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6.wmf" ContentType="image/x-wmf"/>
  <Override PartName="/word/media/image4.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24</w:t>
                            </w:r>
                            <w:r>
                              <w:rPr>
                                <w:sz w:val="64"/>
                              </w:rPr>
                              <w:t>.</w:t>
                            </w:r>
                            <w:r>
                              <w:rPr>
                                <w:sz w:val="64"/>
                                <w:lang w:val="en-US" w:eastAsia="en-US"/>
                              </w:rPr>
                              <w:t>244</w:t>
                            </w:r>
                            <w:r>
                              <w:rPr>
                                <w:sz w:val="64"/>
                              </w:rPr>
                              <w:t xml:space="preserve"> </w:t>
                            </w:r>
                            <w:r>
                              <w:rPr/>
                              <w:t xml:space="preserve">V16.1.0 </w:t>
                            </w:r>
                            <w:r>
                              <w:rPr>
                                <w:sz w:val="32"/>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24</w:t>
                      </w:r>
                      <w:r>
                        <w:rPr>
                          <w:sz w:val="64"/>
                        </w:rPr>
                        <w:t>.</w:t>
                      </w:r>
                      <w:r>
                        <w:rPr>
                          <w:sz w:val="64"/>
                          <w:lang w:val="en-US" w:eastAsia="en-US"/>
                        </w:rPr>
                        <w:t>244</w:t>
                      </w:r>
                      <w:r>
                        <w:rPr>
                          <w:sz w:val="64"/>
                        </w:rPr>
                        <w:t xml:space="preserve"> </w:t>
                      </w:r>
                      <w:r>
                        <w:rPr/>
                        <w:t xml:space="preserve">V16.1.0 </w:t>
                      </w:r>
                      <w:r>
                        <w:rPr>
                          <w:sz w:val="32"/>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Wireless LAN control plane protocol for trusted WLAN access to EPC;</w:t>
                            </w:r>
                          </w:p>
                          <w:p>
                            <w:pPr>
                              <w:pStyle w:val="ZT"/>
                              <w:rPr>
                                <w:lang w:eastAsia="zh-CN"/>
                              </w:rPr>
                            </w:pPr>
                            <w:r>
                              <w:rPr>
                                <w:lang w:eastAsia="zh-CN"/>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Wireless LAN control plane protocol for trusted WLAN access to EPC;</w:t>
                      </w:r>
                    </w:p>
                    <w:p>
                      <w:pPr>
                        <w:pStyle w:val="ZT"/>
                        <w:rPr>
                          <w:lang w:eastAsia="zh-CN"/>
                        </w:rPr>
                      </w:pPr>
                      <w:r>
                        <w:rPr>
                          <w:lang w:eastAsia="zh-CN"/>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US" w:eastAsia="en-US"/>
                        </w:rPr>
                      </w:pPr>
                      <w:r>
                        <w:rPr>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lang w:eastAsia="zh-CN"/>
        </w:rPr>
      </w:pPr>
      <w:r>
        <w:rPr>
          <w:lang w:eastAsia="zh-CN"/>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WLAN, access,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WLAN, access, LTE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ind w:left="1134" w:hanging="1134"/>
        <w:outlineLvl w:val="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numPr>
          <w:ilvl w:val="0"/>
          <w:numId w:val="0"/>
        </w:numPr>
        <w:ind w:left="1134" w:hanging="1134"/>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99127601">
            <w:r>
              <w:rPr>
                <w:rStyle w:val="IndexLink"/>
                <w:rFonts w:eastAsia="SimSun;宋体" w:cs="Times New Roman"/>
                <w:color w:val="auto"/>
                <w:sz w:val="22"/>
                <w:szCs w:val="20"/>
                <w:lang w:val="en-GB" w:eastAsia="en-US" w:bidi="ar-SA"/>
              </w:rPr>
              <w:t>8</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99127602">
            <w:r>
              <w:rPr>
                <w:rStyle w:val="IndexLink"/>
              </w:rPr>
              <w:t>8</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99127603">
            <w:r>
              <w:rPr>
                <w:rStyle w:val="IndexLink"/>
              </w:rPr>
              <w:t>8</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99127604">
            <w:r>
              <w:rPr>
                <w:rStyle w:val="IndexLink"/>
              </w:rPr>
              <w:t>9</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99127605">
            <w:r>
              <w:rPr>
                <w:rStyle w:val="IndexLink"/>
              </w:rPr>
              <w:t>9</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99127606">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General</w:t>
          </w:r>
          <w:r>
            <w:rPr/>
            <w:tab/>
          </w:r>
          <w:hyperlink w:anchor="__RefHeading___Toc99127607">
            <w:r>
              <w:rPr>
                <w:rStyle w:val="IndexLink"/>
              </w:rPr>
              <w:t>10</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Overview</w:t>
            <w:tab/>
          </w:r>
          <w:hyperlink w:anchor="__RefHeading___Toc99127608">
            <w:r>
              <w:rPr>
                <w:rStyle w:val="IndexLink"/>
              </w:rPr>
              <w:t>10</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Protocol stack</w:t>
            <w:tab/>
          </w:r>
          <w:hyperlink w:anchor="__RefHeading___Toc99127609">
            <w:r>
              <w:rPr>
                <w:rStyle w:val="IndexLink"/>
              </w:rPr>
              <w:t>10</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lang w:val="en-US" w:eastAsia="en-US"/>
            </w:rPr>
            <w:t>General</w:t>
          </w:r>
          <w:r>
            <w:rPr/>
            <w:tab/>
          </w:r>
          <w:hyperlink w:anchor="__RefHeading___Toc99127610">
            <w:r>
              <w:rPr>
                <w:rStyle w:val="IndexLink"/>
              </w:rPr>
              <w:t>10</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rPr>
            <w:tab/>
          </w:r>
          <w:r>
            <w:rPr>
              <w:lang w:val="en-US" w:eastAsia="en-US"/>
            </w:rPr>
            <w:t>UDP port numbers for WLCP</w:t>
          </w:r>
          <w:r>
            <w:rPr/>
            <w:tab/>
          </w:r>
          <w:hyperlink w:anchor="__RefHeading___Toc99127611">
            <w:r>
              <w:rPr>
                <w:rStyle w:val="IndexLink"/>
              </w:rPr>
              <w:t>11</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rPr>
            <w:tab/>
          </w:r>
          <w:r>
            <w:rPr>
              <w:lang w:val="en-US" w:eastAsia="en-US"/>
            </w:rPr>
            <w:t>General</w:t>
          </w:r>
          <w:r>
            <w:rPr/>
            <w:tab/>
          </w:r>
          <w:hyperlink w:anchor="__RefHeading___Toc99127612">
            <w:r>
              <w:rPr>
                <w:rStyle w:val="IndexLink"/>
              </w:rPr>
              <w:t>11</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rPr>
            <w:tab/>
          </w:r>
          <w:r>
            <w:rPr>
              <w:lang w:val="en-US" w:eastAsia="en-US"/>
            </w:rPr>
            <w:t>UE procedure</w:t>
          </w:r>
          <w:r>
            <w:rPr/>
            <w:tab/>
          </w:r>
          <w:hyperlink w:anchor="__RefHeading___Toc99127613">
            <w:r>
              <w:rPr>
                <w:rStyle w:val="IndexLink"/>
              </w:rPr>
              <w:t>11</w:t>
            </w:r>
          </w:hyperlink>
        </w:p>
        <w:p>
          <w:pPr>
            <w:pStyle w:val="Contents4"/>
            <w:rPr>
              <w:rFonts w:ascii="Calibri" w:hAnsi="Calibri" w:eastAsia="Times New Roman" w:cs="Calibri"/>
              <w:sz w:val="22"/>
              <w:szCs w:val="22"/>
              <w:lang w:val="en-US" w:eastAsia="en-US"/>
            </w:rPr>
          </w:pPr>
          <w:r>
            <w:rPr/>
            <w:t>4.2.2.3</w:t>
          </w:r>
          <w:r>
            <w:rPr>
              <w:rFonts w:eastAsia="Times New Roman" w:cs="Calibri" w:ascii="Calibri" w:hAnsi="Calibri"/>
              <w:sz w:val="22"/>
              <w:szCs w:val="22"/>
            </w:rPr>
            <w:tab/>
          </w:r>
          <w:r>
            <w:rPr>
              <w:lang w:val="en-US" w:eastAsia="en-US"/>
            </w:rPr>
            <w:t>TWAG procedure</w:t>
          </w:r>
          <w:r>
            <w:rPr/>
            <w:tab/>
          </w:r>
          <w:hyperlink w:anchor="__RefHeading___Toc99127614">
            <w:r>
              <w:rPr>
                <w:rStyle w:val="IndexLink"/>
              </w:rPr>
              <w:t>11</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rPr>
            <w:tab/>
          </w:r>
          <w:r>
            <w:rPr>
              <w:lang w:val="en-US" w:eastAsia="en-US"/>
            </w:rPr>
            <w:t>IP addresses of WLCP message</w:t>
          </w:r>
          <w:r>
            <w:rPr/>
            <w:tab/>
          </w:r>
          <w:hyperlink w:anchor="__RefHeading___Toc99127615">
            <w:r>
              <w:rPr>
                <w:rStyle w:val="IndexLink"/>
              </w:rPr>
              <w:t>11</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rPr>
            <w:tab/>
          </w:r>
          <w:r>
            <w:rPr>
              <w:lang w:val="en-US" w:eastAsia="en-US"/>
            </w:rPr>
            <w:t>General</w:t>
          </w:r>
          <w:r>
            <w:rPr/>
            <w:tab/>
          </w:r>
          <w:hyperlink w:anchor="__RefHeading___Toc99127616">
            <w:r>
              <w:rPr>
                <w:rStyle w:val="IndexLink"/>
              </w:rPr>
              <w:t>11</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rPr>
            <w:tab/>
          </w:r>
          <w:r>
            <w:rPr>
              <w:lang w:val="en-US" w:eastAsia="en-US"/>
            </w:rPr>
            <w:t>UE procedure</w:t>
          </w:r>
          <w:r>
            <w:rPr/>
            <w:tab/>
          </w:r>
          <w:hyperlink w:anchor="__RefHeading___Toc99127617">
            <w:r>
              <w:rPr>
                <w:rStyle w:val="IndexLink"/>
              </w:rPr>
              <w:t>11</w:t>
            </w:r>
          </w:hyperlink>
        </w:p>
        <w:p>
          <w:pPr>
            <w:pStyle w:val="Contents4"/>
            <w:rPr>
              <w:rFonts w:ascii="Calibri" w:hAnsi="Calibri" w:eastAsia="Times New Roman" w:cs="Calibri"/>
              <w:sz w:val="22"/>
              <w:szCs w:val="22"/>
              <w:lang w:val="en-US" w:eastAsia="en-US"/>
            </w:rPr>
          </w:pPr>
          <w:r>
            <w:rPr/>
            <w:t>4.2.3.3</w:t>
          </w:r>
          <w:r>
            <w:rPr>
              <w:rFonts w:eastAsia="Times New Roman" w:cs="Calibri" w:ascii="Calibri" w:hAnsi="Calibri"/>
              <w:sz w:val="22"/>
              <w:szCs w:val="22"/>
            </w:rPr>
            <w:tab/>
          </w:r>
          <w:r>
            <w:rPr>
              <w:lang w:val="en-US" w:eastAsia="en-US"/>
            </w:rPr>
            <w:t>TWAG procedure</w:t>
          </w:r>
          <w:r>
            <w:rPr/>
            <w:tab/>
          </w:r>
          <w:hyperlink w:anchor="__RefHeading___Toc99127618">
            <w:r>
              <w:rPr>
                <w:rStyle w:val="IndexLink"/>
              </w:rPr>
              <w:t>11</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rPr>
            <w:tab/>
          </w:r>
          <w:r>
            <w:rPr>
              <w:lang w:val="en-US" w:eastAsia="en-US"/>
            </w:rPr>
            <w:t>DTLS usage</w:t>
          </w:r>
          <w:r>
            <w:rPr/>
            <w:tab/>
          </w:r>
          <w:hyperlink w:anchor="__RefHeading___Toc99127619">
            <w:r>
              <w:rPr>
                <w:rStyle w:val="IndexLink"/>
              </w:rPr>
              <w:t>12</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WLCP layer states when single point-to-point connectivity is used</w:t>
            <w:tab/>
          </w:r>
          <w:hyperlink w:anchor="__RefHeading___Toc99127620">
            <w:r>
              <w:rPr>
                <w:rStyle w:val="IndexLink"/>
              </w:rPr>
              <w:t>12</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General</w:t>
            <w:tab/>
          </w:r>
          <w:hyperlink w:anchor="__RefHeading___Toc99127621">
            <w:r>
              <w:rPr>
                <w:rStyle w:val="IndexLink"/>
              </w:rPr>
              <w:t>12</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WLCP layer states in the UE</w:t>
            <w:tab/>
          </w:r>
          <w:hyperlink w:anchor="__RefHeading___Toc99127622">
            <w:r>
              <w:rPr>
                <w:rStyle w:val="IndexLink"/>
              </w:rPr>
              <w:t>12</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t>PDN CONNECTIVITY NOT ESTABLISHED</w:t>
            <w:tab/>
          </w:r>
          <w:hyperlink w:anchor="__RefHeading___Toc99127623">
            <w:r>
              <w:rPr>
                <w:rStyle w:val="IndexLink"/>
              </w:rPr>
              <w:t>12</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PDN CONNECTIVITY ESTABLISHED</w:t>
            <w:tab/>
          </w:r>
          <w:hyperlink w:anchor="__RefHeading___Toc99127624">
            <w:r>
              <w:rPr>
                <w:rStyle w:val="IndexLink"/>
              </w:rPr>
              <w:t>12</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PROCEDURE TRANSACTION INACTIVE</w:t>
            <w:tab/>
          </w:r>
          <w:hyperlink w:anchor="__RefHeading___Toc99127625">
            <w:r>
              <w:rPr>
                <w:rStyle w:val="IndexLink"/>
              </w:rPr>
              <w:t>12</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lang w:val="en-US" w:eastAsia="en-US"/>
            </w:rPr>
            <w:tab/>
          </w:r>
          <w:r>
            <w:rPr/>
            <w:t>PROCEDURE TRANSACTION PENDING</w:t>
            <w:tab/>
          </w:r>
          <w:hyperlink w:anchor="__RefHeading___Toc99127626">
            <w:r>
              <w:rPr>
                <w:rStyle w:val="IndexLink"/>
              </w:rPr>
              <w:t>12</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t>WLCP layer states in the TWAG</w:t>
            <w:tab/>
          </w:r>
          <w:hyperlink w:anchor="__RefHeading___Toc99127627">
            <w:r>
              <w:rPr>
                <w:rStyle w:val="IndexLink"/>
              </w:rPr>
              <w:t>13</w:t>
            </w:r>
          </w:hyperlink>
        </w:p>
        <w:p>
          <w:pPr>
            <w:pStyle w:val="Contents4"/>
            <w:rPr>
              <w:rFonts w:ascii="Calibri" w:hAnsi="Calibri" w:eastAsia="Times New Roman" w:cs="Calibri"/>
              <w:sz w:val="22"/>
              <w:szCs w:val="22"/>
              <w:lang w:val="en-US" w:eastAsia="en-US"/>
            </w:rPr>
          </w:pPr>
          <w:r>
            <w:rPr/>
            <w:t>4.3.3.1</w:t>
          </w:r>
          <w:r>
            <w:rPr>
              <w:rFonts w:eastAsia="Times New Roman" w:cs="Calibri" w:ascii="Calibri" w:hAnsi="Calibri"/>
              <w:sz w:val="22"/>
              <w:szCs w:val="22"/>
              <w:lang w:val="en-US" w:eastAsia="en-US"/>
            </w:rPr>
            <w:tab/>
          </w:r>
          <w:r>
            <w:rPr/>
            <w:t>PDN CONNECTIVITY NOT ESTABLISHED</w:t>
            <w:tab/>
          </w:r>
          <w:hyperlink w:anchor="__RefHeading___Toc99127628">
            <w:r>
              <w:rPr>
                <w:rStyle w:val="IndexLink"/>
              </w:rPr>
              <w:t>13</w:t>
            </w:r>
          </w:hyperlink>
        </w:p>
        <w:p>
          <w:pPr>
            <w:pStyle w:val="Contents4"/>
            <w:rPr>
              <w:rFonts w:ascii="Calibri" w:hAnsi="Calibri" w:eastAsia="Times New Roman" w:cs="Calibri"/>
              <w:sz w:val="22"/>
              <w:szCs w:val="22"/>
              <w:lang w:val="en-US" w:eastAsia="en-US"/>
            </w:rPr>
          </w:pPr>
          <w:r>
            <w:rPr/>
            <w:t>4.3.3.2</w:t>
          </w:r>
          <w:r>
            <w:rPr>
              <w:rFonts w:eastAsia="Times New Roman" w:cs="Calibri" w:ascii="Calibri" w:hAnsi="Calibri"/>
              <w:sz w:val="22"/>
              <w:szCs w:val="22"/>
              <w:lang w:val="en-US" w:eastAsia="en-US"/>
            </w:rPr>
            <w:tab/>
          </w:r>
          <w:r>
            <w:rPr/>
            <w:t xml:space="preserve">PDN CONNECTIVITY </w:t>
          </w:r>
          <w:r>
            <w:rPr>
              <w:lang w:val="en-US" w:eastAsia="en-US"/>
            </w:rPr>
            <w:t>PENDING</w:t>
          </w:r>
          <w:r>
            <w:rPr/>
            <w:tab/>
          </w:r>
          <w:hyperlink w:anchor="__RefHeading___Toc99127629">
            <w:r>
              <w:rPr>
                <w:rStyle w:val="IndexLink"/>
              </w:rPr>
              <w:t>13</w:t>
            </w:r>
          </w:hyperlink>
        </w:p>
        <w:p>
          <w:pPr>
            <w:pStyle w:val="Contents4"/>
            <w:rPr>
              <w:rFonts w:ascii="Calibri" w:hAnsi="Calibri" w:eastAsia="Times New Roman" w:cs="Calibri"/>
              <w:sz w:val="22"/>
              <w:szCs w:val="22"/>
              <w:lang w:val="en-US" w:eastAsia="en-US"/>
            </w:rPr>
          </w:pPr>
          <w:r>
            <w:rPr/>
            <w:t>4.3.3.3</w:t>
          </w:r>
          <w:r>
            <w:rPr>
              <w:rFonts w:eastAsia="Times New Roman" w:cs="Calibri" w:ascii="Calibri" w:hAnsi="Calibri"/>
              <w:sz w:val="22"/>
              <w:szCs w:val="22"/>
              <w:lang w:val="en-US" w:eastAsia="en-US"/>
            </w:rPr>
            <w:tab/>
          </w:r>
          <w:r>
            <w:rPr/>
            <w:t>PDN CONNECTIVITY ESTABLISHED</w:t>
            <w:tab/>
          </w:r>
          <w:hyperlink w:anchor="__RefHeading___Toc99127630">
            <w:r>
              <w:rPr>
                <w:rStyle w:val="IndexLink"/>
              </w:rPr>
              <w:t>13</w:t>
            </w:r>
          </w:hyperlink>
        </w:p>
        <w:p>
          <w:pPr>
            <w:pStyle w:val="Contents4"/>
            <w:rPr>
              <w:rFonts w:ascii="Calibri" w:hAnsi="Calibri" w:eastAsia="Times New Roman" w:cs="Calibri"/>
              <w:sz w:val="22"/>
              <w:szCs w:val="22"/>
              <w:lang w:val="en-US" w:eastAsia="en-US"/>
            </w:rPr>
          </w:pPr>
          <w:r>
            <w:rPr/>
            <w:t>4.3.3.4</w:t>
          </w:r>
          <w:r>
            <w:rPr>
              <w:rFonts w:eastAsia="Times New Roman" w:cs="Calibri" w:ascii="Calibri" w:hAnsi="Calibri"/>
              <w:sz w:val="22"/>
              <w:szCs w:val="22"/>
              <w:lang w:val="en-US" w:eastAsia="en-US"/>
            </w:rPr>
            <w:tab/>
          </w:r>
          <w:r>
            <w:rPr/>
            <w:t xml:space="preserve">PDN DISCONNECT </w:t>
          </w:r>
          <w:r>
            <w:rPr>
              <w:lang w:val="en-US" w:eastAsia="en-US"/>
            </w:rPr>
            <w:t>PENDING</w:t>
          </w:r>
          <w:r>
            <w:rPr/>
            <w:tab/>
          </w:r>
          <w:hyperlink w:anchor="__RefHeading___Toc99127631">
            <w:r>
              <w:rPr>
                <w:rStyle w:val="IndexLink"/>
              </w:rPr>
              <w:t>13</w:t>
            </w:r>
          </w:hyperlink>
        </w:p>
        <w:p>
          <w:pPr>
            <w:pStyle w:val="Contents4"/>
            <w:rPr>
              <w:rFonts w:ascii="Calibri" w:hAnsi="Calibri" w:eastAsia="Times New Roman" w:cs="Calibri"/>
              <w:sz w:val="22"/>
              <w:szCs w:val="22"/>
              <w:lang w:val="en-US" w:eastAsia="en-US"/>
            </w:rPr>
          </w:pPr>
          <w:r>
            <w:rPr/>
            <w:t>4.3.3.</w:t>
          </w:r>
          <w:r>
            <w:rPr>
              <w:lang w:val="en-US" w:eastAsia="en-US"/>
            </w:rPr>
            <w:t>5</w:t>
          </w:r>
          <w:r>
            <w:rPr>
              <w:rFonts w:eastAsia="Times New Roman" w:cs="Calibri" w:ascii="Calibri" w:hAnsi="Calibri"/>
              <w:sz w:val="22"/>
              <w:szCs w:val="22"/>
              <w:lang w:val="en-US" w:eastAsia="en-US"/>
            </w:rPr>
            <w:tab/>
          </w:r>
          <w:r>
            <w:rPr/>
            <w:t>PROCEDURE TRANSACTION INACTIVE</w:t>
            <w:tab/>
          </w:r>
          <w:hyperlink w:anchor="__RefHeading___Toc99127632">
            <w:r>
              <w:rPr>
                <w:rStyle w:val="IndexLink"/>
              </w:rPr>
              <w:t>14</w:t>
            </w:r>
          </w:hyperlink>
        </w:p>
        <w:p>
          <w:pPr>
            <w:pStyle w:val="Contents4"/>
            <w:rPr>
              <w:rFonts w:ascii="Calibri" w:hAnsi="Calibri" w:eastAsia="Times New Roman" w:cs="Calibri"/>
              <w:sz w:val="22"/>
              <w:szCs w:val="22"/>
              <w:lang w:val="en-US" w:eastAsia="en-US"/>
            </w:rPr>
          </w:pPr>
          <w:r>
            <w:rPr/>
            <w:t>4.3.3.</w:t>
          </w:r>
          <w:r>
            <w:rPr>
              <w:lang w:val="en-US" w:eastAsia="en-US"/>
            </w:rPr>
            <w:t>6</w:t>
          </w:r>
          <w:r>
            <w:rPr>
              <w:rFonts w:eastAsia="Times New Roman" w:cs="Calibri" w:ascii="Calibri" w:hAnsi="Calibri"/>
              <w:sz w:val="22"/>
              <w:szCs w:val="22"/>
              <w:lang w:val="en-US" w:eastAsia="en-US"/>
            </w:rPr>
            <w:tab/>
          </w:r>
          <w:r>
            <w:rPr/>
            <w:t>PROCEDURE TRANSACTION PENDING</w:t>
            <w:tab/>
          </w:r>
          <w:hyperlink w:anchor="__RefHeading___Toc99127633">
            <w:r>
              <w:rPr>
                <w:rStyle w:val="IndexLink"/>
              </w:rPr>
              <w:t>14</w:t>
            </w:r>
          </w:hyperlink>
        </w:p>
        <w:p>
          <w:pPr>
            <w:pStyle w:val="Contents2"/>
            <w:rPr>
              <w:rFonts w:ascii="Calibri" w:hAnsi="Calibri" w:eastAsia="Times New Roman" w:cs="Calibri"/>
              <w:sz w:val="22"/>
              <w:szCs w:val="22"/>
              <w:lang w:val="en-US" w:eastAsia="en-US"/>
            </w:rPr>
          </w:pPr>
          <w:r>
            <w:rPr/>
            <w:t>4.3A</w:t>
          </w:r>
          <w:r>
            <w:rPr>
              <w:rFonts w:eastAsia="Times New Roman" w:cs="Calibri" w:ascii="Calibri" w:hAnsi="Calibri"/>
              <w:sz w:val="22"/>
              <w:szCs w:val="22"/>
              <w:lang w:val="en-US" w:eastAsia="en-US"/>
            </w:rPr>
            <w:tab/>
          </w:r>
          <w:r>
            <w:rPr/>
            <w:t>WLCP layer states when multiple bearer PDN connectivity is used</w:t>
            <w:tab/>
          </w:r>
          <w:hyperlink w:anchor="__RefHeading___Toc99127634">
            <w:r>
              <w:rPr>
                <w:rStyle w:val="IndexLink"/>
              </w:rPr>
              <w:t>14</w:t>
            </w:r>
          </w:hyperlink>
        </w:p>
        <w:p>
          <w:pPr>
            <w:pStyle w:val="Contents3"/>
            <w:rPr>
              <w:rFonts w:ascii="Calibri" w:hAnsi="Calibri" w:eastAsia="Times New Roman" w:cs="Calibri"/>
              <w:sz w:val="22"/>
              <w:szCs w:val="22"/>
              <w:lang w:val="en-US" w:eastAsia="en-US"/>
            </w:rPr>
          </w:pPr>
          <w:r>
            <w:rPr/>
            <w:t>4.3A.1</w:t>
          </w:r>
          <w:r>
            <w:rPr>
              <w:rFonts w:eastAsia="Times New Roman" w:cs="Calibri" w:ascii="Calibri" w:hAnsi="Calibri"/>
              <w:sz w:val="22"/>
              <w:szCs w:val="22"/>
              <w:lang w:val="en-US" w:eastAsia="en-US"/>
            </w:rPr>
            <w:tab/>
          </w:r>
          <w:r>
            <w:rPr/>
            <w:t>General</w:t>
            <w:tab/>
          </w:r>
          <w:hyperlink w:anchor="__RefHeading___Toc99127635">
            <w:r>
              <w:rPr>
                <w:rStyle w:val="IndexLink"/>
              </w:rPr>
              <w:t>14</w:t>
            </w:r>
          </w:hyperlink>
        </w:p>
        <w:p>
          <w:pPr>
            <w:pStyle w:val="Contents3"/>
            <w:rPr>
              <w:rFonts w:ascii="Calibri" w:hAnsi="Calibri" w:eastAsia="Times New Roman" w:cs="Calibri"/>
              <w:sz w:val="22"/>
              <w:szCs w:val="22"/>
              <w:lang w:val="en-US" w:eastAsia="en-US"/>
            </w:rPr>
          </w:pPr>
          <w:r>
            <w:rPr/>
            <w:t>4.3A.2</w:t>
          </w:r>
          <w:r>
            <w:rPr>
              <w:rFonts w:eastAsia="Times New Roman" w:cs="Calibri" w:ascii="Calibri" w:hAnsi="Calibri"/>
              <w:sz w:val="22"/>
              <w:szCs w:val="22"/>
              <w:lang w:val="en-US" w:eastAsia="en-US"/>
            </w:rPr>
            <w:tab/>
          </w:r>
          <w:r>
            <w:rPr/>
            <w:t>PDN connectivity and default WLCP bearer contextstates in the UE</w:t>
            <w:tab/>
          </w:r>
          <w:hyperlink w:anchor="__RefHeading___Toc99127636">
            <w:r>
              <w:rPr>
                <w:rStyle w:val="IndexLink"/>
              </w:rPr>
              <w:t>14</w:t>
            </w:r>
          </w:hyperlink>
        </w:p>
        <w:p>
          <w:pPr>
            <w:pStyle w:val="Contents4"/>
            <w:rPr>
              <w:rFonts w:ascii="Calibri" w:hAnsi="Calibri" w:eastAsia="Times New Roman" w:cs="Calibri"/>
              <w:sz w:val="22"/>
              <w:szCs w:val="22"/>
              <w:lang w:val="en-US" w:eastAsia="en-US"/>
            </w:rPr>
          </w:pPr>
          <w:r>
            <w:rPr/>
            <w:t>4.3A.2.1</w:t>
          </w:r>
          <w:r>
            <w:rPr>
              <w:rFonts w:eastAsia="Times New Roman" w:cs="Calibri" w:ascii="Calibri" w:hAnsi="Calibri"/>
              <w:sz w:val="22"/>
              <w:szCs w:val="22"/>
              <w:lang w:val="en-US" w:eastAsia="en-US"/>
            </w:rPr>
            <w:tab/>
          </w:r>
          <w:r>
            <w:rPr/>
            <w:t>PDN CONNECTIVITY NOT ESTABLISHED</w:t>
            <w:tab/>
          </w:r>
          <w:hyperlink w:anchor="__RefHeading___Toc99127637">
            <w:r>
              <w:rPr>
                <w:rStyle w:val="IndexLink"/>
              </w:rPr>
              <w:t>14</w:t>
            </w:r>
          </w:hyperlink>
        </w:p>
        <w:p>
          <w:pPr>
            <w:pStyle w:val="Contents4"/>
            <w:rPr>
              <w:rFonts w:ascii="Calibri" w:hAnsi="Calibri" w:eastAsia="Times New Roman" w:cs="Calibri"/>
              <w:sz w:val="22"/>
              <w:szCs w:val="22"/>
              <w:lang w:val="en-US" w:eastAsia="en-US"/>
            </w:rPr>
          </w:pPr>
          <w:r>
            <w:rPr/>
            <w:t>4.3A.2.1A</w:t>
          </w:r>
          <w:r>
            <w:rPr>
              <w:rFonts w:eastAsia="Times New Roman" w:cs="Calibri" w:ascii="Calibri" w:hAnsi="Calibri"/>
              <w:sz w:val="22"/>
              <w:szCs w:val="22"/>
              <w:lang w:val="en-US" w:eastAsia="en-US"/>
            </w:rPr>
            <w:tab/>
          </w:r>
          <w:r>
            <w:rPr/>
            <w:t>WLCP BEARER CONTEXT INACTIVE</w:t>
            <w:tab/>
          </w:r>
          <w:hyperlink w:anchor="__RefHeading___Toc99127638">
            <w:r>
              <w:rPr>
                <w:rStyle w:val="IndexLink"/>
              </w:rPr>
              <w:t>14</w:t>
            </w:r>
          </w:hyperlink>
        </w:p>
        <w:p>
          <w:pPr>
            <w:pStyle w:val="Contents4"/>
            <w:rPr>
              <w:rFonts w:ascii="Calibri" w:hAnsi="Calibri" w:eastAsia="Times New Roman" w:cs="Calibri"/>
              <w:sz w:val="22"/>
              <w:szCs w:val="22"/>
              <w:lang w:val="en-US" w:eastAsia="en-US"/>
            </w:rPr>
          </w:pPr>
          <w:r>
            <w:rPr/>
            <w:t>4.3A.2.2</w:t>
          </w:r>
          <w:r>
            <w:rPr>
              <w:rFonts w:eastAsia="Times New Roman" w:cs="Calibri" w:ascii="Calibri" w:hAnsi="Calibri"/>
              <w:sz w:val="22"/>
              <w:szCs w:val="22"/>
              <w:lang w:val="en-US" w:eastAsia="en-US"/>
            </w:rPr>
            <w:tab/>
          </w:r>
          <w:r>
            <w:rPr/>
            <w:t>PDN CONNECTIVITY ESTABLISHED</w:t>
            <w:tab/>
          </w:r>
          <w:hyperlink w:anchor="__RefHeading___Toc99127639">
            <w:r>
              <w:rPr>
                <w:rStyle w:val="IndexLink"/>
              </w:rPr>
              <w:t>14</w:t>
            </w:r>
          </w:hyperlink>
        </w:p>
        <w:p>
          <w:pPr>
            <w:pStyle w:val="Contents4"/>
            <w:rPr>
              <w:rFonts w:ascii="Calibri" w:hAnsi="Calibri" w:eastAsia="Times New Roman" w:cs="Calibri"/>
              <w:sz w:val="22"/>
              <w:szCs w:val="22"/>
              <w:lang w:val="en-US" w:eastAsia="en-US"/>
            </w:rPr>
          </w:pPr>
          <w:r>
            <w:rPr/>
            <w:t>4.3A.2.2A</w:t>
          </w:r>
          <w:r>
            <w:rPr>
              <w:rFonts w:eastAsia="Times New Roman" w:cs="Calibri" w:ascii="Calibri" w:hAnsi="Calibri"/>
              <w:sz w:val="22"/>
              <w:szCs w:val="22"/>
              <w:lang w:val="en-US" w:eastAsia="en-US"/>
            </w:rPr>
            <w:tab/>
          </w:r>
          <w:r>
            <w:rPr/>
            <w:t>WLCP BEARER CONTEXT ACTIVE</w:t>
            <w:tab/>
          </w:r>
          <w:hyperlink w:anchor="__RefHeading___Toc99127640">
            <w:r>
              <w:rPr>
                <w:rStyle w:val="IndexLink"/>
              </w:rPr>
              <w:t>14</w:t>
            </w:r>
          </w:hyperlink>
        </w:p>
        <w:p>
          <w:pPr>
            <w:pStyle w:val="Contents4"/>
            <w:rPr>
              <w:rFonts w:ascii="Calibri" w:hAnsi="Calibri" w:eastAsia="Times New Roman" w:cs="Calibri"/>
              <w:sz w:val="22"/>
              <w:szCs w:val="22"/>
              <w:lang w:val="en-US" w:eastAsia="en-US"/>
            </w:rPr>
          </w:pPr>
          <w:r>
            <w:rPr/>
            <w:t>4.3A.2.3</w:t>
          </w:r>
          <w:r>
            <w:rPr>
              <w:rFonts w:eastAsia="Times New Roman" w:cs="Calibri" w:ascii="Calibri" w:hAnsi="Calibri"/>
              <w:sz w:val="22"/>
              <w:szCs w:val="22"/>
              <w:lang w:val="en-US" w:eastAsia="en-US"/>
            </w:rPr>
            <w:tab/>
          </w:r>
          <w:r>
            <w:rPr/>
            <w:t>PROCEDURE TRANSACTION INACTIVE</w:t>
            <w:tab/>
          </w:r>
          <w:hyperlink w:anchor="__RefHeading___Toc99127641">
            <w:r>
              <w:rPr>
                <w:rStyle w:val="IndexLink"/>
              </w:rPr>
              <w:t>15</w:t>
            </w:r>
          </w:hyperlink>
        </w:p>
        <w:p>
          <w:pPr>
            <w:pStyle w:val="Contents4"/>
            <w:rPr>
              <w:rFonts w:ascii="Calibri" w:hAnsi="Calibri" w:eastAsia="Times New Roman" w:cs="Calibri"/>
              <w:sz w:val="22"/>
              <w:szCs w:val="22"/>
              <w:lang w:val="en-US" w:eastAsia="en-US"/>
            </w:rPr>
          </w:pPr>
          <w:r>
            <w:rPr/>
            <w:t>4.3A.2.4</w:t>
          </w:r>
          <w:r>
            <w:rPr>
              <w:rFonts w:eastAsia="Times New Roman" w:cs="Calibri" w:ascii="Calibri" w:hAnsi="Calibri"/>
              <w:sz w:val="22"/>
              <w:szCs w:val="22"/>
              <w:lang w:val="en-US" w:eastAsia="en-US"/>
            </w:rPr>
            <w:tab/>
          </w:r>
          <w:r>
            <w:rPr/>
            <w:t>PROCEDURE TRANSACTION PENDING</w:t>
            <w:tab/>
          </w:r>
          <w:hyperlink w:anchor="__RefHeading___Toc99127642">
            <w:r>
              <w:rPr>
                <w:rStyle w:val="IndexLink"/>
              </w:rPr>
              <w:t>15</w:t>
            </w:r>
          </w:hyperlink>
        </w:p>
        <w:p>
          <w:pPr>
            <w:pStyle w:val="Contents3"/>
            <w:rPr>
              <w:rFonts w:ascii="Calibri" w:hAnsi="Calibri" w:eastAsia="Times New Roman" w:cs="Calibri"/>
              <w:sz w:val="22"/>
              <w:szCs w:val="22"/>
              <w:lang w:val="en-US" w:eastAsia="en-US"/>
            </w:rPr>
          </w:pPr>
          <w:r>
            <w:rPr/>
            <w:t>4.3A.2A</w:t>
          </w:r>
          <w:r>
            <w:rPr>
              <w:rFonts w:eastAsia="Times New Roman" w:cs="Calibri" w:ascii="Calibri" w:hAnsi="Calibri"/>
              <w:sz w:val="22"/>
              <w:szCs w:val="22"/>
              <w:lang w:val="en-US" w:eastAsia="en-US"/>
            </w:rPr>
            <w:tab/>
          </w:r>
          <w:r>
            <w:rPr/>
            <w:t>Dedicated WLCP bearer context states in the UE</w:t>
            <w:tab/>
          </w:r>
          <w:hyperlink w:anchor="__RefHeading___Toc99127643">
            <w:r>
              <w:rPr>
                <w:rStyle w:val="IndexLink"/>
              </w:rPr>
              <w:t>15</w:t>
            </w:r>
          </w:hyperlink>
        </w:p>
        <w:p>
          <w:pPr>
            <w:pStyle w:val="Contents4"/>
            <w:rPr>
              <w:rFonts w:ascii="Calibri" w:hAnsi="Calibri" w:eastAsia="Times New Roman" w:cs="Calibri"/>
              <w:sz w:val="22"/>
              <w:szCs w:val="22"/>
              <w:lang w:val="en-US" w:eastAsia="en-US"/>
            </w:rPr>
          </w:pPr>
          <w:r>
            <w:rPr/>
            <w:t>4.3A.2A.1</w:t>
          </w:r>
          <w:r>
            <w:rPr>
              <w:rFonts w:eastAsia="Times New Roman" w:cs="Calibri" w:ascii="Calibri" w:hAnsi="Calibri"/>
              <w:sz w:val="22"/>
              <w:szCs w:val="22"/>
              <w:lang w:val="en-US" w:eastAsia="en-US"/>
            </w:rPr>
            <w:tab/>
          </w:r>
          <w:r>
            <w:rPr/>
            <w:t>Substate WLCP BEARER CONTEXT INACTIVE</w:t>
            <w:tab/>
          </w:r>
          <w:hyperlink w:anchor="__RefHeading___Toc99127644">
            <w:r>
              <w:rPr>
                <w:rStyle w:val="IndexLink"/>
              </w:rPr>
              <w:t>15</w:t>
            </w:r>
          </w:hyperlink>
        </w:p>
        <w:p>
          <w:pPr>
            <w:pStyle w:val="Contents4"/>
            <w:rPr>
              <w:rFonts w:ascii="Calibri" w:hAnsi="Calibri" w:eastAsia="Times New Roman" w:cs="Calibri"/>
              <w:sz w:val="22"/>
              <w:szCs w:val="22"/>
              <w:lang w:val="en-US" w:eastAsia="en-US"/>
            </w:rPr>
          </w:pPr>
          <w:r>
            <w:rPr/>
            <w:t>4.3A.2A.2</w:t>
          </w:r>
          <w:r>
            <w:rPr>
              <w:rFonts w:eastAsia="Times New Roman" w:cs="Calibri" w:ascii="Calibri" w:hAnsi="Calibri"/>
              <w:sz w:val="22"/>
              <w:szCs w:val="22"/>
              <w:lang w:val="en-US" w:eastAsia="en-US"/>
            </w:rPr>
            <w:tab/>
          </w:r>
          <w:r>
            <w:rPr/>
            <w:t>Substate WLCP BEARER CONTEXT ACTIVE</w:t>
            <w:tab/>
          </w:r>
          <w:hyperlink w:anchor="__RefHeading___Toc99127645">
            <w:r>
              <w:rPr>
                <w:rStyle w:val="IndexLink"/>
              </w:rPr>
              <w:t>16</w:t>
            </w:r>
          </w:hyperlink>
        </w:p>
        <w:p>
          <w:pPr>
            <w:pStyle w:val="Contents3"/>
            <w:rPr>
              <w:rFonts w:ascii="Calibri" w:hAnsi="Calibri" w:eastAsia="Times New Roman" w:cs="Calibri"/>
              <w:sz w:val="22"/>
              <w:szCs w:val="22"/>
              <w:lang w:val="en-US" w:eastAsia="en-US"/>
            </w:rPr>
          </w:pPr>
          <w:r>
            <w:rPr/>
            <w:t>4.3A.3</w:t>
          </w:r>
          <w:r>
            <w:rPr>
              <w:rFonts w:eastAsia="Times New Roman" w:cs="Calibri" w:ascii="Calibri" w:hAnsi="Calibri"/>
              <w:sz w:val="22"/>
              <w:szCs w:val="22"/>
              <w:lang w:val="en-US" w:eastAsia="en-US"/>
            </w:rPr>
            <w:tab/>
          </w:r>
          <w:r>
            <w:rPr/>
            <w:t>WLCP layer PDN connectivity and default WLCP bearer context states in the TWAG</w:t>
            <w:tab/>
          </w:r>
          <w:hyperlink w:anchor="__RefHeading___Toc99127646">
            <w:r>
              <w:rPr>
                <w:rStyle w:val="IndexLink"/>
              </w:rPr>
              <w:t>16</w:t>
            </w:r>
          </w:hyperlink>
        </w:p>
        <w:p>
          <w:pPr>
            <w:pStyle w:val="Contents4"/>
            <w:rPr>
              <w:rFonts w:ascii="Calibri" w:hAnsi="Calibri" w:eastAsia="Times New Roman" w:cs="Calibri"/>
              <w:sz w:val="22"/>
              <w:szCs w:val="22"/>
              <w:lang w:val="en-US" w:eastAsia="en-US"/>
            </w:rPr>
          </w:pPr>
          <w:r>
            <w:rPr/>
            <w:t>4.3A.3.1</w:t>
          </w:r>
          <w:r>
            <w:rPr>
              <w:rFonts w:eastAsia="Times New Roman" w:cs="Calibri" w:ascii="Calibri" w:hAnsi="Calibri"/>
              <w:sz w:val="22"/>
              <w:szCs w:val="22"/>
              <w:lang w:val="en-US" w:eastAsia="en-US"/>
            </w:rPr>
            <w:tab/>
          </w:r>
          <w:r>
            <w:rPr/>
            <w:t>PDN CONNECTIVITY NOT ESTABLISHED</w:t>
            <w:tab/>
          </w:r>
          <w:hyperlink w:anchor="__RefHeading___Toc99127647">
            <w:r>
              <w:rPr>
                <w:rStyle w:val="IndexLink"/>
              </w:rPr>
              <w:t>16</w:t>
            </w:r>
          </w:hyperlink>
        </w:p>
        <w:p>
          <w:pPr>
            <w:pStyle w:val="Contents4"/>
            <w:rPr>
              <w:rFonts w:ascii="Calibri" w:hAnsi="Calibri" w:eastAsia="Times New Roman" w:cs="Calibri"/>
              <w:sz w:val="22"/>
              <w:szCs w:val="22"/>
              <w:lang w:val="en-US" w:eastAsia="en-US"/>
            </w:rPr>
          </w:pPr>
          <w:r>
            <w:rPr/>
            <w:t>4.3A.3.1A</w:t>
          </w:r>
          <w:r>
            <w:rPr>
              <w:rFonts w:eastAsia="Times New Roman" w:cs="Calibri" w:ascii="Calibri" w:hAnsi="Calibri"/>
              <w:sz w:val="22"/>
              <w:szCs w:val="22"/>
              <w:lang w:val="en-US" w:eastAsia="en-US"/>
            </w:rPr>
            <w:tab/>
          </w:r>
          <w:r>
            <w:rPr/>
            <w:t>WLCP BEARER CONTEXT INACTIVE</w:t>
            <w:tab/>
          </w:r>
          <w:hyperlink w:anchor="__RefHeading___Toc99127648">
            <w:r>
              <w:rPr>
                <w:rStyle w:val="IndexLink"/>
              </w:rPr>
              <w:t>16</w:t>
            </w:r>
          </w:hyperlink>
        </w:p>
        <w:p>
          <w:pPr>
            <w:pStyle w:val="Contents4"/>
            <w:rPr>
              <w:rFonts w:ascii="Calibri" w:hAnsi="Calibri" w:eastAsia="Times New Roman" w:cs="Calibri"/>
              <w:sz w:val="22"/>
              <w:szCs w:val="22"/>
              <w:lang w:val="en-US" w:eastAsia="en-US"/>
            </w:rPr>
          </w:pPr>
          <w:r>
            <w:rPr/>
            <w:t>4.3A.3.2</w:t>
          </w:r>
          <w:r>
            <w:rPr>
              <w:rFonts w:eastAsia="Times New Roman" w:cs="Calibri" w:ascii="Calibri" w:hAnsi="Calibri"/>
              <w:sz w:val="22"/>
              <w:szCs w:val="22"/>
              <w:lang w:val="en-US" w:eastAsia="en-US"/>
            </w:rPr>
            <w:tab/>
          </w:r>
          <w:r>
            <w:rPr/>
            <w:t>PDN CONNECTIVITY PENDING</w:t>
            <w:tab/>
          </w:r>
          <w:hyperlink w:anchor="__RefHeading___Toc99127649">
            <w:r>
              <w:rPr>
                <w:rStyle w:val="IndexLink"/>
              </w:rPr>
              <w:t>16</w:t>
            </w:r>
          </w:hyperlink>
        </w:p>
        <w:p>
          <w:pPr>
            <w:pStyle w:val="Contents4"/>
            <w:rPr>
              <w:rFonts w:ascii="Calibri" w:hAnsi="Calibri" w:eastAsia="Times New Roman" w:cs="Calibri"/>
              <w:sz w:val="22"/>
              <w:szCs w:val="22"/>
              <w:lang w:val="en-US" w:eastAsia="en-US"/>
            </w:rPr>
          </w:pPr>
          <w:r>
            <w:rPr/>
            <w:t>4.3A.3.2A</w:t>
          </w:r>
          <w:r>
            <w:rPr>
              <w:rFonts w:eastAsia="Times New Roman" w:cs="Calibri" w:ascii="Calibri" w:hAnsi="Calibri"/>
              <w:sz w:val="22"/>
              <w:szCs w:val="22"/>
              <w:lang w:val="en-US" w:eastAsia="en-US"/>
            </w:rPr>
            <w:tab/>
          </w:r>
          <w:r>
            <w:rPr/>
            <w:t>WLCP BEARER CONTEXT ACTIVE PENDING</w:t>
            <w:tab/>
          </w:r>
          <w:hyperlink w:anchor="__RefHeading___Toc99127650">
            <w:r>
              <w:rPr>
                <w:rStyle w:val="IndexLink"/>
              </w:rPr>
              <w:t>16</w:t>
            </w:r>
          </w:hyperlink>
        </w:p>
        <w:p>
          <w:pPr>
            <w:pStyle w:val="Contents4"/>
            <w:rPr>
              <w:rFonts w:ascii="Calibri" w:hAnsi="Calibri" w:eastAsia="Times New Roman" w:cs="Calibri"/>
              <w:sz w:val="22"/>
              <w:szCs w:val="22"/>
              <w:lang w:val="en-US" w:eastAsia="en-US"/>
            </w:rPr>
          </w:pPr>
          <w:r>
            <w:rPr/>
            <w:t>4.3A.3.3</w:t>
          </w:r>
          <w:r>
            <w:rPr>
              <w:rFonts w:eastAsia="Times New Roman" w:cs="Calibri" w:ascii="Calibri" w:hAnsi="Calibri"/>
              <w:sz w:val="22"/>
              <w:szCs w:val="22"/>
              <w:lang w:val="en-US" w:eastAsia="en-US"/>
            </w:rPr>
            <w:tab/>
          </w:r>
          <w:r>
            <w:rPr/>
            <w:t>PDN CONNECTIVITY ESTABLISHED</w:t>
            <w:tab/>
          </w:r>
          <w:hyperlink w:anchor="__RefHeading___Toc99127651">
            <w:r>
              <w:rPr>
                <w:rStyle w:val="IndexLink"/>
              </w:rPr>
              <w:t>16</w:t>
            </w:r>
          </w:hyperlink>
        </w:p>
        <w:p>
          <w:pPr>
            <w:pStyle w:val="Contents4"/>
            <w:rPr>
              <w:rFonts w:ascii="Calibri" w:hAnsi="Calibri" w:eastAsia="Times New Roman" w:cs="Calibri"/>
              <w:sz w:val="22"/>
              <w:szCs w:val="22"/>
              <w:lang w:val="en-US" w:eastAsia="en-US"/>
            </w:rPr>
          </w:pPr>
          <w:r>
            <w:rPr/>
            <w:t>4.3A.3.3A</w:t>
          </w:r>
          <w:r>
            <w:rPr>
              <w:rFonts w:eastAsia="Times New Roman" w:cs="Calibri" w:ascii="Calibri" w:hAnsi="Calibri"/>
              <w:sz w:val="22"/>
              <w:szCs w:val="22"/>
              <w:lang w:val="en-US" w:eastAsia="en-US"/>
            </w:rPr>
            <w:tab/>
          </w:r>
          <w:r>
            <w:rPr/>
            <w:t>WLCP BEARER CONTEXT ACTIVE</w:t>
            <w:tab/>
          </w:r>
          <w:hyperlink w:anchor="__RefHeading___Toc99127652">
            <w:r>
              <w:rPr>
                <w:rStyle w:val="IndexLink"/>
              </w:rPr>
              <w:t>16</w:t>
            </w:r>
          </w:hyperlink>
        </w:p>
        <w:p>
          <w:pPr>
            <w:pStyle w:val="Contents4"/>
            <w:rPr>
              <w:rFonts w:ascii="Calibri" w:hAnsi="Calibri" w:eastAsia="Times New Roman" w:cs="Calibri"/>
              <w:sz w:val="22"/>
              <w:szCs w:val="22"/>
              <w:lang w:val="en-US" w:eastAsia="en-US"/>
            </w:rPr>
          </w:pPr>
          <w:r>
            <w:rPr/>
            <w:t>4.3A.3.4</w:t>
          </w:r>
          <w:r>
            <w:rPr>
              <w:rFonts w:eastAsia="Times New Roman" w:cs="Calibri" w:ascii="Calibri" w:hAnsi="Calibri"/>
              <w:sz w:val="22"/>
              <w:szCs w:val="22"/>
              <w:lang w:val="en-US" w:eastAsia="en-US"/>
            </w:rPr>
            <w:tab/>
          </w:r>
          <w:r>
            <w:rPr/>
            <w:t>PDN DISCONNECT PENDING</w:t>
            <w:tab/>
          </w:r>
          <w:hyperlink w:anchor="__RefHeading___Toc99127653">
            <w:r>
              <w:rPr>
                <w:rStyle w:val="IndexLink"/>
              </w:rPr>
              <w:t>16</w:t>
            </w:r>
          </w:hyperlink>
        </w:p>
        <w:p>
          <w:pPr>
            <w:pStyle w:val="Contents4"/>
            <w:rPr>
              <w:rFonts w:ascii="Calibri" w:hAnsi="Calibri" w:eastAsia="Times New Roman" w:cs="Calibri"/>
              <w:sz w:val="22"/>
              <w:szCs w:val="22"/>
              <w:lang w:val="en-US" w:eastAsia="en-US"/>
            </w:rPr>
          </w:pPr>
          <w:r>
            <w:rPr/>
            <w:t>4.3A.3.4A</w:t>
          </w:r>
          <w:r>
            <w:rPr>
              <w:rFonts w:eastAsia="Times New Roman" w:cs="Calibri" w:ascii="Calibri" w:hAnsi="Calibri"/>
              <w:sz w:val="22"/>
              <w:szCs w:val="22"/>
              <w:lang w:val="en-US" w:eastAsia="en-US"/>
            </w:rPr>
            <w:tab/>
          </w:r>
          <w:r>
            <w:rPr/>
            <w:t>WLCP BEARER CONTEXT INACTIVE PENDING</w:t>
            <w:tab/>
          </w:r>
          <w:hyperlink w:anchor="__RefHeading___Toc99127654">
            <w:r>
              <w:rPr>
                <w:rStyle w:val="IndexLink"/>
              </w:rPr>
              <w:t>16</w:t>
            </w:r>
          </w:hyperlink>
        </w:p>
        <w:p>
          <w:pPr>
            <w:pStyle w:val="Contents4"/>
            <w:rPr>
              <w:rFonts w:ascii="Calibri" w:hAnsi="Calibri" w:eastAsia="Times New Roman" w:cs="Calibri"/>
              <w:sz w:val="22"/>
              <w:szCs w:val="22"/>
              <w:lang w:val="en-US" w:eastAsia="en-US"/>
            </w:rPr>
          </w:pPr>
          <w:r>
            <w:rPr/>
            <w:t>4.3A.3.5</w:t>
          </w:r>
          <w:r>
            <w:rPr>
              <w:rFonts w:eastAsia="Times New Roman" w:cs="Calibri" w:ascii="Calibri" w:hAnsi="Calibri"/>
              <w:sz w:val="22"/>
              <w:szCs w:val="22"/>
              <w:lang w:val="en-US" w:eastAsia="en-US"/>
            </w:rPr>
            <w:tab/>
          </w:r>
          <w:r>
            <w:rPr/>
            <w:t>WLCP BEARER MODIFY PENDING</w:t>
            <w:tab/>
          </w:r>
          <w:hyperlink w:anchor="__RefHeading___Toc99127655">
            <w:r>
              <w:rPr>
                <w:rStyle w:val="IndexLink"/>
              </w:rPr>
              <w:t>16</w:t>
            </w:r>
          </w:hyperlink>
        </w:p>
        <w:p>
          <w:pPr>
            <w:pStyle w:val="Contents3"/>
            <w:rPr>
              <w:rFonts w:ascii="Calibri" w:hAnsi="Calibri" w:eastAsia="Times New Roman" w:cs="Calibri"/>
              <w:sz w:val="22"/>
              <w:szCs w:val="22"/>
              <w:lang w:val="en-US" w:eastAsia="en-US"/>
            </w:rPr>
          </w:pPr>
          <w:r>
            <w:rPr/>
            <w:t>4.3A.3A</w:t>
          </w:r>
          <w:r>
            <w:rPr>
              <w:rFonts w:eastAsia="Times New Roman" w:cs="Calibri" w:ascii="Calibri" w:hAnsi="Calibri"/>
              <w:sz w:val="22"/>
              <w:szCs w:val="22"/>
              <w:lang w:val="en-US" w:eastAsia="en-US"/>
            </w:rPr>
            <w:tab/>
          </w:r>
          <w:r>
            <w:rPr/>
            <w:t>WLCP layer dedicated bearer context states in the TWAG</w:t>
            <w:tab/>
          </w:r>
          <w:hyperlink w:anchor="__RefHeading___Toc99127656">
            <w:r>
              <w:rPr>
                <w:rStyle w:val="IndexLink"/>
              </w:rPr>
              <w:t>17</w:t>
            </w:r>
          </w:hyperlink>
        </w:p>
        <w:p>
          <w:pPr>
            <w:pStyle w:val="Contents4"/>
            <w:rPr>
              <w:rFonts w:ascii="Calibri" w:hAnsi="Calibri" w:eastAsia="Times New Roman" w:cs="Calibri"/>
              <w:sz w:val="22"/>
              <w:szCs w:val="22"/>
              <w:lang w:val="en-US" w:eastAsia="en-US"/>
            </w:rPr>
          </w:pPr>
          <w:r>
            <w:rPr/>
            <w:t>4.3A.3A.1</w:t>
          </w:r>
          <w:r>
            <w:rPr>
              <w:rFonts w:eastAsia="Times New Roman" w:cs="Calibri" w:ascii="Calibri" w:hAnsi="Calibri"/>
              <w:sz w:val="22"/>
              <w:szCs w:val="22"/>
              <w:lang w:val="en-US" w:eastAsia="en-US"/>
            </w:rPr>
            <w:tab/>
          </w:r>
          <w:r>
            <w:rPr/>
            <w:t>WLCP BEARER CONTEXT INACTIVE</w:t>
            <w:tab/>
          </w:r>
          <w:hyperlink w:anchor="__RefHeading___Toc99127657">
            <w:r>
              <w:rPr>
                <w:rStyle w:val="IndexLink"/>
              </w:rPr>
              <w:t>17</w:t>
            </w:r>
          </w:hyperlink>
        </w:p>
        <w:p>
          <w:pPr>
            <w:pStyle w:val="Contents4"/>
            <w:rPr>
              <w:rFonts w:ascii="Calibri" w:hAnsi="Calibri" w:eastAsia="Times New Roman" w:cs="Calibri"/>
              <w:sz w:val="22"/>
              <w:szCs w:val="22"/>
              <w:lang w:val="en-US" w:eastAsia="en-US"/>
            </w:rPr>
          </w:pPr>
          <w:r>
            <w:rPr/>
            <w:t>4.3A.3A.2</w:t>
          </w:r>
          <w:r>
            <w:rPr>
              <w:rFonts w:eastAsia="Times New Roman" w:cs="Calibri" w:ascii="Calibri" w:hAnsi="Calibri"/>
              <w:sz w:val="22"/>
              <w:szCs w:val="22"/>
              <w:lang w:val="en-US" w:eastAsia="en-US"/>
            </w:rPr>
            <w:tab/>
          </w:r>
          <w:r>
            <w:rPr/>
            <w:t>WLCP BEARER CONTEXT ACTIVE PENDING</w:t>
            <w:tab/>
          </w:r>
          <w:hyperlink w:anchor="__RefHeading___Toc99127658">
            <w:r>
              <w:rPr>
                <w:rStyle w:val="IndexLink"/>
              </w:rPr>
              <w:t>17</w:t>
            </w:r>
          </w:hyperlink>
        </w:p>
        <w:p>
          <w:pPr>
            <w:pStyle w:val="Contents4"/>
            <w:rPr>
              <w:rFonts w:ascii="Calibri" w:hAnsi="Calibri" w:eastAsia="Times New Roman" w:cs="Calibri"/>
              <w:sz w:val="22"/>
              <w:szCs w:val="22"/>
              <w:lang w:val="en-US" w:eastAsia="en-US"/>
            </w:rPr>
          </w:pPr>
          <w:r>
            <w:rPr/>
            <w:t>4.3A.3A.3</w:t>
          </w:r>
          <w:r>
            <w:rPr>
              <w:rFonts w:eastAsia="Times New Roman" w:cs="Calibri" w:ascii="Calibri" w:hAnsi="Calibri"/>
              <w:sz w:val="22"/>
              <w:szCs w:val="22"/>
              <w:lang w:val="en-US" w:eastAsia="en-US"/>
            </w:rPr>
            <w:tab/>
          </w:r>
          <w:r>
            <w:rPr/>
            <w:t>WLCP BEARER CONTEXT ACTIVE</w:t>
            <w:tab/>
          </w:r>
          <w:hyperlink w:anchor="__RefHeading___Toc99127659">
            <w:r>
              <w:rPr>
                <w:rStyle w:val="IndexLink"/>
              </w:rPr>
              <w:t>18</w:t>
            </w:r>
          </w:hyperlink>
        </w:p>
        <w:p>
          <w:pPr>
            <w:pStyle w:val="Contents4"/>
            <w:rPr>
              <w:rFonts w:ascii="Calibri" w:hAnsi="Calibri" w:eastAsia="Times New Roman" w:cs="Calibri"/>
              <w:sz w:val="22"/>
              <w:szCs w:val="22"/>
              <w:lang w:val="en-US" w:eastAsia="en-US"/>
            </w:rPr>
          </w:pPr>
          <w:r>
            <w:rPr/>
            <w:t>4.3A.3A.4</w:t>
          </w:r>
          <w:r>
            <w:rPr>
              <w:rFonts w:eastAsia="Times New Roman" w:cs="Calibri" w:ascii="Calibri" w:hAnsi="Calibri"/>
              <w:sz w:val="22"/>
              <w:szCs w:val="22"/>
              <w:lang w:val="en-US" w:eastAsia="en-US"/>
            </w:rPr>
            <w:tab/>
          </w:r>
          <w:r>
            <w:rPr/>
            <w:t>WLCP BEARER CONTEXT INACTIVE PENDING</w:t>
            <w:tab/>
          </w:r>
          <w:hyperlink w:anchor="__RefHeading___Toc99127660">
            <w:r>
              <w:rPr>
                <w:rStyle w:val="IndexLink"/>
              </w:rPr>
              <w:t>18</w:t>
            </w:r>
          </w:hyperlink>
        </w:p>
        <w:p>
          <w:pPr>
            <w:pStyle w:val="Contents4"/>
            <w:rPr>
              <w:rFonts w:ascii="Calibri" w:hAnsi="Calibri" w:eastAsia="Times New Roman" w:cs="Calibri"/>
              <w:sz w:val="22"/>
              <w:szCs w:val="22"/>
              <w:lang w:val="en-US" w:eastAsia="en-US"/>
            </w:rPr>
          </w:pPr>
          <w:r>
            <w:rPr/>
            <w:t>4.3A.3A.5</w:t>
          </w:r>
          <w:r>
            <w:rPr>
              <w:rFonts w:eastAsia="Times New Roman" w:cs="Calibri" w:ascii="Calibri" w:hAnsi="Calibri"/>
              <w:sz w:val="22"/>
              <w:szCs w:val="22"/>
              <w:lang w:val="en-US" w:eastAsia="en-US"/>
            </w:rPr>
            <w:tab/>
          </w:r>
          <w:r>
            <w:rPr/>
            <w:t>WLCP BEARER CONTEXT MODIFY PENDING</w:t>
            <w:tab/>
          </w:r>
          <w:hyperlink w:anchor="__RefHeading___Toc99127661">
            <w:r>
              <w:rPr>
                <w:rStyle w:val="IndexLink"/>
              </w:rPr>
              <w:t>18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IP address allocation</w:t>
            <w:tab/>
          </w:r>
          <w:hyperlink w:anchor="__RefHeading___Toc99127662">
            <w:r>
              <w:rPr>
                <w:rStyle w:val="IndexLink"/>
              </w:rPr>
              <w:t>18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t>Wireless LAN control plane protocol</w:t>
          </w:r>
          <w:r>
            <w:rPr>
              <w:lang w:val="en-US" w:eastAsia="en-US"/>
            </w:rPr>
            <w:t xml:space="preserve"> Procedures</w:t>
          </w:r>
          <w:r>
            <w:rPr/>
            <w:tab/>
          </w:r>
          <w:hyperlink w:anchor="__RefHeading___Toc99127663">
            <w:r>
              <w:rPr>
                <w:rStyle w:val="IndexLink"/>
              </w:rPr>
              <w:t>19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99127664">
            <w:r>
              <w:rPr>
                <w:rStyle w:val="IndexLink"/>
              </w:rPr>
              <w:t>19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rPr>
            <w:tab/>
          </w:r>
          <w:r>
            <w:rPr>
              <w:lang w:val="en-US" w:eastAsia="en-US"/>
            </w:rPr>
            <w:t>Overview</w:t>
          </w:r>
          <w:r>
            <w:rPr/>
            <w:tab/>
          </w:r>
          <w:hyperlink w:anchor="__RefHeading___Toc99127665">
            <w:r>
              <w:rPr>
                <w:rStyle w:val="IndexLink"/>
              </w:rPr>
              <w:t>19</w:t>
            </w:r>
          </w:hyperlink>
        </w:p>
        <w:p>
          <w:pPr>
            <w:pStyle w:val="Contents3"/>
            <w:rPr>
              <w:rFonts w:ascii="Calibri" w:hAnsi="Calibri" w:eastAsia="Times New Roman" w:cs="Calibri"/>
              <w:sz w:val="22"/>
              <w:szCs w:val="22"/>
              <w:lang w:val="en-US" w:eastAsia="en-US"/>
            </w:rPr>
          </w:pPr>
          <w:r>
            <w:rPr/>
            <w:t>5.1.</w:t>
          </w:r>
          <w:r>
            <w:rPr>
              <w:lang w:val="en-US" w:eastAsia="en-US"/>
            </w:rPr>
            <w:t>2</w:t>
          </w:r>
          <w:r>
            <w:rPr>
              <w:rFonts w:eastAsia="Times New Roman" w:cs="Calibri" w:ascii="Calibri" w:hAnsi="Calibri"/>
              <w:sz w:val="22"/>
              <w:szCs w:val="22"/>
              <w:lang w:val="en-US" w:eastAsia="en-US"/>
            </w:rPr>
            <w:tab/>
          </w:r>
          <w:r>
            <w:rPr/>
            <w:t>Services provided by lower layers</w:t>
            <w:tab/>
          </w:r>
          <w:hyperlink w:anchor="__RefHeading___Toc99127666">
            <w:r>
              <w:rPr>
                <w:rStyle w:val="IndexLink"/>
              </w:rPr>
              <w:t>19</w:t>
            </w:r>
          </w:hyperlink>
        </w:p>
        <w:p>
          <w:pPr>
            <w:pStyle w:val="Contents3"/>
            <w:rPr>
              <w:rFonts w:ascii="Calibri" w:hAnsi="Calibri" w:eastAsia="Times New Roman" w:cs="Calibri"/>
              <w:sz w:val="22"/>
              <w:szCs w:val="22"/>
              <w:lang w:val="en-US" w:eastAsia="en-US"/>
            </w:rPr>
          </w:pPr>
          <w:r>
            <w:rPr/>
            <w:t>5.1.</w:t>
          </w:r>
          <w:r>
            <w:rPr>
              <w:lang w:val="en-US" w:eastAsia="en-US"/>
            </w:rPr>
            <w:t>3</w:t>
          </w:r>
          <w:r>
            <w:rPr>
              <w:rFonts w:eastAsia="Times New Roman" w:cs="Calibri" w:ascii="Calibri" w:hAnsi="Calibri"/>
              <w:sz w:val="22"/>
              <w:szCs w:val="22"/>
              <w:lang w:val="en-US" w:eastAsia="en-US"/>
            </w:rPr>
            <w:tab/>
          </w:r>
          <w:r>
            <w:rPr/>
            <w:t>Principles of address handling for WLCP procedures</w:t>
            <w:tab/>
          </w:r>
          <w:hyperlink w:anchor="__RefHeading___Toc99127667">
            <w:r>
              <w:rPr>
                <w:rStyle w:val="IndexLink"/>
              </w:rPr>
              <w:t>19</w:t>
            </w:r>
          </w:hyperlink>
        </w:p>
        <w:p>
          <w:pPr>
            <w:pStyle w:val="Contents3"/>
            <w:rPr>
              <w:rFonts w:ascii="Calibri" w:hAnsi="Calibri" w:eastAsia="Times New Roman" w:cs="Calibri"/>
              <w:sz w:val="22"/>
              <w:szCs w:val="22"/>
              <w:lang w:val="en-US" w:eastAsia="en-US"/>
            </w:rPr>
          </w:pPr>
          <w:r>
            <w:rPr/>
            <w:t>5.1.</w:t>
          </w:r>
          <w:r>
            <w:rPr>
              <w:lang w:val="en-US" w:eastAsia="en-US"/>
            </w:rPr>
            <w:t>4</w:t>
          </w:r>
          <w:r>
            <w:rPr>
              <w:rFonts w:eastAsia="Times New Roman" w:cs="Calibri" w:ascii="Calibri" w:hAnsi="Calibri"/>
              <w:sz w:val="22"/>
              <w:szCs w:val="22"/>
              <w:lang w:val="en-US" w:eastAsia="en-US"/>
            </w:rPr>
            <w:tab/>
          </w:r>
          <w:r>
            <w:rPr/>
            <w:t>Abnormal cases in the UE</w:t>
            <w:tab/>
          </w:r>
          <w:hyperlink w:anchor="__RefHeading___Toc99127668">
            <w:r>
              <w:rPr>
                <w:rStyle w:val="IndexLink"/>
              </w:rPr>
              <w:t>19</w:t>
            </w:r>
          </w:hyperlink>
        </w:p>
        <w:p>
          <w:pPr>
            <w:pStyle w:val="Contents3"/>
            <w:rPr>
              <w:rFonts w:ascii="Calibri" w:hAnsi="Calibri" w:eastAsia="Times New Roman" w:cs="Calibri"/>
              <w:sz w:val="22"/>
              <w:szCs w:val="22"/>
              <w:lang w:val="en-US" w:eastAsia="en-US"/>
            </w:rPr>
          </w:pPr>
          <w:r>
            <w:rPr/>
            <w:t>5.1.</w:t>
          </w:r>
          <w:r>
            <w:rPr>
              <w:lang w:val="en-US" w:eastAsia="en-US"/>
            </w:rPr>
            <w:t>5</w:t>
          </w:r>
          <w:r>
            <w:rPr>
              <w:rFonts w:eastAsia="Times New Roman" w:cs="Calibri" w:ascii="Calibri" w:hAnsi="Calibri"/>
              <w:sz w:val="22"/>
              <w:szCs w:val="22"/>
              <w:lang w:val="en-US" w:eastAsia="en-US"/>
            </w:rPr>
            <w:tab/>
          </w:r>
          <w:r>
            <w:rPr/>
            <w:t>Abnormal cases in the TWAG</w:t>
            <w:tab/>
          </w:r>
          <w:hyperlink w:anchor="__RefHeading___Toc99127669">
            <w:r>
              <w:rPr>
                <w:rStyle w:val="IndexLink"/>
              </w:rPr>
              <w:t>19</w:t>
            </w:r>
          </w:hyperlink>
        </w:p>
        <w:p>
          <w:pPr>
            <w:pStyle w:val="Contents3"/>
            <w:rPr>
              <w:rFonts w:ascii="Calibri" w:hAnsi="Calibri" w:eastAsia="Times New Roman" w:cs="Calibri"/>
              <w:sz w:val="22"/>
              <w:szCs w:val="22"/>
              <w:lang w:val="en-US" w:eastAsia="en-US"/>
            </w:rPr>
          </w:pPr>
          <w:r>
            <w:rPr/>
            <w:t>5.1.</w:t>
          </w:r>
          <w:r>
            <w:rPr>
              <w:lang w:val="en-US" w:eastAsia="en-US"/>
            </w:rPr>
            <w:t>6</w:t>
          </w:r>
          <w:r>
            <w:rPr>
              <w:rFonts w:eastAsia="Times New Roman" w:cs="Calibri" w:ascii="Calibri" w:hAnsi="Calibri"/>
              <w:sz w:val="22"/>
              <w:szCs w:val="22"/>
              <w:lang w:val="en-US" w:eastAsia="en-US"/>
            </w:rPr>
            <w:tab/>
          </w:r>
          <w:r>
            <w:rPr/>
            <w:t>Handling of</w:t>
          </w:r>
          <w:r>
            <w:rPr>
              <w:lang w:val="en-US" w:eastAsia="en-US"/>
            </w:rPr>
            <w:t xml:space="preserve"> APN based congestion control</w:t>
          </w:r>
          <w:r>
            <w:rPr/>
            <w:tab/>
          </w:r>
          <w:hyperlink w:anchor="__RefHeading___Toc99127670">
            <w:r>
              <w:rPr>
                <w:rStyle w:val="IndexLink"/>
              </w:rPr>
              <w:t>20</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PDN connectivity establishment procedure</w:t>
            <w:tab/>
          </w:r>
          <w:hyperlink w:anchor="__RefHeading___Toc99127671">
            <w:r>
              <w:rPr>
                <w:rStyle w:val="IndexLink"/>
              </w:rPr>
              <w:t>20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lang w:val="en-US" w:eastAsia="en-US"/>
            </w:rPr>
            <w:t>General</w:t>
          </w:r>
          <w:r>
            <w:rPr/>
            <w:tab/>
          </w:r>
          <w:hyperlink w:anchor="__RefHeading___Toc99127672">
            <w:r>
              <w:rPr>
                <w:rStyle w:val="IndexLink"/>
              </w:rPr>
              <w:t>20</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PDN connectivity establishment procedure initiation</w:t>
            <w:tab/>
          </w:r>
          <w:hyperlink w:anchor="__RefHeading___Toc99127673">
            <w:r>
              <w:rPr>
                <w:rStyle w:val="IndexLink"/>
              </w:rPr>
              <w:t>20</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PDN connectivity establishment procedure accepted by the TWAG</w:t>
            <w:tab/>
          </w:r>
          <w:hyperlink w:anchor="__RefHeading___Toc99127674">
            <w:r>
              <w:rPr>
                <w:rStyle w:val="IndexLink"/>
              </w:rPr>
              <w:t>22</w:t>
            </w:r>
          </w:hyperlink>
        </w:p>
        <w:p>
          <w:pPr>
            <w:pStyle w:val="Contents4"/>
            <w:rPr>
              <w:rFonts w:ascii="Calibri" w:hAnsi="Calibri" w:eastAsia="Times New Roman" w:cs="Calibri"/>
              <w:sz w:val="22"/>
              <w:szCs w:val="22"/>
              <w:lang w:val="en-US" w:eastAsia="en-US"/>
            </w:rPr>
          </w:pPr>
          <w:r>
            <w:rPr/>
            <w:t>5.2.3.1</w:t>
          </w:r>
          <w:r>
            <w:rPr>
              <w:rFonts w:eastAsia="Times New Roman" w:cs="Calibri" w:ascii="Calibri" w:hAnsi="Calibri"/>
              <w:sz w:val="22"/>
              <w:szCs w:val="22"/>
              <w:lang w:val="en-US" w:eastAsia="en-US"/>
            </w:rPr>
            <w:tab/>
          </w:r>
          <w:r>
            <w:rPr>
              <w:lang w:val="en-US" w:eastAsia="en-US"/>
            </w:rPr>
            <w:t>PDN connectivity establishment</w:t>
          </w:r>
          <w:r>
            <w:rPr/>
            <w:t xml:space="preserve"> accepted by the UE</w:t>
            <w:tab/>
          </w:r>
          <w:hyperlink w:anchor="__RefHeading___Toc99127675">
            <w:r>
              <w:rPr>
                <w:rStyle w:val="IndexLink"/>
              </w:rPr>
              <w:t>23</w:t>
            </w:r>
          </w:hyperlink>
        </w:p>
        <w:p>
          <w:pPr>
            <w:pStyle w:val="Contents4"/>
            <w:rPr>
              <w:rFonts w:ascii="Calibri" w:hAnsi="Calibri" w:eastAsia="Times New Roman" w:cs="Calibri"/>
              <w:sz w:val="22"/>
              <w:szCs w:val="22"/>
              <w:lang w:val="en-US" w:eastAsia="en-US"/>
            </w:rPr>
          </w:pPr>
          <w:r>
            <w:rPr/>
            <w:t>5.2.3.2</w:t>
          </w:r>
          <w:r>
            <w:rPr>
              <w:rFonts w:eastAsia="Times New Roman" w:cs="Calibri" w:ascii="Calibri" w:hAnsi="Calibri"/>
              <w:sz w:val="22"/>
              <w:szCs w:val="22"/>
              <w:lang w:val="en-US" w:eastAsia="en-US"/>
            </w:rPr>
            <w:tab/>
          </w:r>
          <w:r>
            <w:rPr>
              <w:lang w:val="en-US" w:eastAsia="en-US"/>
            </w:rPr>
            <w:t>PDN connectivity establishment</w:t>
          </w:r>
          <w:r>
            <w:rPr/>
            <w:t xml:space="preserve"> not accepted by the UE</w:t>
            <w:tab/>
          </w:r>
          <w:hyperlink w:anchor="__RefHeading___Toc99127676">
            <w:r>
              <w:rPr>
                <w:rStyle w:val="IndexLink"/>
              </w:rPr>
              <w:t>23</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PDN connectivity procedure not accepted by the TWAG</w:t>
            <w:tab/>
          </w:r>
          <w:hyperlink w:anchor="__RefHeading___Toc99127677">
            <w:r>
              <w:rPr>
                <w:rStyle w:val="IndexLink"/>
              </w:rPr>
              <w:t>23</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lang w:val="en-US" w:eastAsia="en-US"/>
            </w:rPr>
            <w:tab/>
          </w:r>
          <w:r>
            <w:rPr/>
            <w:t>Abnormal cases in the UE</w:t>
            <w:tab/>
          </w:r>
          <w:hyperlink w:anchor="__RefHeading___Toc99127678">
            <w:r>
              <w:rPr>
                <w:rStyle w:val="IndexLink"/>
              </w:rPr>
              <w:t>24</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lang w:val="en-US" w:eastAsia="en-US"/>
            </w:rPr>
            <w:tab/>
          </w:r>
          <w:r>
            <w:rPr/>
            <w:t>Abnormal cases on the network side</w:t>
            <w:tab/>
          </w:r>
          <w:hyperlink w:anchor="__RefHeading___Toc99127679">
            <w:r>
              <w:rPr>
                <w:rStyle w:val="IndexLink"/>
              </w:rPr>
              <w:t>25</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TWAG initiated PDN disconnection procedure</w:t>
            <w:tab/>
          </w:r>
          <w:hyperlink w:anchor="__RefHeading___Toc99127680">
            <w:r>
              <w:rPr>
                <w:rStyle w:val="IndexLink"/>
              </w:rPr>
              <w:t>25</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w:t>
            <w:tab/>
          </w:r>
          <w:hyperlink w:anchor="__RefHeading___Toc99127681">
            <w:r>
              <w:rPr>
                <w:rStyle w:val="IndexLink"/>
              </w:rPr>
              <w:t>25</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Procedure description</w:t>
            <w:tab/>
          </w:r>
          <w:hyperlink w:anchor="__RefHeading___Toc99127682">
            <w:r>
              <w:rPr>
                <w:rStyle w:val="IndexLink"/>
              </w:rPr>
              <w:t>25</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rPr>
            <w:tab/>
          </w:r>
          <w:r>
            <w:rPr>
              <w:lang w:val="en-US" w:eastAsia="en-US"/>
            </w:rPr>
            <w:t>Abnormal cases in the UE</w:t>
          </w:r>
          <w:r>
            <w:rPr/>
            <w:tab/>
          </w:r>
          <w:hyperlink w:anchor="__RefHeading___Toc99127683">
            <w:r>
              <w:rPr>
                <w:rStyle w:val="IndexLink"/>
              </w:rPr>
              <w:t>26</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rPr>
            <w:tab/>
          </w:r>
          <w:r>
            <w:rPr>
              <w:lang w:val="en-US" w:eastAsia="en-US"/>
            </w:rPr>
            <w:t>Abnormal cases in the TWAG</w:t>
          </w:r>
          <w:r>
            <w:rPr/>
            <w:tab/>
          </w:r>
          <w:hyperlink w:anchor="__RefHeading___Toc99127684">
            <w:r>
              <w:rPr>
                <w:rStyle w:val="IndexLink"/>
              </w:rPr>
              <w:t>26</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UE requested PDN disconnection procedure</w:t>
            <w:tab/>
          </w:r>
          <w:hyperlink w:anchor="__RefHeading___Toc99127685">
            <w:r>
              <w:rPr>
                <w:rStyle w:val="IndexLink"/>
              </w:rPr>
              <w:t>27</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lang w:val="en-US" w:eastAsia="en-US"/>
            </w:rPr>
            <w:t>General</w:t>
          </w:r>
          <w:r>
            <w:rPr/>
            <w:tab/>
          </w:r>
          <w:hyperlink w:anchor="__RefHeading___Toc99127686">
            <w:r>
              <w:rPr>
                <w:rStyle w:val="IndexLink"/>
              </w:rPr>
              <w:t>27</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lang w:val="en-US" w:eastAsia="en-US"/>
            </w:rPr>
            <w:t>Procedure description</w:t>
          </w:r>
          <w:r>
            <w:rPr/>
            <w:tab/>
          </w:r>
          <w:hyperlink w:anchor="__RefHeading___Toc99127687">
            <w:r>
              <w:rPr>
                <w:rStyle w:val="IndexLink"/>
              </w:rPr>
              <w:t>27</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rPr>
            <w:tab/>
          </w:r>
          <w:r>
            <w:rPr>
              <w:lang w:val="en-US" w:eastAsia="en-US"/>
            </w:rPr>
            <w:t>Abnormal cases in the UE</w:t>
          </w:r>
          <w:r>
            <w:rPr/>
            <w:tab/>
          </w:r>
          <w:hyperlink w:anchor="__RefHeading___Toc99127688">
            <w:r>
              <w:rPr>
                <w:rStyle w:val="IndexLink"/>
              </w:rPr>
              <w:t>27</w:t>
            </w:r>
          </w:hyperlink>
        </w:p>
        <w:p>
          <w:pPr>
            <w:pStyle w:val="Contents3"/>
            <w:rPr>
              <w:rFonts w:ascii="Calibri" w:hAnsi="Calibri" w:eastAsia="Times New Roman" w:cs="Calibri"/>
              <w:sz w:val="22"/>
              <w:szCs w:val="22"/>
              <w:lang w:val="en-US" w:eastAsia="en-US"/>
            </w:rPr>
          </w:pPr>
          <w:r>
            <w:rPr/>
            <w:t>5.4.4</w:t>
          </w:r>
          <w:r>
            <w:rPr>
              <w:rFonts w:eastAsia="Times New Roman" w:cs="Calibri" w:ascii="Calibri" w:hAnsi="Calibri"/>
              <w:sz w:val="22"/>
              <w:szCs w:val="22"/>
            </w:rPr>
            <w:tab/>
          </w:r>
          <w:r>
            <w:rPr>
              <w:lang w:val="en-US" w:eastAsia="en-US"/>
            </w:rPr>
            <w:t>Abnormal cases in the TWAG</w:t>
          </w:r>
          <w:r>
            <w:rPr/>
            <w:tab/>
          </w:r>
          <w:hyperlink w:anchor="__RefHeading___Toc99127689">
            <w:r>
              <w:rPr>
                <w:rStyle w:val="IndexLink"/>
              </w:rPr>
              <w:t>28</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STATUS message</w:t>
            <w:tab/>
          </w:r>
          <w:hyperlink w:anchor="__RefHeading___Toc99127690">
            <w:r>
              <w:rPr>
                <w:rStyle w:val="IndexLink"/>
              </w:rPr>
              <w:t>28</w:t>
            </w:r>
          </w:hyperlink>
        </w:p>
        <w:p>
          <w:pPr>
            <w:pStyle w:val="Contents2"/>
            <w:rPr>
              <w:rFonts w:ascii="Calibri" w:hAnsi="Calibri" w:eastAsia="Times New Roman" w:cs="Calibri"/>
              <w:sz w:val="22"/>
              <w:szCs w:val="22"/>
              <w:lang w:val="en-US" w:eastAsia="en-US"/>
            </w:rPr>
          </w:pPr>
          <w:r>
            <w:rPr/>
            <w:t>5.</w:t>
          </w:r>
          <w:r>
            <w:rPr>
              <w:lang w:val="en-US" w:eastAsia="en-US"/>
            </w:rPr>
            <w:t>6</w:t>
          </w:r>
          <w:r>
            <w:rPr>
              <w:rFonts w:eastAsia="Times New Roman" w:cs="Calibri" w:ascii="Calibri" w:hAnsi="Calibri"/>
              <w:sz w:val="22"/>
              <w:szCs w:val="22"/>
              <w:lang w:val="en-US" w:eastAsia="en-US"/>
            </w:rPr>
            <w:tab/>
          </w:r>
          <w:r>
            <w:rPr>
              <w:lang w:val="en-US" w:eastAsia="en-US"/>
            </w:rPr>
            <w:t xml:space="preserve">TWAG initiated </w:t>
          </w:r>
          <w:r>
            <w:rPr/>
            <w:t xml:space="preserve">PDN </w:t>
          </w:r>
          <w:r>
            <w:rPr>
              <w:lang w:val="en-US" w:eastAsia="en-US"/>
            </w:rPr>
            <w:t>connectivity modification</w:t>
          </w:r>
          <w:r>
            <w:rPr/>
            <w:t xml:space="preserve"> procedure</w:t>
            <w:tab/>
          </w:r>
          <w:hyperlink w:anchor="__RefHeading___Toc99127691">
            <w:r>
              <w:rPr>
                <w:rStyle w:val="IndexLink"/>
              </w:rPr>
              <w:t>29</w:t>
            </w:r>
          </w:hyperlink>
        </w:p>
        <w:p>
          <w:pPr>
            <w:pStyle w:val="Contents3"/>
            <w:rPr>
              <w:rFonts w:ascii="Calibri" w:hAnsi="Calibri" w:eastAsia="Times New Roman" w:cs="Calibri"/>
              <w:sz w:val="22"/>
              <w:szCs w:val="22"/>
              <w:lang w:val="en-US" w:eastAsia="en-US"/>
            </w:rPr>
          </w:pPr>
          <w:r>
            <w:rPr/>
            <w:t>5.</w:t>
          </w:r>
          <w:r>
            <w:rPr>
              <w:lang w:val="en-US" w:eastAsia="en-US"/>
            </w:rPr>
            <w:t>6</w:t>
          </w:r>
          <w:r>
            <w:rPr/>
            <w:t>.1</w:t>
          </w:r>
          <w:r>
            <w:rPr>
              <w:rFonts w:eastAsia="Times New Roman" w:cs="Calibri" w:ascii="Calibri" w:hAnsi="Calibri"/>
              <w:sz w:val="22"/>
              <w:szCs w:val="22"/>
              <w:lang w:val="en-US" w:eastAsia="en-US"/>
            </w:rPr>
            <w:tab/>
          </w:r>
          <w:r>
            <w:rPr>
              <w:lang w:val="en-US" w:eastAsia="en-US"/>
            </w:rPr>
            <w:t>General</w:t>
          </w:r>
          <w:r>
            <w:rPr/>
            <w:tab/>
          </w:r>
          <w:hyperlink w:anchor="__RefHeading___Toc99127692">
            <w:r>
              <w:rPr>
                <w:rStyle w:val="IndexLink"/>
              </w:rPr>
              <w:t>29</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rPr>
            <w:tab/>
          </w:r>
          <w:r>
            <w:rPr/>
            <w:t>Procedure description</w:t>
            <w:tab/>
          </w:r>
          <w:hyperlink w:anchor="__RefHeading___Toc99127693">
            <w:r>
              <w:rPr>
                <w:rStyle w:val="IndexLink"/>
              </w:rPr>
              <w:t>29</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rPr>
            <w:tab/>
          </w:r>
          <w:r>
            <w:rPr>
              <w:lang w:val="en-US" w:eastAsia="en-US"/>
            </w:rPr>
            <w:t>PDN connectivity modification procedure accepted by the UE</w:t>
          </w:r>
          <w:r>
            <w:rPr/>
            <w:tab/>
          </w:r>
          <w:hyperlink w:anchor="__RefHeading___Toc99127694">
            <w:r>
              <w:rPr>
                <w:rStyle w:val="IndexLink"/>
              </w:rPr>
              <w:t>29</w:t>
            </w:r>
          </w:hyperlink>
        </w:p>
        <w:p>
          <w:pPr>
            <w:pStyle w:val="Contents3"/>
            <w:rPr>
              <w:rFonts w:ascii="Calibri" w:hAnsi="Calibri" w:eastAsia="Times New Roman" w:cs="Calibri"/>
              <w:sz w:val="22"/>
              <w:szCs w:val="22"/>
              <w:lang w:val="en-US" w:eastAsia="en-US"/>
            </w:rPr>
          </w:pPr>
          <w:r>
            <w:rPr/>
            <w:t>5.6.4</w:t>
          </w:r>
          <w:r>
            <w:rPr>
              <w:rFonts w:eastAsia="Times New Roman" w:cs="Calibri" w:ascii="Calibri" w:hAnsi="Calibri"/>
              <w:sz w:val="22"/>
              <w:szCs w:val="22"/>
            </w:rPr>
            <w:tab/>
          </w:r>
          <w:r>
            <w:rPr>
              <w:lang w:val="en-US" w:eastAsia="en-US"/>
            </w:rPr>
            <w:t>PDN connectivity modification procedure not accepted by the UE</w:t>
          </w:r>
          <w:r>
            <w:rPr/>
            <w:tab/>
          </w:r>
          <w:hyperlink w:anchor="__RefHeading___Toc99127695">
            <w:r>
              <w:rPr>
                <w:rStyle w:val="IndexLink"/>
              </w:rPr>
              <w:t>29</w:t>
            </w:r>
          </w:hyperlink>
        </w:p>
        <w:p>
          <w:pPr>
            <w:pStyle w:val="Contents3"/>
            <w:rPr>
              <w:rFonts w:ascii="Calibri" w:hAnsi="Calibri" w:eastAsia="Times New Roman" w:cs="Calibri"/>
              <w:sz w:val="22"/>
              <w:szCs w:val="22"/>
              <w:lang w:val="en-US" w:eastAsia="en-US"/>
            </w:rPr>
          </w:pPr>
          <w:r>
            <w:rPr/>
            <w:t>5.6.5</w:t>
          </w:r>
          <w:r>
            <w:rPr>
              <w:rFonts w:eastAsia="Times New Roman" w:cs="Calibri" w:ascii="Calibri" w:hAnsi="Calibri"/>
              <w:sz w:val="22"/>
              <w:szCs w:val="22"/>
            </w:rPr>
            <w:tab/>
          </w:r>
          <w:r>
            <w:rPr/>
            <w:t>Abnormal cases in the UE</w:t>
            <w:tab/>
          </w:r>
          <w:hyperlink w:anchor="__RefHeading___Toc99127696">
            <w:r>
              <w:rPr>
                <w:rStyle w:val="IndexLink"/>
              </w:rPr>
              <w:t>29</w:t>
            </w:r>
          </w:hyperlink>
        </w:p>
        <w:p>
          <w:pPr>
            <w:pStyle w:val="Contents3"/>
            <w:rPr>
              <w:rFonts w:ascii="Calibri" w:hAnsi="Calibri" w:eastAsia="Times New Roman" w:cs="Calibri"/>
              <w:sz w:val="22"/>
              <w:szCs w:val="22"/>
              <w:lang w:val="en-US" w:eastAsia="en-US"/>
            </w:rPr>
          </w:pPr>
          <w:r>
            <w:rPr/>
            <w:t>5.6.6</w:t>
          </w:r>
          <w:r>
            <w:rPr>
              <w:rFonts w:eastAsia="Times New Roman" w:cs="Calibri" w:ascii="Calibri" w:hAnsi="Calibri"/>
              <w:sz w:val="22"/>
              <w:szCs w:val="22"/>
            </w:rPr>
            <w:tab/>
          </w:r>
          <w:r>
            <w:rPr/>
            <w:t xml:space="preserve">Abnormal cases </w:t>
          </w:r>
          <w:r>
            <w:rPr>
              <w:lang w:val="en-US" w:eastAsia="en-US"/>
            </w:rPr>
            <w:t>in the TWAG</w:t>
          </w:r>
          <w:r>
            <w:rPr/>
            <w:tab/>
          </w:r>
          <w:hyperlink w:anchor="__RefHeading___Toc99127697">
            <w:r>
              <w:rPr>
                <w:rStyle w:val="IndexLink"/>
              </w:rPr>
              <w:t>30</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rPr>
            <w:tab/>
          </w:r>
          <w:r>
            <w:rPr>
              <w:lang w:val="en-US" w:eastAsia="en-US"/>
            </w:rPr>
            <w:t>UE requested PDN connectivity modification procedure</w:t>
          </w:r>
          <w:r>
            <w:rPr/>
            <w:tab/>
          </w:r>
          <w:hyperlink w:anchor="__RefHeading___Toc99127698">
            <w:r>
              <w:rPr>
                <w:rStyle w:val="IndexLink"/>
              </w:rPr>
              <w:t>30</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lang w:val="en-US" w:eastAsia="en-US"/>
            </w:rPr>
            <w:tab/>
          </w:r>
          <w:r>
            <w:rPr>
              <w:lang w:val="en-US" w:eastAsia="en-US"/>
            </w:rPr>
            <w:t>General</w:t>
          </w:r>
          <w:r>
            <w:rPr/>
            <w:tab/>
          </w:r>
          <w:hyperlink w:anchor="__RefHeading___Toc99127699">
            <w:r>
              <w:rPr>
                <w:rStyle w:val="IndexLink"/>
              </w:rPr>
              <w:t>30</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rPr>
            <w:tab/>
          </w:r>
          <w:r>
            <w:rPr/>
            <w:t>Procedure description</w:t>
            <w:tab/>
          </w:r>
          <w:hyperlink w:anchor="__RefHeading___Toc99127700">
            <w:r>
              <w:rPr>
                <w:rStyle w:val="IndexLink"/>
              </w:rPr>
              <w:t>30</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rPr>
            <w:tab/>
          </w:r>
          <w:r>
            <w:rPr>
              <w:lang w:val="en-US" w:eastAsia="en-US"/>
            </w:rPr>
            <w:t>PDN connectivity modification procedure accepted by the network</w:t>
          </w:r>
          <w:r>
            <w:rPr/>
            <w:tab/>
          </w:r>
          <w:hyperlink w:anchor="__RefHeading___Toc99127701">
            <w:r>
              <w:rPr>
                <w:rStyle w:val="IndexLink"/>
              </w:rPr>
              <w:t>30</w:t>
            </w:r>
          </w:hyperlink>
        </w:p>
        <w:p>
          <w:pPr>
            <w:pStyle w:val="Contents3"/>
            <w:rPr>
              <w:rFonts w:ascii="Calibri" w:hAnsi="Calibri" w:eastAsia="Times New Roman" w:cs="Calibri"/>
              <w:sz w:val="22"/>
              <w:szCs w:val="22"/>
              <w:lang w:val="en-US" w:eastAsia="en-US"/>
            </w:rPr>
          </w:pPr>
          <w:r>
            <w:rPr/>
            <w:t>5.7.4</w:t>
          </w:r>
          <w:r>
            <w:rPr>
              <w:rFonts w:eastAsia="Times New Roman" w:cs="Calibri" w:ascii="Calibri" w:hAnsi="Calibri"/>
              <w:sz w:val="22"/>
              <w:szCs w:val="22"/>
            </w:rPr>
            <w:tab/>
          </w:r>
          <w:r>
            <w:rPr>
              <w:lang w:val="en-US" w:eastAsia="en-US"/>
            </w:rPr>
            <w:t>PDN connectivity modification procedure not accepted by the network</w:t>
          </w:r>
          <w:r>
            <w:rPr/>
            <w:tab/>
          </w:r>
          <w:hyperlink w:anchor="__RefHeading___Toc99127702">
            <w:r>
              <w:rPr>
                <w:rStyle w:val="IndexLink"/>
              </w:rPr>
              <w:t>31</w:t>
            </w:r>
          </w:hyperlink>
        </w:p>
        <w:p>
          <w:pPr>
            <w:pStyle w:val="Contents3"/>
            <w:rPr>
              <w:rFonts w:ascii="Calibri" w:hAnsi="Calibri" w:eastAsia="Times New Roman" w:cs="Calibri"/>
              <w:sz w:val="22"/>
              <w:szCs w:val="22"/>
              <w:lang w:val="en-US" w:eastAsia="en-US"/>
            </w:rPr>
          </w:pPr>
          <w:r>
            <w:rPr/>
            <w:t>5.7.5</w:t>
          </w:r>
          <w:r>
            <w:rPr>
              <w:rFonts w:eastAsia="Times New Roman" w:cs="Calibri" w:ascii="Calibri" w:hAnsi="Calibri"/>
              <w:sz w:val="22"/>
              <w:szCs w:val="22"/>
            </w:rPr>
            <w:tab/>
          </w:r>
          <w:r>
            <w:rPr/>
            <w:t>Abnormal cases in the UE</w:t>
            <w:tab/>
          </w:r>
          <w:hyperlink w:anchor="__RefHeading___Toc99127703">
            <w:r>
              <w:rPr>
                <w:rStyle w:val="IndexLink"/>
              </w:rPr>
              <w:t>31</w:t>
            </w:r>
          </w:hyperlink>
        </w:p>
        <w:p>
          <w:pPr>
            <w:pStyle w:val="Contents3"/>
            <w:rPr>
              <w:rFonts w:ascii="Calibri" w:hAnsi="Calibri" w:eastAsia="Times New Roman" w:cs="Calibri"/>
              <w:sz w:val="22"/>
              <w:szCs w:val="22"/>
              <w:lang w:val="en-US" w:eastAsia="en-US"/>
            </w:rPr>
          </w:pPr>
          <w:r>
            <w:rPr/>
            <w:t>5.7.6</w:t>
          </w:r>
          <w:r>
            <w:rPr>
              <w:rFonts w:eastAsia="Times New Roman" w:cs="Calibri" w:ascii="Calibri" w:hAnsi="Calibri"/>
              <w:sz w:val="22"/>
              <w:szCs w:val="22"/>
            </w:rPr>
            <w:tab/>
          </w:r>
          <w:r>
            <w:rPr/>
            <w:t xml:space="preserve">Abnormal cases </w:t>
          </w:r>
          <w:r>
            <w:rPr>
              <w:lang w:val="en-US" w:eastAsia="en-US"/>
            </w:rPr>
            <w:t>in the TWAG</w:t>
          </w:r>
          <w:r>
            <w:rPr/>
            <w:tab/>
          </w:r>
          <w:hyperlink w:anchor="__RefHeading___Toc99127704">
            <w:r>
              <w:rPr>
                <w:rStyle w:val="IndexLink"/>
              </w:rPr>
              <w:t>31</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t>PGW initiated local PDN disconnection in the TWAG</w:t>
            <w:tab/>
          </w:r>
          <w:hyperlink w:anchor="__RefHeading___Toc99127705">
            <w:r>
              <w:rPr>
                <w:rStyle w:val="IndexLink"/>
              </w:rPr>
              <w:t>31</w:t>
            </w:r>
          </w:hyperlink>
        </w:p>
        <w:p>
          <w:pPr>
            <w:pStyle w:val="Contents3"/>
            <w:rPr>
              <w:rFonts w:ascii="Calibri" w:hAnsi="Calibri" w:eastAsia="Times New Roman" w:cs="Calibri"/>
              <w:sz w:val="22"/>
              <w:szCs w:val="22"/>
              <w:lang w:val="en-US" w:eastAsia="en-US"/>
            </w:rPr>
          </w:pPr>
          <w:r>
            <w:rPr/>
            <w:t>5.8.1</w:t>
          </w:r>
          <w:r>
            <w:rPr>
              <w:rFonts w:eastAsia="Times New Roman" w:cs="Calibri" w:ascii="Calibri" w:hAnsi="Calibri"/>
              <w:sz w:val="22"/>
              <w:szCs w:val="22"/>
              <w:lang w:val="en-US" w:eastAsia="en-US"/>
            </w:rPr>
            <w:tab/>
          </w:r>
          <w:r>
            <w:rPr/>
            <w:t>General</w:t>
            <w:tab/>
          </w:r>
          <w:hyperlink w:anchor="__RefHeading___Toc99127706">
            <w:r>
              <w:rPr>
                <w:rStyle w:val="IndexLink"/>
              </w:rPr>
              <w:t>31</w:t>
            </w:r>
          </w:hyperlink>
        </w:p>
        <w:p>
          <w:pPr>
            <w:pStyle w:val="Contents3"/>
            <w:rPr>
              <w:rFonts w:ascii="Calibri" w:hAnsi="Calibri" w:eastAsia="Times New Roman" w:cs="Calibri"/>
              <w:sz w:val="22"/>
              <w:szCs w:val="22"/>
              <w:lang w:val="en-US" w:eastAsia="en-US"/>
            </w:rPr>
          </w:pPr>
          <w:r>
            <w:rPr/>
            <w:t>5.8.2</w:t>
          </w:r>
          <w:r>
            <w:rPr>
              <w:rFonts w:eastAsia="Times New Roman" w:cs="Calibri" w:ascii="Calibri" w:hAnsi="Calibri"/>
              <w:sz w:val="22"/>
              <w:szCs w:val="22"/>
              <w:lang w:val="en-US" w:eastAsia="en-US"/>
            </w:rPr>
            <w:tab/>
          </w:r>
          <w:r>
            <w:rPr/>
            <w:t>Procedure description</w:t>
            <w:tab/>
          </w:r>
          <w:hyperlink w:anchor="__RefHeading___Toc99127707">
            <w:r>
              <w:rPr>
                <w:rStyle w:val="IndexLink"/>
              </w:rPr>
              <w:t>31</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lang w:val="en-US" w:eastAsia="en-US"/>
            </w:rPr>
            <w:tab/>
          </w:r>
          <w:r>
            <w:rPr/>
            <w:t>Local PDN disconnection in the UE initiated from 3GPP access</w:t>
            <w:tab/>
          </w:r>
          <w:hyperlink w:anchor="__RefHeading___Toc99127708">
            <w:r>
              <w:rPr>
                <w:rStyle w:val="IndexLink"/>
              </w:rPr>
              <w:t>32</w:t>
            </w:r>
          </w:hyperlink>
        </w:p>
        <w:p>
          <w:pPr>
            <w:pStyle w:val="Contents3"/>
            <w:rPr>
              <w:rFonts w:ascii="Calibri" w:hAnsi="Calibri" w:eastAsia="Times New Roman" w:cs="Calibri"/>
              <w:sz w:val="22"/>
              <w:szCs w:val="22"/>
              <w:lang w:val="en-US" w:eastAsia="en-US"/>
            </w:rPr>
          </w:pPr>
          <w:r>
            <w:rPr/>
            <w:t>5.9.1</w:t>
          </w:r>
          <w:r>
            <w:rPr>
              <w:rFonts w:eastAsia="Times New Roman" w:cs="Calibri" w:ascii="Calibri" w:hAnsi="Calibri"/>
              <w:sz w:val="22"/>
              <w:szCs w:val="22"/>
              <w:lang w:val="en-US" w:eastAsia="en-US"/>
            </w:rPr>
            <w:tab/>
          </w:r>
          <w:r>
            <w:rPr/>
            <w:t>General</w:t>
            <w:tab/>
          </w:r>
          <w:hyperlink w:anchor="__RefHeading___Toc99127709">
            <w:r>
              <w:rPr>
                <w:rStyle w:val="IndexLink"/>
              </w:rPr>
              <w:t>32</w:t>
            </w:r>
          </w:hyperlink>
        </w:p>
        <w:p>
          <w:pPr>
            <w:pStyle w:val="Contents3"/>
            <w:rPr>
              <w:rFonts w:ascii="Calibri" w:hAnsi="Calibri" w:eastAsia="Times New Roman" w:cs="Calibri"/>
              <w:sz w:val="22"/>
              <w:szCs w:val="22"/>
              <w:lang w:val="en-US" w:eastAsia="en-US"/>
            </w:rPr>
          </w:pPr>
          <w:r>
            <w:rPr/>
            <w:t>5.9.2</w:t>
          </w:r>
          <w:r>
            <w:rPr>
              <w:rFonts w:eastAsia="Times New Roman" w:cs="Calibri" w:ascii="Calibri" w:hAnsi="Calibri"/>
              <w:sz w:val="22"/>
              <w:szCs w:val="22"/>
              <w:lang w:val="en-US" w:eastAsia="en-US"/>
            </w:rPr>
            <w:tab/>
          </w:r>
          <w:r>
            <w:rPr/>
            <w:t>Procedure description</w:t>
            <w:tab/>
          </w:r>
          <w:hyperlink w:anchor="__RefHeading___Toc99127710">
            <w:r>
              <w:rPr>
                <w:rStyle w:val="IndexLink"/>
              </w:rPr>
              <w:t>32</w:t>
            </w:r>
          </w:hyperlink>
        </w:p>
        <w:p>
          <w:pPr>
            <w:pStyle w:val="Contents2"/>
            <w:rPr>
              <w:rFonts w:ascii="Calibri" w:hAnsi="Calibri" w:eastAsia="Times New Roman" w:cs="Calibri"/>
              <w:sz w:val="22"/>
              <w:szCs w:val="22"/>
              <w:lang w:val="en-US" w:eastAsia="en-US"/>
            </w:rPr>
          </w:pPr>
          <w:r>
            <w:rPr/>
            <w:t>5.10</w:t>
          </w:r>
          <w:r>
            <w:rPr>
              <w:rFonts w:eastAsia="Times New Roman" w:cs="Calibri" w:ascii="Calibri" w:hAnsi="Calibri"/>
              <w:sz w:val="22"/>
              <w:szCs w:val="22"/>
              <w:lang w:val="en-US" w:eastAsia="en-US"/>
            </w:rPr>
            <w:tab/>
          </w:r>
          <w:r>
            <w:rPr/>
            <w:t>WLCP bearer setup procedure</w:t>
            <w:tab/>
          </w:r>
          <w:hyperlink w:anchor="__RefHeading___Toc99127711">
            <w:r>
              <w:rPr>
                <w:rStyle w:val="IndexLink"/>
              </w:rPr>
              <w:t>32</w:t>
            </w:r>
          </w:hyperlink>
        </w:p>
        <w:p>
          <w:pPr>
            <w:pStyle w:val="Contents3"/>
            <w:rPr>
              <w:rFonts w:ascii="Calibri" w:hAnsi="Calibri" w:eastAsia="Times New Roman" w:cs="Calibri"/>
              <w:sz w:val="22"/>
              <w:szCs w:val="22"/>
              <w:lang w:val="en-US" w:eastAsia="en-US"/>
            </w:rPr>
          </w:pPr>
          <w:r>
            <w:rPr/>
            <w:t>5.10.1</w:t>
          </w:r>
          <w:r>
            <w:rPr>
              <w:rFonts w:eastAsia="Times New Roman" w:cs="Calibri" w:ascii="Calibri" w:hAnsi="Calibri"/>
              <w:sz w:val="22"/>
              <w:szCs w:val="22"/>
              <w:lang w:val="en-US" w:eastAsia="en-US"/>
            </w:rPr>
            <w:tab/>
          </w:r>
          <w:r>
            <w:rPr/>
            <w:t>General</w:t>
            <w:tab/>
          </w:r>
          <w:hyperlink w:anchor="__RefHeading___Toc99127712">
            <w:r>
              <w:rPr>
                <w:rStyle w:val="IndexLink"/>
              </w:rPr>
              <w:t>32</w:t>
            </w:r>
          </w:hyperlink>
        </w:p>
        <w:p>
          <w:pPr>
            <w:pStyle w:val="Contents3"/>
            <w:rPr>
              <w:rFonts w:ascii="Calibri" w:hAnsi="Calibri" w:eastAsia="Times New Roman" w:cs="Calibri"/>
              <w:sz w:val="22"/>
              <w:szCs w:val="22"/>
              <w:lang w:val="en-US" w:eastAsia="en-US"/>
            </w:rPr>
          </w:pPr>
          <w:r>
            <w:rPr/>
            <w:t>5.10.2</w:t>
          </w:r>
          <w:r>
            <w:rPr>
              <w:rFonts w:eastAsia="Times New Roman" w:cs="Calibri" w:ascii="Calibri" w:hAnsi="Calibri"/>
              <w:sz w:val="22"/>
              <w:szCs w:val="22"/>
              <w:lang w:val="en-US" w:eastAsia="en-US"/>
            </w:rPr>
            <w:tab/>
          </w:r>
          <w:r>
            <w:rPr/>
            <w:t>Procedure description</w:t>
            <w:tab/>
          </w:r>
          <w:hyperlink w:anchor="__RefHeading___Toc99127713">
            <w:r>
              <w:rPr>
                <w:rStyle w:val="IndexLink"/>
              </w:rPr>
              <w:t>32</w:t>
            </w:r>
          </w:hyperlink>
        </w:p>
        <w:p>
          <w:pPr>
            <w:pStyle w:val="Contents4"/>
            <w:rPr>
              <w:rFonts w:ascii="Calibri" w:hAnsi="Calibri" w:eastAsia="Times New Roman" w:cs="Calibri"/>
              <w:sz w:val="22"/>
              <w:szCs w:val="22"/>
              <w:lang w:val="en-US" w:eastAsia="en-US"/>
            </w:rPr>
          </w:pPr>
          <w:r>
            <w:rPr/>
            <w:t>5.10.2.1</w:t>
          </w:r>
          <w:r>
            <w:rPr>
              <w:rFonts w:eastAsia="Times New Roman" w:cs="Calibri" w:ascii="Calibri" w:hAnsi="Calibri"/>
              <w:sz w:val="22"/>
              <w:szCs w:val="22"/>
              <w:lang w:val="en-US" w:eastAsia="en-US"/>
            </w:rPr>
            <w:tab/>
          </w:r>
          <w:r>
            <w:rPr/>
            <w:t>WLCP bearer setup procedure initiated by the TWAG</w:t>
            <w:tab/>
          </w:r>
          <w:hyperlink w:anchor="__RefHeading___Toc99127714">
            <w:r>
              <w:rPr>
                <w:rStyle w:val="IndexLink"/>
              </w:rPr>
              <w:t>32</w:t>
            </w:r>
          </w:hyperlink>
        </w:p>
        <w:p>
          <w:pPr>
            <w:pStyle w:val="Contents4"/>
            <w:rPr>
              <w:rFonts w:ascii="Calibri" w:hAnsi="Calibri" w:eastAsia="Times New Roman" w:cs="Calibri"/>
              <w:sz w:val="22"/>
              <w:szCs w:val="22"/>
              <w:lang w:val="en-US" w:eastAsia="en-US"/>
            </w:rPr>
          </w:pPr>
          <w:r>
            <w:rPr/>
            <w:t>5.10.2.2</w:t>
          </w:r>
          <w:r>
            <w:rPr>
              <w:rFonts w:eastAsia="Times New Roman" w:cs="Calibri" w:ascii="Calibri" w:hAnsi="Calibri"/>
              <w:sz w:val="22"/>
              <w:szCs w:val="22"/>
              <w:lang w:val="en-US" w:eastAsia="en-US"/>
            </w:rPr>
            <w:tab/>
          </w:r>
          <w:r>
            <w:rPr/>
            <w:t>WLCP bearer setup procedure accepted by the UE</w:t>
            <w:tab/>
          </w:r>
          <w:hyperlink w:anchor="__RefHeading___Toc99127715">
            <w:r>
              <w:rPr>
                <w:rStyle w:val="IndexLink"/>
              </w:rPr>
              <w:t>33</w:t>
            </w:r>
          </w:hyperlink>
        </w:p>
        <w:p>
          <w:pPr>
            <w:pStyle w:val="Contents4"/>
            <w:rPr>
              <w:rFonts w:ascii="Calibri" w:hAnsi="Calibri" w:eastAsia="Times New Roman" w:cs="Calibri"/>
              <w:sz w:val="22"/>
              <w:szCs w:val="22"/>
              <w:lang w:val="en-US" w:eastAsia="en-US"/>
            </w:rPr>
          </w:pPr>
          <w:r>
            <w:rPr/>
            <w:t>5.10.2.3</w:t>
          </w:r>
          <w:r>
            <w:rPr>
              <w:rFonts w:eastAsia="Times New Roman" w:cs="Calibri" w:ascii="Calibri" w:hAnsi="Calibri"/>
              <w:sz w:val="22"/>
              <w:szCs w:val="22"/>
              <w:lang w:val="en-US" w:eastAsia="en-US"/>
            </w:rPr>
            <w:tab/>
          </w:r>
          <w:r>
            <w:rPr/>
            <w:t>WLCP bearer setup procedure not accepted by the UE</w:t>
            <w:tab/>
          </w:r>
          <w:hyperlink w:anchor="__RefHeading___Toc99127716">
            <w:r>
              <w:rPr>
                <w:rStyle w:val="IndexLink"/>
              </w:rPr>
              <w:t>33</w:t>
            </w:r>
          </w:hyperlink>
        </w:p>
        <w:p>
          <w:pPr>
            <w:pStyle w:val="Contents3"/>
            <w:rPr>
              <w:rFonts w:ascii="Calibri" w:hAnsi="Calibri" w:eastAsia="Times New Roman" w:cs="Calibri"/>
              <w:sz w:val="22"/>
              <w:szCs w:val="22"/>
              <w:lang w:val="en-US" w:eastAsia="en-US"/>
            </w:rPr>
          </w:pPr>
          <w:r>
            <w:rPr/>
            <w:t>5.10.3</w:t>
          </w:r>
          <w:r>
            <w:rPr>
              <w:rFonts w:eastAsia="Times New Roman" w:cs="Calibri" w:ascii="Calibri" w:hAnsi="Calibri"/>
              <w:sz w:val="22"/>
              <w:szCs w:val="22"/>
            </w:rPr>
            <w:tab/>
          </w:r>
          <w:r>
            <w:rPr>
              <w:lang w:val="en-US" w:eastAsia="en-US"/>
            </w:rPr>
            <w:t>Abnormal cases in the UE</w:t>
          </w:r>
          <w:r>
            <w:rPr/>
            <w:tab/>
          </w:r>
          <w:hyperlink w:anchor="__RefHeading___Toc99127717">
            <w:r>
              <w:rPr>
                <w:rStyle w:val="IndexLink"/>
              </w:rPr>
              <w:t>34</w:t>
            </w:r>
          </w:hyperlink>
        </w:p>
        <w:p>
          <w:pPr>
            <w:pStyle w:val="Contents3"/>
            <w:rPr>
              <w:rFonts w:ascii="Calibri" w:hAnsi="Calibri" w:eastAsia="Times New Roman" w:cs="Calibri"/>
              <w:sz w:val="22"/>
              <w:szCs w:val="22"/>
              <w:lang w:val="en-US" w:eastAsia="en-US"/>
            </w:rPr>
          </w:pPr>
          <w:r>
            <w:rPr/>
            <w:t>5.10.4</w:t>
          </w:r>
          <w:r>
            <w:rPr>
              <w:rFonts w:eastAsia="Times New Roman" w:cs="Calibri" w:ascii="Calibri" w:hAnsi="Calibri"/>
              <w:sz w:val="22"/>
              <w:szCs w:val="22"/>
            </w:rPr>
            <w:tab/>
          </w:r>
          <w:r>
            <w:rPr>
              <w:lang w:val="en-US" w:eastAsia="en-US"/>
            </w:rPr>
            <w:t>Abnormal cases in the TWAG</w:t>
          </w:r>
          <w:r>
            <w:rPr/>
            <w:tab/>
          </w:r>
          <w:hyperlink w:anchor="__RefHeading___Toc99127718">
            <w:r>
              <w:rPr>
                <w:rStyle w:val="IndexLink"/>
              </w:rPr>
              <w:t>35</w:t>
            </w:r>
          </w:hyperlink>
        </w:p>
        <w:p>
          <w:pPr>
            <w:pStyle w:val="Contents2"/>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WLCP bearer modify procedure</w:t>
            <w:tab/>
          </w:r>
          <w:hyperlink w:anchor="__RefHeading___Toc99127719">
            <w:r>
              <w:rPr>
                <w:rStyle w:val="IndexLink"/>
              </w:rPr>
              <w:t>35</w:t>
            </w:r>
          </w:hyperlink>
        </w:p>
        <w:p>
          <w:pPr>
            <w:pStyle w:val="Contents3"/>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General</w:t>
            <w:tab/>
          </w:r>
          <w:hyperlink w:anchor="__RefHeading___Toc99127720">
            <w:r>
              <w:rPr>
                <w:rStyle w:val="IndexLink"/>
              </w:rPr>
              <w:t>35</w:t>
            </w:r>
          </w:hyperlink>
        </w:p>
        <w:p>
          <w:pPr>
            <w:pStyle w:val="Contents3"/>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Procedure description</w:t>
            <w:tab/>
          </w:r>
          <w:hyperlink w:anchor="__RefHeading___Toc99127721">
            <w:r>
              <w:rPr>
                <w:rStyle w:val="IndexLink"/>
              </w:rPr>
              <w:t>35</w:t>
            </w:r>
          </w:hyperlink>
        </w:p>
        <w:p>
          <w:pPr>
            <w:pStyle w:val="Contents4"/>
            <w:rPr>
              <w:rFonts w:ascii="Calibri" w:hAnsi="Calibri" w:eastAsia="Times New Roman" w:cs="Calibri"/>
              <w:sz w:val="22"/>
              <w:szCs w:val="22"/>
              <w:lang w:val="en-US" w:eastAsia="en-US"/>
            </w:rPr>
          </w:pPr>
          <w:r>
            <w:rPr/>
            <w:t>5.11.2.1</w:t>
          </w:r>
          <w:r>
            <w:rPr>
              <w:rFonts w:eastAsia="Times New Roman" w:cs="Calibri" w:ascii="Calibri" w:hAnsi="Calibri"/>
              <w:sz w:val="22"/>
              <w:szCs w:val="22"/>
              <w:lang w:val="en-US" w:eastAsia="en-US"/>
            </w:rPr>
            <w:tab/>
          </w:r>
          <w:r>
            <w:rPr/>
            <w:t>WLCP bearer modify procedure initiated by the TWAG</w:t>
            <w:tab/>
          </w:r>
          <w:hyperlink w:anchor="__RefHeading___Toc99127722">
            <w:r>
              <w:rPr>
                <w:rStyle w:val="IndexLink"/>
              </w:rPr>
              <w:t>35</w:t>
            </w:r>
          </w:hyperlink>
        </w:p>
        <w:p>
          <w:pPr>
            <w:pStyle w:val="Contents4"/>
            <w:rPr>
              <w:rFonts w:ascii="Calibri" w:hAnsi="Calibri" w:eastAsia="Times New Roman" w:cs="Calibri"/>
              <w:sz w:val="22"/>
              <w:szCs w:val="22"/>
              <w:lang w:val="en-US" w:eastAsia="en-US"/>
            </w:rPr>
          </w:pPr>
          <w:r>
            <w:rPr/>
            <w:t>5.11.2.2</w:t>
          </w:r>
          <w:r>
            <w:rPr>
              <w:rFonts w:eastAsia="Times New Roman" w:cs="Calibri" w:ascii="Calibri" w:hAnsi="Calibri"/>
              <w:sz w:val="22"/>
              <w:szCs w:val="22"/>
              <w:lang w:val="en-US" w:eastAsia="en-US"/>
            </w:rPr>
            <w:tab/>
          </w:r>
          <w:r>
            <w:rPr/>
            <w:t>WLCP bearer modify procedure accepted by the UE</w:t>
            <w:tab/>
          </w:r>
          <w:hyperlink w:anchor="__RefHeading___Toc99127723">
            <w:r>
              <w:rPr>
                <w:rStyle w:val="IndexLink"/>
              </w:rPr>
              <w:t>36</w:t>
            </w:r>
          </w:hyperlink>
        </w:p>
        <w:p>
          <w:pPr>
            <w:pStyle w:val="Contents4"/>
            <w:rPr>
              <w:rFonts w:ascii="Calibri" w:hAnsi="Calibri" w:eastAsia="Times New Roman" w:cs="Calibri"/>
              <w:sz w:val="22"/>
              <w:szCs w:val="22"/>
              <w:lang w:val="en-US" w:eastAsia="en-US"/>
            </w:rPr>
          </w:pPr>
          <w:r>
            <w:rPr/>
            <w:t>5.11.2.3</w:t>
          </w:r>
          <w:r>
            <w:rPr>
              <w:rFonts w:eastAsia="Times New Roman" w:cs="Calibri" w:ascii="Calibri" w:hAnsi="Calibri"/>
              <w:sz w:val="22"/>
              <w:szCs w:val="22"/>
              <w:lang w:val="en-US" w:eastAsia="en-US"/>
            </w:rPr>
            <w:tab/>
          </w:r>
          <w:r>
            <w:rPr/>
            <w:t>WLCP bearer modify procedure not accepted by the UE</w:t>
            <w:tab/>
          </w:r>
          <w:hyperlink w:anchor="__RefHeading___Toc99127724">
            <w:r>
              <w:rPr>
                <w:rStyle w:val="IndexLink"/>
              </w:rPr>
              <w:t>36</w:t>
            </w:r>
          </w:hyperlink>
        </w:p>
        <w:p>
          <w:pPr>
            <w:pStyle w:val="Contents3"/>
            <w:rPr>
              <w:rFonts w:ascii="Calibri" w:hAnsi="Calibri" w:eastAsia="Times New Roman" w:cs="Calibri"/>
              <w:sz w:val="22"/>
              <w:szCs w:val="22"/>
              <w:lang w:val="en-US" w:eastAsia="en-US"/>
            </w:rPr>
          </w:pPr>
          <w:r>
            <w:rPr/>
            <w:t>5.11.3</w:t>
          </w:r>
          <w:r>
            <w:rPr>
              <w:rFonts w:eastAsia="Times New Roman" w:cs="Calibri" w:ascii="Calibri" w:hAnsi="Calibri"/>
              <w:sz w:val="22"/>
              <w:szCs w:val="22"/>
            </w:rPr>
            <w:tab/>
          </w:r>
          <w:r>
            <w:rPr>
              <w:lang w:val="en-US" w:eastAsia="en-US"/>
            </w:rPr>
            <w:t>Abnormal cases in the UE</w:t>
          </w:r>
          <w:r>
            <w:rPr/>
            <w:tab/>
          </w:r>
          <w:hyperlink w:anchor="__RefHeading___Toc99127725">
            <w:r>
              <w:rPr>
                <w:rStyle w:val="IndexLink"/>
              </w:rPr>
              <w:t>38</w:t>
            </w:r>
          </w:hyperlink>
        </w:p>
        <w:p>
          <w:pPr>
            <w:pStyle w:val="Contents3"/>
            <w:rPr>
              <w:rFonts w:ascii="Calibri" w:hAnsi="Calibri" w:eastAsia="Times New Roman" w:cs="Calibri"/>
              <w:sz w:val="22"/>
              <w:szCs w:val="22"/>
              <w:lang w:val="en-US" w:eastAsia="en-US"/>
            </w:rPr>
          </w:pPr>
          <w:r>
            <w:rPr/>
            <w:t>5.11.4</w:t>
          </w:r>
          <w:r>
            <w:rPr>
              <w:rFonts w:eastAsia="Times New Roman" w:cs="Calibri" w:ascii="Calibri" w:hAnsi="Calibri"/>
              <w:sz w:val="22"/>
              <w:szCs w:val="22"/>
            </w:rPr>
            <w:tab/>
          </w:r>
          <w:r>
            <w:rPr>
              <w:lang w:val="en-US" w:eastAsia="en-US"/>
            </w:rPr>
            <w:t>Abnormal cases in the TWAG</w:t>
          </w:r>
          <w:r>
            <w:rPr/>
            <w:tab/>
          </w:r>
          <w:hyperlink w:anchor="__RefHeading___Toc99127726">
            <w:r>
              <w:rPr>
                <w:rStyle w:val="IndexLink"/>
              </w:rPr>
              <w:t>38</w:t>
            </w:r>
          </w:hyperlink>
        </w:p>
        <w:p>
          <w:pPr>
            <w:pStyle w:val="Contents2"/>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WLCP bearer release procedure</w:t>
            <w:tab/>
          </w:r>
          <w:hyperlink w:anchor="__RefHeading___Toc99127727">
            <w:r>
              <w:rPr>
                <w:rStyle w:val="IndexLink"/>
              </w:rPr>
              <w:t>39</w:t>
            </w:r>
          </w:hyperlink>
        </w:p>
        <w:p>
          <w:pPr>
            <w:pStyle w:val="Contents3"/>
            <w:rPr>
              <w:rFonts w:ascii="Calibri" w:hAnsi="Calibri" w:eastAsia="Times New Roman" w:cs="Calibri"/>
              <w:sz w:val="22"/>
              <w:szCs w:val="22"/>
              <w:lang w:val="en-US" w:eastAsia="en-US"/>
            </w:rPr>
          </w:pPr>
          <w:r>
            <w:rPr/>
            <w:t>5.12.1</w:t>
          </w:r>
          <w:r>
            <w:rPr>
              <w:rFonts w:eastAsia="Times New Roman" w:cs="Calibri" w:ascii="Calibri" w:hAnsi="Calibri"/>
              <w:sz w:val="22"/>
              <w:szCs w:val="22"/>
              <w:lang w:val="en-US" w:eastAsia="en-US"/>
            </w:rPr>
            <w:tab/>
          </w:r>
          <w:r>
            <w:rPr/>
            <w:t>General</w:t>
            <w:tab/>
          </w:r>
          <w:hyperlink w:anchor="__RefHeading___Toc99127728">
            <w:r>
              <w:rPr>
                <w:rStyle w:val="IndexLink"/>
              </w:rPr>
              <w:t>39</w:t>
            </w:r>
          </w:hyperlink>
        </w:p>
        <w:p>
          <w:pPr>
            <w:pStyle w:val="Contents3"/>
            <w:rPr>
              <w:rFonts w:ascii="Calibri" w:hAnsi="Calibri" w:eastAsia="Times New Roman" w:cs="Calibri"/>
              <w:sz w:val="22"/>
              <w:szCs w:val="22"/>
              <w:lang w:val="en-US" w:eastAsia="en-US"/>
            </w:rPr>
          </w:pPr>
          <w:r>
            <w:rPr/>
            <w:t>5.12.2</w:t>
          </w:r>
          <w:r>
            <w:rPr>
              <w:rFonts w:eastAsia="Times New Roman" w:cs="Calibri" w:ascii="Calibri" w:hAnsi="Calibri"/>
              <w:sz w:val="22"/>
              <w:szCs w:val="22"/>
              <w:lang w:val="en-US" w:eastAsia="en-US"/>
            </w:rPr>
            <w:tab/>
          </w:r>
          <w:r>
            <w:rPr/>
            <w:t>Procedure description</w:t>
            <w:tab/>
          </w:r>
          <w:hyperlink w:anchor="__RefHeading___Toc99127729">
            <w:r>
              <w:rPr>
                <w:rStyle w:val="IndexLink"/>
              </w:rPr>
              <w:t>39</w:t>
            </w:r>
          </w:hyperlink>
        </w:p>
        <w:p>
          <w:pPr>
            <w:pStyle w:val="Contents4"/>
            <w:rPr>
              <w:rFonts w:ascii="Calibri" w:hAnsi="Calibri" w:eastAsia="Times New Roman" w:cs="Calibri"/>
              <w:sz w:val="22"/>
              <w:szCs w:val="22"/>
              <w:lang w:val="en-US" w:eastAsia="en-US"/>
            </w:rPr>
          </w:pPr>
          <w:r>
            <w:rPr/>
            <w:t>5.12.2.1</w:t>
          </w:r>
          <w:r>
            <w:rPr>
              <w:rFonts w:eastAsia="Times New Roman" w:cs="Calibri" w:ascii="Calibri" w:hAnsi="Calibri"/>
              <w:sz w:val="22"/>
              <w:szCs w:val="22"/>
              <w:lang w:val="en-US" w:eastAsia="en-US"/>
            </w:rPr>
            <w:tab/>
          </w:r>
          <w:r>
            <w:rPr/>
            <w:t>WLCP bearer release procedure initiated by the TWAG</w:t>
            <w:tab/>
          </w:r>
          <w:hyperlink w:anchor="__RefHeading___Toc99127730">
            <w:r>
              <w:rPr>
                <w:rStyle w:val="IndexLink"/>
              </w:rPr>
              <w:t>39</w:t>
            </w:r>
          </w:hyperlink>
        </w:p>
        <w:p>
          <w:pPr>
            <w:pStyle w:val="Contents4"/>
            <w:rPr>
              <w:rFonts w:ascii="Calibri" w:hAnsi="Calibri" w:eastAsia="Times New Roman" w:cs="Calibri"/>
              <w:sz w:val="22"/>
              <w:szCs w:val="22"/>
              <w:lang w:val="en-US" w:eastAsia="en-US"/>
            </w:rPr>
          </w:pPr>
          <w:r>
            <w:rPr/>
            <w:t>5.12.2.2</w:t>
          </w:r>
          <w:r>
            <w:rPr>
              <w:rFonts w:eastAsia="Times New Roman" w:cs="Calibri" w:ascii="Calibri" w:hAnsi="Calibri"/>
              <w:sz w:val="22"/>
              <w:szCs w:val="22"/>
              <w:lang w:val="en-US" w:eastAsia="en-US"/>
            </w:rPr>
            <w:tab/>
          </w:r>
          <w:r>
            <w:rPr/>
            <w:t>WLCP bearer release procedure accepted by the UE</w:t>
            <w:tab/>
          </w:r>
          <w:hyperlink w:anchor="__RefHeading___Toc99127731">
            <w:r>
              <w:rPr>
                <w:rStyle w:val="IndexLink"/>
              </w:rPr>
              <w:t>39</w:t>
            </w:r>
          </w:hyperlink>
        </w:p>
        <w:p>
          <w:pPr>
            <w:pStyle w:val="Contents4"/>
            <w:rPr>
              <w:rFonts w:ascii="Calibri" w:hAnsi="Calibri" w:eastAsia="Times New Roman" w:cs="Calibri"/>
              <w:sz w:val="22"/>
              <w:szCs w:val="22"/>
              <w:lang w:val="en-US" w:eastAsia="en-US"/>
            </w:rPr>
          </w:pPr>
          <w:r>
            <w:rPr/>
            <w:t>5.12.2.3</w:t>
          </w:r>
          <w:r>
            <w:rPr>
              <w:rFonts w:eastAsia="Times New Roman" w:cs="Calibri" w:ascii="Calibri" w:hAnsi="Calibri"/>
              <w:sz w:val="22"/>
              <w:szCs w:val="22"/>
              <w:lang w:val="en-US" w:eastAsia="en-US"/>
            </w:rPr>
            <w:tab/>
          </w:r>
          <w:r>
            <w:rPr/>
            <w:t>WLCP bearer release procedure not accepted by the UE</w:t>
            <w:tab/>
          </w:r>
          <w:hyperlink w:anchor="__RefHeading___Toc99127732">
            <w:r>
              <w:rPr>
                <w:rStyle w:val="IndexLink"/>
              </w:rPr>
              <w:t>40</w:t>
            </w:r>
          </w:hyperlink>
        </w:p>
        <w:p>
          <w:pPr>
            <w:pStyle w:val="Contents3"/>
            <w:rPr>
              <w:rFonts w:ascii="Calibri" w:hAnsi="Calibri" w:eastAsia="Times New Roman" w:cs="Calibri"/>
              <w:sz w:val="22"/>
              <w:szCs w:val="22"/>
              <w:lang w:val="en-US" w:eastAsia="en-US"/>
            </w:rPr>
          </w:pPr>
          <w:r>
            <w:rPr/>
            <w:t>5.12.3</w:t>
          </w:r>
          <w:r>
            <w:rPr>
              <w:rFonts w:eastAsia="Times New Roman" w:cs="Calibri" w:ascii="Calibri" w:hAnsi="Calibri"/>
              <w:sz w:val="22"/>
              <w:szCs w:val="22"/>
            </w:rPr>
            <w:tab/>
          </w:r>
          <w:r>
            <w:rPr>
              <w:lang w:val="en-US" w:eastAsia="en-US"/>
            </w:rPr>
            <w:t>Abnormal cases in the UE</w:t>
          </w:r>
          <w:r>
            <w:rPr/>
            <w:tab/>
          </w:r>
          <w:hyperlink w:anchor="__RefHeading___Toc99127733">
            <w:r>
              <w:rPr>
                <w:rStyle w:val="IndexLink"/>
              </w:rPr>
              <w:t>40</w:t>
            </w:r>
          </w:hyperlink>
        </w:p>
        <w:p>
          <w:pPr>
            <w:pStyle w:val="Contents3"/>
            <w:rPr>
              <w:rFonts w:ascii="Calibri" w:hAnsi="Calibri" w:eastAsia="Times New Roman" w:cs="Calibri"/>
              <w:sz w:val="22"/>
              <w:szCs w:val="22"/>
              <w:lang w:val="en-US" w:eastAsia="en-US"/>
            </w:rPr>
          </w:pPr>
          <w:r>
            <w:rPr/>
            <w:t>5.12.4</w:t>
          </w:r>
          <w:r>
            <w:rPr>
              <w:rFonts w:eastAsia="Times New Roman" w:cs="Calibri" w:ascii="Calibri" w:hAnsi="Calibri"/>
              <w:sz w:val="22"/>
              <w:szCs w:val="22"/>
            </w:rPr>
            <w:tab/>
          </w:r>
          <w:r>
            <w:rPr>
              <w:lang w:val="en-US" w:eastAsia="en-US"/>
            </w:rPr>
            <w:t>Abnormal cases in the TWAG</w:t>
          </w:r>
          <w:r>
            <w:rPr/>
            <w:tab/>
          </w:r>
          <w:hyperlink w:anchor="__RefHeading___Toc99127734">
            <w:r>
              <w:rPr>
                <w:rStyle w:val="IndexLink"/>
              </w:rPr>
              <w:t>40</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t>Handling of unknown, unforeseen, and erroneous protocol data</w:t>
            <w:tab/>
          </w:r>
          <w:hyperlink w:anchor="__RefHeading___Toc99127735">
            <w:r>
              <w:rPr>
                <w:rStyle w:val="IndexLink"/>
              </w:rPr>
              <w:t>40</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General</w:t>
          </w:r>
          <w:r>
            <w:rPr/>
            <w:tab/>
          </w:r>
          <w:hyperlink w:anchor="__RefHeading___Toc99127736">
            <w:r>
              <w:rPr>
                <w:rStyle w:val="IndexLink"/>
              </w:rPr>
              <w:t>40</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lang w:val="en-US" w:eastAsia="en-US"/>
            </w:rPr>
            <w:t>Message too short</w:t>
          </w:r>
          <w:r>
            <w:rPr/>
            <w:tab/>
          </w:r>
          <w:hyperlink w:anchor="__RefHeading___Toc99127737">
            <w:r>
              <w:rPr>
                <w:rStyle w:val="IndexLink"/>
              </w:rPr>
              <w:t>41</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lang w:val="en-US" w:eastAsia="en-US"/>
            </w:rPr>
            <w:t>Unknown or unforeseen procedure transaction identity or PDN connection ID</w:t>
          </w:r>
          <w:r>
            <w:rPr/>
            <w:tab/>
          </w:r>
          <w:hyperlink w:anchor="__RefHeading___Toc99127738">
            <w:r>
              <w:rPr>
                <w:rStyle w:val="IndexLink"/>
              </w:rPr>
              <w:t>41</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rPr>
            <w:tab/>
          </w:r>
          <w:r>
            <w:rPr>
              <w:lang w:val="en-US" w:eastAsia="en-US"/>
            </w:rPr>
            <w:t>Procedure transaction identity</w:t>
          </w:r>
          <w:r>
            <w:rPr/>
            <w:tab/>
          </w:r>
          <w:hyperlink w:anchor="__RefHeading___Toc99127739">
            <w:r>
              <w:rPr>
                <w:rStyle w:val="IndexLink"/>
              </w:rPr>
              <w:t>41</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rPr>
            <w:tab/>
          </w:r>
          <w:r>
            <w:rPr>
              <w:lang w:val="en-US" w:eastAsia="en-US"/>
            </w:rPr>
            <w:t>PDN connection ID</w:t>
          </w:r>
          <w:r>
            <w:rPr/>
            <w:tab/>
          </w:r>
          <w:hyperlink w:anchor="__RefHeading___Toc99127740">
            <w:r>
              <w:rPr>
                <w:rStyle w:val="IndexLink"/>
              </w:rPr>
              <w:t>41</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rPr>
            <w:tab/>
          </w:r>
          <w:r>
            <w:rPr>
              <w:lang w:val="en-US" w:eastAsia="en-US"/>
            </w:rPr>
            <w:t>Unknown or unforeseen message type</w:t>
          </w:r>
          <w:r>
            <w:rPr/>
            <w:tab/>
          </w:r>
          <w:hyperlink w:anchor="__RefHeading___Toc99127741">
            <w:r>
              <w:rPr>
                <w:rStyle w:val="IndexLink"/>
              </w:rPr>
              <w:t>42</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rPr>
            <w:tab/>
          </w:r>
          <w:r>
            <w:rPr/>
            <w:t>Non-semantical mandatory information element errors</w:t>
            <w:tab/>
          </w:r>
          <w:hyperlink w:anchor="__RefHeading___Toc99127742">
            <w:r>
              <w:rPr>
                <w:rStyle w:val="IndexLink"/>
              </w:rPr>
              <w:t>42</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rPr>
            <w:tab/>
          </w:r>
          <w:r>
            <w:rPr>
              <w:lang w:val="en-US" w:eastAsia="en-US"/>
            </w:rPr>
            <w:t>Common procedures</w:t>
          </w:r>
          <w:r>
            <w:rPr/>
            <w:tab/>
          </w:r>
          <w:hyperlink w:anchor="__RefHeading___Toc99127743">
            <w:r>
              <w:rPr>
                <w:rStyle w:val="IndexLink"/>
              </w:rPr>
              <w:t>42</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rPr>
            <w:tab/>
          </w:r>
          <w:r>
            <w:rPr>
              <w:lang w:val="en-US" w:eastAsia="en-US"/>
            </w:rPr>
            <w:t xml:space="preserve">PDN connection </w:t>
          </w:r>
          <w:r>
            <w:rPr/>
            <w:t>management</w:t>
            <w:tab/>
          </w:r>
          <w:hyperlink w:anchor="__RefHeading___Toc99127744">
            <w:r>
              <w:rPr>
                <w:rStyle w:val="IndexLink"/>
              </w:rPr>
              <w:t>43</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rPr>
            <w:tab/>
          </w:r>
          <w:r>
            <w:rPr/>
            <w:t>Unknown and unforeseen IEs in the non-imperative message part</w:t>
            <w:tab/>
          </w:r>
          <w:hyperlink w:anchor="__RefHeading___Toc99127745">
            <w:r>
              <w:rPr>
                <w:rStyle w:val="IndexLink"/>
              </w:rPr>
              <w:t>43</w:t>
            </w:r>
          </w:hyperlink>
        </w:p>
        <w:p>
          <w:pPr>
            <w:pStyle w:val="Contents3"/>
            <w:rPr>
              <w:rFonts w:ascii="Calibri" w:hAnsi="Calibri" w:eastAsia="Times New Roman" w:cs="Calibri"/>
              <w:sz w:val="22"/>
              <w:szCs w:val="22"/>
              <w:lang w:val="en-US" w:eastAsia="en-US"/>
            </w:rPr>
          </w:pPr>
          <w:r>
            <w:rPr/>
            <w:t>6.6.1</w:t>
          </w:r>
          <w:r>
            <w:rPr>
              <w:rFonts w:eastAsia="Times New Roman" w:cs="Calibri" w:ascii="Calibri" w:hAnsi="Calibri"/>
              <w:sz w:val="22"/>
              <w:szCs w:val="22"/>
            </w:rPr>
            <w:tab/>
          </w:r>
          <w:r>
            <w:rPr/>
            <w:t>IEIs unknown in the message</w:t>
            <w:tab/>
          </w:r>
          <w:hyperlink w:anchor="__RefHeading___Toc99127746">
            <w:r>
              <w:rPr>
                <w:rStyle w:val="IndexLink"/>
              </w:rPr>
              <w:t>43</w:t>
            </w:r>
          </w:hyperlink>
        </w:p>
        <w:p>
          <w:pPr>
            <w:pStyle w:val="Contents3"/>
            <w:rPr>
              <w:rFonts w:ascii="Calibri" w:hAnsi="Calibri" w:eastAsia="Times New Roman" w:cs="Calibri"/>
              <w:sz w:val="22"/>
              <w:szCs w:val="22"/>
              <w:lang w:val="en-US" w:eastAsia="en-US"/>
            </w:rPr>
          </w:pPr>
          <w:r>
            <w:rPr/>
            <w:t>6.6.2</w:t>
          </w:r>
          <w:r>
            <w:rPr>
              <w:rFonts w:eastAsia="Times New Roman" w:cs="Calibri" w:ascii="Calibri" w:hAnsi="Calibri"/>
              <w:sz w:val="22"/>
              <w:szCs w:val="22"/>
            </w:rPr>
            <w:tab/>
          </w:r>
          <w:r>
            <w:rPr/>
            <w:t>Out of sequence IEs</w:t>
            <w:tab/>
          </w:r>
          <w:hyperlink w:anchor="__RefHeading___Toc99127747">
            <w:r>
              <w:rPr>
                <w:rStyle w:val="IndexLink"/>
              </w:rPr>
              <w:t>43</w:t>
            </w:r>
          </w:hyperlink>
        </w:p>
        <w:p>
          <w:pPr>
            <w:pStyle w:val="Contents3"/>
            <w:rPr>
              <w:rFonts w:ascii="Calibri" w:hAnsi="Calibri" w:eastAsia="Times New Roman" w:cs="Calibri"/>
              <w:sz w:val="22"/>
              <w:szCs w:val="22"/>
              <w:lang w:val="en-US" w:eastAsia="en-US"/>
            </w:rPr>
          </w:pPr>
          <w:r>
            <w:rPr/>
            <w:t>6.6.3</w:t>
          </w:r>
          <w:r>
            <w:rPr>
              <w:rFonts w:eastAsia="Times New Roman" w:cs="Calibri" w:ascii="Calibri" w:hAnsi="Calibri"/>
              <w:sz w:val="22"/>
              <w:szCs w:val="22"/>
            </w:rPr>
            <w:tab/>
          </w:r>
          <w:r>
            <w:rPr/>
            <w:t>Repeated IEs</w:t>
            <w:tab/>
          </w:r>
          <w:hyperlink w:anchor="__RefHeading___Toc99127748">
            <w:r>
              <w:rPr>
                <w:rStyle w:val="IndexLink"/>
              </w:rPr>
              <w:t>43</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rPr>
            <w:tab/>
          </w:r>
          <w:r>
            <w:rPr>
              <w:lang w:val="en-US" w:eastAsia="en-US"/>
            </w:rPr>
            <w:t>Non-imperative message part errors</w:t>
          </w:r>
          <w:r>
            <w:rPr/>
            <w:tab/>
          </w:r>
          <w:hyperlink w:anchor="__RefHeading___Toc99127749">
            <w:r>
              <w:rPr>
                <w:rStyle w:val="IndexLink"/>
              </w:rPr>
              <w:t>43</w:t>
            </w:r>
          </w:hyperlink>
        </w:p>
        <w:p>
          <w:pPr>
            <w:pStyle w:val="Contents3"/>
            <w:rPr>
              <w:rFonts w:ascii="Calibri" w:hAnsi="Calibri" w:eastAsia="Times New Roman" w:cs="Calibri"/>
              <w:sz w:val="22"/>
              <w:szCs w:val="22"/>
              <w:lang w:val="en-US" w:eastAsia="en-US"/>
            </w:rPr>
          </w:pPr>
          <w:r>
            <w:rPr/>
            <w:t>6.7.1</w:t>
          </w:r>
          <w:r>
            <w:rPr>
              <w:rFonts w:eastAsia="Times New Roman" w:cs="Calibri" w:ascii="Calibri" w:hAnsi="Calibri"/>
              <w:sz w:val="22"/>
              <w:szCs w:val="22"/>
            </w:rPr>
            <w:tab/>
          </w:r>
          <w:r>
            <w:rPr>
              <w:lang w:val="en-US" w:eastAsia="en-US"/>
            </w:rPr>
            <w:t>General</w:t>
          </w:r>
          <w:r>
            <w:rPr/>
            <w:tab/>
          </w:r>
          <w:hyperlink w:anchor="__RefHeading___Toc99127750">
            <w:r>
              <w:rPr>
                <w:rStyle w:val="IndexLink"/>
              </w:rPr>
              <w:t>43</w:t>
            </w:r>
          </w:hyperlink>
        </w:p>
        <w:p>
          <w:pPr>
            <w:pStyle w:val="Contents3"/>
            <w:rPr>
              <w:rFonts w:ascii="Calibri" w:hAnsi="Calibri" w:eastAsia="Times New Roman" w:cs="Calibri"/>
              <w:sz w:val="22"/>
              <w:szCs w:val="22"/>
              <w:lang w:val="en-US" w:eastAsia="en-US"/>
            </w:rPr>
          </w:pPr>
          <w:r>
            <w:rPr/>
            <w:t>6.7.2</w:t>
          </w:r>
          <w:r>
            <w:rPr>
              <w:rFonts w:eastAsia="Times New Roman" w:cs="Calibri" w:ascii="Calibri" w:hAnsi="Calibri"/>
              <w:sz w:val="22"/>
              <w:szCs w:val="22"/>
            </w:rPr>
            <w:tab/>
          </w:r>
          <w:r>
            <w:rPr/>
            <w:t>Syntactically incorrect optional IEs</w:t>
            <w:tab/>
          </w:r>
          <w:hyperlink w:anchor="__RefHeading___Toc99127751">
            <w:r>
              <w:rPr>
                <w:rStyle w:val="IndexLink"/>
              </w:rPr>
              <w:t>44</w:t>
            </w:r>
          </w:hyperlink>
        </w:p>
        <w:p>
          <w:pPr>
            <w:pStyle w:val="Contents3"/>
            <w:rPr>
              <w:rFonts w:ascii="Calibri" w:hAnsi="Calibri" w:eastAsia="Times New Roman" w:cs="Calibri"/>
              <w:sz w:val="22"/>
              <w:szCs w:val="22"/>
              <w:lang w:val="en-US" w:eastAsia="en-US"/>
            </w:rPr>
          </w:pPr>
          <w:r>
            <w:rPr/>
            <w:t>6.7.3</w:t>
          </w:r>
          <w:r>
            <w:rPr>
              <w:rFonts w:eastAsia="Times New Roman" w:cs="Calibri" w:ascii="Calibri" w:hAnsi="Calibri"/>
              <w:sz w:val="22"/>
              <w:szCs w:val="22"/>
            </w:rPr>
            <w:tab/>
          </w:r>
          <w:r>
            <w:rPr/>
            <w:t>Conditional IE errors</w:t>
            <w:tab/>
          </w:r>
          <w:hyperlink w:anchor="__RefHeading___Toc99127752">
            <w:r>
              <w:rPr>
                <w:rStyle w:val="IndexLink"/>
              </w:rPr>
              <w:t>44</w:t>
            </w:r>
          </w:hyperlink>
        </w:p>
        <w:p>
          <w:pPr>
            <w:pStyle w:val="Contents2"/>
            <w:rPr>
              <w:rFonts w:ascii="Calibri" w:hAnsi="Calibri" w:eastAsia="Times New Roman" w:cs="Calibri"/>
              <w:sz w:val="22"/>
              <w:szCs w:val="22"/>
              <w:lang w:val="en-US" w:eastAsia="en-US"/>
            </w:rPr>
          </w:pPr>
          <w:r>
            <w:rPr/>
            <w:t>6.8</w:t>
          </w:r>
          <w:r>
            <w:rPr>
              <w:rFonts w:eastAsia="Times New Roman" w:cs="Calibri" w:ascii="Calibri" w:hAnsi="Calibri"/>
              <w:sz w:val="22"/>
              <w:szCs w:val="22"/>
            </w:rPr>
            <w:tab/>
          </w:r>
          <w:r>
            <w:rPr/>
            <w:t>Messages with semantically incorrect contents</w:t>
            <w:tab/>
          </w:r>
          <w:hyperlink w:anchor="__RefHeading___Toc99127753">
            <w:r>
              <w:rPr>
                <w:rStyle w:val="IndexLink"/>
              </w:rPr>
              <w:t>44</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rPr>
            <w:tab/>
          </w:r>
          <w:r>
            <w:rPr/>
            <w:t>Message functional definitions and contents</w:t>
            <w:tab/>
          </w:r>
          <w:hyperlink w:anchor="__RefHeading___Toc99127754">
            <w:r>
              <w:rPr>
                <w:rStyle w:val="IndexLink"/>
              </w:rPr>
              <w:t>44</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rPr>
            <w:tab/>
          </w:r>
          <w:r>
            <w:rPr/>
            <w:t xml:space="preserve">PDN </w:t>
          </w:r>
          <w:r>
            <w:rPr>
              <w:lang w:val="en-US" w:eastAsia="en-US"/>
            </w:rPr>
            <w:t>c</w:t>
          </w:r>
          <w:r>
            <w:rPr/>
            <w:t xml:space="preserve">onnectivity </w:t>
          </w:r>
          <w:r>
            <w:rPr>
              <w:lang w:val="en-US" w:eastAsia="en-US"/>
            </w:rPr>
            <w:t>r</w:t>
          </w:r>
          <w:r>
            <w:rPr/>
            <w:t>equest</w:t>
            <w:tab/>
          </w:r>
          <w:hyperlink w:anchor="__RefHeading___Toc99127755">
            <w:r>
              <w:rPr>
                <w:rStyle w:val="IndexLink"/>
              </w:rPr>
              <w:t>44</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lang w:val="en-US" w:eastAsia="en-US"/>
            </w:rPr>
            <w:t>Message definition</w:t>
          </w:r>
          <w:r>
            <w:rPr/>
            <w:tab/>
          </w:r>
          <w:hyperlink w:anchor="__RefHeading___Toc99127756">
            <w:r>
              <w:rPr>
                <w:rStyle w:val="IndexLink"/>
              </w:rPr>
              <w:t>44</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lang w:val="en-US" w:eastAsia="en-US"/>
            </w:rPr>
            <w:t>Access point name</w:t>
          </w:r>
          <w:r>
            <w:rPr/>
            <w:tab/>
          </w:r>
          <w:hyperlink w:anchor="__RefHeading___Toc99127757">
            <w:r>
              <w:rPr>
                <w:rStyle w:val="IndexLink"/>
              </w:rPr>
              <w:t>45</w:t>
            </w:r>
          </w:hyperlink>
        </w:p>
        <w:p>
          <w:pPr>
            <w:pStyle w:val="Contents3"/>
            <w:rPr>
              <w:rFonts w:ascii="Calibri" w:hAnsi="Calibri" w:eastAsia="Times New Roman" w:cs="Calibri"/>
              <w:sz w:val="22"/>
              <w:szCs w:val="22"/>
              <w:lang w:val="en-US" w:eastAsia="en-US"/>
            </w:rPr>
          </w:pPr>
          <w:r>
            <w:rPr/>
            <w:t>7.1.3</w:t>
          </w:r>
          <w:r>
            <w:rPr>
              <w:rFonts w:eastAsia="Times New Roman" w:cs="Calibri" w:ascii="Calibri" w:hAnsi="Calibri"/>
              <w:sz w:val="22"/>
              <w:szCs w:val="22"/>
            </w:rPr>
            <w:tab/>
          </w:r>
          <w:r>
            <w:rPr>
              <w:lang w:val="en-US" w:eastAsia="en-US"/>
            </w:rPr>
            <w:t>Protocol configuration options</w:t>
          </w:r>
          <w:r>
            <w:rPr/>
            <w:tab/>
          </w:r>
          <w:hyperlink w:anchor="__RefHeading___Toc99127758">
            <w:r>
              <w:rPr>
                <w:rStyle w:val="IndexLink"/>
              </w:rPr>
              <w:t>45</w:t>
            </w:r>
          </w:hyperlink>
        </w:p>
        <w:p>
          <w:pPr>
            <w:pStyle w:val="Contents3"/>
            <w:rPr>
              <w:rFonts w:ascii="Calibri" w:hAnsi="Calibri" w:eastAsia="Times New Roman" w:cs="Calibri"/>
              <w:sz w:val="22"/>
              <w:szCs w:val="22"/>
              <w:lang w:val="en-US" w:eastAsia="en-US"/>
            </w:rPr>
          </w:pPr>
          <w:r>
            <w:rPr/>
            <w:t>7.1.4</w:t>
          </w:r>
          <w:r>
            <w:rPr>
              <w:rFonts w:eastAsia="Times New Roman" w:cs="Calibri" w:ascii="Calibri" w:hAnsi="Calibri"/>
              <w:sz w:val="22"/>
              <w:szCs w:val="22"/>
            </w:rPr>
            <w:tab/>
          </w:r>
          <w:r>
            <w:rPr>
              <w:lang w:val="en-US" w:eastAsia="en-US"/>
            </w:rPr>
            <w:t>NBIFOM container</w:t>
          </w:r>
          <w:r>
            <w:rPr/>
            <w:tab/>
          </w:r>
          <w:hyperlink w:anchor="__RefHeading___Toc99127759">
            <w:r>
              <w:rPr>
                <w:rStyle w:val="IndexLink"/>
              </w:rPr>
              <w:t>45</w:t>
            </w:r>
          </w:hyperlink>
        </w:p>
        <w:p>
          <w:pPr>
            <w:pStyle w:val="Contents3"/>
            <w:rPr>
              <w:rFonts w:ascii="Calibri" w:hAnsi="Calibri" w:eastAsia="Times New Roman" w:cs="Calibri"/>
              <w:sz w:val="22"/>
              <w:szCs w:val="22"/>
              <w:lang w:val="en-US" w:eastAsia="en-US"/>
            </w:rPr>
          </w:pPr>
          <w:r>
            <w:rPr/>
            <w:t>7.1.5</w:t>
          </w:r>
          <w:r>
            <w:rPr>
              <w:rFonts w:eastAsia="Times New Roman" w:cs="Calibri" w:ascii="Calibri" w:hAnsi="Calibri"/>
              <w:sz w:val="22"/>
              <w:szCs w:val="22"/>
            </w:rPr>
            <w:tab/>
          </w:r>
          <w:r>
            <w:rPr/>
            <w:t>UE N3G capability</w:t>
            <w:tab/>
          </w:r>
          <w:hyperlink w:anchor="__RefHeading___Toc99127760">
            <w:r>
              <w:rPr>
                <w:rStyle w:val="IndexLink"/>
              </w:rPr>
              <w:t>45</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rPr>
            <w:tab/>
          </w:r>
          <w:r>
            <w:rPr/>
            <w:t xml:space="preserve">PDN </w:t>
          </w:r>
          <w:r>
            <w:rPr>
              <w:lang w:val="en-US" w:eastAsia="en-US"/>
            </w:rPr>
            <w:t>c</w:t>
          </w:r>
          <w:r>
            <w:rPr/>
            <w:t xml:space="preserve">onnectivity </w:t>
          </w:r>
          <w:r>
            <w:rPr>
              <w:lang w:val="en-US" w:eastAsia="en-US"/>
            </w:rPr>
            <w:t>accept</w:t>
          </w:r>
          <w:r>
            <w:rPr/>
            <w:tab/>
          </w:r>
          <w:hyperlink w:anchor="__RefHeading___Toc99127761">
            <w:r>
              <w:rPr>
                <w:rStyle w:val="IndexLink"/>
              </w:rPr>
              <w:t>45</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rPr>
            <w:tab/>
          </w:r>
          <w:r>
            <w:rPr>
              <w:lang w:val="en-US" w:eastAsia="en-US"/>
            </w:rPr>
            <w:t>Message definition</w:t>
          </w:r>
          <w:r>
            <w:rPr/>
            <w:tab/>
          </w:r>
          <w:hyperlink w:anchor="__RefHeading___Toc99127762">
            <w:r>
              <w:rPr>
                <w:rStyle w:val="IndexLink"/>
              </w:rPr>
              <w:t>45</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Protocol configuration options</w:t>
            <w:tab/>
          </w:r>
          <w:hyperlink w:anchor="__RefHeading___Toc99127763">
            <w:r>
              <w:rPr>
                <w:rStyle w:val="IndexLink"/>
              </w:rPr>
              <w:t>46</w:t>
            </w:r>
          </w:hyperlink>
        </w:p>
        <w:p>
          <w:pPr>
            <w:pStyle w:val="Contents3"/>
            <w:rPr>
              <w:rFonts w:ascii="Calibri" w:hAnsi="Calibri" w:eastAsia="Times New Roman" w:cs="Calibri"/>
              <w:sz w:val="22"/>
              <w:szCs w:val="22"/>
              <w:lang w:val="en-US" w:eastAsia="en-US"/>
            </w:rPr>
          </w:pPr>
          <w:r>
            <w:rPr/>
            <w:t>7.2.3</w:t>
          </w:r>
          <w:r>
            <w:rPr>
              <w:rFonts w:eastAsia="Times New Roman" w:cs="Calibri" w:ascii="Calibri" w:hAnsi="Calibri"/>
              <w:sz w:val="22"/>
              <w:szCs w:val="22"/>
            </w:rPr>
            <w:tab/>
          </w:r>
          <w:r>
            <w:rPr>
              <w:lang w:val="en-US" w:eastAsia="en-US"/>
            </w:rPr>
            <w:t>C</w:t>
          </w:r>
          <w:r>
            <w:rPr/>
            <w:t>ause</w:t>
            <w:tab/>
          </w:r>
          <w:hyperlink w:anchor="__RefHeading___Toc99127764">
            <w:r>
              <w:rPr>
                <w:rStyle w:val="IndexLink"/>
              </w:rPr>
              <w:t>46</w:t>
            </w:r>
          </w:hyperlink>
        </w:p>
        <w:p>
          <w:pPr>
            <w:pStyle w:val="Contents3"/>
            <w:rPr>
              <w:rFonts w:ascii="Calibri" w:hAnsi="Calibri" w:eastAsia="Times New Roman" w:cs="Calibri"/>
              <w:sz w:val="22"/>
              <w:szCs w:val="22"/>
              <w:lang w:val="en-US" w:eastAsia="en-US"/>
            </w:rPr>
          </w:pPr>
          <w:r>
            <w:rPr/>
            <w:t>7.2.4</w:t>
          </w:r>
          <w:r>
            <w:rPr>
              <w:rFonts w:eastAsia="Times New Roman" w:cs="Calibri" w:ascii="Calibri" w:hAnsi="Calibri"/>
              <w:sz w:val="22"/>
              <w:szCs w:val="22"/>
            </w:rPr>
            <w:tab/>
          </w:r>
          <w:r>
            <w:rPr>
              <w:lang w:val="en-US" w:eastAsia="en-US"/>
            </w:rPr>
            <w:t>NBIFOM container</w:t>
          </w:r>
          <w:r>
            <w:rPr/>
            <w:tab/>
          </w:r>
          <w:hyperlink w:anchor="__RefHeading___Toc99127765">
            <w:r>
              <w:rPr>
                <w:rStyle w:val="IndexLink"/>
              </w:rPr>
              <w:t>46</w:t>
            </w:r>
          </w:hyperlink>
        </w:p>
        <w:p>
          <w:pPr>
            <w:pStyle w:val="Contents3"/>
            <w:rPr>
              <w:rFonts w:ascii="Calibri" w:hAnsi="Calibri" w:eastAsia="Times New Roman" w:cs="Calibri"/>
              <w:sz w:val="22"/>
              <w:szCs w:val="22"/>
              <w:lang w:val="en-US" w:eastAsia="en-US"/>
            </w:rPr>
          </w:pPr>
          <w:r>
            <w:rPr/>
            <w:t>7.2.5</w:t>
          </w:r>
          <w:r>
            <w:rPr>
              <w:rFonts w:eastAsia="Times New Roman" w:cs="Calibri" w:ascii="Calibri" w:hAnsi="Calibri"/>
              <w:sz w:val="22"/>
              <w:szCs w:val="22"/>
            </w:rPr>
            <w:tab/>
          </w:r>
          <w:r>
            <w:rPr>
              <w:lang w:val="en-US" w:eastAsia="en-US"/>
            </w:rPr>
            <w:t>WLCP bearer identity</w:t>
          </w:r>
          <w:r>
            <w:rPr/>
            <w:tab/>
          </w:r>
          <w:hyperlink w:anchor="__RefHeading___Toc99127766">
            <w:r>
              <w:rPr>
                <w:rStyle w:val="IndexLink"/>
              </w:rPr>
              <w:t>46</w:t>
            </w:r>
          </w:hyperlink>
        </w:p>
        <w:p>
          <w:pPr>
            <w:pStyle w:val="Contents3"/>
            <w:rPr>
              <w:rFonts w:ascii="Calibri" w:hAnsi="Calibri" w:eastAsia="Times New Roman" w:cs="Calibri"/>
              <w:sz w:val="22"/>
              <w:szCs w:val="22"/>
              <w:lang w:val="en-US" w:eastAsia="en-US"/>
            </w:rPr>
          </w:pPr>
          <w:r>
            <w:rPr/>
            <w:t>7.2.6</w:t>
          </w:r>
          <w:r>
            <w:rPr>
              <w:rFonts w:eastAsia="Times New Roman" w:cs="Calibri" w:ascii="Calibri" w:hAnsi="Calibri"/>
              <w:sz w:val="22"/>
              <w:szCs w:val="22"/>
            </w:rPr>
            <w:tab/>
          </w:r>
          <w:r>
            <w:rPr>
              <w:lang w:val="en-US" w:eastAsia="en-US"/>
            </w:rPr>
            <w:t>Bearer level QoS</w:t>
          </w:r>
          <w:r>
            <w:rPr/>
            <w:tab/>
          </w:r>
          <w:hyperlink w:anchor="__RefHeading___Toc99127767">
            <w:r>
              <w:rPr>
                <w:rStyle w:val="IndexLink"/>
              </w:rPr>
              <w:t>46</w:t>
            </w:r>
          </w:hyperlink>
        </w:p>
        <w:p>
          <w:pPr>
            <w:pStyle w:val="Contents3"/>
            <w:rPr>
              <w:rFonts w:ascii="Calibri" w:hAnsi="Calibri" w:eastAsia="Times New Roman" w:cs="Calibri"/>
              <w:sz w:val="22"/>
              <w:szCs w:val="22"/>
              <w:lang w:val="en-US" w:eastAsia="en-US"/>
            </w:rPr>
          </w:pPr>
          <w:r>
            <w:rPr/>
            <w:t>7.2.7</w:t>
          </w:r>
          <w:r>
            <w:rPr>
              <w:rFonts w:eastAsia="Times New Roman" w:cs="Calibri" w:ascii="Calibri" w:hAnsi="Calibri"/>
              <w:sz w:val="22"/>
              <w:szCs w:val="22"/>
            </w:rPr>
            <w:tab/>
          </w:r>
          <w:r>
            <w:rPr>
              <w:lang w:val="en-US" w:eastAsia="en-US"/>
            </w:rPr>
            <w:t>APN-AMBR</w:t>
          </w:r>
          <w:r>
            <w:rPr/>
            <w:tab/>
          </w:r>
          <w:hyperlink w:anchor="__RefHeading___Toc99127768">
            <w:r>
              <w:rPr>
                <w:rStyle w:val="IndexLink"/>
              </w:rPr>
              <w:t>46</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rPr>
            <w:tab/>
          </w:r>
          <w:r>
            <w:rPr/>
            <w:t xml:space="preserve">PDN </w:t>
          </w:r>
          <w:r>
            <w:rPr>
              <w:lang w:val="en-US" w:eastAsia="en-US"/>
            </w:rPr>
            <w:t>c</w:t>
          </w:r>
          <w:r>
            <w:rPr/>
            <w:t xml:space="preserve">onnectivity </w:t>
          </w:r>
          <w:r>
            <w:rPr>
              <w:lang w:val="en-US" w:eastAsia="en-US"/>
            </w:rPr>
            <w:t>reject</w:t>
          </w:r>
          <w:r>
            <w:rPr/>
            <w:tab/>
          </w:r>
          <w:hyperlink w:anchor="__RefHeading___Toc99127769">
            <w:r>
              <w:rPr>
                <w:rStyle w:val="IndexLink"/>
              </w:rPr>
              <w:t>47</w:t>
            </w:r>
          </w:hyperlink>
        </w:p>
        <w:p>
          <w:pPr>
            <w:pStyle w:val="Contents3"/>
            <w:rPr>
              <w:rFonts w:ascii="Calibri" w:hAnsi="Calibri" w:eastAsia="Times New Roman" w:cs="Calibri"/>
              <w:sz w:val="22"/>
              <w:szCs w:val="22"/>
              <w:lang w:val="en-US" w:eastAsia="en-US"/>
            </w:rPr>
          </w:pPr>
          <w:r>
            <w:rPr/>
            <w:t>7.3.1</w:t>
          </w:r>
          <w:r>
            <w:rPr>
              <w:rFonts w:eastAsia="Times New Roman" w:cs="Calibri" w:ascii="Calibri" w:hAnsi="Calibri"/>
              <w:sz w:val="22"/>
              <w:szCs w:val="22"/>
            </w:rPr>
            <w:tab/>
          </w:r>
          <w:r>
            <w:rPr>
              <w:lang w:val="en-US" w:eastAsia="en-US"/>
            </w:rPr>
            <w:t>Message definition</w:t>
          </w:r>
          <w:r>
            <w:rPr/>
            <w:tab/>
          </w:r>
          <w:hyperlink w:anchor="__RefHeading___Toc99127770">
            <w:r>
              <w:rPr>
                <w:rStyle w:val="IndexLink"/>
              </w:rPr>
              <w:t>47</w:t>
            </w:r>
          </w:hyperlink>
        </w:p>
        <w:p>
          <w:pPr>
            <w:pStyle w:val="Contents3"/>
            <w:rPr>
              <w:rFonts w:ascii="Calibri" w:hAnsi="Calibri" w:eastAsia="Times New Roman" w:cs="Calibri"/>
              <w:sz w:val="22"/>
              <w:szCs w:val="22"/>
              <w:lang w:val="en-US" w:eastAsia="en-US"/>
            </w:rPr>
          </w:pPr>
          <w:r>
            <w:rPr/>
            <w:t>7.</w:t>
          </w:r>
          <w:r>
            <w:rPr>
              <w:lang w:val="en-US" w:eastAsia="en-US"/>
            </w:rPr>
            <w:t>3</w:t>
          </w:r>
          <w:r>
            <w:rPr/>
            <w:t>.</w:t>
          </w:r>
          <w:r>
            <w:rPr>
              <w:lang w:val="en-US" w:eastAsia="en-US"/>
            </w:rPr>
            <w:t>2</w:t>
          </w:r>
          <w:r>
            <w:rPr>
              <w:rFonts w:eastAsia="Times New Roman" w:cs="Calibri" w:ascii="Calibri" w:hAnsi="Calibri"/>
              <w:sz w:val="22"/>
              <w:szCs w:val="22"/>
              <w:lang w:val="en-US" w:eastAsia="en-US"/>
            </w:rPr>
            <w:tab/>
          </w:r>
          <w:r>
            <w:rPr/>
            <w:t>Protocol configuration options</w:t>
            <w:tab/>
          </w:r>
          <w:hyperlink w:anchor="__RefHeading___Toc99127771">
            <w:r>
              <w:rPr>
                <w:rStyle w:val="IndexLink"/>
              </w:rPr>
              <w:t>47</w:t>
            </w:r>
          </w:hyperlink>
        </w:p>
        <w:p>
          <w:pPr>
            <w:pStyle w:val="Contents3"/>
            <w:rPr>
              <w:rFonts w:ascii="Calibri" w:hAnsi="Calibri" w:eastAsia="Times New Roman" w:cs="Calibri"/>
              <w:sz w:val="22"/>
              <w:szCs w:val="22"/>
              <w:lang w:val="en-US" w:eastAsia="en-US"/>
            </w:rPr>
          </w:pPr>
          <w:r>
            <w:rPr/>
            <w:t>7.</w:t>
          </w:r>
          <w:r>
            <w:rPr>
              <w:lang w:val="en-US" w:eastAsia="en-US"/>
            </w:rPr>
            <w:t>3</w:t>
          </w:r>
          <w:r>
            <w:rPr/>
            <w:t>.</w:t>
          </w:r>
          <w:r>
            <w:rPr>
              <w:lang w:val="en-US" w:eastAsia="en-US"/>
            </w:rPr>
            <w:t>3</w:t>
          </w:r>
          <w:r>
            <w:rPr>
              <w:rFonts w:eastAsia="Times New Roman" w:cs="Calibri" w:ascii="Calibri" w:hAnsi="Calibri"/>
              <w:sz w:val="22"/>
              <w:szCs w:val="22"/>
              <w:lang w:val="en-US" w:eastAsia="en-US"/>
            </w:rPr>
            <w:tab/>
          </w:r>
          <w:r>
            <w:rPr>
              <w:lang w:val="en-US" w:eastAsia="en-US"/>
            </w:rPr>
            <w:t>Tw1 value</w:t>
          </w:r>
          <w:r>
            <w:rPr/>
            <w:tab/>
          </w:r>
          <w:hyperlink w:anchor="__RefHeading___Toc99127772">
            <w:r>
              <w:rPr>
                <w:rStyle w:val="IndexLink"/>
              </w:rPr>
              <w:t>47</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rPr>
            <w:tab/>
          </w:r>
          <w:r>
            <w:rPr/>
            <w:t xml:space="preserve">PDN </w:t>
          </w:r>
          <w:r>
            <w:rPr>
              <w:lang w:val="en-US" w:eastAsia="en-US"/>
            </w:rPr>
            <w:t>disc</w:t>
          </w:r>
          <w:r>
            <w:rPr/>
            <w:t xml:space="preserve">onnect </w:t>
          </w:r>
          <w:r>
            <w:rPr>
              <w:lang w:val="en-US" w:eastAsia="en-US"/>
            </w:rPr>
            <w:t>r</w:t>
          </w:r>
          <w:r>
            <w:rPr/>
            <w:t>equest</w:t>
            <w:tab/>
          </w:r>
          <w:hyperlink w:anchor="__RefHeading___Toc99127773">
            <w:r>
              <w:rPr>
                <w:rStyle w:val="IndexLink"/>
              </w:rPr>
              <w:t>47</w:t>
            </w:r>
          </w:hyperlink>
        </w:p>
        <w:p>
          <w:pPr>
            <w:pStyle w:val="Contents3"/>
            <w:rPr>
              <w:rFonts w:ascii="Calibri" w:hAnsi="Calibri" w:eastAsia="Times New Roman" w:cs="Calibri"/>
              <w:sz w:val="22"/>
              <w:szCs w:val="22"/>
              <w:lang w:val="en-US" w:eastAsia="en-US"/>
            </w:rPr>
          </w:pPr>
          <w:r>
            <w:rPr/>
            <w:t>7.4.1</w:t>
          </w:r>
          <w:r>
            <w:rPr>
              <w:rFonts w:eastAsia="Times New Roman" w:cs="Calibri" w:ascii="Calibri" w:hAnsi="Calibri"/>
              <w:sz w:val="22"/>
              <w:szCs w:val="22"/>
            </w:rPr>
            <w:tab/>
          </w:r>
          <w:r>
            <w:rPr>
              <w:lang w:val="en-US" w:eastAsia="en-US"/>
            </w:rPr>
            <w:t>Message definition</w:t>
          </w:r>
          <w:r>
            <w:rPr/>
            <w:tab/>
          </w:r>
          <w:hyperlink w:anchor="__RefHeading___Toc99127774">
            <w:r>
              <w:rPr>
                <w:rStyle w:val="IndexLink"/>
              </w:rPr>
              <w:t>47</w:t>
            </w:r>
          </w:hyperlink>
        </w:p>
        <w:p>
          <w:pPr>
            <w:pStyle w:val="Contents3"/>
            <w:rPr>
              <w:rFonts w:ascii="Calibri" w:hAnsi="Calibri" w:eastAsia="Times New Roman" w:cs="Calibri"/>
              <w:sz w:val="22"/>
              <w:szCs w:val="22"/>
              <w:lang w:val="en-US" w:eastAsia="en-US"/>
            </w:rPr>
          </w:pPr>
          <w:r>
            <w:rPr/>
            <w:t>7.4.2</w:t>
          </w:r>
          <w:r>
            <w:rPr>
              <w:rFonts w:eastAsia="Times New Roman" w:cs="Calibri" w:ascii="Calibri" w:hAnsi="Calibri"/>
              <w:sz w:val="22"/>
              <w:szCs w:val="22"/>
            </w:rPr>
            <w:tab/>
          </w:r>
          <w:r>
            <w:rPr>
              <w:lang w:val="en-US" w:eastAsia="en-US"/>
            </w:rPr>
            <w:t>Protocol configuration options</w:t>
          </w:r>
          <w:r>
            <w:rPr/>
            <w:tab/>
          </w:r>
          <w:hyperlink w:anchor="__RefHeading___Toc99127775">
            <w:r>
              <w:rPr>
                <w:rStyle w:val="IndexLink"/>
              </w:rPr>
              <w:t>48</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rPr>
            <w:tab/>
          </w:r>
          <w:r>
            <w:rPr/>
            <w:t xml:space="preserve">PDN </w:t>
          </w:r>
          <w:r>
            <w:rPr>
              <w:lang w:val="en-US" w:eastAsia="en-US"/>
            </w:rPr>
            <w:t>disconnect</w:t>
          </w:r>
          <w:r>
            <w:rPr/>
            <w:t xml:space="preserve"> </w:t>
          </w:r>
          <w:r>
            <w:rPr>
              <w:lang w:val="en-US" w:eastAsia="en-US"/>
            </w:rPr>
            <w:t>accept</w:t>
          </w:r>
          <w:r>
            <w:rPr/>
            <w:tab/>
          </w:r>
          <w:hyperlink w:anchor="__RefHeading___Toc99127776">
            <w:r>
              <w:rPr>
                <w:rStyle w:val="IndexLink"/>
              </w:rPr>
              <w:t>48</w:t>
            </w:r>
          </w:hyperlink>
        </w:p>
        <w:p>
          <w:pPr>
            <w:pStyle w:val="Contents3"/>
            <w:rPr>
              <w:rFonts w:ascii="Calibri" w:hAnsi="Calibri" w:eastAsia="Times New Roman" w:cs="Calibri"/>
              <w:sz w:val="22"/>
              <w:szCs w:val="22"/>
              <w:lang w:val="en-US" w:eastAsia="en-US"/>
            </w:rPr>
          </w:pPr>
          <w:r>
            <w:rPr/>
            <w:t>7.5.1</w:t>
          </w:r>
          <w:r>
            <w:rPr>
              <w:rFonts w:eastAsia="Times New Roman" w:cs="Calibri" w:ascii="Calibri" w:hAnsi="Calibri"/>
              <w:sz w:val="22"/>
              <w:szCs w:val="22"/>
            </w:rPr>
            <w:tab/>
          </w:r>
          <w:r>
            <w:rPr>
              <w:lang w:val="en-US" w:eastAsia="en-US"/>
            </w:rPr>
            <w:t>Message definition</w:t>
          </w:r>
          <w:r>
            <w:rPr/>
            <w:tab/>
          </w:r>
          <w:hyperlink w:anchor="__RefHeading___Toc99127777">
            <w:r>
              <w:rPr>
                <w:rStyle w:val="IndexLink"/>
              </w:rPr>
              <w:t>48</w:t>
            </w:r>
          </w:hyperlink>
        </w:p>
        <w:p>
          <w:pPr>
            <w:pStyle w:val="Contents3"/>
            <w:rPr>
              <w:rFonts w:ascii="Calibri" w:hAnsi="Calibri" w:eastAsia="Times New Roman" w:cs="Calibri"/>
              <w:sz w:val="22"/>
              <w:szCs w:val="22"/>
              <w:lang w:val="en-US" w:eastAsia="en-US"/>
            </w:rPr>
          </w:pPr>
          <w:r>
            <w:rPr/>
            <w:t>7.5.2</w:t>
          </w:r>
          <w:r>
            <w:rPr>
              <w:rFonts w:eastAsia="Times New Roman" w:cs="Calibri" w:ascii="Calibri" w:hAnsi="Calibri"/>
              <w:sz w:val="22"/>
              <w:szCs w:val="22"/>
            </w:rPr>
            <w:tab/>
          </w:r>
          <w:r>
            <w:rPr>
              <w:lang w:val="en-US" w:eastAsia="en-US"/>
            </w:rPr>
            <w:t>Protocol configuration options</w:t>
          </w:r>
          <w:r>
            <w:rPr/>
            <w:tab/>
          </w:r>
          <w:hyperlink w:anchor="__RefHeading___Toc99127778">
            <w:r>
              <w:rPr>
                <w:rStyle w:val="IndexLink"/>
              </w:rPr>
              <w:t>48</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rPr>
            <w:tab/>
          </w:r>
          <w:r>
            <w:rPr/>
            <w:t xml:space="preserve">PDN </w:t>
          </w:r>
          <w:r>
            <w:rPr>
              <w:lang w:val="en-US" w:eastAsia="en-US"/>
            </w:rPr>
            <w:t>disconnect</w:t>
          </w:r>
          <w:r>
            <w:rPr/>
            <w:t xml:space="preserve"> </w:t>
          </w:r>
          <w:r>
            <w:rPr>
              <w:lang w:val="en-US" w:eastAsia="en-US"/>
            </w:rPr>
            <w:t>reject</w:t>
          </w:r>
          <w:r>
            <w:rPr/>
            <w:tab/>
          </w:r>
          <w:hyperlink w:anchor="__RefHeading___Toc99127779">
            <w:r>
              <w:rPr>
                <w:rStyle w:val="IndexLink"/>
              </w:rPr>
              <w:t>48</w:t>
            </w:r>
          </w:hyperlink>
        </w:p>
        <w:p>
          <w:pPr>
            <w:pStyle w:val="Contents3"/>
            <w:rPr>
              <w:rFonts w:ascii="Calibri" w:hAnsi="Calibri" w:eastAsia="Times New Roman" w:cs="Calibri"/>
              <w:sz w:val="22"/>
              <w:szCs w:val="22"/>
              <w:lang w:val="en-US" w:eastAsia="en-US"/>
            </w:rPr>
          </w:pPr>
          <w:r>
            <w:rPr/>
            <w:t>7.6.1</w:t>
          </w:r>
          <w:r>
            <w:rPr>
              <w:rFonts w:eastAsia="Times New Roman" w:cs="Calibri" w:ascii="Calibri" w:hAnsi="Calibri"/>
              <w:sz w:val="22"/>
              <w:szCs w:val="22"/>
            </w:rPr>
            <w:tab/>
          </w:r>
          <w:r>
            <w:rPr>
              <w:lang w:val="en-US" w:eastAsia="en-US"/>
            </w:rPr>
            <w:t>Message definition</w:t>
          </w:r>
          <w:r>
            <w:rPr/>
            <w:tab/>
          </w:r>
          <w:hyperlink w:anchor="__RefHeading___Toc99127780">
            <w:r>
              <w:rPr>
                <w:rStyle w:val="IndexLink"/>
              </w:rPr>
              <w:t>48</w:t>
            </w:r>
          </w:hyperlink>
        </w:p>
        <w:p>
          <w:pPr>
            <w:pStyle w:val="Contents3"/>
            <w:rPr>
              <w:rFonts w:ascii="Calibri" w:hAnsi="Calibri" w:eastAsia="Times New Roman" w:cs="Calibri"/>
              <w:sz w:val="22"/>
              <w:szCs w:val="22"/>
              <w:lang w:val="en-US" w:eastAsia="en-US"/>
            </w:rPr>
          </w:pPr>
          <w:r>
            <w:rPr/>
            <w:t>7.6.2</w:t>
          </w:r>
          <w:r>
            <w:rPr>
              <w:rFonts w:eastAsia="Times New Roman" w:cs="Calibri" w:ascii="Calibri" w:hAnsi="Calibri"/>
              <w:sz w:val="22"/>
              <w:szCs w:val="22"/>
            </w:rPr>
            <w:tab/>
          </w:r>
          <w:r>
            <w:rPr>
              <w:lang w:val="en-US" w:eastAsia="en-US"/>
            </w:rPr>
            <w:t>Protocol configuration options</w:t>
          </w:r>
          <w:r>
            <w:rPr/>
            <w:tab/>
          </w:r>
          <w:hyperlink w:anchor="__RefHeading___Toc99127781">
            <w:r>
              <w:rPr>
                <w:rStyle w:val="IndexLink"/>
              </w:rPr>
              <w:t>49</w:t>
            </w:r>
          </w:hyperlink>
        </w:p>
        <w:p>
          <w:pPr>
            <w:pStyle w:val="Contents2"/>
            <w:rPr>
              <w:rFonts w:ascii="Calibri" w:hAnsi="Calibri" w:eastAsia="Times New Roman" w:cs="Calibri"/>
              <w:sz w:val="22"/>
              <w:szCs w:val="22"/>
              <w:lang w:val="en-US" w:eastAsia="en-US"/>
            </w:rPr>
          </w:pPr>
          <w:r>
            <w:rPr/>
            <w:t>7.7</w:t>
          </w:r>
          <w:r>
            <w:rPr>
              <w:rFonts w:eastAsia="Times New Roman" w:cs="Calibri" w:ascii="Calibri" w:hAnsi="Calibri"/>
              <w:sz w:val="22"/>
              <w:szCs w:val="22"/>
            </w:rPr>
            <w:tab/>
          </w:r>
          <w:r>
            <w:rPr>
              <w:lang w:val="en-US" w:eastAsia="en-US"/>
            </w:rPr>
            <w:t>PDN connectivity complete</w:t>
          </w:r>
          <w:r>
            <w:rPr/>
            <w:tab/>
          </w:r>
          <w:hyperlink w:anchor="__RefHeading___Toc99127782">
            <w:r>
              <w:rPr>
                <w:rStyle w:val="IndexLink"/>
              </w:rPr>
              <w:t>49</w:t>
            </w:r>
          </w:hyperlink>
        </w:p>
        <w:p>
          <w:pPr>
            <w:pStyle w:val="Contents3"/>
            <w:rPr>
              <w:rFonts w:ascii="Calibri" w:hAnsi="Calibri" w:eastAsia="Times New Roman" w:cs="Calibri"/>
              <w:sz w:val="22"/>
              <w:szCs w:val="22"/>
              <w:lang w:val="en-US" w:eastAsia="en-US"/>
            </w:rPr>
          </w:pPr>
          <w:r>
            <w:rPr/>
            <w:t>7.7.1</w:t>
          </w:r>
          <w:r>
            <w:rPr>
              <w:rFonts w:eastAsia="Times New Roman" w:cs="Calibri" w:ascii="Calibri" w:hAnsi="Calibri"/>
              <w:sz w:val="22"/>
              <w:szCs w:val="22"/>
            </w:rPr>
            <w:tab/>
          </w:r>
          <w:r>
            <w:rPr>
              <w:lang w:val="en-US" w:eastAsia="en-US"/>
            </w:rPr>
            <w:t>Message definition</w:t>
          </w:r>
          <w:r>
            <w:rPr/>
            <w:tab/>
          </w:r>
          <w:hyperlink w:anchor="__RefHeading___Toc99127783">
            <w:r>
              <w:rPr>
                <w:rStyle w:val="IndexLink"/>
              </w:rPr>
              <w:t>49</w:t>
            </w:r>
          </w:hyperlink>
        </w:p>
        <w:p>
          <w:pPr>
            <w:pStyle w:val="Contents2"/>
            <w:rPr>
              <w:rFonts w:ascii="Calibri" w:hAnsi="Calibri" w:eastAsia="Times New Roman" w:cs="Calibri"/>
              <w:sz w:val="22"/>
              <w:szCs w:val="22"/>
              <w:lang w:val="en-US" w:eastAsia="en-US"/>
            </w:rPr>
          </w:pPr>
          <w:r>
            <w:rPr/>
            <w:t>7.8</w:t>
          </w:r>
          <w:r>
            <w:rPr>
              <w:rFonts w:eastAsia="Times New Roman" w:cs="Calibri" w:ascii="Calibri" w:hAnsi="Calibri"/>
              <w:sz w:val="22"/>
              <w:szCs w:val="22"/>
            </w:rPr>
            <w:tab/>
          </w:r>
          <w:r>
            <w:rPr>
              <w:lang w:val="en-US" w:eastAsia="en-US"/>
            </w:rPr>
            <w:t>Status message</w:t>
          </w:r>
          <w:r>
            <w:rPr/>
            <w:tab/>
          </w:r>
          <w:hyperlink w:anchor="__RefHeading___Toc99127784">
            <w:r>
              <w:rPr>
                <w:rStyle w:val="IndexLink"/>
              </w:rPr>
              <w:t>49</w:t>
            </w:r>
          </w:hyperlink>
        </w:p>
        <w:p>
          <w:pPr>
            <w:pStyle w:val="Contents3"/>
            <w:rPr>
              <w:rFonts w:ascii="Calibri" w:hAnsi="Calibri" w:eastAsia="Times New Roman" w:cs="Calibri"/>
              <w:sz w:val="22"/>
              <w:szCs w:val="22"/>
              <w:lang w:val="en-US" w:eastAsia="en-US"/>
            </w:rPr>
          </w:pPr>
          <w:r>
            <w:rPr/>
            <w:t>7.8.1</w:t>
          </w:r>
          <w:r>
            <w:rPr>
              <w:rFonts w:eastAsia="Times New Roman" w:cs="Calibri" w:ascii="Calibri" w:hAnsi="Calibri"/>
              <w:sz w:val="22"/>
              <w:szCs w:val="22"/>
            </w:rPr>
            <w:tab/>
          </w:r>
          <w:r>
            <w:rPr>
              <w:lang w:val="en-US" w:eastAsia="en-US"/>
            </w:rPr>
            <w:t>Message definition</w:t>
          </w:r>
          <w:r>
            <w:rPr/>
            <w:tab/>
          </w:r>
          <w:hyperlink w:anchor="__RefHeading___Toc99127785">
            <w:r>
              <w:rPr>
                <w:rStyle w:val="IndexLink"/>
              </w:rPr>
              <w:t>49</w:t>
            </w:r>
          </w:hyperlink>
        </w:p>
        <w:p>
          <w:pPr>
            <w:pStyle w:val="Contents2"/>
            <w:rPr>
              <w:rFonts w:ascii="Calibri" w:hAnsi="Calibri" w:eastAsia="Times New Roman" w:cs="Calibri"/>
              <w:sz w:val="22"/>
              <w:szCs w:val="22"/>
              <w:lang w:val="en-US" w:eastAsia="en-US"/>
            </w:rPr>
          </w:pPr>
          <w:r>
            <w:rPr/>
            <w:t>7.9</w:t>
          </w:r>
          <w:r>
            <w:rPr>
              <w:rFonts w:eastAsia="Times New Roman" w:cs="Calibri" w:ascii="Calibri" w:hAnsi="Calibri"/>
              <w:sz w:val="22"/>
              <w:szCs w:val="22"/>
            </w:rPr>
            <w:tab/>
          </w:r>
          <w:r>
            <w:rPr/>
            <w:t xml:space="preserve">PDN </w:t>
          </w:r>
          <w:r>
            <w:rPr>
              <w:lang w:val="en-US" w:eastAsia="en-US"/>
            </w:rPr>
            <w:t>modification</w:t>
          </w:r>
          <w:r>
            <w:rPr/>
            <w:t xml:space="preserve"> </w:t>
          </w:r>
          <w:r>
            <w:rPr>
              <w:lang w:val="en-US" w:eastAsia="en-US"/>
            </w:rPr>
            <w:t>r</w:t>
          </w:r>
          <w:r>
            <w:rPr/>
            <w:t>equest</w:t>
            <w:tab/>
          </w:r>
          <w:hyperlink w:anchor="__RefHeading___Toc99127786">
            <w:r>
              <w:rPr>
                <w:rStyle w:val="IndexLink"/>
              </w:rPr>
              <w:t>49</w:t>
            </w:r>
          </w:hyperlink>
        </w:p>
        <w:p>
          <w:pPr>
            <w:pStyle w:val="Contents3"/>
            <w:rPr>
              <w:rFonts w:ascii="Calibri" w:hAnsi="Calibri" w:eastAsia="Times New Roman" w:cs="Calibri"/>
              <w:sz w:val="22"/>
              <w:szCs w:val="22"/>
              <w:lang w:val="en-US" w:eastAsia="en-US"/>
            </w:rPr>
          </w:pPr>
          <w:r>
            <w:rPr/>
            <w:t>7.9.1</w:t>
          </w:r>
          <w:r>
            <w:rPr>
              <w:rFonts w:eastAsia="Times New Roman" w:cs="Calibri" w:ascii="Calibri" w:hAnsi="Calibri"/>
              <w:sz w:val="22"/>
              <w:szCs w:val="22"/>
            </w:rPr>
            <w:tab/>
          </w:r>
          <w:r>
            <w:rPr>
              <w:lang w:val="en-US" w:eastAsia="en-US"/>
            </w:rPr>
            <w:t>Message definition</w:t>
          </w:r>
          <w:r>
            <w:rPr/>
            <w:tab/>
          </w:r>
          <w:hyperlink w:anchor="__RefHeading___Toc99127787">
            <w:r>
              <w:rPr>
                <w:rStyle w:val="IndexLink"/>
              </w:rPr>
              <w:t>49</w:t>
            </w:r>
          </w:hyperlink>
        </w:p>
        <w:p>
          <w:pPr>
            <w:pStyle w:val="Contents3"/>
            <w:rPr>
              <w:rFonts w:ascii="Calibri" w:hAnsi="Calibri" w:eastAsia="Times New Roman" w:cs="Calibri"/>
              <w:sz w:val="22"/>
              <w:szCs w:val="22"/>
              <w:lang w:val="en-US" w:eastAsia="en-US"/>
            </w:rPr>
          </w:pPr>
          <w:r>
            <w:rPr/>
            <w:t>7.9.2</w:t>
          </w:r>
          <w:r>
            <w:rPr>
              <w:rFonts w:eastAsia="Times New Roman" w:cs="Calibri" w:ascii="Calibri" w:hAnsi="Calibri"/>
              <w:sz w:val="22"/>
              <w:szCs w:val="22"/>
            </w:rPr>
            <w:tab/>
          </w:r>
          <w:r>
            <w:rPr>
              <w:lang w:val="en-US" w:eastAsia="en-US"/>
            </w:rPr>
            <w:t>Protocol configuration options</w:t>
          </w:r>
          <w:r>
            <w:rPr/>
            <w:tab/>
          </w:r>
          <w:hyperlink w:anchor="__RefHeading___Toc99127788">
            <w:r>
              <w:rPr>
                <w:rStyle w:val="IndexLink"/>
              </w:rPr>
              <w:t>50</w:t>
            </w:r>
          </w:hyperlink>
        </w:p>
        <w:p>
          <w:pPr>
            <w:pStyle w:val="Contents3"/>
            <w:rPr>
              <w:rFonts w:ascii="Calibri" w:hAnsi="Calibri" w:eastAsia="Times New Roman" w:cs="Calibri"/>
              <w:sz w:val="22"/>
              <w:szCs w:val="22"/>
              <w:lang w:val="en-US" w:eastAsia="en-US"/>
            </w:rPr>
          </w:pPr>
          <w:r>
            <w:rPr/>
            <w:t>7.9.3</w:t>
          </w:r>
          <w:r>
            <w:rPr>
              <w:rFonts w:eastAsia="Times New Roman" w:cs="Calibri" w:ascii="Calibri" w:hAnsi="Calibri"/>
              <w:sz w:val="22"/>
              <w:szCs w:val="22"/>
            </w:rPr>
            <w:tab/>
          </w:r>
          <w:r>
            <w:rPr>
              <w:lang w:val="en-US" w:eastAsia="en-US"/>
            </w:rPr>
            <w:t>NBIFOM container</w:t>
          </w:r>
          <w:r>
            <w:rPr/>
            <w:tab/>
          </w:r>
          <w:hyperlink w:anchor="__RefHeading___Toc99127789">
            <w:r>
              <w:rPr>
                <w:rStyle w:val="IndexLink"/>
              </w:rPr>
              <w:t>50</w:t>
            </w:r>
          </w:hyperlink>
        </w:p>
        <w:p>
          <w:pPr>
            <w:pStyle w:val="Contents2"/>
            <w:rPr>
              <w:rFonts w:ascii="Calibri" w:hAnsi="Calibri" w:eastAsia="Times New Roman" w:cs="Calibri"/>
              <w:sz w:val="22"/>
              <w:szCs w:val="22"/>
              <w:lang w:val="en-US" w:eastAsia="en-US"/>
            </w:rPr>
          </w:pPr>
          <w:r>
            <w:rPr/>
            <w:t>7.10</w:t>
          </w:r>
          <w:r>
            <w:rPr>
              <w:rFonts w:eastAsia="Times New Roman" w:cs="Calibri" w:ascii="Calibri" w:hAnsi="Calibri"/>
              <w:sz w:val="22"/>
              <w:szCs w:val="22"/>
            </w:rPr>
            <w:tab/>
          </w:r>
          <w:r>
            <w:rPr/>
            <w:t xml:space="preserve">PDN </w:t>
          </w:r>
          <w:r>
            <w:rPr>
              <w:lang w:val="en-US" w:eastAsia="en-US"/>
            </w:rPr>
            <w:t>modification</w:t>
          </w:r>
          <w:r>
            <w:rPr/>
            <w:t xml:space="preserve"> </w:t>
          </w:r>
          <w:r>
            <w:rPr>
              <w:lang w:val="en-US" w:eastAsia="en-US"/>
            </w:rPr>
            <w:t>accept</w:t>
          </w:r>
          <w:r>
            <w:rPr/>
            <w:tab/>
          </w:r>
          <w:hyperlink w:anchor="__RefHeading___Toc99127790">
            <w:r>
              <w:rPr>
                <w:rStyle w:val="IndexLink"/>
              </w:rPr>
              <w:t>50</w:t>
            </w:r>
          </w:hyperlink>
        </w:p>
        <w:p>
          <w:pPr>
            <w:pStyle w:val="Contents3"/>
            <w:rPr>
              <w:rFonts w:ascii="Calibri" w:hAnsi="Calibri" w:eastAsia="Times New Roman" w:cs="Calibri"/>
              <w:sz w:val="22"/>
              <w:szCs w:val="22"/>
              <w:lang w:val="en-US" w:eastAsia="en-US"/>
            </w:rPr>
          </w:pPr>
          <w:r>
            <w:rPr/>
            <w:t>7.10.1</w:t>
          </w:r>
          <w:r>
            <w:rPr>
              <w:rFonts w:eastAsia="Times New Roman" w:cs="Calibri" w:ascii="Calibri" w:hAnsi="Calibri"/>
              <w:sz w:val="22"/>
              <w:szCs w:val="22"/>
            </w:rPr>
            <w:tab/>
          </w:r>
          <w:r>
            <w:rPr>
              <w:lang w:val="en-US" w:eastAsia="en-US"/>
            </w:rPr>
            <w:t>Message definition</w:t>
          </w:r>
          <w:r>
            <w:rPr/>
            <w:tab/>
          </w:r>
          <w:hyperlink w:anchor="__RefHeading___Toc99127791">
            <w:r>
              <w:rPr>
                <w:rStyle w:val="IndexLink"/>
              </w:rPr>
              <w:t>50</w:t>
            </w:r>
          </w:hyperlink>
        </w:p>
        <w:p>
          <w:pPr>
            <w:pStyle w:val="Contents3"/>
            <w:rPr>
              <w:rFonts w:ascii="Calibri" w:hAnsi="Calibri" w:eastAsia="Times New Roman" w:cs="Calibri"/>
              <w:sz w:val="22"/>
              <w:szCs w:val="22"/>
              <w:lang w:val="en-US" w:eastAsia="en-US"/>
            </w:rPr>
          </w:pPr>
          <w:r>
            <w:rPr/>
            <w:t>7.10.2</w:t>
          </w:r>
          <w:r>
            <w:rPr>
              <w:rFonts w:eastAsia="Times New Roman" w:cs="Calibri" w:ascii="Calibri" w:hAnsi="Calibri"/>
              <w:sz w:val="22"/>
              <w:szCs w:val="22"/>
            </w:rPr>
            <w:tab/>
          </w:r>
          <w:r>
            <w:rPr>
              <w:lang w:val="en-US" w:eastAsia="en-US"/>
            </w:rPr>
            <w:t>Protocol configuration options</w:t>
          </w:r>
          <w:r>
            <w:rPr/>
            <w:tab/>
          </w:r>
          <w:hyperlink w:anchor="__RefHeading___Toc99127792">
            <w:r>
              <w:rPr>
                <w:rStyle w:val="IndexLink"/>
              </w:rPr>
              <w:t>50</w:t>
            </w:r>
          </w:hyperlink>
        </w:p>
        <w:p>
          <w:pPr>
            <w:pStyle w:val="Contents3"/>
            <w:rPr>
              <w:rFonts w:ascii="Calibri" w:hAnsi="Calibri" w:eastAsia="Times New Roman" w:cs="Calibri"/>
              <w:sz w:val="22"/>
              <w:szCs w:val="22"/>
              <w:lang w:val="en-US" w:eastAsia="en-US"/>
            </w:rPr>
          </w:pPr>
          <w:r>
            <w:rPr/>
            <w:t>7.10.3</w:t>
          </w:r>
          <w:r>
            <w:rPr>
              <w:rFonts w:eastAsia="Times New Roman" w:cs="Calibri" w:ascii="Calibri" w:hAnsi="Calibri"/>
              <w:sz w:val="22"/>
              <w:szCs w:val="22"/>
            </w:rPr>
            <w:tab/>
          </w:r>
          <w:r>
            <w:rPr>
              <w:lang w:val="en-US" w:eastAsia="en-US"/>
            </w:rPr>
            <w:t>NBIFOM container</w:t>
          </w:r>
          <w:r>
            <w:rPr/>
            <w:tab/>
          </w:r>
          <w:hyperlink w:anchor="__RefHeading___Toc99127793">
            <w:r>
              <w:rPr>
                <w:rStyle w:val="IndexLink"/>
              </w:rPr>
              <w:t>50</w:t>
            </w:r>
          </w:hyperlink>
        </w:p>
        <w:p>
          <w:pPr>
            <w:pStyle w:val="Contents2"/>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t xml:space="preserve">PDN </w:t>
          </w:r>
          <w:r>
            <w:rPr>
              <w:lang w:val="en-US" w:eastAsia="en-US"/>
            </w:rPr>
            <w:t>modification</w:t>
          </w:r>
          <w:r>
            <w:rPr/>
            <w:t xml:space="preserve"> </w:t>
          </w:r>
          <w:r>
            <w:rPr>
              <w:lang w:val="en-US" w:eastAsia="en-US"/>
            </w:rPr>
            <w:t>reject</w:t>
          </w:r>
          <w:r>
            <w:rPr/>
            <w:tab/>
          </w:r>
          <w:hyperlink w:anchor="__RefHeading___Toc99127794">
            <w:r>
              <w:rPr>
                <w:rStyle w:val="IndexLink"/>
              </w:rPr>
              <w:t>51</w:t>
            </w:r>
          </w:hyperlink>
        </w:p>
        <w:p>
          <w:pPr>
            <w:pStyle w:val="Contents3"/>
            <w:rPr>
              <w:rFonts w:ascii="Calibri" w:hAnsi="Calibri" w:eastAsia="Times New Roman" w:cs="Calibri"/>
              <w:sz w:val="22"/>
              <w:szCs w:val="22"/>
              <w:lang w:val="en-US" w:eastAsia="en-US"/>
            </w:rPr>
          </w:pPr>
          <w:r>
            <w:rPr/>
            <w:t>7.11.1</w:t>
          </w:r>
          <w:r>
            <w:rPr>
              <w:rFonts w:eastAsia="Times New Roman" w:cs="Calibri" w:ascii="Calibri" w:hAnsi="Calibri"/>
              <w:sz w:val="22"/>
              <w:szCs w:val="22"/>
            </w:rPr>
            <w:tab/>
          </w:r>
          <w:r>
            <w:rPr>
              <w:lang w:val="en-US" w:eastAsia="en-US"/>
            </w:rPr>
            <w:t>Message definition</w:t>
          </w:r>
          <w:r>
            <w:rPr/>
            <w:tab/>
          </w:r>
          <w:hyperlink w:anchor="__RefHeading___Toc99127795">
            <w:r>
              <w:rPr>
                <w:rStyle w:val="IndexLink"/>
              </w:rPr>
              <w:t>51</w:t>
            </w:r>
          </w:hyperlink>
        </w:p>
        <w:p>
          <w:pPr>
            <w:pStyle w:val="Contents3"/>
            <w:rPr>
              <w:rFonts w:ascii="Calibri" w:hAnsi="Calibri" w:eastAsia="Times New Roman" w:cs="Calibri"/>
              <w:sz w:val="22"/>
              <w:szCs w:val="22"/>
              <w:lang w:val="en-US" w:eastAsia="en-US"/>
            </w:rPr>
          </w:pPr>
          <w:r>
            <w:rPr/>
            <w:t>7.11.2</w:t>
          </w:r>
          <w:r>
            <w:rPr>
              <w:rFonts w:eastAsia="Times New Roman" w:cs="Calibri" w:ascii="Calibri" w:hAnsi="Calibri"/>
              <w:sz w:val="22"/>
              <w:szCs w:val="22"/>
            </w:rPr>
            <w:tab/>
          </w:r>
          <w:r>
            <w:rPr>
              <w:lang w:val="en-US" w:eastAsia="en-US"/>
            </w:rPr>
            <w:t>Protocol configuration options</w:t>
          </w:r>
          <w:r>
            <w:rPr/>
            <w:tab/>
          </w:r>
          <w:hyperlink w:anchor="__RefHeading___Toc99127796">
            <w:r>
              <w:rPr>
                <w:rStyle w:val="IndexLink"/>
              </w:rPr>
              <w:t>51</w:t>
            </w:r>
          </w:hyperlink>
        </w:p>
        <w:p>
          <w:pPr>
            <w:pStyle w:val="Contents3"/>
            <w:rPr>
              <w:rFonts w:ascii="Calibri" w:hAnsi="Calibri" w:eastAsia="Times New Roman" w:cs="Calibri"/>
              <w:sz w:val="22"/>
              <w:szCs w:val="22"/>
              <w:lang w:val="en-US" w:eastAsia="en-US"/>
            </w:rPr>
          </w:pPr>
          <w:r>
            <w:rPr/>
            <w:t>7.11.3</w:t>
          </w:r>
          <w:r>
            <w:rPr>
              <w:rFonts w:eastAsia="Times New Roman" w:cs="Calibri" w:ascii="Calibri" w:hAnsi="Calibri"/>
              <w:sz w:val="22"/>
              <w:szCs w:val="22"/>
            </w:rPr>
            <w:tab/>
          </w:r>
          <w:r>
            <w:rPr>
              <w:lang w:val="en-US" w:eastAsia="en-US"/>
            </w:rPr>
            <w:t>NBIFOM container</w:t>
          </w:r>
          <w:r>
            <w:rPr/>
            <w:tab/>
          </w:r>
          <w:hyperlink w:anchor="__RefHeading___Toc99127797">
            <w:r>
              <w:rPr>
                <w:rStyle w:val="IndexLink"/>
              </w:rPr>
              <w:t>51</w:t>
            </w:r>
          </w:hyperlink>
        </w:p>
        <w:p>
          <w:pPr>
            <w:pStyle w:val="Contents2"/>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t xml:space="preserve">PDN </w:t>
          </w:r>
          <w:r>
            <w:rPr>
              <w:lang w:val="en-US" w:eastAsia="en-US"/>
            </w:rPr>
            <w:t>modification</w:t>
          </w:r>
          <w:r>
            <w:rPr/>
            <w:t xml:space="preserve"> </w:t>
          </w:r>
          <w:r>
            <w:rPr>
              <w:lang w:val="en-US" w:eastAsia="en-US"/>
            </w:rPr>
            <w:t>indication</w:t>
          </w:r>
          <w:r>
            <w:rPr/>
            <w:tab/>
          </w:r>
          <w:hyperlink w:anchor="__RefHeading___Toc99127798">
            <w:r>
              <w:rPr>
                <w:rStyle w:val="IndexLink"/>
              </w:rPr>
              <w:t>51</w:t>
            </w:r>
          </w:hyperlink>
        </w:p>
        <w:p>
          <w:pPr>
            <w:pStyle w:val="Contents3"/>
            <w:rPr>
              <w:rFonts w:ascii="Calibri" w:hAnsi="Calibri" w:eastAsia="Times New Roman" w:cs="Calibri"/>
              <w:sz w:val="22"/>
              <w:szCs w:val="22"/>
              <w:lang w:val="en-US" w:eastAsia="en-US"/>
            </w:rPr>
          </w:pPr>
          <w:r>
            <w:rPr/>
            <w:t>7.12.1</w:t>
          </w:r>
          <w:r>
            <w:rPr>
              <w:rFonts w:eastAsia="Times New Roman" w:cs="Calibri" w:ascii="Calibri" w:hAnsi="Calibri"/>
              <w:sz w:val="22"/>
              <w:szCs w:val="22"/>
            </w:rPr>
            <w:tab/>
          </w:r>
          <w:r>
            <w:rPr>
              <w:lang w:val="en-US" w:eastAsia="en-US"/>
            </w:rPr>
            <w:t>Message definition</w:t>
          </w:r>
          <w:r>
            <w:rPr/>
            <w:tab/>
          </w:r>
          <w:hyperlink w:anchor="__RefHeading___Toc99127799">
            <w:r>
              <w:rPr>
                <w:rStyle w:val="IndexLink"/>
              </w:rPr>
              <w:t>51</w:t>
            </w:r>
          </w:hyperlink>
        </w:p>
        <w:p>
          <w:pPr>
            <w:pStyle w:val="Contents3"/>
            <w:rPr>
              <w:rFonts w:ascii="Calibri" w:hAnsi="Calibri" w:eastAsia="Times New Roman" w:cs="Calibri"/>
              <w:sz w:val="22"/>
              <w:szCs w:val="22"/>
              <w:lang w:val="en-US" w:eastAsia="en-US"/>
            </w:rPr>
          </w:pPr>
          <w:r>
            <w:rPr/>
            <w:t>7.12.2</w:t>
          </w:r>
          <w:r>
            <w:rPr>
              <w:rFonts w:eastAsia="Times New Roman" w:cs="Calibri" w:ascii="Calibri" w:hAnsi="Calibri"/>
              <w:sz w:val="22"/>
              <w:szCs w:val="22"/>
            </w:rPr>
            <w:tab/>
          </w:r>
          <w:r>
            <w:rPr>
              <w:lang w:val="en-US" w:eastAsia="en-US"/>
            </w:rPr>
            <w:t>Protocol configuration options</w:t>
          </w:r>
          <w:r>
            <w:rPr/>
            <w:tab/>
          </w:r>
          <w:hyperlink w:anchor="__RefHeading___Toc99127800">
            <w:r>
              <w:rPr>
                <w:rStyle w:val="IndexLink"/>
              </w:rPr>
              <w:t>52</w:t>
            </w:r>
          </w:hyperlink>
        </w:p>
        <w:p>
          <w:pPr>
            <w:pStyle w:val="Contents3"/>
            <w:rPr>
              <w:rFonts w:ascii="Calibri" w:hAnsi="Calibri" w:eastAsia="Times New Roman" w:cs="Calibri"/>
              <w:sz w:val="22"/>
              <w:szCs w:val="22"/>
              <w:lang w:val="en-US" w:eastAsia="en-US"/>
            </w:rPr>
          </w:pPr>
          <w:r>
            <w:rPr/>
            <w:t>7.12.3</w:t>
          </w:r>
          <w:r>
            <w:rPr>
              <w:rFonts w:eastAsia="Times New Roman" w:cs="Calibri" w:ascii="Calibri" w:hAnsi="Calibri"/>
              <w:sz w:val="22"/>
              <w:szCs w:val="22"/>
            </w:rPr>
            <w:tab/>
          </w:r>
          <w:r>
            <w:rPr>
              <w:lang w:val="en-US" w:eastAsia="en-US"/>
            </w:rPr>
            <w:t>NBIFOM container</w:t>
          </w:r>
          <w:r>
            <w:rPr/>
            <w:tab/>
          </w:r>
          <w:hyperlink w:anchor="__RefHeading___Toc99127801">
            <w:r>
              <w:rPr>
                <w:rStyle w:val="IndexLink"/>
              </w:rPr>
              <w:t>52</w:t>
            </w:r>
          </w:hyperlink>
        </w:p>
        <w:p>
          <w:pPr>
            <w:pStyle w:val="Contents2"/>
            <w:rPr>
              <w:rFonts w:ascii="Calibri" w:hAnsi="Calibri" w:eastAsia="Times New Roman" w:cs="Calibri"/>
              <w:sz w:val="22"/>
              <w:szCs w:val="22"/>
              <w:lang w:val="en-US" w:eastAsia="en-US"/>
            </w:rPr>
          </w:pPr>
          <w:r>
            <w:rPr/>
            <w:t>7.13</w:t>
          </w:r>
          <w:r>
            <w:rPr>
              <w:rFonts w:eastAsia="Times New Roman" w:cs="Calibri" w:ascii="Calibri" w:hAnsi="Calibri"/>
              <w:sz w:val="22"/>
              <w:szCs w:val="22"/>
            </w:rPr>
            <w:tab/>
          </w:r>
          <w:r>
            <w:rPr>
              <w:lang w:val="en-US" w:eastAsia="en-US"/>
            </w:rPr>
            <w:t>WLCP bearer setup request</w:t>
          </w:r>
          <w:r>
            <w:rPr/>
            <w:tab/>
          </w:r>
          <w:hyperlink w:anchor="__RefHeading___Toc99127802">
            <w:r>
              <w:rPr>
                <w:rStyle w:val="IndexLink"/>
              </w:rPr>
              <w:t>52</w:t>
            </w:r>
          </w:hyperlink>
        </w:p>
        <w:p>
          <w:pPr>
            <w:pStyle w:val="Contents3"/>
            <w:rPr>
              <w:rFonts w:ascii="Calibri" w:hAnsi="Calibri" w:eastAsia="Times New Roman" w:cs="Calibri"/>
              <w:sz w:val="22"/>
              <w:szCs w:val="22"/>
              <w:lang w:val="en-US" w:eastAsia="en-US"/>
            </w:rPr>
          </w:pPr>
          <w:r>
            <w:rPr/>
            <w:t>7.13.1</w:t>
          </w:r>
          <w:r>
            <w:rPr>
              <w:rFonts w:eastAsia="Times New Roman" w:cs="Calibri" w:ascii="Calibri" w:hAnsi="Calibri"/>
              <w:sz w:val="22"/>
              <w:szCs w:val="22"/>
            </w:rPr>
            <w:tab/>
          </w:r>
          <w:r>
            <w:rPr>
              <w:lang w:val="en-US" w:eastAsia="en-US"/>
            </w:rPr>
            <w:t>Message definition</w:t>
          </w:r>
          <w:r>
            <w:rPr/>
            <w:tab/>
          </w:r>
          <w:hyperlink w:anchor="__RefHeading___Toc99127803">
            <w:r>
              <w:rPr>
                <w:rStyle w:val="IndexLink"/>
              </w:rPr>
              <w:t>52</w:t>
            </w:r>
          </w:hyperlink>
        </w:p>
        <w:p>
          <w:pPr>
            <w:pStyle w:val="Contents3"/>
            <w:rPr>
              <w:rFonts w:ascii="Calibri" w:hAnsi="Calibri" w:eastAsia="Times New Roman" w:cs="Calibri"/>
              <w:sz w:val="22"/>
              <w:szCs w:val="22"/>
              <w:lang w:val="en-US" w:eastAsia="en-US"/>
            </w:rPr>
          </w:pPr>
          <w:r>
            <w:rPr/>
            <w:t>7.13.2</w:t>
          </w:r>
          <w:r>
            <w:rPr>
              <w:rFonts w:eastAsia="Times New Roman" w:cs="Calibri" w:ascii="Calibri" w:hAnsi="Calibri"/>
              <w:sz w:val="22"/>
              <w:szCs w:val="22"/>
            </w:rPr>
            <w:tab/>
          </w:r>
          <w:r>
            <w:rPr>
              <w:lang w:val="en-US" w:eastAsia="en-US"/>
            </w:rPr>
            <w:t>Protocol configuration options</w:t>
          </w:r>
          <w:r>
            <w:rPr/>
            <w:tab/>
          </w:r>
          <w:hyperlink w:anchor="__RefHeading___Toc99127804">
            <w:r>
              <w:rPr>
                <w:rStyle w:val="IndexLink"/>
              </w:rPr>
              <w:t>53</w:t>
            </w:r>
          </w:hyperlink>
        </w:p>
        <w:p>
          <w:pPr>
            <w:pStyle w:val="Contents2"/>
            <w:rPr>
              <w:rFonts w:ascii="Calibri" w:hAnsi="Calibri" w:eastAsia="Times New Roman" w:cs="Calibri"/>
              <w:sz w:val="22"/>
              <w:szCs w:val="22"/>
              <w:lang w:val="en-US" w:eastAsia="en-US"/>
            </w:rPr>
          </w:pPr>
          <w:r>
            <w:rPr/>
            <w:t>7.14</w:t>
          </w:r>
          <w:r>
            <w:rPr>
              <w:rFonts w:eastAsia="Times New Roman" w:cs="Calibri" w:ascii="Calibri" w:hAnsi="Calibri"/>
              <w:sz w:val="22"/>
              <w:szCs w:val="22"/>
            </w:rPr>
            <w:tab/>
          </w:r>
          <w:r>
            <w:rPr>
              <w:lang w:val="en-US" w:eastAsia="en-US"/>
            </w:rPr>
            <w:t>WLCP bearer setup accept</w:t>
          </w:r>
          <w:r>
            <w:rPr/>
            <w:tab/>
          </w:r>
          <w:hyperlink w:anchor="__RefHeading___Toc99127805">
            <w:r>
              <w:rPr>
                <w:rStyle w:val="IndexLink"/>
              </w:rPr>
              <w:t>53</w:t>
            </w:r>
          </w:hyperlink>
        </w:p>
        <w:p>
          <w:pPr>
            <w:pStyle w:val="Contents3"/>
            <w:rPr>
              <w:rFonts w:ascii="Calibri" w:hAnsi="Calibri" w:eastAsia="Times New Roman" w:cs="Calibri"/>
              <w:sz w:val="22"/>
              <w:szCs w:val="22"/>
              <w:lang w:val="en-US" w:eastAsia="en-US"/>
            </w:rPr>
          </w:pPr>
          <w:r>
            <w:rPr/>
            <w:t>7.14.1</w:t>
          </w:r>
          <w:r>
            <w:rPr>
              <w:rFonts w:eastAsia="Times New Roman" w:cs="Calibri" w:ascii="Calibri" w:hAnsi="Calibri"/>
              <w:sz w:val="22"/>
              <w:szCs w:val="22"/>
            </w:rPr>
            <w:tab/>
          </w:r>
          <w:r>
            <w:rPr>
              <w:lang w:val="en-US" w:eastAsia="en-US"/>
            </w:rPr>
            <w:t>Message definition</w:t>
          </w:r>
          <w:r>
            <w:rPr/>
            <w:tab/>
          </w:r>
          <w:hyperlink w:anchor="__RefHeading___Toc99127806">
            <w:r>
              <w:rPr>
                <w:rStyle w:val="IndexLink"/>
              </w:rPr>
              <w:t>53</w:t>
            </w:r>
          </w:hyperlink>
        </w:p>
        <w:p>
          <w:pPr>
            <w:pStyle w:val="Contents3"/>
            <w:rPr>
              <w:rFonts w:ascii="Calibri" w:hAnsi="Calibri" w:eastAsia="Times New Roman" w:cs="Calibri"/>
              <w:sz w:val="22"/>
              <w:szCs w:val="22"/>
              <w:lang w:val="en-US" w:eastAsia="en-US"/>
            </w:rPr>
          </w:pPr>
          <w:r>
            <w:rPr/>
            <w:t>7.14.2</w:t>
          </w:r>
          <w:r>
            <w:rPr>
              <w:rFonts w:eastAsia="Times New Roman" w:cs="Calibri" w:ascii="Calibri" w:hAnsi="Calibri"/>
              <w:sz w:val="22"/>
              <w:szCs w:val="22"/>
            </w:rPr>
            <w:tab/>
          </w:r>
          <w:r>
            <w:rPr>
              <w:lang w:val="en-US" w:eastAsia="en-US"/>
            </w:rPr>
            <w:t>Protocol configuration options</w:t>
          </w:r>
          <w:r>
            <w:rPr/>
            <w:tab/>
          </w:r>
          <w:hyperlink w:anchor="__RefHeading___Toc99127807">
            <w:r>
              <w:rPr>
                <w:rStyle w:val="IndexLink"/>
              </w:rPr>
              <w:t>53</w:t>
            </w:r>
          </w:hyperlink>
        </w:p>
        <w:p>
          <w:pPr>
            <w:pStyle w:val="Contents2"/>
            <w:rPr>
              <w:rFonts w:ascii="Calibri" w:hAnsi="Calibri" w:eastAsia="Times New Roman" w:cs="Calibri"/>
              <w:sz w:val="22"/>
              <w:szCs w:val="22"/>
              <w:lang w:val="en-US" w:eastAsia="en-US"/>
            </w:rPr>
          </w:pPr>
          <w:r>
            <w:rPr/>
            <w:t>7.15</w:t>
          </w:r>
          <w:r>
            <w:rPr>
              <w:rFonts w:eastAsia="Times New Roman" w:cs="Calibri" w:ascii="Calibri" w:hAnsi="Calibri"/>
              <w:sz w:val="22"/>
              <w:szCs w:val="22"/>
            </w:rPr>
            <w:tab/>
          </w:r>
          <w:r>
            <w:rPr>
              <w:lang w:val="en-US" w:eastAsia="en-US"/>
            </w:rPr>
            <w:t>WLCP bearer setup reject</w:t>
          </w:r>
          <w:r>
            <w:rPr/>
            <w:tab/>
          </w:r>
          <w:hyperlink w:anchor="__RefHeading___Toc99127808">
            <w:r>
              <w:rPr>
                <w:rStyle w:val="IndexLink"/>
              </w:rPr>
              <w:t>53</w:t>
            </w:r>
          </w:hyperlink>
        </w:p>
        <w:p>
          <w:pPr>
            <w:pStyle w:val="Contents3"/>
            <w:rPr>
              <w:rFonts w:ascii="Calibri" w:hAnsi="Calibri" w:eastAsia="Times New Roman" w:cs="Calibri"/>
              <w:sz w:val="22"/>
              <w:szCs w:val="22"/>
              <w:lang w:val="en-US" w:eastAsia="en-US"/>
            </w:rPr>
          </w:pPr>
          <w:r>
            <w:rPr/>
            <w:t>7.15.1</w:t>
          </w:r>
          <w:r>
            <w:rPr>
              <w:rFonts w:eastAsia="Times New Roman" w:cs="Calibri" w:ascii="Calibri" w:hAnsi="Calibri"/>
              <w:sz w:val="22"/>
              <w:szCs w:val="22"/>
            </w:rPr>
            <w:tab/>
          </w:r>
          <w:r>
            <w:rPr>
              <w:lang w:val="en-US" w:eastAsia="en-US"/>
            </w:rPr>
            <w:t>Message definition</w:t>
          </w:r>
          <w:r>
            <w:rPr/>
            <w:tab/>
          </w:r>
          <w:hyperlink w:anchor="__RefHeading___Toc99127809">
            <w:r>
              <w:rPr>
                <w:rStyle w:val="IndexLink"/>
              </w:rPr>
              <w:t>53</w:t>
            </w:r>
          </w:hyperlink>
        </w:p>
        <w:p>
          <w:pPr>
            <w:pStyle w:val="Contents3"/>
            <w:rPr>
              <w:rFonts w:ascii="Calibri" w:hAnsi="Calibri" w:eastAsia="Times New Roman" w:cs="Calibri"/>
              <w:sz w:val="22"/>
              <w:szCs w:val="22"/>
              <w:lang w:val="en-US" w:eastAsia="en-US"/>
            </w:rPr>
          </w:pPr>
          <w:r>
            <w:rPr/>
            <w:t>7.15.2</w:t>
          </w:r>
          <w:r>
            <w:rPr>
              <w:rFonts w:eastAsia="Times New Roman" w:cs="Calibri" w:ascii="Calibri" w:hAnsi="Calibri"/>
              <w:sz w:val="22"/>
              <w:szCs w:val="22"/>
            </w:rPr>
            <w:tab/>
          </w:r>
          <w:r>
            <w:rPr>
              <w:lang w:val="en-US" w:eastAsia="en-US"/>
            </w:rPr>
            <w:t>Protocol configuration options</w:t>
          </w:r>
          <w:r>
            <w:rPr/>
            <w:tab/>
          </w:r>
          <w:hyperlink w:anchor="__RefHeading___Toc99127810">
            <w:r>
              <w:rPr>
                <w:rStyle w:val="IndexLink"/>
              </w:rPr>
              <w:t>54</w:t>
            </w:r>
          </w:hyperlink>
        </w:p>
        <w:p>
          <w:pPr>
            <w:pStyle w:val="Contents2"/>
            <w:rPr>
              <w:rFonts w:ascii="Calibri" w:hAnsi="Calibri" w:eastAsia="Times New Roman" w:cs="Calibri"/>
              <w:sz w:val="22"/>
              <w:szCs w:val="22"/>
              <w:lang w:val="en-US" w:eastAsia="en-US"/>
            </w:rPr>
          </w:pPr>
          <w:r>
            <w:rPr/>
            <w:t>7.16</w:t>
          </w:r>
          <w:r>
            <w:rPr>
              <w:rFonts w:eastAsia="Times New Roman" w:cs="Calibri" w:ascii="Calibri" w:hAnsi="Calibri"/>
              <w:sz w:val="22"/>
              <w:szCs w:val="22"/>
            </w:rPr>
            <w:tab/>
          </w:r>
          <w:r>
            <w:rPr>
              <w:lang w:val="en-US" w:eastAsia="en-US"/>
            </w:rPr>
            <w:t>WLCP bearer modify request</w:t>
          </w:r>
          <w:r>
            <w:rPr/>
            <w:tab/>
          </w:r>
          <w:hyperlink w:anchor="__RefHeading___Toc99127811">
            <w:r>
              <w:rPr>
                <w:rStyle w:val="IndexLink"/>
              </w:rPr>
              <w:t>54</w:t>
            </w:r>
          </w:hyperlink>
        </w:p>
        <w:p>
          <w:pPr>
            <w:pStyle w:val="Contents3"/>
            <w:rPr>
              <w:rFonts w:ascii="Calibri" w:hAnsi="Calibri" w:eastAsia="Times New Roman" w:cs="Calibri"/>
              <w:sz w:val="22"/>
              <w:szCs w:val="22"/>
              <w:lang w:val="en-US" w:eastAsia="en-US"/>
            </w:rPr>
          </w:pPr>
          <w:r>
            <w:rPr/>
            <w:t>7.16.1</w:t>
          </w:r>
          <w:r>
            <w:rPr>
              <w:rFonts w:eastAsia="Times New Roman" w:cs="Calibri" w:ascii="Calibri" w:hAnsi="Calibri"/>
              <w:sz w:val="22"/>
              <w:szCs w:val="22"/>
            </w:rPr>
            <w:tab/>
          </w:r>
          <w:r>
            <w:rPr>
              <w:lang w:val="en-US" w:eastAsia="en-US"/>
            </w:rPr>
            <w:t>Message definition</w:t>
          </w:r>
          <w:r>
            <w:rPr/>
            <w:tab/>
          </w:r>
          <w:hyperlink w:anchor="__RefHeading___Toc99127812">
            <w:r>
              <w:rPr>
                <w:rStyle w:val="IndexLink"/>
              </w:rPr>
              <w:t>54</w:t>
            </w:r>
          </w:hyperlink>
        </w:p>
        <w:p>
          <w:pPr>
            <w:pStyle w:val="Contents3"/>
            <w:rPr>
              <w:rFonts w:ascii="Calibri" w:hAnsi="Calibri" w:eastAsia="Times New Roman" w:cs="Calibri"/>
              <w:sz w:val="22"/>
              <w:szCs w:val="22"/>
              <w:lang w:val="en-US" w:eastAsia="en-US"/>
            </w:rPr>
          </w:pPr>
          <w:r>
            <w:rPr/>
            <w:t>7.16.2</w:t>
          </w:r>
          <w:r>
            <w:rPr>
              <w:rFonts w:eastAsia="Times New Roman" w:cs="Calibri" w:ascii="Calibri" w:hAnsi="Calibri"/>
              <w:sz w:val="22"/>
              <w:szCs w:val="22"/>
            </w:rPr>
            <w:tab/>
          </w:r>
          <w:r>
            <w:rPr>
              <w:lang w:val="en-US" w:eastAsia="en-US"/>
            </w:rPr>
            <w:t>Bearer level QoS</w:t>
          </w:r>
          <w:r>
            <w:rPr/>
            <w:tab/>
          </w:r>
          <w:hyperlink w:anchor="__RefHeading___Toc99127813">
            <w:r>
              <w:rPr>
                <w:rStyle w:val="IndexLink"/>
              </w:rPr>
              <w:t>55</w:t>
            </w:r>
          </w:hyperlink>
        </w:p>
        <w:p>
          <w:pPr>
            <w:pStyle w:val="Contents3"/>
            <w:rPr>
              <w:rFonts w:ascii="Calibri" w:hAnsi="Calibri" w:eastAsia="Times New Roman" w:cs="Calibri"/>
              <w:sz w:val="22"/>
              <w:szCs w:val="22"/>
              <w:lang w:val="en-US" w:eastAsia="en-US"/>
            </w:rPr>
          </w:pPr>
          <w:r>
            <w:rPr/>
            <w:t>7.16.3</w:t>
          </w:r>
          <w:r>
            <w:rPr>
              <w:rFonts w:eastAsia="Times New Roman" w:cs="Calibri" w:ascii="Calibri" w:hAnsi="Calibri"/>
              <w:sz w:val="22"/>
              <w:szCs w:val="22"/>
            </w:rPr>
            <w:tab/>
          </w:r>
          <w:r>
            <w:rPr>
              <w:lang w:val="en-US" w:eastAsia="en-US"/>
            </w:rPr>
            <w:t>TFT</w:t>
          </w:r>
          <w:r>
            <w:rPr/>
            <w:tab/>
          </w:r>
          <w:hyperlink w:anchor="__RefHeading___Toc99127814">
            <w:r>
              <w:rPr>
                <w:rStyle w:val="IndexLink"/>
              </w:rPr>
              <w:t>55</w:t>
            </w:r>
          </w:hyperlink>
        </w:p>
        <w:p>
          <w:pPr>
            <w:pStyle w:val="Contents3"/>
            <w:rPr>
              <w:rFonts w:ascii="Calibri" w:hAnsi="Calibri" w:eastAsia="Times New Roman" w:cs="Calibri"/>
              <w:sz w:val="22"/>
              <w:szCs w:val="22"/>
              <w:lang w:val="en-US" w:eastAsia="en-US"/>
            </w:rPr>
          </w:pPr>
          <w:r>
            <w:rPr/>
            <w:t>7.16.4</w:t>
          </w:r>
          <w:r>
            <w:rPr>
              <w:rFonts w:eastAsia="Times New Roman" w:cs="Calibri" w:ascii="Calibri" w:hAnsi="Calibri"/>
              <w:sz w:val="22"/>
              <w:szCs w:val="22"/>
            </w:rPr>
            <w:tab/>
          </w:r>
          <w:r>
            <w:rPr>
              <w:lang w:val="en-US" w:eastAsia="en-US"/>
            </w:rPr>
            <w:t>Cause</w:t>
          </w:r>
          <w:r>
            <w:rPr/>
            <w:tab/>
          </w:r>
          <w:hyperlink w:anchor="__RefHeading___Toc99127815">
            <w:r>
              <w:rPr>
                <w:rStyle w:val="IndexLink"/>
              </w:rPr>
              <w:t>55</w:t>
            </w:r>
          </w:hyperlink>
        </w:p>
        <w:p>
          <w:pPr>
            <w:pStyle w:val="Contents3"/>
            <w:rPr>
              <w:rFonts w:ascii="Calibri" w:hAnsi="Calibri" w:eastAsia="Times New Roman" w:cs="Calibri"/>
              <w:sz w:val="22"/>
              <w:szCs w:val="22"/>
              <w:lang w:val="en-US" w:eastAsia="en-US"/>
            </w:rPr>
          </w:pPr>
          <w:r>
            <w:rPr/>
            <w:t>7.16.5</w:t>
          </w:r>
          <w:r>
            <w:rPr>
              <w:rFonts w:eastAsia="Times New Roman" w:cs="Calibri" w:ascii="Calibri" w:hAnsi="Calibri"/>
              <w:sz w:val="22"/>
              <w:szCs w:val="22"/>
            </w:rPr>
            <w:tab/>
          </w:r>
          <w:r>
            <w:rPr>
              <w:lang w:val="en-US" w:eastAsia="en-US"/>
            </w:rPr>
            <w:t>Protocol configuration options</w:t>
          </w:r>
          <w:r>
            <w:rPr/>
            <w:tab/>
          </w:r>
          <w:hyperlink w:anchor="__RefHeading___Toc99127816">
            <w:r>
              <w:rPr>
                <w:rStyle w:val="IndexLink"/>
              </w:rPr>
              <w:t>55</w:t>
            </w:r>
          </w:hyperlink>
        </w:p>
        <w:p>
          <w:pPr>
            <w:pStyle w:val="Contents3"/>
            <w:rPr>
              <w:rFonts w:ascii="Calibri" w:hAnsi="Calibri" w:eastAsia="Times New Roman" w:cs="Calibri"/>
              <w:sz w:val="22"/>
              <w:szCs w:val="22"/>
              <w:lang w:val="en-US" w:eastAsia="en-US"/>
            </w:rPr>
          </w:pPr>
          <w:r>
            <w:rPr/>
            <w:t>7.16.6</w:t>
          </w:r>
          <w:r>
            <w:rPr>
              <w:rFonts w:eastAsia="Times New Roman" w:cs="Calibri" w:ascii="Calibri" w:hAnsi="Calibri"/>
              <w:sz w:val="22"/>
              <w:szCs w:val="22"/>
            </w:rPr>
            <w:tab/>
          </w:r>
          <w:r>
            <w:rPr>
              <w:lang w:val="en-US" w:eastAsia="en-US"/>
            </w:rPr>
            <w:t>APN-AMBR</w:t>
          </w:r>
          <w:r>
            <w:rPr/>
            <w:tab/>
          </w:r>
          <w:hyperlink w:anchor="__RefHeading___Toc99127817">
            <w:r>
              <w:rPr>
                <w:rStyle w:val="IndexLink"/>
              </w:rPr>
              <w:t>55</w:t>
            </w:r>
          </w:hyperlink>
        </w:p>
        <w:p>
          <w:pPr>
            <w:pStyle w:val="Contents2"/>
            <w:rPr>
              <w:rFonts w:ascii="Calibri" w:hAnsi="Calibri" w:eastAsia="Times New Roman" w:cs="Calibri"/>
              <w:sz w:val="22"/>
              <w:szCs w:val="22"/>
              <w:lang w:val="en-US" w:eastAsia="en-US"/>
            </w:rPr>
          </w:pPr>
          <w:r>
            <w:rPr/>
            <w:t>7.17</w:t>
          </w:r>
          <w:r>
            <w:rPr>
              <w:rFonts w:eastAsia="Times New Roman" w:cs="Calibri" w:ascii="Calibri" w:hAnsi="Calibri"/>
              <w:sz w:val="22"/>
              <w:szCs w:val="22"/>
            </w:rPr>
            <w:tab/>
          </w:r>
          <w:r>
            <w:rPr>
              <w:lang w:val="en-US" w:eastAsia="en-US"/>
            </w:rPr>
            <w:t>WLCP bearer modify accept</w:t>
          </w:r>
          <w:r>
            <w:rPr/>
            <w:tab/>
          </w:r>
          <w:hyperlink w:anchor="__RefHeading___Toc99127818">
            <w:r>
              <w:rPr>
                <w:rStyle w:val="IndexLink"/>
              </w:rPr>
              <w:t>55</w:t>
            </w:r>
          </w:hyperlink>
        </w:p>
        <w:p>
          <w:pPr>
            <w:pStyle w:val="Contents3"/>
            <w:rPr>
              <w:rFonts w:ascii="Calibri" w:hAnsi="Calibri" w:eastAsia="Times New Roman" w:cs="Calibri"/>
              <w:sz w:val="22"/>
              <w:szCs w:val="22"/>
              <w:lang w:val="en-US" w:eastAsia="en-US"/>
            </w:rPr>
          </w:pPr>
          <w:r>
            <w:rPr/>
            <w:t>7.17.1</w:t>
          </w:r>
          <w:r>
            <w:rPr>
              <w:rFonts w:eastAsia="Times New Roman" w:cs="Calibri" w:ascii="Calibri" w:hAnsi="Calibri"/>
              <w:sz w:val="22"/>
              <w:szCs w:val="22"/>
            </w:rPr>
            <w:tab/>
          </w:r>
          <w:r>
            <w:rPr>
              <w:lang w:val="en-US" w:eastAsia="en-US"/>
            </w:rPr>
            <w:t>Message definition</w:t>
          </w:r>
          <w:r>
            <w:rPr/>
            <w:tab/>
          </w:r>
          <w:hyperlink w:anchor="__RefHeading___Toc99127819">
            <w:r>
              <w:rPr>
                <w:rStyle w:val="IndexLink"/>
              </w:rPr>
              <w:t>55</w:t>
            </w:r>
          </w:hyperlink>
        </w:p>
        <w:p>
          <w:pPr>
            <w:pStyle w:val="Contents3"/>
            <w:rPr>
              <w:rFonts w:ascii="Calibri" w:hAnsi="Calibri" w:eastAsia="Times New Roman" w:cs="Calibri"/>
              <w:sz w:val="22"/>
              <w:szCs w:val="22"/>
              <w:lang w:val="en-US" w:eastAsia="en-US"/>
            </w:rPr>
          </w:pPr>
          <w:r>
            <w:rPr/>
            <w:t>7.17.2</w:t>
          </w:r>
          <w:r>
            <w:rPr>
              <w:rFonts w:eastAsia="Times New Roman" w:cs="Calibri" w:ascii="Calibri" w:hAnsi="Calibri"/>
              <w:sz w:val="22"/>
              <w:szCs w:val="22"/>
            </w:rPr>
            <w:tab/>
          </w:r>
          <w:r>
            <w:rPr>
              <w:lang w:val="en-US" w:eastAsia="en-US"/>
            </w:rPr>
            <w:t>Protocol configuration options</w:t>
          </w:r>
          <w:r>
            <w:rPr/>
            <w:tab/>
          </w:r>
          <w:hyperlink w:anchor="__RefHeading___Toc99127820">
            <w:r>
              <w:rPr>
                <w:rStyle w:val="IndexLink"/>
              </w:rPr>
              <w:t>55</w:t>
            </w:r>
          </w:hyperlink>
        </w:p>
        <w:p>
          <w:pPr>
            <w:pStyle w:val="Contents2"/>
            <w:rPr>
              <w:rFonts w:ascii="Calibri" w:hAnsi="Calibri" w:eastAsia="Times New Roman" w:cs="Calibri"/>
              <w:sz w:val="22"/>
              <w:szCs w:val="22"/>
              <w:lang w:val="en-US" w:eastAsia="en-US"/>
            </w:rPr>
          </w:pPr>
          <w:r>
            <w:rPr/>
            <w:t>7.18</w:t>
          </w:r>
          <w:r>
            <w:rPr>
              <w:rFonts w:eastAsia="Times New Roman" w:cs="Calibri" w:ascii="Calibri" w:hAnsi="Calibri"/>
              <w:sz w:val="22"/>
              <w:szCs w:val="22"/>
            </w:rPr>
            <w:tab/>
          </w:r>
          <w:r>
            <w:rPr>
              <w:lang w:val="en-US" w:eastAsia="en-US"/>
            </w:rPr>
            <w:t>WLCP bearer modify reject</w:t>
          </w:r>
          <w:r>
            <w:rPr/>
            <w:tab/>
          </w:r>
          <w:hyperlink w:anchor="__RefHeading___Toc99127821">
            <w:r>
              <w:rPr>
                <w:rStyle w:val="IndexLink"/>
              </w:rPr>
              <w:t>56</w:t>
            </w:r>
          </w:hyperlink>
        </w:p>
        <w:p>
          <w:pPr>
            <w:pStyle w:val="Contents3"/>
            <w:rPr>
              <w:rFonts w:ascii="Calibri" w:hAnsi="Calibri" w:eastAsia="Times New Roman" w:cs="Calibri"/>
              <w:sz w:val="22"/>
              <w:szCs w:val="22"/>
              <w:lang w:val="en-US" w:eastAsia="en-US"/>
            </w:rPr>
          </w:pPr>
          <w:r>
            <w:rPr/>
            <w:t>7.18.1</w:t>
          </w:r>
          <w:r>
            <w:rPr>
              <w:rFonts w:eastAsia="Times New Roman" w:cs="Calibri" w:ascii="Calibri" w:hAnsi="Calibri"/>
              <w:sz w:val="22"/>
              <w:szCs w:val="22"/>
            </w:rPr>
            <w:tab/>
          </w:r>
          <w:r>
            <w:rPr>
              <w:lang w:val="en-US" w:eastAsia="en-US"/>
            </w:rPr>
            <w:t>Message definition</w:t>
          </w:r>
          <w:r>
            <w:rPr/>
            <w:tab/>
          </w:r>
          <w:hyperlink w:anchor="__RefHeading___Toc99127822">
            <w:r>
              <w:rPr>
                <w:rStyle w:val="IndexLink"/>
              </w:rPr>
              <w:t>56</w:t>
            </w:r>
          </w:hyperlink>
        </w:p>
        <w:p>
          <w:pPr>
            <w:pStyle w:val="Contents3"/>
            <w:rPr>
              <w:rFonts w:ascii="Calibri" w:hAnsi="Calibri" w:eastAsia="Times New Roman" w:cs="Calibri"/>
              <w:sz w:val="22"/>
              <w:szCs w:val="22"/>
              <w:lang w:val="en-US" w:eastAsia="en-US"/>
            </w:rPr>
          </w:pPr>
          <w:r>
            <w:rPr/>
            <w:t>7.18.2</w:t>
          </w:r>
          <w:r>
            <w:rPr>
              <w:rFonts w:eastAsia="Times New Roman" w:cs="Calibri" w:ascii="Calibri" w:hAnsi="Calibri"/>
              <w:sz w:val="22"/>
              <w:szCs w:val="22"/>
            </w:rPr>
            <w:tab/>
          </w:r>
          <w:r>
            <w:rPr>
              <w:lang w:val="en-US" w:eastAsia="en-US"/>
            </w:rPr>
            <w:t>Protocol configuration options</w:t>
          </w:r>
          <w:r>
            <w:rPr/>
            <w:tab/>
          </w:r>
          <w:hyperlink w:anchor="__RefHeading___Toc99127823">
            <w:r>
              <w:rPr>
                <w:rStyle w:val="IndexLink"/>
              </w:rPr>
              <w:t>56</w:t>
            </w:r>
          </w:hyperlink>
        </w:p>
        <w:p>
          <w:pPr>
            <w:pStyle w:val="Contents2"/>
            <w:rPr>
              <w:rFonts w:ascii="Calibri" w:hAnsi="Calibri" w:eastAsia="Times New Roman" w:cs="Calibri"/>
              <w:sz w:val="22"/>
              <w:szCs w:val="22"/>
              <w:lang w:val="en-US" w:eastAsia="en-US"/>
            </w:rPr>
          </w:pPr>
          <w:r>
            <w:rPr/>
            <w:t>7.19</w:t>
          </w:r>
          <w:r>
            <w:rPr>
              <w:rFonts w:eastAsia="Times New Roman" w:cs="Calibri" w:ascii="Calibri" w:hAnsi="Calibri"/>
              <w:sz w:val="22"/>
              <w:szCs w:val="22"/>
            </w:rPr>
            <w:tab/>
          </w:r>
          <w:r>
            <w:rPr>
              <w:lang w:val="en-US" w:eastAsia="en-US"/>
            </w:rPr>
            <w:t>WLCP bearer release request</w:t>
          </w:r>
          <w:r>
            <w:rPr/>
            <w:tab/>
          </w:r>
          <w:hyperlink w:anchor="__RefHeading___Toc99127824">
            <w:r>
              <w:rPr>
                <w:rStyle w:val="IndexLink"/>
              </w:rPr>
              <w:t>56</w:t>
            </w:r>
          </w:hyperlink>
        </w:p>
        <w:p>
          <w:pPr>
            <w:pStyle w:val="Contents3"/>
            <w:rPr>
              <w:rFonts w:ascii="Calibri" w:hAnsi="Calibri" w:eastAsia="Times New Roman" w:cs="Calibri"/>
              <w:sz w:val="22"/>
              <w:szCs w:val="22"/>
              <w:lang w:val="en-US" w:eastAsia="en-US"/>
            </w:rPr>
          </w:pPr>
          <w:r>
            <w:rPr/>
            <w:t>7.19.1</w:t>
          </w:r>
          <w:r>
            <w:rPr>
              <w:rFonts w:eastAsia="Times New Roman" w:cs="Calibri" w:ascii="Calibri" w:hAnsi="Calibri"/>
              <w:sz w:val="22"/>
              <w:szCs w:val="22"/>
            </w:rPr>
            <w:tab/>
          </w:r>
          <w:r>
            <w:rPr>
              <w:lang w:val="en-US" w:eastAsia="en-US"/>
            </w:rPr>
            <w:t>Message definition</w:t>
          </w:r>
          <w:r>
            <w:rPr/>
            <w:tab/>
          </w:r>
          <w:hyperlink w:anchor="__RefHeading___Toc99127825">
            <w:r>
              <w:rPr>
                <w:rStyle w:val="IndexLink"/>
              </w:rPr>
              <w:t>56</w:t>
            </w:r>
          </w:hyperlink>
        </w:p>
        <w:p>
          <w:pPr>
            <w:pStyle w:val="Contents3"/>
            <w:rPr>
              <w:rFonts w:ascii="Calibri" w:hAnsi="Calibri" w:eastAsia="Times New Roman" w:cs="Calibri"/>
              <w:sz w:val="22"/>
              <w:szCs w:val="22"/>
              <w:lang w:val="en-US" w:eastAsia="en-US"/>
            </w:rPr>
          </w:pPr>
          <w:r>
            <w:rPr/>
            <w:t>7.19.2</w:t>
          </w:r>
          <w:r>
            <w:rPr>
              <w:rFonts w:eastAsia="Times New Roman" w:cs="Calibri" w:ascii="Calibri" w:hAnsi="Calibri"/>
              <w:sz w:val="22"/>
              <w:szCs w:val="22"/>
            </w:rPr>
            <w:tab/>
          </w:r>
          <w:r>
            <w:rPr>
              <w:lang w:val="en-US" w:eastAsia="en-US"/>
            </w:rPr>
            <w:t>Protocol configuration options</w:t>
          </w:r>
          <w:r>
            <w:rPr/>
            <w:tab/>
          </w:r>
          <w:hyperlink w:anchor="__RefHeading___Toc99127826">
            <w:r>
              <w:rPr>
                <w:rStyle w:val="IndexLink"/>
              </w:rPr>
              <w:t>57</w:t>
            </w:r>
          </w:hyperlink>
        </w:p>
        <w:p>
          <w:pPr>
            <w:pStyle w:val="Contents2"/>
            <w:rPr>
              <w:rFonts w:ascii="Calibri" w:hAnsi="Calibri" w:eastAsia="Times New Roman" w:cs="Calibri"/>
              <w:sz w:val="22"/>
              <w:szCs w:val="22"/>
              <w:lang w:val="en-US" w:eastAsia="en-US"/>
            </w:rPr>
          </w:pPr>
          <w:r>
            <w:rPr/>
            <w:t>7.20</w:t>
          </w:r>
          <w:r>
            <w:rPr>
              <w:rFonts w:eastAsia="Times New Roman" w:cs="Calibri" w:ascii="Calibri" w:hAnsi="Calibri"/>
              <w:sz w:val="22"/>
              <w:szCs w:val="22"/>
            </w:rPr>
            <w:tab/>
          </w:r>
          <w:r>
            <w:rPr>
              <w:lang w:val="en-US" w:eastAsia="en-US"/>
            </w:rPr>
            <w:t>WLCP bearer release accept</w:t>
          </w:r>
          <w:r>
            <w:rPr/>
            <w:tab/>
          </w:r>
          <w:hyperlink w:anchor="__RefHeading___Toc99127827">
            <w:r>
              <w:rPr>
                <w:rStyle w:val="IndexLink"/>
              </w:rPr>
              <w:t>57</w:t>
            </w:r>
          </w:hyperlink>
        </w:p>
        <w:p>
          <w:pPr>
            <w:pStyle w:val="Contents3"/>
            <w:rPr>
              <w:rFonts w:ascii="Calibri" w:hAnsi="Calibri" w:eastAsia="Times New Roman" w:cs="Calibri"/>
              <w:sz w:val="22"/>
              <w:szCs w:val="22"/>
              <w:lang w:val="en-US" w:eastAsia="en-US"/>
            </w:rPr>
          </w:pPr>
          <w:r>
            <w:rPr/>
            <w:t>7.20.1</w:t>
          </w:r>
          <w:r>
            <w:rPr>
              <w:rFonts w:eastAsia="Times New Roman" w:cs="Calibri" w:ascii="Calibri" w:hAnsi="Calibri"/>
              <w:sz w:val="22"/>
              <w:szCs w:val="22"/>
            </w:rPr>
            <w:tab/>
          </w:r>
          <w:r>
            <w:rPr>
              <w:lang w:val="en-US" w:eastAsia="en-US"/>
            </w:rPr>
            <w:t>Message definition</w:t>
          </w:r>
          <w:r>
            <w:rPr/>
            <w:tab/>
          </w:r>
          <w:hyperlink w:anchor="__RefHeading___Toc99127828">
            <w:r>
              <w:rPr>
                <w:rStyle w:val="IndexLink"/>
              </w:rPr>
              <w:t>57</w:t>
            </w:r>
          </w:hyperlink>
        </w:p>
        <w:p>
          <w:pPr>
            <w:pStyle w:val="Contents3"/>
            <w:rPr>
              <w:rFonts w:ascii="Calibri" w:hAnsi="Calibri" w:eastAsia="Times New Roman" w:cs="Calibri"/>
              <w:sz w:val="22"/>
              <w:szCs w:val="22"/>
              <w:lang w:val="en-US" w:eastAsia="en-US"/>
            </w:rPr>
          </w:pPr>
          <w:r>
            <w:rPr/>
            <w:t>7.20.2</w:t>
          </w:r>
          <w:r>
            <w:rPr>
              <w:rFonts w:eastAsia="Times New Roman" w:cs="Calibri" w:ascii="Calibri" w:hAnsi="Calibri"/>
              <w:sz w:val="22"/>
              <w:szCs w:val="22"/>
            </w:rPr>
            <w:tab/>
          </w:r>
          <w:r>
            <w:rPr>
              <w:lang w:val="en-US" w:eastAsia="en-US"/>
            </w:rPr>
            <w:t>Protocol configuration options</w:t>
          </w:r>
          <w:r>
            <w:rPr/>
            <w:tab/>
          </w:r>
          <w:hyperlink w:anchor="__RefHeading___Toc99127829">
            <w:r>
              <w:rPr>
                <w:rStyle w:val="IndexLink"/>
              </w:rPr>
              <w:t>57</w:t>
            </w:r>
          </w:hyperlink>
        </w:p>
        <w:p>
          <w:pPr>
            <w:pStyle w:val="Contents2"/>
            <w:rPr>
              <w:rFonts w:ascii="Calibri" w:hAnsi="Calibri" w:eastAsia="Times New Roman" w:cs="Calibri"/>
              <w:sz w:val="22"/>
              <w:szCs w:val="22"/>
              <w:lang w:val="en-US" w:eastAsia="en-US"/>
            </w:rPr>
          </w:pPr>
          <w:r>
            <w:rPr/>
            <w:t>7.21</w:t>
          </w:r>
          <w:r>
            <w:rPr>
              <w:rFonts w:eastAsia="Times New Roman" w:cs="Calibri" w:ascii="Calibri" w:hAnsi="Calibri"/>
              <w:sz w:val="22"/>
              <w:szCs w:val="22"/>
            </w:rPr>
            <w:tab/>
          </w:r>
          <w:r>
            <w:rPr>
              <w:lang w:val="en-US" w:eastAsia="en-US"/>
            </w:rPr>
            <w:t>WLCP bearer release reject</w:t>
          </w:r>
          <w:r>
            <w:rPr/>
            <w:tab/>
          </w:r>
          <w:hyperlink w:anchor="__RefHeading___Toc99127830">
            <w:r>
              <w:rPr>
                <w:rStyle w:val="IndexLink"/>
              </w:rPr>
              <w:t>58</w:t>
            </w:r>
          </w:hyperlink>
        </w:p>
        <w:p>
          <w:pPr>
            <w:pStyle w:val="Contents3"/>
            <w:rPr>
              <w:rFonts w:ascii="Calibri" w:hAnsi="Calibri" w:eastAsia="Times New Roman" w:cs="Calibri"/>
              <w:sz w:val="22"/>
              <w:szCs w:val="22"/>
              <w:lang w:val="en-US" w:eastAsia="en-US"/>
            </w:rPr>
          </w:pPr>
          <w:r>
            <w:rPr/>
            <w:t>7.21.1</w:t>
          </w:r>
          <w:r>
            <w:rPr>
              <w:rFonts w:eastAsia="Times New Roman" w:cs="Calibri" w:ascii="Calibri" w:hAnsi="Calibri"/>
              <w:sz w:val="22"/>
              <w:szCs w:val="22"/>
            </w:rPr>
            <w:tab/>
          </w:r>
          <w:r>
            <w:rPr>
              <w:lang w:val="en-US" w:eastAsia="en-US"/>
            </w:rPr>
            <w:t>Message definition</w:t>
          </w:r>
          <w:r>
            <w:rPr/>
            <w:tab/>
          </w:r>
          <w:hyperlink w:anchor="__RefHeading___Toc99127831">
            <w:r>
              <w:rPr>
                <w:rStyle w:val="IndexLink"/>
              </w:rPr>
              <w:t>58</w:t>
            </w:r>
          </w:hyperlink>
        </w:p>
        <w:p>
          <w:pPr>
            <w:pStyle w:val="Contents3"/>
            <w:rPr>
              <w:rFonts w:ascii="Calibri" w:hAnsi="Calibri" w:eastAsia="Times New Roman" w:cs="Calibri"/>
              <w:sz w:val="22"/>
              <w:szCs w:val="22"/>
              <w:lang w:val="en-US" w:eastAsia="en-US"/>
            </w:rPr>
          </w:pPr>
          <w:r>
            <w:rPr/>
            <w:t>7.21.2</w:t>
          </w:r>
          <w:r>
            <w:rPr>
              <w:rFonts w:eastAsia="Times New Roman" w:cs="Calibri" w:ascii="Calibri" w:hAnsi="Calibri"/>
              <w:sz w:val="22"/>
              <w:szCs w:val="22"/>
            </w:rPr>
            <w:tab/>
          </w:r>
          <w:r>
            <w:rPr>
              <w:lang w:val="en-US" w:eastAsia="en-US"/>
            </w:rPr>
            <w:t>Protocol configuration options</w:t>
          </w:r>
          <w:r>
            <w:rPr/>
            <w:tab/>
          </w:r>
          <w:hyperlink w:anchor="__RefHeading___Toc99127832">
            <w:r>
              <w:rPr>
                <w:rStyle w:val="IndexLink"/>
              </w:rPr>
              <w:t>58</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rPr>
            <w:tab/>
          </w:r>
          <w:r>
            <w:rPr/>
            <w:t>General message format and information elements coding</w:t>
            <w:tab/>
          </w:r>
          <w:hyperlink w:anchor="__RefHeading___Toc99127833">
            <w:r>
              <w:rPr>
                <w:rStyle w:val="IndexLink"/>
              </w:rPr>
              <w:t>58</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lang w:val="en-CA" w:eastAsia="en-US"/>
            </w:rPr>
            <w:t>General</w:t>
          </w:r>
          <w:r>
            <w:rPr/>
            <w:tab/>
          </w:r>
          <w:hyperlink w:anchor="__RefHeading___Toc99127834">
            <w:r>
              <w:rPr>
                <w:rStyle w:val="IndexLink"/>
              </w:rPr>
              <w:t>58</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rPr>
            <w:tab/>
          </w:r>
          <w:r>
            <w:rPr/>
            <w:t>Message type</w:t>
            <w:tab/>
          </w:r>
          <w:hyperlink w:anchor="__RefHeading___Toc99127835">
            <w:r>
              <w:rPr>
                <w:rStyle w:val="IndexLink"/>
              </w:rPr>
              <w:t>59</w:t>
            </w:r>
          </w:hyperlink>
        </w:p>
        <w:p>
          <w:pPr>
            <w:pStyle w:val="Contents2"/>
            <w:rPr>
              <w:rFonts w:ascii="Calibri" w:hAnsi="Calibri" w:eastAsia="Times New Roman" w:cs="Calibri"/>
              <w:sz w:val="22"/>
              <w:szCs w:val="22"/>
              <w:lang w:val="en-US" w:eastAsia="en-US"/>
            </w:rPr>
          </w:pPr>
          <w:r>
            <w:rPr/>
            <w:t>8.</w:t>
          </w:r>
          <w:r>
            <w:rPr>
              <w:lang w:val="en-US" w:eastAsia="en-US"/>
            </w:rPr>
            <w:t>3</w:t>
          </w:r>
          <w:r>
            <w:rPr>
              <w:rFonts w:eastAsia="Times New Roman" w:cs="Calibri" w:ascii="Calibri" w:hAnsi="Calibri"/>
              <w:sz w:val="22"/>
              <w:szCs w:val="22"/>
              <w:lang w:val="en-US" w:eastAsia="en-US"/>
            </w:rPr>
            <w:tab/>
          </w:r>
          <w:r>
            <w:rPr/>
            <w:t>Procedure transaction identity</w:t>
            <w:tab/>
          </w:r>
          <w:hyperlink w:anchor="__RefHeading___Toc99127836">
            <w:r>
              <w:rPr>
                <w:rStyle w:val="IndexLink"/>
              </w:rPr>
              <w:t>59</w:t>
            </w:r>
          </w:hyperlink>
        </w:p>
        <w:p>
          <w:pPr>
            <w:pStyle w:val="Contents2"/>
            <w:rPr>
              <w:rFonts w:ascii="Calibri" w:hAnsi="Calibri" w:eastAsia="Times New Roman" w:cs="Calibri"/>
              <w:sz w:val="22"/>
              <w:szCs w:val="22"/>
              <w:lang w:val="en-US" w:eastAsia="en-US"/>
            </w:rPr>
          </w:pPr>
          <w:r>
            <w:rPr/>
            <w:t>8.4</w:t>
          </w:r>
          <w:r>
            <w:rPr>
              <w:rFonts w:eastAsia="Times New Roman" w:cs="Calibri" w:ascii="Calibri" w:hAnsi="Calibri"/>
              <w:sz w:val="22"/>
              <w:szCs w:val="22"/>
            </w:rPr>
            <w:tab/>
          </w:r>
          <w:r>
            <w:rPr>
              <w:lang w:val="en-US" w:eastAsia="en-US"/>
            </w:rPr>
            <w:t>Request type</w:t>
          </w:r>
          <w:r>
            <w:rPr/>
            <w:tab/>
          </w:r>
          <w:hyperlink w:anchor="__RefHeading___Toc99127837">
            <w:r>
              <w:rPr>
                <w:rStyle w:val="IndexLink"/>
              </w:rPr>
              <w:t>60</w:t>
            </w:r>
          </w:hyperlink>
        </w:p>
        <w:p>
          <w:pPr>
            <w:pStyle w:val="Contents2"/>
            <w:rPr>
              <w:rFonts w:ascii="Calibri" w:hAnsi="Calibri" w:eastAsia="Times New Roman" w:cs="Calibri"/>
              <w:sz w:val="22"/>
              <w:szCs w:val="22"/>
              <w:lang w:val="en-US" w:eastAsia="en-US"/>
            </w:rPr>
          </w:pPr>
          <w:r>
            <w:rPr/>
            <w:t>8.5</w:t>
          </w:r>
          <w:r>
            <w:rPr>
              <w:rFonts w:eastAsia="Times New Roman" w:cs="Calibri" w:ascii="Calibri" w:hAnsi="Calibri"/>
              <w:sz w:val="22"/>
              <w:szCs w:val="22"/>
            </w:rPr>
            <w:tab/>
          </w:r>
          <w:r>
            <w:rPr>
              <w:lang w:val="en-US" w:eastAsia="en-US"/>
            </w:rPr>
            <w:t>PDN type</w:t>
          </w:r>
          <w:r>
            <w:rPr/>
            <w:tab/>
          </w:r>
          <w:hyperlink w:anchor="__RefHeading___Toc99127838">
            <w:r>
              <w:rPr>
                <w:rStyle w:val="IndexLink"/>
              </w:rPr>
              <w:t>60</w:t>
            </w:r>
          </w:hyperlink>
        </w:p>
        <w:p>
          <w:pPr>
            <w:pStyle w:val="Contents2"/>
            <w:rPr>
              <w:rFonts w:ascii="Calibri" w:hAnsi="Calibri" w:eastAsia="Times New Roman" w:cs="Calibri"/>
              <w:sz w:val="22"/>
              <w:szCs w:val="22"/>
              <w:lang w:val="en-US" w:eastAsia="en-US"/>
            </w:rPr>
          </w:pPr>
          <w:r>
            <w:rPr/>
            <w:t>8.6</w:t>
          </w:r>
          <w:r>
            <w:rPr>
              <w:rFonts w:eastAsia="Times New Roman" w:cs="Calibri" w:ascii="Calibri" w:hAnsi="Calibri"/>
              <w:sz w:val="22"/>
              <w:szCs w:val="22"/>
            </w:rPr>
            <w:tab/>
          </w:r>
          <w:r>
            <w:rPr>
              <w:lang w:val="en-US" w:eastAsia="en-US"/>
            </w:rPr>
            <w:t>Access point name</w:t>
          </w:r>
          <w:r>
            <w:rPr/>
            <w:tab/>
          </w:r>
          <w:hyperlink w:anchor="__RefHeading___Toc99127839">
            <w:r>
              <w:rPr>
                <w:rStyle w:val="IndexLink"/>
              </w:rPr>
              <w:t>60</w:t>
            </w:r>
          </w:hyperlink>
        </w:p>
        <w:p>
          <w:pPr>
            <w:pStyle w:val="Contents2"/>
            <w:rPr>
              <w:rFonts w:ascii="Calibri" w:hAnsi="Calibri" w:eastAsia="Times New Roman" w:cs="Calibri"/>
              <w:sz w:val="22"/>
              <w:szCs w:val="22"/>
              <w:lang w:val="en-US" w:eastAsia="en-US"/>
            </w:rPr>
          </w:pPr>
          <w:r>
            <w:rPr/>
            <w:t>8.7</w:t>
          </w:r>
          <w:r>
            <w:rPr>
              <w:rFonts w:eastAsia="Times New Roman" w:cs="Calibri" w:ascii="Calibri" w:hAnsi="Calibri"/>
              <w:sz w:val="22"/>
              <w:szCs w:val="22"/>
            </w:rPr>
            <w:tab/>
          </w:r>
          <w:r>
            <w:rPr>
              <w:lang w:val="en-US" w:eastAsia="en-US"/>
            </w:rPr>
            <w:t>Protocol configuration options</w:t>
          </w:r>
          <w:r>
            <w:rPr/>
            <w:tab/>
          </w:r>
          <w:hyperlink w:anchor="__RefHeading___Toc99127840">
            <w:r>
              <w:rPr>
                <w:rStyle w:val="IndexLink"/>
              </w:rPr>
              <w:t>60</w:t>
            </w:r>
          </w:hyperlink>
        </w:p>
        <w:p>
          <w:pPr>
            <w:pStyle w:val="Contents2"/>
            <w:rPr>
              <w:rFonts w:ascii="Calibri" w:hAnsi="Calibri" w:eastAsia="Times New Roman" w:cs="Calibri"/>
              <w:sz w:val="22"/>
              <w:szCs w:val="22"/>
              <w:lang w:val="en-US" w:eastAsia="en-US"/>
            </w:rPr>
          </w:pPr>
          <w:r>
            <w:rPr/>
            <w:t>8.8</w:t>
          </w:r>
          <w:r>
            <w:rPr>
              <w:rFonts w:eastAsia="Times New Roman" w:cs="Calibri" w:ascii="Calibri" w:hAnsi="Calibri"/>
              <w:sz w:val="22"/>
              <w:szCs w:val="22"/>
            </w:rPr>
            <w:tab/>
          </w:r>
          <w:r>
            <w:rPr>
              <w:lang w:val="en-US" w:eastAsia="en-US"/>
            </w:rPr>
            <w:t>PDN address</w:t>
          </w:r>
          <w:r>
            <w:rPr/>
            <w:tab/>
          </w:r>
          <w:hyperlink w:anchor="__RefHeading___Toc99127841">
            <w:r>
              <w:rPr>
                <w:rStyle w:val="IndexLink"/>
              </w:rPr>
              <w:t>60</w:t>
            </w:r>
          </w:hyperlink>
        </w:p>
        <w:p>
          <w:pPr>
            <w:pStyle w:val="Contents2"/>
            <w:rPr>
              <w:rFonts w:ascii="Calibri" w:hAnsi="Calibri" w:eastAsia="Times New Roman" w:cs="Calibri"/>
              <w:sz w:val="22"/>
              <w:szCs w:val="22"/>
              <w:lang w:val="en-US" w:eastAsia="en-US"/>
            </w:rPr>
          </w:pPr>
          <w:r>
            <w:rPr/>
            <w:t>8.</w:t>
          </w:r>
          <w:r>
            <w:rPr>
              <w:lang w:val="en-US" w:eastAsia="en-US"/>
            </w:rPr>
            <w:t>9</w:t>
          </w:r>
          <w:r>
            <w:rPr>
              <w:rFonts w:eastAsia="Times New Roman" w:cs="Calibri" w:ascii="Calibri" w:hAnsi="Calibri"/>
              <w:sz w:val="22"/>
              <w:szCs w:val="22"/>
              <w:lang w:val="en-US" w:eastAsia="en-US"/>
            </w:rPr>
            <w:tab/>
          </w:r>
          <w:r>
            <w:rPr>
              <w:lang w:val="en-US" w:eastAsia="en-US"/>
            </w:rPr>
            <w:t xml:space="preserve">PDN connection </w:t>
          </w:r>
          <w:r>
            <w:rPr/>
            <w:t>ID</w:t>
            <w:tab/>
          </w:r>
          <w:hyperlink w:anchor="__RefHeading___Toc99127842">
            <w:r>
              <w:rPr>
                <w:rStyle w:val="IndexLink"/>
              </w:rPr>
              <w:t>60</w:t>
            </w:r>
          </w:hyperlink>
        </w:p>
        <w:p>
          <w:pPr>
            <w:pStyle w:val="Contents2"/>
            <w:rPr>
              <w:rFonts w:ascii="Calibri" w:hAnsi="Calibri" w:eastAsia="Times New Roman" w:cs="Calibri"/>
              <w:sz w:val="22"/>
              <w:szCs w:val="22"/>
              <w:lang w:val="en-US" w:eastAsia="en-US"/>
            </w:rPr>
          </w:pPr>
          <w:r>
            <w:rPr/>
            <w:t>8.10</w:t>
          </w:r>
          <w:r>
            <w:rPr>
              <w:rFonts w:eastAsia="Times New Roman" w:cs="Calibri" w:ascii="Calibri" w:hAnsi="Calibri"/>
              <w:sz w:val="22"/>
              <w:szCs w:val="22"/>
            </w:rPr>
            <w:tab/>
          </w:r>
          <w:r>
            <w:rPr>
              <w:lang w:val="en-US" w:eastAsia="en-US"/>
            </w:rPr>
            <w:t>User plane connection ID</w:t>
          </w:r>
          <w:r>
            <w:rPr/>
            <w:tab/>
          </w:r>
          <w:hyperlink w:anchor="__RefHeading___Toc99127843">
            <w:r>
              <w:rPr>
                <w:rStyle w:val="IndexLink"/>
              </w:rPr>
              <w:t>61</w:t>
            </w:r>
          </w:hyperlink>
        </w:p>
        <w:p>
          <w:pPr>
            <w:pStyle w:val="Contents2"/>
            <w:rPr>
              <w:rFonts w:ascii="Calibri" w:hAnsi="Calibri" w:eastAsia="Times New Roman" w:cs="Calibri"/>
              <w:sz w:val="22"/>
              <w:szCs w:val="22"/>
              <w:lang w:val="en-US" w:eastAsia="en-US"/>
            </w:rPr>
          </w:pPr>
          <w:r>
            <w:rPr/>
            <w:t>8.11</w:t>
          </w:r>
          <w:r>
            <w:rPr>
              <w:rFonts w:eastAsia="Times New Roman" w:cs="Calibri" w:ascii="Calibri" w:hAnsi="Calibri"/>
              <w:sz w:val="22"/>
              <w:szCs w:val="22"/>
            </w:rPr>
            <w:tab/>
          </w:r>
          <w:r>
            <w:rPr>
              <w:lang w:val="en-US" w:eastAsia="en-US"/>
            </w:rPr>
            <w:t>Cause</w:t>
          </w:r>
          <w:r>
            <w:rPr/>
            <w:tab/>
          </w:r>
          <w:hyperlink w:anchor="__RefHeading___Toc99127844">
            <w:r>
              <w:rPr>
                <w:rStyle w:val="IndexLink"/>
              </w:rPr>
              <w:t>61</w:t>
            </w:r>
          </w:hyperlink>
        </w:p>
        <w:p>
          <w:pPr>
            <w:pStyle w:val="Contents2"/>
            <w:rPr>
              <w:rFonts w:ascii="Calibri" w:hAnsi="Calibri" w:eastAsia="Times New Roman" w:cs="Calibri"/>
              <w:sz w:val="22"/>
              <w:szCs w:val="22"/>
              <w:lang w:val="en-US" w:eastAsia="en-US"/>
            </w:rPr>
          </w:pPr>
          <w:r>
            <w:rPr/>
            <w:t>8.12</w:t>
          </w:r>
          <w:r>
            <w:rPr>
              <w:rFonts w:eastAsia="Times New Roman" w:cs="Calibri" w:ascii="Calibri" w:hAnsi="Calibri"/>
              <w:sz w:val="22"/>
              <w:szCs w:val="22"/>
            </w:rPr>
            <w:tab/>
          </w:r>
          <w:r>
            <w:rPr>
              <w:lang w:val="en-US" w:eastAsia="en-US"/>
            </w:rPr>
            <w:t>GPRS timer 3</w:t>
          </w:r>
          <w:r>
            <w:rPr/>
            <w:tab/>
          </w:r>
          <w:hyperlink w:anchor="__RefHeading___Toc99127845">
            <w:r>
              <w:rPr>
                <w:rStyle w:val="IndexLink"/>
              </w:rPr>
              <w:t>61</w:t>
            </w:r>
          </w:hyperlink>
        </w:p>
        <w:p>
          <w:pPr>
            <w:pStyle w:val="Contents2"/>
            <w:rPr>
              <w:rFonts w:ascii="Calibri" w:hAnsi="Calibri" w:eastAsia="Times New Roman" w:cs="Calibri"/>
              <w:sz w:val="22"/>
              <w:szCs w:val="22"/>
              <w:lang w:val="en-US" w:eastAsia="en-US"/>
            </w:rPr>
          </w:pPr>
          <w:r>
            <w:rPr/>
            <w:t>8.13</w:t>
          </w:r>
          <w:r>
            <w:rPr>
              <w:rFonts w:eastAsia="Times New Roman" w:cs="Calibri" w:ascii="Calibri" w:hAnsi="Calibri"/>
              <w:sz w:val="22"/>
              <w:szCs w:val="22"/>
            </w:rPr>
            <w:tab/>
          </w:r>
          <w:r>
            <w:rPr>
              <w:lang w:val="en-US" w:eastAsia="en-US"/>
            </w:rPr>
            <w:t>NBIFOM container</w:t>
          </w:r>
          <w:r>
            <w:rPr/>
            <w:tab/>
          </w:r>
          <w:hyperlink w:anchor="__RefHeading___Toc99127846">
            <w:r>
              <w:rPr>
                <w:rStyle w:val="IndexLink"/>
              </w:rPr>
              <w:t>61</w:t>
            </w:r>
          </w:hyperlink>
        </w:p>
        <w:p>
          <w:pPr>
            <w:pStyle w:val="Contents2"/>
            <w:rPr>
              <w:rFonts w:ascii="Calibri" w:hAnsi="Calibri" w:eastAsia="Times New Roman" w:cs="Calibri"/>
              <w:sz w:val="22"/>
              <w:szCs w:val="22"/>
              <w:lang w:val="en-US" w:eastAsia="en-US"/>
            </w:rPr>
          </w:pPr>
          <w:r>
            <w:rPr/>
            <w:t>8.14</w:t>
          </w:r>
          <w:r>
            <w:rPr>
              <w:rFonts w:eastAsia="Times New Roman" w:cs="Calibri" w:ascii="Calibri" w:hAnsi="Calibri"/>
              <w:sz w:val="22"/>
              <w:szCs w:val="22"/>
            </w:rPr>
            <w:tab/>
          </w:r>
          <w:r>
            <w:rPr/>
            <w:t>UE N3G</w:t>
          </w:r>
          <w:r>
            <w:rPr>
              <w:lang w:val="en-US" w:eastAsia="en-US"/>
            </w:rPr>
            <w:t xml:space="preserve"> capability</w:t>
          </w:r>
          <w:r>
            <w:rPr/>
            <w:tab/>
          </w:r>
          <w:hyperlink w:anchor="__RefHeading___Toc99127847">
            <w:r>
              <w:rPr>
                <w:rStyle w:val="IndexLink"/>
              </w:rPr>
              <w:t>62</w:t>
            </w:r>
          </w:hyperlink>
        </w:p>
        <w:p>
          <w:pPr>
            <w:pStyle w:val="Contents2"/>
            <w:rPr>
              <w:rFonts w:ascii="Calibri" w:hAnsi="Calibri" w:eastAsia="Times New Roman" w:cs="Calibri"/>
              <w:sz w:val="22"/>
              <w:szCs w:val="22"/>
              <w:lang w:val="en-US" w:eastAsia="en-US"/>
            </w:rPr>
          </w:pPr>
          <w:r>
            <w:rPr/>
            <w:t>8.15</w:t>
          </w:r>
          <w:r>
            <w:rPr>
              <w:rFonts w:eastAsia="Times New Roman" w:cs="Calibri" w:ascii="Calibri" w:hAnsi="Calibri"/>
              <w:sz w:val="22"/>
              <w:szCs w:val="22"/>
            </w:rPr>
            <w:tab/>
          </w:r>
          <w:r>
            <w:rPr>
              <w:lang w:val="en-US" w:eastAsia="en-US"/>
            </w:rPr>
            <w:t>WLCP bearer identity</w:t>
          </w:r>
          <w:r>
            <w:rPr/>
            <w:tab/>
          </w:r>
          <w:hyperlink w:anchor="__RefHeading___Toc99127848">
            <w:r>
              <w:rPr>
                <w:rStyle w:val="IndexLink"/>
              </w:rPr>
              <w:t>62</w:t>
            </w:r>
          </w:hyperlink>
        </w:p>
        <w:p>
          <w:pPr>
            <w:pStyle w:val="Contents2"/>
            <w:rPr>
              <w:rFonts w:ascii="Calibri" w:hAnsi="Calibri" w:eastAsia="Times New Roman" w:cs="Calibri"/>
              <w:sz w:val="22"/>
              <w:szCs w:val="22"/>
              <w:lang w:val="en-US" w:eastAsia="en-US"/>
            </w:rPr>
          </w:pPr>
          <w:r>
            <w:rPr/>
            <w:t>8.16</w:t>
          </w:r>
          <w:r>
            <w:rPr>
              <w:rFonts w:eastAsia="Times New Roman" w:cs="Calibri" w:ascii="Calibri" w:hAnsi="Calibri"/>
              <w:sz w:val="22"/>
              <w:szCs w:val="22"/>
            </w:rPr>
            <w:tab/>
          </w:r>
          <w:r>
            <w:rPr>
              <w:lang w:val="en-US" w:eastAsia="en-US"/>
            </w:rPr>
            <w:t>EPS quality of service</w:t>
          </w:r>
          <w:r>
            <w:rPr/>
            <w:tab/>
          </w:r>
          <w:hyperlink w:anchor="__RefHeading___Toc99127849">
            <w:r>
              <w:rPr>
                <w:rStyle w:val="IndexLink"/>
              </w:rPr>
              <w:t>63</w:t>
            </w:r>
          </w:hyperlink>
        </w:p>
        <w:p>
          <w:pPr>
            <w:pStyle w:val="Contents2"/>
            <w:rPr>
              <w:rFonts w:ascii="Calibri" w:hAnsi="Calibri" w:eastAsia="Times New Roman" w:cs="Calibri"/>
              <w:sz w:val="22"/>
              <w:szCs w:val="22"/>
              <w:lang w:val="en-US" w:eastAsia="en-US"/>
            </w:rPr>
          </w:pPr>
          <w:r>
            <w:rPr/>
            <w:t>8.17</w:t>
          </w:r>
          <w:r>
            <w:rPr>
              <w:rFonts w:eastAsia="Times New Roman" w:cs="Calibri" w:ascii="Calibri" w:hAnsi="Calibri"/>
              <w:sz w:val="22"/>
              <w:szCs w:val="22"/>
            </w:rPr>
            <w:tab/>
          </w:r>
          <w:r>
            <w:rPr>
              <w:lang w:val="en-US" w:eastAsia="en-US"/>
            </w:rPr>
            <w:t>Traffic flow template</w:t>
          </w:r>
          <w:r>
            <w:rPr/>
            <w:tab/>
          </w:r>
          <w:hyperlink w:anchor="__RefHeading___Toc99127850">
            <w:r>
              <w:rPr>
                <w:rStyle w:val="IndexLink"/>
              </w:rPr>
              <w:t>63</w:t>
            </w:r>
          </w:hyperlink>
        </w:p>
        <w:p>
          <w:pPr>
            <w:pStyle w:val="Contents2"/>
            <w:rPr>
              <w:rFonts w:ascii="Calibri" w:hAnsi="Calibri" w:eastAsia="Times New Roman" w:cs="Calibri"/>
              <w:sz w:val="22"/>
              <w:szCs w:val="22"/>
              <w:lang w:val="en-US" w:eastAsia="en-US"/>
            </w:rPr>
          </w:pPr>
          <w:r>
            <w:rPr/>
            <w:t>8.18</w:t>
          </w:r>
          <w:r>
            <w:rPr>
              <w:rFonts w:eastAsia="Times New Roman" w:cs="Calibri" w:ascii="Calibri" w:hAnsi="Calibri"/>
              <w:sz w:val="22"/>
              <w:szCs w:val="22"/>
            </w:rPr>
            <w:tab/>
          </w:r>
          <w:r>
            <w:rPr>
              <w:lang w:val="en-US" w:eastAsia="en-US"/>
            </w:rPr>
            <w:t>Spare half octet</w:t>
          </w:r>
          <w:r>
            <w:rPr/>
            <w:tab/>
          </w:r>
          <w:hyperlink w:anchor="__RefHeading___Toc99127851">
            <w:r>
              <w:rPr>
                <w:rStyle w:val="IndexLink"/>
              </w:rPr>
              <w:t>63</w:t>
            </w:r>
          </w:hyperlink>
        </w:p>
        <w:p>
          <w:pPr>
            <w:pStyle w:val="Contents2"/>
            <w:rPr>
              <w:rFonts w:ascii="Calibri" w:hAnsi="Calibri" w:eastAsia="Times New Roman" w:cs="Calibri"/>
              <w:sz w:val="22"/>
              <w:szCs w:val="22"/>
              <w:lang w:val="en-US" w:eastAsia="en-US"/>
            </w:rPr>
          </w:pPr>
          <w:r>
            <w:rPr/>
            <w:t>8.19</w:t>
          </w:r>
          <w:r>
            <w:rPr>
              <w:rFonts w:eastAsia="Times New Roman" w:cs="Calibri" w:ascii="Calibri" w:hAnsi="Calibri"/>
              <w:sz w:val="22"/>
              <w:szCs w:val="22"/>
            </w:rPr>
            <w:tab/>
          </w:r>
          <w:r>
            <w:rPr/>
            <w:t>APN aggregate maximum bit rate</w:t>
            <w:tab/>
          </w:r>
          <w:hyperlink w:anchor="__RefHeading___Toc99127852">
            <w:r>
              <w:rPr>
                <w:rStyle w:val="IndexLink"/>
              </w:rPr>
              <w:t>63</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rPr>
            <w:tab/>
          </w:r>
          <w:r>
            <w:rPr/>
            <w:t>List of system parameters</w:t>
            <w:tab/>
          </w:r>
          <w:hyperlink w:anchor="__RefHeading___Toc99127853">
            <w:r>
              <w:rPr>
                <w:rStyle w:val="IndexLink"/>
              </w:rPr>
              <w:t>63</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lang w:val="en-US" w:eastAsia="en-US"/>
            </w:rPr>
            <w:tab/>
          </w:r>
          <w:r>
            <w:rPr/>
            <w:t>Timers</w:t>
            <w:tab/>
          </w:r>
          <w:hyperlink w:anchor="__RefHeading___Toc99127854">
            <w:r>
              <w:rPr>
                <w:rStyle w:val="IndexLink"/>
              </w:rPr>
              <w:t>63</w:t>
            </w:r>
          </w:hyperlink>
        </w:p>
        <w:p>
          <w:pPr>
            <w:pStyle w:val="Contents8"/>
            <w:rPr>
              <w:rFonts w:ascii="Calibri" w:hAnsi="Calibri" w:eastAsia="Times New Roman" w:cs="Calibri"/>
              <w:b w:val="false"/>
              <w:b w:val="false"/>
              <w:szCs w:val="22"/>
              <w:lang w:val="en-US" w:eastAsia="en-US"/>
            </w:rPr>
          </w:pPr>
          <w:r>
            <w:rPr/>
            <w:t>Annex A (informative):</w:t>
            <w:tab/>
            <w:t>Cause values for WLCP protocol</w:t>
            <w:tab/>
          </w:r>
          <w:hyperlink w:anchor="__RefHeading___Toc99127855">
            <w:r>
              <w:rPr>
                <w:rStyle w:val="IndexLink"/>
              </w:rPr>
              <w:t>65</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Causes related to nature of request</w:t>
            <w:tab/>
          </w:r>
          <w:hyperlink w:anchor="__RefHeading___Toc99127856">
            <w:r>
              <w:rPr>
                <w:rStyle w:val="IndexLink"/>
              </w:rPr>
              <w:t>65</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Protocol errors (e.g., unknown message) class</w:t>
            <w:tab/>
          </w:r>
          <w:hyperlink w:anchor="__RefHeading___Toc99127857">
            <w:r>
              <w:rPr>
                <w:rStyle w:val="IndexLink"/>
              </w:rPr>
              <w:t>65</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(Informative):</w:t>
            <w:tab/>
            <w:t>IANA UDP port registration form</w:t>
            <w:tab/>
          </w:r>
          <w:hyperlink w:anchor="__RefHeading___Toc99127858">
            <w:r>
              <w:rPr>
                <w:rStyle w:val="IndexLink"/>
              </w:rPr>
              <w:t>66</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99127859">
            <w:r>
              <w:rPr>
                <w:rStyle w:val="IndexLink"/>
                <w:b w:val="false"/>
              </w:rPr>
              <w:t>68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rPr/>
      </w:pPr>
      <w:bookmarkStart w:id="8" w:name="__RefHeading___Toc9912760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rPr/>
      </w:pPr>
      <w:bookmarkStart w:id="9" w:name="__RefHeading___Toc99127602"/>
      <w:bookmarkEnd w:id="9"/>
      <w:r>
        <w:rPr/>
        <w:t>1</w:t>
        <w:tab/>
        <w:t>Scope</w:t>
      </w:r>
    </w:p>
    <w:p>
      <w:pPr>
        <w:pStyle w:val="Normal"/>
        <w:rPr>
          <w:lang w:eastAsia="zh-CN"/>
        </w:rPr>
      </w:pPr>
      <w:r>
        <w:rPr>
          <w:lang w:val="en-US" w:eastAsia="en-US"/>
        </w:rPr>
        <w:t xml:space="preserve">The present document specifies the procedures of the </w:t>
      </w:r>
      <w:r>
        <w:rPr>
          <w:lang w:eastAsia="zh-CN"/>
        </w:rPr>
        <w:t xml:space="preserve">Wireless LAN control plane protocol (WLCP) for trusted WLAN access to EPC which is used between </w:t>
      </w:r>
      <w:r>
        <w:rPr/>
        <w:t>User Equipment (UE) and</w:t>
      </w:r>
      <w:r>
        <w:rPr>
          <w:lang w:eastAsia="zh-CN"/>
        </w:rPr>
        <w:t xml:space="preserve"> Trusted WLAN Access Gateway (TWAG) for multi-connection mode as specified in </w:t>
      </w:r>
      <w:r>
        <w:rPr/>
        <w:t>3GPP TS 23.402</w:t>
      </w:r>
      <w:r>
        <w:rPr>
          <w:lang w:val="en-US"/>
        </w:rPr>
        <w:t> </w:t>
      </w:r>
      <w:r>
        <w:rPr>
          <w:lang w:val="en-US" w:eastAsia="zh-CN"/>
        </w:rPr>
        <w:t>[2]</w:t>
      </w:r>
      <w:r>
        <w:rPr>
          <w:lang w:eastAsia="zh-CN"/>
        </w:rPr>
        <w:t>.</w:t>
      </w:r>
    </w:p>
    <w:p>
      <w:pPr>
        <w:pStyle w:val="Normal"/>
        <w:rPr>
          <w:lang w:eastAsia="zh-CN"/>
        </w:rPr>
      </w:pPr>
      <w:r>
        <w:rPr/>
        <w:t>This document also defines the message forma</w:t>
      </w:r>
      <w:r>
        <w:rPr>
          <w:lang w:eastAsia="zh-CN"/>
        </w:rPr>
        <w:t>t, information elements coding,</w:t>
      </w:r>
      <w:r>
        <w:rPr/>
        <w:t xml:space="preserve"> error handling</w:t>
      </w:r>
      <w:r>
        <w:rPr>
          <w:lang w:eastAsia="zh-CN"/>
        </w:rPr>
        <w:t xml:space="preserve"> and system parameters</w:t>
      </w:r>
      <w:r>
        <w:rPr/>
        <w:t xml:space="preserve"> applied by the </w:t>
      </w:r>
      <w:r>
        <w:rPr>
          <w:lang w:eastAsia="zh-CN"/>
        </w:rPr>
        <w:t>WLCP</w:t>
      </w:r>
      <w:r>
        <w:rPr/>
        <w:t xml:space="preserve"> protocol.</w:t>
      </w:r>
    </w:p>
    <w:p>
      <w:pPr>
        <w:pStyle w:val="Heading1"/>
        <w:rPr/>
      </w:pPr>
      <w:bookmarkStart w:id="10" w:name="__RefHeading___Toc9912760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t>3GPP TS 23.402: "Architecture Enhancements for non-3GPP accesses".</w:t>
      </w:r>
    </w:p>
    <w:p>
      <w:pPr>
        <w:pStyle w:val="EX"/>
        <w:rPr/>
      </w:pPr>
      <w:r>
        <w:rPr/>
        <w:t>[3]</w:t>
        <w:tab/>
        <w:t>3GPP</w:t>
      </w:r>
      <w:r>
        <w:rPr>
          <w:lang w:val="en-US"/>
        </w:rPr>
        <w:t> </w:t>
      </w:r>
      <w:r>
        <w:rPr/>
        <w:t>TS</w:t>
      </w:r>
      <w:r>
        <w:rPr>
          <w:lang w:val="en-US"/>
        </w:rPr>
        <w:t> </w:t>
      </w:r>
      <w:r>
        <w:rPr/>
        <w:t>24.302: "Access to the 3GPP Evolved Packet Core (EPC) via non-3GPP access networks; Stage</w:t>
      </w:r>
      <w:r>
        <w:rPr>
          <w:lang w:val="en-US"/>
        </w:rPr>
        <w:t> </w:t>
      </w:r>
      <w:r>
        <w:rPr/>
        <w:t>3".</w:t>
      </w:r>
    </w:p>
    <w:p>
      <w:pPr>
        <w:pStyle w:val="EX"/>
        <w:rPr/>
      </w:pPr>
      <w:r>
        <w:rPr/>
        <w:t>[4]</w:t>
        <w:tab/>
        <w:t>3GPP</w:t>
      </w:r>
      <w:r>
        <w:rPr>
          <w:lang w:val="en-US"/>
        </w:rPr>
        <w:t> </w:t>
      </w:r>
      <w:r>
        <w:rPr/>
        <w:t>TS</w:t>
      </w:r>
      <w:r>
        <w:rPr>
          <w:lang w:val="en-US"/>
        </w:rPr>
        <w:t> </w:t>
      </w:r>
      <w:r>
        <w:rPr/>
        <w:t>24.008: "Mobile radio interface Layer 3 specification; Core network protocols; Stage</w:t>
      </w:r>
      <w:r>
        <w:rPr>
          <w:lang w:val="en-US"/>
        </w:rPr>
        <w:t> </w:t>
      </w:r>
      <w:r>
        <w:rPr/>
        <w:t>3".</w:t>
      </w:r>
    </w:p>
    <w:p>
      <w:pPr>
        <w:pStyle w:val="EX"/>
        <w:rPr>
          <w:lang w:eastAsia="zh-CN"/>
        </w:rPr>
      </w:pPr>
      <w:r>
        <w:rPr/>
        <w:t>[5]</w:t>
        <w:tab/>
        <w:t>3GPP</w:t>
      </w:r>
      <w:r>
        <w:rPr>
          <w:lang w:val="en-US"/>
        </w:rPr>
        <w:t> </w:t>
      </w:r>
      <w:r>
        <w:rPr/>
        <w:t>TS</w:t>
      </w:r>
      <w:r>
        <w:rPr>
          <w:lang w:val="en-US"/>
        </w:rPr>
        <w:t> </w:t>
      </w:r>
      <w:r>
        <w:rPr/>
        <w:t>24.301: "Non-Access-Stratum (NAS) protocol for Evolved Packet System (EPS); Stage</w:t>
      </w:r>
      <w:r>
        <w:rPr>
          <w:lang w:val="en-US"/>
        </w:rPr>
        <w:t> </w:t>
      </w:r>
      <w:r>
        <w:rPr/>
        <w:t>3".</w:t>
      </w:r>
    </w:p>
    <w:p>
      <w:pPr>
        <w:pStyle w:val="EX"/>
        <w:rPr/>
      </w:pPr>
      <w:r>
        <w:rPr/>
        <w:t>[6]</w:t>
        <w:tab/>
      </w:r>
      <w:r>
        <w:rPr/>
        <w:t>IEEE Std 802-2014: "IEEE Standard for Local and Metropolitan Area Networks: Overview and Architecture", 30th June 2014.</w:t>
      </w:r>
    </w:p>
    <w:p>
      <w:pPr>
        <w:pStyle w:val="EX"/>
        <w:rPr>
          <w:lang w:eastAsia="zh-CN"/>
        </w:rPr>
      </w:pPr>
      <w:r>
        <w:rPr/>
        <w:t>[7]</w:t>
        <w:tab/>
      </w:r>
      <w:r>
        <w:rPr/>
        <w:t>3GPP TS 24.007: "Mobile radio interface signalling layer 3; General aspects".</w:t>
      </w:r>
    </w:p>
    <w:p>
      <w:pPr>
        <w:pStyle w:val="EX"/>
        <w:rPr>
          <w:lang w:eastAsia="zh-CN"/>
        </w:rPr>
      </w:pPr>
      <w:r>
        <w:rPr>
          <w:lang w:eastAsia="zh-CN"/>
        </w:rPr>
        <w:t>[8]</w:t>
        <w:tab/>
      </w:r>
      <w:r>
        <w:rPr/>
        <w:t>IETF</w:t>
      </w:r>
      <w:r>
        <w:rPr>
          <w:lang w:val="en-US"/>
        </w:rPr>
        <w:t> </w:t>
      </w:r>
      <w:r>
        <w:rPr/>
        <w:t>RFC</w:t>
      </w:r>
      <w:r>
        <w:rPr>
          <w:lang w:val="en-US"/>
        </w:rPr>
        <w:t> </w:t>
      </w:r>
      <w:r>
        <w:rPr/>
        <w:t>768: "User Datagram Protocol"</w:t>
      </w:r>
    </w:p>
    <w:p>
      <w:pPr>
        <w:pStyle w:val="EX"/>
        <w:rPr>
          <w:lang w:eastAsia="zh-CN"/>
        </w:rPr>
      </w:pPr>
      <w:r>
        <w:rPr/>
        <w:t>[</w:t>
      </w:r>
      <w:r>
        <w:rPr>
          <w:lang w:val="en-US" w:eastAsia="zh-CN"/>
        </w:rPr>
        <w:t>9</w:t>
      </w:r>
      <w:r>
        <w:rPr/>
        <w:t>]</w:t>
        <w:tab/>
      </w:r>
      <w:r>
        <w:rPr/>
        <w:t>3GPP TS </w:t>
      </w:r>
      <w:r>
        <w:rPr>
          <w:lang w:val="en-US" w:eastAsia="zh-CN"/>
        </w:rPr>
        <w:t>33</w:t>
      </w:r>
      <w:r>
        <w:rPr/>
        <w:t>.</w:t>
      </w:r>
      <w:r>
        <w:rPr>
          <w:lang w:val="en-US" w:eastAsia="zh-CN"/>
        </w:rPr>
        <w:t>402</w:t>
      </w:r>
      <w:r>
        <w:rPr/>
        <w:t>: "3GPP System Architecture Evolution (SAE); Security aspects of non-3GPP accesses".</w:t>
      </w:r>
    </w:p>
    <w:p>
      <w:pPr>
        <w:pStyle w:val="EX"/>
        <w:rPr/>
      </w:pPr>
      <w:r>
        <w:rPr/>
        <w:t>[</w:t>
      </w:r>
      <w:r>
        <w:rPr>
          <w:lang w:val="en-US" w:eastAsia="zh-CN"/>
        </w:rPr>
        <w:t>10</w:t>
      </w:r>
      <w:r>
        <w:rPr/>
        <w:t>]</w:t>
        <w:tab/>
      </w:r>
      <w:r>
        <w:rPr/>
        <w:t>3GPP TS </w:t>
      </w:r>
      <w:r>
        <w:rPr>
          <w:lang w:val="en-US" w:eastAsia="zh-CN"/>
        </w:rPr>
        <w:t>24</w:t>
      </w:r>
      <w:r>
        <w:rPr/>
        <w:t>.</w:t>
      </w:r>
      <w:r>
        <w:rPr>
          <w:lang w:val="en-US" w:eastAsia="zh-CN"/>
        </w:rPr>
        <w:t>161</w:t>
      </w:r>
      <w:r>
        <w:rPr/>
        <w:t>: "Network-Based IP Flow Mobility (NBIFOM)</w:t>
      </w:r>
      <w:r>
        <w:rPr>
          <w:lang w:eastAsia="zh-CN"/>
        </w:rPr>
        <w:t>; Stage 3</w:t>
      </w:r>
      <w:r>
        <w:rPr/>
        <w:t>".</w:t>
      </w:r>
    </w:p>
    <w:p>
      <w:pPr>
        <w:pStyle w:val="EX"/>
        <w:rPr/>
      </w:pPr>
      <w:r>
        <w:rPr/>
        <w:t>[11]</w:t>
        <w:tab/>
        <w:t>3GPP TS 23.380: "IMS Restoration Procedures".</w:t>
      </w:r>
    </w:p>
    <w:p>
      <w:pPr>
        <w:pStyle w:val="EX"/>
        <w:rPr/>
      </w:pPr>
      <w:r>
        <w:rPr/>
        <w:t>[12]</w:t>
        <w:tab/>
        <w:t>3GPP TS 29.274: "Tunnelling Protocol for Control plane (GTPv2-C); Stage 3".</w:t>
      </w:r>
    </w:p>
    <w:p>
      <w:pPr>
        <w:pStyle w:val="Heading1"/>
        <w:rPr/>
      </w:pPr>
      <w:bookmarkStart w:id="11" w:name="__RefHeading___Toc99127604"/>
      <w:bookmarkEnd w:id="11"/>
      <w:r>
        <w:rPr/>
        <w:t>3</w:t>
        <w:tab/>
        <w:t>Definitions and abbreviations</w:t>
      </w:r>
    </w:p>
    <w:p>
      <w:pPr>
        <w:pStyle w:val="Heading2"/>
        <w:rPr/>
      </w:pPr>
      <w:bookmarkStart w:id="12" w:name="__RefHeading___Toc99127605"/>
      <w:bookmarkEnd w:id="12"/>
      <w:r>
        <w:rPr/>
        <w:t>3.1</w:t>
        <w:tab/>
        <w:t>Definitions</w:t>
      </w:r>
    </w:p>
    <w:p>
      <w:pPr>
        <w:pStyle w:val="Normal"/>
        <w:rPr>
          <w:lang w:eastAsia="zh-CN"/>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 xml:space="preserve">PDN connection for emergency bearer services: </w:t>
      </w:r>
      <w:r>
        <w:rPr/>
        <w:t>A PDN connection which was activated with request type "emergency" or "handover of emergency bearer services".</w:t>
      </w:r>
    </w:p>
    <w:p>
      <w:pPr>
        <w:pStyle w:val="Normal"/>
        <w:rPr/>
      </w:pPr>
      <w:r>
        <w:rPr>
          <w:b/>
        </w:rPr>
        <w:t xml:space="preserve">Single point-to-point connectivity: </w:t>
      </w:r>
      <w:r>
        <w:rPr/>
        <w:t>The PDN connectivity service is provided by one point-to-point connectivity between the UE and the TWAG concatenated with S2a bearer(s) between the TWAG and the PDN GW.</w:t>
      </w:r>
    </w:p>
    <w:p>
      <w:pPr>
        <w:pStyle w:val="Normal"/>
        <w:rPr/>
      </w:pPr>
      <w:r>
        <w:rPr>
          <w:b/>
        </w:rPr>
        <w:t xml:space="preserve">Multiple bearer PDN connectivity: </w:t>
      </w:r>
      <w:r>
        <w:rPr/>
        <w:t>The PDN connectivity service is provided by the multiple WLCP bearers per PDN connection where a separate WLCP bearer is established for the default S2a bearer, and for each dedicated S2a bearer established on the S2a interface between the TWAG and the PDN GW.</w:t>
      </w:r>
    </w:p>
    <w:p>
      <w:pPr>
        <w:pStyle w:val="Normal"/>
        <w:rPr>
          <w:lang w:eastAsia="zh-CN"/>
        </w:rPr>
      </w:pPr>
      <w:r>
        <w:rPr>
          <w:b/>
          <w:lang w:eastAsia="zh-CN"/>
        </w:rPr>
        <w:t>WLCP</w:t>
      </w:r>
      <w:r>
        <w:rPr>
          <w:b/>
        </w:rPr>
        <w:t xml:space="preserve"> bearer:</w:t>
      </w:r>
      <w:r>
        <w:rPr>
          <w:lang w:eastAsia="zh-CN"/>
        </w:rPr>
        <w:t xml:space="preserve"> A bearer between the UE and the TWAG which has one-to-one mapping with the S2a bearer.</w:t>
      </w:r>
    </w:p>
    <w:p>
      <w:pPr>
        <w:pStyle w:val="Heading2"/>
        <w:rPr/>
      </w:pPr>
      <w:bookmarkStart w:id="13" w:name="__RefHeading___Toc99127606"/>
      <w:bookmarkEnd w:id="13"/>
      <w:r>
        <w:rPr/>
        <w:t>3.2</w:t>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APN</w:t>
        <w:tab/>
        <w:t>Access Point Name</w:t>
      </w:r>
    </w:p>
    <w:p>
      <w:pPr>
        <w:pStyle w:val="EW"/>
        <w:rPr>
          <w:lang w:eastAsia="zh-CN"/>
        </w:rPr>
      </w:pPr>
      <w:r>
        <w:rPr/>
        <w:t>DTLS</w:t>
        <w:tab/>
        <w:t>Datagram Transport Layer Security</w:t>
      </w:r>
    </w:p>
    <w:p>
      <w:pPr>
        <w:pStyle w:val="EW"/>
        <w:rPr>
          <w:lang w:eastAsia="zh-CN"/>
        </w:rPr>
      </w:pPr>
      <w:r>
        <w:rPr/>
        <w:t>EAP</w:t>
        <w:tab/>
        <w:t>Extensible Authentication Protocol</w:t>
      </w:r>
    </w:p>
    <w:p>
      <w:pPr>
        <w:pStyle w:val="EW"/>
        <w:rPr/>
      </w:pPr>
      <w:r>
        <w:rPr/>
        <w:t>EPC</w:t>
        <w:tab/>
      </w:r>
      <w:r>
        <w:rPr/>
        <w:t>Evolved Packet Core Network</w:t>
      </w:r>
    </w:p>
    <w:p>
      <w:pPr>
        <w:pStyle w:val="EW"/>
        <w:rPr>
          <w:lang w:val="fr-FR"/>
        </w:rPr>
      </w:pPr>
      <w:r>
        <w:rPr>
          <w:lang w:val="fr-FR"/>
        </w:rPr>
        <w:t>ID</w:t>
        <w:tab/>
        <w:t>Identifier</w:t>
      </w:r>
    </w:p>
    <w:p>
      <w:pPr>
        <w:pStyle w:val="EW"/>
        <w:rPr>
          <w:lang w:val="fr-FR"/>
        </w:rPr>
      </w:pPr>
      <w:r>
        <w:rPr>
          <w:lang w:val="fr-FR"/>
        </w:rPr>
        <w:t>IE</w:t>
        <w:tab/>
        <w:t>Information Element</w:t>
      </w:r>
    </w:p>
    <w:p>
      <w:pPr>
        <w:pStyle w:val="EW"/>
        <w:rPr>
          <w:lang w:val="fr-FR" w:eastAsia="zh-CN"/>
        </w:rPr>
      </w:pPr>
      <w:r>
        <w:rPr>
          <w:lang w:val="fr-FR"/>
        </w:rPr>
        <w:t>IEI</w:t>
        <w:tab/>
        <w:t xml:space="preserve">Information Element Identifier </w:t>
      </w:r>
    </w:p>
    <w:p>
      <w:pPr>
        <w:pStyle w:val="EW"/>
        <w:rPr/>
      </w:pPr>
      <w:r>
        <w:rPr/>
        <w:t>LSB</w:t>
        <w:tab/>
        <w:t>Least Significant Bit</w:t>
      </w:r>
    </w:p>
    <w:p>
      <w:pPr>
        <w:pStyle w:val="EW"/>
        <w:rPr/>
      </w:pPr>
      <w:r>
        <w:rPr>
          <w:lang w:eastAsia="zh-CN"/>
        </w:rPr>
        <w:t>MAC</w:t>
        <w:tab/>
        <w:t>Media Access Control</w:t>
      </w:r>
    </w:p>
    <w:p>
      <w:pPr>
        <w:pStyle w:val="EW"/>
        <w:rPr>
          <w:lang w:eastAsia="zh-CN"/>
        </w:rPr>
      </w:pPr>
      <w:r>
        <w:rPr/>
        <w:t>MSB</w:t>
        <w:tab/>
        <w:t>Most Significant Bit</w:t>
      </w:r>
    </w:p>
    <w:p>
      <w:pPr>
        <w:pStyle w:val="EW"/>
        <w:rPr/>
      </w:pPr>
      <w:r>
        <w:rPr>
          <w:lang w:eastAsia="zh-CN"/>
        </w:rPr>
        <w:t>N3G</w:t>
      </w:r>
      <w:r>
        <w:rPr>
          <w:lang w:eastAsia="zh-CN"/>
        </w:rPr>
        <w:tab/>
      </w:r>
      <w:r>
        <w:rPr/>
        <w:t>Non-3GPP Access</w:t>
      </w:r>
    </w:p>
    <w:p>
      <w:pPr>
        <w:pStyle w:val="EW"/>
        <w:rPr/>
      </w:pPr>
      <w:r>
        <w:rPr>
          <w:lang w:eastAsia="zh-CN"/>
        </w:rPr>
        <w:t>NBIFOM</w:t>
        <w:tab/>
      </w:r>
      <w:r>
        <w:rPr/>
        <w:t>Network-based IP flow mobility</w:t>
      </w:r>
    </w:p>
    <w:p>
      <w:pPr>
        <w:pStyle w:val="EW"/>
        <w:rPr/>
      </w:pPr>
      <w:r>
        <w:rPr/>
        <w:t>PCO</w:t>
        <w:tab/>
        <w:t>Protocol Configuration Options</w:t>
      </w:r>
    </w:p>
    <w:p>
      <w:pPr>
        <w:pStyle w:val="EW"/>
        <w:rPr/>
      </w:pPr>
      <w:r>
        <w:rPr/>
        <w:t>PDN</w:t>
        <w:tab/>
      </w:r>
      <w:r>
        <w:rPr/>
        <w:t>Packet Data Network</w:t>
      </w:r>
    </w:p>
    <w:p>
      <w:pPr>
        <w:pStyle w:val="EW"/>
        <w:rPr/>
      </w:pPr>
      <w:r>
        <w:rPr/>
        <w:t>PDN GW</w:t>
        <w:tab/>
        <w:t>Packet Data Network Gateway</w:t>
      </w:r>
    </w:p>
    <w:p>
      <w:pPr>
        <w:pStyle w:val="EW"/>
        <w:rPr>
          <w:lang w:eastAsia="zh-CN"/>
        </w:rPr>
      </w:pPr>
      <w:r>
        <w:rPr/>
        <w:t>PTI</w:t>
        <w:tab/>
        <w:t>Procedure Transaction Identity</w:t>
      </w:r>
    </w:p>
    <w:p>
      <w:pPr>
        <w:pStyle w:val="EW"/>
        <w:rPr/>
      </w:pPr>
      <w:r>
        <w:rPr>
          <w:lang w:eastAsia="zh-CN"/>
        </w:rPr>
        <w:t>TWAG</w:t>
        <w:tab/>
        <w:t>Trusted WLAN Access Gateway</w:t>
      </w:r>
    </w:p>
    <w:p>
      <w:pPr>
        <w:pStyle w:val="EW"/>
        <w:rPr/>
      </w:pPr>
      <w:r>
        <w:rPr/>
        <w:t>UE</w:t>
        <w:tab/>
        <w:t>User Equipment</w:t>
      </w:r>
    </w:p>
    <w:p>
      <w:pPr>
        <w:pStyle w:val="EW"/>
        <w:rPr/>
      </w:pPr>
      <w:r>
        <w:rPr/>
        <w:t>WLAN</w:t>
        <w:tab/>
        <w:t>Wireless Local Area Network</w:t>
      </w:r>
    </w:p>
    <w:p>
      <w:pPr>
        <w:pStyle w:val="EW"/>
        <w:rPr>
          <w:lang w:eastAsia="zh-CN"/>
        </w:rPr>
      </w:pPr>
      <w:r>
        <w:rPr>
          <w:lang w:eastAsia="zh-CN"/>
        </w:rPr>
        <w:t>WLCP</w:t>
      </w:r>
      <w:r>
        <w:rPr>
          <w:lang w:eastAsia="zh-CN"/>
        </w:rPr>
        <w:tab/>
        <w:t>Wireless LAN control plane protocol</w:t>
      </w:r>
    </w:p>
    <w:p>
      <w:pPr>
        <w:pStyle w:val="Heading1"/>
        <w:rPr/>
      </w:pPr>
      <w:bookmarkStart w:id="14" w:name="__RefHeading___Toc99127607"/>
      <w:bookmarkEnd w:id="14"/>
      <w:r>
        <w:rPr/>
        <w:t>4</w:t>
        <w:tab/>
      </w:r>
      <w:r>
        <w:rPr>
          <w:lang w:eastAsia="zh-CN"/>
        </w:rPr>
        <w:t>General</w:t>
      </w:r>
    </w:p>
    <w:p>
      <w:pPr>
        <w:pStyle w:val="Heading2"/>
        <w:rPr/>
      </w:pPr>
      <w:bookmarkStart w:id="15" w:name="__RefHeading___Toc99127608"/>
      <w:bookmarkEnd w:id="15"/>
      <w:r>
        <w:rPr/>
        <w:t>4.1</w:t>
      </w:r>
      <w:r>
        <w:rPr>
          <w:lang w:eastAsia="zh-CN"/>
        </w:rPr>
        <w:tab/>
      </w:r>
      <w:r>
        <w:rPr/>
        <w:t>Overview</w:t>
      </w:r>
    </w:p>
    <w:p>
      <w:pPr>
        <w:pStyle w:val="Normal"/>
        <w:numPr>
          <w:ilvl w:val="0"/>
          <w:numId w:val="0"/>
        </w:numPr>
        <w:ind w:left="0" w:hanging="0"/>
        <w:rPr/>
      </w:pPr>
      <w:r>
        <w:rPr>
          <w:lang w:eastAsia="zh-CN"/>
        </w:rPr>
        <w:t>WLCP</w:t>
      </w:r>
      <w:r>
        <w:rPr>
          <w:lang w:eastAsia="zh-CN"/>
        </w:rPr>
        <w:t xml:space="preserve"> is used between </w:t>
      </w:r>
      <w:r>
        <w:rPr/>
        <w:t>user equipment (UE) and</w:t>
      </w:r>
      <w:r>
        <w:rPr>
          <w:lang w:eastAsia="zh-CN"/>
        </w:rPr>
        <w:t xml:space="preserve"> </w:t>
      </w:r>
      <w:r>
        <w:rPr>
          <w:lang w:eastAsia="zh-CN"/>
        </w:rPr>
        <w:t>t</w:t>
      </w:r>
      <w:r>
        <w:rPr>
          <w:lang w:eastAsia="zh-CN"/>
        </w:rPr>
        <w:t xml:space="preserve">rusted </w:t>
      </w:r>
      <w:r>
        <w:rPr>
          <w:lang w:eastAsia="zh-CN"/>
        </w:rPr>
        <w:t>w</w:t>
      </w:r>
      <w:r>
        <w:rPr>
          <w:lang w:eastAsia="zh-CN"/>
        </w:rPr>
        <w:t xml:space="preserve">LAN </w:t>
      </w:r>
      <w:r>
        <w:rPr>
          <w:lang w:eastAsia="zh-CN"/>
        </w:rPr>
        <w:t>a</w:t>
      </w:r>
      <w:r>
        <w:rPr>
          <w:lang w:eastAsia="zh-CN"/>
        </w:rPr>
        <w:t xml:space="preserve">ccess </w:t>
      </w:r>
      <w:r>
        <w:rPr>
          <w:lang w:eastAsia="zh-CN"/>
        </w:rPr>
        <w:t>g</w:t>
      </w:r>
      <w:r>
        <w:rPr>
          <w:lang w:eastAsia="zh-CN"/>
        </w:rPr>
        <w:t xml:space="preserve">ateway (TWAG) for multi-connection mode as specified in </w:t>
      </w:r>
      <w:r>
        <w:rPr/>
        <w:t>3GPP TS 23.402</w:t>
      </w:r>
      <w:r>
        <w:rPr>
          <w:lang w:val="en-US"/>
        </w:rPr>
        <w:t> </w:t>
      </w:r>
      <w:r>
        <w:rPr>
          <w:lang w:val="en-US" w:eastAsia="zh-CN"/>
        </w:rPr>
        <w:t>[2]</w:t>
      </w:r>
      <w:r>
        <w:rPr>
          <w:lang w:eastAsia="zh-CN"/>
        </w:rPr>
        <w:t>.</w:t>
      </w:r>
    </w:p>
    <w:p>
      <w:pPr>
        <w:pStyle w:val="Normal"/>
        <w:rPr/>
      </w:pPr>
      <w:r>
        <w:rPr/>
        <w:t>The WLCP comprises procedures for:</w:t>
      </w:r>
    </w:p>
    <w:p>
      <w:pPr>
        <w:pStyle w:val="B1"/>
        <w:rPr/>
      </w:pPr>
      <w:r>
        <w:rPr>
          <w:lang w:val="en-US" w:eastAsia="zh-CN"/>
        </w:rPr>
        <w:t>-</w:t>
        <w:tab/>
      </w:r>
      <w:r>
        <w:rPr/>
        <w:t>establish</w:t>
      </w:r>
      <w:r>
        <w:rPr>
          <w:lang w:eastAsia="zh-CN"/>
        </w:rPr>
        <w:t>men</w:t>
      </w:r>
      <w:r>
        <w:rPr/>
        <w:t>t of PDN connections including in</w:t>
      </w:r>
      <w:r>
        <w:rPr>
          <w:lang w:eastAsia="zh-CN"/>
        </w:rPr>
        <w:t>i</w:t>
      </w:r>
      <w:r>
        <w:rPr/>
        <w:t>tial request and handover from a 3GPP access;</w:t>
      </w:r>
    </w:p>
    <w:p>
      <w:pPr>
        <w:pStyle w:val="B1"/>
        <w:rPr/>
      </w:pPr>
      <w:r>
        <w:rPr>
          <w:lang w:val="en-US" w:eastAsia="zh-CN"/>
        </w:rPr>
        <w:t>-</w:t>
        <w:tab/>
        <w:t xml:space="preserve">requesting the release of a PDN connection by the UE or notifying the UE of the release of a PDN connection; </w:t>
      </w:r>
    </w:p>
    <w:p>
      <w:pPr>
        <w:pStyle w:val="B1"/>
        <w:rPr>
          <w:lang w:val="en-US" w:eastAsia="zh-CN"/>
        </w:rPr>
      </w:pPr>
      <w:r>
        <w:rPr>
          <w:lang w:val="en-US" w:eastAsia="zh-CN"/>
        </w:rPr>
        <w:t>-</w:t>
        <w:tab/>
        <w:t>tran</w:t>
      </w:r>
      <w:r>
        <w:rPr>
          <w:lang w:val="en-US" w:eastAsia="zh-CN"/>
        </w:rPr>
        <w:t>s</w:t>
      </w:r>
      <w:r>
        <w:rPr>
          <w:lang w:val="en-US" w:eastAsia="zh-CN"/>
        </w:rPr>
        <w:t>port of parameters re</w:t>
      </w:r>
      <w:r>
        <w:rPr>
          <w:lang w:val="en-US" w:eastAsia="zh-CN"/>
        </w:rPr>
        <w:t>l</w:t>
      </w:r>
      <w:r>
        <w:rPr>
          <w:lang w:val="en-US" w:eastAsia="zh-CN"/>
        </w:rPr>
        <w:t xml:space="preserve">ated to PDN connections, such as APN, PDN type, PCO, handover indication, user-plane MAC address of the TWAG etc.; </w:t>
      </w:r>
    </w:p>
    <w:p>
      <w:pPr>
        <w:pStyle w:val="B1"/>
        <w:rPr/>
      </w:pPr>
      <w:r>
        <w:rPr/>
        <w:t>-</w:t>
        <w:tab/>
        <w:t>IP address allocation; and</w:t>
      </w:r>
    </w:p>
    <w:p>
      <w:pPr>
        <w:pStyle w:val="B1"/>
        <w:rPr/>
      </w:pPr>
      <w:r>
        <w:rPr/>
        <w:t>-</w:t>
        <w:tab/>
        <w:t>WLCP bearer management including WLCP bearer setup, modification and release when multiple bearer PDN connectivity is used.</w:t>
      </w:r>
    </w:p>
    <w:p>
      <w:pPr>
        <w:pStyle w:val="Normal"/>
        <w:rPr/>
      </w:pPr>
      <w:r>
        <w:rPr>
          <w:lang w:eastAsia="zh-CN"/>
        </w:rPr>
        <w:t xml:space="preserve">Generally, WLCP procedures described in the clause 5 can be performed only </w:t>
      </w:r>
      <w:r>
        <w:rPr/>
        <w:t>after the UE has successfully completed the following steps:</w:t>
      </w:r>
    </w:p>
    <w:p>
      <w:pPr>
        <w:pStyle w:val="B1"/>
        <w:rPr/>
      </w:pPr>
      <w:r>
        <w:rPr/>
        <w:t>-</w:t>
        <w:tab/>
        <w:t>Authentication and negotiation of the multi-connection mode for the trusted WLAN access as specified in 3GPP</w:t>
      </w:r>
      <w:r>
        <w:rPr>
          <w:lang w:val="en-US"/>
        </w:rPr>
        <w:t> </w:t>
      </w:r>
      <w:r>
        <w:rPr>
          <w:lang w:val="en-US" w:eastAsia="zh-CN"/>
        </w:rPr>
        <w:t>TS </w:t>
      </w:r>
      <w:r>
        <w:rPr/>
        <w:t>24.302 [3]; and</w:t>
      </w:r>
    </w:p>
    <w:p>
      <w:pPr>
        <w:pStyle w:val="B1"/>
        <w:rPr/>
      </w:pPr>
      <w:r>
        <w:rPr/>
        <w:t>-</w:t>
        <w:tab/>
        <w:t>Establishment of a DTLS connection with the TWAG, according to subclause </w:t>
      </w:r>
      <w:r>
        <w:rPr>
          <w:lang w:val="en-US" w:eastAsia="en-US"/>
        </w:rPr>
        <w:t>4.2.</w:t>
      </w:r>
      <w:r>
        <w:rPr>
          <w:lang w:val="en-US" w:eastAsia="en-US"/>
        </w:rPr>
        <w:t>4</w:t>
      </w:r>
      <w:r>
        <w:rPr/>
        <w:t>.</w:t>
      </w:r>
    </w:p>
    <w:p>
      <w:pPr>
        <w:pStyle w:val="Heading2"/>
        <w:rPr/>
      </w:pPr>
      <w:bookmarkStart w:id="16" w:name="__RefHeading___Toc99127609"/>
      <w:bookmarkEnd w:id="16"/>
      <w:r>
        <w:rPr/>
        <w:t>4.2</w:t>
        <w:tab/>
        <w:t>Protocol stack</w:t>
      </w:r>
    </w:p>
    <w:p>
      <w:pPr>
        <w:pStyle w:val="Heading3"/>
        <w:rPr>
          <w:lang w:val="en-US" w:eastAsia="en-US"/>
        </w:rPr>
      </w:pPr>
      <w:bookmarkStart w:id="17" w:name="__RefHeading___Toc99127610"/>
      <w:bookmarkEnd w:id="17"/>
      <w:r>
        <w:rPr>
          <w:lang w:val="en-US" w:eastAsia="en-US"/>
        </w:rPr>
        <w:t>4.2.1</w:t>
        <w:tab/>
        <w:t>General</w:t>
      </w:r>
    </w:p>
    <w:p>
      <w:pPr>
        <w:pStyle w:val="Normal"/>
        <w:numPr>
          <w:ilvl w:val="0"/>
          <w:numId w:val="0"/>
        </w:numPr>
        <w:outlineLvl w:val="0"/>
        <w:rPr/>
      </w:pPr>
      <w:r>
        <w:rPr>
          <w:lang w:val="en-US" w:eastAsia="en-US"/>
        </w:rPr>
        <w:t xml:space="preserve">The protocol stack of WLCP </w:t>
      </w:r>
      <w:r>
        <w:rPr>
          <w:lang w:val="en-US" w:eastAsia="en-US"/>
        </w:rPr>
        <w:t xml:space="preserve">is shown </w:t>
      </w:r>
      <w:r>
        <w:rPr>
          <w:lang w:val="en-US" w:eastAsia="en-US"/>
        </w:rPr>
        <w:t xml:space="preserve">in </w:t>
      </w:r>
      <w:r>
        <w:rPr>
          <w:lang w:val="en-US" w:eastAsia="en-US"/>
        </w:rPr>
        <w:t>f</w:t>
      </w:r>
      <w:r>
        <w:rPr>
          <w:lang w:val="en-US" w:eastAsia="en-US"/>
        </w:rPr>
        <w:t>igure</w:t>
      </w:r>
      <w:r>
        <w:rPr>
          <w:lang w:val="en-US" w:eastAsia="en-US"/>
        </w:rPr>
        <w:t> </w:t>
      </w:r>
      <w:r>
        <w:rPr>
          <w:lang w:val="en-US" w:eastAsia="en-US"/>
        </w:rPr>
        <w:t>4.2.1.</w:t>
      </w:r>
    </w:p>
    <w:p>
      <w:pPr>
        <w:pStyle w:val="TH"/>
        <w:rPr>
          <w:lang w:val="en-US" w:eastAsia="en-US"/>
        </w:rPr>
      </w:pPr>
      <w:r>
        <w:rPr/>
        <w:object w:dxaOrig="9420" w:dyaOrig="35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2.6pt;height:170.95pt" filled="f" o:ole="">
            <v:imagedata r:id="rId7" o:title=""/>
          </v:shape>
          <o:OLEObject Type="Embed" ProgID="" ShapeID="ole_rId6" DrawAspect="Content" ObjectID="_320202792" r:id="rId6"/>
        </w:object>
      </w:r>
    </w:p>
    <w:p>
      <w:pPr>
        <w:pStyle w:val="TF1"/>
        <w:numPr>
          <w:ilvl w:val="0"/>
          <w:numId w:val="0"/>
        </w:numPr>
        <w:outlineLvl w:val="0"/>
        <w:rPr/>
      </w:pPr>
      <w:r>
        <w:rPr>
          <w:lang w:val="en-US" w:eastAsia="en-US"/>
        </w:rPr>
        <w:t>Figure </w:t>
      </w:r>
      <w:r>
        <w:rPr>
          <w:lang w:val="en-US" w:eastAsia="en-US"/>
        </w:rPr>
        <w:t>4</w:t>
      </w:r>
      <w:r>
        <w:rPr>
          <w:lang w:val="en-US" w:eastAsia="en-US"/>
        </w:rPr>
        <w:t>.2.1: Protocol stack of WLCP</w:t>
      </w:r>
    </w:p>
    <w:p>
      <w:pPr>
        <w:pStyle w:val="Heading3"/>
        <w:rPr>
          <w:lang w:val="en-US" w:eastAsia="en-US"/>
        </w:rPr>
      </w:pPr>
      <w:bookmarkStart w:id="18" w:name="__RefHeading___Toc99127611"/>
      <w:bookmarkEnd w:id="18"/>
      <w:r>
        <w:rPr>
          <w:lang w:val="en-US" w:eastAsia="en-US"/>
        </w:rPr>
        <w:t>4.2.2</w:t>
        <w:tab/>
        <w:t>UDP port numbers for WLCP</w:t>
      </w:r>
    </w:p>
    <w:p>
      <w:pPr>
        <w:pStyle w:val="Heading4"/>
        <w:rPr/>
      </w:pPr>
      <w:bookmarkStart w:id="19" w:name="__RefHeading___Toc99127612"/>
      <w:bookmarkEnd w:id="19"/>
      <w:r>
        <w:rPr>
          <w:lang w:eastAsia="zh-CN"/>
        </w:rPr>
        <w:t>4.2.2.1</w:t>
        <w:tab/>
        <w:t>General</w:t>
      </w:r>
    </w:p>
    <w:p>
      <w:pPr>
        <w:pStyle w:val="Normal"/>
        <w:rPr/>
      </w:pPr>
      <w:r>
        <w:rPr>
          <w:lang w:eastAsia="zh-CN"/>
        </w:rPr>
        <w:t xml:space="preserve">The </w:t>
      </w:r>
      <w:r>
        <w:rPr/>
        <w:t xml:space="preserve">WLCP </w:t>
      </w:r>
      <w:r>
        <w:rPr>
          <w:lang w:eastAsia="zh-CN"/>
        </w:rPr>
        <w:t>messages are transported over UDP layer</w:t>
      </w:r>
      <w:r>
        <w:rPr>
          <w:lang w:eastAsia="zh-CN"/>
        </w:rPr>
        <w:t xml:space="preserve"> as specified in </w:t>
      </w:r>
      <w:r>
        <w:rPr/>
        <w:t>IETF</w:t>
      </w:r>
      <w:r>
        <w:rPr>
          <w:lang w:val="en-US"/>
        </w:rPr>
        <w:t> </w:t>
      </w:r>
      <w:r>
        <w:rPr/>
        <w:t>RFC</w:t>
      </w:r>
      <w:r>
        <w:rPr>
          <w:lang w:val="en-US"/>
        </w:rPr>
        <w:t> </w:t>
      </w:r>
      <w:r>
        <w:rPr/>
        <w:t>768</w:t>
      </w:r>
      <w:r>
        <w:rPr>
          <w:lang w:val="en-US"/>
        </w:rPr>
        <w:t> </w:t>
      </w:r>
      <w:r>
        <w:rPr/>
        <w:t>[</w:t>
      </w:r>
      <w:r>
        <w:rPr>
          <w:lang w:eastAsia="zh-CN"/>
        </w:rPr>
        <w:t>8</w:t>
      </w:r>
      <w:r>
        <w:rPr/>
        <w:t>]. The security is provided by the DTLS layer.</w:t>
      </w:r>
    </w:p>
    <w:p>
      <w:pPr>
        <w:pStyle w:val="Normal"/>
        <w:rPr/>
      </w:pPr>
      <w:r>
        <w:rPr>
          <w:lang w:eastAsia="zh-CN"/>
        </w:rPr>
        <w:t xml:space="preserve">The </w:t>
      </w:r>
      <w:r>
        <w:rPr>
          <w:lang w:eastAsia="zh-CN"/>
        </w:rPr>
        <w:t xml:space="preserve">WLCP UDP Port number </w:t>
      </w:r>
      <w:r>
        <w:rPr>
          <w:lang w:eastAsia="zh-CN"/>
        </w:rPr>
        <w:t xml:space="preserve">is </w:t>
      </w:r>
      <w:r>
        <w:rPr>
          <w:lang w:eastAsia="zh-CN"/>
        </w:rPr>
        <w:t>36411</w:t>
      </w:r>
      <w:r>
        <w:rPr>
          <w:lang w:val="en-US" w:eastAsia="en-US"/>
        </w:rPr>
        <w:t>.</w:t>
      </w:r>
    </w:p>
    <w:p>
      <w:pPr>
        <w:pStyle w:val="Heading4"/>
        <w:rPr>
          <w:lang w:eastAsia="zh-CN"/>
        </w:rPr>
      </w:pPr>
      <w:bookmarkStart w:id="20" w:name="__RefHeading___Toc99127613"/>
      <w:bookmarkEnd w:id="20"/>
      <w:r>
        <w:rPr>
          <w:lang w:eastAsia="zh-CN"/>
        </w:rPr>
        <w:t>4.2.2.2</w:t>
        <w:tab/>
        <w:t>UE procedure</w:t>
      </w:r>
    </w:p>
    <w:p>
      <w:pPr>
        <w:pStyle w:val="Normal"/>
        <w:rPr>
          <w:lang w:eastAsia="zh-CN"/>
        </w:rPr>
      </w:pPr>
      <w:r>
        <w:rPr>
          <w:lang w:eastAsia="zh-CN"/>
        </w:rPr>
        <w:t xml:space="preserve">The UE shall use the WLCP UDP </w:t>
      </w:r>
      <w:r>
        <w:rPr>
          <w:lang w:eastAsia="zh-CN"/>
        </w:rPr>
        <w:t>p</w:t>
      </w:r>
      <w:r>
        <w:rPr>
          <w:lang w:eastAsia="zh-CN"/>
        </w:rPr>
        <w:t xml:space="preserve">ort number </w:t>
      </w:r>
      <w:r>
        <w:rPr>
          <w:lang w:val="en-US" w:eastAsia="zh-CN"/>
        </w:rPr>
        <w:t>as the source UDP port and the destination UDP port of WLCP messages.</w:t>
      </w:r>
    </w:p>
    <w:p>
      <w:pPr>
        <w:pStyle w:val="Heading4"/>
        <w:rPr>
          <w:lang w:eastAsia="zh-CN"/>
        </w:rPr>
      </w:pPr>
      <w:bookmarkStart w:id="21" w:name="__RefHeading___Toc99127614"/>
      <w:bookmarkEnd w:id="21"/>
      <w:r>
        <w:rPr>
          <w:lang w:eastAsia="zh-CN"/>
        </w:rPr>
        <w:t>4.2.2.3</w:t>
        <w:tab/>
        <w:t>TWAG procedure</w:t>
      </w:r>
    </w:p>
    <w:p>
      <w:pPr>
        <w:pStyle w:val="Normal"/>
        <w:rPr>
          <w:lang w:eastAsia="zh-CN"/>
        </w:rPr>
      </w:pPr>
      <w:r>
        <w:rPr>
          <w:lang w:eastAsia="zh-CN"/>
        </w:rPr>
        <w:t xml:space="preserve">The </w:t>
      </w:r>
      <w:r>
        <w:rPr>
          <w:lang w:eastAsia="zh-CN"/>
        </w:rPr>
        <w:t>TWAG</w:t>
      </w:r>
      <w:r>
        <w:rPr>
          <w:lang w:eastAsia="zh-CN"/>
        </w:rPr>
        <w:t xml:space="preserve"> shall use the WLCP UDP </w:t>
      </w:r>
      <w:r>
        <w:rPr>
          <w:lang w:eastAsia="zh-CN"/>
        </w:rPr>
        <w:t>p</w:t>
      </w:r>
      <w:r>
        <w:rPr>
          <w:lang w:eastAsia="zh-CN"/>
        </w:rPr>
        <w:t xml:space="preserve">ort number </w:t>
      </w:r>
      <w:r>
        <w:rPr>
          <w:lang w:val="en-US" w:eastAsia="zh-CN"/>
        </w:rPr>
        <w:t xml:space="preserve">as the source UDP port and the destination UDP port of WLCP messages. </w:t>
      </w:r>
    </w:p>
    <w:p>
      <w:pPr>
        <w:pStyle w:val="Heading3"/>
        <w:rPr/>
      </w:pPr>
      <w:bookmarkStart w:id="22" w:name="__RefHeading___Toc99127615"/>
      <w:bookmarkEnd w:id="22"/>
      <w:r>
        <w:rPr>
          <w:lang w:val="en-US" w:eastAsia="en-US"/>
        </w:rPr>
        <w:t>4.2.3</w:t>
        <w:tab/>
        <w:t>IP addresses of WLCP message</w:t>
      </w:r>
    </w:p>
    <w:p>
      <w:pPr>
        <w:pStyle w:val="Heading4"/>
        <w:rPr>
          <w:lang w:val="en-US" w:eastAsia="zh-CN"/>
        </w:rPr>
      </w:pPr>
      <w:bookmarkStart w:id="23" w:name="__RefHeading___Toc99127616"/>
      <w:bookmarkEnd w:id="23"/>
      <w:r>
        <w:rPr>
          <w:lang w:val="en-US" w:eastAsia="zh-CN"/>
        </w:rPr>
        <w:t>4.2.3.1</w:t>
        <w:tab/>
        <w:t>General</w:t>
      </w:r>
    </w:p>
    <w:p>
      <w:pPr>
        <w:pStyle w:val="Normal"/>
        <w:rPr>
          <w:lang w:val="en-US" w:eastAsia="zh-CN"/>
        </w:rPr>
      </w:pPr>
      <w:r>
        <w:rPr>
          <w:lang w:val="en-US" w:eastAsia="zh-CN"/>
        </w:rPr>
        <w:t>The WLCP/</w:t>
      </w:r>
      <w:r>
        <w:rPr>
          <w:lang w:val="en-US" w:eastAsia="zh-CN"/>
        </w:rPr>
        <w:t>DTLS/</w:t>
      </w:r>
      <w:r>
        <w:rPr>
          <w:lang w:val="en-US" w:eastAsia="zh-CN"/>
        </w:rPr>
        <w:t>UDP packet shall be carried via IPv6 with link local addressing scope or IPv4 as specified in 3GPP TS 23.402 [</w:t>
      </w:r>
      <w:r>
        <w:rPr>
          <w:lang w:val="en-US" w:eastAsia="zh-CN"/>
        </w:rPr>
        <w:t>2</w:t>
      </w:r>
      <w:r>
        <w:rPr>
          <w:lang w:val="en-US" w:eastAsia="zh-CN"/>
        </w:rPr>
        <w:t>].</w:t>
      </w:r>
    </w:p>
    <w:p>
      <w:pPr>
        <w:pStyle w:val="Heading4"/>
        <w:rPr>
          <w:lang w:val="en-US" w:eastAsia="zh-CN"/>
        </w:rPr>
      </w:pPr>
      <w:bookmarkStart w:id="24" w:name="__RefHeading___Toc99127617"/>
      <w:bookmarkEnd w:id="24"/>
      <w:r>
        <w:rPr>
          <w:lang w:val="en-US" w:eastAsia="zh-CN"/>
        </w:rPr>
        <w:t>4.2.3.2</w:t>
        <w:tab/>
        <w:t>UE procedure</w:t>
      </w:r>
    </w:p>
    <w:p>
      <w:pPr>
        <w:pStyle w:val="Normal"/>
        <w:rPr/>
      </w:pPr>
      <w:r>
        <w:rPr>
          <w:lang w:val="en-US" w:eastAsia="zh-CN"/>
        </w:rPr>
        <w:t xml:space="preserve">The UE receives one or two TWAG control-plane addresses </w:t>
      </w:r>
      <w:r>
        <w:rPr>
          <w:lang w:val="en-US" w:eastAsia="zh-CN"/>
        </w:rPr>
        <w:t xml:space="preserve">during the EAP authentication and authorization procedure </w:t>
      </w:r>
      <w:r>
        <w:rPr>
          <w:lang w:val="en-US" w:eastAsia="zh-CN"/>
        </w:rPr>
        <w:t xml:space="preserve">as </w:t>
      </w:r>
      <w:r>
        <w:rPr>
          <w:lang w:val="en-US" w:eastAsia="zh-CN"/>
        </w:rPr>
        <w:t>specified in 3GPP TS 2</w:t>
      </w:r>
      <w:r>
        <w:rPr>
          <w:lang w:val="en-US" w:eastAsia="zh-CN"/>
        </w:rPr>
        <w:t>4</w:t>
      </w:r>
      <w:r>
        <w:rPr>
          <w:lang w:val="en-US" w:eastAsia="zh-CN"/>
        </w:rPr>
        <w:t>.</w:t>
      </w:r>
      <w:r>
        <w:rPr>
          <w:lang w:val="en-US" w:eastAsia="zh-CN"/>
        </w:rPr>
        <w:t>3</w:t>
      </w:r>
      <w:r>
        <w:rPr>
          <w:lang w:val="en-US" w:eastAsia="zh-CN"/>
        </w:rPr>
        <w:t>02 [</w:t>
      </w:r>
      <w:r>
        <w:rPr>
          <w:lang w:val="en-US" w:eastAsia="zh-CN"/>
        </w:rPr>
        <w:t>3</w:t>
      </w:r>
      <w:r>
        <w:rPr>
          <w:lang w:val="en-US" w:eastAsia="zh-CN"/>
        </w:rPr>
        <w:t>]</w:t>
      </w:r>
      <w:r>
        <w:rPr>
          <w:lang w:val="en-US" w:eastAsia="zh-CN"/>
        </w:rPr>
        <w:t xml:space="preserve"> subclause</w:t>
      </w:r>
      <w:r>
        <w:rPr>
          <w:lang w:val="en-US" w:eastAsia="zh-CN"/>
        </w:rPr>
        <w:t> </w:t>
      </w:r>
      <w:r>
        <w:rPr/>
        <w:t>6.4.2.6.3</w:t>
      </w:r>
      <w:r>
        <w:rPr>
          <w:lang w:val="en-US" w:eastAsia="zh-CN"/>
        </w:rPr>
        <w:t>.</w:t>
      </w:r>
    </w:p>
    <w:p>
      <w:pPr>
        <w:pStyle w:val="Normal"/>
        <w:keepLines/>
        <w:ind w:left="1135" w:hanging="851"/>
        <w:rPr/>
      </w:pPr>
      <w:r>
        <w:rPr>
          <w:lang w:val="en-US" w:eastAsia="zh-CN"/>
        </w:rPr>
        <w:t>NOTE:</w:t>
        <w:tab/>
        <w:t>If two TWAG control-plane addresses are received, one includes an IPv4 address and the other includes an IPv6 link-local address.</w:t>
      </w:r>
    </w:p>
    <w:p>
      <w:pPr>
        <w:pStyle w:val="Normal"/>
        <w:rPr/>
      </w:pPr>
      <w:r>
        <w:rPr>
          <w:lang w:val="en-US" w:eastAsia="zh-CN"/>
        </w:rPr>
        <w:t>If the UE receives one TWAG control-plane address, the UE shall select the TWAG control-plane address. If the UE receives two TWAG control-plane addresses, the UE shall select one of the TWAG control-plane addresses.</w:t>
      </w:r>
    </w:p>
    <w:p>
      <w:pPr>
        <w:pStyle w:val="Normal"/>
        <w:rPr/>
      </w:pPr>
      <w:r>
        <w:rPr>
          <w:lang w:val="en-US" w:eastAsia="zh-CN"/>
        </w:rPr>
        <w:t>The UE shall use the IP address of the selected TWAG control-plane address</w:t>
      </w:r>
      <w:r>
        <w:rPr>
          <w:lang w:val="en-US" w:eastAsia="zh-CN"/>
        </w:rPr>
        <w:t xml:space="preserve"> as the destination IP address of WLCP message</w:t>
      </w:r>
      <w:r>
        <w:rPr>
          <w:lang w:val="en-US" w:eastAsia="zh-CN"/>
        </w:rPr>
        <w:t>s</w:t>
      </w:r>
      <w:r>
        <w:rPr>
          <w:lang w:val="en-US" w:eastAsia="zh-CN"/>
        </w:rPr>
        <w:t>.</w:t>
      </w:r>
    </w:p>
    <w:p>
      <w:pPr>
        <w:pStyle w:val="Normal"/>
        <w:numPr>
          <w:ilvl w:val="0"/>
          <w:numId w:val="0"/>
        </w:numPr>
        <w:outlineLvl w:val="0"/>
        <w:rPr>
          <w:lang w:val="en-US" w:eastAsia="zh-CN"/>
        </w:rPr>
      </w:pPr>
      <w:r>
        <w:rPr>
          <w:lang w:val="en-US" w:eastAsia="zh-CN"/>
        </w:rPr>
        <w:t xml:space="preserve">The UE shall </w:t>
      </w:r>
      <w:r>
        <w:rPr>
          <w:lang w:val="en-US" w:eastAsia="en-US"/>
        </w:rPr>
        <w:t>apply the following procedures to set the source IP address of the WLCP message:</w:t>
      </w:r>
    </w:p>
    <w:p>
      <w:pPr>
        <w:pStyle w:val="B1"/>
        <w:rPr/>
      </w:pPr>
      <w:r>
        <w:rPr>
          <w:rFonts w:eastAsia="MS Mincho;MS Mincho"/>
        </w:rPr>
        <w:t>-</w:t>
        <w:tab/>
      </w:r>
      <w:r>
        <w:rPr>
          <w:lang w:eastAsia="zh-CN"/>
        </w:rPr>
        <w:t>i</w:t>
      </w:r>
      <w:r>
        <w:rPr>
          <w:lang w:val="en-US" w:eastAsia="zh-CN"/>
        </w:rPr>
        <w:t>f the TWAG IP address for WLCP is an IPv4 address and if the UE supports IPv4, the UE shall obtain an IPv4 address via DHCPv4 to be used as the source IP address for WLCP</w:t>
      </w:r>
      <w:r>
        <w:rPr>
          <w:lang w:eastAsia="zh-CN"/>
        </w:rPr>
        <w:t>;</w:t>
      </w:r>
    </w:p>
    <w:p>
      <w:pPr>
        <w:pStyle w:val="B1"/>
        <w:rPr/>
      </w:pPr>
      <w:r>
        <w:rPr>
          <w:lang w:eastAsia="zh-CN"/>
        </w:rPr>
        <w:t>-</w:t>
        <w:tab/>
        <w:t>if</w:t>
      </w:r>
      <w:r>
        <w:rPr>
          <w:lang w:val="en-US" w:eastAsia="zh-CN"/>
        </w:rPr>
        <w:t xml:space="preserve"> the TWAG IP address for WLCP is an IPv6 link</w:t>
      </w:r>
      <w:r>
        <w:rPr>
          <w:lang w:val="en-US" w:eastAsia="zh-CN"/>
        </w:rPr>
        <w:t>-</w:t>
      </w:r>
      <w:r>
        <w:rPr>
          <w:lang w:val="en-US" w:eastAsia="zh-CN"/>
        </w:rPr>
        <w:t>local address and if the UE supports IPv6, the UE shall use the IPv6 link</w:t>
      </w:r>
      <w:r>
        <w:rPr>
          <w:lang w:val="en-US" w:eastAsia="zh-CN"/>
        </w:rPr>
        <w:t>-</w:t>
      </w:r>
      <w:r>
        <w:rPr>
          <w:lang w:val="en-US" w:eastAsia="zh-CN"/>
        </w:rPr>
        <w:t>local address configured on the WLAN interface as the source IP address for WLCP; and</w:t>
      </w:r>
    </w:p>
    <w:p>
      <w:pPr>
        <w:pStyle w:val="B1"/>
        <w:rPr>
          <w:lang w:eastAsia="zh-CN"/>
        </w:rPr>
      </w:pPr>
      <w:r>
        <w:rPr>
          <w:lang w:val="en-US" w:eastAsia="zh-CN"/>
        </w:rPr>
        <w:t>-</w:t>
        <w:tab/>
        <w:t>if the TWAG IP addresses for WLCP are an IPv4 address and an IPv6 link</w:t>
      </w:r>
      <w:r>
        <w:rPr>
          <w:lang w:val="en-US" w:eastAsia="zh-CN"/>
        </w:rPr>
        <w:t>-</w:t>
      </w:r>
      <w:r>
        <w:rPr>
          <w:lang w:val="en-US" w:eastAsia="zh-CN"/>
        </w:rPr>
        <w:t xml:space="preserve">local address, which IP version the UE selects is </w:t>
      </w:r>
      <w:r>
        <w:rPr/>
        <w:t>implementation dependent</w:t>
      </w:r>
      <w:r>
        <w:rPr>
          <w:lang w:eastAsia="zh-CN"/>
        </w:rPr>
        <w:t>.</w:t>
      </w:r>
    </w:p>
    <w:p>
      <w:pPr>
        <w:pStyle w:val="Heading4"/>
        <w:rPr>
          <w:lang w:val="en-US" w:eastAsia="zh-CN"/>
        </w:rPr>
      </w:pPr>
      <w:bookmarkStart w:id="25" w:name="__RefHeading___Toc99127618"/>
      <w:bookmarkEnd w:id="25"/>
      <w:r>
        <w:rPr>
          <w:lang w:val="en-US" w:eastAsia="zh-CN"/>
        </w:rPr>
        <w:t>4.2.3.3</w:t>
        <w:tab/>
        <w:t>TWAG procedure</w:t>
      </w:r>
    </w:p>
    <w:p>
      <w:pPr>
        <w:pStyle w:val="Normal"/>
        <w:numPr>
          <w:ilvl w:val="0"/>
          <w:numId w:val="0"/>
        </w:numPr>
        <w:outlineLvl w:val="0"/>
        <w:rPr>
          <w:lang w:val="en-US" w:eastAsia="zh-CN"/>
        </w:rPr>
      </w:pPr>
      <w:r>
        <w:rPr>
          <w:lang w:val="en-US" w:eastAsia="zh-CN"/>
        </w:rPr>
        <w:t>When the UE initiates a WLCP procedure:</w:t>
      </w:r>
    </w:p>
    <w:p>
      <w:pPr>
        <w:pStyle w:val="B1"/>
        <w:rPr/>
      </w:pPr>
      <w:r>
        <w:rPr>
          <w:rFonts w:eastAsia="MS Mincho;MS Mincho"/>
        </w:rPr>
        <w:t>-</w:t>
        <w:tab/>
      </w:r>
      <w:r>
        <w:rPr>
          <w:lang w:val="en-US" w:eastAsia="zh-CN"/>
        </w:rPr>
        <w:t>the TWAG shall use a</w:t>
      </w:r>
      <w:r>
        <w:rPr>
          <w:lang w:val="en-US" w:eastAsia="zh-CN"/>
        </w:rPr>
        <w:t xml:space="preserve"> TWAG control plane address</w:t>
      </w:r>
      <w:r>
        <w:rPr>
          <w:lang w:val="en-US" w:eastAsia="zh-CN"/>
        </w:rPr>
        <w:t xml:space="preserve"> </w:t>
      </w:r>
      <w:r>
        <w:rPr>
          <w:lang w:val="en-US" w:eastAsia="zh-CN"/>
        </w:rPr>
        <w:t xml:space="preserve">which was included in </w:t>
      </w:r>
      <w:r>
        <w:rPr/>
        <w:t>TWAG_CP_ADDRESS item provided to the UE during EAP-AKA' authentication as described in 3GPP TS 24.302 [3],</w:t>
      </w:r>
      <w:r>
        <w:rPr>
          <w:lang w:eastAsia="zh-CN"/>
        </w:rPr>
        <w:t xml:space="preserve"> </w:t>
      </w:r>
      <w:r>
        <w:rPr>
          <w:lang w:val="en-US" w:eastAsia="zh-CN"/>
        </w:rPr>
        <w:t>as the source IP address for WLCP</w:t>
      </w:r>
      <w:r>
        <w:rPr>
          <w:lang w:val="en-US" w:eastAsia="zh-CN"/>
        </w:rPr>
        <w:t xml:space="preserve">. If two TWAG control plane addresses were included in </w:t>
      </w:r>
      <w:r>
        <w:rPr/>
        <w:t>TWAG_CP_ADDRESS item provided to the UE during EAP-AKA' authentication as described in 3GPP TS 24.302 [3]</w:t>
      </w:r>
      <w:r>
        <w:rPr>
          <w:lang w:val="en-US" w:eastAsia="zh-CN"/>
        </w:rPr>
        <w:t>, the TWAG shall use the TWAG control plane address of the same IP version as the IP version received from the UE in the WLCP message</w:t>
      </w:r>
      <w:r>
        <w:rPr>
          <w:lang w:eastAsia="zh-CN"/>
        </w:rPr>
        <w:t>; and</w:t>
      </w:r>
    </w:p>
    <w:p>
      <w:pPr>
        <w:pStyle w:val="B1"/>
        <w:rPr>
          <w:lang w:val="en-US" w:eastAsia="zh-CN"/>
        </w:rPr>
      </w:pPr>
      <w:r>
        <w:rPr>
          <w:lang w:eastAsia="zh-CN"/>
        </w:rPr>
        <w:t>-</w:t>
        <w:tab/>
      </w:r>
      <w:r>
        <w:rPr>
          <w:lang w:val="en-US" w:eastAsia="zh-CN"/>
        </w:rPr>
        <w:t>the TWAG shall use the source IP address received from the UE in the WLCP message as the destination IP address for further WLCP message to the UE.</w:t>
      </w:r>
    </w:p>
    <w:p>
      <w:pPr>
        <w:pStyle w:val="Normal"/>
        <w:numPr>
          <w:ilvl w:val="0"/>
          <w:numId w:val="0"/>
        </w:numPr>
        <w:outlineLvl w:val="0"/>
        <w:rPr>
          <w:lang w:val="en-US" w:eastAsia="zh-CN"/>
        </w:rPr>
      </w:pPr>
      <w:r>
        <w:rPr>
          <w:lang w:val="en-US" w:eastAsia="zh-CN"/>
        </w:rPr>
        <w:t>When the TWAG initiates a WLCP procedure:</w:t>
      </w:r>
    </w:p>
    <w:p>
      <w:pPr>
        <w:pStyle w:val="B1"/>
        <w:rPr>
          <w:lang w:eastAsia="zh-CN"/>
        </w:rPr>
      </w:pPr>
      <w:r>
        <w:rPr>
          <w:rFonts w:eastAsia="MS Mincho;MS Mincho"/>
        </w:rPr>
        <w:t>-</w:t>
        <w:tab/>
      </w:r>
      <w:r>
        <w:rPr>
          <w:lang w:val="en-US" w:eastAsia="zh-CN"/>
        </w:rPr>
        <w:t>the</w:t>
      </w:r>
      <w:r>
        <w:rPr>
          <w:lang w:val="en-US" w:eastAsia="zh-CN"/>
        </w:rPr>
        <w:t xml:space="preserve"> TWAG shall use a </w:t>
      </w:r>
      <w:r>
        <w:rPr>
          <w:lang w:val="en-US" w:eastAsia="zh-CN"/>
        </w:rPr>
        <w:t>TWAG control plane address</w:t>
      </w:r>
      <w:r>
        <w:rPr>
          <w:lang w:val="en-US" w:eastAsia="zh-CN"/>
        </w:rPr>
        <w:t xml:space="preserve"> </w:t>
      </w:r>
      <w:r>
        <w:rPr>
          <w:lang w:val="en-US" w:eastAsia="zh-CN"/>
        </w:rPr>
        <w:t xml:space="preserve">which was included in </w:t>
      </w:r>
      <w:r>
        <w:rPr/>
        <w:t>TWAG_CP_ADDRESS item provided to the UE during EAP-AKA' authentication as described in 3GPP TS 24.302 [3],</w:t>
      </w:r>
      <w:r>
        <w:rPr>
          <w:lang w:val="en-US" w:eastAsia="zh-CN"/>
        </w:rPr>
        <w:t xml:space="preserve"> </w:t>
      </w:r>
      <w:r>
        <w:rPr>
          <w:lang w:val="en-US" w:eastAsia="zh-CN"/>
        </w:rPr>
        <w:t>as the source IP address for WLCP</w:t>
      </w:r>
      <w:r>
        <w:rPr>
          <w:lang w:val="en-US" w:eastAsia="zh-CN"/>
        </w:rPr>
        <w:t xml:space="preserve">. If two TWAG control plane addresses were included in </w:t>
      </w:r>
      <w:r>
        <w:rPr/>
        <w:t>TWAG_CP_ADDRESS item provided to the UE during EAP-AKA' authentication as described in 3GPP TS 24.302 [3]</w:t>
      </w:r>
      <w:r>
        <w:rPr>
          <w:lang w:val="en-US" w:eastAsia="zh-CN"/>
        </w:rPr>
        <w:t>, the TWAG shall use the TWAG control plane address of the same IP version as the IP version received from the UE in the WLCP message</w:t>
      </w:r>
      <w:r>
        <w:rPr>
          <w:lang w:eastAsia="zh-CN"/>
        </w:rPr>
        <w:t>; and</w:t>
      </w:r>
    </w:p>
    <w:p>
      <w:pPr>
        <w:pStyle w:val="B1"/>
        <w:rPr>
          <w:lang w:val="en-US" w:eastAsia="zh-CN"/>
        </w:rPr>
      </w:pPr>
      <w:r>
        <w:rPr>
          <w:lang w:eastAsia="zh-CN"/>
        </w:rPr>
        <w:t>-</w:t>
        <w:tab/>
      </w:r>
      <w:r>
        <w:rPr>
          <w:lang w:val="en-US" w:eastAsia="zh-CN"/>
        </w:rPr>
        <w:t>the TWAG shall use the source IP address received from the UE in the earlier WLCP message as the destination IP address for further WLCP message to the UE.</w:t>
      </w:r>
    </w:p>
    <w:p>
      <w:pPr>
        <w:pStyle w:val="Heading3"/>
        <w:rPr/>
      </w:pPr>
      <w:bookmarkStart w:id="26" w:name="__RefHeading___Toc99127619"/>
      <w:bookmarkEnd w:id="26"/>
      <w:r>
        <w:rPr>
          <w:lang w:val="en-US" w:eastAsia="en-US"/>
        </w:rPr>
        <w:t>4.2.</w:t>
      </w:r>
      <w:r>
        <w:rPr>
          <w:lang w:val="en-US" w:eastAsia="en-US"/>
        </w:rPr>
        <w:t>4</w:t>
      </w:r>
      <w:r>
        <w:rPr>
          <w:lang w:val="en-US" w:eastAsia="en-US"/>
        </w:rPr>
        <w:tab/>
      </w:r>
      <w:r>
        <w:rPr>
          <w:lang w:val="en-US" w:eastAsia="en-US"/>
        </w:rPr>
        <w:t>DTLS usage</w:t>
      </w:r>
    </w:p>
    <w:p>
      <w:pPr>
        <w:pStyle w:val="Normal"/>
        <w:rPr/>
      </w:pPr>
      <w:r>
        <w:rPr>
          <w:lang w:val="en-US" w:eastAsia="zh-CN"/>
        </w:rPr>
        <w:t>The UE and the TWAG shall use DTLS according to 3GPP</w:t>
      </w:r>
      <w:r>
        <w:rPr/>
        <w:t> </w:t>
      </w:r>
      <w:r>
        <w:rPr>
          <w:lang w:val="en-US" w:eastAsia="zh-CN"/>
        </w:rPr>
        <w:t>TS</w:t>
      </w:r>
      <w:r>
        <w:rPr/>
        <w:t> </w:t>
      </w:r>
      <w:r>
        <w:rPr>
          <w:lang w:val="en-US" w:eastAsia="zh-CN"/>
        </w:rPr>
        <w:t>33</w:t>
      </w:r>
      <w:r>
        <w:rPr/>
        <w:t>.</w:t>
      </w:r>
      <w:r>
        <w:rPr>
          <w:lang w:val="en-US" w:eastAsia="zh-CN"/>
        </w:rPr>
        <w:t>402</w:t>
      </w:r>
      <w:r>
        <w:rPr/>
        <w:t> </w:t>
      </w:r>
      <w:r>
        <w:rPr>
          <w:lang w:val="en-US" w:eastAsia="zh-CN"/>
        </w:rPr>
        <w:t>[9].</w:t>
      </w:r>
    </w:p>
    <w:p>
      <w:pPr>
        <w:pStyle w:val="Heading2"/>
        <w:rPr/>
      </w:pPr>
      <w:bookmarkStart w:id="27" w:name="__RefHeading___Toc99127620"/>
      <w:bookmarkEnd w:id="27"/>
      <w:r>
        <w:rPr/>
        <w:t>4.3</w:t>
        <w:tab/>
        <w:t>WLCP layer states when single point-to-point connectivity is used</w:t>
      </w:r>
    </w:p>
    <w:p>
      <w:pPr>
        <w:pStyle w:val="Heading3"/>
        <w:rPr/>
      </w:pPr>
      <w:bookmarkStart w:id="28" w:name="__RefHeading___Toc99127621"/>
      <w:bookmarkEnd w:id="28"/>
      <w:r>
        <w:rPr/>
        <w:t>4.3.1</w:t>
        <w:tab/>
        <w:t>General</w:t>
      </w:r>
    </w:p>
    <w:p>
      <w:pPr>
        <w:pStyle w:val="Normal"/>
        <w:rPr>
          <w:lang w:val="en-US"/>
        </w:rPr>
      </w:pPr>
      <w:r>
        <w:rPr/>
        <w:t>I</w:t>
      </w:r>
      <w:r>
        <w:rPr/>
        <w:t xml:space="preserve">n this subclause the possible states of </w:t>
      </w:r>
      <w:r>
        <w:rPr/>
        <w:t>WLCP state machine</w:t>
      </w:r>
      <w:r>
        <w:rPr/>
        <w:t xml:space="preserve"> in </w:t>
      </w:r>
      <w:r>
        <w:rPr/>
        <w:t xml:space="preserve">the </w:t>
      </w:r>
      <w:r>
        <w:rPr/>
        <w:t xml:space="preserve">UE and </w:t>
      </w:r>
      <w:r>
        <w:rPr/>
        <w:t>in the TWAG</w:t>
      </w:r>
      <w:r>
        <w:rPr/>
        <w:t xml:space="preserve"> are </w:t>
      </w:r>
      <w:r>
        <w:rPr/>
        <w:t>described when single point-to-point PDN connectivity is used</w:t>
      </w:r>
      <w:r>
        <w:rPr/>
        <w:t xml:space="preserve">. </w:t>
      </w:r>
      <w:r>
        <w:rPr/>
        <w:t>Each PDN connection to EPC is associated with</w:t>
      </w:r>
      <w:r>
        <w:rPr/>
        <w:t xml:space="preserve"> </w:t>
      </w:r>
      <w:r>
        <w:rPr/>
        <w:t xml:space="preserve">an individual </w:t>
      </w:r>
      <w:r>
        <w:rPr/>
        <w:t>state</w:t>
      </w:r>
      <w:r>
        <w:rPr/>
        <w:t xml:space="preserve"> machine, and s</w:t>
      </w:r>
      <w:r>
        <w:rPr>
          <w:lang w:val="en-US"/>
        </w:rPr>
        <w:t>ingle point-to-point connectivity between the UE and the TWAG is used to transport traffic for all S2a bearer(s) of the PDN connection (see 3GPP TS </w:t>
      </w:r>
      <w:r>
        <w:rPr>
          <w:lang w:val="en-US"/>
        </w:rPr>
        <w:t>23.402 [</w:t>
      </w:r>
      <w:r>
        <w:rPr>
          <w:lang w:val="en-US"/>
        </w:rPr>
        <w:t>2</w:t>
      </w:r>
      <w:r>
        <w:rPr>
          <w:lang w:val="en-US"/>
        </w:rPr>
        <w:t>]</w:t>
      </w:r>
      <w:r>
        <w:rPr>
          <w:lang w:val="en-US"/>
        </w:rPr>
        <w:t>).</w:t>
      </w:r>
    </w:p>
    <w:p>
      <w:pPr>
        <w:pStyle w:val="Heading3"/>
        <w:rPr/>
      </w:pPr>
      <w:bookmarkStart w:id="29" w:name="__RefHeading___Toc99127622"/>
      <w:bookmarkEnd w:id="29"/>
      <w:r>
        <w:rPr/>
        <w:t>4.3.2</w:t>
        <w:tab/>
        <w:t>WLCP layer states in the UE</w:t>
      </w:r>
    </w:p>
    <w:p>
      <w:pPr>
        <w:pStyle w:val="Heading4"/>
        <w:rPr/>
      </w:pPr>
      <w:bookmarkStart w:id="30" w:name="__RefHeading___Toc99127623"/>
      <w:bookmarkEnd w:id="30"/>
      <w:r>
        <w:rPr/>
        <w:t>4.3.</w:t>
      </w:r>
      <w:r>
        <w:rPr/>
        <w:t>2.</w:t>
      </w:r>
      <w:r>
        <w:rPr/>
        <w:t>1</w:t>
      </w:r>
      <w:r>
        <w:rPr/>
        <w:tab/>
        <w:t>PDN CONNECTIVITY NOT ESTABLISHED</w:t>
      </w:r>
    </w:p>
    <w:p>
      <w:pPr>
        <w:pStyle w:val="Normal"/>
        <w:rPr/>
      </w:pPr>
      <w:r>
        <w:rPr/>
        <w:t>No</w:t>
      </w:r>
      <w:r>
        <w:rPr/>
        <w:t xml:space="preserve"> </w:t>
      </w:r>
      <w:r>
        <w:rPr/>
        <w:t>PDN connectivity</w:t>
      </w:r>
      <w:r>
        <w:rPr/>
        <w:t xml:space="preserve"> </w:t>
      </w:r>
      <w:r>
        <w:rPr/>
        <w:t xml:space="preserve">to EPC </w:t>
      </w:r>
      <w:r>
        <w:rPr/>
        <w:t>exist</w:t>
      </w:r>
      <w:r>
        <w:rPr/>
        <w:t xml:space="preserve">s </w:t>
      </w:r>
      <w:r>
        <w:rPr>
          <w:lang w:eastAsia="zh-CN"/>
        </w:rPr>
        <w:t>over TWAN</w:t>
      </w:r>
      <w:r>
        <w:rPr/>
        <w:t xml:space="preserve"> (see figure 4.3.2.2.1).</w:t>
      </w:r>
    </w:p>
    <w:p>
      <w:pPr>
        <w:pStyle w:val="Heading4"/>
        <w:rPr/>
      </w:pPr>
      <w:bookmarkStart w:id="31" w:name="__RefHeading___Toc99127624"/>
      <w:bookmarkEnd w:id="31"/>
      <w:r>
        <w:rPr/>
        <w:t>4.3.</w:t>
      </w:r>
      <w:r>
        <w:rPr/>
        <w:t>2.2</w:t>
        <w:tab/>
        <w:t>PDN CONNECTIVITY</w:t>
      </w:r>
      <w:r>
        <w:rPr/>
        <w:t xml:space="preserve"> </w:t>
      </w:r>
      <w:r>
        <w:rPr/>
        <w:t>ESTABLISHED</w:t>
      </w:r>
    </w:p>
    <w:p>
      <w:pPr>
        <w:pStyle w:val="Normal"/>
        <w:rPr/>
      </w:pPr>
      <w:r>
        <w:rPr/>
        <w:t>T</w:t>
      </w:r>
      <w:r>
        <w:rPr/>
        <w:t xml:space="preserve">he </w:t>
      </w:r>
      <w:r>
        <w:rPr/>
        <w:t xml:space="preserve">PDN connectivity to EPC </w:t>
      </w:r>
      <w:r>
        <w:rPr/>
        <w:t xml:space="preserve">is </w:t>
      </w:r>
      <w:r>
        <w:rPr/>
        <w:t>established in the UE (see figure 4.3.2.2.1).</w:t>
      </w:r>
    </w:p>
    <w:p>
      <w:pPr>
        <w:pStyle w:val="TH"/>
        <w:rPr>
          <w:lang w:eastAsia="zh-CN"/>
        </w:rPr>
      </w:pPr>
      <w:r>
        <w:rPr/>
        <w:object w:dxaOrig="8240" w:dyaOrig="203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8.35pt;height:91.15pt" filled="f" o:ole="">
            <v:imagedata r:id="rId9" o:title=""/>
          </v:shape>
          <o:OLEObject Type="Embed" ProgID="" ShapeID="ole_rId8" DrawAspect="Content" ObjectID="_271595124" r:id="rId8"/>
        </w:object>
      </w:r>
    </w:p>
    <w:p>
      <w:pPr>
        <w:pStyle w:val="TF1"/>
        <w:numPr>
          <w:ilvl w:val="0"/>
          <w:numId w:val="0"/>
        </w:numPr>
        <w:outlineLvl w:val="0"/>
        <w:rPr/>
      </w:pPr>
      <w:r>
        <w:rPr>
          <w:lang w:eastAsia="zh-CN"/>
        </w:rPr>
        <w:t xml:space="preserve">Figure </w:t>
      </w:r>
      <w:r>
        <w:rPr>
          <w:lang w:eastAsia="zh-CN"/>
        </w:rPr>
        <w:t>4.3.</w:t>
      </w:r>
      <w:r>
        <w:rPr>
          <w:lang w:eastAsia="zh-CN"/>
        </w:rPr>
        <w:t xml:space="preserve">2.2.1: The </w:t>
      </w:r>
      <w:r>
        <w:rPr/>
        <w:t>WLCP state machine</w:t>
      </w:r>
      <w:r>
        <w:rPr>
          <w:lang w:eastAsia="zh-CN"/>
        </w:rPr>
        <w:t xml:space="preserve"> in the UE (overview)</w:t>
      </w:r>
    </w:p>
    <w:p>
      <w:pPr>
        <w:pStyle w:val="Heading4"/>
        <w:rPr/>
      </w:pPr>
      <w:bookmarkStart w:id="32" w:name="__RefHeading___Toc99127625"/>
      <w:bookmarkEnd w:id="32"/>
      <w:r>
        <w:rPr/>
        <w:t>4.3.</w:t>
      </w:r>
      <w:r>
        <w:rPr/>
        <w:t>2.</w:t>
      </w:r>
      <w:r>
        <w:rPr/>
        <w:t>3</w:t>
      </w:r>
      <w:r>
        <w:rPr/>
        <w:tab/>
      </w:r>
      <w:r>
        <w:rPr/>
        <w:t>PROCEDURE TRANSACTION INACTIVE</w:t>
      </w:r>
    </w:p>
    <w:p>
      <w:pPr>
        <w:pStyle w:val="Normal"/>
        <w:rPr/>
      </w:pPr>
      <w:r>
        <w:rPr/>
        <w:t>No</w:t>
      </w:r>
      <w:r>
        <w:rPr/>
        <w:t xml:space="preserve"> </w:t>
      </w:r>
      <w:r>
        <w:rPr/>
        <w:t>p</w:t>
      </w:r>
      <w:r>
        <w:rPr/>
        <w:t>rocedure transaction exist</w:t>
      </w:r>
      <w:r>
        <w:rPr/>
        <w:t>s (see figure 4.3.2.4.1).</w:t>
      </w:r>
    </w:p>
    <w:p>
      <w:pPr>
        <w:pStyle w:val="Heading4"/>
        <w:rPr/>
      </w:pPr>
      <w:bookmarkStart w:id="33" w:name="__RefHeading___Toc99127626"/>
      <w:bookmarkEnd w:id="33"/>
      <w:r>
        <w:rPr/>
        <w:t>4.3.</w:t>
      </w:r>
      <w:r>
        <w:rPr/>
        <w:t>2.</w:t>
      </w:r>
      <w:r>
        <w:rPr/>
        <w:t>4</w:t>
      </w:r>
      <w:r>
        <w:rPr/>
        <w:tab/>
      </w:r>
      <w:r>
        <w:rPr/>
        <w:t>PROCEDURE TRANSACTION PENDING</w:t>
      </w:r>
    </w:p>
    <w:p>
      <w:pPr>
        <w:pStyle w:val="Normal"/>
        <w:rPr/>
      </w:pPr>
      <w:r>
        <w:rPr/>
        <w:t>T</w:t>
      </w:r>
      <w:r>
        <w:rPr/>
        <w:t xml:space="preserve">he UE has initiated a </w:t>
      </w:r>
      <w:r>
        <w:rPr/>
        <w:t>p</w:t>
      </w:r>
      <w:r>
        <w:rPr/>
        <w:t>rocedu</w:t>
      </w:r>
      <w:r>
        <w:rPr/>
        <w:t>r</w:t>
      </w:r>
      <w:r>
        <w:rPr/>
        <w:t xml:space="preserve">e transaction towards the </w:t>
      </w:r>
      <w:r>
        <w:rPr/>
        <w:t>TWAG (see figure 4.3.2.4.1).</w:t>
      </w:r>
    </w:p>
    <w:p>
      <w:pPr>
        <w:pStyle w:val="TH"/>
        <w:rPr/>
      </w:pPr>
      <w:r>
        <w:rPr/>
        <w:object w:dxaOrig="8306" w:dyaOrig="340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32.65pt;height:152.55pt" filled="f" o:ole="">
            <v:imagedata r:id="rId11" o:title=""/>
          </v:shape>
          <o:OLEObject Type="Embed" ProgID="" ShapeID="ole_rId10" DrawAspect="Content" ObjectID="_214278501" r:id="rId10"/>
        </w:object>
      </w:r>
    </w:p>
    <w:p>
      <w:pPr>
        <w:pStyle w:val="TF1"/>
        <w:numPr>
          <w:ilvl w:val="0"/>
          <w:numId w:val="0"/>
        </w:numPr>
        <w:outlineLvl w:val="0"/>
        <w:rPr/>
      </w:pPr>
      <w:r>
        <w:rPr/>
        <w:t>Figure 4.3.2.4.1: The p</w:t>
      </w:r>
      <w:r>
        <w:rPr/>
        <w:t xml:space="preserve">rocedure </w:t>
      </w:r>
      <w:r>
        <w:rPr/>
        <w:t>t</w:t>
      </w:r>
      <w:r>
        <w:rPr/>
        <w:t>ransaction</w:t>
      </w:r>
      <w:r>
        <w:rPr/>
        <w:t xml:space="preserve"> states in the UE (overview)</w:t>
      </w:r>
    </w:p>
    <w:p>
      <w:pPr>
        <w:pStyle w:val="Heading3"/>
        <w:rPr/>
      </w:pPr>
      <w:bookmarkStart w:id="34" w:name="__RefHeading___Toc99127627"/>
      <w:bookmarkEnd w:id="34"/>
      <w:r>
        <w:rPr/>
        <w:t>4.3.3</w:t>
        <w:tab/>
        <w:t>WLCP layer states in the TWAG</w:t>
      </w:r>
    </w:p>
    <w:p>
      <w:pPr>
        <w:pStyle w:val="Heading4"/>
        <w:rPr/>
      </w:pPr>
      <w:bookmarkStart w:id="35" w:name="__RefHeading___Toc99127628"/>
      <w:bookmarkEnd w:id="35"/>
      <w:r>
        <w:rPr/>
        <w:t>4.3.</w:t>
      </w:r>
      <w:r>
        <w:rPr/>
        <w:t>3.</w:t>
      </w:r>
      <w:r>
        <w:rPr/>
        <w:t>1</w:t>
      </w:r>
      <w:r>
        <w:rPr/>
        <w:tab/>
        <w:t>PDN CONNECTIVITY</w:t>
      </w:r>
      <w:r>
        <w:rPr/>
        <w:t xml:space="preserve"> </w:t>
      </w:r>
      <w:r>
        <w:rPr/>
        <w:t>NOT ESTABLISHED</w:t>
      </w:r>
    </w:p>
    <w:p>
      <w:pPr>
        <w:pStyle w:val="Normal"/>
        <w:rPr/>
      </w:pPr>
      <w:r>
        <w:rPr>
          <w:lang w:eastAsia="zh-CN"/>
        </w:rPr>
        <w:t>No</w:t>
      </w:r>
      <w:r>
        <w:rPr>
          <w:lang w:eastAsia="zh-CN"/>
        </w:rPr>
        <w:t xml:space="preserve"> </w:t>
      </w:r>
      <w:r>
        <w:rPr>
          <w:lang w:eastAsia="zh-CN"/>
        </w:rPr>
        <w:t>PDN connectivity to EPC</w:t>
      </w:r>
      <w:r>
        <w:rPr>
          <w:lang w:eastAsia="zh-CN"/>
        </w:rPr>
        <w:t xml:space="preserve"> exist</w:t>
      </w:r>
      <w:r>
        <w:rPr>
          <w:lang w:eastAsia="zh-CN"/>
        </w:rPr>
        <w:t xml:space="preserve">s for the UE </w:t>
      </w:r>
      <w:r>
        <w:rPr/>
        <w:t>(see figure 4.3.3.</w:t>
      </w:r>
      <w:r>
        <w:rPr>
          <w:lang w:eastAsia="zh-CN"/>
        </w:rPr>
        <w:t>4</w:t>
      </w:r>
      <w:r>
        <w:rPr/>
        <w:t>.1)</w:t>
      </w:r>
      <w:r>
        <w:rPr>
          <w:lang w:eastAsia="zh-CN"/>
        </w:rPr>
        <w:t>.</w:t>
      </w:r>
    </w:p>
    <w:p>
      <w:pPr>
        <w:pStyle w:val="Heading4"/>
        <w:rPr/>
      </w:pPr>
      <w:bookmarkStart w:id="36" w:name="__RefHeading___Toc99127629"/>
      <w:bookmarkEnd w:id="36"/>
      <w:r>
        <w:rPr/>
        <w:t>4.3.</w:t>
      </w:r>
      <w:r>
        <w:rPr/>
        <w:t>3.2</w:t>
        <w:tab/>
        <w:t>PDN CONNECTIVITY</w:t>
      </w:r>
      <w:r>
        <w:rPr/>
        <w:t xml:space="preserve"> </w:t>
      </w:r>
      <w:r>
        <w:rPr>
          <w:lang w:eastAsia="zh-CN"/>
        </w:rPr>
        <w:t>PENDING</w:t>
      </w:r>
    </w:p>
    <w:p>
      <w:pPr>
        <w:pStyle w:val="Normal"/>
        <w:rPr/>
      </w:pPr>
      <w:r>
        <w:rPr>
          <w:lang w:eastAsia="zh-CN"/>
        </w:rPr>
        <w:t>T</w:t>
      </w:r>
      <w:r>
        <w:rPr>
          <w:lang w:eastAsia="zh-CN"/>
        </w:rPr>
        <w:t xml:space="preserve">he </w:t>
      </w:r>
      <w:r>
        <w:rPr>
          <w:lang w:eastAsia="zh-CN"/>
        </w:rPr>
        <w:t>TWAG has sent PDN connectivity</w:t>
      </w:r>
      <w:r>
        <w:rPr>
          <w:lang w:eastAsia="zh-CN"/>
        </w:rPr>
        <w:t xml:space="preserve"> </w:t>
      </w:r>
      <w:r>
        <w:rPr>
          <w:lang w:eastAsia="zh-CN"/>
        </w:rPr>
        <w:t>accept</w:t>
      </w:r>
      <w:r>
        <w:rPr>
          <w:lang w:eastAsia="zh-CN"/>
        </w:rPr>
        <w:t xml:space="preserve"> </w:t>
      </w:r>
      <w:r>
        <w:rPr>
          <w:lang w:eastAsia="zh-CN"/>
        </w:rPr>
        <w:t xml:space="preserve">towards the UE </w:t>
      </w:r>
      <w:r>
        <w:rPr/>
        <w:t>(see figure 4.3.3.</w:t>
      </w:r>
      <w:r>
        <w:rPr>
          <w:lang w:eastAsia="zh-CN"/>
        </w:rPr>
        <w:t>4</w:t>
      </w:r>
      <w:r>
        <w:rPr/>
        <w:t>.1)</w:t>
      </w:r>
      <w:r>
        <w:rPr>
          <w:lang w:eastAsia="zh-CN"/>
        </w:rPr>
        <w:t>.</w:t>
      </w:r>
    </w:p>
    <w:p>
      <w:pPr>
        <w:pStyle w:val="Heading4"/>
        <w:rPr>
          <w:lang w:eastAsia="zh-CN"/>
        </w:rPr>
      </w:pPr>
      <w:bookmarkStart w:id="37" w:name="__RefHeading___Toc99127630"/>
      <w:bookmarkEnd w:id="37"/>
      <w:r>
        <w:rPr/>
        <w:t>4.3.</w:t>
      </w:r>
      <w:r>
        <w:rPr/>
        <w:t>3.3</w:t>
        <w:tab/>
        <w:t>PDN CONNECTIVITY ESTABLISHED</w:t>
      </w:r>
    </w:p>
    <w:p>
      <w:pPr>
        <w:pStyle w:val="Normal"/>
        <w:rPr/>
      </w:pPr>
      <w:r>
        <w:rPr>
          <w:lang w:eastAsia="zh-CN"/>
        </w:rPr>
        <w:t>T</w:t>
      </w:r>
      <w:r>
        <w:rPr>
          <w:lang w:eastAsia="zh-CN"/>
        </w:rPr>
        <w:t xml:space="preserve">he </w:t>
      </w:r>
      <w:r>
        <w:rPr>
          <w:lang w:eastAsia="zh-CN"/>
        </w:rPr>
        <w:t xml:space="preserve">PDN connectivity is </w:t>
      </w:r>
      <w:r>
        <w:rPr>
          <w:lang w:eastAsia="zh-CN"/>
        </w:rPr>
        <w:t>established</w:t>
      </w:r>
      <w:r>
        <w:rPr>
          <w:lang w:eastAsia="zh-CN"/>
        </w:rPr>
        <w:t xml:space="preserve"> in the TWAG </w:t>
      </w:r>
      <w:r>
        <w:rPr/>
        <w:t>(see figure 4.3.3.</w:t>
      </w:r>
      <w:r>
        <w:rPr>
          <w:lang w:eastAsia="zh-CN"/>
        </w:rPr>
        <w:t>4</w:t>
      </w:r>
      <w:r>
        <w:rPr/>
        <w:t>.1)</w:t>
      </w:r>
      <w:r>
        <w:rPr>
          <w:lang w:eastAsia="zh-CN"/>
        </w:rPr>
        <w:t>.</w:t>
      </w:r>
    </w:p>
    <w:p>
      <w:pPr>
        <w:pStyle w:val="Heading4"/>
        <w:rPr/>
      </w:pPr>
      <w:bookmarkStart w:id="38" w:name="__RefHeading___Toc99127631"/>
      <w:bookmarkEnd w:id="38"/>
      <w:r>
        <w:rPr/>
        <w:t>4.3.</w:t>
      </w:r>
      <w:r>
        <w:rPr/>
        <w:t>3.4</w:t>
        <w:tab/>
        <w:t xml:space="preserve">PDN DISCONNECT </w:t>
      </w:r>
      <w:r>
        <w:rPr>
          <w:lang w:eastAsia="zh-CN"/>
        </w:rPr>
        <w:t>PENDING</w:t>
      </w:r>
    </w:p>
    <w:p>
      <w:pPr>
        <w:pStyle w:val="Normal"/>
        <w:rPr/>
      </w:pPr>
      <w:r>
        <w:rPr>
          <w:lang w:eastAsia="zh-CN"/>
        </w:rPr>
        <w:t>T</w:t>
      </w:r>
      <w:r>
        <w:rPr>
          <w:lang w:eastAsia="zh-CN"/>
        </w:rPr>
        <w:t xml:space="preserve">he </w:t>
      </w:r>
      <w:r>
        <w:rPr>
          <w:lang w:eastAsia="zh-CN"/>
        </w:rPr>
        <w:t>TWAG has initiated a PDN disconnect</w:t>
      </w:r>
      <w:r>
        <w:rPr>
          <w:lang w:eastAsia="zh-CN"/>
        </w:rPr>
        <w:t xml:space="preserve"> </w:t>
      </w:r>
      <w:r>
        <w:rPr>
          <w:lang w:eastAsia="zh-CN"/>
        </w:rPr>
        <w:t xml:space="preserve">towards the UE </w:t>
      </w:r>
      <w:r>
        <w:rPr/>
        <w:t>(see figure 4.3.3.</w:t>
      </w:r>
      <w:r>
        <w:rPr>
          <w:lang w:eastAsia="zh-CN"/>
        </w:rPr>
        <w:t>4</w:t>
      </w:r>
      <w:r>
        <w:rPr/>
        <w:t>.1)</w:t>
      </w:r>
      <w:r>
        <w:rPr>
          <w:lang w:eastAsia="zh-CN"/>
        </w:rPr>
        <w:t>.</w:t>
      </w:r>
    </w:p>
    <w:p>
      <w:pPr>
        <w:pStyle w:val="TH"/>
        <w:rPr/>
      </w:pPr>
      <w:r>
        <w:rPr/>
        <w:object w:dxaOrig="11491" w:dyaOrig="640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4.25pt;height:231.2pt" filled="f" o:ole="">
            <v:imagedata r:id="rId13" o:title=""/>
          </v:shape>
          <o:OLEObject Type="Embed" ProgID="" ShapeID="ole_rId12" DrawAspect="Content" ObjectID="_242473439" r:id="rId12"/>
        </w:object>
      </w:r>
    </w:p>
    <w:p>
      <w:pPr>
        <w:pStyle w:val="TF1"/>
        <w:numPr>
          <w:ilvl w:val="0"/>
          <w:numId w:val="0"/>
        </w:numPr>
        <w:outlineLvl w:val="0"/>
        <w:rPr/>
      </w:pPr>
      <w:r>
        <w:rPr>
          <w:lang w:eastAsia="zh-CN"/>
        </w:rPr>
        <w:t xml:space="preserve">Figure </w:t>
      </w:r>
      <w:r>
        <w:rPr>
          <w:lang w:eastAsia="zh-CN"/>
        </w:rPr>
        <w:t>4.3.</w:t>
      </w:r>
      <w:r>
        <w:rPr>
          <w:lang w:eastAsia="zh-CN"/>
        </w:rPr>
        <w:t>3.</w:t>
      </w:r>
      <w:r>
        <w:rPr>
          <w:lang w:eastAsia="zh-CN"/>
        </w:rPr>
        <w:t>4</w:t>
      </w:r>
      <w:r>
        <w:rPr>
          <w:lang w:eastAsia="zh-CN"/>
        </w:rPr>
        <w:t xml:space="preserve">.1: The </w:t>
      </w:r>
      <w:r>
        <w:rPr/>
        <w:t>WLCP states for PDN connectivity</w:t>
      </w:r>
      <w:r>
        <w:rPr>
          <w:lang w:eastAsia="zh-CN"/>
        </w:rPr>
        <w:t xml:space="preserve"> handling in the TWAG (overview)</w:t>
      </w:r>
    </w:p>
    <w:p>
      <w:pPr>
        <w:pStyle w:val="Heading4"/>
        <w:rPr/>
      </w:pPr>
      <w:bookmarkStart w:id="39" w:name="__RefHeading___Toc99127632"/>
      <w:bookmarkEnd w:id="39"/>
      <w:r>
        <w:rPr/>
        <w:t>4.3.</w:t>
      </w:r>
      <w:r>
        <w:rPr/>
        <w:t>3.</w:t>
      </w:r>
      <w:r>
        <w:rPr>
          <w:lang w:eastAsia="zh-CN"/>
        </w:rPr>
        <w:t>5</w:t>
      </w:r>
      <w:r>
        <w:rPr/>
        <w:tab/>
      </w:r>
      <w:r>
        <w:rPr/>
        <w:t>PROCEDURE TRANSACTION INACTIVE</w:t>
      </w:r>
    </w:p>
    <w:p>
      <w:pPr>
        <w:pStyle w:val="Normal"/>
        <w:rPr/>
      </w:pPr>
      <w:r>
        <w:rPr/>
        <w:t>No</w:t>
      </w:r>
      <w:r>
        <w:rPr/>
        <w:t xml:space="preserve"> </w:t>
      </w:r>
      <w:r>
        <w:rPr/>
        <w:t>p</w:t>
      </w:r>
      <w:r>
        <w:rPr/>
        <w:t>rocedure transaction exist</w:t>
      </w:r>
      <w:r>
        <w:rPr/>
        <w:t>s.</w:t>
      </w:r>
    </w:p>
    <w:p>
      <w:pPr>
        <w:pStyle w:val="Heading4"/>
        <w:rPr/>
      </w:pPr>
      <w:bookmarkStart w:id="40" w:name="__RefHeading___Toc99127633"/>
      <w:bookmarkEnd w:id="40"/>
      <w:r>
        <w:rPr/>
        <w:t>4.3.</w:t>
      </w:r>
      <w:r>
        <w:rPr/>
        <w:t>3.</w:t>
      </w:r>
      <w:r>
        <w:rPr>
          <w:lang w:eastAsia="zh-CN"/>
        </w:rPr>
        <w:t>6</w:t>
      </w:r>
      <w:r>
        <w:rPr/>
        <w:tab/>
      </w:r>
      <w:r>
        <w:rPr/>
        <w:t>PROCEDURE TRANSACTION PENDING</w:t>
      </w:r>
    </w:p>
    <w:p>
      <w:pPr>
        <w:pStyle w:val="Normal"/>
        <w:rPr/>
      </w:pPr>
      <w:r>
        <w:rPr/>
        <w:t>T</w:t>
      </w:r>
      <w:r>
        <w:rPr/>
        <w:t xml:space="preserve">he </w:t>
      </w:r>
      <w:r>
        <w:rPr/>
        <w:t xml:space="preserve">TWAG </w:t>
      </w:r>
      <w:r>
        <w:rPr/>
        <w:t xml:space="preserve">has initiated a </w:t>
      </w:r>
      <w:r>
        <w:rPr/>
        <w:t>p</w:t>
      </w:r>
      <w:r>
        <w:rPr/>
        <w:t>rocedu</w:t>
      </w:r>
      <w:r>
        <w:rPr/>
        <w:t>r</w:t>
      </w:r>
      <w:r>
        <w:rPr/>
        <w:t xml:space="preserve">e transaction towards the </w:t>
      </w:r>
      <w:r>
        <w:rPr/>
        <w:t>UE</w:t>
      </w:r>
      <w:r>
        <w:rPr>
          <w:lang w:eastAsia="zh-CN"/>
        </w:rPr>
        <w:t xml:space="preserve"> (see figure</w:t>
      </w:r>
      <w:r>
        <w:rPr>
          <w:lang w:eastAsia="zh-CN"/>
        </w:rPr>
        <w:t> 4.3.3.</w:t>
      </w:r>
      <w:r>
        <w:rPr>
          <w:lang w:eastAsia="zh-CN"/>
        </w:rPr>
        <w:t>6</w:t>
      </w:r>
      <w:r>
        <w:rPr>
          <w:lang w:eastAsia="zh-CN"/>
        </w:rPr>
        <w:t>.1</w:t>
      </w:r>
      <w:r>
        <w:rPr>
          <w:lang w:eastAsia="zh-CN"/>
        </w:rPr>
        <w:t>)</w:t>
      </w:r>
      <w:r>
        <w:rPr/>
        <w:t>.</w:t>
      </w:r>
    </w:p>
    <w:p>
      <w:pPr>
        <w:pStyle w:val="TH"/>
        <w:rPr/>
      </w:pPr>
      <w:r>
        <w:rPr/>
        <w:object w:dxaOrig="7586" w:dyaOrig="228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3.8pt;height:102.7pt" filled="f" o:ole="">
            <v:imagedata r:id="rId15" o:title=""/>
          </v:shape>
          <o:OLEObject Type="Embed" ProgID="" ShapeID="ole_rId14" DrawAspect="Content" ObjectID="_551732143" r:id="rId14"/>
        </w:object>
      </w:r>
    </w:p>
    <w:p>
      <w:pPr>
        <w:pStyle w:val="TF1"/>
        <w:numPr>
          <w:ilvl w:val="0"/>
          <w:numId w:val="0"/>
        </w:numPr>
        <w:outlineLvl w:val="0"/>
        <w:rPr/>
      </w:pPr>
      <w:r>
        <w:rPr/>
        <w:t>Figure 4.</w:t>
      </w:r>
      <w:r>
        <w:rPr>
          <w:lang w:eastAsia="zh-CN"/>
        </w:rPr>
        <w:t>3</w:t>
      </w:r>
      <w:r>
        <w:rPr/>
        <w:t>.3.</w:t>
      </w:r>
      <w:r>
        <w:rPr>
          <w:lang w:eastAsia="zh-CN"/>
        </w:rPr>
        <w:t>6</w:t>
      </w:r>
      <w:r>
        <w:rPr/>
        <w:t>.1: The p</w:t>
      </w:r>
      <w:r>
        <w:rPr/>
        <w:t xml:space="preserve">rocedure </w:t>
      </w:r>
      <w:r>
        <w:rPr/>
        <w:t>t</w:t>
      </w:r>
      <w:r>
        <w:rPr/>
        <w:t>ransaction</w:t>
      </w:r>
      <w:r>
        <w:rPr/>
        <w:t xml:space="preserve"> states in the TWAG (overview)</w:t>
      </w:r>
    </w:p>
    <w:p>
      <w:pPr>
        <w:pStyle w:val="Heading2"/>
        <w:rPr/>
      </w:pPr>
      <w:bookmarkStart w:id="41" w:name="__RefHeading___Toc99127634"/>
      <w:bookmarkEnd w:id="41"/>
      <w:r>
        <w:rPr/>
        <w:t>4.3A</w:t>
        <w:tab/>
        <w:t>WLCP layer states when multiple bearer PDN connectivity is used</w:t>
      </w:r>
    </w:p>
    <w:p>
      <w:pPr>
        <w:pStyle w:val="Heading3"/>
        <w:rPr/>
      </w:pPr>
      <w:bookmarkStart w:id="42" w:name="__RefHeading___Toc99127635"/>
      <w:bookmarkEnd w:id="42"/>
      <w:r>
        <w:rPr/>
        <w:t>4.3A.1</w:t>
        <w:tab/>
        <w:t>General</w:t>
      </w:r>
    </w:p>
    <w:p>
      <w:pPr>
        <w:pStyle w:val="Normal"/>
        <w:rPr/>
      </w:pPr>
      <w:r>
        <w:rPr/>
        <w:t>I</w:t>
      </w:r>
      <w:r>
        <w:rPr/>
        <w:t xml:space="preserve">n this subclause the possible states </w:t>
      </w:r>
      <w:r>
        <w:rPr/>
        <w:t>for WLCP bearer</w:t>
      </w:r>
      <w:r>
        <w:rPr/>
        <w:t xml:space="preserve"> in </w:t>
      </w:r>
      <w:r>
        <w:rPr/>
        <w:t xml:space="preserve">the </w:t>
      </w:r>
      <w:r>
        <w:rPr/>
        <w:t xml:space="preserve">UE and </w:t>
      </w:r>
      <w:r>
        <w:rPr/>
        <w:t>in the TWAG</w:t>
      </w:r>
      <w:r>
        <w:rPr/>
        <w:t xml:space="preserve"> are </w:t>
      </w:r>
      <w:r>
        <w:rPr/>
        <w:t>described when multiple bearer PDN connectivity is used</w:t>
      </w:r>
      <w:r>
        <w:rPr/>
        <w:t xml:space="preserve">. </w:t>
      </w:r>
      <w:r>
        <w:rPr/>
        <w:t>Each WLCP bearer context is associated with an individual state machine. This state machine shall be used when both the UE and the TWAG supports the establishment of multiple WLCP bearers per PDN connection where a separate WLCP bearer is established for the default S2a bearer, and for each dedicated S2a bearer established on the S2a interface (see 3GPP TS </w:t>
      </w:r>
      <w:r>
        <w:rPr>
          <w:lang w:eastAsia="zh-CN"/>
        </w:rPr>
        <w:t>23.402 [</w:t>
      </w:r>
      <w:r>
        <w:rPr>
          <w:lang w:val="en-US" w:eastAsia="zh-CN"/>
        </w:rPr>
        <w:t>2</w:t>
      </w:r>
      <w:r>
        <w:rPr>
          <w:lang w:eastAsia="zh-CN"/>
        </w:rPr>
        <w:t>]</w:t>
      </w:r>
      <w:r>
        <w:rPr>
          <w:lang w:eastAsia="zh-CN"/>
        </w:rPr>
        <w:t>)</w:t>
      </w:r>
      <w:r>
        <w:rPr/>
        <w:t xml:space="preserve">. </w:t>
      </w:r>
    </w:p>
    <w:p>
      <w:pPr>
        <w:pStyle w:val="Heading3"/>
        <w:rPr/>
      </w:pPr>
      <w:bookmarkStart w:id="43" w:name="__RefHeading___Toc99127636"/>
      <w:bookmarkEnd w:id="43"/>
      <w:r>
        <w:rPr/>
        <w:t>4.3A.2</w:t>
        <w:tab/>
        <w:t>PDN connectivity and default WLCP bearer contextstates in the UE</w:t>
      </w:r>
    </w:p>
    <w:p>
      <w:pPr>
        <w:pStyle w:val="Heading4"/>
        <w:rPr/>
      </w:pPr>
      <w:bookmarkStart w:id="44" w:name="__RefHeading___Toc99127637"/>
      <w:bookmarkEnd w:id="44"/>
      <w:r>
        <w:rPr/>
        <w:t>4.3A.2.1</w:t>
        <w:tab/>
        <w:t>PDN CONNECTIVITY NOT ESTABLISHED</w:t>
      </w:r>
    </w:p>
    <w:p>
      <w:pPr>
        <w:pStyle w:val="Normal"/>
        <w:rPr/>
      </w:pPr>
      <w:r>
        <w:rPr>
          <w:lang w:eastAsia="zh-CN"/>
        </w:rPr>
        <w:t xml:space="preserve">No </w:t>
      </w:r>
      <w:r>
        <w:rPr/>
        <w:t>PDN connectivity</w:t>
      </w:r>
      <w:r>
        <w:rPr/>
        <w:t xml:space="preserve"> </w:t>
      </w:r>
      <w:r>
        <w:rPr/>
        <w:t xml:space="preserve">to EPC </w:t>
      </w:r>
      <w:r>
        <w:rPr/>
        <w:t>exist</w:t>
      </w:r>
      <w:r>
        <w:rPr/>
        <w:t xml:space="preserve">s </w:t>
      </w:r>
      <w:r>
        <w:rPr>
          <w:lang w:eastAsia="zh-CN"/>
        </w:rPr>
        <w:t>over TWAN</w:t>
      </w:r>
      <w:r>
        <w:rPr>
          <w:lang w:eastAsia="zh-CN"/>
        </w:rPr>
        <w:t xml:space="preserve"> </w:t>
      </w:r>
      <w:r>
        <w:rPr/>
        <w:t>(see figure 4.3A.2.2.1)</w:t>
      </w:r>
      <w:r>
        <w:rPr>
          <w:lang w:eastAsia="zh-CN"/>
        </w:rPr>
        <w:t>.</w:t>
      </w:r>
    </w:p>
    <w:p>
      <w:pPr>
        <w:pStyle w:val="Heading4"/>
        <w:rPr/>
      </w:pPr>
      <w:bookmarkStart w:id="45" w:name="__RefHeading___Toc99127638"/>
      <w:bookmarkEnd w:id="45"/>
      <w:r>
        <w:rPr/>
        <w:t>4.3</w:t>
      </w:r>
      <w:r>
        <w:rPr/>
        <w:t>A</w:t>
      </w:r>
      <w:r>
        <w:rPr/>
        <w:t>.</w:t>
      </w:r>
      <w:r>
        <w:rPr/>
        <w:t>2.</w:t>
      </w:r>
      <w:r>
        <w:rPr/>
        <w:t>1</w:t>
      </w:r>
      <w:r>
        <w:rPr/>
        <w:t>A</w:t>
        <w:tab/>
        <w:t>WLCP BEARER CONTEXT INACTIVE</w:t>
      </w:r>
    </w:p>
    <w:p>
      <w:pPr>
        <w:pStyle w:val="Normal"/>
        <w:rPr/>
      </w:pPr>
      <w:r>
        <w:rPr>
          <w:lang w:eastAsia="zh-CN"/>
        </w:rPr>
        <w:t xml:space="preserve">No default WLCP bearer context exists for the UE </w:t>
      </w:r>
      <w:r>
        <w:rPr/>
        <w:t>(see figure 4.3A.2.2.1A).</w:t>
      </w:r>
    </w:p>
    <w:p>
      <w:pPr>
        <w:pStyle w:val="Heading4"/>
        <w:rPr/>
      </w:pPr>
      <w:bookmarkStart w:id="46" w:name="__RefHeading___Toc99127639"/>
      <w:bookmarkEnd w:id="46"/>
      <w:r>
        <w:rPr/>
        <w:t>4.3A.2.2</w:t>
        <w:tab/>
        <w:t>PDN CONNECTIVITY</w:t>
      </w:r>
      <w:r>
        <w:rPr/>
        <w:t xml:space="preserve"> </w:t>
      </w:r>
      <w:r>
        <w:rPr/>
        <w:t>ESTABLISHED</w:t>
      </w:r>
    </w:p>
    <w:p>
      <w:pPr>
        <w:pStyle w:val="Normal"/>
        <w:rPr/>
      </w:pPr>
      <w:r>
        <w:rPr>
          <w:lang w:eastAsia="zh-CN"/>
        </w:rPr>
        <w:t xml:space="preserve">The </w:t>
      </w:r>
      <w:r>
        <w:rPr/>
        <w:t xml:space="preserve">PDN connectivity to EPC </w:t>
      </w:r>
      <w:r>
        <w:rPr/>
        <w:t xml:space="preserve">is </w:t>
      </w:r>
      <w:r>
        <w:rPr/>
        <w:t xml:space="preserve">established </w:t>
      </w:r>
      <w:r>
        <w:rPr>
          <w:lang w:eastAsia="zh-CN"/>
        </w:rPr>
        <w:t xml:space="preserve">in the UE </w:t>
      </w:r>
      <w:r>
        <w:rPr/>
        <w:t>(see figure 4.3A.2.2.1)</w:t>
      </w:r>
      <w:r>
        <w:rPr>
          <w:lang w:eastAsia="zh-CN"/>
        </w:rPr>
        <w:t>.</w:t>
      </w:r>
    </w:p>
    <w:p>
      <w:pPr>
        <w:pStyle w:val="Heading4"/>
        <w:rPr/>
      </w:pPr>
      <w:bookmarkStart w:id="47" w:name="__RefHeading___Toc99127640"/>
      <w:bookmarkEnd w:id="47"/>
      <w:r>
        <w:rPr/>
        <w:t>4.3</w:t>
      </w:r>
      <w:r>
        <w:rPr/>
        <w:t>A</w:t>
      </w:r>
      <w:r>
        <w:rPr/>
        <w:t>.</w:t>
      </w:r>
      <w:r>
        <w:rPr/>
        <w:t>2.2A</w:t>
        <w:tab/>
        <w:t>WLCP BEARER CONTEXT ACTIVE</w:t>
      </w:r>
    </w:p>
    <w:p>
      <w:pPr>
        <w:pStyle w:val="Normal"/>
        <w:rPr/>
      </w:pPr>
      <w:r>
        <w:rPr>
          <w:lang w:eastAsia="zh-CN"/>
        </w:rPr>
        <w:t xml:space="preserve">The default WLCP bearer context exists for the UE </w:t>
      </w:r>
      <w:r>
        <w:rPr/>
        <w:t>(see figure 4.3A.2.2.1A).</w:t>
      </w:r>
    </w:p>
    <w:p>
      <w:pPr>
        <w:pStyle w:val="TH"/>
        <w:rPr>
          <w:lang w:eastAsia="zh-CN"/>
        </w:rPr>
      </w:pPr>
      <w:r>
        <w:rPr/>
        <w:object w:dxaOrig="8240" w:dyaOrig="203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0.2pt;height:86.75pt" filled="f" o:ole="">
            <v:imagedata r:id="rId17" o:title=""/>
          </v:shape>
          <o:OLEObject Type="Embed" ProgID="" ShapeID="ole_rId16" DrawAspect="Content" ObjectID="_890915254" r:id="rId16"/>
        </w:object>
      </w:r>
    </w:p>
    <w:p>
      <w:pPr>
        <w:pStyle w:val="TF1"/>
        <w:numPr>
          <w:ilvl w:val="0"/>
          <w:numId w:val="0"/>
        </w:numPr>
        <w:outlineLvl w:val="0"/>
        <w:rPr/>
      </w:pPr>
      <w:r>
        <w:rPr>
          <w:lang w:eastAsia="zh-CN"/>
        </w:rPr>
        <w:t xml:space="preserve">Figure </w:t>
      </w:r>
      <w:r>
        <w:rPr>
          <w:lang w:eastAsia="zh-CN"/>
        </w:rPr>
        <w:t>4.3</w:t>
      </w:r>
      <w:r>
        <w:rPr>
          <w:lang w:eastAsia="zh-CN"/>
        </w:rPr>
        <w:t>A</w:t>
      </w:r>
      <w:r>
        <w:rPr>
          <w:lang w:eastAsia="zh-CN"/>
        </w:rPr>
        <w:t>.</w:t>
      </w:r>
      <w:r>
        <w:rPr>
          <w:lang w:eastAsia="zh-CN"/>
        </w:rPr>
        <w:t xml:space="preserve">2.2.1: </w:t>
      </w:r>
      <w:r>
        <w:rPr/>
        <w:t xml:space="preserve">PDN connectivity states </w:t>
      </w:r>
      <w:r>
        <w:rPr>
          <w:lang w:eastAsia="zh-CN"/>
        </w:rPr>
        <w:t>in the UE (overview)</w:t>
      </w:r>
    </w:p>
    <w:p>
      <w:pPr>
        <w:pStyle w:val="TH"/>
        <w:rPr>
          <w:lang w:eastAsia="zh-CN"/>
        </w:rPr>
      </w:pPr>
      <w:r>
        <w:rPr>
          <w:rFonts w:cs="Times New Roman" w:ascii="Times New Roman" w:hAnsi="Times New Roman"/>
        </w:rPr>
        <w:object w:dxaOrig="10456" w:dyaOrig="644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12.5pt;height:155.3pt" filled="f" o:ole="">
            <v:imagedata r:id="rId19" o:title=""/>
          </v:shape>
          <o:OLEObject Type="Embed" ProgID="" ShapeID="ole_rId18" DrawAspect="Content" ObjectID="_149932905" r:id="rId18"/>
        </w:object>
      </w:r>
    </w:p>
    <w:p>
      <w:pPr>
        <w:pStyle w:val="TF1"/>
        <w:numPr>
          <w:ilvl w:val="0"/>
          <w:numId w:val="0"/>
        </w:numPr>
        <w:outlineLvl w:val="0"/>
        <w:rPr/>
      </w:pPr>
      <w:r>
        <w:rPr>
          <w:lang w:eastAsia="zh-CN"/>
        </w:rPr>
        <w:t xml:space="preserve">Figure </w:t>
      </w:r>
      <w:r>
        <w:rPr>
          <w:lang w:eastAsia="zh-CN"/>
        </w:rPr>
        <w:t>4.3</w:t>
      </w:r>
      <w:r>
        <w:rPr>
          <w:lang w:eastAsia="zh-CN"/>
        </w:rPr>
        <w:t>A</w:t>
      </w:r>
      <w:r>
        <w:rPr>
          <w:lang w:eastAsia="zh-CN"/>
        </w:rPr>
        <w:t>.</w:t>
      </w:r>
      <w:r>
        <w:rPr>
          <w:lang w:eastAsia="zh-CN"/>
        </w:rPr>
        <w:t xml:space="preserve">2.2.1A: </w:t>
      </w:r>
      <w:r>
        <w:rPr/>
        <w:t xml:space="preserve">Default WLCP bearer context states </w:t>
      </w:r>
      <w:r>
        <w:rPr>
          <w:lang w:eastAsia="zh-CN"/>
        </w:rPr>
        <w:t>in the UE (overview)</w:t>
      </w:r>
    </w:p>
    <w:p>
      <w:pPr>
        <w:pStyle w:val="Heading4"/>
        <w:rPr/>
      </w:pPr>
      <w:bookmarkStart w:id="48" w:name="__RefHeading___Toc99127641"/>
      <w:bookmarkEnd w:id="48"/>
      <w:r>
        <w:rPr/>
        <w:t>4.3</w:t>
      </w:r>
      <w:r>
        <w:rPr/>
        <w:t>A</w:t>
      </w:r>
      <w:r>
        <w:rPr/>
        <w:t>.</w:t>
      </w:r>
      <w:r>
        <w:rPr/>
        <w:t>2.</w:t>
      </w:r>
      <w:r>
        <w:rPr/>
        <w:t>3</w:t>
      </w:r>
      <w:r>
        <w:rPr/>
        <w:tab/>
      </w:r>
      <w:r>
        <w:rPr/>
        <w:t>PROCEDURE TRANSACTION INACTIVE</w:t>
      </w:r>
    </w:p>
    <w:p>
      <w:pPr>
        <w:pStyle w:val="Normal"/>
        <w:rPr/>
      </w:pPr>
      <w:r>
        <w:rPr/>
        <w:t>No</w:t>
      </w:r>
      <w:r>
        <w:rPr/>
        <w:t xml:space="preserve"> </w:t>
      </w:r>
      <w:r>
        <w:rPr/>
        <w:t>p</w:t>
      </w:r>
      <w:r>
        <w:rPr/>
        <w:t>rocedure transaction exist</w:t>
      </w:r>
      <w:r>
        <w:rPr/>
        <w:t>s (see figure 4.3A.2.4.1).</w:t>
      </w:r>
    </w:p>
    <w:p>
      <w:pPr>
        <w:pStyle w:val="Heading4"/>
        <w:rPr/>
      </w:pPr>
      <w:bookmarkStart w:id="49" w:name="__RefHeading___Toc99127642"/>
      <w:bookmarkEnd w:id="49"/>
      <w:r>
        <w:rPr/>
        <w:t>4.3</w:t>
      </w:r>
      <w:r>
        <w:rPr/>
        <w:t>A</w:t>
      </w:r>
      <w:r>
        <w:rPr/>
        <w:t>.</w:t>
      </w:r>
      <w:r>
        <w:rPr/>
        <w:t>2.</w:t>
      </w:r>
      <w:r>
        <w:rPr/>
        <w:t>4</w:t>
      </w:r>
      <w:r>
        <w:rPr/>
        <w:tab/>
      </w:r>
      <w:r>
        <w:rPr/>
        <w:t>PROCEDURE TRANSACTION PENDING</w:t>
      </w:r>
    </w:p>
    <w:p>
      <w:pPr>
        <w:pStyle w:val="Normal"/>
        <w:rPr/>
      </w:pPr>
      <w:r>
        <w:rPr/>
        <w:t>T</w:t>
      </w:r>
      <w:r>
        <w:rPr/>
        <w:t xml:space="preserve">he UE has initiated a </w:t>
      </w:r>
      <w:r>
        <w:rPr/>
        <w:t>p</w:t>
      </w:r>
      <w:r>
        <w:rPr/>
        <w:t>rocedu</w:t>
      </w:r>
      <w:r>
        <w:rPr/>
        <w:t>r</w:t>
      </w:r>
      <w:r>
        <w:rPr/>
        <w:t xml:space="preserve">e transaction towards the </w:t>
      </w:r>
      <w:r>
        <w:rPr/>
        <w:t>TWAG (see figure 4.3A.2.4.1).</w:t>
      </w:r>
    </w:p>
    <w:p>
      <w:pPr>
        <w:pStyle w:val="TH"/>
        <w:rPr/>
      </w:pPr>
      <w:r>
        <w:rPr/>
        <w:object w:dxaOrig="8306" w:dyaOrig="340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32.65pt;height:152.55pt" filled="f" o:ole="">
            <v:imagedata r:id="rId21" o:title=""/>
          </v:shape>
          <o:OLEObject Type="Embed" ProgID="" ShapeID="ole_rId20" DrawAspect="Content" ObjectID="_1144943757" r:id="rId20"/>
        </w:object>
      </w:r>
    </w:p>
    <w:p>
      <w:pPr>
        <w:pStyle w:val="TF1"/>
        <w:numPr>
          <w:ilvl w:val="0"/>
          <w:numId w:val="0"/>
        </w:numPr>
        <w:outlineLvl w:val="0"/>
        <w:rPr/>
      </w:pPr>
      <w:r>
        <w:rPr/>
        <w:t>Figure 4.3A.2.4.1: The p</w:t>
      </w:r>
      <w:r>
        <w:rPr/>
        <w:t xml:space="preserve">rocedure </w:t>
      </w:r>
      <w:r>
        <w:rPr/>
        <w:t>t</w:t>
      </w:r>
      <w:r>
        <w:rPr/>
        <w:t>ransaction</w:t>
      </w:r>
      <w:r>
        <w:rPr/>
        <w:t xml:space="preserve"> states in the UE (overview)</w:t>
      </w:r>
    </w:p>
    <w:p>
      <w:pPr>
        <w:pStyle w:val="Heading3"/>
        <w:rPr/>
      </w:pPr>
      <w:bookmarkStart w:id="50" w:name="__RefHeading___Toc99127643"/>
      <w:bookmarkEnd w:id="50"/>
      <w:r>
        <w:rPr/>
        <w:t>4.3A.2A</w:t>
        <w:tab/>
        <w:t>Dedicated WLCP bearer context states in the UE</w:t>
      </w:r>
    </w:p>
    <w:p>
      <w:pPr>
        <w:pStyle w:val="Heading4"/>
        <w:rPr/>
      </w:pPr>
      <w:bookmarkStart w:id="51" w:name="__RefHeading___Toc99127644"/>
      <w:bookmarkEnd w:id="51"/>
      <w:r>
        <w:rPr/>
        <w:t>4.3A.2A.1</w:t>
        <w:tab/>
        <w:t>Substate WLCP BEARER CONTEXT INACTIVE</w:t>
      </w:r>
    </w:p>
    <w:p>
      <w:pPr>
        <w:pStyle w:val="Normal"/>
        <w:rPr/>
      </w:pPr>
      <w:r>
        <w:rPr>
          <w:lang w:eastAsia="zh-CN"/>
        </w:rPr>
        <w:t xml:space="preserve">No dedicated WLCP bearer context exists </w:t>
      </w:r>
      <w:r>
        <w:rPr/>
        <w:t>(see figure 4.3A.2.2.1)</w:t>
      </w:r>
      <w:r>
        <w:rPr>
          <w:lang w:eastAsia="zh-CN"/>
        </w:rPr>
        <w:t>.</w:t>
      </w:r>
    </w:p>
    <w:p>
      <w:pPr>
        <w:pStyle w:val="Heading4"/>
        <w:rPr/>
      </w:pPr>
      <w:bookmarkStart w:id="52" w:name="__RefHeading___Toc99127645"/>
      <w:bookmarkEnd w:id="52"/>
      <w:r>
        <w:rPr/>
        <w:t>4.3A.2A.2</w:t>
        <w:tab/>
        <w:t>Substate WLCP BEARER CONTEXT ACTIVE</w:t>
      </w:r>
    </w:p>
    <w:p>
      <w:pPr>
        <w:pStyle w:val="Normal"/>
        <w:rPr/>
      </w:pPr>
      <w:r>
        <w:rPr>
          <w:lang w:eastAsia="zh-CN"/>
        </w:rPr>
        <w:t xml:space="preserve">The dedicated WLCP bearer context is active in the UE </w:t>
      </w:r>
      <w:r>
        <w:rPr/>
        <w:t>(see figure 4.3A.2.2.1)</w:t>
      </w:r>
      <w:r>
        <w:rPr>
          <w:lang w:eastAsia="zh-CN"/>
        </w:rPr>
        <w:t>.</w:t>
      </w:r>
    </w:p>
    <w:p>
      <w:pPr>
        <w:pStyle w:val="TH"/>
        <w:rPr>
          <w:rFonts w:ascii="Times New Roman" w:hAnsi="Times New Roman" w:cs="Times New Roman"/>
        </w:rPr>
      </w:pPr>
      <w:r>
        <w:rPr>
          <w:rFonts w:cs="Times New Roman" w:ascii="Times New Roman" w:hAnsi="Times New Roman"/>
        </w:rPr>
        <w:object w:dxaOrig="10463" w:dyaOrig="6024">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91.3pt;height:137.3pt" filled="f" o:ole="">
            <v:imagedata r:id="rId23" o:title=""/>
          </v:shape>
          <o:OLEObject Type="Embed" ProgID="" ShapeID="ole_rId22" DrawAspect="Content" ObjectID="_779020148" r:id="rId22"/>
        </w:object>
      </w:r>
    </w:p>
    <w:p>
      <w:pPr>
        <w:pStyle w:val="TF1"/>
        <w:rPr/>
      </w:pPr>
      <w:r>
        <w:rPr>
          <w:lang w:eastAsia="zh-CN"/>
        </w:rPr>
        <w:t xml:space="preserve">Figure </w:t>
      </w:r>
      <w:r>
        <w:rPr>
          <w:lang w:eastAsia="zh-CN"/>
        </w:rPr>
        <w:t>4.3</w:t>
      </w:r>
      <w:r>
        <w:rPr>
          <w:lang w:eastAsia="zh-CN"/>
        </w:rPr>
        <w:t>A</w:t>
      </w:r>
      <w:r>
        <w:rPr>
          <w:lang w:eastAsia="zh-CN"/>
        </w:rPr>
        <w:t>.</w:t>
      </w:r>
      <w:r>
        <w:rPr>
          <w:lang w:eastAsia="zh-CN"/>
        </w:rPr>
        <w:t xml:space="preserve">2A.2.1: </w:t>
      </w:r>
      <w:r>
        <w:rPr/>
        <w:t xml:space="preserve">Dedicated WLCP bearer context states </w:t>
      </w:r>
      <w:r>
        <w:rPr>
          <w:lang w:eastAsia="zh-CN"/>
        </w:rPr>
        <w:t>in the UE (overview)</w:t>
      </w:r>
    </w:p>
    <w:p>
      <w:pPr>
        <w:pStyle w:val="Heading3"/>
        <w:rPr/>
      </w:pPr>
      <w:bookmarkStart w:id="53" w:name="__RefHeading___Toc99127646"/>
      <w:bookmarkEnd w:id="53"/>
      <w:r>
        <w:rPr/>
        <w:t>4.3A.3</w:t>
        <w:tab/>
        <w:t>WLCP layer PDN connectivity and default WLCP bearer context states in the TWAG</w:t>
      </w:r>
    </w:p>
    <w:p>
      <w:pPr>
        <w:pStyle w:val="Heading4"/>
        <w:rPr/>
      </w:pPr>
      <w:bookmarkStart w:id="54" w:name="__RefHeading___Toc99127647"/>
      <w:bookmarkEnd w:id="54"/>
      <w:r>
        <w:rPr/>
        <w:t>4.3</w:t>
      </w:r>
      <w:r>
        <w:rPr/>
        <w:t>A</w:t>
      </w:r>
      <w:r>
        <w:rPr/>
        <w:t>.</w:t>
      </w:r>
      <w:r>
        <w:rPr/>
        <w:t>3.1</w:t>
        <w:tab/>
        <w:t>PDN CONNECTIVITY</w:t>
      </w:r>
      <w:r>
        <w:rPr/>
        <w:t xml:space="preserve"> </w:t>
      </w:r>
      <w:r>
        <w:rPr/>
        <w:t>NOT ESTABLISHED</w:t>
      </w:r>
    </w:p>
    <w:p>
      <w:pPr>
        <w:pStyle w:val="Normal"/>
        <w:rPr/>
      </w:pPr>
      <w:r>
        <w:rPr>
          <w:lang w:eastAsia="zh-CN"/>
        </w:rPr>
        <w:t>No</w:t>
      </w:r>
      <w:r>
        <w:rPr>
          <w:lang w:eastAsia="zh-CN"/>
        </w:rPr>
        <w:t xml:space="preserve"> </w:t>
      </w:r>
      <w:r>
        <w:rPr>
          <w:lang w:eastAsia="zh-CN"/>
        </w:rPr>
        <w:t>PDN connectivity to EPC</w:t>
      </w:r>
      <w:r>
        <w:rPr>
          <w:lang w:eastAsia="zh-CN"/>
        </w:rPr>
        <w:t xml:space="preserve"> exist</w:t>
      </w:r>
      <w:r>
        <w:rPr>
          <w:lang w:eastAsia="zh-CN"/>
        </w:rPr>
        <w:t xml:space="preserve">s for the UE </w:t>
      </w:r>
      <w:r>
        <w:rPr/>
        <w:t>(see figure 4.3A.3.</w:t>
      </w:r>
      <w:r>
        <w:rPr>
          <w:lang w:eastAsia="zh-CN"/>
        </w:rPr>
        <w:t>5</w:t>
      </w:r>
      <w:r>
        <w:rPr/>
        <w:t>.1)</w:t>
      </w:r>
      <w:r>
        <w:rPr>
          <w:lang w:eastAsia="zh-CN"/>
        </w:rPr>
        <w:t>.</w:t>
      </w:r>
    </w:p>
    <w:p>
      <w:pPr>
        <w:pStyle w:val="Heading4"/>
        <w:rPr/>
      </w:pPr>
      <w:bookmarkStart w:id="55" w:name="__RefHeading___Toc99127648"/>
      <w:bookmarkEnd w:id="55"/>
      <w:r>
        <w:rPr/>
        <w:t>4.3</w:t>
      </w:r>
      <w:r>
        <w:rPr/>
        <w:t>A</w:t>
      </w:r>
      <w:r>
        <w:rPr/>
        <w:t>.</w:t>
      </w:r>
      <w:r>
        <w:rPr/>
        <w:t>3.1A</w:t>
        <w:tab/>
        <w:t>WLCP BEARER CONTEXT INACTIVE</w:t>
      </w:r>
    </w:p>
    <w:p>
      <w:pPr>
        <w:pStyle w:val="Normal"/>
        <w:rPr/>
      </w:pPr>
      <w:r>
        <w:rPr>
          <w:lang w:eastAsia="zh-CN"/>
        </w:rPr>
        <w:t xml:space="preserve">No WLCP bearer context exists for the UE </w:t>
      </w:r>
      <w:r>
        <w:rPr/>
        <w:t>(see figure 4.3A.3.</w:t>
      </w:r>
      <w:r>
        <w:rPr>
          <w:lang w:eastAsia="zh-CN"/>
        </w:rPr>
        <w:t>5</w:t>
      </w:r>
      <w:r>
        <w:rPr/>
        <w:t>.1A)</w:t>
      </w:r>
      <w:r>
        <w:rPr>
          <w:lang w:eastAsia="zh-CN"/>
        </w:rPr>
        <w:t>.</w:t>
      </w:r>
    </w:p>
    <w:p>
      <w:pPr>
        <w:pStyle w:val="Heading4"/>
        <w:rPr/>
      </w:pPr>
      <w:bookmarkStart w:id="56" w:name="__RefHeading___Toc99127649"/>
      <w:bookmarkEnd w:id="56"/>
      <w:r>
        <w:rPr/>
        <w:t>4.3</w:t>
      </w:r>
      <w:r>
        <w:rPr/>
        <w:t>A</w:t>
      </w:r>
      <w:r>
        <w:rPr/>
        <w:t>.</w:t>
      </w:r>
      <w:r>
        <w:rPr/>
        <w:t>3.2</w:t>
        <w:tab/>
        <w:t>PDN CONNECTIVITY</w:t>
      </w:r>
      <w:r>
        <w:rPr/>
        <w:t xml:space="preserve"> </w:t>
      </w:r>
      <w:r>
        <w:rPr/>
        <w:t>PENDING</w:t>
      </w:r>
    </w:p>
    <w:p>
      <w:pPr>
        <w:pStyle w:val="Normal"/>
        <w:rPr/>
      </w:pPr>
      <w:r>
        <w:rPr>
          <w:lang w:eastAsia="zh-CN"/>
        </w:rPr>
        <w:t>The TWAG has sent PDN connectivity</w:t>
      </w:r>
      <w:r>
        <w:rPr>
          <w:lang w:eastAsia="zh-CN"/>
        </w:rPr>
        <w:t xml:space="preserve"> </w:t>
      </w:r>
      <w:r>
        <w:rPr>
          <w:lang w:eastAsia="zh-CN"/>
        </w:rPr>
        <w:t>accept</w:t>
      </w:r>
      <w:r>
        <w:rPr>
          <w:lang w:eastAsia="zh-CN"/>
        </w:rPr>
        <w:t xml:space="preserve"> </w:t>
      </w:r>
      <w:r>
        <w:rPr>
          <w:lang w:eastAsia="zh-CN"/>
        </w:rPr>
        <w:t xml:space="preserve">towards the UE </w:t>
      </w:r>
      <w:r>
        <w:rPr/>
        <w:t>(see figure 4.3A.3.</w:t>
      </w:r>
      <w:r>
        <w:rPr>
          <w:lang w:eastAsia="zh-CN"/>
        </w:rPr>
        <w:t>5</w:t>
      </w:r>
      <w:r>
        <w:rPr/>
        <w:t>.1)</w:t>
      </w:r>
      <w:r>
        <w:rPr>
          <w:lang w:eastAsia="zh-CN"/>
        </w:rPr>
        <w:t>.</w:t>
      </w:r>
    </w:p>
    <w:p>
      <w:pPr>
        <w:pStyle w:val="Heading4"/>
        <w:rPr/>
      </w:pPr>
      <w:bookmarkStart w:id="57" w:name="__RefHeading___Toc99127650"/>
      <w:bookmarkEnd w:id="57"/>
      <w:r>
        <w:rPr/>
        <w:t>4.3</w:t>
      </w:r>
      <w:r>
        <w:rPr/>
        <w:t>A</w:t>
      </w:r>
      <w:r>
        <w:rPr/>
        <w:t>.</w:t>
      </w:r>
      <w:r>
        <w:rPr/>
        <w:t>3.2A</w:t>
        <w:tab/>
        <w:t>WLCP BEARER CONTEXT ACTIVE PENDING</w:t>
      </w:r>
    </w:p>
    <w:p>
      <w:pPr>
        <w:pStyle w:val="Normal"/>
        <w:rPr/>
      </w:pPr>
      <w:r>
        <w:rPr>
          <w:lang w:eastAsia="zh-CN"/>
        </w:rPr>
        <w:t>The TWAG has sent PDN connectivity</w:t>
      </w:r>
      <w:r>
        <w:rPr>
          <w:lang w:eastAsia="zh-CN"/>
        </w:rPr>
        <w:t xml:space="preserve"> </w:t>
      </w:r>
      <w:r>
        <w:rPr>
          <w:lang w:eastAsia="zh-CN"/>
        </w:rPr>
        <w:t xml:space="preserve">accept towards the UE </w:t>
      </w:r>
      <w:r>
        <w:rPr/>
        <w:t>(see figure 4.3A.3.</w:t>
      </w:r>
      <w:r>
        <w:rPr>
          <w:lang w:eastAsia="zh-CN"/>
        </w:rPr>
        <w:t>5</w:t>
      </w:r>
      <w:r>
        <w:rPr/>
        <w:t>.1)</w:t>
      </w:r>
      <w:r>
        <w:rPr>
          <w:lang w:eastAsia="zh-CN"/>
        </w:rPr>
        <w:t>.</w:t>
      </w:r>
    </w:p>
    <w:p>
      <w:pPr>
        <w:pStyle w:val="Heading4"/>
        <w:rPr/>
      </w:pPr>
      <w:bookmarkStart w:id="58" w:name="__RefHeading___Toc99127651"/>
      <w:bookmarkEnd w:id="58"/>
      <w:r>
        <w:rPr/>
        <w:t>4.3</w:t>
      </w:r>
      <w:r>
        <w:rPr/>
        <w:t>A</w:t>
      </w:r>
      <w:r>
        <w:rPr/>
        <w:t>.</w:t>
      </w:r>
      <w:r>
        <w:rPr/>
        <w:t>3.3</w:t>
        <w:tab/>
        <w:t>PDN CONNECTIVITY ESTABLISHED</w:t>
      </w:r>
    </w:p>
    <w:p>
      <w:pPr>
        <w:pStyle w:val="Normal"/>
        <w:rPr/>
      </w:pPr>
      <w:r>
        <w:rPr>
          <w:lang w:eastAsia="zh-CN"/>
        </w:rPr>
        <w:t>T</w:t>
      </w:r>
      <w:r>
        <w:rPr>
          <w:lang w:eastAsia="zh-CN"/>
        </w:rPr>
        <w:t xml:space="preserve">he </w:t>
      </w:r>
      <w:r>
        <w:rPr>
          <w:lang w:eastAsia="zh-CN"/>
        </w:rPr>
        <w:t xml:space="preserve">PDN connectivity is </w:t>
      </w:r>
      <w:r>
        <w:rPr>
          <w:lang w:eastAsia="zh-CN"/>
        </w:rPr>
        <w:t>established</w:t>
      </w:r>
      <w:r>
        <w:rPr>
          <w:lang w:eastAsia="zh-CN"/>
        </w:rPr>
        <w:t xml:space="preserve"> in the TWAG </w:t>
      </w:r>
      <w:r>
        <w:rPr/>
        <w:t>(see figure 4.3A.3.</w:t>
      </w:r>
      <w:r>
        <w:rPr>
          <w:lang w:eastAsia="zh-CN"/>
        </w:rPr>
        <w:t>5</w:t>
      </w:r>
      <w:r>
        <w:rPr/>
        <w:t>.1)</w:t>
      </w:r>
      <w:r>
        <w:rPr>
          <w:lang w:eastAsia="zh-CN"/>
        </w:rPr>
        <w:t>.</w:t>
      </w:r>
    </w:p>
    <w:p>
      <w:pPr>
        <w:pStyle w:val="Heading4"/>
        <w:rPr/>
      </w:pPr>
      <w:bookmarkStart w:id="59" w:name="__RefHeading___Toc99127652"/>
      <w:bookmarkEnd w:id="59"/>
      <w:r>
        <w:rPr/>
        <w:t>4.3</w:t>
      </w:r>
      <w:r>
        <w:rPr/>
        <w:t>A</w:t>
      </w:r>
      <w:r>
        <w:rPr/>
        <w:t>.</w:t>
      </w:r>
      <w:r>
        <w:rPr/>
        <w:t>3.3A</w:t>
        <w:tab/>
        <w:t>WLCP BEARER CONTEXT ACTIVE</w:t>
      </w:r>
    </w:p>
    <w:p>
      <w:pPr>
        <w:pStyle w:val="Normal"/>
        <w:rPr/>
      </w:pPr>
      <w:r>
        <w:rPr>
          <w:lang w:eastAsia="zh-CN"/>
        </w:rPr>
        <w:t xml:space="preserve">The WLCP bearer context is active in the TWAG </w:t>
      </w:r>
      <w:r>
        <w:rPr/>
        <w:t>(see figure 4.3A.3.</w:t>
      </w:r>
      <w:r>
        <w:rPr>
          <w:lang w:eastAsia="zh-CN"/>
        </w:rPr>
        <w:t>5</w:t>
      </w:r>
      <w:r>
        <w:rPr/>
        <w:t>.1A)</w:t>
      </w:r>
      <w:r>
        <w:rPr>
          <w:lang w:eastAsia="zh-CN"/>
        </w:rPr>
        <w:t>.</w:t>
      </w:r>
    </w:p>
    <w:p>
      <w:pPr>
        <w:pStyle w:val="Heading4"/>
        <w:rPr/>
      </w:pPr>
      <w:bookmarkStart w:id="60" w:name="__RefHeading___Toc99127653"/>
      <w:bookmarkEnd w:id="60"/>
      <w:r>
        <w:rPr/>
        <w:t>4.3</w:t>
      </w:r>
      <w:r>
        <w:rPr/>
        <w:t>A</w:t>
      </w:r>
      <w:r>
        <w:rPr/>
        <w:t>.</w:t>
      </w:r>
      <w:r>
        <w:rPr/>
        <w:t>3.4</w:t>
        <w:tab/>
        <w:t>PDN DISCONNECT PENDING</w:t>
      </w:r>
    </w:p>
    <w:p>
      <w:pPr>
        <w:pStyle w:val="Normal"/>
        <w:rPr/>
      </w:pPr>
      <w:r>
        <w:rPr>
          <w:lang w:eastAsia="zh-CN"/>
        </w:rPr>
        <w:t>T</w:t>
      </w:r>
      <w:r>
        <w:rPr>
          <w:lang w:eastAsia="zh-CN"/>
        </w:rPr>
        <w:t xml:space="preserve">he </w:t>
      </w:r>
      <w:r>
        <w:rPr>
          <w:lang w:eastAsia="zh-CN"/>
        </w:rPr>
        <w:t>TWAG has initiated a PDN disconnect</w:t>
      </w:r>
      <w:r>
        <w:rPr>
          <w:lang w:eastAsia="zh-CN"/>
        </w:rPr>
        <w:t xml:space="preserve"> </w:t>
      </w:r>
      <w:r>
        <w:rPr>
          <w:lang w:eastAsia="zh-CN"/>
        </w:rPr>
        <w:t xml:space="preserve">towards the UE </w:t>
      </w:r>
      <w:r>
        <w:rPr/>
        <w:t>(see figure 4.3A.3.</w:t>
      </w:r>
      <w:r>
        <w:rPr>
          <w:lang w:eastAsia="zh-CN"/>
        </w:rPr>
        <w:t>5</w:t>
      </w:r>
      <w:r>
        <w:rPr/>
        <w:t>.1)</w:t>
      </w:r>
      <w:r>
        <w:rPr>
          <w:lang w:eastAsia="zh-CN"/>
        </w:rPr>
        <w:t>.</w:t>
      </w:r>
    </w:p>
    <w:p>
      <w:pPr>
        <w:pStyle w:val="Heading4"/>
        <w:rPr/>
      </w:pPr>
      <w:bookmarkStart w:id="61" w:name="__RefHeading___Toc99127654"/>
      <w:bookmarkEnd w:id="61"/>
      <w:r>
        <w:rPr/>
        <w:t>4.3</w:t>
      </w:r>
      <w:r>
        <w:rPr/>
        <w:t>A</w:t>
      </w:r>
      <w:r>
        <w:rPr/>
        <w:t>.</w:t>
      </w:r>
      <w:r>
        <w:rPr/>
        <w:t>3.4A</w:t>
        <w:tab/>
        <w:t>WLCP BEARER CONTEXT INACTIVE PENDING</w:t>
      </w:r>
    </w:p>
    <w:p>
      <w:pPr>
        <w:pStyle w:val="Normal"/>
        <w:rPr/>
      </w:pPr>
      <w:r>
        <w:rPr>
          <w:lang w:eastAsia="zh-CN"/>
        </w:rPr>
        <w:t xml:space="preserve">The TWAG has initiated a PDN disconnect request or WLCP bearer context release for the default WLCP bearer towards the UE </w:t>
      </w:r>
      <w:r>
        <w:rPr/>
        <w:t>(see figure 4.3A.3.</w:t>
      </w:r>
      <w:r>
        <w:rPr>
          <w:lang w:eastAsia="zh-CN"/>
        </w:rPr>
        <w:t>5</w:t>
      </w:r>
      <w:r>
        <w:rPr/>
        <w:t>.1A)</w:t>
      </w:r>
      <w:r>
        <w:rPr>
          <w:lang w:eastAsia="zh-CN"/>
        </w:rPr>
        <w:t>.</w:t>
      </w:r>
    </w:p>
    <w:p>
      <w:pPr>
        <w:pStyle w:val="Heading4"/>
        <w:rPr/>
      </w:pPr>
      <w:bookmarkStart w:id="62" w:name="__RefHeading___Toc99127655"/>
      <w:bookmarkEnd w:id="62"/>
      <w:r>
        <w:rPr/>
        <w:t>4.3</w:t>
      </w:r>
      <w:r>
        <w:rPr/>
        <w:t>A</w:t>
      </w:r>
      <w:r>
        <w:rPr/>
        <w:t>.</w:t>
      </w:r>
      <w:r>
        <w:rPr/>
        <w:t>3.5</w:t>
        <w:tab/>
        <w:t>WLCP BEARER MODIFY PENDING</w:t>
      </w:r>
    </w:p>
    <w:p>
      <w:pPr>
        <w:pStyle w:val="Normal"/>
        <w:rPr/>
      </w:pPr>
      <w:r>
        <w:rPr>
          <w:lang w:eastAsia="zh-CN"/>
        </w:rPr>
        <w:t xml:space="preserve">The TWAG has initiated a WLCP bearer context modification towards the UE </w:t>
      </w:r>
      <w:r>
        <w:rPr/>
        <w:t>(see figure 4.3A.3.</w:t>
      </w:r>
      <w:r>
        <w:rPr>
          <w:lang w:eastAsia="zh-CN"/>
        </w:rPr>
        <w:t>5</w:t>
      </w:r>
      <w:r>
        <w:rPr/>
        <w:t>.1A)</w:t>
      </w:r>
      <w:r>
        <w:rPr>
          <w:lang w:eastAsia="zh-CN"/>
        </w:rPr>
        <w:t>.</w:t>
      </w:r>
    </w:p>
    <w:p>
      <w:pPr>
        <w:pStyle w:val="TH"/>
        <w:rPr/>
      </w:pPr>
      <w:r>
        <w:rPr/>
        <w:object w:dxaOrig="11511" w:dyaOrig="6733">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15pt;height:243.05pt" filled="f" o:ole="">
            <v:imagedata r:id="rId25" o:title=""/>
          </v:shape>
          <o:OLEObject Type="Embed" ProgID="" ShapeID="ole_rId24" DrawAspect="Content" ObjectID="_943886992" r:id="rId24"/>
        </w:object>
      </w:r>
    </w:p>
    <w:p>
      <w:pPr>
        <w:pStyle w:val="TF1"/>
        <w:numPr>
          <w:ilvl w:val="0"/>
          <w:numId w:val="0"/>
        </w:numPr>
        <w:outlineLvl w:val="0"/>
        <w:rPr/>
      </w:pPr>
      <w:r>
        <w:rPr>
          <w:lang w:eastAsia="zh-CN"/>
        </w:rPr>
        <w:t xml:space="preserve">Figure </w:t>
      </w:r>
      <w:r>
        <w:rPr>
          <w:lang w:eastAsia="zh-CN"/>
        </w:rPr>
        <w:t>4.3</w:t>
      </w:r>
      <w:r>
        <w:rPr>
          <w:lang w:eastAsia="zh-CN"/>
        </w:rPr>
        <w:t>A</w:t>
      </w:r>
      <w:r>
        <w:rPr>
          <w:lang w:eastAsia="zh-CN"/>
        </w:rPr>
        <w:t>.</w:t>
      </w:r>
      <w:r>
        <w:rPr>
          <w:lang w:eastAsia="zh-CN"/>
        </w:rPr>
        <w:t xml:space="preserve">3.5.1: </w:t>
      </w:r>
      <w:r>
        <w:rPr/>
        <w:t xml:space="preserve">PDN connectivity states </w:t>
      </w:r>
      <w:r>
        <w:rPr>
          <w:lang w:eastAsia="zh-CN"/>
        </w:rPr>
        <w:t>in the TWAG (overview)</w:t>
      </w:r>
    </w:p>
    <w:p>
      <w:pPr>
        <w:pStyle w:val="TH"/>
        <w:rPr/>
      </w:pPr>
      <w:r>
        <w:rPr>
          <w:rFonts w:cs="Times New Roman" w:ascii="Times New Roman" w:hAnsi="Times New Roman"/>
        </w:rPr>
        <w:object w:dxaOrig="12712" w:dyaOrig="722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3.05pt;height:274.9pt" filled="f" o:ole="">
            <v:imagedata r:id="rId27" o:title=""/>
          </v:shape>
          <o:OLEObject Type="Embed" ProgID="" ShapeID="ole_rId26" DrawAspect="Content" ObjectID="_749022670" r:id="rId26"/>
        </w:object>
      </w:r>
      <w:r>
        <w:rPr>
          <w:lang w:eastAsia="zh-CN"/>
        </w:rPr>
        <w:t xml:space="preserve">Figure </w:t>
      </w:r>
      <w:r>
        <w:rPr>
          <w:lang w:eastAsia="zh-CN"/>
        </w:rPr>
        <w:t>4.3</w:t>
      </w:r>
      <w:r>
        <w:rPr>
          <w:lang w:eastAsia="zh-CN"/>
        </w:rPr>
        <w:t>A</w:t>
      </w:r>
      <w:r>
        <w:rPr>
          <w:lang w:eastAsia="zh-CN"/>
        </w:rPr>
        <w:t>.</w:t>
      </w:r>
      <w:r>
        <w:rPr>
          <w:lang w:eastAsia="zh-CN"/>
        </w:rPr>
        <w:t>3.5.1A: Default WLCP bearer context states in the TWAG  (overview)</w:t>
      </w:r>
    </w:p>
    <w:p>
      <w:pPr>
        <w:pStyle w:val="Heading3"/>
        <w:rPr/>
      </w:pPr>
      <w:bookmarkStart w:id="63" w:name="__RefHeading___Toc99127656"/>
      <w:bookmarkEnd w:id="63"/>
      <w:r>
        <w:rPr/>
        <w:t>4.3A.3A</w:t>
        <w:tab/>
        <w:t>WLCP layer dedicated bearer context states in the TWAG</w:t>
      </w:r>
    </w:p>
    <w:p>
      <w:pPr>
        <w:pStyle w:val="Heading4"/>
        <w:rPr/>
      </w:pPr>
      <w:bookmarkStart w:id="64" w:name="__RefHeading___Toc99127657"/>
      <w:bookmarkEnd w:id="64"/>
      <w:r>
        <w:rPr/>
        <w:t>4.3</w:t>
      </w:r>
      <w:r>
        <w:rPr/>
        <w:t>A</w:t>
      </w:r>
      <w:r>
        <w:rPr/>
        <w:t>.</w:t>
      </w:r>
      <w:r>
        <w:rPr/>
        <w:t>3A.1</w:t>
        <w:tab/>
        <w:t>WLCP BEARER CONTEXT INACTIVE</w:t>
      </w:r>
    </w:p>
    <w:p>
      <w:pPr>
        <w:pStyle w:val="Normal"/>
        <w:rPr/>
      </w:pPr>
      <w:r>
        <w:rPr>
          <w:lang w:eastAsia="zh-CN"/>
        </w:rPr>
        <w:t xml:space="preserve">No WLCP bearer context exists for the UE </w:t>
      </w:r>
      <w:r>
        <w:rPr/>
        <w:t>(see figure 4.3A.3A.</w:t>
      </w:r>
      <w:r>
        <w:rPr>
          <w:lang w:eastAsia="zh-CN"/>
        </w:rPr>
        <w:t>5</w:t>
      </w:r>
      <w:r>
        <w:rPr/>
        <w:t>.1)</w:t>
      </w:r>
      <w:r>
        <w:rPr>
          <w:lang w:eastAsia="zh-CN"/>
        </w:rPr>
        <w:t>.</w:t>
      </w:r>
    </w:p>
    <w:p>
      <w:pPr>
        <w:pStyle w:val="Heading4"/>
        <w:rPr/>
      </w:pPr>
      <w:bookmarkStart w:id="65" w:name="__RefHeading___Toc99127658"/>
      <w:bookmarkEnd w:id="65"/>
      <w:r>
        <w:rPr/>
        <w:t>4.3</w:t>
      </w:r>
      <w:r>
        <w:rPr/>
        <w:t>A</w:t>
      </w:r>
      <w:r>
        <w:rPr/>
        <w:t>.</w:t>
      </w:r>
      <w:r>
        <w:rPr/>
        <w:t>3A.2</w:t>
        <w:tab/>
        <w:t>WLCP BEARER CONTEXT ACTIVE PENDING</w:t>
      </w:r>
    </w:p>
    <w:p>
      <w:pPr>
        <w:pStyle w:val="Normal"/>
        <w:rPr/>
      </w:pPr>
      <w:r>
        <w:rPr>
          <w:lang w:eastAsia="zh-CN"/>
        </w:rPr>
        <w:t xml:space="preserve">The TWAG has initiated a WLCP bearer context setup towards the UE </w:t>
      </w:r>
      <w:r>
        <w:rPr/>
        <w:t>(see figure 4.3A.3A.</w:t>
      </w:r>
      <w:r>
        <w:rPr>
          <w:lang w:eastAsia="zh-CN"/>
        </w:rPr>
        <w:t>5</w:t>
      </w:r>
      <w:r>
        <w:rPr/>
        <w:t>.1)</w:t>
      </w:r>
      <w:r>
        <w:rPr>
          <w:lang w:eastAsia="zh-CN"/>
        </w:rPr>
        <w:t>.</w:t>
      </w:r>
    </w:p>
    <w:p>
      <w:pPr>
        <w:pStyle w:val="Heading4"/>
        <w:rPr/>
      </w:pPr>
      <w:bookmarkStart w:id="66" w:name="__RefHeading___Toc99127659"/>
      <w:bookmarkEnd w:id="66"/>
      <w:r>
        <w:rPr/>
        <w:t>4.3</w:t>
      </w:r>
      <w:r>
        <w:rPr/>
        <w:t>A</w:t>
      </w:r>
      <w:r>
        <w:rPr/>
        <w:t>.</w:t>
      </w:r>
      <w:r>
        <w:rPr/>
        <w:t>3A.3</w:t>
        <w:tab/>
        <w:t>WLCP BEARER CONTEXT ACTIVE</w:t>
      </w:r>
    </w:p>
    <w:p>
      <w:pPr>
        <w:pStyle w:val="Normal"/>
        <w:rPr/>
      </w:pPr>
      <w:r>
        <w:rPr>
          <w:lang w:eastAsia="zh-CN"/>
        </w:rPr>
        <w:t xml:space="preserve">The WLCP bearer context is active in the TWAG </w:t>
      </w:r>
      <w:r>
        <w:rPr/>
        <w:t>(see figure 4.3A.3A.</w:t>
      </w:r>
      <w:r>
        <w:rPr>
          <w:lang w:eastAsia="zh-CN"/>
        </w:rPr>
        <w:t>5</w:t>
      </w:r>
      <w:r>
        <w:rPr/>
        <w:t>.1)</w:t>
      </w:r>
      <w:r>
        <w:rPr>
          <w:lang w:eastAsia="zh-CN"/>
        </w:rPr>
        <w:t>.</w:t>
      </w:r>
    </w:p>
    <w:p>
      <w:pPr>
        <w:pStyle w:val="Heading4"/>
        <w:rPr/>
      </w:pPr>
      <w:bookmarkStart w:id="67" w:name="__RefHeading___Toc99127660"/>
      <w:bookmarkEnd w:id="67"/>
      <w:r>
        <w:rPr/>
        <w:t>4.3</w:t>
      </w:r>
      <w:r>
        <w:rPr/>
        <w:t>A</w:t>
      </w:r>
      <w:r>
        <w:rPr/>
        <w:t>.</w:t>
      </w:r>
      <w:r>
        <w:rPr/>
        <w:t>3A.4</w:t>
        <w:tab/>
        <w:t>WLCP BEARER CONTEXT INACTIVE PENDING</w:t>
      </w:r>
    </w:p>
    <w:p>
      <w:pPr>
        <w:pStyle w:val="Normal"/>
        <w:rPr/>
      </w:pPr>
      <w:r>
        <w:rPr>
          <w:lang w:eastAsia="zh-CN"/>
        </w:rPr>
        <w:t xml:space="preserve">The TWAG has initiated a WLCP bearer context release towards the UE </w:t>
      </w:r>
      <w:r>
        <w:rPr/>
        <w:t>(see figure 4.3A.3A.</w:t>
      </w:r>
      <w:r>
        <w:rPr>
          <w:lang w:eastAsia="zh-CN"/>
        </w:rPr>
        <w:t>5</w:t>
      </w:r>
      <w:r>
        <w:rPr/>
        <w:t>.1)</w:t>
      </w:r>
      <w:r>
        <w:rPr>
          <w:lang w:eastAsia="zh-CN"/>
        </w:rPr>
        <w:t>.</w:t>
      </w:r>
    </w:p>
    <w:p>
      <w:pPr>
        <w:pStyle w:val="Heading4"/>
        <w:rPr/>
      </w:pPr>
      <w:bookmarkStart w:id="68" w:name="__RefHeading___Toc99127661"/>
      <w:bookmarkEnd w:id="68"/>
      <w:r>
        <w:rPr/>
        <w:t>4.3</w:t>
      </w:r>
      <w:r>
        <w:rPr/>
        <w:t>A</w:t>
      </w:r>
      <w:r>
        <w:rPr/>
        <w:t>.</w:t>
      </w:r>
      <w:r>
        <w:rPr/>
        <w:t>3A.5</w:t>
        <w:tab/>
        <w:t>WLCP BEARER CONTEXT MODIFY PENDING</w:t>
      </w:r>
    </w:p>
    <w:p>
      <w:pPr>
        <w:pStyle w:val="Normal"/>
        <w:rPr/>
      </w:pPr>
      <w:r>
        <w:rPr>
          <w:lang w:eastAsia="zh-CN"/>
        </w:rPr>
        <w:t xml:space="preserve">The TWAG has initiated a WLCP bearer context modification towards the UE </w:t>
      </w:r>
      <w:r>
        <w:rPr/>
        <w:t>(see figure 4.3A.3A.</w:t>
      </w:r>
      <w:r>
        <w:rPr>
          <w:lang w:eastAsia="zh-CN"/>
        </w:rPr>
        <w:t>5</w:t>
      </w:r>
      <w:r>
        <w:rPr/>
        <w:t>.1)</w:t>
      </w:r>
      <w:r>
        <w:rPr>
          <w:lang w:eastAsia="zh-CN"/>
        </w:rPr>
        <w:t>.</w:t>
      </w:r>
    </w:p>
    <w:p>
      <w:pPr>
        <w:pStyle w:val="TH"/>
        <w:rPr>
          <w:rFonts w:ascii="Times New Roman" w:hAnsi="Times New Roman" w:cs="Times New Roman"/>
        </w:rPr>
      </w:pPr>
      <w:r>
        <w:rPr>
          <w:rFonts w:cs="Times New Roman" w:ascii="Times New Roman" w:hAnsi="Times New Roman"/>
        </w:rPr>
        <w:object w:dxaOrig="12547" w:dyaOrig="716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6.75pt;height:272.6pt" filled="f" o:ole="">
            <v:imagedata r:id="rId29" o:title=""/>
          </v:shape>
          <o:OLEObject Type="Embed" ProgID="" ShapeID="ole_rId28" DrawAspect="Content" ObjectID="_1749794500" r:id="rId28"/>
        </w:object>
      </w:r>
    </w:p>
    <w:p>
      <w:pPr>
        <w:pStyle w:val="TF1"/>
        <w:rPr>
          <w:lang w:eastAsia="zh-CN"/>
        </w:rPr>
      </w:pPr>
      <w:r>
        <w:rPr>
          <w:lang w:eastAsia="zh-CN"/>
        </w:rPr>
        <w:t xml:space="preserve">Figure </w:t>
      </w:r>
      <w:r>
        <w:rPr>
          <w:lang w:eastAsia="zh-CN"/>
        </w:rPr>
        <w:t>4.3</w:t>
      </w:r>
      <w:r>
        <w:rPr>
          <w:lang w:eastAsia="zh-CN"/>
        </w:rPr>
        <w:t>A</w:t>
      </w:r>
      <w:r>
        <w:rPr>
          <w:lang w:eastAsia="zh-CN"/>
        </w:rPr>
        <w:t>.</w:t>
      </w:r>
      <w:r>
        <w:rPr>
          <w:lang w:eastAsia="zh-CN"/>
        </w:rPr>
        <w:t xml:space="preserve">3A.5.1: </w:t>
      </w:r>
      <w:r>
        <w:rPr/>
        <w:t xml:space="preserve">Dedicated WLCP bearer context states </w:t>
      </w:r>
      <w:r>
        <w:rPr>
          <w:lang w:eastAsia="zh-CN"/>
        </w:rPr>
        <w:t>in the TWAG (overview)</w:t>
      </w:r>
    </w:p>
    <w:p>
      <w:pPr>
        <w:pStyle w:val="Heading2"/>
        <w:rPr/>
      </w:pPr>
      <w:bookmarkStart w:id="69" w:name="__RefHeading___Toc99127662"/>
      <w:bookmarkEnd w:id="69"/>
      <w:r>
        <w:rPr/>
        <w:t>4.4</w:t>
        <w:tab/>
        <w:t>IP address allocation</w:t>
      </w:r>
    </w:p>
    <w:p>
      <w:pPr>
        <w:pStyle w:val="Normal"/>
        <w:rPr/>
      </w:pPr>
      <w:r>
        <w:rPr/>
        <w:t>WLCP provides the following functionalities related to IP address allocation for multi-connection mode:</w:t>
      </w:r>
    </w:p>
    <w:p>
      <w:pPr>
        <w:pStyle w:val="B1"/>
        <w:rPr>
          <w:lang w:val="en-US" w:eastAsia="ko-KR" w:bidi="he-IL"/>
        </w:rPr>
      </w:pPr>
      <w:r>
        <w:rPr>
          <w:lang w:val="en-US" w:eastAsia="ko-KR" w:bidi="he-IL"/>
        </w:rPr>
        <w:t>-</w:t>
        <w:tab/>
        <w:t>requesting PDN type by the UE;</w:t>
      </w:r>
    </w:p>
    <w:p>
      <w:pPr>
        <w:pStyle w:val="B1"/>
        <w:rPr/>
      </w:pPr>
      <w:r>
        <w:rPr>
          <w:lang w:val="en-US" w:eastAsia="ko-KR" w:bidi="he-IL"/>
        </w:rPr>
        <w:t>-</w:t>
        <w:tab/>
        <w:t>allocating IPv4 address to the UE; and</w:t>
      </w:r>
    </w:p>
    <w:p>
      <w:pPr>
        <w:pStyle w:val="B1"/>
        <w:rPr/>
      </w:pPr>
      <w:r>
        <w:rPr>
          <w:lang w:val="en-US" w:eastAsia="ko-KR" w:bidi="he-IL"/>
        </w:rPr>
        <w:t>-</w:t>
        <w:tab/>
        <w:t>allocating IPv6 interface identifier to the UE.</w:t>
      </w:r>
    </w:p>
    <w:p>
      <w:pPr>
        <w:pStyle w:val="Normal"/>
        <w:rPr/>
      </w:pPr>
      <w:r>
        <w:rPr/>
        <w:t>IPv6 network prefix is assigned via stateless address autoconfiguration method as specified in 3GPP TS </w:t>
      </w:r>
      <w:r>
        <w:rPr>
          <w:lang w:eastAsia="zh-CN"/>
        </w:rPr>
        <w:t>23.402 [</w:t>
      </w:r>
      <w:r>
        <w:rPr>
          <w:lang w:val="en-US" w:eastAsia="zh-CN"/>
        </w:rPr>
        <w:t>2</w:t>
      </w:r>
      <w:r>
        <w:rPr>
          <w:lang w:eastAsia="zh-CN"/>
        </w:rPr>
        <w:t>]</w:t>
      </w:r>
      <w:r>
        <w:rPr/>
        <w:t>.</w:t>
      </w:r>
    </w:p>
    <w:p>
      <w:pPr>
        <w:pStyle w:val="Normal"/>
        <w:rPr/>
      </w:pPr>
      <w:r>
        <w:rPr/>
        <w:t>Deferred IPv4 address allocation is not supported in the current release of this specification.</w:t>
      </w:r>
    </w:p>
    <w:p>
      <w:pPr>
        <w:pStyle w:val="Heading1"/>
        <w:rPr>
          <w:lang w:eastAsia="zh-CN"/>
        </w:rPr>
      </w:pPr>
      <w:bookmarkStart w:id="70" w:name="__RefHeading___Toc99127663"/>
      <w:bookmarkEnd w:id="70"/>
      <w:r>
        <w:rPr>
          <w:lang w:eastAsia="zh-CN"/>
        </w:rPr>
        <w:t>5</w:t>
      </w:r>
      <w:r>
        <w:rPr/>
        <w:tab/>
        <w:t>Wireless LAN control plane protocol</w:t>
      </w:r>
      <w:r>
        <w:rPr>
          <w:lang w:eastAsia="zh-CN"/>
        </w:rPr>
        <w:t xml:space="preserve"> Procedures</w:t>
      </w:r>
    </w:p>
    <w:p>
      <w:pPr>
        <w:pStyle w:val="Heading2"/>
        <w:rPr/>
      </w:pPr>
      <w:bookmarkStart w:id="71" w:name="__RefHeading___Toc99127664"/>
      <w:bookmarkEnd w:id="71"/>
      <w:r>
        <w:rPr/>
        <w:t>5.1</w:t>
        <w:tab/>
        <w:t>General</w:t>
      </w:r>
    </w:p>
    <w:p>
      <w:pPr>
        <w:pStyle w:val="Heading3"/>
        <w:rPr>
          <w:lang w:eastAsia="zh-CN"/>
        </w:rPr>
      </w:pPr>
      <w:bookmarkStart w:id="72" w:name="__RefHeading___Toc99127665"/>
      <w:bookmarkEnd w:id="72"/>
      <w:r>
        <w:rPr>
          <w:lang w:eastAsia="zh-CN"/>
        </w:rPr>
        <w:t>5.1.1</w:t>
        <w:tab/>
        <w:t>Overview</w:t>
      </w:r>
    </w:p>
    <w:p>
      <w:pPr>
        <w:pStyle w:val="Normal"/>
        <w:rPr>
          <w:lang w:val="en-US" w:eastAsia="en-US"/>
        </w:rPr>
      </w:pPr>
      <w:r>
        <w:rPr>
          <w:lang w:val="en-US" w:eastAsia="en-US"/>
        </w:rPr>
        <w:t xml:space="preserve">This clause </w:t>
      </w:r>
      <w:r>
        <w:rPr>
          <w:lang w:val="en-US" w:eastAsia="en-US"/>
        </w:rPr>
        <w:t>describes</w:t>
      </w:r>
      <w:r>
        <w:rPr>
          <w:lang w:val="en-US" w:eastAsia="en-US"/>
        </w:rPr>
        <w:t xml:space="preserve"> </w:t>
      </w:r>
      <w:r>
        <w:rPr>
          <w:lang w:val="en-US" w:eastAsia="en-US"/>
        </w:rPr>
        <w:t xml:space="preserve">principles and procedures used for </w:t>
      </w:r>
      <w:r>
        <w:rPr/>
        <w:t>Wireless LAN control plane protocol</w:t>
      </w:r>
      <w:r>
        <w:rPr>
          <w:lang w:eastAsia="zh-CN"/>
        </w:rPr>
        <w:t xml:space="preserve"> </w:t>
      </w:r>
      <w:r>
        <w:rPr>
          <w:lang w:eastAsia="zh-CN"/>
        </w:rPr>
        <w:t>for PDN connectivity handling in the UE and in the TWAG.</w:t>
      </w:r>
    </w:p>
    <w:p>
      <w:pPr>
        <w:pStyle w:val="Normal"/>
        <w:rPr>
          <w:lang w:eastAsia="zh-CN"/>
        </w:rPr>
      </w:pPr>
      <w:r>
        <w:rPr/>
        <w:t>Re-transmission of WLCP messages for ensuring reliability of WLCP procedures is supervised by timers.</w:t>
      </w:r>
    </w:p>
    <w:p>
      <w:pPr>
        <w:pStyle w:val="Heading3"/>
        <w:rPr>
          <w:lang w:eastAsia="zh-CN"/>
        </w:rPr>
      </w:pPr>
      <w:bookmarkStart w:id="73" w:name="__RefHeading___Toc99127666"/>
      <w:bookmarkEnd w:id="73"/>
      <w:r>
        <w:rPr/>
        <w:t>5.1.</w:t>
      </w:r>
      <w:r>
        <w:rPr>
          <w:lang w:eastAsia="zh-CN"/>
        </w:rPr>
        <w:t>2</w:t>
      </w:r>
      <w:r>
        <w:rPr/>
        <w:tab/>
        <w:t>Services provided by lower layers</w:t>
      </w:r>
    </w:p>
    <w:p>
      <w:pPr>
        <w:pStyle w:val="Normal"/>
        <w:rPr>
          <w:lang w:eastAsia="zh-CN"/>
        </w:rPr>
      </w:pPr>
      <w:r>
        <w:rPr/>
        <w:t xml:space="preserve">Unless explicitly stated otherwise, </w:t>
      </w:r>
      <w:r>
        <w:rPr>
          <w:lang w:eastAsia="zh-CN"/>
        </w:rPr>
        <w:t xml:space="preserve">WLCP procedures can be performed only </w:t>
      </w:r>
      <w:r>
        <w:rPr/>
        <w:t>if the UE has been authenticated and has successfully negotiated the multi-connection mode for trusted WLAN access as specified in 3GPP</w:t>
      </w:r>
      <w:r>
        <w:rPr>
          <w:lang w:val="en-US"/>
        </w:rPr>
        <w:t> TS </w:t>
      </w:r>
      <w:r>
        <w:rPr/>
        <w:t>24.302</w:t>
      </w:r>
      <w:r>
        <w:rPr>
          <w:lang w:val="en-US"/>
        </w:rPr>
        <w:t> </w:t>
      </w:r>
      <w:r>
        <w:rPr/>
        <w:t>[3].</w:t>
      </w:r>
    </w:p>
    <w:p>
      <w:pPr>
        <w:pStyle w:val="Heading3"/>
        <w:rPr/>
      </w:pPr>
      <w:bookmarkStart w:id="74" w:name="__RefHeading___Toc99127667"/>
      <w:bookmarkEnd w:id="74"/>
      <w:r>
        <w:rPr/>
        <w:t>5.1.</w:t>
      </w:r>
      <w:r>
        <w:rPr>
          <w:lang w:eastAsia="zh-CN"/>
        </w:rPr>
        <w:t>3</w:t>
      </w:r>
      <w:r>
        <w:rPr/>
        <w:tab/>
        <w:t>Principles of address handling for WLCP procedures</w:t>
      </w:r>
    </w:p>
    <w:p>
      <w:pPr>
        <w:pStyle w:val="Normal"/>
        <w:rPr/>
      </w:pPr>
      <w:r>
        <w:rPr/>
        <w:t>WLCP procedures use the PTI as address parameter in the WLCP message header. When the UE or the TWAG initiates a WLCP procedure, it shall include a valid PTI value in the message header (see subclause 8.3).</w:t>
      </w:r>
    </w:p>
    <w:p>
      <w:pPr>
        <w:pStyle w:val="Normal"/>
        <w:rPr/>
      </w:pPr>
      <w:r>
        <w:rPr/>
        <w:t>In the response message, the sending entity shall include the PTI value received with the request message.</w:t>
      </w:r>
    </w:p>
    <w:p>
      <w:pPr>
        <w:pStyle w:val="TH"/>
        <w:rPr>
          <w:lang w:eastAsia="zh-CN"/>
        </w:rPr>
      </w:pPr>
      <w:r>
        <w:rPr/>
        <w:object w:dxaOrig="9371" w:dyaOrig="2356">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61.75pt;height:90.95pt" filled="f" o:ole="">
            <v:imagedata r:id="rId31" o:title=""/>
          </v:shape>
          <o:OLEObject Type="Embed" ProgID="" ShapeID="ole_rId30" DrawAspect="Content" ObjectID="_954389186" r:id="rId30"/>
        </w:object>
      </w:r>
    </w:p>
    <w:p>
      <w:pPr>
        <w:pStyle w:val="TF1"/>
        <w:numPr>
          <w:ilvl w:val="0"/>
          <w:numId w:val="0"/>
        </w:numPr>
        <w:outlineLvl w:val="0"/>
        <w:rPr>
          <w:lang w:eastAsia="zh-CN"/>
        </w:rPr>
      </w:pPr>
      <w:r>
        <w:rPr/>
        <w:t>Figure 5.1.</w:t>
      </w:r>
      <w:r>
        <w:rPr>
          <w:lang w:eastAsia="zh-CN"/>
        </w:rPr>
        <w:t>3</w:t>
      </w:r>
      <w:r>
        <w:rPr/>
        <w:t>.1: Procedure initiated by the UE</w:t>
      </w:r>
    </w:p>
    <w:p>
      <w:pPr>
        <w:pStyle w:val="TH"/>
        <w:rPr>
          <w:lang w:eastAsia="zh-CN"/>
        </w:rPr>
      </w:pPr>
      <w:r>
        <w:rPr/>
        <w:object w:dxaOrig="9371" w:dyaOrig="235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62.65pt;height:91.15pt" filled="f" o:ole="">
            <v:imagedata r:id="rId33" o:title=""/>
          </v:shape>
          <o:OLEObject Type="Embed" ProgID="" ShapeID="ole_rId32" DrawAspect="Content" ObjectID="_1030081543" r:id="rId32"/>
        </w:object>
      </w:r>
    </w:p>
    <w:p>
      <w:pPr>
        <w:pStyle w:val="TF1"/>
        <w:numPr>
          <w:ilvl w:val="0"/>
          <w:numId w:val="0"/>
        </w:numPr>
        <w:outlineLvl w:val="0"/>
        <w:rPr>
          <w:lang w:eastAsia="zh-CN"/>
        </w:rPr>
      </w:pPr>
      <w:r>
        <w:rPr/>
        <w:t>Figure 5.1.</w:t>
      </w:r>
      <w:r>
        <w:rPr>
          <w:lang w:eastAsia="zh-CN"/>
        </w:rPr>
        <w:t>3</w:t>
      </w:r>
      <w:r>
        <w:rPr/>
        <w:t>.2: Procedure initiated by the TWAG</w:t>
      </w:r>
    </w:p>
    <w:p>
      <w:pPr>
        <w:pStyle w:val="Heading3"/>
        <w:rPr/>
      </w:pPr>
      <w:bookmarkStart w:id="75" w:name="__RefHeading___Toc99127668"/>
      <w:bookmarkEnd w:id="75"/>
      <w:r>
        <w:rPr/>
        <w:t>5.1.</w:t>
      </w:r>
      <w:r>
        <w:rPr>
          <w:lang w:eastAsia="zh-CN"/>
        </w:rPr>
        <w:t>4</w:t>
      </w:r>
      <w:r>
        <w:rPr/>
        <w:tab/>
        <w:t>Abnormal cases in the UE</w:t>
      </w:r>
    </w:p>
    <w:p>
      <w:pPr>
        <w:pStyle w:val="Normal"/>
        <w:numPr>
          <w:ilvl w:val="0"/>
          <w:numId w:val="0"/>
        </w:numPr>
        <w:outlineLvl w:val="0"/>
        <w:rPr>
          <w:lang w:val="en-US" w:eastAsia="en-US"/>
        </w:rPr>
      </w:pPr>
      <w:r>
        <w:rPr>
          <w:lang w:val="en-US" w:eastAsia="en-US"/>
        </w:rPr>
        <w:t>No abnormal cases have been identified.</w:t>
      </w:r>
    </w:p>
    <w:p>
      <w:pPr>
        <w:pStyle w:val="Heading3"/>
        <w:rPr/>
      </w:pPr>
      <w:bookmarkStart w:id="76" w:name="__RefHeading___Toc99127669"/>
      <w:bookmarkEnd w:id="76"/>
      <w:r>
        <w:rPr/>
        <w:t>5.1.</w:t>
      </w:r>
      <w:r>
        <w:rPr>
          <w:lang w:eastAsia="zh-CN"/>
        </w:rPr>
        <w:t>5</w:t>
      </w:r>
      <w:r>
        <w:rPr/>
        <w:tab/>
        <w:t>Abnormal cases in the TWAG</w:t>
      </w:r>
    </w:p>
    <w:p>
      <w:pPr>
        <w:pStyle w:val="Normal"/>
        <w:numPr>
          <w:ilvl w:val="0"/>
          <w:numId w:val="0"/>
        </w:numPr>
        <w:outlineLvl w:val="0"/>
        <w:rPr/>
      </w:pPr>
      <w:r>
        <w:rPr>
          <w:lang w:val="en-US" w:eastAsia="en-US"/>
        </w:rPr>
        <w:t>The following abnormal cases can be identified:</w:t>
      </w:r>
    </w:p>
    <w:p>
      <w:pPr>
        <w:pStyle w:val="B1"/>
        <w:rPr/>
      </w:pPr>
      <w:r>
        <w:rPr>
          <w:lang w:val="en-US" w:eastAsia="ko-KR"/>
        </w:rPr>
        <w:t>a</w:t>
      </w:r>
      <w:r>
        <w:rPr>
          <w:lang w:val="en-US" w:eastAsia="ko-KR"/>
        </w:rPr>
        <w:t>)</w:t>
      </w:r>
      <w:r>
        <w:rPr>
          <w:lang w:val="en-US" w:eastAsia="ko-KR"/>
        </w:rPr>
        <w:tab/>
      </w:r>
      <w:r>
        <w:rPr>
          <w:lang w:val="en-US" w:eastAsia="zh-CN"/>
        </w:rPr>
        <w:t xml:space="preserve">Failure of </w:t>
      </w:r>
      <w:r>
        <w:rPr/>
        <w:t>EAP-AKA'</w:t>
      </w:r>
      <w:r>
        <w:rPr>
          <w:lang w:eastAsia="zh-CN"/>
        </w:rPr>
        <w:t xml:space="preserve"> </w:t>
      </w:r>
      <w:r>
        <w:rPr>
          <w:lang w:val="en-US" w:eastAsia="zh-CN"/>
        </w:rPr>
        <w:t>re-authentication</w:t>
      </w:r>
      <w:r>
        <w:rPr>
          <w:lang w:val="en-US" w:eastAsia="ko-KR"/>
        </w:rPr>
        <w:t>:</w:t>
      </w:r>
      <w:r>
        <w:rPr/>
        <w:t xml:space="preserve"> </w:t>
      </w:r>
    </w:p>
    <w:p>
      <w:pPr>
        <w:pStyle w:val="B1"/>
        <w:rPr>
          <w:lang w:val="en-US" w:eastAsia="zh-CN"/>
        </w:rPr>
      </w:pPr>
      <w:r>
        <w:rPr/>
        <w:tab/>
      </w:r>
      <w:r>
        <w:rPr>
          <w:lang w:eastAsia="zh-CN"/>
        </w:rPr>
        <w:t xml:space="preserve">When the TWAG receives a failure indication of the re-authentication procedure, the TWAG shall initiate </w:t>
      </w:r>
      <w:r>
        <w:rPr>
          <w:lang w:eastAsia="zh-CN"/>
        </w:rPr>
        <w:t>TWAG-initiated PDN disconnection procedure</w:t>
      </w:r>
      <w:r>
        <w:rPr>
          <w:lang w:eastAsia="zh-CN"/>
        </w:rPr>
        <w:t>.</w:t>
      </w:r>
    </w:p>
    <w:p>
      <w:pPr>
        <w:pStyle w:val="Heading3"/>
        <w:rPr>
          <w:lang w:eastAsia="zh-CN"/>
        </w:rPr>
      </w:pPr>
      <w:bookmarkStart w:id="77" w:name="__RefHeading___Toc99127670"/>
      <w:bookmarkEnd w:id="77"/>
      <w:r>
        <w:rPr/>
        <w:t>5.1.</w:t>
      </w:r>
      <w:r>
        <w:rPr>
          <w:lang w:eastAsia="zh-CN"/>
        </w:rPr>
        <w:t>6</w:t>
      </w:r>
      <w:r>
        <w:rPr/>
        <w:tab/>
        <w:t>Handling of</w:t>
      </w:r>
      <w:r>
        <w:rPr>
          <w:lang w:eastAsia="zh-CN"/>
        </w:rPr>
        <w:t xml:space="preserve"> </w:t>
      </w:r>
      <w:r>
        <w:rPr>
          <w:lang w:eastAsia="zh-CN"/>
        </w:rPr>
        <w:t>APN based congestion control</w:t>
      </w:r>
    </w:p>
    <w:p>
      <w:pPr>
        <w:pStyle w:val="Normal"/>
        <w:rPr/>
      </w:pPr>
      <w:r>
        <w:rPr/>
        <w:t>As specified in subclause</w:t>
      </w:r>
      <w:r>
        <w:rPr>
          <w:lang w:eastAsia="zh-CN"/>
        </w:rPr>
        <w:t> </w:t>
      </w:r>
      <w:r>
        <w:rPr/>
        <w:t>5.2.4</w:t>
      </w:r>
      <w:r>
        <w:rPr>
          <w:lang w:eastAsia="zh-CN"/>
        </w:rPr>
        <w:t xml:space="preserve">, </w:t>
      </w:r>
      <w:r>
        <w:rPr/>
        <w:t>TWAG can reject PDN connection request for an APN from a UE and provide a Tw1 timer value to the UE.</w:t>
      </w:r>
    </w:p>
    <w:p>
      <w:pPr>
        <w:pStyle w:val="Heading2"/>
        <w:rPr/>
      </w:pPr>
      <w:bookmarkStart w:id="78" w:name="__RefHeading___Toc99127671"/>
      <w:bookmarkEnd w:id="78"/>
      <w:r>
        <w:rPr/>
        <w:t>5.2</w:t>
        <w:tab/>
        <w:t>PDN connectivity establishment procedure</w:t>
      </w:r>
    </w:p>
    <w:p>
      <w:pPr>
        <w:pStyle w:val="Heading3"/>
        <w:rPr/>
      </w:pPr>
      <w:bookmarkStart w:id="79" w:name="__RefHeading___Toc99127672"/>
      <w:bookmarkEnd w:id="79"/>
      <w:r>
        <w:rPr>
          <w:lang w:val="en-US"/>
        </w:rPr>
        <w:t>5.2.1</w:t>
        <w:tab/>
        <w:t>General</w:t>
      </w:r>
    </w:p>
    <w:p>
      <w:pPr>
        <w:pStyle w:val="Normal"/>
        <w:rPr/>
      </w:pPr>
      <w:r>
        <w:rPr/>
        <w:t xml:space="preserve">The purpose of the </w:t>
      </w:r>
      <w:r>
        <w:rPr>
          <w:lang w:eastAsia="ko-KR"/>
        </w:rPr>
        <w:t>PDN connectivity establishment</w:t>
      </w:r>
      <w:r>
        <w:rPr/>
        <w:t xml:space="preserve"> procedure is to establish PDN</w:t>
      </w:r>
      <w:r>
        <w:rPr>
          <w:lang w:eastAsia="ko-KR"/>
        </w:rPr>
        <w:t xml:space="preserve"> connectivity</w:t>
      </w:r>
      <w:r>
        <w:rPr/>
        <w:t xml:space="preserve"> between the UE and the EPC. </w:t>
      </w:r>
      <w:r>
        <w:rPr>
          <w:lang w:val="en-US"/>
        </w:rPr>
        <w:t xml:space="preserve">The procedure is used either to establish the first PDN connection or to establish subsequent PDN connections. When </w:t>
      </w:r>
      <w:r>
        <w:rPr/>
        <w:t>multiple bearer PDN connectivity model is used</w:t>
      </w:r>
      <w:r>
        <w:rPr>
          <w:lang w:val="en-US"/>
        </w:rPr>
        <w:t>, the default WLCP bearer is also established. The procedure can be initiated only after successful EAP authentication and authorization has b</w:t>
      </w:r>
      <w:r>
        <w:rPr>
          <w:lang w:val="en-US" w:eastAsia="zh-CN"/>
        </w:rPr>
        <w:t>e</w:t>
      </w:r>
      <w:r>
        <w:rPr>
          <w:lang w:val="en-US"/>
        </w:rPr>
        <w:t xml:space="preserve">en completed and </w:t>
      </w:r>
      <w:r>
        <w:rPr>
          <w:lang w:eastAsia="zh-CN"/>
        </w:rPr>
        <w:t>multi-connection</w:t>
      </w:r>
      <w:r>
        <w:rPr>
          <w:lang w:val="en-US"/>
        </w:rPr>
        <w:t xml:space="preserve"> mode of operation has been negotiated, as specified in </w:t>
      </w:r>
      <w:r>
        <w:rPr>
          <w:lang w:val="en-US" w:eastAsia="zh-CN"/>
        </w:rPr>
        <w:t>3GPP</w:t>
      </w:r>
      <w:r>
        <w:rPr>
          <w:lang w:val="en-US" w:eastAsia="zh-CN"/>
        </w:rPr>
        <w:t> </w:t>
      </w:r>
      <w:r>
        <w:rPr>
          <w:lang w:val="en-US"/>
        </w:rPr>
        <w:t>TS 24.302 [3].</w:t>
      </w:r>
    </w:p>
    <w:p>
      <w:pPr>
        <w:pStyle w:val="Normal"/>
        <w:rPr>
          <w:lang w:eastAsia="zh-CN"/>
        </w:rPr>
      </w:pPr>
      <w:r>
        <w:rPr/>
        <w:t>The UE and the TWAG may include a Protocol configuration options IE in PDN connectivity establishment procedure if they wish to exchange (protocol) data (e.g. configuration parameters, error codes or messages/events).</w:t>
      </w:r>
    </w:p>
    <w:p>
      <w:pPr>
        <w:pStyle w:val="Normal"/>
        <w:rPr>
          <w:lang w:val="en-US" w:eastAsia="en-US"/>
        </w:rPr>
      </w:pPr>
      <w:r>
        <w:rPr>
          <w:lang w:val="en-US" w:eastAsia="en-US"/>
        </w:rPr>
        <w:t>I</w:t>
      </w:r>
      <w:r>
        <w:rPr>
          <w:lang w:val="en-US" w:eastAsia="en-US"/>
        </w:rPr>
        <w:t xml:space="preserve">f there is already a PDN connection for emergency bearer services established, the UE shall not request </w:t>
      </w:r>
      <w:r>
        <w:rPr>
          <w:lang w:val="en-US" w:eastAsia="en-US"/>
        </w:rPr>
        <w:t xml:space="preserve">another </w:t>
      </w:r>
      <w:r>
        <w:rPr>
          <w:lang w:val="en-US" w:eastAsia="en-US"/>
        </w:rPr>
        <w:t>PDN connection</w:t>
      </w:r>
      <w:r>
        <w:rPr>
          <w:lang w:val="en-US" w:eastAsia="en-US"/>
        </w:rPr>
        <w:t xml:space="preserve"> for emergency services</w:t>
      </w:r>
      <w:r>
        <w:rPr>
          <w:lang w:val="en-US" w:eastAsia="en-US"/>
        </w:rPr>
        <w:t>.</w:t>
      </w:r>
    </w:p>
    <w:p>
      <w:pPr>
        <w:pStyle w:val="Normal"/>
        <w:rPr>
          <w:lang w:val="en-US" w:eastAsia="en-US"/>
        </w:rPr>
      </w:pPr>
      <w:r>
        <w:rPr>
          <w:lang w:val="en-US" w:eastAsia="en-US"/>
        </w:rPr>
        <w:t>If the UE attached</w:t>
      </w:r>
      <w:r>
        <w:rPr>
          <w:lang w:val="en-US" w:eastAsia="en-US"/>
        </w:rPr>
        <w:t xml:space="preserve"> for emergency services, </w:t>
      </w:r>
      <w:r>
        <w:rPr>
          <w:lang w:val="en-US" w:eastAsia="en-US"/>
        </w:rPr>
        <w:t>i.e.received an MCM_RESPONSE with the AT_NOTIFICATION attribute indicat</w:t>
      </w:r>
      <w:r>
        <w:rPr>
          <w:lang w:val="en-US" w:eastAsia="en-US"/>
        </w:rPr>
        <w:t>ing</w:t>
      </w:r>
      <w:r>
        <w:rPr>
          <w:lang w:val="en-US" w:eastAsia="en-US"/>
        </w:rPr>
        <w:t xml:space="preserve"> success for an MCM_REQUEST with ATTACHMENT_TYPE item set </w:t>
      </w:r>
      <w:r>
        <w:rPr>
          <w:lang w:val="en-US" w:eastAsia="en-US"/>
        </w:rPr>
        <w:t xml:space="preserve">to </w:t>
      </w:r>
      <w:r>
        <w:rPr>
          <w:lang w:val="en-US" w:eastAsia="en-US"/>
        </w:rPr>
        <w:t>"emergency attach" or "emergency handover"</w:t>
      </w:r>
      <w:r>
        <w:rPr>
          <w:lang w:val="en-US" w:eastAsia="en-US"/>
        </w:rPr>
        <w:t xml:space="preserve"> as specified in 3GPP TS 24.302 [</w:t>
      </w:r>
      <w:r>
        <w:rPr>
          <w:lang w:val="en-US" w:eastAsia="en-US"/>
        </w:rPr>
        <w:t>3</w:t>
      </w:r>
      <w:r>
        <w:rPr>
          <w:lang w:val="en-US" w:eastAsia="en-US"/>
        </w:rPr>
        <w:t>]</w:t>
      </w:r>
      <w:r>
        <w:rPr>
          <w:lang w:val="en-US" w:eastAsia="en-US"/>
        </w:rPr>
        <w:t>:</w:t>
      </w:r>
      <w:r>
        <w:rPr>
          <w:lang w:val="en-US" w:eastAsia="en-US"/>
        </w:rPr>
        <w:t xml:space="preserve"> </w:t>
      </w:r>
    </w:p>
    <w:p>
      <w:pPr>
        <w:pStyle w:val="B1"/>
        <w:rPr/>
      </w:pPr>
      <w:r>
        <w:rPr>
          <w:lang w:val="en-US" w:eastAsia="en-US"/>
        </w:rPr>
        <w:t>-</w:t>
      </w:r>
      <w:r>
        <w:rPr>
          <w:lang w:val="en-US" w:eastAsia="en-US"/>
        </w:rPr>
        <w:tab/>
      </w:r>
      <w:r>
        <w:rPr>
          <w:lang w:val="en-US" w:eastAsia="en-US"/>
        </w:rPr>
        <w:t xml:space="preserve">the UE shall </w:t>
      </w:r>
      <w:r>
        <w:rPr>
          <w:lang w:val="en-US" w:eastAsia="en-US"/>
        </w:rPr>
        <w:t>establish</w:t>
      </w:r>
      <w:r>
        <w:rPr>
          <w:lang w:val="en-US" w:eastAsia="en-US"/>
        </w:rPr>
        <w:t xml:space="preserve"> the</w:t>
      </w:r>
      <w:r>
        <w:rPr>
          <w:lang w:val="en-US" w:eastAsia="en-US"/>
        </w:rPr>
        <w:t xml:space="preserve"> first</w:t>
      </w:r>
      <w:r>
        <w:rPr>
          <w:lang w:val="en-US" w:eastAsia="en-US"/>
        </w:rPr>
        <w:t xml:space="preserve"> PDN connection </w:t>
      </w:r>
      <w:r>
        <w:rPr>
          <w:lang w:val="en-US" w:eastAsia="en-US"/>
        </w:rPr>
        <w:t>for emergency services or perform handover of an emergency PDN connection from 3GPP access</w:t>
      </w:r>
      <w:r>
        <w:rPr>
          <w:lang w:val="en-US" w:eastAsia="en-US"/>
        </w:rPr>
        <w:t>; and</w:t>
      </w:r>
    </w:p>
    <w:p>
      <w:pPr>
        <w:pStyle w:val="B1"/>
        <w:rPr>
          <w:lang w:val="en-US" w:eastAsia="en-US"/>
        </w:rPr>
      </w:pPr>
      <w:r>
        <w:rPr>
          <w:lang w:val="en-US" w:eastAsia="en-US"/>
        </w:rPr>
        <w:t>-</w:t>
      </w:r>
      <w:r>
        <w:rPr>
          <w:lang w:val="en-US" w:eastAsia="en-US"/>
        </w:rPr>
        <w:tab/>
      </w:r>
      <w:r>
        <w:rPr>
          <w:lang w:val="en-US" w:eastAsia="en-US"/>
        </w:rPr>
        <w:t xml:space="preserve">the UE shall </w:t>
      </w:r>
      <w:r>
        <w:rPr>
          <w:lang w:val="en-US" w:eastAsia="en-US"/>
        </w:rPr>
        <w:t>not</w:t>
      </w:r>
      <w:r>
        <w:rPr>
          <w:lang w:val="en-US" w:eastAsia="en-US"/>
        </w:rPr>
        <w:t xml:space="preserve"> </w:t>
      </w:r>
      <w:r>
        <w:rPr>
          <w:lang w:val="en-US" w:eastAsia="en-US"/>
        </w:rPr>
        <w:t xml:space="preserve">request </w:t>
      </w:r>
      <w:r>
        <w:rPr>
          <w:lang w:val="en-US" w:eastAsia="en-US"/>
        </w:rPr>
        <w:t>any</w:t>
      </w:r>
      <w:r>
        <w:rPr>
          <w:lang w:val="en-US" w:eastAsia="en-US"/>
        </w:rPr>
        <w:t xml:space="preserve"> additional</w:t>
      </w:r>
      <w:r>
        <w:rPr>
          <w:lang w:val="en-US" w:eastAsia="en-US"/>
        </w:rPr>
        <w:t xml:space="preserve"> non-emergency</w:t>
      </w:r>
      <w:r>
        <w:rPr>
          <w:lang w:val="en-US" w:eastAsia="en-US"/>
        </w:rPr>
        <w:t xml:space="preserve"> PDN connection</w:t>
      </w:r>
      <w:r>
        <w:rPr>
          <w:lang w:val="en-US" w:eastAsia="en-US"/>
        </w:rPr>
        <w:t>s so long as the UE is attached for emergency services</w:t>
      </w:r>
      <w:r>
        <w:rPr>
          <w:lang w:val="en-US" w:eastAsia="en-US"/>
        </w:rPr>
        <w:t>.</w:t>
      </w:r>
    </w:p>
    <w:p>
      <w:pPr>
        <w:pStyle w:val="Heading3"/>
        <w:rPr>
          <w:lang w:val="en-US"/>
        </w:rPr>
      </w:pPr>
      <w:bookmarkStart w:id="80" w:name="__RefHeading___Toc99127673"/>
      <w:bookmarkEnd w:id="80"/>
      <w:r>
        <w:rPr>
          <w:lang w:val="en-US"/>
        </w:rPr>
        <w:t>5.2.2</w:t>
        <w:tab/>
      </w:r>
      <w:r>
        <w:rPr/>
        <w:t>PDN connectivity establishment procedure initiation</w:t>
      </w:r>
    </w:p>
    <w:p>
      <w:pPr>
        <w:pStyle w:val="Normal"/>
        <w:rPr>
          <w:lang w:val="en-US"/>
        </w:rPr>
      </w:pPr>
      <w:r>
        <w:rPr>
          <w:lang w:eastAsia="zh-CN"/>
        </w:rPr>
        <w:t>T</w:t>
      </w:r>
      <w:r>
        <w:rPr/>
        <w:t>he UE requests PDN connectivity establishment by sending a PDN CONNECTIVITY REQUEST message to the TWAG.</w:t>
      </w:r>
    </w:p>
    <w:p>
      <w:pPr>
        <w:pStyle w:val="Normal"/>
        <w:rPr/>
      </w:pPr>
      <w:r>
        <w:rPr>
          <w:lang w:val="en-US"/>
        </w:rPr>
        <w:t xml:space="preserve">In order to request connectivity to a PDN using the default APN, the UE includes the Access point name IE </w:t>
      </w:r>
      <w:r>
        <w:rPr>
          <w:lang w:val="en-US"/>
        </w:rPr>
        <w:t xml:space="preserve">in the </w:t>
      </w:r>
      <w:r>
        <w:rPr>
          <w:lang w:val="en-US"/>
        </w:rPr>
        <w:t>PDN CONNECTIVITY REQUEST</w:t>
      </w:r>
      <w:r>
        <w:rPr>
          <w:lang w:val="en-US"/>
        </w:rPr>
        <w:t xml:space="preserve"> message</w:t>
      </w:r>
      <w:r>
        <w:rPr>
          <w:lang w:val="en-US"/>
        </w:rPr>
        <w:t xml:space="preserve"> according to the following conditions:</w:t>
      </w:r>
    </w:p>
    <w:p>
      <w:pPr>
        <w:pStyle w:val="B1"/>
        <w:rPr/>
      </w:pPr>
      <w:r>
        <w:rPr>
          <w:lang w:val="en-US"/>
        </w:rPr>
        <w:t>-</w:t>
        <w:tab/>
        <w:t>if use of a PDN using the default APN requires PAP/CHAP, then the UE should include the Access point name IE; and</w:t>
      </w:r>
    </w:p>
    <w:p>
      <w:pPr>
        <w:pStyle w:val="B1"/>
        <w:rPr>
          <w:lang w:val="en-US" w:eastAsia="zh-CN"/>
        </w:rPr>
      </w:pPr>
      <w:r>
        <w:rPr>
          <w:lang w:val="en-US"/>
        </w:rPr>
        <w:t>-</w:t>
        <w:tab/>
        <w:t>in all other conditions, the UE need not include the Access point name IE.</w:t>
      </w:r>
    </w:p>
    <w:p>
      <w:pPr>
        <w:pStyle w:val="Normal"/>
        <w:rPr>
          <w:lang w:val="en-US" w:eastAsia="zh-CN"/>
        </w:rPr>
      </w:pPr>
      <w:r>
        <w:rPr>
          <w:lang w:val="en-US"/>
        </w:rPr>
        <w:t>In order to request connectivity to a non-default APN or to an additional PDN, the UE shall send a PDN CONNECTIVITY REQUEST message to the TWAG including the requested APN.</w:t>
      </w:r>
    </w:p>
    <w:p>
      <w:pPr>
        <w:pStyle w:val="Normal"/>
        <w:rPr>
          <w:lang w:val="en-US"/>
        </w:rPr>
      </w:pPr>
      <w:r>
        <w:rPr>
          <w:lang w:val="en-US"/>
        </w:rPr>
        <w:t>After sending the PDN CONNECTIVITY REQUEST message the UE shall</w:t>
      </w:r>
      <w:r>
        <w:rPr>
          <w:lang w:val="en-US"/>
        </w:rPr>
        <w:t xml:space="preserve"> start timer T</w:t>
      </w:r>
      <w:r>
        <w:rPr>
          <w:lang w:val="en-US"/>
        </w:rPr>
        <w:t>3582</w:t>
      </w:r>
      <w:r>
        <w:rPr>
          <w:lang w:val="en-US"/>
        </w:rPr>
        <w:t xml:space="preserve"> and enter the state PROCEDURE TRANSACTION PENDING </w:t>
      </w:r>
      <w:r>
        <w:rPr>
          <w:lang w:eastAsia="zh-CN"/>
        </w:rPr>
        <w:t>(see example in figure 5.2.2</w:t>
      </w:r>
      <w:r>
        <w:rPr>
          <w:lang w:eastAsia="zh-CN"/>
        </w:rPr>
        <w:t>.</w:t>
      </w:r>
      <w:r>
        <w:rPr>
          <w:lang w:eastAsia="zh-CN"/>
        </w:rPr>
        <w:t>1)</w:t>
      </w:r>
      <w:r>
        <w:rPr>
          <w:lang w:val="en-US"/>
        </w:rPr>
        <w:t>.</w:t>
      </w:r>
    </w:p>
    <w:p>
      <w:pPr>
        <w:pStyle w:val="TH"/>
        <w:rPr>
          <w:lang w:eastAsia="zh-CN"/>
        </w:rPr>
      </w:pPr>
      <w:r>
        <w:rPr/>
        <w:object w:dxaOrig="8666" w:dyaOrig="4317">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24.5pt;height:161.9pt" filled="f" o:ole="">
            <v:imagedata r:id="rId35" o:title=""/>
          </v:shape>
          <o:OLEObject Type="Embed" ProgID="" ShapeID="ole_rId34" DrawAspect="Content" ObjectID="_701845611" r:id="rId34"/>
        </w:object>
      </w:r>
    </w:p>
    <w:p>
      <w:pPr>
        <w:pStyle w:val="TF1"/>
        <w:numPr>
          <w:ilvl w:val="0"/>
          <w:numId w:val="0"/>
        </w:numPr>
        <w:outlineLvl w:val="0"/>
        <w:rPr/>
      </w:pPr>
      <w:r>
        <w:rPr>
          <w:lang w:eastAsia="zh-CN"/>
        </w:rPr>
        <w:t>Figure 5.2.</w:t>
      </w:r>
      <w:r>
        <w:rPr>
          <w:lang w:eastAsia="zh-CN"/>
        </w:rPr>
        <w:t>2</w:t>
      </w:r>
      <w:r>
        <w:rPr>
          <w:lang w:eastAsia="zh-CN"/>
        </w:rPr>
        <w:t>.1</w:t>
      </w:r>
      <w:r>
        <w:rPr>
          <w:lang w:eastAsia="zh-CN"/>
        </w:rPr>
        <w:t>:</w:t>
      </w:r>
      <w:r>
        <w:rPr>
          <w:lang w:eastAsia="zh-CN"/>
        </w:rPr>
        <w:t xml:space="preserve"> </w:t>
      </w:r>
      <w:r>
        <w:rPr>
          <w:lang w:eastAsia="zh-CN"/>
        </w:rPr>
        <w:t>PDN connectivity</w:t>
      </w:r>
      <w:r>
        <w:rPr>
          <w:lang w:eastAsia="zh-CN"/>
        </w:rPr>
        <w:t xml:space="preserve"> </w:t>
      </w:r>
      <w:r>
        <w:rPr>
          <w:lang w:eastAsia="zh-CN"/>
        </w:rPr>
        <w:t xml:space="preserve">establishment </w:t>
      </w:r>
      <w:r>
        <w:rPr>
          <w:lang w:eastAsia="zh-CN"/>
        </w:rPr>
        <w:t>procedure</w:t>
      </w:r>
    </w:p>
    <w:p>
      <w:pPr>
        <w:pStyle w:val="Normal"/>
        <w:rPr/>
      </w:pPr>
      <w:r>
        <w:rPr>
          <w:lang w:eastAsia="zh-CN"/>
        </w:rPr>
        <w:t xml:space="preserve">The UE </w:t>
      </w:r>
      <w:r>
        <w:rPr>
          <w:lang w:eastAsia="zh-CN"/>
        </w:rPr>
        <w:t>shall</w:t>
      </w:r>
      <w:r>
        <w:rPr>
          <w:lang w:eastAsia="zh-CN"/>
        </w:rPr>
        <w:t xml:space="preserve"> set</w:t>
      </w:r>
      <w:r>
        <w:rPr>
          <w:lang w:eastAsia="zh-CN"/>
        </w:rPr>
        <w:t xml:space="preserve"> </w:t>
      </w:r>
      <w:r>
        <w:rPr>
          <w:lang w:eastAsia="zh-CN"/>
        </w:rPr>
        <w:t>the</w:t>
      </w:r>
      <w:r>
        <w:rPr>
          <w:lang w:eastAsia="zh-CN"/>
        </w:rPr>
        <w:t xml:space="preserve"> PDN </w:t>
      </w:r>
      <w:r>
        <w:rPr>
          <w:lang w:eastAsia="zh-CN"/>
        </w:rPr>
        <w:t>type</w:t>
      </w:r>
      <w:r>
        <w:rPr>
          <w:lang w:eastAsia="zh-CN"/>
        </w:rPr>
        <w:t xml:space="preserve"> IE</w:t>
      </w:r>
      <w:r>
        <w:rPr>
          <w:lang w:eastAsia="zh-CN"/>
        </w:rPr>
        <w:t xml:space="preserve"> in the PDN CONNECTIVITY REQUEST message to IPv4 if:</w:t>
      </w:r>
    </w:p>
    <w:p>
      <w:pPr>
        <w:pStyle w:val="B1"/>
        <w:rPr/>
      </w:pPr>
      <w:r>
        <w:rPr/>
        <w:t>-</w:t>
        <w:tab/>
        <w:t>the UE is only IPv4 capable</w:t>
      </w:r>
      <w:r>
        <w:rPr>
          <w:lang w:eastAsia="zh-CN"/>
        </w:rPr>
        <w:t>;</w:t>
      </w:r>
    </w:p>
    <w:p>
      <w:pPr>
        <w:pStyle w:val="B1"/>
        <w:rPr/>
      </w:pPr>
      <w:r>
        <w:rPr/>
        <w:t>-</w:t>
        <w:tab/>
        <w:t xml:space="preserve">the UE is both IPv4 and IPv6 capable, has been allocated an IPv6 address for this APN and received the ESM cause #52 "single address bearers only allowed" and </w:t>
      </w:r>
      <w:r>
        <w:rPr>
          <w:lang w:val="en-US"/>
        </w:rPr>
        <w:t>the request type is "initial request" or "emergency"</w:t>
      </w:r>
      <w:r>
        <w:rPr/>
        <w:t>; or</w:t>
      </w:r>
    </w:p>
    <w:p>
      <w:pPr>
        <w:pStyle w:val="B1"/>
        <w:rPr/>
      </w:pPr>
      <w:r>
        <w:rPr/>
        <w:t>-</w:t>
        <w:tab/>
        <w:t xml:space="preserve">the UE is both IPv4 and IPv6 capable, has been allocated an IPv4 address for this APN, received the ESM cause #52 "single address bearers only allowed" and </w:t>
      </w:r>
      <w:r>
        <w:rPr>
          <w:lang w:val="en-US"/>
        </w:rPr>
        <w:t>the request type is "handover" or "handover of emergency bearer services"</w:t>
      </w:r>
      <w:r>
        <w:rPr/>
        <w:t>, and has not been allocated an IPv6 address for this APN.</w:t>
      </w:r>
    </w:p>
    <w:p>
      <w:pPr>
        <w:pStyle w:val="Normal"/>
        <w:rPr/>
      </w:pPr>
      <w:r>
        <w:rPr>
          <w:lang w:eastAsia="zh-CN"/>
        </w:rPr>
        <w:t xml:space="preserve">The UE </w:t>
      </w:r>
      <w:r>
        <w:rPr>
          <w:lang w:eastAsia="zh-CN"/>
        </w:rPr>
        <w:t>shall</w:t>
      </w:r>
      <w:r>
        <w:rPr>
          <w:lang w:eastAsia="zh-CN"/>
        </w:rPr>
        <w:t xml:space="preserve"> set</w:t>
      </w:r>
      <w:r>
        <w:rPr>
          <w:lang w:eastAsia="zh-CN"/>
        </w:rPr>
        <w:t xml:space="preserve"> </w:t>
      </w:r>
      <w:r>
        <w:rPr>
          <w:lang w:eastAsia="zh-CN"/>
        </w:rPr>
        <w:t>the</w:t>
      </w:r>
      <w:r>
        <w:rPr>
          <w:lang w:eastAsia="zh-CN"/>
        </w:rPr>
        <w:t xml:space="preserve"> PDN </w:t>
      </w:r>
      <w:r>
        <w:rPr>
          <w:lang w:eastAsia="zh-CN"/>
        </w:rPr>
        <w:t>type</w:t>
      </w:r>
      <w:r>
        <w:rPr>
          <w:lang w:eastAsia="zh-CN"/>
        </w:rPr>
        <w:t xml:space="preserve"> IE</w:t>
      </w:r>
      <w:r>
        <w:rPr>
          <w:lang w:eastAsia="zh-CN"/>
        </w:rPr>
        <w:t xml:space="preserve"> in the PDN CONNECTIVITY REQUEST message to IPv6 if:</w:t>
      </w:r>
    </w:p>
    <w:p>
      <w:pPr>
        <w:pStyle w:val="B1"/>
        <w:rPr/>
      </w:pPr>
      <w:r>
        <w:rPr/>
        <w:t>-</w:t>
        <w:tab/>
        <w:t>the UE is only IPv6 capable</w:t>
      </w:r>
      <w:r>
        <w:rPr>
          <w:lang w:eastAsia="zh-CN"/>
        </w:rPr>
        <w:t>;</w:t>
      </w:r>
    </w:p>
    <w:p>
      <w:pPr>
        <w:pStyle w:val="B1"/>
        <w:rPr/>
      </w:pPr>
      <w:r>
        <w:rPr/>
        <w:t>-</w:t>
        <w:tab/>
        <w:t xml:space="preserve">the UE is both IPv4 and IPv6 capable, has been allocated an IPv4 address for this APN and received the ESM cause #52 "single address bearers only allowed" and </w:t>
      </w:r>
      <w:r>
        <w:rPr>
          <w:lang w:val="en-US"/>
        </w:rPr>
        <w:t>the request type is "initial request" or "emergency"</w:t>
      </w:r>
      <w:r>
        <w:rPr/>
        <w:t>; or</w:t>
      </w:r>
    </w:p>
    <w:p>
      <w:pPr>
        <w:pStyle w:val="B1"/>
        <w:rPr/>
      </w:pPr>
      <w:r>
        <w:rPr/>
        <w:t>-</w:t>
        <w:tab/>
        <w:t xml:space="preserve">the UE is both IPv4 and IPv6 capable, has been allocated an IPv6 address for this APN, received the ESM cause #52 "single address bearers only allowed" and </w:t>
      </w:r>
      <w:r>
        <w:rPr>
          <w:lang w:val="en-US"/>
        </w:rPr>
        <w:t>the request type is "handover" or "handover of emergency bearer services"</w:t>
      </w:r>
      <w:r>
        <w:rPr/>
        <w:t>, and has not been allocated an IPv4 address for this APN.</w:t>
      </w:r>
    </w:p>
    <w:p>
      <w:pPr>
        <w:pStyle w:val="Normal"/>
        <w:rPr/>
      </w:pPr>
      <w:r>
        <w:rPr>
          <w:lang w:eastAsia="zh-CN"/>
        </w:rPr>
        <w:t xml:space="preserve">The UE </w:t>
      </w:r>
      <w:r>
        <w:rPr>
          <w:lang w:eastAsia="zh-CN"/>
        </w:rPr>
        <w:t>shall</w:t>
      </w:r>
      <w:r>
        <w:rPr>
          <w:lang w:eastAsia="zh-CN"/>
        </w:rPr>
        <w:t xml:space="preserve"> set</w:t>
      </w:r>
      <w:r>
        <w:rPr>
          <w:lang w:eastAsia="zh-CN"/>
        </w:rPr>
        <w:t xml:space="preserve"> </w:t>
      </w:r>
      <w:r>
        <w:rPr>
          <w:lang w:eastAsia="zh-CN"/>
        </w:rPr>
        <w:t>the</w:t>
      </w:r>
      <w:r>
        <w:rPr>
          <w:lang w:eastAsia="zh-CN"/>
        </w:rPr>
        <w:t xml:space="preserve"> PDN </w:t>
      </w:r>
      <w:r>
        <w:rPr>
          <w:lang w:eastAsia="zh-CN"/>
        </w:rPr>
        <w:t>type</w:t>
      </w:r>
      <w:r>
        <w:rPr>
          <w:lang w:eastAsia="zh-CN"/>
        </w:rPr>
        <w:t xml:space="preserve"> IE</w:t>
      </w:r>
      <w:r>
        <w:rPr>
          <w:lang w:eastAsia="zh-CN"/>
        </w:rPr>
        <w:t xml:space="preserve"> in the PDN CONNECTIVITY REQUEST message to IPv4v6 if:</w:t>
      </w:r>
    </w:p>
    <w:p>
      <w:pPr>
        <w:pStyle w:val="B1"/>
        <w:rPr/>
      </w:pPr>
      <w:r>
        <w:rPr/>
        <w:t>-</w:t>
        <w:tab/>
        <w:t xml:space="preserve">the UE is both IPv4 and IPv6 capable and has not been allocated an IP address for this APN and </w:t>
      </w:r>
      <w:r>
        <w:rPr>
          <w:lang w:val="en-US"/>
        </w:rPr>
        <w:t>the request type is "initial request" or "emergency"</w:t>
      </w:r>
      <w:r>
        <w:rPr/>
        <w:t>;</w:t>
      </w:r>
    </w:p>
    <w:p>
      <w:pPr>
        <w:pStyle w:val="B1"/>
        <w:rPr/>
      </w:pPr>
      <w:r>
        <w:rPr/>
        <w:t>-</w:t>
        <w:tab/>
        <w:t>the UE capability is unknown in the UE (as in the case when the MT and TE are separated and the capability of the TE is not known in the MT); or</w:t>
      </w:r>
    </w:p>
    <w:p>
      <w:pPr>
        <w:pStyle w:val="B1"/>
        <w:rPr/>
      </w:pPr>
      <w:r>
        <w:rPr/>
        <w:t>-</w:t>
        <w:tab/>
        <w:t xml:space="preserve">the UE is both IPv4 and IPv6 capable, has been allocated both IPv4 address and an IPv6 address for this APN and </w:t>
      </w:r>
      <w:r>
        <w:rPr>
          <w:lang w:val="en-US"/>
        </w:rPr>
        <w:t>the request type is "handover" or "handover of emergency bearer services"</w:t>
      </w:r>
      <w:r>
        <w:rPr/>
        <w:t>.</w:t>
      </w:r>
    </w:p>
    <w:p>
      <w:pPr>
        <w:pStyle w:val="Normal"/>
        <w:rPr>
          <w:lang w:eastAsia="zh-CN"/>
        </w:rPr>
      </w:pPr>
      <w:r>
        <w:rPr>
          <w:lang w:eastAsia="zh-CN"/>
        </w:rPr>
        <w:t xml:space="preserve">The UE </w:t>
      </w:r>
      <w:r>
        <w:rPr>
          <w:lang w:eastAsia="zh-CN"/>
        </w:rPr>
        <w:t>shall</w:t>
      </w:r>
      <w:r>
        <w:rPr>
          <w:lang w:eastAsia="zh-CN"/>
        </w:rPr>
        <w:t xml:space="preserve"> not set</w:t>
      </w:r>
      <w:r>
        <w:rPr>
          <w:lang w:eastAsia="zh-CN"/>
        </w:rPr>
        <w:t xml:space="preserve"> </w:t>
      </w:r>
      <w:r>
        <w:rPr>
          <w:lang w:eastAsia="zh-CN"/>
        </w:rPr>
        <w:t>the</w:t>
      </w:r>
      <w:r>
        <w:rPr>
          <w:lang w:eastAsia="zh-CN"/>
        </w:rPr>
        <w:t xml:space="preserve"> PDN </w:t>
      </w:r>
      <w:r>
        <w:rPr>
          <w:lang w:eastAsia="zh-CN"/>
        </w:rPr>
        <w:t>type</w:t>
      </w:r>
      <w:r>
        <w:rPr>
          <w:lang w:eastAsia="zh-CN"/>
        </w:rPr>
        <w:t xml:space="preserve"> IE</w:t>
      </w:r>
      <w:r>
        <w:rPr>
          <w:lang w:eastAsia="zh-CN"/>
        </w:rPr>
        <w:t xml:space="preserve"> to PDN type value other than IPv4, IPv6 and IPv4v6.</w:t>
      </w:r>
    </w:p>
    <w:p>
      <w:pPr>
        <w:pStyle w:val="Normal"/>
        <w:rPr/>
      </w:pPr>
      <w:r>
        <w:rPr>
          <w:lang w:val="en-US"/>
        </w:rPr>
        <w:t xml:space="preserve">The UE shall set the request type to "initial request" when the UE is establishing </w:t>
      </w:r>
      <w:r>
        <w:rPr>
          <w:lang w:val="en-US" w:eastAsia="zh-CN"/>
        </w:rPr>
        <w:t xml:space="preserve">a new PDN </w:t>
      </w:r>
      <w:r>
        <w:rPr>
          <w:lang w:val="en-US"/>
        </w:rPr>
        <w:t xml:space="preserve">connectivity. The UE shall set the request type to "handover" when the connectivity to a PDN is to be transferred from a 3GPP access network to the trusted WLAN access network. The UE shall set the request type to "emergency" when the UE is requesting </w:t>
      </w:r>
      <w:r>
        <w:rPr>
          <w:lang w:val="en-US" w:eastAsia="zh-TW"/>
        </w:rPr>
        <w:t xml:space="preserve">a new </w:t>
      </w:r>
      <w:r>
        <w:rPr>
          <w:lang w:val="en-US"/>
        </w:rPr>
        <w:t>PDN connection for emergency bearer services. The UE shall set the request type to "handover of emergency bearer services" when a PDN connection for emergency bearer services is to be transferred from a 3GPP access network to the trusted WLAN access network.</w:t>
      </w:r>
    </w:p>
    <w:p>
      <w:pPr>
        <w:pStyle w:val="Normal"/>
        <w:rPr>
          <w:lang w:eastAsia="zh-CN"/>
        </w:rPr>
      </w:pPr>
      <w:r>
        <w:rPr>
          <w:lang w:eastAsia="zh-CN"/>
        </w:rPr>
        <w:t xml:space="preserve">If the UE supports multiple WLCP bearers as specified in 3GPP TS 23.402 [2], the UE shall </w:t>
      </w:r>
      <w:r>
        <w:rPr/>
        <w:t xml:space="preserve">set the </w:t>
      </w:r>
      <w:r>
        <w:rPr>
          <w:lang w:eastAsia="zh-CN"/>
        </w:rPr>
        <w:t>m</w:t>
      </w:r>
      <w:r>
        <w:rPr>
          <w:lang w:val="en-US"/>
        </w:rPr>
        <w:t>ultiple bearer capability indicator</w:t>
      </w:r>
      <w:r>
        <w:rPr/>
        <w:t xml:space="preserve"> bit to "</w:t>
      </w:r>
      <w:r>
        <w:rPr>
          <w:lang w:eastAsia="ko-KR"/>
        </w:rPr>
        <w:t>Multiple WLCP bearers supported</w:t>
      </w:r>
      <w:r>
        <w:rPr/>
        <w:t>" in the UE N3G capability IE</w:t>
      </w:r>
      <w:r>
        <w:rPr>
          <w:lang w:eastAsia="zh-CN"/>
        </w:rPr>
        <w:t xml:space="preserve"> </w:t>
      </w:r>
      <w:r>
        <w:rPr>
          <w:lang w:eastAsia="zh-CN"/>
        </w:rPr>
        <w:t>in the PDN CONNECTIVITY REQUEST message</w:t>
      </w:r>
      <w:r>
        <w:rPr>
          <w:lang w:eastAsia="zh-CN"/>
        </w:rPr>
        <w:t>.</w:t>
      </w:r>
    </w:p>
    <w:p>
      <w:pPr>
        <w:pStyle w:val="Heading3"/>
        <w:rPr/>
      </w:pPr>
      <w:bookmarkStart w:id="81" w:name="__RefHeading___Toc99127674"/>
      <w:bookmarkEnd w:id="81"/>
      <w:r>
        <w:rPr/>
        <w:t>5.2.3</w:t>
        <w:tab/>
        <w:t>PDN connectivity establishment procedure accepted by the TWAG</w:t>
      </w:r>
    </w:p>
    <w:p>
      <w:pPr>
        <w:pStyle w:val="Normal"/>
        <w:rPr/>
      </w:pPr>
      <w:r>
        <w:rPr/>
        <w:t xml:space="preserve">Upon receipt of the </w:t>
      </w:r>
      <w:r>
        <w:rPr>
          <w:lang w:val="en-US"/>
        </w:rPr>
        <w:t>PDN CONNECTIVITY REQUEST message, the TWAG checks if connectivity with the requested PDN can be established.</w:t>
      </w:r>
      <w:r>
        <w:rPr>
          <w:lang w:val="en-US" w:eastAsia="zh-CN"/>
        </w:rPr>
        <w:t xml:space="preserve"> If no requested APN is included in the PDN CONNECTIVITY REQUEST message</w:t>
      </w:r>
      <w:r>
        <w:rPr>
          <w:lang w:val="en-US" w:eastAsia="zh-CN"/>
        </w:rPr>
        <w:t xml:space="preserve"> and </w:t>
      </w:r>
      <w:r>
        <w:rPr>
          <w:lang w:val="en-US"/>
        </w:rPr>
        <w:t xml:space="preserve">the request type is different from "emergency" and from "handover of emergency bearer services", </w:t>
      </w:r>
      <w:r>
        <w:rPr>
          <w:lang w:val="en-US" w:eastAsia="zh-CN"/>
        </w:rPr>
        <w:t xml:space="preserve">the TWAG shall use the default APN as </w:t>
      </w:r>
      <w:r>
        <w:rPr>
          <w:lang w:val="en-US" w:eastAsia="zh-CN"/>
        </w:rPr>
        <w:t xml:space="preserve">the </w:t>
      </w:r>
      <w:r>
        <w:rPr>
          <w:lang w:val="en-US" w:eastAsia="zh-CN"/>
        </w:rPr>
        <w:t>requested APN</w:t>
      </w:r>
      <w:r>
        <w:rPr>
          <w:lang w:val="en-US" w:eastAsia="zh-CN"/>
        </w:rPr>
        <w:t xml:space="preserve">. If the request type is "emergency" or "handover of emergency </w:t>
      </w:r>
      <w:r>
        <w:rPr>
          <w:lang w:val="en-US"/>
        </w:rPr>
        <w:t xml:space="preserve">bearer </w:t>
      </w:r>
      <w:r>
        <w:rPr>
          <w:lang w:val="en-US" w:eastAsia="zh-CN"/>
        </w:rPr>
        <w:t>services", the TWAG uses the APN configured for emergency bearer services</w:t>
      </w:r>
      <w:r>
        <w:rPr>
          <w:lang w:eastAsia="ja-JP"/>
        </w:rPr>
        <w:t xml:space="preserve"> or selects the statically configured PDN GW for unauthenticated UEs, if applicable</w:t>
      </w:r>
      <w:r>
        <w:rPr>
          <w:lang w:val="en-US" w:eastAsia="zh-CN"/>
        </w:rPr>
        <w:t>.</w:t>
      </w:r>
    </w:p>
    <w:p>
      <w:pPr>
        <w:pStyle w:val="Normal"/>
        <w:rPr>
          <w:lang w:eastAsia="zh-CN"/>
        </w:rPr>
      </w:pPr>
      <w:r>
        <w:rPr/>
        <w:t xml:space="preserve">If the requested PDN connection can be established, the TWAG shall send a PDN CONNECTIVITY ACCEPT message towards the UE. </w:t>
      </w:r>
      <w:r>
        <w:rPr>
          <w:lang w:eastAsia="ko-KR"/>
        </w:rPr>
        <w:t xml:space="preserve">The TWAG shall retrieve the PTI from the </w:t>
      </w:r>
      <w:r>
        <w:rPr/>
        <w:t>PDN CONNECTIVITY REQUEST</w:t>
      </w:r>
      <w:r>
        <w:rPr>
          <w:lang w:eastAsia="ko-KR"/>
        </w:rPr>
        <w:t xml:space="preserve"> message and include it in t</w:t>
      </w:r>
      <w:r>
        <w:rPr/>
        <w:t>he PDN CONNECTIVITY ACCEPT message</w:t>
      </w:r>
      <w:r>
        <w:rPr>
          <w:lang w:eastAsia="ko-KR"/>
        </w:rPr>
        <w:t>.</w:t>
      </w:r>
      <w:r>
        <w:rPr>
          <w:lang w:eastAsia="ko-KR"/>
        </w:rPr>
        <w:t xml:space="preserve"> If </w:t>
      </w:r>
      <w:r>
        <w:rPr>
          <w:lang w:val="en-US"/>
        </w:rPr>
        <w:t xml:space="preserve">the request type is different from "emergency" and from "handover of emergency bearer services", </w:t>
      </w:r>
      <w:r>
        <w:rPr>
          <w:lang w:eastAsia="ko-KR"/>
        </w:rPr>
        <w:t>both the network identifier part and the operator identifier part shall be included in the Access Point Name IE.</w:t>
      </w:r>
      <w:r>
        <w:rPr>
          <w:lang w:eastAsia="zh-CN"/>
        </w:rPr>
        <w:t xml:space="preserve"> Additionally, the TWAG shall </w:t>
      </w:r>
      <w:r>
        <w:rPr>
          <w:lang w:eastAsia="zh-CN"/>
        </w:rPr>
        <w:t>include:</w:t>
      </w:r>
    </w:p>
    <w:p>
      <w:pPr>
        <w:pStyle w:val="B1"/>
        <w:rPr>
          <w:lang w:eastAsia="ko-KR" w:bidi="he-IL"/>
        </w:rPr>
      </w:pPr>
      <w:r>
        <w:rPr>
          <w:lang w:val="en-US" w:eastAsia="ko-KR" w:bidi="he-IL"/>
        </w:rPr>
        <w:t>-</w:t>
        <w:tab/>
      </w:r>
      <w:r>
        <w:rPr/>
        <w:t>PDN connection ID to identify the PDN connection between the UE and the TWAG</w:t>
      </w:r>
      <w:r>
        <w:rPr/>
        <w:t>;</w:t>
      </w:r>
    </w:p>
    <w:p>
      <w:pPr>
        <w:pStyle w:val="B1"/>
        <w:rPr/>
      </w:pPr>
      <w:r>
        <w:rPr>
          <w:lang w:eastAsia="ko-KR" w:bidi="he-IL"/>
        </w:rPr>
        <w:t>-</w:t>
        <w:tab/>
        <w:t>MAC address of the TWAG to the UE. This MAC address is used by the UE and the TWAG to send the user plane packets for this PDN connection</w:t>
      </w:r>
      <w:r>
        <w:rPr>
          <w:lang w:eastAsia="zh-CN" w:bidi="he-IL"/>
        </w:rPr>
        <w:t>; and</w:t>
      </w:r>
    </w:p>
    <w:p>
      <w:pPr>
        <w:pStyle w:val="B1"/>
        <w:rPr/>
      </w:pPr>
      <w:r>
        <w:rPr>
          <w:lang w:eastAsia="zh-CN" w:bidi="he-IL"/>
        </w:rPr>
        <w:t>-</w:t>
        <w:tab/>
        <w:t xml:space="preserve">Default WLCP bearer identity if </w:t>
      </w:r>
      <w:r>
        <w:rPr>
          <w:lang w:eastAsia="zh-CN"/>
        </w:rPr>
        <w:t>multiple WLCP bearers are used. This default WLCP bearer identity shall be allocated by the TWAG and associated with the default bearer of the PDN connection</w:t>
      </w:r>
      <w:r>
        <w:rPr>
          <w:lang w:eastAsia="ko-KR" w:bidi="he-IL"/>
        </w:rPr>
        <w:t>.</w:t>
      </w:r>
    </w:p>
    <w:p>
      <w:pPr>
        <w:pStyle w:val="Normal"/>
        <w:rPr/>
      </w:pPr>
      <w:r>
        <w:rPr/>
        <w:t>If connectivity with the requested PDN is accepted, but with a restriction of IP version (i.e. both an IPv4 address and an IPv6 prefix is requested, but only one particular IP version, or only single IP version bearers are supported/allowed by the network), cause #50 "PDN type IPv4 only allowed", #51 "PDN type IPv6 only allowed" ", or #52 "single address bearers only allowed", respectively, shall be included in the PDN CONNECTIVITY ACCEPT message.</w:t>
      </w:r>
      <w:r>
        <w:rPr>
          <w:lang w:eastAsia="zh-CN"/>
        </w:rPr>
        <w:t xml:space="preserve"> </w:t>
      </w:r>
      <w:r>
        <w:rPr/>
        <w:t>Upon sending the message the TWAG</w:t>
      </w:r>
      <w:r>
        <w:rPr>
          <w:lang w:eastAsia="zh-CN"/>
        </w:rPr>
        <w:t xml:space="preserve"> </w:t>
      </w:r>
      <w:r>
        <w:rPr>
          <w:lang w:eastAsia="zh-CN"/>
        </w:rPr>
        <w:t xml:space="preserve">shall </w:t>
      </w:r>
      <w:r>
        <w:rPr>
          <w:lang w:eastAsia="zh-CN"/>
        </w:rPr>
        <w:t xml:space="preserve">enter the state </w:t>
      </w:r>
      <w:r>
        <w:rPr>
          <w:lang w:eastAsia="zh-CN"/>
        </w:rPr>
        <w:t>PDN</w:t>
      </w:r>
      <w:r>
        <w:rPr/>
        <w:t xml:space="preserve"> CONNECTIVITY</w:t>
      </w:r>
      <w:r>
        <w:rPr>
          <w:lang w:eastAsia="zh-CN"/>
        </w:rPr>
        <w:t xml:space="preserve"> PENDING</w:t>
      </w:r>
      <w:r>
        <w:rPr>
          <w:lang w:eastAsia="ko-KR"/>
        </w:rPr>
        <w:t xml:space="preserve"> and PROCEDURE TRANSACTION PENDING </w:t>
      </w:r>
      <w:r>
        <w:rPr>
          <w:lang w:eastAsia="ko-KR"/>
        </w:rPr>
        <w:t>and start the timer T</w:t>
      </w:r>
      <w:r>
        <w:rPr>
          <w:lang w:eastAsia="ko-KR"/>
        </w:rPr>
        <w:t>3585.</w:t>
      </w:r>
    </w:p>
    <w:p>
      <w:pPr>
        <w:pStyle w:val="Normal"/>
        <w:rPr/>
      </w:pPr>
      <w:r>
        <w:rPr/>
        <w:t>If the UE requested PDN type IPv4v6, but the PDN GW configuration or UE subscription dictates the use of IPv4 only or IPv6 only for this APN, the network shall override the PDN type requested by the UE to limit it to a single address PDN type (IPv4 or IPv6). In the PDN CONNECTIVITY ACCEPT message the TWAG shall set the PDN type IE to either "IPv4" or "IPv6" and the ESM cause value to #50 "PDN type IPv4 only allowed", or #51 "PDN type IPv6 only allowed", respectively. The UE shall not subsequently initiate another UE requested PDN connectivity procedure to the same APN to obtain a PDN type different from the one allowed by the network until:</w:t>
      </w:r>
    </w:p>
    <w:p>
      <w:pPr>
        <w:pStyle w:val="B1"/>
        <w:rPr/>
      </w:pPr>
      <w:r>
        <w:rPr/>
        <w:t>-</w:t>
        <w:tab/>
      </w:r>
      <w:r>
        <w:rPr/>
        <w:t xml:space="preserve">a new </w:t>
      </w:r>
      <w:r>
        <w:rPr/>
        <w:t>EAP Authentication procedure is performed (e.g. a new WLAN is selec</w:t>
      </w:r>
      <w:r>
        <w:rPr>
          <w:lang w:eastAsia="ko-KR" w:bidi="he-IL"/>
        </w:rPr>
        <w:t>ted);</w:t>
      </w:r>
    </w:p>
    <w:p>
      <w:pPr>
        <w:pStyle w:val="B1"/>
        <w:rPr>
          <w:lang w:eastAsia="ko-KR" w:bidi="he-IL"/>
        </w:rPr>
      </w:pPr>
      <w:r>
        <w:rPr>
          <w:lang w:eastAsia="ko-KR" w:bidi="he-IL"/>
        </w:rPr>
        <w:t>-</w:t>
        <w:tab/>
        <w:t>the PDN type which is used to access to the APN is changed;</w:t>
      </w:r>
    </w:p>
    <w:p>
      <w:pPr>
        <w:pStyle w:val="B1"/>
        <w:rPr/>
      </w:pPr>
      <w:r>
        <w:rPr>
          <w:lang w:eastAsia="ko-KR" w:bidi="he-IL"/>
        </w:rPr>
        <w:t>-</w:t>
        <w:tab/>
        <w:t>the UE is switched off; or</w:t>
      </w:r>
    </w:p>
    <w:p>
      <w:pPr>
        <w:pStyle w:val="B1"/>
        <w:rPr>
          <w:lang w:val="en-US" w:eastAsia="ko-KR" w:bidi="he-IL"/>
        </w:rPr>
      </w:pPr>
      <w:r>
        <w:rPr>
          <w:lang w:val="en-US" w:eastAsia="ko-KR" w:bidi="he-IL"/>
        </w:rPr>
        <w:t>-</w:t>
        <w:tab/>
        <w:t>the USIM is removed.</w:t>
      </w:r>
    </w:p>
    <w:p>
      <w:pPr>
        <w:pStyle w:val="Normal"/>
        <w:rPr/>
      </w:pPr>
      <w:r>
        <w:rPr/>
        <w:t>If the UE requested PDN type IPv4v6, but the operator uses single addressing per bearer, e.g. due to interworking with nodes of earlier releases, the network shall override the PDN type requested by the UE to a single IP version only. In the PDN CONNECTIVITY ACCEPT message sent to the UE, the TWAG shall set the PDN type IE to either "IPv4" or "IPv6" and the ESM cause value to #52 "single address bearers only allowed". The UE should subsequently request another PDN connection for the other IP version using the PDN connectivity establishment procedure to the same APN with a single address PDN type (IPv4 or IPv6) other than the one already activated.</w:t>
      </w:r>
    </w:p>
    <w:p>
      <w:pPr>
        <w:pStyle w:val="Normal"/>
        <w:rPr>
          <w:lang w:eastAsia="zh-CN"/>
        </w:rPr>
      </w:pPr>
      <w:r>
        <w:rPr/>
        <w:t>The TWAG shall set the value of the IP Address IE in the PDN CONNECTIVITY ACCEPT message as follows:</w:t>
      </w:r>
    </w:p>
    <w:p>
      <w:pPr>
        <w:pStyle w:val="B1"/>
        <w:rPr>
          <w:lang w:eastAsia="ko-KR" w:bidi="he-IL"/>
        </w:rPr>
      </w:pPr>
      <w:r>
        <w:rPr>
          <w:lang w:val="en-US" w:eastAsia="ko-KR" w:bidi="he-IL"/>
        </w:rPr>
        <w:t>-</w:t>
        <w:tab/>
        <w:t>If the PDN type IE in the PDN CONNECTIVITY ACCEPT message is set to IPv4 or IPv4v6, the PDN Address IE shall contain an IPv4 address for the UE; and</w:t>
      </w:r>
    </w:p>
    <w:p>
      <w:pPr>
        <w:pStyle w:val="B1"/>
        <w:rPr/>
      </w:pPr>
      <w:r>
        <w:rPr>
          <w:lang w:eastAsia="ko-KR" w:bidi="he-IL"/>
        </w:rPr>
        <w:t>-</w:t>
        <w:tab/>
      </w:r>
      <w:r>
        <w:rPr>
          <w:lang w:val="en-US" w:eastAsia="ko-KR" w:bidi="he-IL"/>
        </w:rPr>
        <w:t>If the PDN type IE in the PDN CONNECTIVITY ACCEPT message is set to IPv6 or IPv4v6, the PDN Address IE shall contain an IPv6 interface identifier</w:t>
      </w:r>
      <w:r>
        <w:rPr>
          <w:lang w:eastAsia="ko-KR" w:bidi="he-IL"/>
        </w:rPr>
        <w:t>.</w:t>
      </w:r>
    </w:p>
    <w:p>
      <w:pPr>
        <w:pStyle w:val="Normal"/>
        <w:rPr>
          <w:lang w:eastAsia="zh-CN"/>
        </w:rPr>
      </w:pPr>
      <w:r>
        <w:rPr/>
        <w:t>U</w:t>
      </w:r>
      <w:r>
        <w:rPr/>
        <w:t xml:space="preserve">pon receipt of the </w:t>
      </w:r>
      <w:r>
        <w:rPr/>
        <w:t>PDN CONNECTIVITY ACCEPT message</w:t>
      </w:r>
      <w:r>
        <w:rPr/>
        <w:t xml:space="preserve">, the UE </w:t>
      </w:r>
      <w:r>
        <w:rPr/>
        <w:t xml:space="preserve">shall </w:t>
      </w:r>
      <w:r>
        <w:rPr>
          <w:lang w:eastAsia="ko-KR"/>
        </w:rPr>
        <w:t>check</w:t>
      </w:r>
      <w:r>
        <w:rPr/>
        <w:t xml:space="preserve"> the PTI</w:t>
      </w:r>
      <w:r>
        <w:rPr>
          <w:lang w:eastAsia="ko-KR"/>
        </w:rPr>
        <w:t xml:space="preserve"> </w:t>
      </w:r>
      <w:r>
        <w:rPr/>
        <w:t xml:space="preserve">to identify the UE requested </w:t>
      </w:r>
      <w:r>
        <w:rPr>
          <w:lang w:eastAsia="ko-KR"/>
        </w:rPr>
        <w:t>PDN connectivity</w:t>
      </w:r>
      <w:r>
        <w:rPr/>
        <w:t>,</w:t>
      </w:r>
      <w:r>
        <w:rPr/>
        <w:t xml:space="preserve"> stop timer T</w:t>
      </w:r>
      <w:r>
        <w:rPr/>
        <w:t>3582</w:t>
      </w:r>
      <w:r>
        <w:rPr/>
        <w:t xml:space="preserve"> and enter the state PROCEDURE TRANSACTION INACTIVE.</w:t>
      </w:r>
      <w:r>
        <w:rPr/>
        <w:t xml:space="preserve"> The UE should ensure that the PTI assigned to this procedure is not released immediately. The way to achieve this is implementation dependent. While the PTI value is not released, the UE regards any received PDN CONNECTIVITY ACCEPT</w:t>
      </w:r>
      <w:r>
        <w:rPr>
          <w:lang w:eastAsia="ko-KR"/>
        </w:rPr>
        <w:t xml:space="preserve"> </w:t>
      </w:r>
      <w:r>
        <w:rPr/>
        <w:t>message with the same PTI value as a network retransmission.</w:t>
      </w:r>
    </w:p>
    <w:p>
      <w:pPr>
        <w:pStyle w:val="Normal"/>
        <w:rPr>
          <w:lang w:eastAsia="zh-CN"/>
        </w:rPr>
      </w:pPr>
      <w:r>
        <w:rPr/>
        <w:t>If the UE receives an IPv6 interface identifier in the PDN CONNECTIVITY ACCEPT message, the UE may wait for the Router Advertisement from the network with the IPv6 prefix information or it may send a Router Solicitation if necessary.</w:t>
      </w:r>
    </w:p>
    <w:p>
      <w:pPr>
        <w:pStyle w:val="Heading4"/>
        <w:rPr/>
      </w:pPr>
      <w:bookmarkStart w:id="82" w:name="__RefHeading___Toc99127675"/>
      <w:bookmarkEnd w:id="82"/>
      <w:r>
        <w:rPr/>
        <w:t>5.2.3.1</w:t>
        <w:tab/>
      </w:r>
      <w:r>
        <w:rPr>
          <w:lang w:eastAsia="ko-KR"/>
        </w:rPr>
        <w:t>PDN connectivity establishment</w:t>
      </w:r>
      <w:r>
        <w:rPr/>
        <w:t xml:space="preserve"> accepted by the UE</w:t>
      </w:r>
    </w:p>
    <w:p>
      <w:pPr>
        <w:pStyle w:val="Normal"/>
        <w:rPr>
          <w:lang w:eastAsia="ko-KR"/>
        </w:rPr>
      </w:pPr>
      <w:r>
        <w:rPr/>
        <w:t>If the UE accepts the PDN connection the UE shall send a PDN CONNECTIVITY COMPLETE message</w:t>
      </w:r>
      <w:r>
        <w:rPr/>
        <w:t xml:space="preserve"> </w:t>
      </w:r>
      <w:r>
        <w:rPr>
          <w:lang w:eastAsia="zh-CN"/>
        </w:rPr>
        <w:t xml:space="preserve">and enter the state </w:t>
      </w:r>
      <w:r>
        <w:rPr/>
        <w:t>PDN CONNECTION ESTABLISHED</w:t>
      </w:r>
      <w:r>
        <w:rPr/>
        <w:t xml:space="preserve">. </w:t>
      </w:r>
    </w:p>
    <w:p>
      <w:pPr>
        <w:pStyle w:val="Normal"/>
        <w:rPr>
          <w:lang w:eastAsia="zh-CN"/>
        </w:rPr>
      </w:pPr>
      <w:r>
        <w:rPr/>
        <w:t>Upon receipt of the PDN CONNECTIVITY COMPLETE message</w:t>
      </w:r>
      <w:r>
        <w:rPr>
          <w:lang w:eastAsia="zh-CN"/>
        </w:rPr>
        <w:t>,</w:t>
      </w:r>
      <w:r>
        <w:rPr/>
        <w:t xml:space="preserve"> the </w:t>
      </w:r>
      <w:r>
        <w:rPr>
          <w:lang w:eastAsia="zh-CN"/>
        </w:rPr>
        <w:t>TWAG</w:t>
      </w:r>
      <w:r>
        <w:rPr/>
        <w:t xml:space="preserve"> shall enter the state </w:t>
      </w:r>
      <w:r>
        <w:rPr/>
        <w:t>PDN CONNECTION ESTABLISHED</w:t>
      </w:r>
      <w:r>
        <w:rPr>
          <w:lang w:eastAsia="ko-KR"/>
        </w:rPr>
        <w:t xml:space="preserve"> and stop the timer T</w:t>
      </w:r>
      <w:r>
        <w:rPr>
          <w:lang w:eastAsia="ko-KR"/>
        </w:rPr>
        <w:t>3585,</w:t>
      </w:r>
      <w:r>
        <w:rPr>
          <w:lang w:eastAsia="ko-KR"/>
        </w:rPr>
        <w:t xml:space="preserve"> if the timer is running</w:t>
      </w:r>
      <w:r>
        <w:rPr>
          <w:lang w:eastAsia="zh-CN"/>
        </w:rPr>
        <w:t xml:space="preserve"> (see example in figure 5.2.2.1)</w:t>
      </w:r>
      <w:r>
        <w:rPr>
          <w:lang w:eastAsia="ko-KR"/>
        </w:rPr>
        <w:t>.</w:t>
      </w:r>
    </w:p>
    <w:p>
      <w:pPr>
        <w:pStyle w:val="Heading4"/>
        <w:rPr/>
      </w:pPr>
      <w:bookmarkStart w:id="83" w:name="__RefHeading___Toc99127676"/>
      <w:bookmarkEnd w:id="83"/>
      <w:r>
        <w:rPr/>
        <w:t>5.2.3.2</w:t>
        <w:tab/>
      </w:r>
      <w:r>
        <w:rPr>
          <w:lang w:eastAsia="ko-KR"/>
        </w:rPr>
        <w:t>PDN connectivity establishment</w:t>
      </w:r>
      <w:r>
        <w:rPr/>
        <w:t xml:space="preserve"> not accepted by the UE</w:t>
      </w:r>
    </w:p>
    <w:p>
      <w:pPr>
        <w:pStyle w:val="Normal"/>
        <w:rPr>
          <w:lang w:eastAsia="ko-KR"/>
        </w:rPr>
      </w:pPr>
      <w:r>
        <w:rPr/>
        <w:t>If the UE does not accept the PDN connection the UE shall send a PDN CONNECTIVITY REJECT message</w:t>
      </w:r>
      <w:r>
        <w:rPr/>
        <w:t xml:space="preserve"> </w:t>
      </w:r>
      <w:r>
        <w:rPr>
          <w:lang w:eastAsia="zh-CN"/>
        </w:rPr>
        <w:t xml:space="preserve">and enter the state </w:t>
      </w:r>
      <w:r>
        <w:rPr/>
        <w:t>PDN CONNECTIVITY NOT ESTABLISHED</w:t>
      </w:r>
      <w:r>
        <w:rPr/>
        <w:t>.</w:t>
      </w:r>
    </w:p>
    <w:p>
      <w:pPr>
        <w:pStyle w:val="Normal"/>
        <w:rPr>
          <w:lang w:eastAsia="zh-CN"/>
        </w:rPr>
      </w:pPr>
      <w:r>
        <w:rPr/>
        <w:t>The PDN CONNECTIVITY REJECT</w:t>
      </w:r>
      <w:r>
        <w:rPr>
          <w:lang w:eastAsia="zh-CN"/>
        </w:rPr>
        <w:t xml:space="preserve"> message</w:t>
      </w:r>
      <w:r>
        <w:rPr>
          <w:lang w:eastAsia="zh-CN"/>
        </w:rPr>
        <w:t xml:space="preserve"> contains a cause that typically indicates one of the following cause values:</w:t>
      </w:r>
    </w:p>
    <w:p>
      <w:pPr>
        <w:pStyle w:val="B1"/>
        <w:rPr/>
      </w:pPr>
      <w:r>
        <w:rPr/>
        <w:t>#31</w:t>
      </w:r>
      <w:r>
        <w:rPr>
          <w:lang w:eastAsia="zh-CN"/>
        </w:rPr>
        <w:t>:</w:t>
      </w:r>
      <w:r>
        <w:rPr/>
        <w:tab/>
      </w:r>
      <w:r>
        <w:rPr>
          <w:lang w:eastAsia="zh-CN"/>
        </w:rPr>
        <w:t>request</w:t>
      </w:r>
      <w:r>
        <w:rPr/>
        <w:t xml:space="preserve"> rejected, unspecified; or</w:t>
      </w:r>
    </w:p>
    <w:p>
      <w:pPr>
        <w:pStyle w:val="B1"/>
        <w:rPr>
          <w:lang w:eastAsia="ko-KR"/>
        </w:rPr>
      </w:pPr>
      <w:r>
        <w:rPr/>
        <w:t>#95 – 111:</w:t>
        <w:tab/>
        <w:t>protocol errors.</w:t>
      </w:r>
    </w:p>
    <w:p>
      <w:pPr>
        <w:pStyle w:val="Normal"/>
        <w:rPr>
          <w:lang w:eastAsia="zh-CN"/>
        </w:rPr>
      </w:pPr>
      <w:r>
        <w:rPr/>
        <w:t>Upon receipt of the PDN CONNECTIVITY REJECT message</w:t>
      </w:r>
      <w:r>
        <w:rPr>
          <w:lang w:eastAsia="zh-CN"/>
        </w:rPr>
        <w:t>,</w:t>
      </w:r>
      <w:r>
        <w:rPr/>
        <w:t xml:space="preserve"> the </w:t>
      </w:r>
      <w:r>
        <w:rPr>
          <w:lang w:eastAsia="zh-CN"/>
        </w:rPr>
        <w:t>TWAG</w:t>
      </w:r>
      <w:r>
        <w:rPr/>
        <w:t xml:space="preserve"> shall enter the state </w:t>
      </w:r>
      <w:r>
        <w:rPr/>
        <w:t>PDN CONNECTIVITY NOT ESTABLISHED</w:t>
      </w:r>
      <w:r>
        <w:rPr>
          <w:lang w:eastAsia="ko-KR"/>
        </w:rPr>
        <w:t xml:space="preserve"> </w:t>
      </w:r>
      <w:r>
        <w:rPr>
          <w:lang w:eastAsia="ko-KR"/>
        </w:rPr>
        <w:t xml:space="preserve">and PROCEDURE TRANSACTION INACTIVE </w:t>
      </w:r>
      <w:r>
        <w:rPr>
          <w:lang w:eastAsia="ko-KR"/>
        </w:rPr>
        <w:t xml:space="preserve">and stop the timer </w:t>
      </w:r>
      <w:r>
        <w:rPr>
          <w:lang w:eastAsia="ko-KR"/>
        </w:rPr>
        <w:t>T3585,</w:t>
      </w:r>
      <w:r>
        <w:rPr>
          <w:lang w:eastAsia="ko-KR"/>
        </w:rPr>
        <w:t xml:space="preserve"> if the timer is running</w:t>
      </w:r>
      <w:r>
        <w:rPr>
          <w:lang w:eastAsia="ko-KR"/>
        </w:rPr>
        <w:t xml:space="preserve"> </w:t>
      </w:r>
      <w:r>
        <w:rPr>
          <w:lang w:eastAsia="zh-CN"/>
        </w:rPr>
        <w:t>(see example in figure 5.2.2.1)</w:t>
      </w:r>
      <w:r>
        <w:rPr>
          <w:lang w:eastAsia="zh-CN"/>
        </w:rPr>
        <w:t>.</w:t>
      </w:r>
    </w:p>
    <w:p>
      <w:pPr>
        <w:pStyle w:val="Heading3"/>
        <w:rPr/>
      </w:pPr>
      <w:bookmarkStart w:id="84" w:name="__RefHeading___Toc99127677"/>
      <w:bookmarkEnd w:id="84"/>
      <w:r>
        <w:rPr/>
        <w:t>5.2.4</w:t>
        <w:tab/>
        <w:t>PDN connectivity procedure not accepted by the TWAG</w:t>
      </w:r>
    </w:p>
    <w:p>
      <w:pPr>
        <w:pStyle w:val="Normal"/>
        <w:rPr/>
      </w:pPr>
      <w:r>
        <w:rPr/>
        <w:t xml:space="preserve">If connectivity with the requested PDN cannot be accepted by the network, the TWAG shall send a PDN CONNECTIVITY REJECT message to the UE </w:t>
      </w:r>
      <w:r>
        <w:rPr>
          <w:lang w:eastAsia="zh-CN"/>
        </w:rPr>
        <w:t>(see example in figure 5.2.4.1)</w:t>
      </w:r>
      <w:r>
        <w:rPr>
          <w:lang w:val="en-US"/>
        </w:rPr>
        <w:t>.</w:t>
      </w:r>
      <w:r>
        <w:rPr/>
        <w:t xml:space="preserve"> The message shall contain the PTI and a cause value indicating the reason for rejecting the UE-requested PDN connectivity.</w:t>
      </w:r>
    </w:p>
    <w:p>
      <w:pPr>
        <w:pStyle w:val="TH"/>
        <w:rPr/>
      </w:pPr>
      <w:r>
        <w:rPr/>
        <w:object w:dxaOrig="9371" w:dyaOrig="2356">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62.65pt;height:91.15pt" filled="f" o:ole="">
            <v:imagedata r:id="rId37" o:title=""/>
          </v:shape>
          <o:OLEObject Type="Embed" ProgID="" ShapeID="ole_rId36" DrawAspect="Content" ObjectID="_999087768" r:id="rId36"/>
        </w:object>
      </w:r>
    </w:p>
    <w:p>
      <w:pPr>
        <w:pStyle w:val="TF1"/>
        <w:numPr>
          <w:ilvl w:val="0"/>
          <w:numId w:val="0"/>
        </w:numPr>
        <w:outlineLvl w:val="0"/>
        <w:rPr>
          <w:lang w:eastAsia="zh-CN"/>
        </w:rPr>
      </w:pPr>
      <w:r>
        <w:rPr>
          <w:lang w:eastAsia="zh-CN"/>
        </w:rPr>
        <w:t>Figure 5.2.</w:t>
      </w:r>
      <w:r>
        <w:rPr>
          <w:lang w:eastAsia="zh-CN"/>
        </w:rPr>
        <w:t>4</w:t>
      </w:r>
      <w:r>
        <w:rPr>
          <w:lang w:eastAsia="zh-CN"/>
        </w:rPr>
        <w:t>.1</w:t>
      </w:r>
      <w:r>
        <w:rPr>
          <w:lang w:eastAsia="zh-CN"/>
        </w:rPr>
        <w:t>:</w:t>
      </w:r>
      <w:r>
        <w:rPr>
          <w:lang w:eastAsia="zh-CN"/>
        </w:rPr>
        <w:t xml:space="preserve"> </w:t>
      </w:r>
      <w:r>
        <w:rPr>
          <w:lang w:eastAsia="zh-CN"/>
        </w:rPr>
        <w:t>PDN connectivity</w:t>
      </w:r>
      <w:r>
        <w:rPr>
          <w:lang w:eastAsia="zh-CN"/>
        </w:rPr>
        <w:t xml:space="preserve"> </w:t>
      </w:r>
      <w:r>
        <w:rPr>
          <w:lang w:eastAsia="zh-CN"/>
        </w:rPr>
        <w:t xml:space="preserve">establishment </w:t>
      </w:r>
      <w:r>
        <w:rPr>
          <w:lang w:eastAsia="zh-CN"/>
        </w:rPr>
        <w:t>procedure</w:t>
      </w:r>
      <w:r>
        <w:rPr>
          <w:lang w:eastAsia="zh-CN"/>
        </w:rPr>
        <w:t xml:space="preserve"> not accepted by TWAG</w:t>
      </w:r>
    </w:p>
    <w:p>
      <w:pPr>
        <w:pStyle w:val="Normal"/>
        <w:rPr>
          <w:lang w:eastAsia="zh-CN"/>
        </w:rPr>
      </w:pPr>
      <w:r>
        <w:rPr>
          <w:lang w:eastAsia="zh-CN"/>
        </w:rPr>
        <w:t>The cause IE typically indicates one of the following cause values:</w:t>
      </w:r>
    </w:p>
    <w:p>
      <w:pPr>
        <w:pStyle w:val="B1"/>
        <w:rPr>
          <w:lang w:eastAsia="zh-CN"/>
        </w:rPr>
      </w:pPr>
      <w:r>
        <w:rPr/>
        <w:t>#</w:t>
      </w:r>
      <w:r>
        <w:rPr>
          <w:lang w:eastAsia="zh-CN"/>
        </w:rPr>
        <w:t>8</w:t>
      </w:r>
      <w:r>
        <w:rPr/>
        <w:t>:</w:t>
      </w:r>
      <w:r>
        <w:rPr>
          <w:lang w:eastAsia="zh-CN"/>
        </w:rPr>
        <w:tab/>
      </w:r>
      <w:r>
        <w:rPr/>
        <w:t>operator determined barring;</w:t>
      </w:r>
    </w:p>
    <w:p>
      <w:pPr>
        <w:pStyle w:val="B1"/>
        <w:rPr/>
      </w:pPr>
      <w:r>
        <w:rPr/>
        <w:t>#26:</w:t>
        <w:tab/>
        <w:t>insufficient resources;</w:t>
      </w:r>
    </w:p>
    <w:p>
      <w:pPr>
        <w:pStyle w:val="B1"/>
        <w:rPr/>
      </w:pPr>
      <w:r>
        <w:rPr/>
        <w:t>#27:</w:t>
        <w:tab/>
        <w:t>missing or unknown APN;</w:t>
      </w:r>
    </w:p>
    <w:p>
      <w:pPr>
        <w:pStyle w:val="B1"/>
        <w:rPr>
          <w:lang w:eastAsia="zh-CN"/>
        </w:rPr>
      </w:pPr>
      <w:r>
        <w:rPr/>
        <w:t>#28:</w:t>
        <w:tab/>
        <w:t>unknown PDN type;</w:t>
      </w:r>
    </w:p>
    <w:p>
      <w:pPr>
        <w:pStyle w:val="B1"/>
        <w:rPr/>
      </w:pPr>
      <w:r>
        <w:rPr>
          <w:lang w:eastAsia="zh-CN"/>
        </w:rPr>
        <w:t>#29</w:t>
      </w:r>
      <w:r>
        <w:rPr/>
        <w:t>:</w:t>
        <w:tab/>
      </w:r>
      <w:r>
        <w:rPr>
          <w:lang w:eastAsia="zh-CN"/>
        </w:rPr>
        <w:t>u</w:t>
      </w:r>
      <w:r>
        <w:rPr>
          <w:lang w:eastAsia="zh-CN"/>
        </w:rPr>
        <w:t>ser authentication failed</w:t>
      </w:r>
      <w:r>
        <w:rPr>
          <w:lang w:eastAsia="zh-CN"/>
        </w:rPr>
        <w:t>;</w:t>
      </w:r>
    </w:p>
    <w:p>
      <w:pPr>
        <w:pStyle w:val="B1"/>
        <w:rPr/>
      </w:pPr>
      <w:r>
        <w:rPr/>
        <w:t>#30</w:t>
      </w:r>
      <w:r>
        <w:rPr>
          <w:lang w:eastAsia="zh-CN"/>
        </w:rPr>
        <w:t>:</w:t>
      </w:r>
      <w:r>
        <w:rPr/>
        <w:tab/>
      </w:r>
      <w:r>
        <w:rPr>
          <w:lang w:eastAsia="zh-CN"/>
        </w:rPr>
        <w:t>request</w:t>
      </w:r>
      <w:r>
        <w:rPr/>
        <w:t xml:space="preserve"> rejected by PDN GW;</w:t>
      </w:r>
    </w:p>
    <w:p>
      <w:pPr>
        <w:pStyle w:val="B1"/>
        <w:rPr/>
      </w:pPr>
      <w:r>
        <w:rPr/>
        <w:t>#31</w:t>
      </w:r>
      <w:r>
        <w:rPr>
          <w:lang w:eastAsia="zh-CN"/>
        </w:rPr>
        <w:t>:</w:t>
      </w:r>
      <w:r>
        <w:rPr/>
        <w:tab/>
      </w:r>
      <w:r>
        <w:rPr>
          <w:lang w:eastAsia="zh-CN"/>
        </w:rPr>
        <w:t>request</w:t>
      </w:r>
      <w:r>
        <w:rPr/>
        <w:t xml:space="preserve"> rejected, unspecified;</w:t>
      </w:r>
    </w:p>
    <w:p>
      <w:pPr>
        <w:pStyle w:val="B1"/>
        <w:rPr/>
      </w:pPr>
      <w:r>
        <w:rPr/>
        <w:t>#32</w:t>
      </w:r>
      <w:r>
        <w:rPr>
          <w:lang w:eastAsia="zh-CN"/>
        </w:rPr>
        <w:t>:</w:t>
      </w:r>
      <w:r>
        <w:rPr/>
        <w:tab/>
        <w:t>service option not supported;</w:t>
      </w:r>
    </w:p>
    <w:p>
      <w:pPr>
        <w:pStyle w:val="B1"/>
        <w:rPr/>
      </w:pPr>
      <w:r>
        <w:rPr/>
        <w:t>#33:</w:t>
        <w:tab/>
        <w:t>requested service option not subscribed;</w:t>
      </w:r>
    </w:p>
    <w:p>
      <w:pPr>
        <w:pStyle w:val="B1"/>
        <w:rPr/>
      </w:pPr>
      <w:r>
        <w:rPr/>
        <w:t>#34:</w:t>
        <w:tab/>
        <w:t>service option temporarily out of order;</w:t>
      </w:r>
    </w:p>
    <w:p>
      <w:pPr>
        <w:pStyle w:val="B1"/>
        <w:rPr/>
      </w:pPr>
      <w:r>
        <w:rPr/>
        <w:t>#35:</w:t>
        <w:tab/>
      </w:r>
      <w:r>
        <w:rPr/>
        <w:t>PTI</w:t>
      </w:r>
      <w:r>
        <w:rPr/>
        <w:t xml:space="preserve"> already </w:t>
      </w:r>
      <w:r>
        <w:rPr/>
        <w:t>in use</w:t>
      </w:r>
      <w:r>
        <w:rPr/>
        <w:t>;</w:t>
      </w:r>
    </w:p>
    <w:p>
      <w:pPr>
        <w:pStyle w:val="B1"/>
        <w:rPr/>
      </w:pPr>
      <w:r>
        <w:rPr/>
        <w:t>#38:</w:t>
        <w:tab/>
        <w:t>network failure;</w:t>
      </w:r>
    </w:p>
    <w:p>
      <w:pPr>
        <w:pStyle w:val="B1"/>
        <w:rPr/>
      </w:pPr>
      <w:r>
        <w:rPr/>
        <w:t>#50:</w:t>
        <w:tab/>
        <w:t>PDN type IPv4 only allowed;</w:t>
      </w:r>
    </w:p>
    <w:p>
      <w:pPr>
        <w:pStyle w:val="B1"/>
        <w:rPr/>
      </w:pPr>
      <w:r>
        <w:rPr/>
        <w:t>#51:</w:t>
        <w:tab/>
        <w:t>PDN type IPv6 only allowed;</w:t>
      </w:r>
    </w:p>
    <w:p>
      <w:pPr>
        <w:pStyle w:val="B1"/>
        <w:rPr/>
      </w:pPr>
      <w:r>
        <w:rPr/>
        <w:t>#52:</w:t>
        <w:tab/>
        <w:t>single address bearers only allowed;</w:t>
      </w:r>
    </w:p>
    <w:p>
      <w:pPr>
        <w:pStyle w:val="B1"/>
        <w:rPr/>
      </w:pPr>
      <w:r>
        <w:rPr>
          <w:lang w:eastAsia="zh-CN"/>
        </w:rPr>
        <w:t>#54:</w:t>
        <w:tab/>
        <w:t>PDN connection does not exist</w:t>
      </w:r>
      <w:r>
        <w:rPr/>
        <w:t>;</w:t>
      </w:r>
    </w:p>
    <w:p>
      <w:pPr>
        <w:pStyle w:val="B1"/>
        <w:rPr/>
      </w:pPr>
      <w:r>
        <w:rPr/>
        <w:t>#55:</w:t>
        <w:tab/>
      </w:r>
      <w:r>
        <w:rPr/>
        <w:t>multiple PDN connections for a given APN</w:t>
      </w:r>
      <w:r>
        <w:rPr/>
        <w:t xml:space="preserve"> not allowed;</w:t>
      </w:r>
    </w:p>
    <w:p>
      <w:pPr>
        <w:pStyle w:val="B1"/>
        <w:rPr/>
      </w:pPr>
      <w:r>
        <w:rPr/>
        <w:t>#95 – 111</w:t>
      </w:r>
      <w:r>
        <w:rPr>
          <w:lang w:eastAsia="zh-CN"/>
        </w:rPr>
        <w:t>:</w:t>
      </w:r>
      <w:r>
        <w:rPr/>
        <w:tab/>
        <w:t>protocol errors;</w:t>
      </w:r>
    </w:p>
    <w:p>
      <w:pPr>
        <w:pStyle w:val="B1"/>
        <w:rPr/>
      </w:pPr>
      <w:r>
        <w:rPr>
          <w:lang w:eastAsia="zh-CN"/>
        </w:rPr>
        <w:t>#113</w:t>
      </w:r>
      <w:r>
        <w:rPr/>
        <w:t>:</w:t>
        <w:tab/>
      </w:r>
      <w:r>
        <w:rPr>
          <w:lang w:eastAsia="zh-CN"/>
        </w:rPr>
        <w:t>Multiple</w:t>
      </w:r>
      <w:r>
        <w:rPr/>
        <w:t xml:space="preserve"> access</w:t>
      </w:r>
      <w:r>
        <w:rPr>
          <w:lang w:eastAsia="zh-CN"/>
        </w:rPr>
        <w:t>es</w:t>
      </w:r>
      <w:r>
        <w:rPr/>
        <w:t xml:space="preserve"> to a PDN connection not allowed;</w:t>
      </w:r>
    </w:p>
    <w:p>
      <w:pPr>
        <w:pStyle w:val="Normal"/>
        <w:rPr>
          <w:lang w:eastAsia="zh-CN"/>
        </w:rPr>
      </w:pPr>
      <w:r>
        <w:rPr>
          <w:lang w:eastAsia="zh-CN"/>
        </w:rPr>
        <w:t>If the</w:t>
      </w:r>
      <w:r>
        <w:rPr>
          <w:lang w:eastAsia="zh-CN"/>
        </w:rPr>
        <w:t xml:space="preserve"> PDN </w:t>
      </w:r>
      <w:r>
        <w:rPr>
          <w:lang w:eastAsia="zh-CN"/>
        </w:rPr>
        <w:t>type</w:t>
      </w:r>
      <w:r>
        <w:rPr>
          <w:lang w:eastAsia="zh-CN"/>
        </w:rPr>
        <w:t xml:space="preserve"> IE</w:t>
      </w:r>
      <w:r>
        <w:rPr>
          <w:lang w:eastAsia="zh-CN"/>
        </w:rPr>
        <w:t xml:space="preserve"> in the PDN CONNECTIVITY REQUEST message is set to a PDN type value other than IPv4, IPv6 and IPv4v6, the TWAG shall set the cause IE to </w:t>
      </w:r>
      <w:r>
        <w:rPr/>
        <w:t>#95 "semantically incorrect message"</w:t>
      </w:r>
      <w:r>
        <w:rPr>
          <w:lang w:eastAsia="zh-CN"/>
        </w:rPr>
        <w:t>.</w:t>
      </w:r>
    </w:p>
    <w:p>
      <w:pPr>
        <w:pStyle w:val="Normal"/>
        <w:rPr/>
      </w:pPr>
      <w:r>
        <w:rPr/>
        <w:t xml:space="preserve">If the cause value is #26 "insufficient resources", and </w:t>
      </w:r>
      <w:r>
        <w:rPr>
          <w:lang w:val="en-US"/>
        </w:rPr>
        <w:t xml:space="preserve">the request type is different from "emergency" and from "handover of emergency bearer services", </w:t>
      </w:r>
      <w:r>
        <w:rPr/>
        <w:t xml:space="preserve">the network may include a value for timer </w:t>
      </w:r>
      <w:r>
        <w:rPr>
          <w:lang w:eastAsia="zh-CN"/>
        </w:rPr>
        <w:t>Tw1</w:t>
      </w:r>
      <w:r>
        <w:rPr/>
        <w:t xml:space="preserve"> in the PDN CONNECTIVITY REJECT message. If the </w:t>
      </w:r>
      <w:r>
        <w:rPr>
          <w:lang w:val="en-US"/>
        </w:rPr>
        <w:t xml:space="preserve">request type is "emergency" or "handover of emergency bearer services", </w:t>
      </w:r>
      <w:r>
        <w:rPr/>
        <w:t xml:space="preserve">the network shall not include the timer </w:t>
      </w:r>
      <w:r>
        <w:rPr>
          <w:lang w:eastAsia="zh-CN"/>
        </w:rPr>
        <w:t>Tw1</w:t>
      </w:r>
      <w:r>
        <w:rPr>
          <w:lang w:eastAsia="zh-CN"/>
        </w:rPr>
        <w:t xml:space="preserve"> </w:t>
      </w:r>
      <w:r>
        <w:rPr/>
        <w:t>in the PDN CONNECTIVITY REJECT message.</w:t>
      </w:r>
    </w:p>
    <w:p>
      <w:pPr>
        <w:pStyle w:val="Normal"/>
        <w:rPr/>
      </w:pPr>
      <w:r>
        <w:rPr/>
        <w:t>U</w:t>
      </w:r>
      <w:r>
        <w:rPr/>
        <w:t xml:space="preserve">pon receipt of the </w:t>
      </w:r>
      <w:r>
        <w:rPr/>
        <w:t>PDN CONNECTIVITY REJECT</w:t>
      </w:r>
      <w:r>
        <w:rPr/>
        <w:t xml:space="preserve"> mess</w:t>
      </w:r>
      <w:r>
        <w:rPr/>
        <w:t>a</w:t>
      </w:r>
      <w:r>
        <w:rPr/>
        <w:t>ge, the UE shall stop timer T3</w:t>
      </w:r>
      <w:r>
        <w:rPr/>
        <w:t>5</w:t>
      </w:r>
      <w:r>
        <w:rPr/>
        <w:t>8</w:t>
      </w:r>
      <w:r>
        <w:rPr/>
        <w:t>2</w:t>
      </w:r>
      <w:r>
        <w:rPr/>
        <w:t xml:space="preserve"> and enter the state PROCEDURE TRANSACTION INACTIVE.</w:t>
      </w:r>
    </w:p>
    <w:p>
      <w:pPr>
        <w:pStyle w:val="Normal"/>
        <w:rPr/>
      </w:pPr>
      <w:r>
        <w:rPr/>
        <w:t xml:space="preserve">If the cause value is #26 "insufficient resources" and the </w:t>
      </w:r>
      <w:r>
        <w:rPr>
          <w:lang w:eastAsia="zh-CN"/>
        </w:rPr>
        <w:t>Tw1</w:t>
      </w:r>
      <w:r>
        <w:rPr/>
        <w:t xml:space="preserve"> </w:t>
      </w:r>
      <w:r>
        <w:rPr>
          <w:lang w:eastAsia="zh-TW"/>
        </w:rPr>
        <w:t xml:space="preserve">value </w:t>
      </w:r>
      <w:r>
        <w:rPr/>
        <w:t xml:space="preserve">IE is included, the UE shall take different actions depending on the timer value received for timer </w:t>
      </w:r>
      <w:r>
        <w:rPr>
          <w:lang w:eastAsia="zh-CN"/>
        </w:rPr>
        <w:t>Tw1</w:t>
      </w:r>
      <w:r>
        <w:rPr/>
        <w:t>:</w:t>
      </w:r>
    </w:p>
    <w:p>
      <w:pPr>
        <w:pStyle w:val="B1"/>
        <w:rPr/>
      </w:pPr>
      <w:r>
        <w:rPr/>
        <w:t>i)</w:t>
        <w:tab/>
        <w:t xml:space="preserve">if the timer value indicates neither zero nor deactivated, the UE shall stop timer Tw1 </w:t>
      </w:r>
      <w:r>
        <w:rPr>
          <w:lang w:eastAsia="zh-CN"/>
        </w:rPr>
        <w:t xml:space="preserve">associated with the corresponding APN, </w:t>
      </w:r>
      <w:r>
        <w:rPr/>
        <w:t>if it is running</w:t>
      </w:r>
      <w:r>
        <w:rPr/>
        <w:t>.</w:t>
      </w:r>
      <w:r>
        <w:rPr/>
        <w:t xml:space="preserve"> </w:t>
      </w:r>
      <w:r>
        <w:rPr/>
        <w:t>T</w:t>
      </w:r>
      <w:r>
        <w:rPr/>
        <w:t xml:space="preserve">he UE shall start timer </w:t>
      </w:r>
      <w:r>
        <w:rPr>
          <w:lang w:eastAsia="zh-CN"/>
        </w:rPr>
        <w:t>Tw1</w:t>
      </w:r>
      <w:r>
        <w:rPr/>
        <w:t xml:space="preserve"> with the value provided in the Tw1 value IE and not send another PDN CONNECTIVITY REQUEST message for the same APN until timer </w:t>
      </w:r>
      <w:r>
        <w:rPr>
          <w:lang w:eastAsia="zh-CN"/>
        </w:rPr>
        <w:t>Tw1</w:t>
      </w:r>
      <w:r>
        <w:rPr/>
        <w:t xml:space="preserve"> expires, the timer </w:t>
      </w:r>
      <w:r>
        <w:rPr>
          <w:lang w:eastAsia="zh-CN"/>
        </w:rPr>
        <w:t>Tw1</w:t>
      </w:r>
      <w:r>
        <w:rPr/>
        <w:t xml:space="preserve"> is stopped or the USIM is removed;</w:t>
      </w:r>
    </w:p>
    <w:p>
      <w:pPr>
        <w:pStyle w:val="B1"/>
        <w:rPr/>
      </w:pPr>
      <w:r>
        <w:rPr/>
        <w:t>ii)</w:t>
        <w:tab/>
        <w:t>if the timer value indicates that this timer is deactivated, the UE shall not send another PDN CONNECTIVITY REQUEST message for the same APN</w:t>
      </w:r>
      <w:r>
        <w:rPr>
          <w:lang w:eastAsia="zh-TW"/>
        </w:rPr>
        <w:t xml:space="preserve"> </w:t>
      </w:r>
      <w:r>
        <w:rPr/>
        <w:t xml:space="preserve">until the </w:t>
      </w:r>
      <w:r>
        <w:rPr>
          <w:lang w:eastAsia="zh-TW"/>
        </w:rPr>
        <w:t>UE</w:t>
      </w:r>
      <w:r>
        <w:rPr/>
        <w:t xml:space="preserve"> is switched off or the USIM is removed; and</w:t>
      </w:r>
    </w:p>
    <w:p>
      <w:pPr>
        <w:pStyle w:val="B1"/>
        <w:rPr/>
      </w:pPr>
      <w:r>
        <w:rPr/>
        <w:t>iii)</w:t>
        <w:tab/>
        <w:t>if the timer value indicates zero, the UE may send another PDN CONNECTIVITY REQUEST message for the same APN;</w:t>
      </w:r>
    </w:p>
    <w:p>
      <w:pPr>
        <w:pStyle w:val="B1"/>
        <w:rPr/>
      </w:pPr>
      <w:r>
        <w:rPr/>
        <w:t>iv)</w:t>
        <w:tab/>
        <w:t xml:space="preserve">if the WLAN radio is disabled when the timer </w:t>
      </w:r>
      <w:r>
        <w:rPr>
          <w:lang w:eastAsia="zh-CN"/>
        </w:rPr>
        <w:t>Tw1</w:t>
      </w:r>
      <w:r>
        <w:rPr/>
        <w:t xml:space="preserve"> is running and if the USIM in the UE remains the same when the WLAN radio is enabled, the UE shall behave as follows when the WLAN radio is enabled:</w:t>
      </w:r>
    </w:p>
    <w:p>
      <w:pPr>
        <w:pStyle w:val="B2"/>
        <w:rPr/>
      </w:pPr>
      <w:r>
        <w:rPr/>
        <w:t>-</w:t>
        <w:tab/>
        <w:t xml:space="preserve">let t1 be the time remaining for </w:t>
      </w:r>
      <w:r>
        <w:rPr>
          <w:lang w:eastAsia="zh-CN"/>
        </w:rPr>
        <w:t>Tw1</w:t>
      </w:r>
      <w:r>
        <w:rPr/>
        <w:t xml:space="preserve"> timeout when the WLAN radio was disabled and let t be the time elapsed since the WLAN radio was disabled until the WLAN radio was enabled. If t1 is greater than t, then the timer shall be restarted with the value t1 – t. If t1 is equal to or less than t, then the timer need not be restarted. If the UE is not capable of determining t, then the UE shall restart the timer with the value t1.</w:t>
      </w:r>
    </w:p>
    <w:p>
      <w:pPr>
        <w:pStyle w:val="Normal"/>
        <w:rPr/>
      </w:pPr>
      <w:r>
        <w:rPr/>
        <w:t xml:space="preserve">If the cause value is #26 "insufficient resources" and the </w:t>
      </w:r>
      <w:r>
        <w:rPr>
          <w:lang w:eastAsia="zh-CN"/>
        </w:rPr>
        <w:t>Tw1</w:t>
      </w:r>
      <w:r>
        <w:rPr/>
        <w:t xml:space="preserve"> IE is not included, the UE may send a PDN CONNECTIVITY REQUEST message for the same APN. </w:t>
      </w:r>
    </w:p>
    <w:p>
      <w:pPr>
        <w:pStyle w:val="Heading3"/>
        <w:rPr/>
      </w:pPr>
      <w:bookmarkStart w:id="85" w:name="__RefHeading___Toc99127678"/>
      <w:bookmarkEnd w:id="85"/>
      <w:r>
        <w:rPr/>
        <w:t>5.2.5</w:t>
        <w:tab/>
        <w:t>Abnormal cases in the UE</w:t>
      </w:r>
    </w:p>
    <w:p>
      <w:pPr>
        <w:pStyle w:val="Normal"/>
        <w:rPr/>
      </w:pPr>
      <w:r>
        <w:rPr/>
        <w:t>The following abnormal cases can be identified:</w:t>
      </w:r>
    </w:p>
    <w:p>
      <w:pPr>
        <w:pStyle w:val="B1"/>
        <w:numPr>
          <w:ilvl w:val="0"/>
          <w:numId w:val="0"/>
        </w:numPr>
        <w:ind w:left="568" w:hanging="284"/>
        <w:outlineLvl w:val="0"/>
        <w:rPr>
          <w:lang w:eastAsia="zh-CN"/>
        </w:rPr>
      </w:pPr>
      <w:r>
        <w:rPr/>
        <w:t>a)</w:t>
        <w:tab/>
        <w:t xml:space="preserve">Expiry of timer </w:t>
      </w:r>
      <w:r>
        <w:rPr>
          <w:lang w:eastAsia="zh-CN"/>
        </w:rPr>
        <w:t>T3</w:t>
      </w:r>
      <w:r>
        <w:rPr>
          <w:lang w:eastAsia="zh-CN"/>
        </w:rPr>
        <w:t>5</w:t>
      </w:r>
      <w:r>
        <w:rPr>
          <w:lang w:eastAsia="zh-CN"/>
        </w:rPr>
        <w:t>82</w:t>
      </w:r>
      <w:r>
        <w:rPr>
          <w:lang w:eastAsia="zh-CN"/>
        </w:rPr>
        <w:t>:</w:t>
      </w:r>
    </w:p>
    <w:p>
      <w:pPr>
        <w:pStyle w:val="B2"/>
        <w:rPr/>
      </w:pPr>
      <w:r>
        <w:rPr/>
        <w:t>-</w:t>
        <w:tab/>
        <w:t>On the first expiry of the timer T3</w:t>
      </w:r>
      <w:r>
        <w:rPr>
          <w:lang w:eastAsia="zh-CN"/>
        </w:rPr>
        <w:t>5</w:t>
      </w:r>
      <w:r>
        <w:rPr/>
        <w:t>8</w:t>
      </w:r>
      <w:r>
        <w:rPr>
          <w:lang w:eastAsia="zh-CN"/>
        </w:rPr>
        <w:t>2</w:t>
      </w:r>
      <w:r>
        <w:rPr/>
        <w:t xml:space="preserve">, the </w:t>
      </w:r>
      <w:r>
        <w:rPr>
          <w:lang w:eastAsia="zh-CN"/>
        </w:rPr>
        <w:t>UE</w:t>
      </w:r>
      <w:r>
        <w:rPr/>
        <w:t xml:space="preserve"> shall resend the </w:t>
      </w:r>
      <w:r>
        <w:rPr>
          <w:lang w:eastAsia="zh-CN"/>
        </w:rPr>
        <w:t>PDN CONNECTIVITY</w:t>
      </w:r>
      <w:r>
        <w:rPr/>
        <w:t xml:space="preserve"> REQUEST and shall reset and restart timer T3</w:t>
      </w:r>
      <w:r>
        <w:rPr>
          <w:lang w:eastAsia="zh-CN"/>
        </w:rPr>
        <w:t>5</w:t>
      </w:r>
      <w:r>
        <w:rPr>
          <w:lang w:eastAsia="zh-CN"/>
        </w:rPr>
        <w:t>82</w:t>
      </w:r>
      <w:r>
        <w:rPr/>
        <w:t>. This retransmission is repeated four times, i.e. on the fifth expiry of timer T3</w:t>
      </w:r>
      <w:r>
        <w:rPr>
          <w:lang w:eastAsia="zh-CN"/>
        </w:rPr>
        <w:t>5</w:t>
      </w:r>
      <w:r>
        <w:rPr/>
        <w:t>8</w:t>
      </w:r>
      <w:r>
        <w:rPr>
          <w:lang w:eastAsia="zh-CN"/>
        </w:rPr>
        <w:t>2</w:t>
      </w:r>
      <w:r>
        <w:rPr/>
        <w:t xml:space="preserve">, the </w:t>
      </w:r>
      <w:r>
        <w:rPr>
          <w:lang w:eastAsia="zh-CN"/>
        </w:rPr>
        <w:t>UE</w:t>
      </w:r>
      <w:r>
        <w:rPr/>
        <w:t xml:space="preserve"> shall abort the procedure</w:t>
      </w:r>
      <w:r>
        <w:rPr>
          <w:lang w:eastAsia="zh-CN"/>
        </w:rPr>
        <w:t xml:space="preserve">, </w:t>
      </w:r>
      <w:r>
        <w:rPr/>
        <w:t xml:space="preserve">release </w:t>
      </w:r>
      <w:r>
        <w:rPr>
          <w:lang w:eastAsia="zh-CN"/>
        </w:rPr>
        <w:t xml:space="preserve">the PTI </w:t>
      </w:r>
      <w:r>
        <w:rPr/>
        <w:t xml:space="preserve">allocated for this invocation </w:t>
      </w:r>
      <w:r>
        <w:rPr>
          <w:lang w:eastAsia="zh-CN"/>
        </w:rPr>
        <w:t xml:space="preserve">and enter the </w:t>
      </w:r>
      <w:r>
        <w:rPr/>
        <w:t>state PROCEDURE TRANSACTION INACTIVE</w:t>
      </w:r>
      <w:r>
        <w:rPr/>
        <w:t>;</w:t>
      </w:r>
    </w:p>
    <w:p>
      <w:pPr>
        <w:pStyle w:val="Heading3"/>
        <w:rPr/>
      </w:pPr>
      <w:bookmarkStart w:id="86" w:name="__RefHeading___Toc99127679"/>
      <w:bookmarkEnd w:id="86"/>
      <w:r>
        <w:rPr/>
        <w:t>5.2.6</w:t>
        <w:tab/>
        <w:t>Abnormal cases on the network side</w:t>
      </w:r>
    </w:p>
    <w:p>
      <w:pPr>
        <w:pStyle w:val="Normal"/>
        <w:rPr/>
      </w:pPr>
      <w:r>
        <w:rPr/>
        <w:t>The following abnormal cases can be identified:</w:t>
      </w:r>
    </w:p>
    <w:p>
      <w:pPr>
        <w:pStyle w:val="B1"/>
        <w:numPr>
          <w:ilvl w:val="0"/>
          <w:numId w:val="0"/>
        </w:numPr>
        <w:ind w:left="568" w:hanging="284"/>
        <w:outlineLvl w:val="0"/>
        <w:rPr/>
      </w:pPr>
      <w:r>
        <w:rPr>
          <w:lang w:eastAsia="zh-CN"/>
        </w:rPr>
        <w:t>a</w:t>
      </w:r>
      <w:r>
        <w:rPr/>
        <w:t>)</w:t>
        <w:tab/>
      </w:r>
      <w:r>
        <w:rPr>
          <w:lang w:eastAsia="zh-CN"/>
        </w:rPr>
        <w:t>UE</w:t>
      </w:r>
      <w:r>
        <w:rPr/>
        <w:t xml:space="preserve"> initiated </w:t>
      </w:r>
      <w:r>
        <w:rPr>
          <w:lang w:eastAsia="zh-CN"/>
        </w:rPr>
        <w:t xml:space="preserve">PDN connectivity </w:t>
      </w:r>
      <w:r>
        <w:rPr/>
        <w:t xml:space="preserve">request for an already </w:t>
      </w:r>
      <w:r>
        <w:rPr>
          <w:lang w:eastAsia="zh-CN"/>
        </w:rPr>
        <w:t>existing PDN connection</w:t>
      </w:r>
      <w:r>
        <w:rPr>
          <w:lang w:eastAsia="zh-CN"/>
        </w:rPr>
        <w:t>:</w:t>
      </w:r>
    </w:p>
    <w:p>
      <w:pPr>
        <w:pStyle w:val="B1"/>
        <w:rPr/>
      </w:pPr>
      <w:r>
        <w:rPr/>
        <w:tab/>
        <w:t xml:space="preserve">If the network receives a </w:t>
      </w:r>
      <w:r>
        <w:rPr>
          <w:lang w:eastAsia="zh-CN"/>
        </w:rPr>
        <w:t>PDN CONNECTIVITY</w:t>
      </w:r>
      <w:r>
        <w:rPr/>
        <w:t xml:space="preserve"> REQUEST message with the same </w:t>
      </w:r>
      <w:r>
        <w:rPr>
          <w:lang w:eastAsia="zh-CN"/>
        </w:rPr>
        <w:t xml:space="preserve">combination of </w:t>
      </w:r>
      <w:r>
        <w:rPr/>
        <w:t>APN</w:t>
      </w:r>
      <w:r>
        <w:rPr>
          <w:lang w:eastAsia="zh-CN"/>
        </w:rPr>
        <w:t xml:space="preserve"> and</w:t>
      </w:r>
      <w:r>
        <w:rPr/>
        <w:t xml:space="preserve"> </w:t>
      </w:r>
      <w:r>
        <w:rPr>
          <w:lang w:eastAsia="zh-CN"/>
        </w:rPr>
        <w:t>PDN type</w:t>
      </w:r>
      <w:r>
        <w:rPr/>
        <w:t xml:space="preserve"> as an already </w:t>
      </w:r>
      <w:r>
        <w:rPr>
          <w:lang w:eastAsia="zh-CN"/>
        </w:rPr>
        <w:t>existing</w:t>
      </w:r>
      <w:r>
        <w:rPr/>
        <w:t xml:space="preserve"> </w:t>
      </w:r>
      <w:r>
        <w:rPr>
          <w:lang w:eastAsia="zh-CN"/>
        </w:rPr>
        <w:t>PDN connection</w:t>
      </w:r>
      <w:r>
        <w:rPr/>
        <w:t>:</w:t>
      </w:r>
    </w:p>
    <w:p>
      <w:pPr>
        <w:pStyle w:val="B2"/>
        <w:rPr/>
      </w:pPr>
      <w:r>
        <w:rPr/>
        <w:t>-</w:t>
        <w:tab/>
        <w:t xml:space="preserve">if </w:t>
      </w:r>
      <w:r>
        <w:rPr/>
        <w:t xml:space="preserve">the </w:t>
      </w:r>
      <w:r>
        <w:rPr/>
        <w:t>information</w:t>
      </w:r>
      <w:r>
        <w:rPr/>
        <w:t xml:space="preserve"> </w:t>
      </w:r>
      <w:r>
        <w:rPr/>
        <w:t>elements</w:t>
      </w:r>
      <w:r>
        <w:rPr/>
        <w:t xml:space="preserve"> in the PDN CONNECTIVITY REQUEST message do not differ from the ones</w:t>
      </w:r>
      <w:r>
        <w:rPr/>
        <w:t xml:space="preserve"> </w:t>
      </w:r>
      <w:r>
        <w:rPr/>
        <w:t xml:space="preserve">received within the previous PDN CONNECTIVITY REQUEST message, and the </w:t>
      </w:r>
      <w:r>
        <w:rPr>
          <w:lang w:eastAsia="ja-JP"/>
        </w:rPr>
        <w:t xml:space="preserve">TWAG has not </w:t>
      </w:r>
      <w:r>
        <w:rPr>
          <w:lang w:eastAsia="ja-JP"/>
        </w:rPr>
        <w:t>received</w:t>
      </w:r>
      <w:r>
        <w:rPr>
          <w:lang w:eastAsia="ja-JP"/>
        </w:rPr>
        <w:t xml:space="preserve"> the PDN CONNECTIVITY COMPLETE message from UE</w:t>
      </w:r>
      <w:r>
        <w:rPr/>
        <w:t xml:space="preserve">, the </w:t>
      </w:r>
      <w:r>
        <w:rPr/>
        <w:t>TWAG</w:t>
      </w:r>
      <w:r>
        <w:rPr/>
        <w:t xml:space="preserve"> shall re</w:t>
      </w:r>
      <w:r>
        <w:rPr/>
        <w:t>-</w:t>
      </w:r>
      <w:r>
        <w:rPr/>
        <w:t xml:space="preserve">send the </w:t>
      </w:r>
      <w:r>
        <w:rPr/>
        <w:t>PDN CONNECTIVITY ACCEPT</w:t>
      </w:r>
      <w:r>
        <w:rPr/>
        <w:t xml:space="preserve"> message and continue the previous procedure</w:t>
      </w:r>
      <w:r>
        <w:rPr/>
        <w:t>; and</w:t>
      </w:r>
    </w:p>
    <w:p>
      <w:pPr>
        <w:pStyle w:val="B2"/>
        <w:rPr/>
      </w:pPr>
      <w:r>
        <w:rPr/>
        <w:t>-</w:t>
        <w:tab/>
        <w:t xml:space="preserve">if </w:t>
      </w:r>
      <w:r>
        <w:rPr/>
        <w:t xml:space="preserve">one or more </w:t>
      </w:r>
      <w:r>
        <w:rPr/>
        <w:t>information</w:t>
      </w:r>
      <w:r>
        <w:rPr/>
        <w:t xml:space="preserve"> </w:t>
      </w:r>
      <w:r>
        <w:rPr/>
        <w:t>elements</w:t>
      </w:r>
      <w:r>
        <w:rPr/>
        <w:t xml:space="preserve"> in the PDN CONNECTIVITY REQUEST message differ from the ones received within the previous PDN CONNECTIVITY REQUEST message, and multiple PDN connections for a given APN are not allowed, </w:t>
      </w:r>
      <w:r>
        <w:rPr/>
        <w:t xml:space="preserve">the network </w:t>
      </w:r>
      <w:r>
        <w:rPr/>
        <w:t>may</w:t>
      </w:r>
      <w:r>
        <w:rPr/>
        <w:t xml:space="preserve"> release</w:t>
      </w:r>
      <w:r>
        <w:rPr>
          <w:lang w:eastAsia="zh-CN"/>
        </w:rPr>
        <w:t xml:space="preserve"> the </w:t>
      </w:r>
      <w:r>
        <w:rPr>
          <w:lang w:eastAsia="zh-CN"/>
        </w:rPr>
        <w:t xml:space="preserve">existing </w:t>
      </w:r>
      <w:r>
        <w:rPr>
          <w:lang w:eastAsia="zh-CN"/>
        </w:rPr>
        <w:t>PDN connection</w:t>
      </w:r>
      <w:r>
        <w:rPr/>
        <w:t xml:space="preserve"> locally without notification to the </w:t>
      </w:r>
      <w:r>
        <w:rPr>
          <w:lang w:eastAsia="zh-CN"/>
        </w:rPr>
        <w:t>UE</w:t>
      </w:r>
      <w:r>
        <w:rPr/>
        <w:t xml:space="preserve"> and proceed with the requested </w:t>
      </w:r>
      <w:r>
        <w:rPr>
          <w:lang w:eastAsia="zh-CN"/>
        </w:rPr>
        <w:t>PDN connectivity</w:t>
      </w:r>
      <w:r>
        <w:rPr>
          <w:lang w:eastAsia="zh-CN"/>
        </w:rPr>
        <w:t xml:space="preserve"> procedure</w:t>
      </w:r>
      <w:r>
        <w:rPr/>
        <w:t xml:space="preserve"> or may reject this PDN </w:t>
      </w:r>
      <w:r>
        <w:rPr/>
        <w:t>connectivity</w:t>
      </w:r>
      <w:r>
        <w:rPr/>
        <w:t xml:space="preserve"> procedure including the cause #55 </w:t>
      </w:r>
      <w:r>
        <w:rPr/>
        <w:t>"m</w:t>
      </w:r>
      <w:r>
        <w:rPr/>
        <w:t xml:space="preserve">ultiple </w:t>
      </w:r>
      <w:r>
        <w:rPr/>
        <w:t>PDN connection</w:t>
      </w:r>
      <w:r>
        <w:rPr/>
        <w:t>s</w:t>
      </w:r>
      <w:r>
        <w:rPr/>
        <w:t xml:space="preserve"> </w:t>
      </w:r>
      <w:r>
        <w:rPr/>
        <w:t>for a given APN not allowed</w:t>
      </w:r>
      <w:r>
        <w:rPr/>
        <w:t>", in the PDN CONNECTIVITY REJECT message; and</w:t>
      </w:r>
    </w:p>
    <w:p>
      <w:pPr>
        <w:pStyle w:val="B1"/>
        <w:rPr/>
      </w:pPr>
      <w:r>
        <w:rPr/>
        <w:tab/>
        <w:t xml:space="preserve">If the network receives a </w:t>
      </w:r>
      <w:r>
        <w:rPr>
          <w:lang w:eastAsia="zh-CN"/>
        </w:rPr>
        <w:t>PDN CONNECTIVITY</w:t>
      </w:r>
      <w:r>
        <w:rPr/>
        <w:t xml:space="preserve"> REQUEST message with request type "emergency" and the TWAG has not received the </w:t>
      </w:r>
      <w:r>
        <w:rPr>
          <w:lang w:eastAsia="ja-JP"/>
        </w:rPr>
        <w:t>PDN CONNECTIVITY COMPLETE</w:t>
      </w:r>
      <w:r>
        <w:rPr/>
        <w:t xml:space="preserve"> message from UE for the previous PDN connectivity request for emergency bearer services, the network shall resend the PDN CONNECTIVITY ACCEPT message and continue the previous procedure. If there is already a </w:t>
      </w:r>
      <w:r>
        <w:rPr>
          <w:lang w:eastAsia="zh-CN"/>
        </w:rPr>
        <w:t>PDN connection</w:t>
      </w:r>
      <w:r>
        <w:rPr>
          <w:lang w:eastAsia="zh-CN"/>
        </w:rPr>
        <w:t xml:space="preserve"> for emergency bearer services existing</w:t>
      </w:r>
      <w:r>
        <w:rPr/>
        <w:t>, t</w:t>
      </w:r>
      <w:r>
        <w:rPr>
          <w:lang w:val="en-US" w:eastAsia="en-US"/>
        </w:rPr>
        <w:t>he TWAG shall reject the request with ESM cause #55 "m</w:t>
      </w:r>
      <w:r>
        <w:rPr/>
        <w:t>ultiple PDN connections for a given APN</w:t>
      </w:r>
      <w:r>
        <w:rPr/>
        <w:t xml:space="preserve"> not allowed</w:t>
      </w:r>
      <w:r>
        <w:rPr/>
        <w:t xml:space="preserve">" or deactivate the existing </w:t>
      </w:r>
      <w:r>
        <w:rPr>
          <w:lang w:eastAsia="zh-CN"/>
        </w:rPr>
        <w:t>PDN connection</w:t>
      </w:r>
      <w:r>
        <w:rPr>
          <w:lang w:eastAsia="zh-CN"/>
        </w:rPr>
        <w:t xml:space="preserve"> for emergency bearer services</w:t>
      </w:r>
      <w:r>
        <w:rPr/>
        <w:t xml:space="preserve"> locally without notification to the UE and proceed with the requested PDN connectivity procedure.</w:t>
      </w:r>
    </w:p>
    <w:p>
      <w:pPr>
        <w:pStyle w:val="B1"/>
        <w:numPr>
          <w:ilvl w:val="0"/>
          <w:numId w:val="0"/>
        </w:numPr>
        <w:ind w:left="568" w:hanging="284"/>
        <w:outlineLvl w:val="0"/>
        <w:rPr/>
      </w:pPr>
      <w:r>
        <w:rPr>
          <w:lang w:eastAsia="zh-CN"/>
        </w:rPr>
        <w:t>b</w:t>
      </w:r>
      <w:r>
        <w:rPr/>
        <w:t>)</w:t>
        <w:tab/>
      </w:r>
      <w:r>
        <w:rPr>
          <w:lang w:eastAsia="zh-CN"/>
        </w:rPr>
        <w:t>UE initiated PDN connectivity request with request type "handover" for a PDN connection that does not exist:</w:t>
      </w:r>
    </w:p>
    <w:p>
      <w:pPr>
        <w:pStyle w:val="B1"/>
        <w:rPr>
          <w:lang w:eastAsia="zh-CN"/>
        </w:rPr>
      </w:pPr>
      <w:r>
        <w:rPr/>
        <w:tab/>
      </w:r>
      <w:r>
        <w:rPr>
          <w:lang w:eastAsia="zh-CN"/>
        </w:rPr>
        <w:t xml:space="preserve">If the network receives a PDN CONNECTIVITY REQUEST message for either a default APN or a specific APN with request type set to "handover" and the TWAG does not have any information about that PDN connection, then TWAG shall reject the PDN connectivity request procedure including the cause #54 </w:t>
      </w:r>
      <w:r>
        <w:rPr/>
        <w:t>"</w:t>
      </w:r>
      <w:r>
        <w:rPr>
          <w:lang w:eastAsia="zh-CN"/>
        </w:rPr>
        <w:t>PDN connection does not exist</w:t>
      </w:r>
      <w:r>
        <w:rPr/>
        <w:t>",</w:t>
      </w:r>
      <w:r>
        <w:rPr>
          <w:lang w:eastAsia="zh-CN"/>
        </w:rPr>
        <w:t xml:space="preserve"> in the PDN CONNECTIVITY REJECT message.</w:t>
      </w:r>
    </w:p>
    <w:p>
      <w:pPr>
        <w:pStyle w:val="B1"/>
        <w:numPr>
          <w:ilvl w:val="0"/>
          <w:numId w:val="0"/>
        </w:numPr>
        <w:ind w:left="568" w:hanging="284"/>
        <w:outlineLvl w:val="0"/>
        <w:rPr>
          <w:lang w:val="en-US" w:eastAsia="ko-KR"/>
        </w:rPr>
      </w:pPr>
      <w:r>
        <w:rPr>
          <w:lang w:val="en-US" w:eastAsia="ko-KR"/>
        </w:rPr>
        <w:t>c)</w:t>
        <w:tab/>
      </w:r>
      <w:r>
        <w:rPr>
          <w:lang w:val="en-US" w:eastAsia="ko-KR"/>
        </w:rPr>
        <w:t xml:space="preserve">Expiry of timer </w:t>
      </w:r>
      <w:r>
        <w:rPr>
          <w:lang w:val="en-US" w:eastAsia="ko-KR"/>
        </w:rPr>
        <w:t>T3585</w:t>
      </w:r>
      <w:r>
        <w:rPr>
          <w:lang w:val="en-US" w:eastAsia="ko-KR"/>
        </w:rPr>
        <w:t>:</w:t>
      </w:r>
    </w:p>
    <w:p>
      <w:pPr>
        <w:pStyle w:val="B1"/>
        <w:rPr>
          <w:lang w:val="en-US" w:eastAsia="ko-KR"/>
        </w:rPr>
      </w:pPr>
      <w:r>
        <w:rPr>
          <w:lang w:val="en-US" w:eastAsia="ko-KR"/>
        </w:rPr>
        <w:tab/>
        <w:t xml:space="preserve">On the first expiry of the timer T3585, the TWAG shall resend </w:t>
      </w:r>
      <w:r>
        <w:rPr>
          <w:lang w:val="en-US" w:eastAsia="ko-KR"/>
        </w:rPr>
        <w:t xml:space="preserve">the </w:t>
      </w:r>
      <w:r>
        <w:rPr>
          <w:lang w:val="en-US" w:eastAsia="ko-KR"/>
        </w:rPr>
        <w:t>PDN CONNECTIVITY ACCEPT message,  reset and restart timer T3585. This retransmission is repeated four times, i.e. on the fi</w:t>
      </w:r>
      <w:r>
        <w:rPr>
          <w:lang w:val="en-US" w:eastAsia="ko-KR"/>
        </w:rPr>
        <w:t>f</w:t>
      </w:r>
      <w:r>
        <w:rPr>
          <w:lang w:val="en-US" w:eastAsia="ko-KR"/>
        </w:rPr>
        <w:t>th expiry of timer T3585, the TWAG shall release possibly allocated resources for this activation and shall abort the procedure.</w:t>
      </w:r>
    </w:p>
    <w:p>
      <w:pPr>
        <w:pStyle w:val="B1"/>
        <w:numPr>
          <w:ilvl w:val="0"/>
          <w:numId w:val="0"/>
        </w:numPr>
        <w:ind w:left="568" w:hanging="284"/>
        <w:outlineLvl w:val="0"/>
        <w:rPr/>
      </w:pPr>
      <w:r>
        <w:rPr/>
        <w:t>d)</w:t>
        <w:tab/>
        <w:t xml:space="preserve">A </w:t>
      </w:r>
      <w:r>
        <w:rPr>
          <w:lang w:eastAsia="zh-CN"/>
        </w:rPr>
        <w:t>PDN CONNECTIVITY</w:t>
      </w:r>
      <w:r>
        <w:rPr/>
        <w:t xml:space="preserve"> REQUEST message </w:t>
      </w:r>
      <w:r>
        <w:rPr>
          <w:lang w:eastAsia="zh-CN"/>
        </w:rPr>
        <w:t>with request type "</w:t>
      </w:r>
      <w:r>
        <w:rPr>
          <w:lang w:val="en-US"/>
        </w:rPr>
        <w:t>handover of emergency bearer services</w:t>
      </w:r>
      <w:r>
        <w:rPr>
          <w:lang w:eastAsia="zh-CN"/>
        </w:rPr>
        <w:t>" is received from a UE and the TWAG does not have any information about a P-GW currently providing emergency bearer services for the UE or the TWAG is not configured with an address of a P-GW in the TWAG emergency configuration data:</w:t>
      </w:r>
    </w:p>
    <w:p>
      <w:pPr>
        <w:pStyle w:val="B1"/>
        <w:rPr/>
      </w:pPr>
      <w:r>
        <w:rPr/>
        <w:tab/>
      </w:r>
      <w:r>
        <w:rPr>
          <w:lang w:eastAsia="zh-CN"/>
        </w:rPr>
        <w:t xml:space="preserve">TWAG shall reject the PDN connectivity request procedure including the ESM cause #54 </w:t>
      </w:r>
      <w:r>
        <w:rPr/>
        <w:t>"</w:t>
      </w:r>
      <w:r>
        <w:rPr>
          <w:lang w:eastAsia="zh-CN"/>
        </w:rPr>
        <w:t>PDN connection does not exist</w:t>
      </w:r>
      <w:r>
        <w:rPr/>
        <w:t>",</w:t>
      </w:r>
      <w:r>
        <w:rPr>
          <w:lang w:eastAsia="zh-CN"/>
        </w:rPr>
        <w:t xml:space="preserve"> in the PDN CONNECTIVITY REJECT message.</w:t>
      </w:r>
    </w:p>
    <w:p>
      <w:pPr>
        <w:pStyle w:val="Heading2"/>
        <w:rPr/>
      </w:pPr>
      <w:bookmarkStart w:id="87" w:name="__RefHeading___Toc99127680"/>
      <w:bookmarkEnd w:id="87"/>
      <w:r>
        <w:rPr/>
        <w:t>5.3</w:t>
        <w:tab/>
        <w:t>TWAG initiated PDN disconnection procedure</w:t>
      </w:r>
    </w:p>
    <w:p>
      <w:pPr>
        <w:pStyle w:val="Heading3"/>
        <w:rPr/>
      </w:pPr>
      <w:bookmarkStart w:id="88" w:name="__RefHeading___Toc99127681"/>
      <w:bookmarkEnd w:id="88"/>
      <w:r>
        <w:rPr/>
        <w:t>5.3.1</w:t>
        <w:tab/>
        <w:t>General</w:t>
      </w:r>
    </w:p>
    <w:p>
      <w:pPr>
        <w:pStyle w:val="Normal"/>
        <w:rPr>
          <w:lang w:eastAsia="zh-CN"/>
        </w:rPr>
      </w:pPr>
      <w:r>
        <w:rPr>
          <w:lang w:eastAsia="zh-CN"/>
        </w:rPr>
        <w:t xml:space="preserve">The purpose of the PDN disconnection procedure is to </w:t>
      </w:r>
      <w:r>
        <w:rPr>
          <w:lang w:eastAsia="ko-KR"/>
        </w:rPr>
        <w:t xml:space="preserve">disconnect </w:t>
      </w:r>
      <w:r>
        <w:rPr>
          <w:lang w:eastAsia="ko-KR"/>
        </w:rPr>
        <w:t xml:space="preserve">the UE </w:t>
      </w:r>
      <w:r>
        <w:rPr>
          <w:lang w:eastAsia="ko-KR"/>
        </w:rPr>
        <w:t>from a PDN</w:t>
      </w:r>
      <w:r>
        <w:rPr>
          <w:lang w:eastAsia="zh-CN"/>
        </w:rPr>
        <w:t xml:space="preserve">. </w:t>
      </w:r>
      <w:r>
        <w:rPr>
          <w:lang w:val="en-US"/>
        </w:rPr>
        <w:t xml:space="preserve">With this procedure, all resources associated with this PDN connection are released. </w:t>
      </w:r>
    </w:p>
    <w:p>
      <w:pPr>
        <w:pStyle w:val="Heading3"/>
        <w:rPr/>
      </w:pPr>
      <w:bookmarkStart w:id="89" w:name="__RefHeading___Toc99127682"/>
      <w:bookmarkEnd w:id="89"/>
      <w:r>
        <w:rPr/>
        <w:t>5.3.2</w:t>
        <w:tab/>
        <w:t>Procedure description</w:t>
      </w:r>
    </w:p>
    <w:p>
      <w:pPr>
        <w:pStyle w:val="Normal"/>
        <w:rPr/>
      </w:pPr>
      <w:r>
        <w:rPr>
          <w:lang w:eastAsia="zh-CN"/>
        </w:rPr>
        <w:t>T</w:t>
      </w:r>
      <w:r>
        <w:rPr/>
        <w:t>he TWAG shall initiate the PDN disconnection procedure by sending a PDN DISCONNECT REQUEST message to the UE</w:t>
      </w:r>
      <w:r>
        <w:rPr>
          <w:lang w:eastAsia="ko-KR"/>
        </w:rPr>
        <w:t>, start the timer T3</w:t>
      </w:r>
      <w:r>
        <w:rPr>
          <w:lang w:eastAsia="ko-KR"/>
        </w:rPr>
        <w:t>595</w:t>
      </w:r>
      <w:r>
        <w:rPr>
          <w:lang w:eastAsia="ko-KR"/>
        </w:rPr>
        <w:t>,</w:t>
      </w:r>
      <w:r>
        <w:rPr>
          <w:lang w:eastAsia="zh-CN"/>
        </w:rPr>
        <w:t xml:space="preserve"> and enter the state </w:t>
      </w:r>
      <w:r>
        <w:rPr/>
        <w:t xml:space="preserve">PDN </w:t>
      </w:r>
      <w:r>
        <w:rPr/>
        <w:t>DISCONNECT</w:t>
      </w:r>
      <w:r>
        <w:rPr>
          <w:lang w:eastAsia="zh-CN"/>
        </w:rPr>
        <w:t xml:space="preserve"> PENDING</w:t>
      </w:r>
      <w:r>
        <w:rPr>
          <w:lang w:eastAsia="zh-CN"/>
        </w:rPr>
        <w:t xml:space="preserve"> and PROCEDURE TRANSACTION PENDING (see example in figure 5.3.2.1)</w:t>
      </w:r>
      <w:r>
        <w:rPr/>
        <w:t>. The PDN DISCONNECT REQUEST message contains a cause typically indicating one of the following:</w:t>
      </w:r>
    </w:p>
    <w:p>
      <w:pPr>
        <w:pStyle w:val="B1"/>
        <w:rPr>
          <w:lang w:eastAsia="ja-JP"/>
        </w:rPr>
      </w:pPr>
      <w:r>
        <w:rPr/>
        <w:t>#8:</w:t>
        <w:tab/>
        <w:t>operator determined barring;</w:t>
      </w:r>
    </w:p>
    <w:p>
      <w:pPr>
        <w:pStyle w:val="B1"/>
        <w:rPr/>
      </w:pPr>
      <w:r>
        <w:rPr/>
        <w:t>#36:</w:t>
        <w:tab/>
        <w:t>regular deactivation;</w:t>
      </w:r>
    </w:p>
    <w:p>
      <w:pPr>
        <w:pStyle w:val="B1"/>
        <w:rPr/>
      </w:pPr>
      <w:r>
        <w:rPr/>
        <w:t>#38:</w:t>
        <w:tab/>
        <w:t>network failure; or</w:t>
      </w:r>
    </w:p>
    <w:p>
      <w:pPr>
        <w:pStyle w:val="B1"/>
        <w:rPr/>
      </w:pPr>
      <w:r>
        <w:rPr/>
        <w:t>#39:</w:t>
        <w:tab/>
        <w:t>reactivation requested.</w:t>
      </w:r>
    </w:p>
    <w:p>
      <w:pPr>
        <w:pStyle w:val="Normal"/>
        <w:rPr/>
      </w:pPr>
      <w:r>
        <w:rPr/>
        <w:t>The TWAG may include a PCO IE in the PDN DISCONNECT REQUEST message (e.g. configuration parameters, error codes or messages/events).</w:t>
      </w:r>
    </w:p>
    <w:p>
      <w:pPr>
        <w:pStyle w:val="Normal"/>
        <w:rPr/>
      </w:pPr>
      <w:r>
        <w:rPr>
          <w:lang w:eastAsia="zh-CN"/>
        </w:rPr>
        <w:t xml:space="preserve">If </w:t>
      </w:r>
      <w:r>
        <w:rPr/>
        <w:t xml:space="preserve">the UE is not authenticated </w:t>
      </w:r>
      <w:r>
        <w:rPr>
          <w:lang w:eastAsia="zh-CN"/>
        </w:rPr>
        <w:t xml:space="preserve">when the TWAG initiates the </w:t>
      </w:r>
      <w:r>
        <w:rPr>
          <w:lang w:eastAsia="ko-KR"/>
        </w:rPr>
        <w:t>PDN disconnection procedure</w:t>
      </w:r>
      <w:r>
        <w:rPr>
          <w:lang w:eastAsia="zh-CN"/>
        </w:rPr>
        <w:t>, the TWAG shall locally disconnect the PDN connection towards the UE without any WLCP signalling between the TWAG and the UE.</w:t>
      </w:r>
    </w:p>
    <w:p>
      <w:pPr>
        <w:pStyle w:val="TH"/>
        <w:rPr>
          <w:lang w:eastAsia="zh-CN"/>
        </w:rPr>
      </w:pPr>
      <w:r>
        <w:rPr/>
        <w:object w:dxaOrig="9768" w:dyaOrig="4212">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33.05pt;height:103.4pt" filled="f" o:ole="">
            <v:imagedata r:id="rId39" o:title=""/>
          </v:shape>
          <o:OLEObject Type="Embed" ProgID="" ShapeID="ole_rId38" DrawAspect="Content" ObjectID="_926506663" r:id="rId38"/>
        </w:object>
      </w:r>
    </w:p>
    <w:p>
      <w:pPr>
        <w:pStyle w:val="TF1"/>
        <w:numPr>
          <w:ilvl w:val="0"/>
          <w:numId w:val="0"/>
        </w:numPr>
        <w:outlineLvl w:val="0"/>
        <w:rPr>
          <w:lang w:eastAsia="zh-CN"/>
        </w:rPr>
      </w:pPr>
      <w:r>
        <w:rPr>
          <w:lang w:eastAsia="zh-CN"/>
        </w:rPr>
        <w:t>Figure 5.3.</w:t>
      </w:r>
      <w:r>
        <w:rPr>
          <w:lang w:eastAsia="zh-CN"/>
        </w:rPr>
        <w:t>2</w:t>
      </w:r>
      <w:r>
        <w:rPr>
          <w:lang w:eastAsia="zh-CN"/>
        </w:rPr>
        <w:t>.1</w:t>
      </w:r>
      <w:r>
        <w:rPr>
          <w:lang w:eastAsia="zh-CN"/>
        </w:rPr>
        <w:t>:</w:t>
      </w:r>
      <w:r>
        <w:rPr>
          <w:lang w:eastAsia="zh-CN"/>
        </w:rPr>
        <w:t xml:space="preserve"> PDN disconnect procedure</w:t>
      </w:r>
    </w:p>
    <w:p>
      <w:pPr>
        <w:pStyle w:val="Normal"/>
        <w:rPr/>
      </w:pPr>
      <w:r>
        <w:rPr/>
        <w:t xml:space="preserve">Upon receipt of the PDN DISCONNECT REQUEST message, the UE shall </w:t>
      </w:r>
      <w:r>
        <w:rPr>
          <w:lang w:eastAsia="ko-KR"/>
        </w:rPr>
        <w:t>release all the resources</w:t>
      </w:r>
      <w:r>
        <w:rPr>
          <w:lang w:eastAsia="ko-KR"/>
        </w:rPr>
        <w:t xml:space="preserve"> associated </w:t>
      </w:r>
      <w:r>
        <w:rPr>
          <w:lang w:eastAsia="ko-KR"/>
        </w:rPr>
        <w:t>with</w:t>
      </w:r>
      <w:r>
        <w:rPr>
          <w:lang w:eastAsia="ko-KR"/>
        </w:rPr>
        <w:t xml:space="preserve"> the PDN</w:t>
      </w:r>
      <w:r>
        <w:rPr>
          <w:lang w:eastAsia="ko-KR"/>
        </w:rPr>
        <w:t xml:space="preserve"> connection and</w:t>
      </w:r>
      <w:r>
        <w:rPr/>
        <w:t xml:space="preserve"> respond to the TWAG with the PDN DISCONNECT ACCEPT.</w:t>
      </w:r>
    </w:p>
    <w:p>
      <w:pPr>
        <w:pStyle w:val="Normal"/>
        <w:rPr>
          <w:lang w:eastAsia="zh-CN"/>
        </w:rPr>
      </w:pPr>
      <w:r>
        <w:rPr>
          <w:lang w:eastAsia="zh-CN"/>
        </w:rPr>
        <w:t xml:space="preserve">Upon </w:t>
      </w:r>
      <w:r>
        <w:rPr>
          <w:lang w:eastAsia="zh-CN"/>
        </w:rPr>
        <w:t xml:space="preserve">sending </w:t>
      </w:r>
      <w:r>
        <w:rPr>
          <w:lang w:eastAsia="zh-CN"/>
        </w:rPr>
        <w:t xml:space="preserve">the </w:t>
      </w:r>
      <w:r>
        <w:rPr/>
        <w:t>PDN DISCONNECT ACCEPT</w:t>
      </w:r>
      <w:r>
        <w:rPr>
          <w:lang w:eastAsia="zh-CN"/>
        </w:rPr>
        <w:t xml:space="preserve"> message, the </w:t>
      </w:r>
      <w:r>
        <w:rPr>
          <w:lang w:eastAsia="zh-CN"/>
        </w:rPr>
        <w:t>U</w:t>
      </w:r>
      <w:r>
        <w:rPr>
          <w:lang w:eastAsia="zh-CN"/>
        </w:rPr>
        <w:t xml:space="preserve">E shall enter </w:t>
      </w:r>
      <w:r>
        <w:rPr/>
        <w:t xml:space="preserve">the </w:t>
      </w:r>
      <w:r>
        <w:rPr>
          <w:lang w:eastAsia="zh-CN"/>
        </w:rPr>
        <w:t>state PDN CONNECTIVITY NOT ESTABLISHED.</w:t>
      </w:r>
    </w:p>
    <w:p>
      <w:pPr>
        <w:pStyle w:val="Normal"/>
        <w:rPr/>
      </w:pPr>
      <w:r>
        <w:rPr/>
        <w:t>If the PDN DISCONNECT</w:t>
      </w:r>
      <w:r>
        <w:rPr>
          <w:lang w:eastAsia="ko-KR"/>
        </w:rPr>
        <w:t xml:space="preserve"> REQUEST message includes cause #39 "reactivation requested"</w:t>
      </w:r>
      <w:r>
        <w:rPr>
          <w:lang w:eastAsia="zh-CN"/>
        </w:rPr>
        <w:t xml:space="preserve"> </w:t>
      </w:r>
      <w:r>
        <w:rPr>
          <w:lang w:eastAsia="ko-KR"/>
        </w:rPr>
        <w:t>the UE should</w:t>
      </w:r>
      <w:r>
        <w:rPr>
          <w:lang w:eastAsia="zh-CN"/>
        </w:rPr>
        <w:t xml:space="preserve"> </w:t>
      </w:r>
      <w:r>
        <w:rPr>
          <w:lang w:eastAsia="zh-CN"/>
        </w:rPr>
        <w:t xml:space="preserve">stop timer </w:t>
      </w:r>
      <w:r>
        <w:rPr>
          <w:lang w:eastAsia="zh-CN"/>
        </w:rPr>
        <w:t>Tw1</w:t>
      </w:r>
      <w:r>
        <w:rPr/>
        <w:t xml:space="preserve"> if it is running for the APN associated with the PDN connection and </w:t>
      </w:r>
      <w:r>
        <w:rPr>
          <w:lang w:eastAsia="zh-CN"/>
        </w:rPr>
        <w:t xml:space="preserve">re-initiate the </w:t>
      </w:r>
      <w:r>
        <w:rPr>
          <w:lang w:val="en-US"/>
        </w:rPr>
        <w:t>PDN connectivity procedure</w:t>
      </w:r>
      <w:r>
        <w:rPr>
          <w:lang w:eastAsia="zh-CN"/>
        </w:rPr>
        <w:t xml:space="preserve"> for the same APN as the </w:t>
      </w:r>
      <w:r>
        <w:rPr>
          <w:lang w:eastAsia="zh-CN"/>
        </w:rPr>
        <w:t>disconnected PDN</w:t>
      </w:r>
      <w:r>
        <w:rPr>
          <w:lang w:eastAsia="ko-KR"/>
        </w:rPr>
        <w:t>.</w:t>
      </w:r>
    </w:p>
    <w:p>
      <w:pPr>
        <w:pStyle w:val="NO"/>
        <w:rPr>
          <w:lang w:eastAsia="ko-KR"/>
        </w:rPr>
      </w:pPr>
      <w:r>
        <w:rPr>
          <w:lang w:eastAsia="ko-KR"/>
        </w:rPr>
        <w:t>NOTE:</w:t>
        <w:tab/>
        <w:t>User interaction may be necessary in some cases when the UE cannot re-activate the PDN connection automatically.</w:t>
      </w:r>
    </w:p>
    <w:p>
      <w:pPr>
        <w:pStyle w:val="Normal"/>
        <w:rPr>
          <w:lang w:eastAsia="zh-CN"/>
        </w:rPr>
      </w:pPr>
      <w:r>
        <w:rPr>
          <w:lang w:eastAsia="zh-CN"/>
        </w:rPr>
        <w:t xml:space="preserve">Upon receipt of the </w:t>
      </w:r>
      <w:r>
        <w:rPr/>
        <w:t>PDN DISCONNECT ACCEPT</w:t>
      </w:r>
      <w:r>
        <w:rPr>
          <w:lang w:eastAsia="zh-CN"/>
        </w:rPr>
        <w:t xml:space="preserve"> message, the TWAG shall enter </w:t>
      </w:r>
      <w:r>
        <w:rPr/>
        <w:t xml:space="preserve">the </w:t>
      </w:r>
      <w:r>
        <w:rPr>
          <w:lang w:eastAsia="zh-CN"/>
        </w:rPr>
        <w:t>state</w:t>
      </w:r>
      <w:r>
        <w:rPr>
          <w:lang w:eastAsia="zh-CN"/>
        </w:rPr>
        <w:t>s</w:t>
      </w:r>
      <w:r>
        <w:rPr>
          <w:lang w:eastAsia="zh-CN"/>
        </w:rPr>
        <w:t xml:space="preserve"> PDN CONNECTIVITY NOT ESTABLISHED</w:t>
      </w:r>
      <w:r>
        <w:rPr>
          <w:lang w:eastAsia="ko-KR"/>
        </w:rPr>
        <w:t xml:space="preserve"> and </w:t>
      </w:r>
      <w:r>
        <w:rPr>
          <w:lang w:eastAsia="ko-KR"/>
        </w:rPr>
        <w:t xml:space="preserve">PROCEDURE TRANSACTION INACTIVE and </w:t>
      </w:r>
      <w:r>
        <w:rPr>
          <w:lang w:eastAsia="ko-KR"/>
        </w:rPr>
        <w:t>stop the timer T3</w:t>
      </w:r>
      <w:r>
        <w:rPr>
          <w:lang w:eastAsia="ko-KR"/>
        </w:rPr>
        <w:t>595</w:t>
      </w:r>
      <w:r>
        <w:rPr>
          <w:lang w:eastAsia="zh-CN"/>
        </w:rPr>
        <w:t>.</w:t>
      </w:r>
    </w:p>
    <w:p>
      <w:pPr>
        <w:pStyle w:val="Heading3"/>
        <w:rPr/>
      </w:pPr>
      <w:bookmarkStart w:id="90" w:name="__RefHeading___Toc99127683"/>
      <w:bookmarkEnd w:id="90"/>
      <w:r>
        <w:rPr>
          <w:lang w:val="en-US" w:eastAsia="en-US"/>
        </w:rPr>
        <w:t>5.3.3</w:t>
        <w:tab/>
        <w:t>Abnormal cases in the UE</w:t>
      </w:r>
    </w:p>
    <w:p>
      <w:pPr>
        <w:pStyle w:val="Normal"/>
        <w:rPr>
          <w:lang w:val="en-US" w:eastAsia="en-US"/>
        </w:rPr>
      </w:pPr>
      <w:r>
        <w:rPr>
          <w:lang w:val="en-US" w:eastAsia="en-US"/>
        </w:rPr>
        <w:t>Apart from the case described in subclause 5.1.</w:t>
      </w:r>
      <w:r>
        <w:rPr>
          <w:lang w:val="en-US" w:eastAsia="en-US"/>
        </w:rPr>
        <w:t>3</w:t>
      </w:r>
      <w:r>
        <w:rPr>
          <w:lang w:val="en-US" w:eastAsia="en-US"/>
        </w:rPr>
        <w:t xml:space="preserve">, no </w:t>
      </w:r>
      <w:r>
        <w:rPr>
          <w:lang w:val="en-US" w:eastAsia="en-US"/>
        </w:rPr>
        <w:t xml:space="preserve">abnormal cases </w:t>
      </w:r>
      <w:r>
        <w:rPr>
          <w:lang w:val="en-US" w:eastAsia="en-US"/>
        </w:rPr>
        <w:t xml:space="preserve">have been </w:t>
      </w:r>
      <w:r>
        <w:rPr>
          <w:lang w:val="en-US" w:eastAsia="en-US"/>
        </w:rPr>
        <w:t>identified</w:t>
      </w:r>
      <w:r>
        <w:rPr>
          <w:lang w:val="en-US" w:eastAsia="en-US"/>
        </w:rPr>
        <w:t>.</w:t>
      </w:r>
    </w:p>
    <w:p>
      <w:pPr>
        <w:pStyle w:val="Heading3"/>
        <w:rPr>
          <w:lang w:val="en-US" w:eastAsia="en-US"/>
        </w:rPr>
      </w:pPr>
      <w:bookmarkStart w:id="91" w:name="__RefHeading___Toc99127684"/>
      <w:bookmarkEnd w:id="91"/>
      <w:r>
        <w:rPr>
          <w:lang w:val="en-US" w:eastAsia="en-US"/>
        </w:rPr>
        <w:t>5.</w:t>
      </w:r>
      <w:r>
        <w:rPr>
          <w:lang w:val="en-US" w:eastAsia="en-US"/>
        </w:rPr>
        <w:t>3.4</w:t>
        <w:tab/>
      </w:r>
      <w:r>
        <w:rPr>
          <w:lang w:val="en-US" w:eastAsia="en-US"/>
        </w:rPr>
        <w:t>Abnormal cases</w:t>
      </w:r>
      <w:r>
        <w:rPr>
          <w:lang w:val="en-US" w:eastAsia="en-US"/>
        </w:rPr>
        <w:t xml:space="preserve"> in the TWAG</w:t>
      </w:r>
    </w:p>
    <w:p>
      <w:pPr>
        <w:pStyle w:val="Normal"/>
        <w:rPr>
          <w:lang w:val="en-US" w:eastAsia="en-US"/>
        </w:rPr>
      </w:pPr>
      <w:r>
        <w:rPr>
          <w:lang w:val="en-US" w:eastAsia="en-US"/>
        </w:rPr>
        <w:t>The following abnormal cases can be identified:</w:t>
      </w:r>
    </w:p>
    <w:p>
      <w:pPr>
        <w:pStyle w:val="B1"/>
        <w:numPr>
          <w:ilvl w:val="0"/>
          <w:numId w:val="0"/>
        </w:numPr>
        <w:ind w:left="568" w:hanging="284"/>
        <w:outlineLvl w:val="0"/>
        <w:rPr/>
      </w:pPr>
      <w:r>
        <w:rPr>
          <w:lang w:val="en-US" w:eastAsia="ko-KR"/>
        </w:rPr>
        <w:t>a</w:t>
      </w:r>
      <w:r>
        <w:rPr>
          <w:lang w:val="en-US" w:eastAsia="ko-KR"/>
        </w:rPr>
        <w:t>)</w:t>
      </w:r>
      <w:r>
        <w:rPr>
          <w:lang w:val="en-US" w:eastAsia="ko-KR"/>
        </w:rPr>
        <w:tab/>
        <w:t xml:space="preserve">Expiry of timer </w:t>
      </w:r>
      <w:r>
        <w:rPr>
          <w:lang w:val="en-US" w:eastAsia="ko-KR"/>
        </w:rPr>
        <w:t>T3</w:t>
      </w:r>
      <w:r>
        <w:rPr>
          <w:lang w:val="en-US" w:eastAsia="ko-KR"/>
        </w:rPr>
        <w:t>5</w:t>
      </w:r>
      <w:r>
        <w:rPr>
          <w:lang w:val="en-US" w:eastAsia="ko-KR"/>
        </w:rPr>
        <w:t>95</w:t>
      </w:r>
      <w:r>
        <w:rPr>
          <w:lang w:val="en-US" w:eastAsia="ko-KR"/>
        </w:rPr>
        <w:t>:</w:t>
      </w:r>
    </w:p>
    <w:p>
      <w:pPr>
        <w:pStyle w:val="B1"/>
        <w:rPr>
          <w:lang w:val="en-US" w:eastAsia="en-US"/>
        </w:rPr>
      </w:pPr>
      <w:r>
        <w:rPr>
          <w:lang w:val="en-US" w:eastAsia="ko-KR"/>
        </w:rPr>
        <w:tab/>
      </w:r>
      <w:r>
        <w:rPr>
          <w:lang w:val="en-US" w:eastAsia="ko-KR"/>
        </w:rPr>
        <w:t>On the first expiry of the time</w:t>
      </w:r>
      <w:r>
        <w:rPr>
          <w:lang w:val="en-US" w:eastAsia="ko-KR"/>
        </w:rPr>
        <w:t>r</w:t>
      </w:r>
      <w:r>
        <w:rPr>
          <w:lang w:val="en-US" w:eastAsia="ko-KR"/>
        </w:rPr>
        <w:t xml:space="preserve"> T3</w:t>
      </w:r>
      <w:r>
        <w:rPr>
          <w:lang w:val="en-US" w:eastAsia="ko-KR"/>
        </w:rPr>
        <w:t>5</w:t>
      </w:r>
      <w:r>
        <w:rPr>
          <w:lang w:val="en-US" w:eastAsia="ko-KR"/>
        </w:rPr>
        <w:t xml:space="preserve">95, the TWAG shall resend </w:t>
      </w:r>
      <w:r>
        <w:rPr>
          <w:lang w:val="en-US" w:eastAsia="ko-KR"/>
        </w:rPr>
        <w:t xml:space="preserve">the </w:t>
      </w:r>
      <w:r>
        <w:rPr>
          <w:lang w:val="en-US" w:eastAsia="ko-KR"/>
        </w:rPr>
        <w:t xml:space="preserve">PDN DISCONNECT </w:t>
      </w:r>
      <w:r>
        <w:rPr>
          <w:lang w:val="en-US" w:eastAsia="ko-KR"/>
        </w:rPr>
        <w:t xml:space="preserve">REQUEST message </w:t>
      </w:r>
      <w:r>
        <w:rPr>
          <w:lang w:val="en-US" w:eastAsia="ko-KR"/>
        </w:rPr>
        <w:t>and shall reset and restart timer T3</w:t>
      </w:r>
      <w:r>
        <w:rPr>
          <w:lang w:val="en-US" w:eastAsia="ko-KR"/>
        </w:rPr>
        <w:t>5</w:t>
      </w:r>
      <w:r>
        <w:rPr>
          <w:lang w:val="en-US" w:eastAsia="ko-KR"/>
        </w:rPr>
        <w:t>95. This retransmission is repeated four times, i.e. on the fifth expiry of timer T3</w:t>
      </w:r>
      <w:r>
        <w:rPr>
          <w:lang w:val="en-US" w:eastAsia="ko-KR"/>
        </w:rPr>
        <w:t>5</w:t>
      </w:r>
      <w:r>
        <w:rPr>
          <w:lang w:val="en-US" w:eastAsia="ko-KR"/>
        </w:rPr>
        <w:t xml:space="preserve">95, the TWAG shall abort the procedure and deactivate the </w:t>
      </w:r>
      <w:r>
        <w:rPr>
          <w:lang w:val="en-US" w:eastAsia="ko-KR"/>
        </w:rPr>
        <w:t>PDN connection</w:t>
      </w:r>
      <w:r>
        <w:rPr>
          <w:lang w:val="en-US" w:eastAsia="ko-KR"/>
        </w:rPr>
        <w:t xml:space="preserve"> locally without any peer-to-peer </w:t>
      </w:r>
      <w:r>
        <w:rPr>
          <w:lang w:val="en-US" w:eastAsia="ko-KR"/>
        </w:rPr>
        <w:t>WLCP</w:t>
      </w:r>
      <w:r>
        <w:rPr>
          <w:lang w:val="en-US" w:eastAsia="ko-KR"/>
        </w:rPr>
        <w:t xml:space="preserve"> signalling between the TWAG and the UE</w:t>
      </w:r>
      <w:r>
        <w:rPr>
          <w:lang w:val="en-US" w:eastAsia="ko-KR"/>
        </w:rPr>
        <w:t>; and</w:t>
      </w:r>
    </w:p>
    <w:p>
      <w:pPr>
        <w:pStyle w:val="B1"/>
        <w:numPr>
          <w:ilvl w:val="0"/>
          <w:numId w:val="0"/>
        </w:numPr>
        <w:ind w:left="568" w:hanging="284"/>
        <w:outlineLvl w:val="0"/>
        <w:rPr/>
      </w:pPr>
      <w:r>
        <w:rPr>
          <w:lang w:val="en-US" w:eastAsia="en-US"/>
        </w:rPr>
        <w:t>b</w:t>
      </w:r>
      <w:r>
        <w:rPr>
          <w:lang w:val="en-US" w:eastAsia="en-US"/>
        </w:rPr>
        <w:t>)</w:t>
      </w:r>
      <w:r>
        <w:rPr>
          <w:lang w:val="en-US" w:eastAsia="en-US"/>
        </w:rPr>
        <w:tab/>
      </w:r>
      <w:r>
        <w:rPr>
          <w:lang w:eastAsia="zh-CN"/>
        </w:rPr>
        <w:t xml:space="preserve">Collision of </w:t>
      </w:r>
      <w:r>
        <w:rPr>
          <w:lang w:eastAsia="zh-CN"/>
        </w:rPr>
        <w:t>UE</w:t>
      </w:r>
      <w:r>
        <w:rPr>
          <w:lang w:eastAsia="zh-CN"/>
        </w:rPr>
        <w:t>-initiated and TWAG-initiated</w:t>
      </w:r>
      <w:r>
        <w:rPr>
          <w:lang w:eastAsia="zh-CN"/>
        </w:rPr>
        <w:t xml:space="preserve"> PDN disconnect</w:t>
      </w:r>
      <w:r>
        <w:rPr>
          <w:lang w:eastAsia="zh-CN"/>
        </w:rPr>
        <w:t>ion</w:t>
      </w:r>
      <w:r>
        <w:rPr>
          <w:lang w:eastAsia="zh-CN"/>
        </w:rPr>
        <w:t xml:space="preserve"> procedure</w:t>
      </w:r>
      <w:r>
        <w:rPr>
          <w:lang w:eastAsia="zh-CN"/>
        </w:rPr>
        <w:t>:</w:t>
      </w:r>
    </w:p>
    <w:p>
      <w:pPr>
        <w:pStyle w:val="B1"/>
        <w:rPr>
          <w:lang w:eastAsia="zh-CN"/>
        </w:rPr>
      </w:pPr>
      <w:r>
        <w:rPr/>
        <w:tab/>
      </w:r>
      <w:r>
        <w:rPr/>
        <w:t xml:space="preserve">When the </w:t>
      </w:r>
      <w:r>
        <w:rPr/>
        <w:t xml:space="preserve">TWAG </w:t>
      </w:r>
      <w:r>
        <w:rPr/>
        <w:t xml:space="preserve">receives </w:t>
      </w:r>
      <w:r>
        <w:rPr/>
        <w:t xml:space="preserve">a </w:t>
      </w:r>
      <w:r>
        <w:rPr>
          <w:lang w:eastAsia="zh-CN"/>
        </w:rPr>
        <w:t xml:space="preserve">PDN DISCONNECT REQUEST </w:t>
      </w:r>
      <w:r>
        <w:rPr/>
        <w:t xml:space="preserve">message </w:t>
      </w:r>
      <w:r>
        <w:rPr/>
        <w:t xml:space="preserve">during </w:t>
      </w:r>
      <w:r>
        <w:rPr/>
        <w:t>the</w:t>
      </w:r>
      <w:r>
        <w:rPr>
          <w:lang w:eastAsia="zh-CN"/>
        </w:rPr>
        <w:t xml:space="preserve"> TWAG-initiated PDN disconnection procedure</w:t>
      </w:r>
      <w:r>
        <w:rPr/>
        <w:t xml:space="preserve"> </w:t>
      </w:r>
      <w:r>
        <w:rPr/>
        <w:t xml:space="preserve">the </w:t>
      </w:r>
      <w:r>
        <w:rPr/>
        <w:t>TWAG</w:t>
      </w:r>
      <w:r>
        <w:rPr/>
        <w:t xml:space="preserve"> shall proceed with </w:t>
      </w:r>
      <w:r>
        <w:rPr/>
        <w:t>the PDN disconnection procedure.</w:t>
      </w:r>
    </w:p>
    <w:p>
      <w:pPr>
        <w:pStyle w:val="Heading2"/>
        <w:rPr/>
      </w:pPr>
      <w:bookmarkStart w:id="92" w:name="__RefHeading___Toc99127685"/>
      <w:bookmarkEnd w:id="92"/>
      <w:r>
        <w:rPr/>
        <w:t>5.4</w:t>
        <w:tab/>
        <w:t>UE requested PDN disconnection procedure</w:t>
      </w:r>
    </w:p>
    <w:p>
      <w:pPr>
        <w:pStyle w:val="Heading3"/>
        <w:rPr>
          <w:lang w:val="en-US"/>
        </w:rPr>
      </w:pPr>
      <w:bookmarkStart w:id="93" w:name="__RefHeading___Toc99127686"/>
      <w:bookmarkEnd w:id="93"/>
      <w:r>
        <w:rPr>
          <w:lang w:val="en-US"/>
        </w:rPr>
        <w:t>5.4.1</w:t>
        <w:tab/>
        <w:t>General</w:t>
      </w:r>
    </w:p>
    <w:p>
      <w:pPr>
        <w:pStyle w:val="Normal"/>
        <w:rPr>
          <w:lang w:val="en-US"/>
        </w:rPr>
      </w:pPr>
      <w:r>
        <w:rPr>
          <w:lang w:val="en-US"/>
        </w:rPr>
        <w:t>The purpose of the UE requested PDN disconnection procedure is for a UE to request disconnection from one PDN. With this procedure, all resources associated with this PDN connection are released.</w:t>
      </w:r>
    </w:p>
    <w:p>
      <w:pPr>
        <w:pStyle w:val="Heading3"/>
        <w:rPr/>
      </w:pPr>
      <w:bookmarkStart w:id="94" w:name="__RefHeading___Toc99127687"/>
      <w:bookmarkEnd w:id="94"/>
      <w:r>
        <w:rPr>
          <w:lang w:val="en-US"/>
        </w:rPr>
        <w:t>5.4.2</w:t>
        <w:tab/>
        <w:t>Procedure description</w:t>
      </w:r>
    </w:p>
    <w:p>
      <w:pPr>
        <w:pStyle w:val="Normal"/>
        <w:spacing w:before="0" w:after="0"/>
        <w:rPr>
          <w:lang w:val="en-US" w:eastAsia="zh-CN"/>
        </w:rPr>
      </w:pPr>
      <w:r>
        <w:rPr>
          <w:lang w:val="en-US"/>
        </w:rPr>
        <w:t>In order to request PDN disconnection from a PDN, the UE shall send a PDN DISCONNECT REQUEST message to the TWAG,</w:t>
      </w:r>
      <w:r>
        <w:rPr>
          <w:lang w:val="en-US" w:eastAsia="zh-CN"/>
        </w:rPr>
        <w:t xml:space="preserve"> start the timer T3</w:t>
      </w:r>
      <w:r>
        <w:rPr>
          <w:lang w:val="en-US" w:eastAsia="zh-CN"/>
        </w:rPr>
        <w:t>592</w:t>
      </w:r>
      <w:r>
        <w:rPr>
          <w:lang w:val="en-US" w:eastAsia="zh-CN"/>
        </w:rPr>
        <w:t xml:space="preserve"> and </w:t>
      </w:r>
      <w:r>
        <w:rPr>
          <w:lang w:val="en-US"/>
        </w:rPr>
        <w:t>enter the state PROCEDURE TRANSACTION PENDING</w:t>
      </w:r>
      <w:r>
        <w:rPr>
          <w:lang w:eastAsia="zh-CN"/>
        </w:rPr>
        <w:t xml:space="preserve"> (see example in figure 5.</w:t>
      </w:r>
      <w:r>
        <w:rPr>
          <w:lang w:eastAsia="zh-CN"/>
        </w:rPr>
        <w:t>4</w:t>
      </w:r>
      <w:r>
        <w:rPr>
          <w:lang w:eastAsia="zh-CN"/>
        </w:rPr>
        <w:t>.</w:t>
      </w:r>
      <w:r>
        <w:rPr>
          <w:lang w:eastAsia="zh-CN"/>
        </w:rPr>
        <w:t>2</w:t>
      </w:r>
      <w:r>
        <w:rPr>
          <w:lang w:eastAsia="zh-CN"/>
        </w:rPr>
        <w:t>.1)</w:t>
      </w:r>
      <w:r>
        <w:rPr>
          <w:lang w:val="en-US" w:eastAsia="zh-CN"/>
        </w:rPr>
        <w:t>.</w:t>
      </w:r>
    </w:p>
    <w:p>
      <w:pPr>
        <w:pStyle w:val="TH"/>
        <w:rPr>
          <w:lang w:eastAsia="zh-CN"/>
        </w:rPr>
      </w:pPr>
      <w:r>
        <w:rPr/>
        <w:object w:dxaOrig="9768" w:dyaOrig="4722">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03.25pt;height:147.3pt" filled="f" o:ole="">
            <v:imagedata r:id="rId41" o:title=""/>
          </v:shape>
          <o:OLEObject Type="Embed" ProgID="" ShapeID="ole_rId40" DrawAspect="Content" ObjectID="_823807936" r:id="rId40"/>
        </w:object>
      </w:r>
    </w:p>
    <w:p>
      <w:pPr>
        <w:pStyle w:val="TF1"/>
        <w:numPr>
          <w:ilvl w:val="0"/>
          <w:numId w:val="0"/>
        </w:numPr>
        <w:outlineLvl w:val="0"/>
        <w:rPr/>
      </w:pPr>
      <w:r>
        <w:rPr>
          <w:lang w:eastAsia="zh-CN"/>
        </w:rPr>
        <w:t>Figure 5.4</w:t>
      </w:r>
      <w:r>
        <w:rPr>
          <w:lang w:eastAsia="zh-CN"/>
        </w:rPr>
        <w:t>.</w:t>
      </w:r>
      <w:r>
        <w:rPr>
          <w:lang w:eastAsia="zh-CN"/>
        </w:rPr>
        <w:t>2.1</w:t>
      </w:r>
      <w:r>
        <w:rPr>
          <w:lang w:eastAsia="zh-CN"/>
        </w:rPr>
        <w:t>:</w:t>
      </w:r>
      <w:r>
        <w:rPr>
          <w:lang w:eastAsia="zh-CN"/>
        </w:rPr>
        <w:t xml:space="preserve"> </w:t>
      </w:r>
      <w:r>
        <w:rPr>
          <w:lang w:eastAsia="zh-CN"/>
        </w:rPr>
        <w:t>UE requested PDN disconnection</w:t>
      </w:r>
      <w:r>
        <w:rPr>
          <w:lang w:eastAsia="zh-CN"/>
        </w:rPr>
        <w:t xml:space="preserve"> procedure</w:t>
      </w:r>
    </w:p>
    <w:p>
      <w:pPr>
        <w:pStyle w:val="Normal"/>
        <w:rPr/>
      </w:pPr>
      <w:r>
        <w:rPr/>
        <w:t xml:space="preserve">Upon receipt of the PDN DISCONNECT REQUEST message, the TWAG shall </w:t>
      </w:r>
      <w:r>
        <w:rPr>
          <w:lang w:eastAsia="ko-KR"/>
        </w:rPr>
        <w:t>release all the resources</w:t>
      </w:r>
      <w:r>
        <w:rPr>
          <w:lang w:eastAsia="ko-KR"/>
        </w:rPr>
        <w:t xml:space="preserve"> associated </w:t>
      </w:r>
      <w:r>
        <w:rPr>
          <w:lang w:eastAsia="ko-KR"/>
        </w:rPr>
        <w:t>with</w:t>
      </w:r>
      <w:r>
        <w:rPr>
          <w:lang w:eastAsia="ko-KR"/>
        </w:rPr>
        <w:t xml:space="preserve"> the PDN</w:t>
      </w:r>
      <w:r>
        <w:rPr>
          <w:lang w:eastAsia="ko-KR"/>
        </w:rPr>
        <w:t xml:space="preserve"> connection and</w:t>
      </w:r>
      <w:r>
        <w:rPr/>
        <w:t xml:space="preserve"> respond to the UE with the PDN DISCONNECT ACCEPT message.</w:t>
      </w:r>
    </w:p>
    <w:p>
      <w:pPr>
        <w:pStyle w:val="Normal"/>
        <w:rPr>
          <w:lang w:eastAsia="zh-CN"/>
        </w:rPr>
      </w:pPr>
      <w:r>
        <w:rPr>
          <w:lang w:eastAsia="zh-CN"/>
        </w:rPr>
        <w:t>U</w:t>
      </w:r>
      <w:r>
        <w:rPr>
          <w:lang w:eastAsia="zh-CN"/>
        </w:rPr>
        <w:t xml:space="preserve">pon receipt of the </w:t>
      </w:r>
      <w:r>
        <w:rPr/>
        <w:t>PDN DISCONNECT ACCEPT message</w:t>
      </w:r>
      <w:r>
        <w:rPr>
          <w:lang w:eastAsia="zh-CN"/>
        </w:rPr>
        <w:t>, the UE shall stop the timer T3</w:t>
      </w:r>
      <w:r>
        <w:rPr>
          <w:lang w:eastAsia="zh-CN"/>
        </w:rPr>
        <w:t xml:space="preserve">592, </w:t>
      </w:r>
      <w:r>
        <w:rPr/>
        <w:t>d</w:t>
      </w:r>
      <w:r>
        <w:rPr>
          <w:lang w:val="en-US" w:eastAsia="ko-KR"/>
        </w:rPr>
        <w:t xml:space="preserve">eactivate </w:t>
      </w:r>
      <w:r>
        <w:rPr>
          <w:lang w:val="en-US" w:eastAsia="ko-KR"/>
        </w:rPr>
        <w:t xml:space="preserve">all resources associated with this </w:t>
      </w:r>
      <w:r>
        <w:rPr>
          <w:lang w:val="en-US" w:eastAsia="ko-KR"/>
        </w:rPr>
        <w:t xml:space="preserve">PDN </w:t>
      </w:r>
      <w:r>
        <w:rPr>
          <w:lang w:val="en-US" w:eastAsia="ko-KR"/>
        </w:rPr>
        <w:t>connection</w:t>
      </w:r>
      <w:r>
        <w:rPr/>
        <w:t xml:space="preserve"> and enter the state</w:t>
      </w:r>
      <w:r>
        <w:rPr/>
        <w:t>s</w:t>
      </w:r>
      <w:r>
        <w:rPr/>
        <w:t xml:space="preserve"> PROCEDURE TRANSACTION INACTIVE</w:t>
      </w:r>
      <w:r>
        <w:rPr/>
        <w:t xml:space="preserve"> and PDN CONNECTIVITY NOT ESTABLISHED.</w:t>
      </w:r>
    </w:p>
    <w:p>
      <w:pPr>
        <w:pStyle w:val="Normal"/>
        <w:rPr>
          <w:lang w:eastAsia="zh-CN"/>
        </w:rPr>
      </w:pPr>
      <w:r>
        <w:rPr/>
        <w:t xml:space="preserve">If the </w:t>
      </w:r>
      <w:r>
        <w:rPr>
          <w:lang w:val="en-US"/>
        </w:rPr>
        <w:t>PDN DISCONNECT REQUEST message</w:t>
      </w:r>
      <w:r>
        <w:rPr>
          <w:lang w:val="en-US" w:eastAsia="zh-CN"/>
        </w:rPr>
        <w:t xml:space="preserve"> is not accepted by the network, </w:t>
      </w:r>
      <w:r>
        <w:rPr>
          <w:lang w:val="en-US"/>
        </w:rPr>
        <w:t xml:space="preserve">the TWAG </w:t>
      </w:r>
      <w:r>
        <w:rPr/>
        <w:t xml:space="preserve">shall </w:t>
      </w:r>
      <w:r>
        <w:rPr>
          <w:lang w:eastAsia="zh-CN"/>
        </w:rPr>
        <w:t xml:space="preserve">send </w:t>
      </w:r>
      <w:r>
        <w:rPr>
          <w:lang w:eastAsia="zh-CN"/>
        </w:rPr>
        <w:t>a PDN DISCONNECT REJECT</w:t>
      </w:r>
      <w:r>
        <w:rPr>
          <w:lang w:eastAsia="zh-CN"/>
        </w:rPr>
        <w:t xml:space="preserve"> message to the UE.</w:t>
      </w:r>
      <w:r>
        <w:rPr>
          <w:lang w:eastAsia="zh-CN"/>
        </w:rPr>
        <w:t xml:space="preserve"> The </w:t>
      </w:r>
      <w:r>
        <w:rPr/>
        <w:t xml:space="preserve">PDN </w:t>
      </w:r>
      <w:r>
        <w:rPr>
          <w:lang w:eastAsia="zh-CN"/>
        </w:rPr>
        <w:t>DISCONNECT</w:t>
      </w:r>
      <w:r>
        <w:rPr/>
        <w:t xml:space="preserve"> REJECT</w:t>
      </w:r>
      <w:r>
        <w:rPr>
          <w:lang w:eastAsia="zh-CN"/>
        </w:rPr>
        <w:t xml:space="preserve"> message shall contain the PTI and a cause IE that typically indicates one of the following cause values:</w:t>
      </w:r>
    </w:p>
    <w:p>
      <w:pPr>
        <w:pStyle w:val="B1"/>
        <w:rPr/>
      </w:pPr>
      <w:r>
        <w:rPr/>
        <w:t>#35:</w:t>
        <w:tab/>
        <w:t>PTI already in use; and</w:t>
      </w:r>
    </w:p>
    <w:p>
      <w:pPr>
        <w:pStyle w:val="B1"/>
        <w:rPr/>
      </w:pPr>
      <w:r>
        <w:rPr/>
        <w:t>#95 – 111: protocol errors.</w:t>
      </w:r>
    </w:p>
    <w:p>
      <w:pPr>
        <w:pStyle w:val="Normal"/>
        <w:rPr>
          <w:lang w:eastAsia="zh-CN"/>
        </w:rPr>
      </w:pPr>
      <w:r>
        <w:rPr>
          <w:lang w:eastAsia="zh-CN"/>
        </w:rPr>
        <w:t>U</w:t>
      </w:r>
      <w:r>
        <w:rPr>
          <w:lang w:eastAsia="zh-CN"/>
        </w:rPr>
        <w:t xml:space="preserve">pon receipt of the </w:t>
      </w:r>
      <w:r>
        <w:rPr>
          <w:lang w:eastAsia="zh-CN"/>
        </w:rPr>
        <w:t>PDN DISCONNECT REJECT</w:t>
      </w:r>
      <w:r>
        <w:rPr>
          <w:lang w:eastAsia="zh-CN"/>
        </w:rPr>
        <w:t xml:space="preserve"> message, the UE shall stop the timer T3</w:t>
      </w:r>
      <w:r>
        <w:rPr>
          <w:lang w:eastAsia="zh-CN"/>
        </w:rPr>
        <w:t>592,</w:t>
      </w:r>
      <w:r>
        <w:rPr>
          <w:lang w:eastAsia="zh-CN"/>
        </w:rPr>
        <w:t xml:space="preserve"> </w:t>
      </w:r>
      <w:r>
        <w:rPr/>
        <w:t>enter the state PROCEDURE TRANSACTION INACTIVE</w:t>
      </w:r>
      <w:r>
        <w:rPr>
          <w:lang w:eastAsia="zh-CN"/>
        </w:rPr>
        <w:t xml:space="preserve"> and abort the PDN disconnection procedure.</w:t>
      </w:r>
      <w:r>
        <w:rPr/>
        <w:t xml:space="preserve"> Additionally, the </w:t>
      </w:r>
      <w:r>
        <w:rPr/>
        <w:t>UE</w:t>
      </w:r>
      <w:r>
        <w:rPr/>
        <w:t xml:space="preserve"> shall d</w:t>
      </w:r>
      <w:r>
        <w:rPr>
          <w:lang w:val="en-US" w:eastAsia="ko-KR"/>
        </w:rPr>
        <w:t xml:space="preserve">eactivate </w:t>
      </w:r>
      <w:r>
        <w:rPr>
          <w:lang w:val="en-US" w:eastAsia="ko-KR"/>
        </w:rPr>
        <w:t xml:space="preserve">all resources associated with this </w:t>
      </w:r>
      <w:r>
        <w:rPr>
          <w:lang w:val="en-US" w:eastAsia="ko-KR"/>
        </w:rPr>
        <w:t xml:space="preserve">PDN </w:t>
      </w:r>
      <w:r>
        <w:rPr>
          <w:lang w:val="en-US" w:eastAsia="ko-KR"/>
        </w:rPr>
        <w:t xml:space="preserve">connection locally </w:t>
      </w:r>
      <w:r>
        <w:rPr>
          <w:lang w:val="en-US" w:eastAsia="ko-KR"/>
        </w:rPr>
        <w:t>without peer-to-peer signalling between the UE and the TWAG</w:t>
      </w:r>
      <w:r>
        <w:rPr>
          <w:lang w:val="en-US" w:eastAsia="ko-KR"/>
        </w:rPr>
        <w:t xml:space="preserve"> and enter the state PDN CONNECTIVITY NOT ESTABLISHED</w:t>
      </w:r>
      <w:r>
        <w:rPr/>
        <w:t>.</w:t>
      </w:r>
    </w:p>
    <w:p>
      <w:pPr>
        <w:pStyle w:val="Heading3"/>
        <w:rPr/>
      </w:pPr>
      <w:bookmarkStart w:id="95" w:name="__RefHeading___Toc99127688"/>
      <w:bookmarkEnd w:id="95"/>
      <w:r>
        <w:rPr>
          <w:lang w:val="en-US" w:eastAsia="en-US"/>
        </w:rPr>
        <w:t>5.4</w:t>
      </w:r>
      <w:r>
        <w:rPr>
          <w:lang w:val="en-US" w:eastAsia="en-US"/>
        </w:rPr>
        <w:t>.</w:t>
      </w:r>
      <w:r>
        <w:rPr>
          <w:lang w:val="en-US" w:eastAsia="en-US"/>
        </w:rPr>
        <w:t>3</w:t>
      </w:r>
      <w:r>
        <w:rPr>
          <w:lang w:val="en-US" w:eastAsia="en-US"/>
        </w:rPr>
        <w:tab/>
      </w:r>
      <w:r>
        <w:rPr>
          <w:lang w:val="en-US" w:eastAsia="en-US"/>
        </w:rPr>
        <w:t>Abnormal cases</w:t>
      </w:r>
      <w:r>
        <w:rPr>
          <w:lang w:val="en-US" w:eastAsia="en-US"/>
        </w:rPr>
        <w:t xml:space="preserve"> in the UE</w:t>
      </w:r>
    </w:p>
    <w:p>
      <w:pPr>
        <w:pStyle w:val="Normal"/>
        <w:rPr/>
      </w:pPr>
      <w:r>
        <w:rPr>
          <w:lang w:val="en-US" w:eastAsia="en-US"/>
        </w:rPr>
        <w:t>The following abnormal cases can be identified:</w:t>
      </w:r>
    </w:p>
    <w:p>
      <w:pPr>
        <w:pStyle w:val="B1"/>
        <w:rPr/>
      </w:pPr>
      <w:r>
        <w:rPr>
          <w:lang w:val="en-US" w:eastAsia="en-US"/>
        </w:rPr>
        <w:t>a)</w:t>
      </w:r>
      <w:r>
        <w:rPr>
          <w:lang w:val="en-US" w:eastAsia="en-US"/>
        </w:rPr>
        <w:tab/>
        <w:t>E</w:t>
      </w:r>
      <w:r>
        <w:rPr/>
        <w:t>xpiry of timer T3592:</w:t>
      </w:r>
    </w:p>
    <w:p>
      <w:pPr>
        <w:pStyle w:val="B1"/>
        <w:rPr/>
      </w:pPr>
      <w:r>
        <w:rPr/>
        <w:tab/>
        <w:t>On the first expiry of the timer T35</w:t>
      </w:r>
      <w:r>
        <w:rPr/>
        <w:t>92</w:t>
      </w:r>
      <w:r>
        <w:rPr/>
        <w:t xml:space="preserve">, the </w:t>
      </w:r>
      <w:r>
        <w:rPr/>
        <w:t>UE</w:t>
      </w:r>
      <w:r>
        <w:rPr/>
        <w:t xml:space="preserve"> shall resend the </w:t>
      </w:r>
      <w:r>
        <w:rPr/>
        <w:t xml:space="preserve">PDN DISCONNECT REQUEST </w:t>
      </w:r>
      <w:r>
        <w:rPr/>
        <w:t>and shall reset and restart timer T35</w:t>
      </w:r>
      <w:r>
        <w:rPr/>
        <w:t>92</w:t>
      </w:r>
      <w:r>
        <w:rPr/>
        <w:t>. This retransmission is repeated four times, i.e. on the fifth expiry of timer T35</w:t>
      </w:r>
      <w:r>
        <w:rPr/>
        <w:t>92</w:t>
      </w:r>
      <w:r>
        <w:rPr/>
        <w:t xml:space="preserve">, the </w:t>
      </w:r>
      <w:r>
        <w:rPr/>
        <w:t>UE</w:t>
      </w:r>
      <w:r>
        <w:rPr/>
        <w:t xml:space="preserve"> shall abort the procedure,</w:t>
      </w:r>
      <w:r>
        <w:rPr>
          <w:lang w:val="en-US" w:eastAsia="ko-KR"/>
        </w:rPr>
        <w:t xml:space="preserve"> </w:t>
      </w:r>
      <w:r>
        <w:rPr>
          <w:lang w:val="en-US" w:eastAsia="ko-KR"/>
        </w:rPr>
        <w:t>release all resources associated with</w:t>
      </w:r>
      <w:r>
        <w:rPr>
          <w:lang w:val="en-US" w:eastAsia="ko-KR"/>
        </w:rPr>
        <w:t xml:space="preserve"> </w:t>
      </w:r>
      <w:r>
        <w:rPr>
          <w:lang w:val="en-US" w:eastAsia="ko-KR"/>
        </w:rPr>
        <w:t xml:space="preserve">this </w:t>
      </w:r>
      <w:r>
        <w:rPr>
          <w:lang w:val="en-US" w:eastAsia="ko-KR"/>
        </w:rPr>
        <w:t xml:space="preserve">PDN </w:t>
      </w:r>
      <w:r>
        <w:rPr>
          <w:lang w:val="en-US" w:eastAsia="ko-KR"/>
        </w:rPr>
        <w:t xml:space="preserve">connection locally </w:t>
      </w:r>
      <w:r>
        <w:rPr>
          <w:lang w:val="en-US" w:eastAsia="ko-KR"/>
        </w:rPr>
        <w:t xml:space="preserve">without peer-to-peer signalling between the UE and the TWAG, </w:t>
      </w:r>
      <w:r>
        <w:rPr/>
        <w:t xml:space="preserve">release </w:t>
      </w:r>
      <w:r>
        <w:rPr>
          <w:lang w:eastAsia="zh-CN"/>
        </w:rPr>
        <w:t xml:space="preserve">the PTI </w:t>
      </w:r>
      <w:r>
        <w:rPr/>
        <w:t xml:space="preserve">allocated for this invocation </w:t>
      </w:r>
      <w:r>
        <w:rPr>
          <w:lang w:val="en-US" w:eastAsia="ko-KR"/>
        </w:rPr>
        <w:t>and enter the state PROCEDURE TRANSACTION INACTIVE</w:t>
      </w:r>
      <w:r>
        <w:rPr/>
        <w:t>.</w:t>
      </w:r>
    </w:p>
    <w:p>
      <w:pPr>
        <w:pStyle w:val="Heading3"/>
        <w:rPr>
          <w:lang w:val="en-US" w:eastAsia="en-US"/>
        </w:rPr>
      </w:pPr>
      <w:bookmarkStart w:id="96" w:name="__RefHeading___Toc99127689"/>
      <w:bookmarkEnd w:id="96"/>
      <w:r>
        <w:rPr>
          <w:lang w:val="en-US" w:eastAsia="en-US"/>
        </w:rPr>
        <w:t>5.4</w:t>
      </w:r>
      <w:r>
        <w:rPr>
          <w:lang w:val="en-US" w:eastAsia="en-US"/>
        </w:rPr>
        <w:t>.</w:t>
      </w:r>
      <w:r>
        <w:rPr>
          <w:lang w:val="en-US" w:eastAsia="en-US"/>
        </w:rPr>
        <w:t>4</w:t>
      </w:r>
      <w:r>
        <w:rPr>
          <w:lang w:val="en-US" w:eastAsia="en-US"/>
        </w:rPr>
        <w:tab/>
      </w:r>
      <w:r>
        <w:rPr>
          <w:lang w:val="en-US" w:eastAsia="en-US"/>
        </w:rPr>
        <w:t>Abnormal cases</w:t>
      </w:r>
      <w:r>
        <w:rPr>
          <w:lang w:val="en-US" w:eastAsia="en-US"/>
        </w:rPr>
        <w:t xml:space="preserve"> in the TWAG</w:t>
      </w:r>
    </w:p>
    <w:p>
      <w:pPr>
        <w:pStyle w:val="Normal"/>
        <w:rPr/>
      </w:pPr>
      <w:r>
        <w:rPr>
          <w:lang w:val="en-US" w:eastAsia="en-US"/>
        </w:rPr>
        <w:t>The following abnormal cases can be identified:</w:t>
      </w:r>
    </w:p>
    <w:p>
      <w:pPr>
        <w:pStyle w:val="B1"/>
        <w:numPr>
          <w:ilvl w:val="0"/>
          <w:numId w:val="0"/>
        </w:numPr>
        <w:ind w:left="568" w:hanging="284"/>
        <w:outlineLvl w:val="0"/>
        <w:rPr/>
      </w:pPr>
      <w:r>
        <w:rPr>
          <w:lang w:eastAsia="zh-CN"/>
        </w:rPr>
        <w:t>a</w:t>
      </w:r>
      <w:r>
        <w:rPr>
          <w:lang w:eastAsia="zh-CN"/>
        </w:rPr>
        <w:t>)</w:t>
      </w:r>
      <w:r>
        <w:rPr>
          <w:lang w:eastAsia="zh-CN"/>
        </w:rPr>
        <w:tab/>
      </w:r>
      <w:r>
        <w:rPr>
          <w:lang w:eastAsia="zh-CN"/>
        </w:rPr>
        <w:t xml:space="preserve">No PDN connection with the </w:t>
      </w:r>
      <w:r>
        <w:rPr>
          <w:lang w:eastAsia="zh-CN"/>
        </w:rPr>
        <w:t>same PTI:</w:t>
      </w:r>
    </w:p>
    <w:p>
      <w:pPr>
        <w:pStyle w:val="B1"/>
        <w:rPr/>
      </w:pPr>
      <w:r>
        <w:rPr>
          <w:lang w:val="en-US" w:eastAsia="en-US"/>
        </w:rPr>
        <w:tab/>
      </w:r>
      <w:r>
        <w:rPr>
          <w:lang w:val="en-US" w:eastAsia="en-US"/>
        </w:rPr>
        <w:t xml:space="preserve">If the </w:t>
      </w:r>
      <w:r>
        <w:rPr>
          <w:lang w:val="en-US" w:eastAsia="en-US"/>
        </w:rPr>
        <w:t xml:space="preserve">PTI included </w:t>
      </w:r>
      <w:r>
        <w:rPr>
          <w:lang w:val="en-US" w:eastAsia="en-US"/>
        </w:rPr>
        <w:t xml:space="preserve">in the </w:t>
      </w:r>
      <w:r>
        <w:rPr>
          <w:lang w:eastAsia="zh-CN"/>
        </w:rPr>
        <w:t>PDN DISCONNECT REQUEST</w:t>
      </w:r>
      <w:r>
        <w:rPr>
          <w:lang w:eastAsia="zh-CN"/>
        </w:rPr>
        <w:t xml:space="preserve"> message does not belong to an established PDN connection</w:t>
      </w:r>
      <w:r>
        <w:rPr>
          <w:lang w:eastAsia="zh-CN"/>
        </w:rPr>
        <w:t xml:space="preserve">, the TWAG shall </w:t>
      </w:r>
      <w:r>
        <w:rPr>
          <w:lang w:eastAsia="zh-CN"/>
        </w:rPr>
        <w:t xml:space="preserve">reply with a PDN DISCONNECT REJECT message with cause </w:t>
      </w:r>
      <w:r>
        <w:rPr/>
        <w:t>#54 "PDN connection does not exist"</w:t>
      </w:r>
      <w:r>
        <w:rPr>
          <w:lang w:eastAsia="zh-CN"/>
        </w:rPr>
        <w:t>;</w:t>
      </w:r>
    </w:p>
    <w:p>
      <w:pPr>
        <w:pStyle w:val="Heading2"/>
        <w:rPr/>
      </w:pPr>
      <w:bookmarkStart w:id="97" w:name="__RefHeading___Toc99127690"/>
      <w:bookmarkEnd w:id="97"/>
      <w:r>
        <w:rPr/>
        <w:t>5.5</w:t>
        <w:tab/>
        <w:t>STATUS message</w:t>
      </w:r>
    </w:p>
    <w:p>
      <w:pPr>
        <w:pStyle w:val="Normal"/>
        <w:rPr/>
      </w:pPr>
      <w:r>
        <w:rPr/>
        <w:t>The purpose of the sending of the STATUS message is to report at any time certain error conditions detected upon receipt of WLCP protocol data. The STATUS message can be sent by both the TWAG and the UE</w:t>
      </w:r>
      <w:r>
        <w:rPr>
          <w:lang w:eastAsia="ko-KR"/>
        </w:rPr>
        <w:t xml:space="preserve"> (see example in figure</w:t>
      </w:r>
      <w:r>
        <w:rPr>
          <w:lang w:eastAsia="ko-KR"/>
        </w:rPr>
        <w:t> 5</w:t>
      </w:r>
      <w:r>
        <w:rPr>
          <w:lang w:eastAsia="ko-KR"/>
        </w:rPr>
        <w:t>.</w:t>
      </w:r>
      <w:r>
        <w:rPr>
          <w:lang w:eastAsia="ko-KR"/>
        </w:rPr>
        <w:t>5</w:t>
      </w:r>
      <w:r>
        <w:rPr>
          <w:lang w:eastAsia="ko-KR"/>
        </w:rPr>
        <w:t>.1)</w:t>
      </w:r>
      <w:r>
        <w:rPr/>
        <w:t>.</w:t>
      </w:r>
    </w:p>
    <w:p>
      <w:pPr>
        <w:pStyle w:val="Normal"/>
        <w:rPr/>
      </w:pPr>
      <w:r>
        <w:rPr>
          <w:lang w:eastAsia="ko-KR"/>
        </w:rPr>
        <w:t xml:space="preserve">If the </w:t>
      </w:r>
      <w:r>
        <w:rPr>
          <w:lang w:eastAsia="ko-KR"/>
        </w:rPr>
        <w:t>WLCP</w:t>
      </w:r>
      <w:r>
        <w:rPr>
          <w:lang w:eastAsia="ko-KR"/>
        </w:rPr>
        <w:t xml:space="preserve"> entity of the UE receives a</w:t>
      </w:r>
      <w:r>
        <w:rPr>
          <w:lang w:eastAsia="ko-KR"/>
        </w:rPr>
        <w:t xml:space="preserve"> </w:t>
      </w:r>
      <w:r>
        <w:rPr>
          <w:lang w:eastAsia="ko-KR"/>
        </w:rPr>
        <w:t>STATUS message t</w:t>
      </w:r>
      <w:r>
        <w:rPr/>
        <w:t xml:space="preserve">he UE </w:t>
      </w:r>
      <w:r>
        <w:rPr/>
        <w:t>shall take different actions depending on the received cause value:</w:t>
      </w:r>
    </w:p>
    <w:p>
      <w:pPr>
        <w:pStyle w:val="B1"/>
        <w:rPr/>
      </w:pPr>
      <w:r>
        <w:rPr/>
        <w:t>#81</w:t>
        <w:tab/>
        <w:t>(Invalid PTI value);</w:t>
      </w:r>
    </w:p>
    <w:p>
      <w:pPr>
        <w:pStyle w:val="B1"/>
        <w:rPr/>
      </w:pPr>
      <w:r>
        <w:rPr/>
        <w:tab/>
        <w:t>The UE shall abort any ongoing WLCP procedure related to the received PTI value and stop any related timer.</w:t>
      </w:r>
    </w:p>
    <w:p>
      <w:pPr>
        <w:pStyle w:val="B1"/>
        <w:rPr>
          <w:lang w:eastAsia="ko-KR"/>
        </w:rPr>
      </w:pPr>
      <w:r>
        <w:rPr/>
        <w:t>#</w:t>
      </w:r>
      <w:r>
        <w:rPr>
          <w:lang w:eastAsia="ko-KR"/>
        </w:rPr>
        <w:t>97</w:t>
      </w:r>
      <w:r>
        <w:rPr/>
        <w:tab/>
        <w:t>(</w:t>
      </w:r>
      <w:r>
        <w:rPr>
          <w:lang w:eastAsia="ko-KR"/>
        </w:rPr>
        <w:t>Message type non-existent or not implemented</w:t>
      </w:r>
      <w:r>
        <w:rPr/>
        <w:t>)</w:t>
      </w:r>
      <w:r>
        <w:rPr>
          <w:lang w:eastAsia="ko-KR"/>
        </w:rPr>
        <w:t>;</w:t>
      </w:r>
    </w:p>
    <w:p>
      <w:pPr>
        <w:pStyle w:val="B1"/>
        <w:rPr/>
      </w:pPr>
      <w:r>
        <w:rPr/>
        <w:tab/>
        <w:t xml:space="preserve">The </w:t>
      </w:r>
      <w:r>
        <w:rPr>
          <w:lang w:eastAsia="ko-KR"/>
        </w:rPr>
        <w:t xml:space="preserve">UE shall abort any ongoing </w:t>
      </w:r>
      <w:r>
        <w:rPr>
          <w:lang w:eastAsia="ko-KR"/>
        </w:rPr>
        <w:t>WLCP</w:t>
      </w:r>
      <w:r>
        <w:rPr>
          <w:lang w:eastAsia="ko-KR"/>
        </w:rPr>
        <w:t xml:space="preserve"> procedure related to the PTI and stop any related timer.</w:t>
      </w:r>
    </w:p>
    <w:p>
      <w:pPr>
        <w:pStyle w:val="Normal"/>
        <w:rPr>
          <w:lang w:eastAsia="ko-KR"/>
        </w:rPr>
      </w:pPr>
      <w:r>
        <w:rPr/>
        <w:t xml:space="preserve">On receipt of a STATUS message </w:t>
      </w:r>
      <w:r>
        <w:rPr>
          <w:lang w:eastAsia="ko-KR"/>
        </w:rPr>
        <w:t xml:space="preserve">with any other cause value </w:t>
      </w:r>
      <w:r>
        <w:rPr/>
        <w:t>no state transition and no specific action shall be taken as seen from the WLAN radio interface, i.e. local actions are possible.</w:t>
      </w:r>
    </w:p>
    <w:p>
      <w:pPr>
        <w:pStyle w:val="Normal"/>
        <w:rPr>
          <w:lang w:eastAsia="ko-KR"/>
        </w:rPr>
      </w:pPr>
      <w:r>
        <w:rPr>
          <w:lang w:eastAsia="ko-KR"/>
        </w:rPr>
        <w:t xml:space="preserve">If the </w:t>
      </w:r>
      <w:r>
        <w:rPr>
          <w:lang w:eastAsia="ko-KR"/>
        </w:rPr>
        <w:t>WLCP</w:t>
      </w:r>
      <w:r>
        <w:rPr>
          <w:lang w:eastAsia="ko-KR"/>
        </w:rPr>
        <w:t xml:space="preserve"> entity of the TWAG receives a</w:t>
      </w:r>
      <w:r>
        <w:rPr>
          <w:lang w:eastAsia="ko-KR"/>
        </w:rPr>
        <w:t xml:space="preserve"> </w:t>
      </w:r>
      <w:r>
        <w:rPr>
          <w:lang w:eastAsia="ko-KR"/>
        </w:rPr>
        <w:t>STATUS message t</w:t>
      </w:r>
      <w:r>
        <w:rPr/>
        <w:t xml:space="preserve">he TWAG </w:t>
      </w:r>
      <w:r>
        <w:rPr/>
        <w:t>shall take different actions depending on the received cause value:</w:t>
      </w:r>
    </w:p>
    <w:p>
      <w:pPr>
        <w:pStyle w:val="B1"/>
        <w:rPr/>
      </w:pPr>
      <w:r>
        <w:rPr/>
        <w:t>#81</w:t>
        <w:tab/>
        <w:t>(Invalid PTI value);</w:t>
      </w:r>
    </w:p>
    <w:p>
      <w:pPr>
        <w:pStyle w:val="B1"/>
        <w:rPr/>
      </w:pPr>
      <w:r>
        <w:rPr/>
        <w:tab/>
        <w:t>The TWAG shall abort any ongoing WLCP procedure related to the received PTI value and stop any related timer.</w:t>
      </w:r>
    </w:p>
    <w:p>
      <w:pPr>
        <w:pStyle w:val="B1"/>
        <w:rPr>
          <w:lang w:eastAsia="ko-KR"/>
        </w:rPr>
      </w:pPr>
      <w:r>
        <w:rPr/>
        <w:t>#</w:t>
      </w:r>
      <w:r>
        <w:rPr>
          <w:lang w:eastAsia="ko-KR"/>
        </w:rPr>
        <w:t>97</w:t>
      </w:r>
      <w:r>
        <w:rPr/>
        <w:tab/>
        <w:t>(</w:t>
      </w:r>
      <w:r>
        <w:rPr>
          <w:lang w:eastAsia="ko-KR"/>
        </w:rPr>
        <w:t>Message type non-existent or not implemented</w:t>
      </w:r>
      <w:r>
        <w:rPr/>
        <w:t>)</w:t>
      </w:r>
      <w:r>
        <w:rPr>
          <w:lang w:eastAsia="ko-KR"/>
        </w:rPr>
        <w:t>;</w:t>
      </w:r>
    </w:p>
    <w:p>
      <w:pPr>
        <w:pStyle w:val="B1"/>
        <w:rPr>
          <w:lang w:eastAsia="ko-KR"/>
        </w:rPr>
      </w:pPr>
      <w:r>
        <w:rPr/>
        <w:tab/>
        <w:t xml:space="preserve">The </w:t>
      </w:r>
      <w:r>
        <w:rPr>
          <w:lang w:eastAsia="ko-KR"/>
        </w:rPr>
        <w:t xml:space="preserve">TWAG shall abort any ongoing </w:t>
      </w:r>
      <w:r>
        <w:rPr>
          <w:lang w:eastAsia="ko-KR"/>
        </w:rPr>
        <w:t>WLCP</w:t>
      </w:r>
      <w:r>
        <w:rPr>
          <w:lang w:eastAsia="ko-KR"/>
        </w:rPr>
        <w:t xml:space="preserve"> procedure related to the PTI and stop any related timer.</w:t>
      </w:r>
    </w:p>
    <w:p>
      <w:pPr>
        <w:pStyle w:val="Normal"/>
        <w:rPr>
          <w:lang w:eastAsia="ko-KR"/>
        </w:rPr>
      </w:pPr>
      <w:r>
        <w:rPr/>
        <w:t xml:space="preserve">The local actions to be taken by the TWAG on receipt of an STATUS message </w:t>
      </w:r>
      <w:r>
        <w:rPr>
          <w:lang w:eastAsia="ko-KR"/>
        </w:rPr>
        <w:t xml:space="preserve">with any other cause value </w:t>
      </w:r>
      <w:r>
        <w:rPr/>
        <w:t>are implementation dependent.</w:t>
      </w:r>
    </w:p>
    <w:p>
      <w:pPr>
        <w:pStyle w:val="TH"/>
        <w:rPr>
          <w:lang w:eastAsia="zh-CN"/>
        </w:rPr>
      </w:pPr>
      <w:r>
        <w:rPr/>
        <w:object w:dxaOrig="9371" w:dyaOrig="316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46.75pt;height:117.5pt" filled="f" o:ole="">
            <v:imagedata r:id="rId43" o:title=""/>
          </v:shape>
          <o:OLEObject Type="Embed" ProgID="" ShapeID="ole_rId42" DrawAspect="Content" ObjectID="_683349628" r:id="rId42"/>
        </w:object>
      </w:r>
    </w:p>
    <w:p>
      <w:pPr>
        <w:pStyle w:val="TF1"/>
        <w:numPr>
          <w:ilvl w:val="0"/>
          <w:numId w:val="0"/>
        </w:numPr>
        <w:outlineLvl w:val="0"/>
        <w:rPr/>
      </w:pPr>
      <w:r>
        <w:rPr/>
        <w:t>Figure 5.5.1: STATUS message</w:t>
      </w:r>
    </w:p>
    <w:p>
      <w:pPr>
        <w:pStyle w:val="Heading2"/>
        <w:rPr/>
      </w:pPr>
      <w:bookmarkStart w:id="98" w:name="__RefHeading___Toc99127691"/>
      <w:bookmarkEnd w:id="98"/>
      <w:r>
        <w:rPr/>
        <w:t>5.</w:t>
      </w:r>
      <w:r>
        <w:rPr>
          <w:lang w:eastAsia="zh-CN"/>
        </w:rPr>
        <w:t>6</w:t>
      </w:r>
      <w:r>
        <w:rPr/>
        <w:tab/>
      </w:r>
      <w:r>
        <w:rPr>
          <w:lang w:eastAsia="zh-CN"/>
        </w:rPr>
        <w:t xml:space="preserve">TWAG initiated </w:t>
      </w:r>
      <w:r>
        <w:rPr/>
        <w:t xml:space="preserve">PDN </w:t>
      </w:r>
      <w:r>
        <w:rPr>
          <w:lang w:eastAsia="zh-CN"/>
        </w:rPr>
        <w:t>connectivity modification</w:t>
      </w:r>
      <w:r>
        <w:rPr/>
        <w:t xml:space="preserve"> procedure</w:t>
      </w:r>
    </w:p>
    <w:p>
      <w:pPr>
        <w:pStyle w:val="Heading3"/>
        <w:rPr/>
      </w:pPr>
      <w:bookmarkStart w:id="99" w:name="__RefHeading___Toc99127692"/>
      <w:bookmarkEnd w:id="99"/>
      <w:r>
        <w:rPr>
          <w:lang w:val="en-US"/>
        </w:rPr>
        <w:t>5.</w:t>
      </w:r>
      <w:r>
        <w:rPr>
          <w:lang w:val="en-US" w:eastAsia="zh-CN"/>
        </w:rPr>
        <w:t>6</w:t>
      </w:r>
      <w:r>
        <w:rPr>
          <w:lang w:val="en-US"/>
        </w:rPr>
        <w:t>.1</w:t>
        <w:tab/>
        <w:t>General</w:t>
      </w:r>
    </w:p>
    <w:p>
      <w:pPr>
        <w:pStyle w:val="Normal"/>
        <w:rPr>
          <w:lang w:val="en-US" w:eastAsia="zh-CN"/>
        </w:rPr>
      </w:pPr>
      <w:r>
        <w:rPr>
          <w:lang w:val="en-US"/>
        </w:rPr>
        <w:t>The purpose of the</w:t>
      </w:r>
      <w:r>
        <w:rPr>
          <w:lang w:val="en-US" w:eastAsia="zh-CN"/>
        </w:rPr>
        <w:t xml:space="preserve"> TWAG </w:t>
      </w:r>
      <w:r>
        <w:rPr>
          <w:lang w:val="en-US" w:eastAsia="zh-CN"/>
        </w:rPr>
        <w:t>initiated</w:t>
      </w:r>
      <w:r>
        <w:rPr>
          <w:lang w:val="en-US" w:eastAsia="zh-CN"/>
        </w:rPr>
        <w:t xml:space="preserve"> PDN connectivity </w:t>
      </w:r>
      <w:r>
        <w:rPr>
          <w:lang w:val="en-US" w:eastAsia="zh-CN"/>
        </w:rPr>
        <w:t>modification</w:t>
      </w:r>
      <w:r>
        <w:rPr>
          <w:lang w:val="en-US"/>
        </w:rPr>
        <w:t xml:space="preserve"> procedure is </w:t>
      </w:r>
      <w:r>
        <w:rPr>
          <w:lang w:val="en-US" w:eastAsia="zh-CN"/>
        </w:rPr>
        <w:t xml:space="preserve">for the network to modify the protocol data of the PDN connection (e.g. PCO, routing rule). </w:t>
      </w:r>
      <w:r>
        <w:rPr/>
        <w:t xml:space="preserve">If this procedure was initiated by a UE requested </w:t>
      </w:r>
      <w:r>
        <w:rPr>
          <w:lang w:eastAsia="zh-CN"/>
        </w:rPr>
        <w:t>PDN connectivity modification</w:t>
      </w:r>
      <w:r>
        <w:rPr/>
        <w:t xml:space="preserve"> procedure</w:t>
      </w:r>
      <w:r>
        <w:rPr>
          <w:lang w:eastAsia="zh-CN"/>
        </w:rPr>
        <w:t xml:space="preserve"> (see subclause 5.7), </w:t>
      </w:r>
      <w:r>
        <w:rPr/>
        <w:t xml:space="preserve">the </w:t>
      </w:r>
      <w:r>
        <w:rPr>
          <w:lang w:eastAsia="zh-CN"/>
        </w:rPr>
        <w:t xml:space="preserve">PDN </w:t>
      </w:r>
      <w:r>
        <w:rPr>
          <w:lang w:val="en-US" w:eastAsia="zh-CN"/>
        </w:rPr>
        <w:t>M</w:t>
      </w:r>
      <w:r>
        <w:rPr>
          <w:lang w:val="en-US" w:eastAsia="zh-CN"/>
        </w:rPr>
        <w:t>ODIFICATION REQUEST</w:t>
      </w:r>
      <w:r>
        <w:rPr/>
        <w:t xml:space="preserve"> shall contain the procedure transaction identity (PTI) value received by the </w:t>
      </w:r>
      <w:r>
        <w:rPr>
          <w:lang w:eastAsia="zh-CN"/>
        </w:rPr>
        <w:t>TWAG</w:t>
      </w:r>
      <w:r>
        <w:rPr/>
        <w:t xml:space="preserve"> in the</w:t>
      </w:r>
      <w:r>
        <w:rPr>
          <w:lang w:eastAsia="zh-CN"/>
        </w:rPr>
        <w:t xml:space="preserve"> PDN MODIFICATION INDICATION message</w:t>
      </w:r>
      <w:r>
        <w:rPr/>
        <w:t>.</w:t>
      </w:r>
    </w:p>
    <w:p>
      <w:pPr>
        <w:pStyle w:val="Heading3"/>
        <w:rPr>
          <w:lang w:val="en-US" w:eastAsia="en-US"/>
        </w:rPr>
      </w:pPr>
      <w:bookmarkStart w:id="100" w:name="__RefHeading___Toc99127693"/>
      <w:bookmarkEnd w:id="100"/>
      <w:r>
        <w:rPr>
          <w:lang w:val="en-US" w:eastAsia="en-US"/>
        </w:rPr>
        <w:t>5.</w:t>
      </w:r>
      <w:r>
        <w:rPr>
          <w:lang w:val="en-US" w:eastAsia="en-US"/>
        </w:rPr>
        <w:t>6</w:t>
      </w:r>
      <w:r>
        <w:rPr>
          <w:lang w:val="en-US" w:eastAsia="en-US"/>
        </w:rPr>
        <w:t>.2</w:t>
        <w:tab/>
      </w:r>
      <w:r>
        <w:rPr/>
        <w:t>Procedure description</w:t>
      </w:r>
    </w:p>
    <w:p>
      <w:pPr>
        <w:pStyle w:val="Normal"/>
        <w:rPr/>
      </w:pPr>
      <w:r>
        <w:rPr>
          <w:lang w:eastAsia="zh-CN"/>
        </w:rPr>
        <w:t>T</w:t>
      </w:r>
      <w:r>
        <w:rPr/>
        <w:t xml:space="preserve">he TWAG shall initiate the PDN </w:t>
      </w:r>
      <w:r>
        <w:rPr>
          <w:lang w:eastAsia="zh-CN"/>
        </w:rPr>
        <w:t>connectivity modification</w:t>
      </w:r>
      <w:r>
        <w:rPr/>
        <w:t xml:space="preserve"> procedure by sending a PDN </w:t>
      </w:r>
      <w:r>
        <w:rPr>
          <w:lang w:eastAsia="zh-CN"/>
        </w:rPr>
        <w:t>MODIFICATION</w:t>
      </w:r>
      <w:r>
        <w:rPr/>
        <w:t xml:space="preserve"> REQUEST message to the UE</w:t>
      </w:r>
      <w:r>
        <w:rPr>
          <w:lang w:eastAsia="ko-KR"/>
        </w:rPr>
        <w:t>, start</w:t>
      </w:r>
      <w:r>
        <w:rPr>
          <w:lang w:eastAsia="ko-KR"/>
        </w:rPr>
        <w:t>ing</w:t>
      </w:r>
      <w:r>
        <w:rPr>
          <w:lang w:eastAsia="ko-KR"/>
        </w:rPr>
        <w:t xml:space="preserve"> the timer T3</w:t>
      </w:r>
      <w:r>
        <w:rPr>
          <w:lang w:eastAsia="zh-CN"/>
        </w:rPr>
        <w:t>5</w:t>
      </w:r>
      <w:r>
        <w:rPr>
          <w:lang w:eastAsia="ko-KR"/>
        </w:rPr>
        <w:t>86</w:t>
      </w:r>
      <w:r>
        <w:rPr>
          <w:lang w:eastAsia="zh-CN"/>
        </w:rPr>
        <w:t xml:space="preserve"> and enter the state </w:t>
      </w:r>
      <w:r>
        <w:rPr>
          <w:lang w:val="en-US"/>
        </w:rPr>
        <w:t>PROCEDURE TRANSACTION PENDING</w:t>
      </w:r>
      <w:r>
        <w:rPr>
          <w:lang w:val="en-US" w:eastAsia="zh-CN"/>
        </w:rPr>
        <w:t xml:space="preserve"> (see example in figure 5.6.2.1)</w:t>
      </w:r>
      <w:r>
        <w:rPr>
          <w:lang w:eastAsia="zh-CN"/>
        </w:rPr>
        <w:t>.</w:t>
      </w:r>
    </w:p>
    <w:p>
      <w:pPr>
        <w:pStyle w:val="TH"/>
        <w:rPr>
          <w:lang w:eastAsia="zh-CN"/>
        </w:rPr>
      </w:pPr>
      <w:r>
        <w:rPr/>
        <w:object w:dxaOrig="9768" w:dyaOrig="4212">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7.55pt;height:180.3pt" filled="f" o:ole="">
            <v:imagedata r:id="rId45" o:title=""/>
          </v:shape>
          <o:OLEObject Type="Embed" ProgID="" ShapeID="ole_rId44" DrawAspect="Content" ObjectID="_1425826082" r:id="rId44"/>
        </w:object>
      </w:r>
    </w:p>
    <w:p>
      <w:pPr>
        <w:pStyle w:val="TF1"/>
        <w:numPr>
          <w:ilvl w:val="0"/>
          <w:numId w:val="0"/>
        </w:numPr>
        <w:outlineLvl w:val="0"/>
        <w:rPr/>
      </w:pPr>
      <w:r>
        <w:rPr/>
        <w:t>Figure</w:t>
      </w:r>
      <w:r>
        <w:rPr>
          <w:lang w:val="en-US"/>
        </w:rPr>
        <w:t> </w:t>
      </w:r>
      <w:r>
        <w:rPr>
          <w:lang w:eastAsia="zh-CN"/>
        </w:rPr>
        <w:t>5</w:t>
      </w:r>
      <w:r>
        <w:rPr/>
        <w:t>.</w:t>
      </w:r>
      <w:r>
        <w:rPr>
          <w:lang w:eastAsia="zh-CN"/>
        </w:rPr>
        <w:t>6</w:t>
      </w:r>
      <w:r>
        <w:rPr/>
        <w:t>.</w:t>
      </w:r>
      <w:r>
        <w:rPr/>
        <w:t>2</w:t>
      </w:r>
      <w:r>
        <w:rPr/>
        <w:t>.1</w:t>
      </w:r>
      <w:r>
        <w:rPr/>
        <w:t>:</w:t>
      </w:r>
      <w:r>
        <w:rPr/>
        <w:t xml:space="preserve"> </w:t>
      </w:r>
      <w:r>
        <w:rPr>
          <w:lang w:eastAsia="zh-CN"/>
        </w:rPr>
        <w:t>TWAG-initiat</w:t>
      </w:r>
      <w:r>
        <w:rPr>
          <w:lang w:eastAsia="zh-CN"/>
        </w:rPr>
        <w:t>e</w:t>
      </w:r>
      <w:r>
        <w:rPr>
          <w:lang w:eastAsia="zh-CN"/>
        </w:rPr>
        <w:t>d PDN connectivity</w:t>
      </w:r>
      <w:r>
        <w:rPr/>
        <w:t xml:space="preserve"> </w:t>
      </w:r>
      <w:r>
        <w:rPr/>
        <w:t>modifica</w:t>
      </w:r>
      <w:r>
        <w:rPr/>
        <w:t>tion procedure</w:t>
      </w:r>
    </w:p>
    <w:p>
      <w:pPr>
        <w:pStyle w:val="Heading3"/>
        <w:rPr/>
      </w:pPr>
      <w:bookmarkStart w:id="101" w:name="__RefHeading___Toc99127694"/>
      <w:bookmarkEnd w:id="101"/>
      <w:r>
        <w:rPr>
          <w:lang w:eastAsia="zh-CN"/>
        </w:rPr>
        <w:t>5.</w:t>
      </w:r>
      <w:r>
        <w:rPr>
          <w:lang w:eastAsia="zh-CN"/>
        </w:rPr>
        <w:t>6</w:t>
      </w:r>
      <w:r>
        <w:rPr>
          <w:lang w:eastAsia="zh-CN"/>
        </w:rPr>
        <w:t>.3</w:t>
        <w:tab/>
      </w:r>
      <w:r>
        <w:rPr>
          <w:lang w:eastAsia="zh-CN"/>
        </w:rPr>
        <w:t>PDN connectivity modification procedure</w:t>
      </w:r>
      <w:r>
        <w:rPr>
          <w:lang w:eastAsia="zh-CN"/>
        </w:rPr>
        <w:t xml:space="preserve"> accepted by the UE</w:t>
      </w:r>
    </w:p>
    <w:p>
      <w:pPr>
        <w:pStyle w:val="Normal"/>
        <w:rPr>
          <w:lang w:eastAsia="zh-CN"/>
        </w:rPr>
      </w:pPr>
      <w:r>
        <w:rPr/>
        <w:t>Upon receipt of the PDN MODIFICATION REQUEST message, the UE may accept the request from the TWAG by sending a PDN MODIFICATION ACCEPT message to the TWAG.</w:t>
      </w:r>
      <w:r>
        <w:rPr>
          <w:lang w:eastAsia="zh-CN"/>
        </w:rPr>
        <w:t xml:space="preserve"> </w:t>
      </w:r>
      <w:r>
        <w:rPr/>
        <w:t xml:space="preserve">Upon receipt of the </w:t>
      </w:r>
      <w:r>
        <w:rPr>
          <w:lang w:eastAsia="zh-CN"/>
        </w:rPr>
        <w:t>PDN MODIFICATION ACCEPT</w:t>
      </w:r>
      <w:r>
        <w:rPr/>
        <w:t xml:space="preserve"> message,</w:t>
      </w:r>
      <w:r>
        <w:rPr>
          <w:lang w:eastAsia="zh-CN"/>
        </w:rPr>
        <w:t xml:space="preserve"> </w:t>
      </w:r>
      <w:r>
        <w:rPr/>
        <w:t xml:space="preserve">the </w:t>
      </w:r>
      <w:r>
        <w:rPr>
          <w:lang w:eastAsia="zh-CN"/>
        </w:rPr>
        <w:t xml:space="preserve">TWAG shall </w:t>
      </w:r>
      <w:r>
        <w:rPr>
          <w:lang w:eastAsia="zh-CN"/>
        </w:rPr>
        <w:t>stop the timer T3</w:t>
      </w:r>
      <w:r>
        <w:rPr>
          <w:lang w:eastAsia="zh-CN"/>
        </w:rPr>
        <w:t>5</w:t>
      </w:r>
      <w:r>
        <w:rPr>
          <w:lang w:eastAsia="zh-CN"/>
        </w:rPr>
        <w:t>86</w:t>
      </w:r>
      <w:r>
        <w:rPr>
          <w:lang w:eastAsia="zh-CN"/>
        </w:rPr>
        <w:t>.</w:t>
      </w:r>
    </w:p>
    <w:p>
      <w:pPr>
        <w:pStyle w:val="Heading3"/>
        <w:rPr/>
      </w:pPr>
      <w:bookmarkStart w:id="102" w:name="__RefHeading___Toc99127695"/>
      <w:bookmarkEnd w:id="102"/>
      <w:r>
        <w:rPr>
          <w:lang w:eastAsia="zh-CN"/>
        </w:rPr>
        <w:t>5.</w:t>
      </w:r>
      <w:r>
        <w:rPr>
          <w:lang w:eastAsia="zh-CN"/>
        </w:rPr>
        <w:t>6</w:t>
      </w:r>
      <w:r>
        <w:rPr>
          <w:lang w:eastAsia="zh-CN"/>
        </w:rPr>
        <w:t>.4</w:t>
        <w:tab/>
      </w:r>
      <w:r>
        <w:rPr>
          <w:lang w:eastAsia="zh-CN"/>
        </w:rPr>
        <w:t>PDN connectivity modification procedure</w:t>
      </w:r>
      <w:r>
        <w:rPr>
          <w:lang w:eastAsia="zh-CN"/>
        </w:rPr>
        <w:t xml:space="preserve"> not accepted by the UE</w:t>
      </w:r>
    </w:p>
    <w:p>
      <w:pPr>
        <w:pStyle w:val="Normal"/>
        <w:rPr>
          <w:lang w:eastAsia="zh-CN"/>
        </w:rPr>
      </w:pPr>
      <w:r>
        <w:rPr/>
        <w:t xml:space="preserve">Upon receipt of the </w:t>
      </w:r>
      <w:r>
        <w:rPr>
          <w:lang w:eastAsia="zh-CN"/>
        </w:rPr>
        <w:t xml:space="preserve">PDN MODIFICATION REQUEST </w:t>
      </w:r>
      <w:r>
        <w:rPr/>
        <w:t xml:space="preserve">message, the UE may reject the request from the </w:t>
      </w:r>
      <w:r>
        <w:rPr>
          <w:lang w:eastAsia="zh-CN"/>
        </w:rPr>
        <w:t>TWAG</w:t>
      </w:r>
      <w:r>
        <w:rPr/>
        <w:t xml:space="preserve"> by sending a </w:t>
      </w:r>
      <w:r>
        <w:rPr>
          <w:lang w:eastAsia="zh-CN"/>
        </w:rPr>
        <w:t>PDN MODIFICATION</w:t>
      </w:r>
      <w:r>
        <w:rPr/>
        <w:t xml:space="preserve"> REJECT message to the </w:t>
      </w:r>
      <w:r>
        <w:rPr>
          <w:lang w:eastAsia="zh-CN"/>
        </w:rPr>
        <w:t>TWAG</w:t>
      </w:r>
      <w:r>
        <w:rPr/>
        <w:t>.</w:t>
      </w:r>
    </w:p>
    <w:p>
      <w:pPr>
        <w:pStyle w:val="Normal"/>
        <w:rPr>
          <w:lang w:eastAsia="zh-CN"/>
        </w:rPr>
      </w:pPr>
      <w:r>
        <w:rPr/>
        <w:t xml:space="preserve">The PDN </w:t>
      </w:r>
      <w:r>
        <w:rPr>
          <w:lang w:eastAsia="zh-CN"/>
        </w:rPr>
        <w:t>MODIFICATION</w:t>
      </w:r>
      <w:r>
        <w:rPr/>
        <w:t xml:space="preserve"> REJECT</w:t>
      </w:r>
      <w:r>
        <w:rPr>
          <w:lang w:eastAsia="zh-CN"/>
        </w:rPr>
        <w:t xml:space="preserve"> message</w:t>
      </w:r>
      <w:r>
        <w:rPr>
          <w:lang w:eastAsia="zh-CN"/>
        </w:rPr>
        <w:t xml:space="preserve"> contains a cause that typically indicates one of the following cause values:</w:t>
      </w:r>
    </w:p>
    <w:p>
      <w:pPr>
        <w:pStyle w:val="B1"/>
        <w:rPr/>
      </w:pPr>
      <w:r>
        <w:rPr/>
        <w:t>#31</w:t>
      </w:r>
      <w:r>
        <w:rPr>
          <w:lang w:eastAsia="zh-CN"/>
        </w:rPr>
        <w:t>:</w:t>
      </w:r>
      <w:r>
        <w:rPr/>
        <w:tab/>
      </w:r>
      <w:r>
        <w:rPr>
          <w:lang w:eastAsia="zh-CN"/>
        </w:rPr>
        <w:t>request</w:t>
      </w:r>
      <w:r>
        <w:rPr/>
        <w:t xml:space="preserve"> rejected, unspecified; or</w:t>
      </w:r>
    </w:p>
    <w:p>
      <w:pPr>
        <w:pStyle w:val="B1"/>
        <w:rPr>
          <w:lang w:eastAsia="zh-CN"/>
        </w:rPr>
      </w:pPr>
      <w:r>
        <w:rPr/>
        <w:t>#95 – 111:</w:t>
        <w:tab/>
        <w:t>protocol errors.</w:t>
      </w:r>
    </w:p>
    <w:p>
      <w:pPr>
        <w:pStyle w:val="Heading3"/>
        <w:rPr>
          <w:lang w:eastAsia="zh-CN"/>
        </w:rPr>
      </w:pPr>
      <w:bookmarkStart w:id="103" w:name="__RefHeading___Toc99127696"/>
      <w:bookmarkEnd w:id="103"/>
      <w:r>
        <w:rPr>
          <w:lang w:eastAsia="zh-CN"/>
        </w:rPr>
        <w:t>5.</w:t>
      </w:r>
      <w:r>
        <w:rPr>
          <w:lang w:eastAsia="zh-CN"/>
        </w:rPr>
        <w:t>6</w:t>
      </w:r>
      <w:r>
        <w:rPr>
          <w:lang w:eastAsia="zh-CN"/>
        </w:rPr>
        <w:t>.5</w:t>
        <w:tab/>
      </w:r>
      <w:r>
        <w:rPr/>
        <w:t>Abnormal cases in the UE</w:t>
      </w:r>
    </w:p>
    <w:p>
      <w:pPr>
        <w:pStyle w:val="Normal"/>
        <w:rPr>
          <w:lang w:val="en-US" w:eastAsia="en-US"/>
        </w:rPr>
      </w:pPr>
      <w:r>
        <w:rPr>
          <w:lang w:val="en-US" w:eastAsia="en-US"/>
        </w:rPr>
        <w:t>Apart from the case described in subclause 5.1.</w:t>
      </w:r>
      <w:r>
        <w:rPr>
          <w:lang w:val="en-US" w:eastAsia="en-US"/>
        </w:rPr>
        <w:t>3</w:t>
      </w:r>
      <w:r>
        <w:rPr>
          <w:lang w:val="en-US" w:eastAsia="en-US"/>
        </w:rPr>
        <w:t xml:space="preserve">, no </w:t>
      </w:r>
      <w:r>
        <w:rPr>
          <w:lang w:val="en-US" w:eastAsia="en-US"/>
        </w:rPr>
        <w:t xml:space="preserve">abnormal cases </w:t>
      </w:r>
      <w:r>
        <w:rPr>
          <w:lang w:val="en-US" w:eastAsia="en-US"/>
        </w:rPr>
        <w:t xml:space="preserve">have been </w:t>
      </w:r>
      <w:r>
        <w:rPr>
          <w:lang w:val="en-US" w:eastAsia="en-US"/>
        </w:rPr>
        <w:t>identified</w:t>
      </w:r>
      <w:r>
        <w:rPr>
          <w:lang w:val="en-US" w:eastAsia="en-US"/>
        </w:rPr>
        <w:t>.</w:t>
      </w:r>
    </w:p>
    <w:p>
      <w:pPr>
        <w:pStyle w:val="Heading3"/>
        <w:rPr>
          <w:lang w:eastAsia="zh-CN"/>
        </w:rPr>
      </w:pPr>
      <w:bookmarkStart w:id="104" w:name="__RefHeading___Toc99127697"/>
      <w:bookmarkEnd w:id="104"/>
      <w:r>
        <w:rPr>
          <w:lang w:eastAsia="zh-CN"/>
        </w:rPr>
        <w:t>5.</w:t>
      </w:r>
      <w:r>
        <w:rPr>
          <w:lang w:eastAsia="zh-CN"/>
        </w:rPr>
        <w:t>6</w:t>
      </w:r>
      <w:r>
        <w:rPr/>
        <w:t>.6</w:t>
        <w:tab/>
        <w:t xml:space="preserve">Abnormal cases </w:t>
      </w:r>
      <w:r>
        <w:rPr>
          <w:lang w:eastAsia="zh-CN"/>
        </w:rPr>
        <w:t>in the TWAG</w:t>
      </w:r>
    </w:p>
    <w:p>
      <w:pPr>
        <w:pStyle w:val="Normal"/>
        <w:rPr/>
      </w:pPr>
      <w:r>
        <w:rPr/>
        <w:t>The following abnormal cases can be identified:</w:t>
      </w:r>
    </w:p>
    <w:p>
      <w:pPr>
        <w:pStyle w:val="B1"/>
        <w:rPr/>
      </w:pPr>
      <w:r>
        <w:rPr>
          <w:lang w:val="en-US" w:eastAsia="en-US"/>
        </w:rPr>
        <w:t>a)</w:t>
      </w:r>
      <w:r>
        <w:rPr>
          <w:lang w:val="en-US" w:eastAsia="en-US"/>
        </w:rPr>
        <w:tab/>
        <w:t>E</w:t>
      </w:r>
      <w:r>
        <w:rPr/>
        <w:t>xpiry of timer T</w:t>
      </w:r>
      <w:r>
        <w:rPr>
          <w:lang w:val="en-US" w:eastAsia="ko-KR"/>
        </w:rPr>
        <w:t>3</w:t>
      </w:r>
      <w:r>
        <w:rPr>
          <w:lang w:val="en-US" w:eastAsia="ko-KR"/>
        </w:rPr>
        <w:t>5</w:t>
      </w:r>
      <w:r>
        <w:rPr>
          <w:lang w:val="en-US" w:eastAsia="ko-KR"/>
        </w:rPr>
        <w:t>86</w:t>
      </w:r>
      <w:r>
        <w:rPr/>
        <w:t>:</w:t>
      </w:r>
    </w:p>
    <w:p>
      <w:pPr>
        <w:pStyle w:val="B1"/>
        <w:rPr/>
      </w:pPr>
      <w:r>
        <w:rPr/>
        <w:tab/>
        <w:t>On the first expiry of the timer T</w:t>
      </w:r>
      <w:r>
        <w:rPr>
          <w:lang w:val="en-US" w:eastAsia="ko-KR"/>
        </w:rPr>
        <w:t>3</w:t>
      </w:r>
      <w:r>
        <w:rPr>
          <w:lang w:val="en-US" w:eastAsia="zh-CN"/>
        </w:rPr>
        <w:t>5</w:t>
      </w:r>
      <w:r>
        <w:rPr>
          <w:lang w:val="en-US" w:eastAsia="ko-KR"/>
        </w:rPr>
        <w:t>86</w:t>
      </w:r>
      <w:r>
        <w:rPr/>
        <w:t xml:space="preserve">, the </w:t>
      </w:r>
      <w:r>
        <w:rPr>
          <w:lang w:eastAsia="zh-CN"/>
        </w:rPr>
        <w:t>TWAG</w:t>
      </w:r>
      <w:r>
        <w:rPr/>
        <w:t xml:space="preserve"> shall resend the </w:t>
      </w:r>
      <w:r>
        <w:rPr>
          <w:lang w:val="en-US" w:eastAsia="en-US"/>
        </w:rPr>
        <w:t>PDN MODIFICATION REQUEST</w:t>
      </w:r>
      <w:r>
        <w:rPr>
          <w:lang w:val="en-US" w:eastAsia="ko-KR"/>
        </w:rPr>
        <w:t xml:space="preserve"> </w:t>
      </w:r>
      <w:r>
        <w:rPr/>
        <w:t>and shall reset and restart timer T3</w:t>
      </w:r>
      <w:r>
        <w:rPr>
          <w:lang w:eastAsia="zh-CN"/>
        </w:rPr>
        <w:t>5</w:t>
      </w:r>
      <w:r>
        <w:rPr/>
        <w:t>86. This retransmission is repeated four times, i.e. on the fifth expiry of timer T3</w:t>
      </w:r>
      <w:r>
        <w:rPr>
          <w:lang w:eastAsia="zh-CN"/>
        </w:rPr>
        <w:t>5</w:t>
      </w:r>
      <w:r>
        <w:rPr/>
        <w:t xml:space="preserve">86, the </w:t>
      </w:r>
      <w:r>
        <w:rPr>
          <w:lang w:eastAsia="zh-CN"/>
        </w:rPr>
        <w:t>TWAG</w:t>
      </w:r>
      <w:r>
        <w:rPr/>
        <w:t xml:space="preserve"> shall abort the procedure</w:t>
      </w:r>
      <w:r>
        <w:rPr>
          <w:lang w:val="en-US" w:eastAsia="ko-KR"/>
        </w:rPr>
        <w:t xml:space="preserve"> and enter the state</w:t>
      </w:r>
      <w:r>
        <w:rPr>
          <w:lang w:val="en-US" w:eastAsia="zh-CN"/>
        </w:rPr>
        <w:t xml:space="preserve"> </w:t>
      </w:r>
      <w:r>
        <w:rPr/>
        <w:t>PDN CONNECTION ESTABLISHED.</w:t>
      </w:r>
    </w:p>
    <w:p>
      <w:pPr>
        <w:pStyle w:val="B1"/>
        <w:rPr/>
      </w:pPr>
      <w:r>
        <w:rPr/>
        <w:tab/>
        <w:t xml:space="preserve">The </w:t>
      </w:r>
      <w:r>
        <w:rPr>
          <w:lang w:eastAsia="zh-CN"/>
        </w:rPr>
        <w:t>TWAG</w:t>
      </w:r>
      <w:r>
        <w:rPr/>
        <w:t xml:space="preserve"> may continue to use the previous configuration of the </w:t>
      </w:r>
      <w:r>
        <w:rPr>
          <w:lang w:eastAsia="zh-CN"/>
        </w:rPr>
        <w:t xml:space="preserve">PDN connectivity </w:t>
      </w:r>
      <w:r>
        <w:rPr/>
        <w:t>or initiate PDN disconnection</w:t>
      </w:r>
      <w:r>
        <w:rPr>
          <w:lang w:eastAsia="zh-CN"/>
        </w:rPr>
        <w:t xml:space="preserve"> </w:t>
      </w:r>
      <w:r>
        <w:rPr/>
        <w:t>procedure.</w:t>
      </w:r>
    </w:p>
    <w:p>
      <w:pPr>
        <w:pStyle w:val="B1"/>
        <w:rPr/>
      </w:pPr>
      <w:r>
        <w:rPr>
          <w:lang w:val="en-US" w:eastAsia="en-US"/>
        </w:rPr>
        <w:t>b</w:t>
      </w:r>
      <w:r>
        <w:rPr>
          <w:lang w:val="en-US" w:eastAsia="en-US"/>
        </w:rPr>
        <w:t>)</w:t>
      </w:r>
      <w:r>
        <w:rPr>
          <w:lang w:val="en-US" w:eastAsia="en-US"/>
        </w:rPr>
        <w:tab/>
      </w:r>
      <w:r>
        <w:rPr>
          <w:lang w:eastAsia="zh-CN"/>
        </w:rPr>
        <w:t>Collision of</w:t>
      </w:r>
      <w:r>
        <w:rPr>
          <w:lang w:eastAsia="zh-CN"/>
        </w:rPr>
        <w:t xml:space="preserve"> </w:t>
      </w:r>
      <w:r>
        <w:rPr>
          <w:lang w:eastAsia="zh-CN"/>
        </w:rPr>
        <w:t>TWAG initiated PDN connectivity modification procedure</w:t>
      </w:r>
      <w:r>
        <w:rPr>
          <w:lang w:eastAsia="zh-CN"/>
        </w:rPr>
        <w:t xml:space="preserve"> and</w:t>
      </w:r>
      <w:r>
        <w:rPr>
          <w:lang w:eastAsia="zh-CN"/>
        </w:rPr>
        <w:t xml:space="preserve"> </w:t>
      </w:r>
      <w:r>
        <w:rPr>
          <w:lang w:eastAsia="zh-CN"/>
        </w:rPr>
        <w:t xml:space="preserve">UE requested </w:t>
      </w:r>
      <w:r>
        <w:rPr/>
        <w:t>PDN disconnection procedure</w:t>
      </w:r>
      <w:r>
        <w:rPr>
          <w:lang w:eastAsia="zh-CN"/>
        </w:rPr>
        <w:t>:</w:t>
      </w:r>
    </w:p>
    <w:p>
      <w:pPr>
        <w:pStyle w:val="B1"/>
        <w:rPr>
          <w:lang w:eastAsia="zh-CN"/>
        </w:rPr>
      </w:pPr>
      <w:r>
        <w:rPr>
          <w:lang w:eastAsia="zh-CN"/>
        </w:rPr>
        <w:tab/>
      </w:r>
      <w:r>
        <w:rPr>
          <w:lang w:eastAsia="zh-CN"/>
        </w:rPr>
        <w:t>When the TWAG</w:t>
      </w:r>
      <w:r>
        <w:rPr>
          <w:lang w:eastAsia="zh-CN"/>
        </w:rPr>
        <w:t xml:space="preserve"> </w:t>
      </w:r>
      <w:r>
        <w:rPr>
          <w:lang w:eastAsia="zh-CN"/>
        </w:rPr>
        <w:t xml:space="preserve">receives </w:t>
      </w:r>
      <w:r>
        <w:rPr>
          <w:lang w:eastAsia="zh-CN"/>
        </w:rPr>
        <w:t xml:space="preserve">a </w:t>
      </w:r>
      <w:r>
        <w:rPr>
          <w:lang w:val="en-US"/>
        </w:rPr>
        <w:t>PDN DISCONNECT REQUEST</w:t>
      </w:r>
      <w:r>
        <w:rPr>
          <w:lang w:eastAsia="zh-CN"/>
        </w:rPr>
        <w:t xml:space="preserve"> message during a TWAG initiated PDN connectivity modification procedure, t</w:t>
      </w:r>
      <w:r>
        <w:rPr/>
        <w:t xml:space="preserve">he </w:t>
      </w:r>
      <w:r>
        <w:rPr>
          <w:lang w:eastAsia="zh-CN"/>
        </w:rPr>
        <w:t>TWAG</w:t>
      </w:r>
      <w:r>
        <w:rPr/>
        <w:t xml:space="preserve"> shall terminate</w:t>
      </w:r>
      <w:r>
        <w:rPr>
          <w:lang w:eastAsia="zh-CN"/>
        </w:rPr>
        <w:t xml:space="preserve"> </w:t>
      </w:r>
      <w:r>
        <w:rPr>
          <w:lang w:eastAsia="zh-CN"/>
        </w:rPr>
        <w:t xml:space="preserve">the </w:t>
      </w:r>
      <w:r>
        <w:rPr>
          <w:lang w:eastAsia="zh-CN"/>
        </w:rPr>
        <w:t>PDN connectivity modification procedure</w:t>
      </w:r>
      <w:r>
        <w:rPr/>
        <w:t xml:space="preserve"> locally and proceed with the </w:t>
      </w:r>
      <w:r>
        <w:rPr/>
        <w:t>PDN disconnect procedure.</w:t>
      </w:r>
    </w:p>
    <w:p>
      <w:pPr>
        <w:pStyle w:val="Heading2"/>
        <w:rPr/>
      </w:pPr>
      <w:bookmarkStart w:id="105" w:name="__RefHeading___Toc99127698"/>
      <w:bookmarkEnd w:id="105"/>
      <w:r>
        <w:rPr>
          <w:lang w:val="en-US" w:eastAsia="en-US"/>
        </w:rPr>
        <w:t>5.7</w:t>
        <w:tab/>
        <w:t>UE requested PDN connectivity modification procedure</w:t>
      </w:r>
    </w:p>
    <w:p>
      <w:pPr>
        <w:pStyle w:val="Heading3"/>
        <w:rPr>
          <w:lang w:val="en-US"/>
        </w:rPr>
      </w:pPr>
      <w:bookmarkStart w:id="106" w:name="__RefHeading___Toc99127699"/>
      <w:bookmarkEnd w:id="106"/>
      <w:r>
        <w:rPr>
          <w:lang w:val="en-US"/>
        </w:rPr>
        <w:t>5.7.1</w:t>
        <w:tab/>
        <w:t>General</w:t>
      </w:r>
    </w:p>
    <w:p>
      <w:pPr>
        <w:pStyle w:val="Normal"/>
        <w:rPr>
          <w:lang w:val="en-US" w:eastAsia="zh-CN"/>
        </w:rPr>
      </w:pPr>
      <w:r>
        <w:rPr>
          <w:lang w:val="en-US"/>
        </w:rPr>
        <w:t>The purpose of the</w:t>
      </w:r>
      <w:r>
        <w:rPr>
          <w:lang w:val="en-US" w:eastAsia="zh-CN"/>
        </w:rPr>
        <w:t xml:space="preserve"> UE requested PDN connectivity </w:t>
      </w:r>
      <w:r>
        <w:rPr>
          <w:lang w:val="en-US" w:eastAsia="zh-CN"/>
        </w:rPr>
        <w:t>modification</w:t>
      </w:r>
      <w:r>
        <w:rPr>
          <w:lang w:val="en-US"/>
        </w:rPr>
        <w:t xml:space="preserve"> procedure is</w:t>
      </w:r>
      <w:r>
        <w:rPr>
          <w:lang w:val="en-US" w:eastAsia="zh-CN"/>
        </w:rPr>
        <w:t xml:space="preserve"> for the UE to request the network to modify the </w:t>
      </w:r>
      <w:r>
        <w:rPr>
          <w:lang w:val="en-US" w:eastAsia="zh-CN"/>
        </w:rPr>
        <w:t>protocol</w:t>
      </w:r>
      <w:r>
        <w:rPr>
          <w:lang w:val="en-US" w:eastAsia="zh-CN"/>
        </w:rPr>
        <w:t xml:space="preserve"> data of the PDN connection (e.g. PCO, routing rule). </w:t>
      </w:r>
      <w:r>
        <w:rPr/>
        <w:t>If accepted by the network, this procedure invokes a TWAG</w:t>
      </w:r>
      <w:r>
        <w:rPr>
          <w:lang w:eastAsia="zh-CN"/>
        </w:rPr>
        <w:t xml:space="preserve"> </w:t>
      </w:r>
      <w:r>
        <w:rPr/>
        <w:t>initiated PDN connectivity modification procedure (see subclause </w:t>
      </w:r>
      <w:r>
        <w:rPr>
          <w:lang w:eastAsia="zh-CN"/>
        </w:rPr>
        <w:t>5.6</w:t>
      </w:r>
      <w:r>
        <w:rPr/>
        <w:t>).</w:t>
      </w:r>
    </w:p>
    <w:p>
      <w:pPr>
        <w:pStyle w:val="Heading3"/>
        <w:rPr>
          <w:lang w:val="en-US" w:eastAsia="en-US"/>
        </w:rPr>
      </w:pPr>
      <w:bookmarkStart w:id="107" w:name="__RefHeading___Toc99127700"/>
      <w:bookmarkEnd w:id="107"/>
      <w:r>
        <w:rPr>
          <w:lang w:val="en-US" w:eastAsia="en-US"/>
        </w:rPr>
        <w:t>5.7.2</w:t>
        <w:tab/>
      </w:r>
      <w:r>
        <w:rPr/>
        <w:t>Procedure description</w:t>
      </w:r>
    </w:p>
    <w:p>
      <w:pPr>
        <w:pStyle w:val="Normal"/>
        <w:rPr>
          <w:lang w:eastAsia="zh-CN"/>
        </w:rPr>
      </w:pPr>
      <w:r>
        <w:rPr/>
        <w:t>In order to request the</w:t>
      </w:r>
      <w:r>
        <w:rPr>
          <w:lang w:eastAsia="zh-CN"/>
        </w:rPr>
        <w:t xml:space="preserve"> network to initiate PDN connectivity modification procedure</w:t>
      </w:r>
      <w:r>
        <w:rPr/>
        <w:t xml:space="preserve">, the UE shall send a PDN </w:t>
      </w:r>
      <w:r>
        <w:rPr>
          <w:lang w:eastAsia="zh-CN"/>
        </w:rPr>
        <w:t>MODIFICATION</w:t>
      </w:r>
      <w:r>
        <w:rPr/>
        <w:t xml:space="preserve"> </w:t>
      </w:r>
      <w:r>
        <w:rPr>
          <w:lang w:eastAsia="zh-CN"/>
        </w:rPr>
        <w:t>INDICATION</w:t>
      </w:r>
      <w:r>
        <w:rPr/>
        <w:t xml:space="preserve"> message to the </w:t>
      </w:r>
      <w:r>
        <w:rPr>
          <w:lang w:eastAsia="zh-CN"/>
        </w:rPr>
        <w:t>TWAG</w:t>
      </w:r>
      <w:r>
        <w:rPr/>
        <w:t>, start timer T3</w:t>
      </w:r>
      <w:r>
        <w:rPr>
          <w:lang w:eastAsia="zh-CN"/>
        </w:rPr>
        <w:t xml:space="preserve">586 and </w:t>
      </w:r>
      <w:r>
        <w:rPr>
          <w:lang w:val="en-US"/>
        </w:rPr>
        <w:t xml:space="preserve">enter the state </w:t>
      </w:r>
      <w:r>
        <w:rPr>
          <w:lang w:eastAsia="zh-CN"/>
        </w:rPr>
        <w:t>PDN MODIFICATION PENDING</w:t>
      </w:r>
      <w:r>
        <w:rPr>
          <w:lang w:eastAsia="zh-CN"/>
        </w:rPr>
        <w:t xml:space="preserve"> (see example in figure </w:t>
      </w:r>
      <w:r>
        <w:rPr>
          <w:lang w:eastAsia="zh-CN"/>
        </w:rPr>
        <w:t>5.7</w:t>
      </w:r>
      <w:r>
        <w:rPr>
          <w:lang w:eastAsia="zh-CN"/>
        </w:rPr>
        <w:t>.</w:t>
      </w:r>
      <w:r>
        <w:rPr>
          <w:lang w:eastAsia="zh-CN"/>
        </w:rPr>
        <w:t>2.1</w:t>
      </w:r>
      <w:r>
        <w:rPr>
          <w:lang w:eastAsia="zh-CN"/>
        </w:rPr>
        <w:t>)</w:t>
      </w:r>
      <w:r>
        <w:rPr/>
        <w:t>.</w:t>
      </w:r>
    </w:p>
    <w:p>
      <w:pPr>
        <w:pStyle w:val="TH"/>
        <w:rPr>
          <w:lang w:eastAsia="zh-CN"/>
        </w:rPr>
      </w:pPr>
      <w:r>
        <w:rPr/>
        <w:object w:dxaOrig="9768" w:dyaOrig="4212">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17.55pt;height:180.3pt" filled="f" o:ole="">
            <v:imagedata r:id="rId47" o:title=""/>
          </v:shape>
          <o:OLEObject Type="Embed" ProgID="" ShapeID="ole_rId46" DrawAspect="Content" ObjectID="_900641669" r:id="rId46"/>
        </w:object>
      </w:r>
    </w:p>
    <w:p>
      <w:pPr>
        <w:pStyle w:val="TF1"/>
        <w:numPr>
          <w:ilvl w:val="0"/>
          <w:numId w:val="0"/>
        </w:numPr>
        <w:outlineLvl w:val="0"/>
        <w:rPr/>
      </w:pPr>
      <w:r>
        <w:rPr/>
        <w:t>Figure</w:t>
      </w:r>
      <w:r>
        <w:rPr>
          <w:lang w:val="en-US"/>
        </w:rPr>
        <w:t> </w:t>
      </w:r>
      <w:r>
        <w:rPr>
          <w:lang w:eastAsia="zh-CN"/>
        </w:rPr>
        <w:t>5.7</w:t>
      </w:r>
      <w:r>
        <w:rPr/>
        <w:t>.</w:t>
      </w:r>
      <w:r>
        <w:rPr/>
        <w:t>2</w:t>
      </w:r>
      <w:r>
        <w:rPr/>
        <w:t>.1</w:t>
      </w:r>
      <w:r>
        <w:rPr/>
        <w:t>:</w:t>
      </w:r>
      <w:r>
        <w:rPr/>
        <w:t xml:space="preserve"> </w:t>
      </w:r>
      <w:r>
        <w:rPr>
          <w:lang w:eastAsia="zh-CN"/>
        </w:rPr>
        <w:t>UErequested  PDN connectivity</w:t>
      </w:r>
      <w:r>
        <w:rPr/>
        <w:t xml:space="preserve"> </w:t>
      </w:r>
      <w:r>
        <w:rPr/>
        <w:t>modifica</w:t>
      </w:r>
      <w:r>
        <w:rPr/>
        <w:t>tion procedure</w:t>
      </w:r>
    </w:p>
    <w:p>
      <w:pPr>
        <w:pStyle w:val="Heading3"/>
        <w:rPr/>
      </w:pPr>
      <w:bookmarkStart w:id="108" w:name="__RefHeading___Toc99127701"/>
      <w:bookmarkEnd w:id="108"/>
      <w:r>
        <w:rPr>
          <w:lang w:eastAsia="zh-CN"/>
        </w:rPr>
        <w:t>5.</w:t>
      </w:r>
      <w:r>
        <w:rPr>
          <w:lang w:eastAsia="zh-CN"/>
        </w:rPr>
        <w:t>7</w:t>
      </w:r>
      <w:r>
        <w:rPr>
          <w:lang w:eastAsia="zh-CN"/>
        </w:rPr>
        <w:t>.3</w:t>
        <w:tab/>
      </w:r>
      <w:r>
        <w:rPr>
          <w:lang w:eastAsia="zh-CN"/>
        </w:rPr>
        <w:t>PDN connectivity modification procedure</w:t>
      </w:r>
      <w:r>
        <w:rPr>
          <w:lang w:eastAsia="zh-CN"/>
        </w:rPr>
        <w:t xml:space="preserve"> accepted by the network</w:t>
      </w:r>
    </w:p>
    <w:p>
      <w:pPr>
        <w:pStyle w:val="Normal"/>
        <w:rPr>
          <w:lang w:eastAsia="zh-CN"/>
        </w:rPr>
      </w:pPr>
      <w:r>
        <w:rPr/>
        <w:t xml:space="preserve">Upon receipt of the </w:t>
      </w:r>
      <w:r>
        <w:rPr>
          <w:lang w:eastAsia="zh-CN"/>
        </w:rPr>
        <w:t>PDN MODIFICATION REQUEST</w:t>
      </w:r>
      <w:r>
        <w:rPr/>
        <w:t xml:space="preserve"> message,</w:t>
      </w:r>
      <w:r>
        <w:rPr>
          <w:lang w:eastAsia="zh-CN"/>
        </w:rPr>
        <w:t xml:space="preserve"> </w:t>
      </w:r>
      <w:r>
        <w:rPr/>
        <w:t xml:space="preserve">the </w:t>
      </w:r>
      <w:r>
        <w:rPr>
          <w:lang w:eastAsia="zh-CN"/>
        </w:rPr>
        <w:t xml:space="preserve">UE shall </w:t>
      </w:r>
      <w:r>
        <w:rPr>
          <w:lang w:eastAsia="zh-CN"/>
        </w:rPr>
        <w:t>stop the timer T3</w:t>
      </w:r>
      <w:r>
        <w:rPr>
          <w:lang w:eastAsia="zh-CN"/>
        </w:rPr>
        <w:t>5</w:t>
      </w:r>
      <w:r>
        <w:rPr>
          <w:lang w:eastAsia="zh-CN"/>
        </w:rPr>
        <w:t>86</w:t>
      </w:r>
      <w:r>
        <w:rPr>
          <w:lang w:eastAsia="zh-CN"/>
        </w:rPr>
        <w:t>.</w:t>
      </w:r>
    </w:p>
    <w:p>
      <w:pPr>
        <w:pStyle w:val="Heading3"/>
        <w:rPr/>
      </w:pPr>
      <w:bookmarkStart w:id="109" w:name="__RefHeading___Toc99127702"/>
      <w:bookmarkEnd w:id="109"/>
      <w:r>
        <w:rPr>
          <w:lang w:eastAsia="zh-CN"/>
        </w:rPr>
        <w:t>5.7.4</w:t>
        <w:tab/>
      </w:r>
      <w:r>
        <w:rPr>
          <w:lang w:eastAsia="zh-CN"/>
        </w:rPr>
        <w:t>PDN connectivity modification procedure</w:t>
      </w:r>
      <w:r>
        <w:rPr>
          <w:lang w:eastAsia="zh-CN"/>
        </w:rPr>
        <w:t xml:space="preserve"> not accepted by the network</w:t>
      </w:r>
    </w:p>
    <w:p>
      <w:pPr>
        <w:pStyle w:val="Normal"/>
        <w:rPr>
          <w:lang w:eastAsia="zh-CN"/>
        </w:rPr>
      </w:pPr>
      <w:r>
        <w:rPr/>
        <w:t xml:space="preserve">Upon receipt of the </w:t>
      </w:r>
      <w:r>
        <w:rPr>
          <w:lang w:eastAsia="zh-CN"/>
        </w:rPr>
        <w:t>PDN MODIFICATION INDICATION</w:t>
      </w:r>
      <w:r>
        <w:rPr>
          <w:lang w:eastAsia="zh-CN"/>
        </w:rPr>
        <w:t xml:space="preserve"> </w:t>
      </w:r>
      <w:r>
        <w:rPr/>
        <w:t xml:space="preserve">message, the </w:t>
      </w:r>
      <w:r>
        <w:rPr>
          <w:lang w:eastAsia="zh-CN"/>
        </w:rPr>
        <w:t>network</w:t>
      </w:r>
      <w:r>
        <w:rPr/>
        <w:t xml:space="preserve"> may reject the request from the </w:t>
      </w:r>
      <w:r>
        <w:rPr>
          <w:lang w:eastAsia="zh-CN"/>
        </w:rPr>
        <w:t>UE</w:t>
      </w:r>
      <w:r>
        <w:rPr/>
        <w:t xml:space="preserve"> by sending a </w:t>
      </w:r>
      <w:r>
        <w:rPr>
          <w:lang w:eastAsia="zh-CN"/>
        </w:rPr>
        <w:t>PDN MODIFICATION</w:t>
      </w:r>
      <w:r>
        <w:rPr/>
        <w:t xml:space="preserve"> REJECT message to the </w:t>
      </w:r>
      <w:r>
        <w:rPr>
          <w:lang w:eastAsia="zh-CN"/>
        </w:rPr>
        <w:t>UE</w:t>
      </w:r>
      <w:r>
        <w:rPr/>
        <w:t>.</w:t>
      </w:r>
    </w:p>
    <w:p>
      <w:pPr>
        <w:pStyle w:val="Normal"/>
        <w:rPr>
          <w:lang w:eastAsia="zh-CN"/>
        </w:rPr>
      </w:pPr>
      <w:r>
        <w:rPr/>
        <w:t xml:space="preserve">The PDN </w:t>
      </w:r>
      <w:r>
        <w:rPr>
          <w:lang w:eastAsia="zh-CN"/>
        </w:rPr>
        <w:t>MODIFICATION</w:t>
      </w:r>
      <w:r>
        <w:rPr/>
        <w:t xml:space="preserve"> REJECT</w:t>
      </w:r>
      <w:r>
        <w:rPr>
          <w:lang w:eastAsia="zh-CN"/>
        </w:rPr>
        <w:t xml:space="preserve"> message</w:t>
      </w:r>
      <w:r>
        <w:rPr>
          <w:lang w:eastAsia="zh-CN"/>
        </w:rPr>
        <w:t xml:space="preserve"> contains a cause that typically indicates one of the following cause values:</w:t>
      </w:r>
    </w:p>
    <w:p>
      <w:pPr>
        <w:pStyle w:val="B1"/>
        <w:rPr/>
      </w:pPr>
      <w:r>
        <w:rPr/>
        <w:t>#31</w:t>
      </w:r>
      <w:r>
        <w:rPr>
          <w:lang w:eastAsia="zh-CN"/>
        </w:rPr>
        <w:t>:</w:t>
      </w:r>
      <w:r>
        <w:rPr/>
        <w:tab/>
      </w:r>
      <w:r>
        <w:rPr>
          <w:lang w:eastAsia="zh-CN"/>
        </w:rPr>
        <w:t>request</w:t>
      </w:r>
      <w:r>
        <w:rPr/>
        <w:t xml:space="preserve"> rejected, unspecified; or</w:t>
      </w:r>
    </w:p>
    <w:p>
      <w:pPr>
        <w:pStyle w:val="B1"/>
        <w:rPr>
          <w:lang w:eastAsia="zh-CN"/>
        </w:rPr>
      </w:pPr>
      <w:r>
        <w:rPr/>
        <w:t>#95 – 111:</w:t>
        <w:tab/>
        <w:t>protocol errors.</w:t>
      </w:r>
    </w:p>
    <w:p>
      <w:pPr>
        <w:pStyle w:val="Heading3"/>
        <w:rPr>
          <w:lang w:eastAsia="zh-CN"/>
        </w:rPr>
      </w:pPr>
      <w:bookmarkStart w:id="110" w:name="__RefHeading___Toc99127703"/>
      <w:bookmarkEnd w:id="110"/>
      <w:r>
        <w:rPr>
          <w:lang w:eastAsia="zh-CN"/>
        </w:rPr>
        <w:t>5.7.5</w:t>
        <w:tab/>
      </w:r>
      <w:r>
        <w:rPr/>
        <w:t>Abnormal cases in the UE</w:t>
      </w:r>
    </w:p>
    <w:p>
      <w:pPr>
        <w:pStyle w:val="Normal"/>
        <w:rPr>
          <w:lang w:val="en-US" w:eastAsia="en-US"/>
        </w:rPr>
      </w:pPr>
      <w:r>
        <w:rPr>
          <w:lang w:val="en-US" w:eastAsia="en-US"/>
        </w:rPr>
        <w:t>The following abnormal cases can be identified:</w:t>
      </w:r>
    </w:p>
    <w:p>
      <w:pPr>
        <w:pStyle w:val="B1"/>
        <w:rPr/>
      </w:pPr>
      <w:r>
        <w:rPr>
          <w:lang w:val="en-US" w:eastAsia="ko-KR"/>
        </w:rPr>
        <w:t>a)</w:t>
      </w:r>
      <w:r>
        <w:rPr>
          <w:lang w:val="en-US" w:eastAsia="ko-KR"/>
        </w:rPr>
        <w:tab/>
      </w:r>
      <w:r>
        <w:rPr>
          <w:lang w:val="en-US" w:eastAsia="ko-KR"/>
        </w:rPr>
        <w:t>Expiry of timer T3</w:t>
      </w:r>
      <w:r>
        <w:rPr>
          <w:lang w:val="en-US" w:eastAsia="zh-CN"/>
        </w:rPr>
        <w:t>586</w:t>
      </w:r>
      <w:r>
        <w:rPr>
          <w:lang w:val="en-US" w:eastAsia="ko-KR"/>
        </w:rPr>
        <w:t>:</w:t>
      </w:r>
    </w:p>
    <w:p>
      <w:pPr>
        <w:pStyle w:val="B1"/>
        <w:rPr/>
      </w:pPr>
      <w:r>
        <w:rPr/>
        <w:tab/>
      </w:r>
      <w:r>
        <w:rPr/>
        <w:t>On the first expiry of the timer T</w:t>
      </w:r>
      <w:r>
        <w:rPr>
          <w:lang w:eastAsia="zh-CN"/>
        </w:rPr>
        <w:t>3586</w:t>
      </w:r>
      <w:r>
        <w:rPr/>
        <w:t xml:space="preserve">, the UE shall resend </w:t>
      </w:r>
      <w:r>
        <w:rPr>
          <w:lang w:eastAsia="ko-KR"/>
        </w:rPr>
        <w:t xml:space="preserve">the </w:t>
      </w:r>
      <w:r>
        <w:rPr/>
        <w:t xml:space="preserve">PDN </w:t>
      </w:r>
      <w:r>
        <w:rPr>
          <w:lang w:eastAsia="zh-CN"/>
        </w:rPr>
        <w:t>MODIFICATION</w:t>
      </w:r>
      <w:r>
        <w:rPr/>
        <w:t xml:space="preserve"> </w:t>
      </w:r>
      <w:r>
        <w:rPr>
          <w:lang w:eastAsia="zh-CN"/>
        </w:rPr>
        <w:t>INDICATION</w:t>
      </w:r>
      <w:r>
        <w:rPr/>
        <w:t xml:space="preserve"> and shall reset and restart timer T</w:t>
      </w:r>
      <w:r>
        <w:rPr>
          <w:lang w:eastAsia="zh-CN"/>
        </w:rPr>
        <w:t>3586</w:t>
      </w:r>
      <w:r>
        <w:rPr/>
        <w:t>. This retransmission is repeated four times, i.e. on the fi</w:t>
      </w:r>
      <w:r>
        <w:rPr>
          <w:lang w:eastAsia="ko-KR"/>
        </w:rPr>
        <w:t>f</w:t>
      </w:r>
      <w:r>
        <w:rPr/>
        <w:t>th expiry of timer T3</w:t>
      </w:r>
      <w:r>
        <w:rPr>
          <w:lang w:eastAsia="zh-CN"/>
        </w:rPr>
        <w:t>586</w:t>
      </w:r>
      <w:r>
        <w:rPr/>
        <w:t>, the UE shall abort the p</w:t>
      </w:r>
      <w:r>
        <w:rPr/>
        <w:t>r</w:t>
      </w:r>
      <w:r>
        <w:rPr/>
        <w:t>ocedure, release the PTI allocated for this activation and enter the state PROCEDURE TRANSACTION INACTIVE.</w:t>
      </w:r>
    </w:p>
    <w:p>
      <w:pPr>
        <w:pStyle w:val="B1"/>
        <w:rPr>
          <w:lang w:eastAsia="zh-CN"/>
        </w:rPr>
      </w:pPr>
      <w:r>
        <w:rPr/>
        <w:t>b)</w:t>
        <w:tab/>
      </w:r>
      <w:r>
        <w:rPr>
          <w:lang w:eastAsia="zh-CN"/>
        </w:rPr>
        <w:t>Unknown</w:t>
      </w:r>
      <w:r>
        <w:rPr/>
        <w:t xml:space="preserve"> </w:t>
      </w:r>
      <w:r>
        <w:rPr>
          <w:lang w:eastAsia="zh-CN"/>
        </w:rPr>
        <w:t>PDN connection ID</w:t>
      </w:r>
    </w:p>
    <w:p>
      <w:pPr>
        <w:pStyle w:val="B1"/>
        <w:rPr/>
      </w:pPr>
      <w:r>
        <w:rPr>
          <w:lang w:eastAsia="zh-CN"/>
        </w:rPr>
        <w:tab/>
        <w:t>U</w:t>
      </w:r>
      <w:r>
        <w:rPr>
          <w:lang w:eastAsia="zh-CN"/>
        </w:rPr>
        <w:t xml:space="preserve">pon receipt of the </w:t>
      </w:r>
      <w:r>
        <w:rPr/>
        <w:t>PDN MODIFICATION REJECT</w:t>
      </w:r>
      <w:r>
        <w:rPr>
          <w:lang w:eastAsia="zh-CN"/>
        </w:rPr>
        <w:t xml:space="preserve"> message</w:t>
      </w:r>
      <w:r>
        <w:rPr>
          <w:lang w:eastAsia="zh-CN"/>
        </w:rPr>
        <w:t xml:space="preserve"> including ESM cause #43 "</w:t>
      </w:r>
      <w:r>
        <w:rPr>
          <w:lang w:eastAsia="zh-CN"/>
        </w:rPr>
        <w:t>i</w:t>
      </w:r>
      <w:r>
        <w:rPr>
          <w:lang w:eastAsia="zh-CN"/>
        </w:rPr>
        <w:t xml:space="preserve">nvalid EPS bearer identity", the UE shall </w:t>
      </w:r>
      <w:r>
        <w:rPr>
          <w:lang w:eastAsia="zh-CN"/>
        </w:rPr>
        <w:t>release</w:t>
      </w:r>
      <w:r>
        <w:rPr/>
        <w:t xml:space="preserve"> the existing </w:t>
      </w:r>
      <w:r>
        <w:rPr>
          <w:lang w:eastAsia="zh-CN"/>
        </w:rPr>
        <w:t>PDN connection</w:t>
      </w:r>
      <w:r>
        <w:rPr/>
        <w:t xml:space="preserve"> locally </w:t>
      </w:r>
      <w:r>
        <w:rPr/>
        <w:t xml:space="preserve">without peer-to-peer signalling between the UE and the </w:t>
      </w:r>
      <w:r>
        <w:rPr>
          <w:lang w:eastAsia="zh-CN"/>
        </w:rPr>
        <w:t>TWAG</w:t>
      </w:r>
      <w:r>
        <w:rPr>
          <w:lang w:eastAsia="zh-CN"/>
        </w:rPr>
        <w:t>.</w:t>
      </w:r>
    </w:p>
    <w:p>
      <w:pPr>
        <w:pStyle w:val="B1"/>
        <w:rPr/>
      </w:pPr>
      <w:r>
        <w:rPr/>
        <w:t>c)</w:t>
        <w:tab/>
        <w:t xml:space="preserve">Collision of </w:t>
      </w:r>
      <w:r>
        <w:rPr>
          <w:lang w:eastAsia="ko-KR"/>
        </w:rPr>
        <w:t xml:space="preserve">a </w:t>
      </w:r>
      <w:r>
        <w:rPr/>
        <w:t xml:space="preserve">UE requested PDN </w:t>
      </w:r>
      <w:r>
        <w:rPr>
          <w:lang w:eastAsia="zh-CN"/>
        </w:rPr>
        <w:t>connectivity modification</w:t>
      </w:r>
      <w:r>
        <w:rPr/>
        <w:t xml:space="preserve"> procedure and </w:t>
      </w:r>
      <w:r>
        <w:rPr>
          <w:lang w:eastAsia="zh-CN"/>
        </w:rPr>
        <w:t>a TWAG</w:t>
      </w:r>
      <w:r>
        <w:rPr/>
        <w:t xml:space="preserve"> </w:t>
      </w:r>
      <w:r>
        <w:rPr>
          <w:lang w:eastAsia="zh-CN"/>
        </w:rPr>
        <w:t>initiated</w:t>
      </w:r>
      <w:r>
        <w:rPr/>
        <w:t xml:space="preserve"> PDN disconnection procedure.</w:t>
      </w:r>
    </w:p>
    <w:p>
      <w:pPr>
        <w:pStyle w:val="B1"/>
        <w:rPr/>
      </w:pPr>
      <w:r>
        <w:rPr/>
        <w:tab/>
      </w:r>
      <w:r>
        <w:rPr/>
        <w:t xml:space="preserve">When the UE receives </w:t>
      </w:r>
      <w:r>
        <w:rPr/>
        <w:t xml:space="preserve">a PDN DISCONNECT REQUEST message </w:t>
      </w:r>
      <w:r>
        <w:rPr/>
        <w:t xml:space="preserve">during the </w:t>
      </w:r>
      <w:r>
        <w:rPr>
          <w:lang w:eastAsia="zh-CN"/>
        </w:rPr>
        <w:t>PDN connectivity modification procedure</w:t>
      </w:r>
      <w:r>
        <w:rPr/>
        <w:t xml:space="preserve">, and the </w:t>
      </w:r>
      <w:r>
        <w:rPr>
          <w:lang w:eastAsia="zh-CN"/>
        </w:rPr>
        <w:t>PDN connection ID</w:t>
      </w:r>
      <w:r>
        <w:rPr/>
        <w:t xml:space="preserve"> indicated in </w:t>
      </w:r>
      <w:r>
        <w:rPr/>
        <w:t xml:space="preserve">the </w:t>
      </w:r>
      <w:r>
        <w:rPr/>
        <w:t xml:space="preserve">PDN DISCONNECT REQUEST </w:t>
      </w:r>
      <w:r>
        <w:rPr/>
        <w:t xml:space="preserve">message </w:t>
      </w:r>
      <w:r>
        <w:rPr/>
        <w:t xml:space="preserve">is </w:t>
      </w:r>
      <w:r>
        <w:rPr>
          <w:lang w:eastAsia="zh-CN"/>
        </w:rPr>
        <w:t>the</w:t>
      </w:r>
      <w:r>
        <w:rPr/>
        <w:t xml:space="preserve"> </w:t>
      </w:r>
      <w:r>
        <w:rPr>
          <w:lang w:eastAsia="zh-CN"/>
        </w:rPr>
        <w:t>PDN connection ID</w:t>
      </w:r>
      <w:r>
        <w:rPr/>
        <w:t xml:space="preserve"> the </w:t>
      </w:r>
      <w:r>
        <w:rPr/>
        <w:t xml:space="preserve">UE indicated in the UE requested PDN </w:t>
      </w:r>
      <w:r>
        <w:rPr>
          <w:lang w:eastAsia="zh-CN"/>
        </w:rPr>
        <w:t>connectivity modification</w:t>
      </w:r>
      <w:r>
        <w:rPr/>
        <w:t xml:space="preserve"> procedure</w:t>
      </w:r>
      <w:r>
        <w:rPr/>
        <w:t>,</w:t>
      </w:r>
      <w:r>
        <w:rPr>
          <w:lang w:eastAsia="ko-KR"/>
        </w:rPr>
        <w:t xml:space="preserve"> then</w:t>
      </w:r>
      <w:r>
        <w:rPr/>
        <w:t xml:space="preserve"> the UE shall </w:t>
      </w:r>
      <w:r>
        <w:rPr/>
        <w:t xml:space="preserve">abort the </w:t>
      </w:r>
      <w:r>
        <w:rPr>
          <w:lang w:eastAsia="ko-KR"/>
        </w:rPr>
        <w:t xml:space="preserve">UE requested </w:t>
      </w:r>
      <w:r>
        <w:rPr/>
        <w:t xml:space="preserve">PDN </w:t>
      </w:r>
      <w:r>
        <w:rPr>
          <w:lang w:eastAsia="zh-CN"/>
        </w:rPr>
        <w:t>connectivity</w:t>
      </w:r>
      <w:r>
        <w:rPr/>
        <w:t xml:space="preserve"> </w:t>
      </w:r>
      <w:r>
        <w:rPr/>
        <w:t>modification</w:t>
      </w:r>
      <w:r>
        <w:rPr/>
        <w:t xml:space="preserve"> procedure</w:t>
      </w:r>
      <w:r>
        <w:rPr/>
        <w:t xml:space="preserve"> and proceed with the </w:t>
      </w:r>
      <w:r>
        <w:rPr>
          <w:lang w:eastAsia="zh-CN"/>
        </w:rPr>
        <w:t xml:space="preserve">PDN disconnection </w:t>
      </w:r>
      <w:r>
        <w:rPr/>
        <w:t>procedure.</w:t>
      </w:r>
    </w:p>
    <w:p>
      <w:pPr>
        <w:pStyle w:val="Heading3"/>
        <w:rPr>
          <w:lang w:eastAsia="zh-CN"/>
        </w:rPr>
      </w:pPr>
      <w:bookmarkStart w:id="111" w:name="__RefHeading___Toc99127704"/>
      <w:bookmarkEnd w:id="111"/>
      <w:r>
        <w:rPr>
          <w:lang w:eastAsia="zh-CN"/>
        </w:rPr>
        <w:t>5.7.</w:t>
      </w:r>
      <w:r>
        <w:rPr/>
        <w:t>6</w:t>
        <w:tab/>
        <w:t xml:space="preserve">Abnormal cases </w:t>
      </w:r>
      <w:r>
        <w:rPr>
          <w:lang w:eastAsia="zh-CN"/>
        </w:rPr>
        <w:t>in the TWAG</w:t>
      </w:r>
    </w:p>
    <w:p>
      <w:pPr>
        <w:pStyle w:val="Normal"/>
        <w:rPr/>
      </w:pPr>
      <w:r>
        <w:rPr>
          <w:lang w:val="en-US" w:eastAsia="en-US"/>
        </w:rPr>
        <w:t>Apart from the case described in subclause 5.1.</w:t>
      </w:r>
      <w:r>
        <w:rPr>
          <w:lang w:val="en-US" w:eastAsia="en-US"/>
        </w:rPr>
        <w:t>3</w:t>
      </w:r>
      <w:r>
        <w:rPr>
          <w:lang w:val="en-US" w:eastAsia="en-US"/>
        </w:rPr>
        <w:t xml:space="preserve">, no </w:t>
      </w:r>
      <w:r>
        <w:rPr>
          <w:lang w:val="en-US" w:eastAsia="en-US"/>
        </w:rPr>
        <w:t xml:space="preserve">abnormal cases </w:t>
      </w:r>
      <w:r>
        <w:rPr>
          <w:lang w:val="en-US" w:eastAsia="en-US"/>
        </w:rPr>
        <w:t xml:space="preserve">have been </w:t>
      </w:r>
      <w:r>
        <w:rPr>
          <w:lang w:val="en-US" w:eastAsia="en-US"/>
        </w:rPr>
        <w:t>identified</w:t>
      </w:r>
      <w:r>
        <w:rPr>
          <w:lang w:val="en-US" w:eastAsia="en-US"/>
        </w:rPr>
        <w:t>.</w:t>
      </w:r>
    </w:p>
    <w:p>
      <w:pPr>
        <w:pStyle w:val="Heading2"/>
        <w:rPr/>
      </w:pPr>
      <w:bookmarkStart w:id="112" w:name="__RefHeading___Toc99127705"/>
      <w:bookmarkEnd w:id="112"/>
      <w:r>
        <w:rPr>
          <w:lang w:val="en-US" w:eastAsia="en-US"/>
        </w:rPr>
        <w:t>5.8</w:t>
        <w:tab/>
        <w:t>PGW initiated local PDN disconnection in the TWAG</w:t>
      </w:r>
    </w:p>
    <w:p>
      <w:pPr>
        <w:pStyle w:val="Heading3"/>
        <w:rPr/>
      </w:pPr>
      <w:bookmarkStart w:id="113" w:name="__RefHeading___Toc99127706"/>
      <w:bookmarkEnd w:id="113"/>
      <w:r>
        <w:rPr/>
        <w:t>5.8.1</w:t>
        <w:tab/>
        <w:t>General</w:t>
      </w:r>
    </w:p>
    <w:p>
      <w:pPr>
        <w:pStyle w:val="Normal"/>
        <w:rPr/>
      </w:pPr>
      <w:r>
        <w:rPr/>
        <w:t>A PDN connection over trusted WLAN can be released locally in the TWAG, i.e. without any peer-to-peer signalling between the TWAG and the UE, based on the trigger from the PGW. This can happen, for example, during the P-CSCF restoration procedure for NBIFOM PDN connections (see 3GPP TS 23.380 [11]).</w:t>
      </w:r>
    </w:p>
    <w:p>
      <w:pPr>
        <w:pStyle w:val="Heading3"/>
        <w:rPr/>
      </w:pPr>
      <w:bookmarkStart w:id="114" w:name="__RefHeading___Toc99127707"/>
      <w:bookmarkEnd w:id="114"/>
      <w:r>
        <w:rPr/>
        <w:t>5.8.2</w:t>
        <w:tab/>
        <w:t>Procedure description</w:t>
      </w:r>
    </w:p>
    <w:p>
      <w:pPr>
        <w:pStyle w:val="Normal"/>
        <w:rPr/>
      </w:pPr>
      <w:r>
        <w:rPr/>
        <w:t>Upon receiving a request from PGW to release a PDN connection with cause "local release" (see 3GPP TS 29.274 [12]) the TWAG shall:</w:t>
      </w:r>
    </w:p>
    <w:p>
      <w:pPr>
        <w:pStyle w:val="B1"/>
        <w:rPr/>
      </w:pPr>
      <w:r>
        <w:rPr/>
        <w:t>-</w:t>
        <w:tab/>
        <w:t>release all resources associated with this PDN connection over WLAN; and</w:t>
      </w:r>
    </w:p>
    <w:p>
      <w:pPr>
        <w:pStyle w:val="B1"/>
        <w:rPr/>
      </w:pPr>
      <w:r>
        <w:rPr/>
        <w:t>-</w:t>
        <w:tab/>
        <w:t>not initiate any peer-to-peer WLCP signalling to the UE.</w:t>
      </w:r>
    </w:p>
    <w:p>
      <w:pPr>
        <w:pStyle w:val="Heading2"/>
        <w:rPr>
          <w:lang w:val="en-US" w:eastAsia="en-US"/>
        </w:rPr>
      </w:pPr>
      <w:bookmarkStart w:id="115" w:name="__RefHeading___Toc99127708"/>
      <w:bookmarkEnd w:id="115"/>
      <w:r>
        <w:rPr>
          <w:lang w:val="en-US" w:eastAsia="en-US"/>
        </w:rPr>
        <w:t>5.9</w:t>
        <w:tab/>
        <w:t>Local PDN disconnection in the UE initiated from 3GPP access</w:t>
      </w:r>
    </w:p>
    <w:p>
      <w:pPr>
        <w:pStyle w:val="Heading3"/>
        <w:rPr/>
      </w:pPr>
      <w:bookmarkStart w:id="116" w:name="__RefHeading___Toc99127709"/>
      <w:bookmarkEnd w:id="116"/>
      <w:r>
        <w:rPr/>
        <w:t>5.9.1</w:t>
        <w:tab/>
        <w:t>General</w:t>
      </w:r>
    </w:p>
    <w:p>
      <w:pPr>
        <w:pStyle w:val="Normal"/>
        <w:rPr/>
      </w:pPr>
      <w:r>
        <w:rPr/>
        <w:t>A PDN connection over trusted WLAN can be released locally in the UE, i.e. without any peer-to-peer signalling between the TWAG and the UE, based on the trigger received via 3GPP access. This can happen, for example, during the P-CSCF restoration procedure for NBIFOM PDN connections (see 3GPP TS 23.380 [11]).</w:t>
      </w:r>
    </w:p>
    <w:p>
      <w:pPr>
        <w:pStyle w:val="Heading3"/>
        <w:rPr/>
      </w:pPr>
      <w:bookmarkStart w:id="117" w:name="__RefHeading___Toc99127710"/>
      <w:bookmarkEnd w:id="117"/>
      <w:r>
        <w:rPr/>
        <w:t>5.9.2</w:t>
        <w:tab/>
        <w:t>Procedure description</w:t>
      </w:r>
    </w:p>
    <w:p>
      <w:pPr>
        <w:pStyle w:val="Normal"/>
        <w:rPr/>
      </w:pPr>
      <w:r>
        <w:rPr/>
        <w:t>Upon receiving over the 3GPP access:</w:t>
      </w:r>
    </w:p>
    <w:p>
      <w:pPr>
        <w:pStyle w:val="B1"/>
        <w:rPr/>
      </w:pPr>
      <w:r>
        <w:rPr/>
        <w:t>-</w:t>
        <w:tab/>
        <w:t xml:space="preserve">a DEACTIVATE EPS BEARER CONTEXT REQUEST </w:t>
      </w:r>
      <w:r>
        <w:rPr>
          <w:lang w:eastAsia="zh-CN"/>
        </w:rPr>
        <w:t xml:space="preserve">message </w:t>
      </w:r>
      <w:r>
        <w:rPr>
          <w:lang w:eastAsia="ko-KR"/>
        </w:rPr>
        <w:t>with</w:t>
      </w:r>
      <w:r>
        <w:rPr>
          <w:lang w:eastAsia="zh-CN"/>
        </w:rPr>
        <w:t xml:space="preserve"> the EPS bearer context </w:t>
      </w:r>
      <w:r>
        <w:rPr>
          <w:lang w:eastAsia="zh-CN"/>
        </w:rPr>
        <w:t>of</w:t>
      </w:r>
      <w:r>
        <w:rPr>
          <w:lang w:eastAsia="zh-CN"/>
        </w:rPr>
        <w:t xml:space="preserve"> a default EPS </w:t>
      </w:r>
      <w:r>
        <w:rPr>
          <w:lang w:eastAsia="ko-KR"/>
        </w:rPr>
        <w:t>bearer</w:t>
      </w:r>
      <w:r>
        <w:rPr>
          <w:lang w:eastAsia="zh-CN"/>
        </w:rPr>
        <w:t xml:space="preserve"> context </w:t>
      </w:r>
      <w:r>
        <w:rPr>
          <w:lang w:eastAsia="zh-CN"/>
        </w:rPr>
        <w:t xml:space="preserve">and </w:t>
      </w:r>
      <w:r>
        <w:rPr>
          <w:lang w:eastAsia="ko-KR"/>
        </w:rPr>
        <w:t xml:space="preserve">ESM cause #39 "reactivation </w:t>
      </w:r>
      <w:r>
        <w:rPr>
          <w:lang w:eastAsia="zh-CN"/>
        </w:rPr>
        <w:t>requested</w:t>
      </w:r>
      <w:r>
        <w:rPr>
          <w:lang w:eastAsia="ko-KR"/>
        </w:rPr>
        <w:t xml:space="preserve">" (see </w:t>
      </w:r>
      <w:r>
        <w:rPr/>
        <w:t>3GPP</w:t>
      </w:r>
      <w:r>
        <w:rPr>
          <w:lang w:val="en-US"/>
        </w:rPr>
        <w:t> </w:t>
      </w:r>
      <w:r>
        <w:rPr/>
        <w:t>TS</w:t>
      </w:r>
      <w:r>
        <w:rPr>
          <w:lang w:val="en-US"/>
        </w:rPr>
        <w:t> </w:t>
      </w:r>
      <w:r>
        <w:rPr/>
        <w:t>24.301 [8]); or</w:t>
      </w:r>
    </w:p>
    <w:p>
      <w:pPr>
        <w:pStyle w:val="B1"/>
        <w:rPr/>
      </w:pPr>
      <w:r>
        <w:rPr/>
        <w:t>-</w:t>
        <w:tab/>
        <w:t>a D</w:t>
      </w:r>
      <w:r>
        <w:rPr>
          <w:lang w:eastAsia="zh-CN"/>
        </w:rPr>
        <w:t>ETACH REQUEST message</w:t>
      </w:r>
      <w:r>
        <w:rPr/>
        <w:t xml:space="preserve"> with the detach type "re-attach required" </w:t>
      </w:r>
      <w:r>
        <w:rPr>
          <w:lang w:eastAsia="ko-KR"/>
        </w:rPr>
        <w:t xml:space="preserve">(see </w:t>
      </w:r>
      <w:r>
        <w:rPr/>
        <w:t>3GPP</w:t>
      </w:r>
      <w:r>
        <w:rPr>
          <w:lang w:val="en-US"/>
        </w:rPr>
        <w:t> </w:t>
      </w:r>
      <w:r>
        <w:rPr/>
        <w:t>TS</w:t>
      </w:r>
      <w:r>
        <w:rPr>
          <w:lang w:val="en-US"/>
        </w:rPr>
        <w:t> </w:t>
      </w:r>
      <w:r>
        <w:rPr/>
        <w:t>24.301 [8])</w:t>
      </w:r>
    </w:p>
    <w:p>
      <w:pPr>
        <w:pStyle w:val="Normal"/>
        <w:rPr/>
      </w:pPr>
      <w:r>
        <w:rPr/>
        <w:t xml:space="preserve">to release the resources for a PDN connection over the 3GPP access, the UE shall: </w:t>
      </w:r>
    </w:p>
    <w:p>
      <w:pPr>
        <w:pStyle w:val="B1"/>
        <w:rPr/>
      </w:pPr>
      <w:r>
        <w:rPr/>
        <w:t>-</w:t>
        <w:tab/>
        <w:t>release all resources associated with this PDN connection over WLAN; and</w:t>
      </w:r>
    </w:p>
    <w:p>
      <w:pPr>
        <w:pStyle w:val="B1"/>
        <w:rPr/>
      </w:pPr>
      <w:r>
        <w:rPr/>
        <w:t>-</w:t>
        <w:tab/>
        <w:t>not initiate any peer-to-peer WLCP signalling to the TWAG.</w:t>
      </w:r>
    </w:p>
    <w:p>
      <w:pPr>
        <w:pStyle w:val="Heading2"/>
        <w:rPr/>
      </w:pPr>
      <w:bookmarkStart w:id="118" w:name="__RefHeading___Toc99127711"/>
      <w:bookmarkEnd w:id="118"/>
      <w:r>
        <w:rPr/>
        <w:t>5.10</w:t>
        <w:tab/>
        <w:t>WLCP bearer setup procedure</w:t>
      </w:r>
    </w:p>
    <w:p>
      <w:pPr>
        <w:pStyle w:val="Heading3"/>
        <w:rPr/>
      </w:pPr>
      <w:bookmarkStart w:id="119" w:name="__RefHeading___Toc99127712"/>
      <w:bookmarkEnd w:id="119"/>
      <w:r>
        <w:rPr/>
        <w:t>5.10.1</w:t>
        <w:tab/>
        <w:t>General</w:t>
      </w:r>
    </w:p>
    <w:p>
      <w:pPr>
        <w:pStyle w:val="Normal"/>
        <w:rPr/>
      </w:pPr>
      <w:r>
        <w:rPr/>
        <w:t>The purpose of the WLCP bearer setup procedure is to establish a dedicated WLCP bearer with specific bearer level QoS and TFT between the UE and the TWAN. The WLCP bearer setup procedure is initiated by the TWAG if:</w:t>
      </w:r>
    </w:p>
    <w:p>
      <w:pPr>
        <w:pStyle w:val="B1"/>
        <w:rPr/>
      </w:pPr>
      <w:r>
        <w:rPr/>
        <w:t>-</w:t>
        <w:tab/>
        <w:t xml:space="preserve">the UE is connected to a trusted WLAN using the multi-connection mode (MCM); </w:t>
      </w:r>
    </w:p>
    <w:p>
      <w:pPr>
        <w:pStyle w:val="B1"/>
        <w:rPr/>
      </w:pPr>
      <w:r>
        <w:rPr/>
        <w:t>-</w:t>
        <w:tab/>
        <w:t>the TWAG receives from the PDN GW a Create Bearer Request message that includes TFT and S2a bearer level QoS parameters; and</w:t>
      </w:r>
    </w:p>
    <w:p>
      <w:pPr>
        <w:pStyle w:val="B1"/>
        <w:rPr/>
      </w:pPr>
      <w:r>
        <w:rPr/>
        <w:t>-</w:t>
        <w:tab/>
        <w:t xml:space="preserve">both the UE and TWAG support multiple bearer PDN connectivity and default WLCP bearer identity has been assigned during PDN connection establishment. </w:t>
      </w:r>
    </w:p>
    <w:p>
      <w:pPr>
        <w:pStyle w:val="Heading3"/>
        <w:rPr/>
      </w:pPr>
      <w:bookmarkStart w:id="120" w:name="__RefHeading___Toc99127713"/>
      <w:bookmarkEnd w:id="120"/>
      <w:r>
        <w:rPr/>
        <w:t>5.10.2</w:t>
        <w:tab/>
        <w:t>Procedure description</w:t>
      </w:r>
    </w:p>
    <w:p>
      <w:pPr>
        <w:pStyle w:val="Heading4"/>
        <w:rPr/>
      </w:pPr>
      <w:bookmarkStart w:id="121" w:name="__RefHeading___Toc99127714"/>
      <w:bookmarkEnd w:id="121"/>
      <w:r>
        <w:rPr/>
        <w:t>5.10.2.1</w:t>
        <w:tab/>
        <w:t>WLCP bearer setup procedure initiated by the TWAG</w:t>
      </w:r>
    </w:p>
    <w:p>
      <w:pPr>
        <w:pStyle w:val="Normal"/>
        <w:rPr/>
      </w:pPr>
      <w:r>
        <w:rPr/>
        <w:t>The TWAG shall initiate the WLCP bearer setup procedure by sending a WLCP BEARER SETUP REQUEST message to the UE</w:t>
      </w:r>
      <w:r>
        <w:rPr>
          <w:lang w:eastAsia="ko-KR"/>
        </w:rPr>
        <w:t>, start the timer T3587</w:t>
      </w:r>
      <w:r>
        <w:rPr/>
        <w:t>,</w:t>
      </w:r>
      <w:r>
        <w:rPr>
          <w:lang w:eastAsia="zh-CN"/>
        </w:rPr>
        <w:t xml:space="preserve"> and enter the state WLCP </w:t>
      </w:r>
      <w:r>
        <w:rPr/>
        <w:t xml:space="preserve">BEARER CONTEXT </w:t>
      </w:r>
      <w:r>
        <w:rPr>
          <w:lang w:eastAsia="zh-CN"/>
        </w:rPr>
        <w:t>ACTIVE PENDING (see figure 5.10.2.1.1)</w:t>
      </w:r>
      <w:r>
        <w:rPr/>
        <w:t>.</w:t>
      </w:r>
    </w:p>
    <w:p>
      <w:pPr>
        <w:pStyle w:val="Normal"/>
        <w:rPr/>
      </w:pPr>
      <w:r>
        <w:rPr>
          <w:lang w:eastAsia="zh-CN"/>
        </w:rPr>
        <w:t>I</w:t>
      </w:r>
      <w:r>
        <w:rPr>
          <w:lang w:eastAsia="ko-KR"/>
        </w:rPr>
        <w:t xml:space="preserve">n the </w:t>
      </w:r>
      <w:r>
        <w:rPr>
          <w:lang w:eastAsia="zh-CN"/>
        </w:rPr>
        <w:t xml:space="preserve">WLCP </w:t>
      </w:r>
      <w:r>
        <w:rPr/>
        <w:t xml:space="preserve">BEARER </w:t>
      </w:r>
      <w:r>
        <w:rPr>
          <w:lang w:eastAsia="zh-CN"/>
        </w:rPr>
        <w:t xml:space="preserve">SETUP </w:t>
      </w:r>
      <w:r>
        <w:rPr/>
        <w:t>REQUEST</w:t>
      </w:r>
      <w:r>
        <w:rPr>
          <w:lang w:eastAsia="ko-KR"/>
        </w:rPr>
        <w:t xml:space="preserve"> message</w:t>
      </w:r>
      <w:r>
        <w:rPr>
          <w:lang w:eastAsia="zh-CN"/>
        </w:rPr>
        <w:t>,</w:t>
      </w:r>
      <w:r>
        <w:rPr/>
        <w:t xml:space="preserve"> </w:t>
      </w:r>
      <w:r>
        <w:rPr>
          <w:lang w:eastAsia="zh-CN"/>
        </w:rPr>
        <w:t>t</w:t>
      </w:r>
      <w:r>
        <w:rPr/>
        <w:t xml:space="preserve">he </w:t>
      </w:r>
      <w:r>
        <w:rPr>
          <w:lang w:eastAsia="ko-KR"/>
        </w:rPr>
        <w:t>TWAG</w:t>
      </w:r>
      <w:r>
        <w:rPr/>
        <w:t xml:space="preserve"> shall include</w:t>
      </w:r>
      <w:r>
        <w:rPr>
          <w:lang w:eastAsia="zh-CN"/>
        </w:rPr>
        <w:t>:</w:t>
      </w:r>
    </w:p>
    <w:p>
      <w:pPr>
        <w:pStyle w:val="B1"/>
        <w:rPr/>
      </w:pPr>
      <w:r>
        <w:rPr>
          <w:lang w:eastAsia="zh-CN"/>
        </w:rPr>
        <w:t>-</w:t>
        <w:tab/>
        <w:t>WLCP bearer identity to identify the WLCP bearer to be created;</w:t>
      </w:r>
    </w:p>
    <w:p>
      <w:pPr>
        <w:pStyle w:val="B1"/>
        <w:rPr/>
      </w:pPr>
      <w:r>
        <w:rPr>
          <w:lang w:eastAsia="zh-CN"/>
        </w:rPr>
        <w:t>-</w:t>
        <w:tab/>
      </w:r>
      <w:r>
        <w:rPr/>
        <w:t>PDN connection ID to indicate the associated PDN connection for which the WLCP bearer is to be created</w:t>
      </w:r>
      <w:r>
        <w:rPr>
          <w:lang w:eastAsia="zh-CN"/>
        </w:rPr>
        <w:t>;</w:t>
      </w:r>
    </w:p>
    <w:p>
      <w:pPr>
        <w:pStyle w:val="B1"/>
        <w:rPr/>
      </w:pPr>
      <w:r>
        <w:rPr>
          <w:lang w:eastAsia="zh-CN" w:bidi="he-IL"/>
        </w:rPr>
        <w:t>-</w:t>
        <w:tab/>
      </w:r>
      <w:r>
        <w:rPr>
          <w:lang w:eastAsia="ko-KR" w:bidi="he-IL"/>
        </w:rPr>
        <w:t>MAC address of the TWAG to the UE</w:t>
      </w:r>
      <w:r>
        <w:rPr>
          <w:lang w:eastAsia="zh-CN" w:bidi="he-IL"/>
        </w:rPr>
        <w:t xml:space="preserve"> associated with the WLCP bearer to be created</w:t>
      </w:r>
      <w:r>
        <w:rPr>
          <w:lang w:eastAsia="ko-KR" w:bidi="he-IL"/>
        </w:rPr>
        <w:t xml:space="preserve">. This MAC address is used by the UE and the TWAG to send the user plane packets </w:t>
      </w:r>
      <w:r>
        <w:rPr>
          <w:lang w:eastAsia="zh-CN" w:bidi="he-IL"/>
        </w:rPr>
        <w:t>to the corresponding WLCP bearer; and</w:t>
      </w:r>
    </w:p>
    <w:p>
      <w:pPr>
        <w:pStyle w:val="B1"/>
        <w:rPr/>
      </w:pPr>
      <w:r>
        <w:rPr>
          <w:lang w:eastAsia="zh-CN" w:bidi="he-IL"/>
        </w:rPr>
        <w:t>-</w:t>
        <w:tab/>
      </w:r>
      <w:r>
        <w:rPr/>
        <w:t>Bearer level QoS</w:t>
      </w:r>
      <w:r>
        <w:rPr>
          <w:lang w:eastAsia="zh-CN"/>
        </w:rPr>
        <w:t xml:space="preserve"> and TFT</w:t>
      </w:r>
      <w:r>
        <w:rPr/>
        <w:t>.</w:t>
      </w:r>
    </w:p>
    <w:p>
      <w:pPr>
        <w:pStyle w:val="TH"/>
        <w:rPr>
          <w:lang w:eastAsia="zh-CN"/>
        </w:rPr>
      </w:pPr>
      <w:r>
        <w:rPr/>
        <w:object w:dxaOrig="9749" w:dyaOrig="418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28pt;height:183.7pt" filled="f" o:ole="">
            <v:imagedata r:id="rId49" o:title=""/>
          </v:shape>
          <o:OLEObject Type="Embed" ProgID="" ShapeID="ole_rId48" DrawAspect="Content" ObjectID="_1774890523" r:id="rId48"/>
        </w:object>
      </w:r>
    </w:p>
    <w:p>
      <w:pPr>
        <w:pStyle w:val="TF1"/>
        <w:numPr>
          <w:ilvl w:val="0"/>
          <w:numId w:val="0"/>
        </w:numPr>
        <w:outlineLvl w:val="0"/>
        <w:rPr/>
      </w:pPr>
      <w:r>
        <w:rPr/>
        <w:t>Figure 5.10.2.1.1: WLCP bearer setup procedure</w:t>
      </w:r>
    </w:p>
    <w:p>
      <w:pPr>
        <w:pStyle w:val="Heading4"/>
        <w:rPr/>
      </w:pPr>
      <w:bookmarkStart w:id="122" w:name="__RefHeading___Toc99127715"/>
      <w:bookmarkEnd w:id="122"/>
      <w:r>
        <w:rPr/>
        <w:t>5.10.2.2</w:t>
        <w:tab/>
        <w:t>WLCP bearer setup procedure accepted by the UE</w:t>
      </w:r>
    </w:p>
    <w:p>
      <w:pPr>
        <w:pStyle w:val="Normal"/>
        <w:rPr>
          <w:color w:val="FF0000"/>
        </w:rPr>
      </w:pPr>
      <w:r>
        <w:rPr/>
        <w:t>Upon receipt of the WLCP BEARER SETUP REQUEST message, the UE shall check the received TFT before taking it into use, send a WLCP BEARER SETUP ACCEPT message and enter the state WLCP BEARER CONTEXT ACTIVE. The WLCP BEARER SETUP ACCEPT message shall include the WLCP bearer identity. The UE shall use the received TFT to apply mapping of uplink traffic flows to the WLCP bearer and shall treat any packet filter without explicit direction as being bi-directional.</w:t>
      </w:r>
    </w:p>
    <w:p>
      <w:pPr>
        <w:pStyle w:val="Normal"/>
        <w:rPr>
          <w:lang w:eastAsia="zh-CN"/>
        </w:rPr>
      </w:pPr>
      <w:r>
        <w:rPr/>
        <w:t>Upon receipt of the WLCP BEARER SETUP ACCEPT message</w:t>
      </w:r>
      <w:r>
        <w:rPr>
          <w:lang w:eastAsia="zh-CN"/>
        </w:rPr>
        <w:t>,</w:t>
      </w:r>
      <w:r>
        <w:rPr/>
        <w:t xml:space="preserve"> the </w:t>
      </w:r>
      <w:r>
        <w:rPr>
          <w:lang w:eastAsia="zh-CN"/>
        </w:rPr>
        <w:t>TWAG</w:t>
      </w:r>
      <w:r>
        <w:rPr/>
        <w:t xml:space="preserve"> shall </w:t>
      </w:r>
      <w:r>
        <w:rPr>
          <w:lang w:eastAsia="ko-KR"/>
        </w:rPr>
        <w:t>stop the timer T3587 and</w:t>
      </w:r>
      <w:r>
        <w:rPr/>
        <w:t xml:space="preserve"> enter the state WLCP BEARER CONTEXT </w:t>
      </w:r>
      <w:r>
        <w:rPr>
          <w:lang w:eastAsia="zh-CN"/>
        </w:rPr>
        <w:t>ACTIVE</w:t>
      </w:r>
      <w:r>
        <w:rPr/>
        <w:t>.</w:t>
      </w:r>
    </w:p>
    <w:p>
      <w:pPr>
        <w:pStyle w:val="Heading4"/>
        <w:rPr/>
      </w:pPr>
      <w:bookmarkStart w:id="123" w:name="__RefHeading___Toc99127716"/>
      <w:bookmarkEnd w:id="123"/>
      <w:r>
        <w:rPr/>
        <w:t>5.10.2.3</w:t>
        <w:tab/>
        <w:t>WLCP bearer setup procedure not accepted by the UE</w:t>
      </w:r>
    </w:p>
    <w:p>
      <w:pPr>
        <w:pStyle w:val="Normal"/>
        <w:rPr/>
      </w:pPr>
      <w:r>
        <w:rPr/>
        <w:t>Upon receipt of the WLCP BEARER SETUP REQUEST message, the UE may reject the request from the TWAG by sending a WLCP BEARER SETUP REJECT message. The UE shall include the WLCP bearer identity and a cause IE indicating the reason for rejection in the WLCP BEARER SETUP REJECT message.</w:t>
      </w:r>
    </w:p>
    <w:p>
      <w:pPr>
        <w:pStyle w:val="Normal"/>
        <w:rPr/>
      </w:pPr>
      <w:r>
        <w:rPr/>
        <w:t>The</w:t>
      </w:r>
      <w:r>
        <w:rPr>
          <w:lang w:eastAsia="zh-CN"/>
        </w:rPr>
        <w:t xml:space="preserve"> cause typically indicates one of the following cause values:</w:t>
      </w:r>
    </w:p>
    <w:p>
      <w:pPr>
        <w:pStyle w:val="B1"/>
        <w:rPr/>
      </w:pPr>
      <w:r>
        <w:rPr/>
        <w:t>#26:</w:t>
        <w:tab/>
        <w:t>insufficient resources;</w:t>
      </w:r>
    </w:p>
    <w:p>
      <w:pPr>
        <w:pStyle w:val="B1"/>
        <w:rPr/>
      </w:pPr>
      <w:r>
        <w:rPr/>
        <w:t>#31</w:t>
      </w:r>
      <w:r>
        <w:rPr>
          <w:lang w:eastAsia="zh-CN"/>
        </w:rPr>
        <w:t>:</w:t>
      </w:r>
      <w:r>
        <w:rPr/>
        <w:tab/>
      </w:r>
      <w:r>
        <w:rPr>
          <w:lang w:eastAsia="zh-CN"/>
        </w:rPr>
        <w:t>request</w:t>
      </w:r>
      <w:r>
        <w:rPr/>
        <w:t xml:space="preserve"> rejected, unspecified;</w:t>
      </w:r>
    </w:p>
    <w:p>
      <w:pPr>
        <w:pStyle w:val="B1"/>
        <w:rPr/>
      </w:pPr>
      <w:r>
        <w:rPr/>
        <w:t>#41:</w:t>
        <w:tab/>
        <w:t>semantic error in the TFT operation;</w:t>
      </w:r>
    </w:p>
    <w:p>
      <w:pPr>
        <w:pStyle w:val="B1"/>
        <w:rPr/>
      </w:pPr>
      <w:r>
        <w:rPr/>
        <w:t>#42:</w:t>
        <w:tab/>
        <w:t>syntactical error in the TFT operation;</w:t>
      </w:r>
    </w:p>
    <w:p>
      <w:pPr>
        <w:pStyle w:val="B1"/>
        <w:rPr/>
      </w:pPr>
      <w:r>
        <w:rPr/>
        <w:t>#43:</w:t>
        <w:tab/>
      </w:r>
      <w:r>
        <w:rPr>
          <w:lang w:eastAsia="zh-CN"/>
        </w:rPr>
        <w:t xml:space="preserve">invalid </w:t>
      </w:r>
      <w:r>
        <w:rPr/>
        <w:t xml:space="preserve">EPS bearer </w:t>
      </w:r>
      <w:r>
        <w:rPr>
          <w:lang w:eastAsia="zh-CN"/>
        </w:rPr>
        <w:t>identity</w:t>
      </w:r>
      <w:r>
        <w:rPr/>
        <w:t>;</w:t>
      </w:r>
    </w:p>
    <w:p>
      <w:pPr>
        <w:pStyle w:val="B1"/>
        <w:rPr/>
      </w:pPr>
      <w:r>
        <w:rPr/>
        <w:t>#44:</w:t>
        <w:tab/>
        <w:t>semantic error(s) in packet filter(s);</w:t>
      </w:r>
    </w:p>
    <w:p>
      <w:pPr>
        <w:pStyle w:val="B1"/>
        <w:rPr/>
      </w:pPr>
      <w:r>
        <w:rPr/>
        <w:t>#45:</w:t>
        <w:tab/>
        <w:t>syntactical error(s) in packet filter(s); or</w:t>
      </w:r>
    </w:p>
    <w:p>
      <w:pPr>
        <w:pStyle w:val="B1"/>
        <w:rPr/>
      </w:pPr>
      <w:r>
        <w:rPr/>
        <w:t>#95 – 111:</w:t>
        <w:tab/>
        <w:t>protocol errors.</w:t>
      </w:r>
    </w:p>
    <w:p>
      <w:pPr>
        <w:pStyle w:val="Normal"/>
        <w:rPr/>
      </w:pPr>
      <w:r>
        <w:rPr/>
        <w:t>The UE shall check the TFT in the WLCP BEARER SETUP REQUEST request message for different types of TFT IE errors as follows:</w:t>
      </w:r>
    </w:p>
    <w:p>
      <w:pPr>
        <w:pStyle w:val="B1"/>
        <w:rPr/>
      </w:pPr>
      <w:r>
        <w:rPr/>
        <w:t>a)</w:t>
        <w:tab/>
        <w:t>Semantic errors in TFT operations:</w:t>
      </w:r>
    </w:p>
    <w:p>
      <w:pPr>
        <w:pStyle w:val="B2"/>
        <w:rPr/>
      </w:pPr>
      <w:r>
        <w:rPr/>
        <w:t>1)</w:t>
        <w:tab/>
        <w:t xml:space="preserve">When the </w:t>
      </w:r>
      <w:r>
        <w:rPr>
          <w:i/>
        </w:rPr>
        <w:t>TFT operation</w:t>
      </w:r>
      <w:r>
        <w:rPr/>
        <w:t xml:space="preserve"> is an operation other than "Create a new TFT"</w:t>
      </w:r>
    </w:p>
    <w:p>
      <w:pPr>
        <w:pStyle w:val="B1"/>
        <w:rPr/>
      </w:pPr>
      <w:r>
        <w:rPr/>
        <w:tab/>
        <w:t>The UE shall reject the request with cause #41 "semantic error in the TFT operation".</w:t>
      </w:r>
    </w:p>
    <w:p>
      <w:pPr>
        <w:pStyle w:val="B1"/>
        <w:rPr/>
      </w:pPr>
      <w:r>
        <w:rPr/>
        <w:t>b)</w:t>
        <w:tab/>
        <w:t>Syntactical errors in TFT operations:</w:t>
      </w:r>
    </w:p>
    <w:p>
      <w:pPr>
        <w:pStyle w:val="B2"/>
        <w:rPr/>
      </w:pPr>
      <w:r>
        <w:rPr/>
        <w:t>1)</w:t>
        <w:tab/>
        <w:t xml:space="preserve">When the </w:t>
      </w:r>
      <w:r>
        <w:rPr>
          <w:i/>
        </w:rPr>
        <w:t xml:space="preserve">TFT operation </w:t>
      </w:r>
      <w:r>
        <w:rPr/>
        <w:t>= "Create a new TFT" and the packet filter list in the TFT IE is empty.</w:t>
      </w:r>
    </w:p>
    <w:p>
      <w:pPr>
        <w:pStyle w:val="B2"/>
        <w:rPr/>
      </w:pPr>
      <w:r>
        <w:rPr/>
        <w:t>2)</w:t>
        <w:tab/>
        <w:t>When there are other types of syntactical errors in the coding of the TFT IE, such as a mismatch between the number of packet filters subfield, and the number of packet filters in the packet filter list.</w:t>
      </w:r>
    </w:p>
    <w:p>
      <w:pPr>
        <w:pStyle w:val="B1"/>
        <w:rPr/>
      </w:pPr>
      <w:r>
        <w:rPr/>
        <w:tab/>
        <w:t>The UE shall reject the request with cause #42 "syntactical error in the TFT operation".</w:t>
      </w:r>
    </w:p>
    <w:p>
      <w:pPr>
        <w:pStyle w:val="B1"/>
        <w:rPr/>
      </w:pPr>
      <w:r>
        <w:rPr/>
        <w:t>c)</w:t>
        <w:tab/>
        <w:t>Semantic errors in packet filters:</w:t>
      </w:r>
    </w:p>
    <w:p>
      <w:pPr>
        <w:pStyle w:val="B2"/>
        <w:rPr/>
      </w:pPr>
      <w:r>
        <w:rPr/>
        <w:t>1)</w:t>
        <w:tab/>
        <w:t>When a packet filter consists of conflicting packet filter components which would render the packet filter ineffective, i.e. no IP packet will ever fit this packet filter. How the UE determines a semantic error in a packet filter is outside the scope of the present document.</w:t>
      </w:r>
    </w:p>
    <w:p>
      <w:pPr>
        <w:pStyle w:val="B2"/>
        <w:rPr/>
      </w:pPr>
      <w:r>
        <w:rPr/>
        <w:t>2)</w:t>
        <w:tab/>
        <w:t>When the resulting TFT does not contain any packet filter for the uplink direction.</w:t>
      </w:r>
    </w:p>
    <w:p>
      <w:pPr>
        <w:pStyle w:val="B1"/>
        <w:rPr/>
      </w:pPr>
      <w:r>
        <w:rPr/>
        <w:tab/>
        <w:t>The UE shall reject the request with cause #44 "semantic errors in packet filter(s)".</w:t>
      </w:r>
    </w:p>
    <w:p>
      <w:pPr>
        <w:pStyle w:val="B1"/>
        <w:rPr/>
      </w:pPr>
      <w:r>
        <w:rPr/>
        <w:t>d)</w:t>
        <w:tab/>
        <w:t>Syntactical errors in packet filters:</w:t>
      </w:r>
    </w:p>
    <w:p>
      <w:pPr>
        <w:pStyle w:val="B2"/>
        <w:rPr/>
      </w:pPr>
      <w:r>
        <w:rPr/>
        <w:t>1)</w:t>
        <w:tab/>
        <w:t xml:space="preserve">When the </w:t>
      </w:r>
      <w:r>
        <w:rPr>
          <w:i/>
        </w:rPr>
        <w:t>TFT operation</w:t>
      </w:r>
      <w:r>
        <w:rPr/>
        <w:t xml:space="preserve"> = "Create a new TFT" and two or more packet filters in the resultant TFT would have identical packet filter identifiers.</w:t>
      </w:r>
    </w:p>
    <w:p>
      <w:pPr>
        <w:pStyle w:val="B2"/>
        <w:rPr/>
      </w:pPr>
      <w:r>
        <w:rPr/>
        <w:t>2)</w:t>
        <w:tab/>
        <w:t xml:space="preserve">When the </w:t>
      </w:r>
      <w:r>
        <w:rPr>
          <w:i/>
        </w:rPr>
        <w:t>TFT operation</w:t>
      </w:r>
      <w:r>
        <w:rPr/>
        <w:t xml:space="preserve"> = "Create a new TFT" and two or more packet filters in all TFTs associated with this WLCP connection would have identical packet filter precedence values.</w:t>
      </w:r>
    </w:p>
    <w:p>
      <w:pPr>
        <w:pStyle w:val="B2"/>
        <w:rPr/>
      </w:pPr>
      <w:r>
        <w:rPr/>
        <w:t>3)</w:t>
        <w:tab/>
        <w:t xml:space="preserve">When there are other types of syntactical errors in the coding of packet filters, such as the use of a reserved value for a packet filter component identifier. </w:t>
      </w:r>
    </w:p>
    <w:p>
      <w:pPr>
        <w:pStyle w:val="B1"/>
        <w:rPr/>
      </w:pPr>
      <w:r>
        <w:rPr/>
        <w:tab/>
        <w:t>In cases 1 and 3 the UE shall reject the request with cause #45 "syntactical errors in packet filter(s)".</w:t>
      </w:r>
    </w:p>
    <w:p>
      <w:pPr>
        <w:pStyle w:val="B1"/>
        <w:rPr/>
      </w:pPr>
      <w:r>
        <w:rPr/>
        <w:tab/>
        <w:t xml:space="preserve">In case 2, if the old packet filters do not belong to the default WLCP bearer context, the UE shall not diagnose an error, shall further process the request and, if it was processed successfully, shall delete the old packet filters which have identical filter precedence values. </w:t>
      </w:r>
    </w:p>
    <w:p>
      <w:pPr>
        <w:pStyle w:val="B1"/>
        <w:rPr/>
      </w:pPr>
      <w:r>
        <w:rPr/>
        <w:tab/>
        <w:t xml:space="preserve">In case 2, if one or more old packet filters belong to the default WLCP bearer context, the UE shall </w:t>
      </w:r>
      <w:r>
        <w:rPr>
          <w:lang w:eastAsia="ko-KR"/>
        </w:rPr>
        <w:t>release the relevant WLCP connection.</w:t>
      </w:r>
    </w:p>
    <w:p>
      <w:pPr>
        <w:pStyle w:val="Normal"/>
        <w:rPr/>
      </w:pPr>
      <w:r>
        <w:rPr>
          <w:lang w:eastAsia="zh-CN"/>
        </w:rPr>
        <w:t xml:space="preserve">Upon receipt of the </w:t>
      </w:r>
      <w:r>
        <w:rPr/>
        <w:t>WLCP BEARER SETUP REJECT</w:t>
      </w:r>
      <w:r>
        <w:rPr>
          <w:lang w:eastAsia="zh-CN"/>
        </w:rPr>
        <w:t xml:space="preserve"> message in state WLCP </w:t>
      </w:r>
      <w:r>
        <w:rPr/>
        <w:t xml:space="preserve">BEARER CONTEXT </w:t>
      </w:r>
      <w:r>
        <w:rPr>
          <w:lang w:eastAsia="zh-CN"/>
        </w:rPr>
        <w:t>ACTIVE PENDING, t</w:t>
      </w:r>
      <w:r>
        <w:rPr/>
        <w:t xml:space="preserve">he </w:t>
      </w:r>
      <w:r>
        <w:rPr>
          <w:lang w:eastAsia="zh-CN"/>
        </w:rPr>
        <w:t>TWAG</w:t>
      </w:r>
      <w:r>
        <w:rPr/>
        <w:t xml:space="preserve"> shall </w:t>
      </w:r>
      <w:r>
        <w:rPr>
          <w:lang w:eastAsia="zh-CN"/>
        </w:rPr>
        <w:t xml:space="preserve">abort the </w:t>
      </w:r>
      <w:r>
        <w:rPr/>
        <w:t xml:space="preserve">WLCP bearer setup </w:t>
      </w:r>
      <w:r>
        <w:rPr>
          <w:lang w:eastAsia="zh-CN"/>
        </w:rPr>
        <w:t>procedure</w:t>
      </w:r>
      <w:r>
        <w:rPr>
          <w:lang w:eastAsia="ko-KR"/>
        </w:rPr>
        <w:t>, stop the timer T3587</w:t>
      </w:r>
      <w:r>
        <w:rPr>
          <w:lang w:eastAsia="zh-CN"/>
        </w:rPr>
        <w:t xml:space="preserve">, </w:t>
      </w:r>
      <w:r>
        <w:rPr>
          <w:lang w:eastAsia="ko-KR"/>
        </w:rPr>
        <w:t>if the timer is running</w:t>
      </w:r>
      <w:r>
        <w:rPr>
          <w:lang w:eastAsia="zh-CN"/>
        </w:rPr>
        <w:t xml:space="preserve">, and </w:t>
      </w:r>
      <w:r>
        <w:rPr/>
        <w:t xml:space="preserve">enter the state WLCP BEARER CONTEXT </w:t>
      </w:r>
      <w:r>
        <w:rPr>
          <w:lang w:eastAsia="zh-CN"/>
        </w:rPr>
        <w:t>INACTIVE</w:t>
      </w:r>
      <w:r>
        <w:rPr>
          <w:lang w:eastAsia="ko-KR"/>
        </w:rPr>
        <w:t>.</w:t>
      </w:r>
    </w:p>
    <w:p>
      <w:pPr>
        <w:pStyle w:val="Heading3"/>
        <w:rPr/>
      </w:pPr>
      <w:bookmarkStart w:id="124" w:name="__RefHeading___Toc99127717"/>
      <w:bookmarkEnd w:id="124"/>
      <w:r>
        <w:rPr>
          <w:lang w:val="en-US" w:eastAsia="en-US"/>
        </w:rPr>
        <w:t>5.10.3</w:t>
        <w:tab/>
        <w:t>Abnormal cases in the UE</w:t>
      </w:r>
    </w:p>
    <w:p>
      <w:pPr>
        <w:pStyle w:val="Normal"/>
        <w:rPr/>
      </w:pPr>
      <w:r>
        <w:rPr/>
        <w:t>The following abnormal cases can be identified:</w:t>
      </w:r>
    </w:p>
    <w:p>
      <w:pPr>
        <w:pStyle w:val="B1"/>
        <w:rPr>
          <w:lang w:eastAsia="zh-CN"/>
        </w:rPr>
      </w:pPr>
      <w:r>
        <w:rPr>
          <w:lang w:eastAsia="zh-CN"/>
        </w:rPr>
        <w:t>a)</w:t>
        <w:tab/>
        <w:t>Requested PDN connection ID non-</w:t>
      </w:r>
      <w:r>
        <w:rPr>
          <w:lang w:eastAsia="ko-KR"/>
        </w:rPr>
        <w:t>existent</w:t>
      </w:r>
    </w:p>
    <w:p>
      <w:pPr>
        <w:pStyle w:val="B1"/>
        <w:rPr/>
      </w:pPr>
      <w:r>
        <w:rPr>
          <w:lang w:eastAsia="zh-CN"/>
        </w:rPr>
        <w:tab/>
        <w:t xml:space="preserve">If the requested </w:t>
      </w:r>
      <w:r>
        <w:rPr>
          <w:lang w:eastAsia="zh-CN"/>
        </w:rPr>
        <w:t>PDN connection ID</w:t>
      </w:r>
      <w:r>
        <w:rPr>
          <w:lang w:eastAsia="zh-CN"/>
        </w:rPr>
        <w:t xml:space="preserve"> included in the </w:t>
      </w:r>
      <w:r>
        <w:rPr/>
        <w:t xml:space="preserve">WLCP BEARER SETUP REQUEST </w:t>
      </w:r>
      <w:r>
        <w:rPr>
          <w:lang w:eastAsia="zh-CN"/>
        </w:rPr>
        <w:t>message is non-</w:t>
      </w:r>
      <w:r>
        <w:rPr>
          <w:lang w:eastAsia="ko-KR"/>
        </w:rPr>
        <w:t>existent</w:t>
      </w:r>
      <w:r>
        <w:rPr>
          <w:lang w:eastAsia="zh-CN"/>
        </w:rPr>
        <w:t xml:space="preserve">, the UE shall reply with a </w:t>
      </w:r>
      <w:r>
        <w:rPr/>
        <w:t xml:space="preserve">WLCP BEARER SETUP REJECT </w:t>
      </w:r>
      <w:r>
        <w:rPr>
          <w:lang w:eastAsia="zh-CN"/>
        </w:rPr>
        <w:t>message with cause #54 "PDN connection does not exist".</w:t>
      </w:r>
    </w:p>
    <w:p>
      <w:pPr>
        <w:pStyle w:val="B1"/>
        <w:rPr/>
      </w:pPr>
      <w:r>
        <w:rPr>
          <w:lang w:eastAsia="zh-CN"/>
        </w:rPr>
        <w:t>b)</w:t>
        <w:tab/>
      </w:r>
      <w:r>
        <w:rPr/>
        <w:t>WLCP bearer setup request for an already activated default WLCP bearer</w:t>
      </w:r>
    </w:p>
    <w:p>
      <w:pPr>
        <w:pStyle w:val="B1"/>
        <w:rPr>
          <w:lang w:eastAsia="zh-CN"/>
        </w:rPr>
      </w:pPr>
      <w:r>
        <w:rPr/>
        <w:tab/>
        <w:t xml:space="preserve">If the UE receives a WLCP BEARER SETUP REQUEST message with a WLCP bearer identity identical to the WLCP bearer identity of an already activated default WLCP bearer, the UE </w:t>
      </w:r>
      <w:r>
        <w:rPr>
          <w:lang w:eastAsia="zh-CN"/>
        </w:rPr>
        <w:t xml:space="preserve">shall </w:t>
      </w:r>
      <w:r>
        <w:rPr/>
        <w:t>delete the existing default WLCP bearer and all the associated dedicated WLCP bearers, if any, and proceed with the requested dedicated WLCP bearer setup</w:t>
      </w:r>
    </w:p>
    <w:p>
      <w:pPr>
        <w:pStyle w:val="B1"/>
        <w:rPr/>
      </w:pPr>
      <w:r>
        <w:rPr/>
        <w:t>c)</w:t>
        <w:tab/>
        <w:t>WLCP bearer setup request for an already activated dedicated WLCP bearer</w:t>
      </w:r>
    </w:p>
    <w:p>
      <w:pPr>
        <w:pStyle w:val="B1"/>
        <w:rPr/>
      </w:pPr>
      <w:r>
        <w:rPr/>
        <w:tab/>
        <w:t>If the UE receives a WLCP BEARER SETUP REQUEST message with a WLCP bearer identity identical to the WLCP bearer identity of an already activated dedicated WLCP bearer, the UE shall locally release the existing dedicated WLCP bearer context and proceed with the requested dedicated WLCP bearer setup.</w:t>
      </w:r>
    </w:p>
    <w:p>
      <w:pPr>
        <w:pStyle w:val="Heading3"/>
        <w:rPr>
          <w:lang w:val="en-US" w:eastAsia="en-US"/>
        </w:rPr>
      </w:pPr>
      <w:bookmarkStart w:id="125" w:name="__RefHeading___Toc99127718"/>
      <w:bookmarkEnd w:id="125"/>
      <w:r>
        <w:rPr>
          <w:lang w:val="en-US" w:eastAsia="en-US"/>
        </w:rPr>
        <w:t>5.10</w:t>
      </w:r>
      <w:r>
        <w:rPr>
          <w:lang w:val="en-US" w:eastAsia="en-US"/>
        </w:rPr>
        <w:t>.4</w:t>
        <w:tab/>
      </w:r>
      <w:r>
        <w:rPr>
          <w:lang w:val="en-US" w:eastAsia="en-US"/>
        </w:rPr>
        <w:t>Abnormal cases</w:t>
      </w:r>
      <w:r>
        <w:rPr>
          <w:lang w:val="en-US" w:eastAsia="en-US"/>
        </w:rPr>
        <w:t xml:space="preserve"> in the TWAG</w:t>
      </w:r>
    </w:p>
    <w:p>
      <w:pPr>
        <w:pStyle w:val="Normal"/>
        <w:rPr/>
      </w:pPr>
      <w:r>
        <w:rPr/>
        <w:t>The following abnormal cases can be identified:</w:t>
      </w:r>
    </w:p>
    <w:p>
      <w:pPr>
        <w:pStyle w:val="B1"/>
        <w:rPr/>
      </w:pPr>
      <w:r>
        <w:rPr>
          <w:lang w:eastAsia="zh-CN"/>
        </w:rPr>
        <w:t>a)</w:t>
      </w:r>
      <w:r>
        <w:rPr/>
        <w:tab/>
        <w:t>Expiry of timer T3587:</w:t>
      </w:r>
    </w:p>
    <w:p>
      <w:pPr>
        <w:pStyle w:val="B1"/>
        <w:rPr/>
      </w:pPr>
      <w:r>
        <w:rPr/>
        <w:tab/>
        <w:t>On the first expiry of the timer T3</w:t>
      </w:r>
      <w:r>
        <w:rPr>
          <w:lang w:eastAsia="zh-CN"/>
        </w:rPr>
        <w:t>587</w:t>
      </w:r>
      <w:r>
        <w:rPr/>
        <w:t>, the TWAG shall resend the WLCP BEARER SETUP REQUEST and shall reset and restart timer T3</w:t>
      </w:r>
      <w:r>
        <w:rPr>
          <w:lang w:eastAsia="zh-CN"/>
        </w:rPr>
        <w:t>587</w:t>
      </w:r>
      <w:r>
        <w:rPr/>
        <w:t>. This retransmission is repeated four times, i.e. on the fifth expiry of timer T3</w:t>
      </w:r>
      <w:r>
        <w:rPr>
          <w:lang w:eastAsia="zh-CN"/>
        </w:rPr>
        <w:t>587</w:t>
      </w:r>
      <w:r>
        <w:rPr/>
        <w:t>, the TWAG shall abort the procedure, release any resources allocated for this activation and enter the state WLCP BEARER CONTEXT INACTIVE.</w:t>
      </w:r>
    </w:p>
    <w:p>
      <w:pPr>
        <w:pStyle w:val="B1"/>
        <w:rPr/>
      </w:pPr>
      <w:r>
        <w:rPr>
          <w:lang w:val="en-US" w:eastAsia="en-US"/>
        </w:rPr>
        <w:t>b)</w:t>
        <w:tab/>
        <w:t xml:space="preserve">Collision of UE requested PDN disconnection procedure and </w:t>
      </w:r>
      <w:r>
        <w:rPr/>
        <w:t>WLCP bearer setup procedure</w:t>
      </w:r>
      <w:r>
        <w:rPr>
          <w:lang w:eastAsia="zh-CN"/>
        </w:rPr>
        <w:t>:</w:t>
      </w:r>
    </w:p>
    <w:p>
      <w:pPr>
        <w:pStyle w:val="B1"/>
        <w:rPr>
          <w:lang w:eastAsia="zh-CN"/>
        </w:rPr>
      </w:pPr>
      <w:r>
        <w:rPr>
          <w:lang w:eastAsia="zh-CN"/>
        </w:rPr>
        <w:tab/>
        <w:t xml:space="preserve">When the TWAG receives </w:t>
      </w:r>
      <w:r>
        <w:rPr/>
        <w:t xml:space="preserve">a PDN DISCONNECT REQUEST </w:t>
      </w:r>
      <w:r>
        <w:rPr>
          <w:lang w:eastAsia="zh-CN"/>
        </w:rPr>
        <w:t xml:space="preserve">message during the WLCP </w:t>
      </w:r>
      <w:r>
        <w:rPr/>
        <w:t>bearer setup procedure</w:t>
      </w:r>
      <w:r>
        <w:rPr>
          <w:lang w:eastAsia="zh-CN"/>
        </w:rPr>
        <w:t xml:space="preserve">, and the WLCP bearer to be setup belongs to the PDN connection the UE wants to disconnect, the </w:t>
      </w:r>
      <w:r>
        <w:rPr/>
        <w:t>TWAG shall terminate the WLCP bearer setup procedure locally, release any resources related to this procedure</w:t>
      </w:r>
      <w:r>
        <w:rPr>
          <w:lang w:eastAsia="zh-CN"/>
        </w:rPr>
        <w:t xml:space="preserve"> and proceed with the PDN disconnection procedure.</w:t>
      </w:r>
    </w:p>
    <w:p>
      <w:pPr>
        <w:pStyle w:val="Heading2"/>
        <w:rPr/>
      </w:pPr>
      <w:bookmarkStart w:id="126" w:name="__RefHeading___Toc99127719"/>
      <w:bookmarkEnd w:id="126"/>
      <w:r>
        <w:rPr/>
        <w:t>5.11</w:t>
        <w:tab/>
        <w:t>WLCP bearer modify procedure</w:t>
      </w:r>
    </w:p>
    <w:p>
      <w:pPr>
        <w:pStyle w:val="Heading3"/>
        <w:rPr/>
      </w:pPr>
      <w:bookmarkStart w:id="127" w:name="__RefHeading___Toc99127720"/>
      <w:bookmarkEnd w:id="127"/>
      <w:r>
        <w:rPr/>
        <w:t>5.11.1</w:t>
        <w:tab/>
        <w:t>General</w:t>
      </w:r>
    </w:p>
    <w:p>
      <w:pPr>
        <w:pStyle w:val="Normal"/>
        <w:rPr/>
      </w:pPr>
      <w:r>
        <w:rPr/>
        <w:t>The purpose of the WLCP bearer modify procedure is to modify a dedicated WLCP bearer context between the UE and the TWAN. The WLCP bearer modify procedure is initiated by the TWAG if:</w:t>
      </w:r>
    </w:p>
    <w:p>
      <w:pPr>
        <w:pStyle w:val="B1"/>
        <w:rPr/>
      </w:pPr>
      <w:r>
        <w:rPr/>
        <w:t>-</w:t>
        <w:tab/>
        <w:t xml:space="preserve">the UE is connected to a trusted WLAN using the multi-connection mode (MCM); </w:t>
      </w:r>
    </w:p>
    <w:p>
      <w:pPr>
        <w:pStyle w:val="B1"/>
        <w:rPr/>
      </w:pPr>
      <w:r>
        <w:rPr/>
        <w:t>-</w:t>
        <w:tab/>
        <w:t>the TWAG receives from the PDN GW a Update Bearer Request message that includes TFT and updated S2a bearer level QoS parameters; and</w:t>
      </w:r>
    </w:p>
    <w:p>
      <w:pPr>
        <w:pStyle w:val="B1"/>
        <w:rPr/>
      </w:pPr>
      <w:r>
        <w:rPr/>
        <w:t>-</w:t>
        <w:tab/>
        <w:t xml:space="preserve">both the UE and TWAG support multiple bearer PDN connectivity and default WLCP bearer identity has been assigned during PDN connection establishment. </w:t>
      </w:r>
    </w:p>
    <w:p>
      <w:pPr>
        <w:pStyle w:val="Heading3"/>
        <w:rPr/>
      </w:pPr>
      <w:bookmarkStart w:id="128" w:name="__RefHeading___Toc99127721"/>
      <w:bookmarkEnd w:id="128"/>
      <w:r>
        <w:rPr/>
        <w:t>5.11.2</w:t>
        <w:tab/>
        <w:t>Procedure description</w:t>
      </w:r>
    </w:p>
    <w:p>
      <w:pPr>
        <w:pStyle w:val="Heading4"/>
        <w:rPr/>
      </w:pPr>
      <w:bookmarkStart w:id="129" w:name="__RefHeading___Toc99127722"/>
      <w:bookmarkEnd w:id="129"/>
      <w:r>
        <w:rPr/>
        <w:t>5.11.2.1</w:t>
        <w:tab/>
        <w:t>WLCP bearer modify procedure initiated by the TWAG</w:t>
      </w:r>
    </w:p>
    <w:p>
      <w:pPr>
        <w:pStyle w:val="Normal"/>
        <w:rPr/>
      </w:pPr>
      <w:r>
        <w:rPr/>
        <w:t>The TWAG shall initiate the WLCP bearer modify procedure by sending a WLCP BEARER MODIFY REQUEST message to the UE</w:t>
      </w:r>
      <w:r>
        <w:rPr>
          <w:lang w:eastAsia="ko-KR"/>
        </w:rPr>
        <w:t>, start the timer T3588</w:t>
      </w:r>
      <w:r>
        <w:rPr/>
        <w:t>,</w:t>
      </w:r>
      <w:r>
        <w:rPr>
          <w:lang w:eastAsia="zh-CN"/>
        </w:rPr>
        <w:t xml:space="preserve"> and enter the state WLCP </w:t>
      </w:r>
      <w:r>
        <w:rPr/>
        <w:t xml:space="preserve">BEARER CONTEXT </w:t>
      </w:r>
      <w:r>
        <w:rPr>
          <w:lang w:eastAsia="zh-CN"/>
        </w:rPr>
        <w:t>MODIFY PENDING (see figure 5.11.2.1.1)</w:t>
      </w:r>
      <w:r>
        <w:rPr/>
        <w:t>.</w:t>
      </w:r>
    </w:p>
    <w:p>
      <w:pPr>
        <w:pStyle w:val="Normal"/>
        <w:rPr/>
      </w:pPr>
      <w:r>
        <w:rPr/>
        <w:t xml:space="preserve">The </w:t>
      </w:r>
      <w:r>
        <w:rPr>
          <w:lang w:eastAsia="ko-KR"/>
        </w:rPr>
        <w:t>TWAG</w:t>
      </w:r>
      <w:r>
        <w:rPr/>
        <w:t xml:space="preserve"> shall include the WLCP bearer identity and its associated PDN connection ID </w:t>
      </w:r>
      <w:r>
        <w:rPr>
          <w:lang w:eastAsia="ko-KR"/>
        </w:rPr>
        <w:t xml:space="preserve">in the </w:t>
      </w:r>
      <w:r>
        <w:rPr/>
        <w:t>WLCP BEARER MODIFY REQUEST</w:t>
      </w:r>
      <w:r>
        <w:rPr>
          <w:lang w:eastAsia="ko-KR"/>
        </w:rPr>
        <w:t xml:space="preserve"> message</w:t>
      </w:r>
      <w:r>
        <w:rPr/>
        <w:t xml:space="preserve"> to identify the WLCP bearer context to be modified.</w:t>
      </w:r>
    </w:p>
    <w:p>
      <w:pPr>
        <w:pStyle w:val="TH"/>
        <w:rPr>
          <w:lang w:eastAsia="zh-CN"/>
        </w:rPr>
      </w:pPr>
      <w:r>
        <w:rPr/>
        <w:object w:dxaOrig="9749" w:dyaOrig="418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28pt;height:183.7pt" filled="f" o:ole="">
            <v:imagedata r:id="rId51" o:title=""/>
          </v:shape>
          <o:OLEObject Type="Embed" ProgID="" ShapeID="ole_rId50" DrawAspect="Content" ObjectID="_1206703866" r:id="rId50"/>
        </w:object>
      </w:r>
    </w:p>
    <w:p>
      <w:pPr>
        <w:pStyle w:val="TF1"/>
        <w:numPr>
          <w:ilvl w:val="0"/>
          <w:numId w:val="0"/>
        </w:numPr>
        <w:outlineLvl w:val="0"/>
        <w:rPr/>
      </w:pPr>
      <w:r>
        <w:rPr/>
        <w:t>Figure 5.11.2.1.1: WLCP bearer modify procedure</w:t>
      </w:r>
    </w:p>
    <w:p>
      <w:pPr>
        <w:pStyle w:val="Heading4"/>
        <w:rPr/>
      </w:pPr>
      <w:bookmarkStart w:id="130" w:name="__RefHeading___Toc99127723"/>
      <w:bookmarkEnd w:id="130"/>
      <w:r>
        <w:rPr/>
        <w:t>5.11.2.2</w:t>
        <w:tab/>
        <w:t>WLCP bearer modify procedure accepted by the UE</w:t>
      </w:r>
    </w:p>
    <w:p>
      <w:pPr>
        <w:pStyle w:val="Normal"/>
        <w:rPr>
          <w:color w:val="FF0000"/>
        </w:rPr>
      </w:pPr>
      <w:r>
        <w:rPr/>
        <w:t>Upon receipt of the WLCP BEARER MODIFY REQUEST message, the UE shall check the received TFT before taking it into use, send a WLCP BEARER MODIFY ACCEPT message and enter the state WLCP BEARER CONTEXT ACTIVE. The WLCP BEARER MODIFY ACCEPT message shall include the WLCP bearer identity. The UE shall use the received TFT to apply mapping of uplink traffic flows to the WLCP bearer and shall treat any packet filter without explicit direction as being bi-directional.</w:t>
      </w:r>
    </w:p>
    <w:p>
      <w:pPr>
        <w:pStyle w:val="Normal"/>
        <w:rPr/>
      </w:pPr>
      <w:r>
        <w:rPr/>
        <w:t>The UE shall use the received TFT to apply mapping of uplink traffic flows to the WLCP bearer if the TFT contains packet filters for the uplink direction.</w:t>
      </w:r>
    </w:p>
    <w:p>
      <w:pPr>
        <w:pStyle w:val="Normal"/>
        <w:rPr>
          <w:lang w:eastAsia="zh-CN"/>
        </w:rPr>
      </w:pPr>
      <w:r>
        <w:rPr/>
        <w:t>Upon receipt of the WLCP BEARER MODIFY ACCEPT message</w:t>
      </w:r>
      <w:r>
        <w:rPr>
          <w:lang w:eastAsia="zh-CN"/>
        </w:rPr>
        <w:t>,</w:t>
      </w:r>
      <w:r>
        <w:rPr/>
        <w:t xml:space="preserve"> the </w:t>
      </w:r>
      <w:r>
        <w:rPr>
          <w:lang w:eastAsia="zh-CN"/>
        </w:rPr>
        <w:t>TWAG</w:t>
      </w:r>
      <w:r>
        <w:rPr/>
        <w:t xml:space="preserve"> shall </w:t>
      </w:r>
      <w:r>
        <w:rPr>
          <w:lang w:eastAsia="ko-KR"/>
        </w:rPr>
        <w:t>stop the timer T3588 and</w:t>
      </w:r>
      <w:r>
        <w:rPr/>
        <w:t xml:space="preserve"> enter the state WLCP BEARER CONTEXT </w:t>
      </w:r>
      <w:r>
        <w:rPr>
          <w:lang w:eastAsia="zh-CN"/>
        </w:rPr>
        <w:t>ACTIVE</w:t>
      </w:r>
      <w:r>
        <w:rPr/>
        <w:t>.</w:t>
      </w:r>
    </w:p>
    <w:p>
      <w:pPr>
        <w:pStyle w:val="Heading4"/>
        <w:rPr/>
      </w:pPr>
      <w:bookmarkStart w:id="131" w:name="__RefHeading___Toc99127724"/>
      <w:bookmarkEnd w:id="131"/>
      <w:r>
        <w:rPr/>
        <w:t>5.11.2.3</w:t>
        <w:tab/>
        <w:t>WLCP bearer modify procedure not accepted by the UE</w:t>
      </w:r>
    </w:p>
    <w:p>
      <w:pPr>
        <w:pStyle w:val="Normal"/>
        <w:rPr/>
      </w:pPr>
      <w:r>
        <w:rPr/>
        <w:t>Upon receipt of the WLCP BEARER MODIFY REQUEST message, the UE may reject the request from the TWAG by sending a WLCP BEARER MODIFY REJECT message. The UE shall include the WLCP bearer identity and a cause IE indicating the reason for rejection in the WLCP BEARER MODIFY REJECT message.</w:t>
      </w:r>
    </w:p>
    <w:p>
      <w:pPr>
        <w:pStyle w:val="Normal"/>
        <w:rPr/>
      </w:pPr>
      <w:r>
        <w:rPr/>
        <w:t>The</w:t>
      </w:r>
      <w:r>
        <w:rPr>
          <w:lang w:eastAsia="zh-CN"/>
        </w:rPr>
        <w:t xml:space="preserve"> cause typically indicates one of the following cause values:</w:t>
      </w:r>
    </w:p>
    <w:p>
      <w:pPr>
        <w:pStyle w:val="B1"/>
        <w:rPr/>
      </w:pPr>
      <w:r>
        <w:rPr/>
        <w:t>#26:</w:t>
        <w:tab/>
        <w:t>insufficient resources;</w:t>
      </w:r>
    </w:p>
    <w:p>
      <w:pPr>
        <w:pStyle w:val="B1"/>
        <w:rPr/>
      </w:pPr>
      <w:r>
        <w:rPr/>
        <w:t>#31</w:t>
      </w:r>
      <w:r>
        <w:rPr>
          <w:lang w:eastAsia="zh-CN"/>
        </w:rPr>
        <w:t>:</w:t>
      </w:r>
      <w:r>
        <w:rPr/>
        <w:tab/>
      </w:r>
      <w:r>
        <w:rPr>
          <w:lang w:eastAsia="zh-CN"/>
        </w:rPr>
        <w:t>request</w:t>
      </w:r>
      <w:r>
        <w:rPr/>
        <w:t xml:space="preserve"> rejected, unspecified;</w:t>
      </w:r>
    </w:p>
    <w:p>
      <w:pPr>
        <w:pStyle w:val="B1"/>
        <w:rPr/>
      </w:pPr>
      <w:r>
        <w:rPr/>
        <w:t>#41:</w:t>
        <w:tab/>
        <w:t>semantic error in the TFT operation;</w:t>
      </w:r>
    </w:p>
    <w:p>
      <w:pPr>
        <w:pStyle w:val="B1"/>
        <w:rPr/>
      </w:pPr>
      <w:r>
        <w:rPr/>
        <w:t>#42:</w:t>
        <w:tab/>
        <w:t>syntactical error in the TFT operation;</w:t>
      </w:r>
    </w:p>
    <w:p>
      <w:pPr>
        <w:pStyle w:val="B1"/>
        <w:rPr/>
      </w:pPr>
      <w:r>
        <w:rPr/>
        <w:t>#43:</w:t>
        <w:tab/>
      </w:r>
      <w:r>
        <w:rPr>
          <w:lang w:eastAsia="zh-CN"/>
        </w:rPr>
        <w:t>invalid WLCP</w:t>
      </w:r>
      <w:r>
        <w:rPr/>
        <w:t xml:space="preserve"> bearer </w:t>
      </w:r>
      <w:r>
        <w:rPr>
          <w:lang w:eastAsia="zh-CN"/>
        </w:rPr>
        <w:t>identity</w:t>
      </w:r>
      <w:r>
        <w:rPr/>
        <w:t>;</w:t>
      </w:r>
    </w:p>
    <w:p>
      <w:pPr>
        <w:pStyle w:val="B1"/>
        <w:rPr/>
      </w:pPr>
      <w:r>
        <w:rPr/>
        <w:t>#44:</w:t>
        <w:tab/>
        <w:t>semantic error(s) in packet filter(s);</w:t>
      </w:r>
    </w:p>
    <w:p>
      <w:pPr>
        <w:pStyle w:val="B1"/>
        <w:rPr/>
      </w:pPr>
      <w:r>
        <w:rPr/>
        <w:t>#45:</w:t>
        <w:tab/>
        <w:t>syntactical error(s) in packet filter(s); or</w:t>
      </w:r>
    </w:p>
    <w:p>
      <w:pPr>
        <w:pStyle w:val="B1"/>
        <w:rPr/>
      </w:pPr>
      <w:r>
        <w:rPr/>
        <w:t>#95 – 111:</w:t>
        <w:tab/>
        <w:t>protocol errors.</w:t>
      </w:r>
    </w:p>
    <w:p>
      <w:pPr>
        <w:pStyle w:val="Normal"/>
        <w:rPr/>
      </w:pPr>
      <w:r>
        <w:rPr/>
        <w:t>The UE shall check the TFT in the WLCP BEARER MODIFY REQUEST message for different types of TFT IE errors as follows:</w:t>
      </w:r>
    </w:p>
    <w:p>
      <w:pPr>
        <w:pStyle w:val="B1"/>
        <w:numPr>
          <w:ilvl w:val="0"/>
          <w:numId w:val="0"/>
        </w:numPr>
        <w:ind w:left="568" w:hanging="284"/>
        <w:outlineLvl w:val="0"/>
        <w:rPr/>
      </w:pPr>
      <w:r>
        <w:rPr/>
        <w:t>a)</w:t>
        <w:tab/>
        <w:t>Semantic errors in TFT operations:</w:t>
      </w:r>
    </w:p>
    <w:p>
      <w:pPr>
        <w:pStyle w:val="B2"/>
        <w:rPr/>
      </w:pPr>
      <w:r>
        <w:rPr/>
        <w:t>1)</w:t>
        <w:tab/>
      </w:r>
      <w:r>
        <w:rPr>
          <w:i/>
        </w:rPr>
        <w:t>TFT operation</w:t>
      </w:r>
      <w:r>
        <w:rPr/>
        <w:t xml:space="preserve"> = "Create a new TFT" when there is already an existing TFT for the WLCP bearer.</w:t>
      </w:r>
    </w:p>
    <w:p>
      <w:pPr>
        <w:pStyle w:val="B2"/>
        <w:rPr/>
      </w:pPr>
      <w:r>
        <w:rPr/>
        <w:t>2)</w:t>
        <w:tab/>
        <w:t xml:space="preserve">When the </w:t>
      </w:r>
      <w:r>
        <w:rPr>
          <w:i/>
        </w:rPr>
        <w:t>TFT operation</w:t>
      </w:r>
      <w:r>
        <w:rPr/>
        <w:t xml:space="preserve"> is an operation other than "Create a new TFT" and there is no TFT for the WLCP bearer.</w:t>
      </w:r>
    </w:p>
    <w:p>
      <w:pPr>
        <w:pStyle w:val="B2"/>
        <w:rPr/>
      </w:pPr>
      <w:r>
        <w:rPr/>
        <w:t>3)</w:t>
      </w:r>
      <w:r>
        <w:rPr>
          <w:i/>
        </w:rPr>
        <w:tab/>
        <w:t>TFT operation</w:t>
      </w:r>
      <w:r>
        <w:rPr/>
        <w:t xml:space="preserve"> = "Delete packet filters from existing TFT" when it would render the TFT empty.</w:t>
      </w:r>
    </w:p>
    <w:p>
      <w:pPr>
        <w:pStyle w:val="B2"/>
        <w:rPr/>
      </w:pPr>
      <w:r>
        <w:rPr/>
        <w:t>4)</w:t>
        <w:tab/>
      </w:r>
      <w:r>
        <w:rPr>
          <w:i/>
        </w:rPr>
        <w:t>TFT operation</w:t>
      </w:r>
      <w:r>
        <w:rPr/>
        <w:t xml:space="preserve"> = "Delete existing TFT" for a dedicated WLCP bearer.</w:t>
      </w:r>
    </w:p>
    <w:p>
      <w:pPr>
        <w:pStyle w:val="B1"/>
        <w:rPr/>
      </w:pPr>
      <w:r>
        <w:rPr/>
        <w:tab/>
        <w:t>In case 4 the UE shall reject the WLCP bearer modify request with cause #41 "semantic error in the TFT operation".</w:t>
      </w:r>
    </w:p>
    <w:p>
      <w:pPr>
        <w:pStyle w:val="B1"/>
        <w:rPr/>
      </w:pPr>
      <w:r>
        <w:rPr/>
        <w:tab/>
        <w:t>In the other cases the UE shall not diagnose an error and perform the following actions to resolve the inconsistency:</w:t>
      </w:r>
    </w:p>
    <w:p>
      <w:pPr>
        <w:pStyle w:val="B2"/>
        <w:rPr/>
      </w:pPr>
      <w:r>
        <w:rPr/>
        <w:tab/>
        <w:t>In case 1 the UE shall further process the request and, if it was processed successfully, delete the old TFT.</w:t>
      </w:r>
    </w:p>
    <w:p>
      <w:pPr>
        <w:pStyle w:val="B2"/>
        <w:rPr/>
      </w:pPr>
      <w:r>
        <w:rPr/>
        <w:tab/>
        <w:t>In case 2 the UE shall:</w:t>
      </w:r>
    </w:p>
    <w:p>
      <w:pPr>
        <w:pStyle w:val="B3"/>
        <w:rPr/>
      </w:pPr>
      <w:r>
        <w:rPr/>
        <w:t>-</w:t>
        <w:tab/>
        <w:t>process the request and if the TFT operation is "Delete existing TFT" or "Delete packet filters from existing TFT", and if no error according to items b, c, and d was detected, consider the TFT as successfully deleted;</w:t>
      </w:r>
    </w:p>
    <w:p>
      <w:pPr>
        <w:pStyle w:val="B3"/>
        <w:rPr/>
      </w:pPr>
      <w:r>
        <w:rPr/>
        <w:t>-</w:t>
        <w:tab/>
        <w:t>process the request as an activation request, if the TFT operation is "Add packet filters in existing TFT" or "Replace packet filters in existing TFT".</w:t>
      </w:r>
    </w:p>
    <w:p>
      <w:pPr>
        <w:pStyle w:val="B2"/>
        <w:rPr/>
      </w:pPr>
      <w:r>
        <w:rPr/>
        <w:tab/>
        <w:t>In case 3, if the packet filters belong to a dedicated WLCP bearer and if no error according to items b, c, and d was detected, the UE shall reject the request with cause #41 "semantic error in the TFT operation".</w:t>
      </w:r>
    </w:p>
    <w:p>
      <w:pPr>
        <w:pStyle w:val="B2"/>
        <w:rPr/>
      </w:pPr>
      <w:r>
        <w:rPr/>
        <w:tab/>
        <w:t>In case 3, if the packet filters belong to the default WLCP bearer and if no error according to items b, c, and d was detected, the UE shall delete the existing TFT.</w:t>
      </w:r>
    </w:p>
    <w:p>
      <w:pPr>
        <w:pStyle w:val="B1"/>
        <w:numPr>
          <w:ilvl w:val="0"/>
          <w:numId w:val="0"/>
        </w:numPr>
        <w:ind w:left="568" w:hanging="284"/>
        <w:outlineLvl w:val="0"/>
        <w:rPr/>
      </w:pPr>
      <w:r>
        <w:rPr/>
        <w:t>b)</w:t>
        <w:tab/>
        <w:t>Syntactical errors in TFT operations:</w:t>
      </w:r>
    </w:p>
    <w:p>
      <w:pPr>
        <w:pStyle w:val="B2"/>
        <w:rPr/>
      </w:pPr>
      <w:r>
        <w:rPr/>
        <w:t>1)</w:t>
        <w:tab/>
        <w:t xml:space="preserve">When the </w:t>
      </w:r>
      <w:r>
        <w:rPr>
          <w:i/>
        </w:rPr>
        <w:t>TFT operation</w:t>
      </w:r>
      <w:r>
        <w:rPr/>
        <w:t xml:space="preserve"> = "Create a new TFT", "Add packet filters in existing TFT", "Replace packet filters in existing TFT" or "Delete packet filters from existing TFT" and the packet filter list in the TFT IE is empty.</w:t>
      </w:r>
    </w:p>
    <w:p>
      <w:pPr>
        <w:pStyle w:val="B2"/>
        <w:rPr/>
      </w:pPr>
      <w:r>
        <w:rPr/>
        <w:t>2)</w:t>
        <w:tab/>
      </w:r>
      <w:r>
        <w:rPr>
          <w:i/>
        </w:rPr>
        <w:t>TFT operation</w:t>
      </w:r>
      <w:r>
        <w:rPr/>
        <w:t xml:space="preserve"> = "Delete existing TFT" or "No TFT operation" with a non-empty packet filter list in the TFT IE.</w:t>
      </w:r>
    </w:p>
    <w:p>
      <w:pPr>
        <w:pStyle w:val="B2"/>
        <w:rPr/>
      </w:pPr>
      <w:r>
        <w:rPr/>
        <w:t>3)</w:t>
        <w:tab/>
      </w:r>
      <w:r>
        <w:rPr>
          <w:i/>
        </w:rPr>
        <w:t>TFT operation</w:t>
      </w:r>
      <w:r>
        <w:rPr/>
        <w:t xml:space="preserve"> = "Replace packet filters in existing TFT" when the packet filter to be replaced does not exist in the original TFT.</w:t>
      </w:r>
    </w:p>
    <w:p>
      <w:pPr>
        <w:pStyle w:val="B2"/>
        <w:rPr/>
      </w:pPr>
      <w:r>
        <w:rPr/>
        <w:t>4)</w:t>
      </w:r>
      <w:r>
        <w:rPr>
          <w:i/>
        </w:rPr>
        <w:tab/>
        <w:t>TFT operation</w:t>
      </w:r>
      <w:r>
        <w:rPr/>
        <w:t xml:space="preserve"> = "Delete packet filters from existing TFT" when the packet filter to be deleted does not exist in the original TFT.</w:t>
      </w:r>
    </w:p>
    <w:p>
      <w:pPr>
        <w:pStyle w:val="B2"/>
        <w:rPr/>
      </w:pPr>
      <w:r>
        <w:rPr/>
        <w:t>5)</w:t>
      </w:r>
      <w:r>
        <w:rPr>
          <w:i/>
        </w:rPr>
        <w:tab/>
        <w:t>TFT operation</w:t>
      </w:r>
      <w:r>
        <w:rPr/>
        <w:t xml:space="preserve"> = "Delete packet filters from existing TFT" with a packet filter list also including packet filters in addition to the packet filter identifiers.</w:t>
      </w:r>
    </w:p>
    <w:p>
      <w:pPr>
        <w:pStyle w:val="B2"/>
        <w:rPr/>
      </w:pPr>
      <w:r>
        <w:rPr/>
        <w:t>6)</w:t>
        <w:tab/>
        <w:t>When there are other types of syntactical errors in the coding of the TFT IE, such as a mismatch between the number of packet filters subfield, and the number of packet filters in the packet filter list.</w:t>
      </w:r>
    </w:p>
    <w:p>
      <w:pPr>
        <w:pStyle w:val="B1"/>
        <w:rPr/>
      </w:pPr>
      <w:r>
        <w:rPr/>
        <w:tab/>
        <w:t>In case 3 the UE shall not diagnose an error, further process the replace request and, if no error according to items c and d was detected, include the packet filters received to the existing TFT.</w:t>
      </w:r>
    </w:p>
    <w:p>
      <w:pPr>
        <w:pStyle w:val="B1"/>
        <w:rPr/>
      </w:pPr>
      <w:r>
        <w:rPr/>
        <w:tab/>
        <w:t>In case 4 the UE shall not diagnose an error, further process the deletion request and, if no error according to items c and d was detected, consider the respective packet filter as successfully deleted.</w:t>
      </w:r>
    </w:p>
    <w:p>
      <w:pPr>
        <w:pStyle w:val="B1"/>
        <w:rPr/>
      </w:pPr>
      <w:r>
        <w:rPr/>
        <w:tab/>
        <w:t>Otherwise the UE shall reject the modification request with ESM cause #42 "syntactical error in the TFT operation".</w:t>
      </w:r>
    </w:p>
    <w:p>
      <w:pPr>
        <w:pStyle w:val="B1"/>
        <w:numPr>
          <w:ilvl w:val="0"/>
          <w:numId w:val="0"/>
        </w:numPr>
        <w:ind w:left="568" w:hanging="284"/>
        <w:outlineLvl w:val="0"/>
        <w:rPr/>
      </w:pPr>
      <w:r>
        <w:rPr/>
        <w:t>c)</w:t>
        <w:tab/>
        <w:t>Semantic errors in packet filters:</w:t>
      </w:r>
    </w:p>
    <w:p>
      <w:pPr>
        <w:pStyle w:val="B2"/>
        <w:rPr/>
      </w:pPr>
      <w:r>
        <w:rPr/>
        <w:t>1)</w:t>
        <w:tab/>
        <w:t>When a packet filter consists of conflicting packet filter components which would render the packet filter ineffective, i.e. no IP packet will ever fit this packet filter. How the UE determines a semantic error in a packet filter is outside the scope of the present document.</w:t>
      </w:r>
    </w:p>
    <w:p>
      <w:pPr>
        <w:pStyle w:val="B2"/>
        <w:rPr/>
      </w:pPr>
      <w:r>
        <w:rPr/>
        <w:t>2)</w:t>
        <w:tab/>
        <w:t>When the resulting TFT, which is assigned to a dedicated WLCP bearer context, does not contain any packet filter applicable for the uplink direction among the packet filters created on request from the network.</w:t>
      </w:r>
    </w:p>
    <w:p>
      <w:pPr>
        <w:pStyle w:val="B1"/>
        <w:rPr/>
      </w:pPr>
      <w:r>
        <w:rPr/>
        <w:tab/>
        <w:t>The UE shall reject the request with cause #44 "semantic errors in packet filter(s)".</w:t>
      </w:r>
    </w:p>
    <w:p>
      <w:pPr>
        <w:pStyle w:val="B1"/>
        <w:numPr>
          <w:ilvl w:val="0"/>
          <w:numId w:val="0"/>
        </w:numPr>
        <w:ind w:left="568" w:hanging="284"/>
        <w:outlineLvl w:val="0"/>
        <w:rPr/>
      </w:pPr>
      <w:r>
        <w:rPr/>
        <w:t>d)</w:t>
        <w:tab/>
        <w:t>Syntactical errors in packet filters:</w:t>
      </w:r>
    </w:p>
    <w:p>
      <w:pPr>
        <w:pStyle w:val="B2"/>
        <w:rPr/>
      </w:pPr>
      <w:r>
        <w:rPr/>
        <w:t>1)</w:t>
        <w:tab/>
        <w:t xml:space="preserve">When the </w:t>
      </w:r>
      <w:r>
        <w:rPr>
          <w:i/>
        </w:rPr>
        <w:t>TFT operation</w:t>
      </w:r>
      <w:r>
        <w:rPr/>
        <w:t xml:space="preserve"> = "Create a new TFT", "Add packet filters to existing TFT", and two or more packet filters in the resultant TFT would have identical packet filter identifiers.</w:t>
      </w:r>
    </w:p>
    <w:p>
      <w:pPr>
        <w:pStyle w:val="B2"/>
        <w:rPr/>
      </w:pPr>
      <w:r>
        <w:rPr/>
        <w:t>2)</w:t>
        <w:tab/>
        <w:t xml:space="preserve">When the </w:t>
      </w:r>
      <w:r>
        <w:rPr>
          <w:i/>
        </w:rPr>
        <w:t>TFT operation</w:t>
      </w:r>
      <w:r>
        <w:rPr/>
        <w:t xml:space="preserve"> = "Create a new TFT", "Add packet filters to existing TFT" or "Replace packet filters in existing TFT", and two or more packet filters among all TFTs associated with this PDN connection would have identical packet filter precedence values.</w:t>
      </w:r>
    </w:p>
    <w:p>
      <w:pPr>
        <w:pStyle w:val="B2"/>
        <w:rPr/>
      </w:pPr>
      <w:r>
        <w:rPr/>
        <w:t>3)</w:t>
        <w:tab/>
        <w:t>When there are other types of syntactical errors in the coding of packet filters, such as the use of a reserved value for a packet filter component identifier.</w:t>
      </w:r>
    </w:p>
    <w:p>
      <w:pPr>
        <w:pStyle w:val="B1"/>
        <w:rPr/>
      </w:pPr>
      <w:r>
        <w:rPr/>
        <w:tab/>
        <w:t>In case 1, if two or more packet filters with identical packet filter identifiers are contained in the new request, the UE shall reject the request with cause #45 "syntactical errors in packet filter(s)". Otherwise, the UE shall not diagnose an error, further process the new request and, if it was processed successfully, delete the old packet filters which have the identical packet filter identifiers.</w:t>
      </w:r>
    </w:p>
    <w:p>
      <w:pPr>
        <w:pStyle w:val="B1"/>
        <w:rPr/>
      </w:pPr>
      <w:r>
        <w:rPr/>
        <w:tab/>
        <w:t xml:space="preserve">In case 2, if the old packet filters do not belong to the default WLCP bearer, the UE shall not diagnose an error, shall further process the new request and, if it was processed successfully, delete the old packet filters which have identical filter precedence values. </w:t>
      </w:r>
    </w:p>
    <w:p>
      <w:pPr>
        <w:pStyle w:val="B1"/>
        <w:rPr/>
      </w:pPr>
      <w:r>
        <w:rPr/>
        <w:tab/>
        <w:t xml:space="preserve">In case 2, if one or more old packet filters belong to the default WLCP bearer, the UE shall </w:t>
      </w:r>
      <w:r>
        <w:rPr>
          <w:lang w:eastAsia="ko-KR"/>
        </w:rPr>
        <w:t>release the relevant PDN connection. If the relevant PDN connection is the last one that the UE has, the UE shall initiate PDN connectivity establishment</w:t>
      </w:r>
      <w:r>
        <w:rPr/>
        <w:t xml:space="preserve"> procedure to re-</w:t>
      </w:r>
      <w:r>
        <w:rPr>
          <w:lang w:val="en-US" w:eastAsia="en-US"/>
        </w:rPr>
        <w:t>establish</w:t>
      </w:r>
      <w:r>
        <w:rPr>
          <w:lang w:val="en-US" w:eastAsia="en-US"/>
        </w:rPr>
        <w:t xml:space="preserve"> the</w:t>
      </w:r>
      <w:r>
        <w:rPr>
          <w:lang w:val="en-US" w:eastAsia="en-US"/>
        </w:rPr>
        <w:t xml:space="preserve"> </w:t>
      </w:r>
      <w:r>
        <w:rPr>
          <w:lang w:val="en-US" w:eastAsia="en-US"/>
        </w:rPr>
        <w:t>PDN connectivity</w:t>
      </w:r>
      <w:r>
        <w:rPr>
          <w:lang w:eastAsia="ko-KR"/>
        </w:rPr>
        <w:t xml:space="preserve"> to the network</w:t>
      </w:r>
      <w:r>
        <w:rPr/>
        <w:t>.</w:t>
      </w:r>
    </w:p>
    <w:p>
      <w:pPr>
        <w:pStyle w:val="B1"/>
        <w:rPr/>
      </w:pPr>
      <w:r>
        <w:rPr/>
        <w:tab/>
        <w:t>Otherwise the UE shall reject the request with cause #45 "syntactical errors in packet filter(s)".</w:t>
      </w:r>
    </w:p>
    <w:p>
      <w:pPr>
        <w:pStyle w:val="Normal"/>
        <w:rPr/>
      </w:pPr>
      <w:r>
        <w:rPr/>
        <w:t>Upon receipt of the WLCP BEARER MODIFY REJECT</w:t>
      </w:r>
      <w:r>
        <w:rPr>
          <w:lang w:eastAsia="zh-CN"/>
        </w:rPr>
        <w:t xml:space="preserve"> </w:t>
      </w:r>
      <w:r>
        <w:rPr/>
        <w:t>message</w:t>
      </w:r>
      <w:r>
        <w:rPr>
          <w:lang w:eastAsia="zh-CN"/>
        </w:rPr>
        <w:t xml:space="preserve"> with cause value</w:t>
      </w:r>
      <w:r>
        <w:rPr/>
        <w:t xml:space="preserve"> </w:t>
      </w:r>
      <w:r>
        <w:rPr>
          <w:lang w:eastAsia="zh-CN"/>
        </w:rPr>
        <w:t>other than #43 "i</w:t>
      </w:r>
      <w:r>
        <w:rPr/>
        <w:t>nvalid WLCP bearer identity</w:t>
      </w:r>
      <w:r>
        <w:rPr>
          <w:lang w:eastAsia="zh-CN"/>
        </w:rPr>
        <w:t>" in state BEARER CONTEXT MODIFY PENDING</w:t>
      </w:r>
      <w:r>
        <w:rPr/>
        <w:t xml:space="preserve">, </w:t>
      </w:r>
      <w:r>
        <w:rPr>
          <w:lang w:eastAsia="zh-CN"/>
        </w:rPr>
        <w:t>t</w:t>
      </w:r>
      <w:r>
        <w:rPr/>
        <w:t xml:space="preserve">he </w:t>
      </w:r>
      <w:r>
        <w:rPr>
          <w:lang w:eastAsia="zh-CN"/>
        </w:rPr>
        <w:t>TWAG</w:t>
      </w:r>
      <w:r>
        <w:rPr/>
        <w:t xml:space="preserve"> shall </w:t>
      </w:r>
      <w:r>
        <w:rPr>
          <w:lang w:eastAsia="zh-CN"/>
        </w:rPr>
        <w:t xml:space="preserve">abort the </w:t>
      </w:r>
      <w:r>
        <w:rPr/>
        <w:t xml:space="preserve">WLCP bearer modify </w:t>
      </w:r>
      <w:r>
        <w:rPr>
          <w:lang w:eastAsia="zh-CN"/>
        </w:rPr>
        <w:t>procedure</w:t>
      </w:r>
      <w:r>
        <w:rPr>
          <w:lang w:eastAsia="ko-KR"/>
        </w:rPr>
        <w:t>, stop the timer T3588</w:t>
      </w:r>
      <w:r>
        <w:rPr>
          <w:lang w:eastAsia="zh-CN"/>
        </w:rPr>
        <w:t xml:space="preserve">, </w:t>
      </w:r>
      <w:r>
        <w:rPr>
          <w:lang w:eastAsia="ko-KR"/>
        </w:rPr>
        <w:t>if the timer is running</w:t>
      </w:r>
      <w:r>
        <w:rPr>
          <w:lang w:eastAsia="zh-CN"/>
        </w:rPr>
        <w:t xml:space="preserve">, and </w:t>
      </w:r>
      <w:r>
        <w:rPr/>
        <w:t xml:space="preserve">enter the state WLCP BEARER CONTEXT </w:t>
      </w:r>
      <w:r>
        <w:rPr>
          <w:lang w:eastAsia="zh-CN"/>
        </w:rPr>
        <w:t>ACTIVE</w:t>
      </w:r>
      <w:r>
        <w:rPr/>
        <w:t xml:space="preserve">. </w:t>
      </w:r>
      <w:r>
        <w:rPr>
          <w:lang w:eastAsia="zh-CN"/>
        </w:rPr>
        <w:t xml:space="preserve">If the TWAG receives the </w:t>
      </w:r>
      <w:r>
        <w:rPr/>
        <w:t>WLCP BEARER MODIFY REJECT</w:t>
      </w:r>
      <w:r>
        <w:rPr>
          <w:lang w:eastAsia="zh-CN"/>
        </w:rPr>
        <w:t xml:space="preserve"> message with cause #43 "</w:t>
      </w:r>
      <w:r>
        <w:rPr>
          <w:lang w:val="en-US" w:eastAsia="en-US"/>
        </w:rPr>
        <w:t>invalid WLCP bearer identity"</w:t>
      </w:r>
      <w:r>
        <w:rPr>
          <w:lang w:eastAsia="zh-CN"/>
        </w:rPr>
        <w:t xml:space="preserve">, the TWAG locally deactivates the </w:t>
      </w:r>
      <w:r>
        <w:rPr>
          <w:lang w:eastAsia="ko-KR"/>
        </w:rPr>
        <w:t>WLCP bearer without</w:t>
      </w:r>
      <w:r>
        <w:rPr>
          <w:lang w:eastAsia="zh-CN"/>
        </w:rPr>
        <w:t xml:space="preserve"> </w:t>
      </w:r>
      <w:r>
        <w:rPr>
          <w:lang w:eastAsia="ko-KR"/>
        </w:rPr>
        <w:t>peer-to-peer signalling</w:t>
      </w:r>
      <w:r>
        <w:rPr>
          <w:lang w:eastAsia="zh-CN"/>
        </w:rPr>
        <w:t>.</w:t>
      </w:r>
    </w:p>
    <w:p>
      <w:pPr>
        <w:pStyle w:val="Heading3"/>
        <w:rPr>
          <w:lang w:val="en-US" w:eastAsia="en-US"/>
        </w:rPr>
      </w:pPr>
      <w:bookmarkStart w:id="132" w:name="__RefHeading___Toc99127725"/>
      <w:bookmarkEnd w:id="132"/>
      <w:r>
        <w:rPr>
          <w:lang w:val="en-US" w:eastAsia="en-US"/>
        </w:rPr>
        <w:t>5.11.3</w:t>
        <w:tab/>
        <w:t>Abnormal cases in the UE</w:t>
      </w:r>
    </w:p>
    <w:p>
      <w:pPr>
        <w:pStyle w:val="Normal"/>
        <w:rPr/>
      </w:pPr>
      <w:r>
        <w:rPr>
          <w:lang w:val="en-US" w:eastAsia="en-US"/>
        </w:rPr>
        <w:t>N</w:t>
      </w:r>
      <w:r>
        <w:rPr/>
        <w:t>o abnormal cases have been identified.</w:t>
      </w:r>
    </w:p>
    <w:p>
      <w:pPr>
        <w:pStyle w:val="Heading3"/>
        <w:rPr>
          <w:lang w:val="en-US" w:eastAsia="en-US"/>
        </w:rPr>
      </w:pPr>
      <w:bookmarkStart w:id="133" w:name="__RefHeading___Toc99127726"/>
      <w:bookmarkEnd w:id="133"/>
      <w:r>
        <w:rPr>
          <w:lang w:val="en-US" w:eastAsia="en-US"/>
        </w:rPr>
        <w:t>5.11</w:t>
      </w:r>
      <w:r>
        <w:rPr>
          <w:lang w:val="en-US" w:eastAsia="en-US"/>
        </w:rPr>
        <w:t>.4</w:t>
        <w:tab/>
      </w:r>
      <w:r>
        <w:rPr>
          <w:lang w:val="en-US" w:eastAsia="en-US"/>
        </w:rPr>
        <w:t>Abnormal cases</w:t>
      </w:r>
      <w:r>
        <w:rPr>
          <w:lang w:val="en-US" w:eastAsia="en-US"/>
        </w:rPr>
        <w:t xml:space="preserve"> in the TWAG</w:t>
      </w:r>
    </w:p>
    <w:p>
      <w:pPr>
        <w:pStyle w:val="Normal"/>
        <w:rPr/>
      </w:pPr>
      <w:r>
        <w:rPr/>
        <w:t>The following abnormal cases can be identified:</w:t>
      </w:r>
    </w:p>
    <w:p>
      <w:pPr>
        <w:pStyle w:val="B1"/>
        <w:rPr/>
      </w:pPr>
      <w:r>
        <w:rPr>
          <w:lang w:val="en-US" w:eastAsia="en-US"/>
        </w:rPr>
        <w:t>a)</w:t>
        <w:tab/>
        <w:t>E</w:t>
      </w:r>
      <w:r>
        <w:rPr/>
        <w:t>xpiry of timer T</w:t>
      </w:r>
      <w:r>
        <w:rPr>
          <w:lang w:val="en-US" w:eastAsia="ko-KR"/>
        </w:rPr>
        <w:t>3588</w:t>
      </w:r>
      <w:r>
        <w:rPr/>
        <w:t>:</w:t>
      </w:r>
    </w:p>
    <w:p>
      <w:pPr>
        <w:pStyle w:val="B1"/>
        <w:rPr/>
      </w:pPr>
      <w:r>
        <w:rPr/>
        <w:tab/>
        <w:t>On the first expiry of the timer T</w:t>
      </w:r>
      <w:r>
        <w:rPr>
          <w:lang w:val="en-US" w:eastAsia="ko-KR"/>
        </w:rPr>
        <w:t>3588</w:t>
      </w:r>
      <w:r>
        <w:rPr/>
        <w:t>, the TWAG shall resend the WLCP BEARER MODIFY REQUEST</w:t>
      </w:r>
      <w:r>
        <w:rPr>
          <w:lang w:val="en-US" w:eastAsia="ko-KR"/>
        </w:rPr>
        <w:t xml:space="preserve"> </w:t>
      </w:r>
      <w:r>
        <w:rPr/>
        <w:t>and shall reset and restart timer T3588. This retransmission is repeated four times, i.e. on the fifth expiry of timer T3486, the TWAG shall abort the procedure</w:t>
      </w:r>
      <w:r>
        <w:rPr>
          <w:lang w:val="en-US" w:eastAsia="ko-KR"/>
        </w:rPr>
        <w:t xml:space="preserve"> and enter the state WLCP BEARER CONTEXT ACTIVE</w:t>
      </w:r>
      <w:r>
        <w:rPr/>
        <w:t>.</w:t>
      </w:r>
    </w:p>
    <w:p>
      <w:pPr>
        <w:pStyle w:val="B1"/>
        <w:rPr/>
      </w:pPr>
      <w:r>
        <w:rPr/>
        <w:tab/>
        <w:t>The TWAG may continue to use the previous WLCP bearer context or initiate a WLCP bearer release procedure.</w:t>
      </w:r>
    </w:p>
    <w:p>
      <w:pPr>
        <w:pStyle w:val="B1"/>
        <w:rPr/>
      </w:pPr>
      <w:r>
        <w:rPr>
          <w:lang w:val="en-US" w:eastAsia="en-US"/>
        </w:rPr>
        <w:t>b)</w:t>
        <w:tab/>
      </w:r>
      <w:r>
        <w:rPr>
          <w:lang w:eastAsia="zh-CN"/>
        </w:rPr>
        <w:t>Collision of UE requested PDN disconnection procedure and WLCP bearer modify procedure</w:t>
      </w:r>
    </w:p>
    <w:p>
      <w:pPr>
        <w:pStyle w:val="B1"/>
        <w:rPr>
          <w:lang w:eastAsia="zh-CN"/>
        </w:rPr>
      </w:pPr>
      <w:r>
        <w:rPr>
          <w:lang w:eastAsia="zh-CN"/>
        </w:rPr>
        <w:tab/>
        <w:t>When the TWAG receives a PDN DISCONNECT REQUEST message during an WLCP bearer modify procedure, and the WLCP bearer to be modified belongs to the PDN connection the UE wants to disconnect, t</w:t>
      </w:r>
      <w:r>
        <w:rPr/>
        <w:t xml:space="preserve">he TWAG shall terminate the </w:t>
      </w:r>
      <w:r>
        <w:rPr>
          <w:lang w:eastAsia="zh-CN"/>
        </w:rPr>
        <w:t xml:space="preserve">WLCP bearer modify </w:t>
      </w:r>
      <w:r>
        <w:rPr/>
        <w:t>procedure locally, release any resources related to this procedure and proceed with the PDN disconnection procedure.</w:t>
      </w:r>
    </w:p>
    <w:p>
      <w:pPr>
        <w:pStyle w:val="Heading2"/>
        <w:rPr/>
      </w:pPr>
      <w:bookmarkStart w:id="134" w:name="__RefHeading___Toc99127727"/>
      <w:bookmarkEnd w:id="134"/>
      <w:r>
        <w:rPr/>
        <w:t>5.12</w:t>
        <w:tab/>
        <w:t>WLCP bearer release procedure</w:t>
      </w:r>
    </w:p>
    <w:p>
      <w:pPr>
        <w:pStyle w:val="Heading3"/>
        <w:rPr/>
      </w:pPr>
      <w:bookmarkStart w:id="135" w:name="__RefHeading___Toc99127728"/>
      <w:bookmarkEnd w:id="135"/>
      <w:r>
        <w:rPr/>
        <w:t>5.12.1</w:t>
        <w:tab/>
        <w:t>General</w:t>
      </w:r>
    </w:p>
    <w:p>
      <w:pPr>
        <w:pStyle w:val="Normal"/>
        <w:rPr/>
      </w:pPr>
      <w:r>
        <w:rPr/>
        <w:t>The purpose of the WLCP bearer release procedure is to release a dedicated WLCP bearer between the UE and the TWAN. The WLCP bearer release procedure is initiated by the TWAG if:</w:t>
      </w:r>
    </w:p>
    <w:p>
      <w:pPr>
        <w:pStyle w:val="B1"/>
        <w:rPr/>
      </w:pPr>
      <w:r>
        <w:rPr/>
        <w:t>-</w:t>
        <w:tab/>
        <w:t xml:space="preserve">the UE is connected to a trusted WLAN using the multi-connection mode (MCM); </w:t>
      </w:r>
    </w:p>
    <w:p>
      <w:pPr>
        <w:pStyle w:val="B1"/>
        <w:rPr/>
      </w:pPr>
      <w:r>
        <w:rPr/>
        <w:t>-</w:t>
        <w:tab/>
        <w:t>both the UE and TWAG support multiple bearer PDN connectivity and default WLCP bearer identity has been assigned during PDN connection establishment; and</w:t>
      </w:r>
    </w:p>
    <w:p>
      <w:pPr>
        <w:pStyle w:val="B1"/>
        <w:rPr/>
      </w:pPr>
      <w:r>
        <w:rPr/>
        <w:t>-</w:t>
        <w:tab/>
        <w:t>the TWAG receives from the PDN GW a Delete Bearer Request message that a WLCP bearer is to be released and the WLCP bearer to be released is not default WLCP bearer.</w:t>
      </w:r>
    </w:p>
    <w:p>
      <w:pPr>
        <w:pStyle w:val="NO"/>
        <w:rPr>
          <w:lang w:eastAsia="ko-KR"/>
        </w:rPr>
      </w:pPr>
      <w:r>
        <w:rPr>
          <w:lang w:eastAsia="ko-KR"/>
        </w:rPr>
        <w:t>NOTE:</w:t>
        <w:tab/>
        <w:t xml:space="preserve">if the WLCP bearer to be release is default WLCP bearer, the TWAG invokes PDN disconnect procedure to disconnect the PDN connection and release all associated WLCP bearers (see </w:t>
      </w:r>
      <w:r>
        <w:rPr/>
        <w:t>subclause</w:t>
      </w:r>
      <w:r>
        <w:rPr>
          <w:lang w:val="en-US" w:eastAsia="zh-CN"/>
        </w:rPr>
        <w:t> </w:t>
      </w:r>
      <w:r>
        <w:rPr/>
        <w:t>5.3)</w:t>
      </w:r>
      <w:r>
        <w:rPr>
          <w:lang w:eastAsia="ko-KR"/>
        </w:rPr>
        <w:t>.</w:t>
      </w:r>
    </w:p>
    <w:p>
      <w:pPr>
        <w:pStyle w:val="Heading3"/>
        <w:rPr/>
      </w:pPr>
      <w:bookmarkStart w:id="136" w:name="__RefHeading___Toc99127729"/>
      <w:bookmarkEnd w:id="136"/>
      <w:r>
        <w:rPr/>
        <w:t>5.12.2</w:t>
        <w:tab/>
        <w:t>Procedure description</w:t>
      </w:r>
    </w:p>
    <w:p>
      <w:pPr>
        <w:pStyle w:val="Heading4"/>
        <w:rPr/>
      </w:pPr>
      <w:bookmarkStart w:id="137" w:name="__RefHeading___Toc99127730"/>
      <w:bookmarkEnd w:id="137"/>
      <w:r>
        <w:rPr/>
        <w:t>5.12.2.1</w:t>
        <w:tab/>
        <w:t>WLCP bearer release procedure initiated by the TWAG</w:t>
      </w:r>
    </w:p>
    <w:p>
      <w:pPr>
        <w:pStyle w:val="Normal"/>
        <w:rPr/>
      </w:pPr>
      <w:r>
        <w:rPr/>
        <w:t>The TWAG shall initiate the WLCP bearer release procedure by sending a WLCP BEARER RELEASE REQUEST message to the UE</w:t>
      </w:r>
      <w:r>
        <w:rPr>
          <w:lang w:eastAsia="ko-KR"/>
        </w:rPr>
        <w:t>, start the timer T3597</w:t>
      </w:r>
      <w:r>
        <w:rPr/>
        <w:t>,</w:t>
      </w:r>
      <w:r>
        <w:rPr>
          <w:lang w:eastAsia="zh-CN"/>
        </w:rPr>
        <w:t xml:space="preserve"> and enter the state WLCP </w:t>
      </w:r>
      <w:r>
        <w:rPr/>
        <w:t>BEARER CONTEXT IN</w:t>
      </w:r>
      <w:r>
        <w:rPr>
          <w:lang w:eastAsia="zh-CN"/>
        </w:rPr>
        <w:t>ACTIVE PENDING (see figure 5.12.2.1.1)</w:t>
      </w:r>
      <w:r>
        <w:rPr/>
        <w:t>.</w:t>
      </w:r>
    </w:p>
    <w:p>
      <w:pPr>
        <w:pStyle w:val="TH"/>
        <w:rPr>
          <w:lang w:eastAsia="zh-CN"/>
        </w:rPr>
      </w:pPr>
      <w:r>
        <w:rPr/>
        <w:object w:dxaOrig="9749" w:dyaOrig="418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28pt;height:183.7pt" filled="f" o:ole="">
            <v:imagedata r:id="rId53" o:title=""/>
          </v:shape>
          <o:OLEObject Type="Embed" ProgID="" ShapeID="ole_rId52" DrawAspect="Content" ObjectID="_494894754" r:id="rId52"/>
        </w:object>
      </w:r>
    </w:p>
    <w:p>
      <w:pPr>
        <w:pStyle w:val="TF1"/>
        <w:numPr>
          <w:ilvl w:val="0"/>
          <w:numId w:val="0"/>
        </w:numPr>
        <w:outlineLvl w:val="0"/>
        <w:rPr/>
      </w:pPr>
      <w:r>
        <w:rPr/>
        <w:t>Figure 5.12.2.1.1: WLCP bearer release procedure</w:t>
      </w:r>
    </w:p>
    <w:p>
      <w:pPr>
        <w:pStyle w:val="Normal"/>
        <w:rPr/>
      </w:pPr>
      <w:r>
        <w:rPr/>
        <w:t>The WLCP BEARER RELEASE REQUEST message contains a cause typically indicating one of the following:</w:t>
      </w:r>
    </w:p>
    <w:p>
      <w:pPr>
        <w:pStyle w:val="B1"/>
        <w:rPr>
          <w:lang w:eastAsia="ja-JP"/>
        </w:rPr>
      </w:pPr>
      <w:r>
        <w:rPr/>
        <w:t>#8:</w:t>
        <w:tab/>
        <w:t>operator determined barring;</w:t>
      </w:r>
    </w:p>
    <w:p>
      <w:pPr>
        <w:pStyle w:val="B1"/>
        <w:rPr>
          <w:lang w:eastAsia="ja-JP"/>
        </w:rPr>
      </w:pPr>
      <w:r>
        <w:rPr/>
        <w:t>#26:</w:t>
        <w:tab/>
        <w:t>insufficient resources;</w:t>
      </w:r>
    </w:p>
    <w:p>
      <w:pPr>
        <w:pStyle w:val="B1"/>
        <w:rPr/>
      </w:pPr>
      <w:r>
        <w:rPr/>
        <w:t>#36:</w:t>
        <w:tab/>
        <w:t>regular deactivation;</w:t>
      </w:r>
    </w:p>
    <w:p>
      <w:pPr>
        <w:pStyle w:val="B1"/>
        <w:rPr/>
      </w:pPr>
      <w:r>
        <w:rPr/>
        <w:t>#38:</w:t>
        <w:tab/>
        <w:t>network failure.</w:t>
      </w:r>
    </w:p>
    <w:p>
      <w:pPr>
        <w:pStyle w:val="Heading4"/>
        <w:rPr/>
      </w:pPr>
      <w:bookmarkStart w:id="138" w:name="__RefHeading___Toc99127731"/>
      <w:bookmarkEnd w:id="138"/>
      <w:r>
        <w:rPr/>
        <w:t>5.12.2.2</w:t>
        <w:tab/>
        <w:t>WLCP bearer release procedure accepted by the UE</w:t>
      </w:r>
    </w:p>
    <w:p>
      <w:pPr>
        <w:pStyle w:val="Normal"/>
        <w:rPr/>
      </w:pPr>
      <w:r>
        <w:rPr/>
        <w:t>Upon receipt of the WLCP BEARER RELEASE REQUEST message, the UE shall delete the WLCP bearer identified by the WLCP bearer identity, send a WLCP BEARER RELEASE ACCEPT message and enter the state WLCP BEARER CONTEXT INACTIVE. The WLCP BEARER RELEASE ACCEPT message shall include the WLCP bearer identity.</w:t>
      </w:r>
      <w:r>
        <w:rPr>
          <w:color w:val="FF0000"/>
        </w:rPr>
        <w:t xml:space="preserve"> </w:t>
      </w:r>
    </w:p>
    <w:p>
      <w:pPr>
        <w:pStyle w:val="Normal"/>
        <w:rPr>
          <w:lang w:eastAsia="zh-CN"/>
        </w:rPr>
      </w:pPr>
      <w:r>
        <w:rPr/>
        <w:t>Upon receipt of the WLCP BEARER RELEASE ACCEPT message</w:t>
      </w:r>
      <w:r>
        <w:rPr>
          <w:lang w:eastAsia="zh-CN"/>
        </w:rPr>
        <w:t>,</w:t>
      </w:r>
      <w:r>
        <w:rPr/>
        <w:t xml:space="preserve"> the </w:t>
      </w:r>
      <w:r>
        <w:rPr>
          <w:lang w:eastAsia="zh-CN"/>
        </w:rPr>
        <w:t>TWAG</w:t>
      </w:r>
      <w:r>
        <w:rPr/>
        <w:t xml:space="preserve"> shall </w:t>
      </w:r>
      <w:r>
        <w:rPr>
          <w:lang w:eastAsia="ko-KR"/>
        </w:rPr>
        <w:t>stop the timer T3597 and</w:t>
      </w:r>
      <w:r>
        <w:rPr/>
        <w:t xml:space="preserve"> enter the state WLCP BEARER CONTEXT IN</w:t>
      </w:r>
      <w:r>
        <w:rPr>
          <w:lang w:eastAsia="zh-CN"/>
        </w:rPr>
        <w:t>ACTIVE</w:t>
      </w:r>
      <w:r>
        <w:rPr/>
        <w:t>.</w:t>
      </w:r>
    </w:p>
    <w:p>
      <w:pPr>
        <w:pStyle w:val="Heading4"/>
        <w:rPr/>
      </w:pPr>
      <w:bookmarkStart w:id="139" w:name="__RefHeading___Toc99127732"/>
      <w:bookmarkEnd w:id="139"/>
      <w:r>
        <w:rPr/>
        <w:t>5.12.2.3</w:t>
        <w:tab/>
        <w:t>WLCP bearer release procedure not accepted by the UE</w:t>
      </w:r>
    </w:p>
    <w:p>
      <w:pPr>
        <w:pStyle w:val="Normal"/>
        <w:rPr/>
      </w:pPr>
      <w:r>
        <w:rPr/>
        <w:t>Upon receipt of the WLCP BEARER RELEASE REQUEST message, the UE may reject the request from the TWAG by sending a WLCP BEARER RELEASE REJECT message. The UE shall include the WLCP bearer identity and a cause IE indicating the reason for rejection in the WLCP BEARER RELEASE REJECT message.</w:t>
      </w:r>
    </w:p>
    <w:p>
      <w:pPr>
        <w:pStyle w:val="Normal"/>
        <w:rPr/>
      </w:pPr>
      <w:r>
        <w:rPr/>
        <w:t>The</w:t>
      </w:r>
      <w:r>
        <w:rPr>
          <w:lang w:eastAsia="zh-CN"/>
        </w:rPr>
        <w:t xml:space="preserve"> cause typically indicates one of the following cause values:</w:t>
      </w:r>
    </w:p>
    <w:p>
      <w:pPr>
        <w:pStyle w:val="B1"/>
        <w:rPr/>
      </w:pPr>
      <w:r>
        <w:rPr/>
        <w:t>#31</w:t>
      </w:r>
      <w:r>
        <w:rPr>
          <w:lang w:eastAsia="zh-CN"/>
        </w:rPr>
        <w:t>:</w:t>
      </w:r>
      <w:r>
        <w:rPr/>
        <w:tab/>
      </w:r>
      <w:r>
        <w:rPr>
          <w:lang w:eastAsia="zh-CN"/>
        </w:rPr>
        <w:t>request</w:t>
      </w:r>
      <w:r>
        <w:rPr/>
        <w:t xml:space="preserve"> rejected, unspecified;</w:t>
      </w:r>
    </w:p>
    <w:p>
      <w:pPr>
        <w:pStyle w:val="B1"/>
        <w:rPr/>
      </w:pPr>
      <w:r>
        <w:rPr/>
        <w:t>#43:</w:t>
        <w:tab/>
      </w:r>
      <w:r>
        <w:rPr>
          <w:lang w:eastAsia="zh-CN"/>
        </w:rPr>
        <w:t xml:space="preserve">invalid </w:t>
      </w:r>
      <w:r>
        <w:rPr/>
        <w:t xml:space="preserve">WLCP bearer </w:t>
      </w:r>
      <w:r>
        <w:rPr>
          <w:lang w:eastAsia="zh-CN"/>
        </w:rPr>
        <w:t>identity</w:t>
      </w:r>
      <w:r>
        <w:rPr/>
        <w:t>;</w:t>
      </w:r>
    </w:p>
    <w:p>
      <w:pPr>
        <w:pStyle w:val="B1"/>
        <w:rPr/>
      </w:pPr>
      <w:r>
        <w:rPr/>
        <w:t>#95 – 111:</w:t>
        <w:tab/>
        <w:t>protocol errors.</w:t>
      </w:r>
    </w:p>
    <w:p>
      <w:pPr>
        <w:pStyle w:val="Normal"/>
        <w:rPr/>
      </w:pPr>
      <w:r>
        <w:rPr>
          <w:lang w:eastAsia="zh-CN"/>
        </w:rPr>
        <w:t xml:space="preserve">Upon receipt of the </w:t>
      </w:r>
      <w:r>
        <w:rPr/>
        <w:t>WLCP BEARER RELEASE REJECT</w:t>
      </w:r>
      <w:r>
        <w:rPr>
          <w:lang w:eastAsia="zh-CN"/>
        </w:rPr>
        <w:t xml:space="preserve"> message in state WLCP </w:t>
      </w:r>
      <w:r>
        <w:rPr/>
        <w:t>BEARER CONTEXT IN</w:t>
      </w:r>
      <w:r>
        <w:rPr>
          <w:lang w:eastAsia="zh-CN"/>
        </w:rPr>
        <w:t>ACTIVE PENDING, t</w:t>
      </w:r>
      <w:r>
        <w:rPr/>
        <w:t xml:space="preserve">he </w:t>
      </w:r>
      <w:r>
        <w:rPr>
          <w:lang w:eastAsia="zh-CN"/>
        </w:rPr>
        <w:t>TWAG</w:t>
      </w:r>
      <w:r>
        <w:rPr/>
        <w:t xml:space="preserve"> shall </w:t>
      </w:r>
      <w:r>
        <w:rPr>
          <w:lang w:eastAsia="zh-CN"/>
        </w:rPr>
        <w:t xml:space="preserve">abort the </w:t>
      </w:r>
      <w:r>
        <w:rPr/>
        <w:t xml:space="preserve">WLCP bearer release </w:t>
      </w:r>
      <w:r>
        <w:rPr>
          <w:lang w:eastAsia="zh-CN"/>
        </w:rPr>
        <w:t>procedure</w:t>
      </w:r>
      <w:r>
        <w:rPr>
          <w:lang w:eastAsia="ko-KR"/>
        </w:rPr>
        <w:t>, stop the timer T3597</w:t>
      </w:r>
      <w:r>
        <w:rPr>
          <w:lang w:eastAsia="zh-CN"/>
        </w:rPr>
        <w:t xml:space="preserve">, </w:t>
      </w:r>
      <w:r>
        <w:rPr>
          <w:lang w:eastAsia="ko-KR"/>
        </w:rPr>
        <w:t>if the timer is running</w:t>
      </w:r>
      <w:r>
        <w:rPr>
          <w:lang w:eastAsia="zh-CN"/>
        </w:rPr>
        <w:t xml:space="preserve">, and </w:t>
      </w:r>
      <w:r>
        <w:rPr/>
        <w:t xml:space="preserve">enter the state WLCP BEARER CONTEXT </w:t>
      </w:r>
      <w:r>
        <w:rPr>
          <w:lang w:eastAsia="zh-CN"/>
        </w:rPr>
        <w:t>INACTIVE</w:t>
      </w:r>
      <w:r>
        <w:rPr>
          <w:lang w:eastAsia="ko-KR"/>
        </w:rPr>
        <w:t>.</w:t>
      </w:r>
    </w:p>
    <w:p>
      <w:pPr>
        <w:pStyle w:val="Heading3"/>
        <w:rPr/>
      </w:pPr>
      <w:bookmarkStart w:id="140" w:name="__RefHeading___Toc99127733"/>
      <w:bookmarkEnd w:id="140"/>
      <w:r>
        <w:rPr>
          <w:lang w:val="en-US" w:eastAsia="en-US"/>
        </w:rPr>
        <w:t>5.12.3</w:t>
        <w:tab/>
        <w:t>Abnormal cases in the UE</w:t>
      </w:r>
    </w:p>
    <w:p>
      <w:pPr>
        <w:pStyle w:val="Normal"/>
        <w:rPr/>
      </w:pPr>
      <w:r>
        <w:rPr>
          <w:lang w:val="en-US" w:eastAsia="en-US"/>
        </w:rPr>
        <w:t>The following abnormal case can be identified</w:t>
      </w:r>
      <w:r>
        <w:rPr/>
        <w:t>:</w:t>
      </w:r>
    </w:p>
    <w:p>
      <w:pPr>
        <w:pStyle w:val="B1"/>
        <w:rPr/>
      </w:pPr>
      <w:r>
        <w:rPr/>
        <w:t>a)</w:t>
        <w:tab/>
      </w:r>
      <w:r>
        <w:rPr>
          <w:lang w:eastAsia="ko-KR"/>
        </w:rPr>
        <w:t>UE is requested to deactivate a default WLCP bearer context</w:t>
      </w:r>
    </w:p>
    <w:p>
      <w:pPr>
        <w:pStyle w:val="B1"/>
        <w:rPr/>
      </w:pPr>
      <w:r>
        <w:rPr>
          <w:lang w:eastAsia="ko-KR"/>
        </w:rPr>
        <w:tab/>
        <w:t xml:space="preserve">If the </w:t>
      </w:r>
      <w:r>
        <w:rPr>
          <w:lang w:val="en-US" w:eastAsia="ko-KR"/>
        </w:rPr>
        <w:t xml:space="preserve">UE determines that the </w:t>
      </w:r>
      <w:r>
        <w:rPr>
          <w:lang w:eastAsia="ko-KR"/>
        </w:rPr>
        <w:t xml:space="preserve">WLCP bearer indicated in the </w:t>
      </w:r>
      <w:r>
        <w:rPr/>
        <w:t xml:space="preserve">WLCP BEARER RELEASE </w:t>
      </w:r>
      <w:r>
        <w:rPr>
          <w:lang w:eastAsia="ko-KR"/>
        </w:rPr>
        <w:t>REQUEST message is the default WLCP bearer, then the UE shall respond by performing a UE requested PDN disconnection procedure.</w:t>
      </w:r>
    </w:p>
    <w:p>
      <w:pPr>
        <w:pStyle w:val="Heading3"/>
        <w:rPr>
          <w:lang w:val="en-US" w:eastAsia="en-US"/>
        </w:rPr>
      </w:pPr>
      <w:bookmarkStart w:id="141" w:name="__RefHeading___Toc99127734"/>
      <w:bookmarkEnd w:id="141"/>
      <w:r>
        <w:rPr>
          <w:lang w:val="en-US" w:eastAsia="en-US"/>
        </w:rPr>
        <w:t>5.12</w:t>
      </w:r>
      <w:r>
        <w:rPr>
          <w:lang w:val="en-US" w:eastAsia="en-US"/>
        </w:rPr>
        <w:t>.4</w:t>
        <w:tab/>
      </w:r>
      <w:r>
        <w:rPr>
          <w:lang w:val="en-US" w:eastAsia="en-US"/>
        </w:rPr>
        <w:t>Abnormal cases</w:t>
      </w:r>
      <w:r>
        <w:rPr>
          <w:lang w:val="en-US" w:eastAsia="en-US"/>
        </w:rPr>
        <w:t xml:space="preserve"> in the TWAG</w:t>
      </w:r>
    </w:p>
    <w:p>
      <w:pPr>
        <w:pStyle w:val="Normal"/>
        <w:rPr>
          <w:lang w:val="en-US" w:eastAsia="en-US"/>
        </w:rPr>
      </w:pPr>
      <w:r>
        <w:rPr>
          <w:lang w:val="en-US" w:eastAsia="en-US"/>
        </w:rPr>
        <w:t>The following abnormal cases can be identified:</w:t>
      </w:r>
    </w:p>
    <w:p>
      <w:pPr>
        <w:pStyle w:val="B1"/>
        <w:rPr>
          <w:lang w:val="en-US" w:eastAsia="ko-KR"/>
        </w:rPr>
      </w:pPr>
      <w:r>
        <w:rPr>
          <w:lang w:val="en-US" w:eastAsia="ko-KR"/>
        </w:rPr>
        <w:t>a)</w:t>
        <w:tab/>
        <w:t>Expiry of timer T3589</w:t>
      </w:r>
    </w:p>
    <w:p>
      <w:pPr>
        <w:pStyle w:val="B1"/>
        <w:rPr>
          <w:lang w:val="en-US" w:eastAsia="en-US"/>
        </w:rPr>
      </w:pPr>
      <w:r>
        <w:rPr>
          <w:lang w:val="en-US" w:eastAsia="ko-KR"/>
        </w:rPr>
        <w:tab/>
        <w:t xml:space="preserve">On the first expiry of the timer T3589, the TWAG shall resend the </w:t>
      </w:r>
      <w:r>
        <w:rPr/>
        <w:t xml:space="preserve">WLCP BEARER RELEASE REQUEST </w:t>
      </w:r>
      <w:r>
        <w:rPr>
          <w:lang w:val="en-US" w:eastAsia="ko-KR"/>
        </w:rPr>
        <w:t>and shall reset and restart timer T3589. This retransmission is repeated four times, i.e. on the fifth expiry of timer T3589, the TWAG shall abort the procedure and deactivate the WLCP bearer context locally.</w:t>
      </w:r>
    </w:p>
    <w:p>
      <w:pPr>
        <w:pStyle w:val="B1"/>
        <w:rPr/>
      </w:pPr>
      <w:r>
        <w:rPr>
          <w:lang w:val="en-US" w:eastAsia="en-US"/>
        </w:rPr>
        <w:t>b)</w:t>
        <w:tab/>
      </w:r>
      <w:r>
        <w:rPr>
          <w:lang w:eastAsia="zh-CN"/>
        </w:rPr>
        <w:t>Collision of UE requested PDN disconnection procedure and WLCP bearer release</w:t>
      </w:r>
    </w:p>
    <w:p>
      <w:pPr>
        <w:pStyle w:val="B1"/>
        <w:rPr/>
      </w:pPr>
      <w:r>
        <w:rPr/>
        <w:tab/>
        <w:t xml:space="preserve">When the TWAG receives a </w:t>
      </w:r>
      <w:r>
        <w:rPr>
          <w:lang w:eastAsia="zh-CN"/>
        </w:rPr>
        <w:t xml:space="preserve">PDN DISCONNECT REQUEST </w:t>
      </w:r>
      <w:r>
        <w:rPr/>
        <w:t>message during the</w:t>
      </w:r>
      <w:r>
        <w:rPr>
          <w:lang w:eastAsia="zh-CN"/>
        </w:rPr>
        <w:t xml:space="preserve"> WLCPbearer release </w:t>
      </w:r>
      <w:r>
        <w:rPr/>
        <w:t>procedure, and the WLCP bearer indicated in the WLCP BEARER RELEASE REQUEST message is a dedicated WLCP bearer belonging to the PDN connection the UE wants to disconnect, the TWAG shall proceed with both procedures. If the WLCP bearer indicated in the WLCP BEARER RELEASE REQUEST message is the default WLCP bearer, the TWAG shall proceed with the WLCP bearer release procedure.</w:t>
      </w:r>
    </w:p>
    <w:p>
      <w:pPr>
        <w:pStyle w:val="Heading1"/>
        <w:rPr/>
      </w:pPr>
      <w:bookmarkStart w:id="142" w:name="__RefHeading___Toc99127735"/>
      <w:bookmarkEnd w:id="142"/>
      <w:r>
        <w:rPr>
          <w:lang w:eastAsia="zh-CN"/>
        </w:rPr>
        <w:t>6</w:t>
      </w:r>
      <w:r>
        <w:rPr/>
        <w:tab/>
        <w:t>Handling of unknown, unforeseen, and erroneous protocol data</w:t>
      </w:r>
    </w:p>
    <w:p>
      <w:pPr>
        <w:pStyle w:val="Heading2"/>
        <w:rPr>
          <w:lang w:val="en-US" w:eastAsia="en-US"/>
        </w:rPr>
      </w:pPr>
      <w:bookmarkStart w:id="143" w:name="__RefHeading___Toc99127736"/>
      <w:bookmarkEnd w:id="143"/>
      <w:r>
        <w:rPr>
          <w:lang w:val="en-US" w:eastAsia="en-US"/>
        </w:rPr>
        <w:t>6.1</w:t>
        <w:tab/>
        <w:t>General</w:t>
      </w:r>
    </w:p>
    <w:p>
      <w:pPr>
        <w:pStyle w:val="Normal"/>
        <w:rPr/>
      </w:pPr>
      <w:r>
        <w:rPr/>
        <w:t>The procedures specified in the present document apply to those messages which pass the checks described in this subclause.</w:t>
      </w:r>
    </w:p>
    <w:p>
      <w:pPr>
        <w:pStyle w:val="Normal"/>
        <w:rPr/>
      </w:pPr>
      <w:r>
        <w:rPr/>
        <w:t>This clause also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protocols.</w:t>
      </w:r>
    </w:p>
    <w:p>
      <w:pPr>
        <w:pStyle w:val="Normal"/>
        <w:numPr>
          <w:ilvl w:val="0"/>
          <w:numId w:val="0"/>
        </w:numPr>
        <w:outlineLvl w:val="0"/>
        <w:rPr>
          <w:lang w:eastAsia="zh-CN"/>
        </w:rPr>
      </w:pPr>
      <w:r>
        <w:rPr/>
        <w:t>Subclauses </w:t>
      </w:r>
      <w:r>
        <w:rPr>
          <w:lang w:eastAsia="zh-CN"/>
        </w:rPr>
        <w:t>6</w:t>
      </w:r>
      <w:r>
        <w:rPr/>
        <w:t xml:space="preserve">.1 to </w:t>
      </w:r>
      <w:r>
        <w:rPr>
          <w:lang w:eastAsia="zh-CN"/>
        </w:rPr>
        <w:t>6</w:t>
      </w:r>
      <w:r>
        <w:rPr/>
        <w:t>.</w:t>
      </w:r>
      <w:r>
        <w:rPr>
          <w:lang w:eastAsia="zh-CN"/>
        </w:rPr>
        <w:t>8</w:t>
      </w:r>
      <w:r>
        <w:rPr/>
        <w:t xml:space="preserve"> shall be applied in order of precedence</w:t>
      </w:r>
      <w:r>
        <w:rPr>
          <w:lang w:eastAsia="zh-CN"/>
        </w:rPr>
        <w:t>, starting with subclause 6.1.</w:t>
      </w:r>
    </w:p>
    <w:p>
      <w:pPr>
        <w:pStyle w:val="Normal"/>
        <w:numPr>
          <w:ilvl w:val="0"/>
          <w:numId w:val="0"/>
        </w:numPr>
        <w:outlineLvl w:val="0"/>
        <w:rPr/>
      </w:pPr>
      <w:r>
        <w:rPr/>
        <w:t>Most error handling procedures are mandatory for the UE.</w:t>
      </w:r>
    </w:p>
    <w:p>
      <w:pPr>
        <w:pStyle w:val="Normal"/>
        <w:rPr/>
      </w:pPr>
      <w:r>
        <w:rPr/>
        <w:t xml:space="preserve">Detailed error handling procedures in the </w:t>
      </w:r>
      <w:r>
        <w:rPr>
          <w:lang w:eastAsia="zh-CN"/>
        </w:rPr>
        <w:t>TWAG</w:t>
      </w:r>
      <w:r>
        <w:rPr/>
        <w:t xml:space="preserve"> are implementation dependent and may vary from PLMN to PLMN. However, when extensions of this protocol are developed, </w:t>
      </w:r>
      <w:r>
        <w:rPr>
          <w:lang w:eastAsia="zh-CN"/>
        </w:rPr>
        <w:t>TWAG</w:t>
      </w:r>
      <w:r>
        <w:rPr/>
        <w:t xml:space="preserve"> will be assumed to have the error handling that is indicated in this subclause as mandatory ("shall") and that is indicated as strongly recommended ("should").</w:t>
      </w:r>
    </w:p>
    <w:p>
      <w:pPr>
        <w:pStyle w:val="Normal"/>
        <w:rPr/>
      </w:pPr>
      <w:r>
        <w:rPr/>
        <w:t xml:space="preserve">Also, the error handling of the </w:t>
      </w:r>
      <w:r>
        <w:rPr>
          <w:lang w:eastAsia="zh-CN"/>
        </w:rPr>
        <w:t>TWAG</w:t>
      </w:r>
      <w:r>
        <w:rPr/>
        <w:t xml:space="preserve"> is only considered as mandatory or strongly recommended when certain thresholds for errors are not reached during a dedicated connection.</w:t>
      </w:r>
    </w:p>
    <w:p>
      <w:pPr>
        <w:pStyle w:val="Heading2"/>
        <w:rPr>
          <w:lang w:val="en-US" w:eastAsia="en-US"/>
        </w:rPr>
      </w:pPr>
      <w:bookmarkStart w:id="144" w:name="__RefHeading___Toc99127737"/>
      <w:bookmarkEnd w:id="144"/>
      <w:r>
        <w:rPr>
          <w:lang w:val="en-US" w:eastAsia="en-US"/>
        </w:rPr>
        <w:t>6.2</w:t>
        <w:tab/>
      </w:r>
      <w:r>
        <w:rPr>
          <w:lang w:val="en-US" w:eastAsia="en-US"/>
        </w:rPr>
        <w:t>Message too short</w:t>
      </w:r>
    </w:p>
    <w:p>
      <w:pPr>
        <w:pStyle w:val="Normal"/>
        <w:rPr/>
      </w:pPr>
      <w:r>
        <w:rPr>
          <w:lang w:eastAsia="zh-CN"/>
        </w:rPr>
        <w:t>When the UE receives a WLCP message which is too short to contain a complete message type information element, the UE shall discard the message.</w:t>
      </w:r>
    </w:p>
    <w:p>
      <w:pPr>
        <w:pStyle w:val="Normal"/>
        <w:numPr>
          <w:ilvl w:val="0"/>
          <w:numId w:val="0"/>
        </w:numPr>
        <w:outlineLvl w:val="0"/>
        <w:rPr>
          <w:lang w:eastAsia="zh-CN"/>
        </w:rPr>
      </w:pPr>
      <w:r>
        <w:rPr/>
        <w:t xml:space="preserve">The </w:t>
      </w:r>
      <w:r>
        <w:rPr>
          <w:lang w:eastAsia="zh-CN"/>
        </w:rPr>
        <w:t>TWAG</w:t>
      </w:r>
      <w:r>
        <w:rPr/>
        <w:t xml:space="preserve"> </w:t>
      </w:r>
      <w:r>
        <w:rPr>
          <w:lang w:eastAsia="zh-CN"/>
        </w:rPr>
        <w:t xml:space="preserve">shall </w:t>
      </w:r>
      <w:r>
        <w:rPr/>
        <w:t>take the same approach.</w:t>
      </w:r>
    </w:p>
    <w:p>
      <w:pPr>
        <w:pStyle w:val="Heading2"/>
        <w:rPr/>
      </w:pPr>
      <w:bookmarkStart w:id="145" w:name="__RefHeading___Toc99127738"/>
      <w:bookmarkEnd w:id="145"/>
      <w:r>
        <w:rPr>
          <w:lang w:val="en-US" w:eastAsia="en-US"/>
        </w:rPr>
        <w:t>6.3</w:t>
        <w:tab/>
      </w:r>
      <w:r>
        <w:rPr>
          <w:lang w:val="en-US" w:eastAsia="en-US"/>
        </w:rPr>
        <w:t xml:space="preserve">Unknown or unforeseen procedure transaction identity or </w:t>
      </w:r>
      <w:r>
        <w:rPr>
          <w:lang w:val="en-US" w:eastAsia="en-US"/>
        </w:rPr>
        <w:t>PDN connection ID</w:t>
      </w:r>
    </w:p>
    <w:p>
      <w:pPr>
        <w:pStyle w:val="Heading3"/>
        <w:rPr/>
      </w:pPr>
      <w:bookmarkStart w:id="146" w:name="__RefHeading___Toc99127739"/>
      <w:bookmarkEnd w:id="146"/>
      <w:r>
        <w:rPr>
          <w:lang w:eastAsia="zh-CN"/>
        </w:rPr>
        <w:t>6.3.1</w:t>
        <w:tab/>
      </w:r>
      <w:bookmarkStart w:id="147" w:name="OLE_LINK35"/>
      <w:bookmarkStart w:id="148" w:name="OLE_LINK34"/>
      <w:r>
        <w:rPr>
          <w:lang w:eastAsia="zh-CN"/>
        </w:rPr>
        <w:t>Procedure transaction identity</w:t>
      </w:r>
      <w:bookmarkEnd w:id="147"/>
      <w:bookmarkEnd w:id="148"/>
    </w:p>
    <w:p>
      <w:pPr>
        <w:pStyle w:val="Normal"/>
        <w:rPr/>
      </w:pPr>
      <w:r>
        <w:rPr/>
        <w:t xml:space="preserve">The following </w:t>
      </w:r>
      <w:r>
        <w:rPr>
          <w:lang w:eastAsia="zh-CN"/>
        </w:rPr>
        <w:t>TWAG</w:t>
      </w:r>
      <w:r>
        <w:rPr/>
        <w:t xml:space="preserve"> procedures shall apply for handling an unknown, erroneous, or unforeseen PTI received in a</w:t>
      </w:r>
      <w:r>
        <w:rPr>
          <w:lang w:eastAsia="zh-CN"/>
        </w:rPr>
        <w:t xml:space="preserve"> WLCP </w:t>
      </w:r>
      <w:r>
        <w:rPr/>
        <w:t>message:</w:t>
      </w:r>
    </w:p>
    <w:p>
      <w:pPr>
        <w:pStyle w:val="B1"/>
        <w:rPr>
          <w:lang w:eastAsia="zh-CN"/>
        </w:rPr>
      </w:pPr>
      <w:r>
        <w:rPr/>
        <w:t>a)</w:t>
        <w:tab/>
        <w:t xml:space="preserve">If the </w:t>
      </w:r>
      <w:r>
        <w:rPr>
          <w:lang w:eastAsia="zh-CN"/>
        </w:rPr>
        <w:t>TWAG</w:t>
      </w:r>
      <w:r>
        <w:rPr/>
        <w:t xml:space="preserve"> receives a PDN CONNECTIVITY REQUEST message with a reserved PTI value, the </w:t>
      </w:r>
      <w:r>
        <w:rPr>
          <w:lang w:eastAsia="zh-CN"/>
        </w:rPr>
        <w:t>TWAG</w:t>
      </w:r>
      <w:r>
        <w:rPr/>
        <w:t xml:space="preserve"> shall respond with a PDN CONNECTIVITY REJECT message including </w:t>
      </w:r>
      <w:r>
        <w:rPr>
          <w:lang w:eastAsia="zh-CN"/>
        </w:rPr>
        <w:t xml:space="preserve">ESM </w:t>
      </w:r>
      <w:r>
        <w:rPr/>
        <w:t>cause</w:t>
      </w:r>
      <w:r>
        <w:rPr>
          <w:lang w:eastAsia="zh-CN"/>
        </w:rPr>
        <w:t xml:space="preserve"> </w:t>
      </w:r>
      <w:r>
        <w:rPr/>
        <w:t>#81 "invalid PTI value"</w:t>
      </w:r>
      <w:r>
        <w:rPr>
          <w:lang w:eastAsia="zh-CN"/>
        </w:rPr>
        <w:t>;</w:t>
      </w:r>
    </w:p>
    <w:p>
      <w:pPr>
        <w:pStyle w:val="B1"/>
        <w:rPr>
          <w:lang w:eastAsia="zh-CN"/>
        </w:rPr>
      </w:pPr>
      <w:r>
        <w:rPr/>
        <w:t>b)</w:t>
        <w:tab/>
        <w:t xml:space="preserve">If the </w:t>
      </w:r>
      <w:r>
        <w:rPr>
          <w:lang w:eastAsia="zh-CN"/>
        </w:rPr>
        <w:t>TWAG</w:t>
      </w:r>
      <w:r>
        <w:rPr/>
        <w:t xml:space="preserve"> receives a PDN DISCONNECT REQUEST message with a reserved PTI value, the </w:t>
      </w:r>
      <w:r>
        <w:rPr>
          <w:lang w:eastAsia="zh-CN"/>
        </w:rPr>
        <w:t>TWAG</w:t>
      </w:r>
      <w:r>
        <w:rPr/>
        <w:t xml:space="preserve"> shall respond with a PDN DISCONNECT REJECT message including </w:t>
      </w:r>
      <w:r>
        <w:rPr>
          <w:lang w:eastAsia="zh-CN"/>
        </w:rPr>
        <w:t xml:space="preserve">ESM </w:t>
      </w:r>
      <w:r>
        <w:rPr/>
        <w:t>cause</w:t>
      </w:r>
      <w:r>
        <w:rPr>
          <w:lang w:eastAsia="zh-CN"/>
        </w:rPr>
        <w:t xml:space="preserve"> </w:t>
      </w:r>
      <w:r>
        <w:rPr/>
        <w:t>#81 "invalid PTI value"</w:t>
      </w:r>
      <w:r>
        <w:rPr>
          <w:lang w:eastAsia="zh-CN"/>
        </w:rPr>
        <w:t xml:space="preserve">; </w:t>
      </w:r>
      <w:r>
        <w:rPr>
          <w:lang w:eastAsia="zh-CN"/>
        </w:rPr>
        <w:t>and</w:t>
      </w:r>
    </w:p>
    <w:p>
      <w:pPr>
        <w:pStyle w:val="B1"/>
        <w:rPr/>
      </w:pPr>
      <w:r>
        <w:rPr>
          <w:lang w:eastAsia="zh-CN"/>
        </w:rPr>
        <w:t>c</w:t>
      </w:r>
      <w:r>
        <w:rPr/>
        <w:t>)</w:t>
        <w:tab/>
        <w:t xml:space="preserve">If the </w:t>
      </w:r>
      <w:r>
        <w:rPr>
          <w:lang w:eastAsia="zh-CN"/>
        </w:rPr>
        <w:t>TWAG</w:t>
      </w:r>
      <w:r>
        <w:rPr/>
        <w:t xml:space="preserve"> receives a</w:t>
      </w:r>
      <w:r>
        <w:rPr>
          <w:lang w:eastAsia="zh-CN"/>
        </w:rPr>
        <w:t xml:space="preserve"> WLCP </w:t>
      </w:r>
      <w:r>
        <w:rPr/>
        <w:t>message other than those listed in items</w:t>
      </w:r>
      <w:r>
        <w:rPr>
          <w:lang w:eastAsia="zh-CN"/>
        </w:rPr>
        <w:t xml:space="preserve"> a</w:t>
      </w:r>
      <w:r>
        <w:rPr/>
        <w:t xml:space="preserve"> through </w:t>
      </w:r>
      <w:r>
        <w:rPr>
          <w:lang w:eastAsia="zh-CN"/>
        </w:rPr>
        <w:t xml:space="preserve">b </w:t>
      </w:r>
      <w:r>
        <w:rPr/>
        <w:t xml:space="preserve">above with a reserved PTI value, the </w:t>
      </w:r>
      <w:r>
        <w:rPr>
          <w:lang w:eastAsia="zh-CN"/>
        </w:rPr>
        <w:t>TWAG</w:t>
      </w:r>
      <w:r>
        <w:rPr/>
        <w:t xml:space="preserve"> shall ignore the message.</w:t>
      </w:r>
    </w:p>
    <w:p>
      <w:pPr>
        <w:pStyle w:val="Normal"/>
        <w:rPr/>
      </w:pPr>
      <w:r>
        <w:rPr/>
        <w:t>The following UE procedures shall apply for handling an unknown, erroneous, or unforeseen PTI received in a</w:t>
      </w:r>
      <w:r>
        <w:rPr>
          <w:lang w:eastAsia="zh-CN"/>
        </w:rPr>
        <w:t xml:space="preserve"> WLCP </w:t>
      </w:r>
      <w:r>
        <w:rPr/>
        <w:t>message:</w:t>
      </w:r>
    </w:p>
    <w:p>
      <w:pPr>
        <w:pStyle w:val="B1"/>
        <w:rPr>
          <w:lang w:eastAsia="zh-CN"/>
        </w:rPr>
      </w:pPr>
      <w:r>
        <w:rPr/>
        <w:t>a)</w:t>
        <w:tab/>
        <w:t>If the UE receives a PDN CONNECTIVITY REJECT message in which the PTI value is an unassigned or reserved value, or an assigned value that does not match any PTI in use, the UE shall ignore the message</w:t>
      </w:r>
      <w:r>
        <w:rPr>
          <w:lang w:eastAsia="zh-CN"/>
        </w:rPr>
        <w:t>;</w:t>
      </w:r>
    </w:p>
    <w:p>
      <w:pPr>
        <w:pStyle w:val="B1"/>
        <w:rPr/>
      </w:pPr>
      <w:r>
        <w:rPr/>
        <w:t>b)</w:t>
        <w:tab/>
        <w:t>If the UE receives a PDN DISCONNECT REJECT message in which the PTI value is an unassigned or reserved value, or an assigned value that does not match any PTI in use, the UE shall ignore the message</w:t>
      </w:r>
      <w:r>
        <w:rPr>
          <w:lang w:eastAsia="zh-CN"/>
        </w:rPr>
        <w:t>; and</w:t>
      </w:r>
    </w:p>
    <w:p>
      <w:pPr>
        <w:pStyle w:val="B1"/>
        <w:rPr/>
      </w:pPr>
      <w:r>
        <w:rPr>
          <w:lang w:eastAsia="zh-CN"/>
        </w:rPr>
        <w:t>c</w:t>
      </w:r>
      <w:r>
        <w:rPr/>
        <w:t>)</w:t>
        <w:tab/>
        <w:t xml:space="preserve">If the UE receives </w:t>
      </w:r>
      <w:r>
        <w:rPr>
          <w:lang w:eastAsia="zh-CN"/>
        </w:rPr>
        <w:t xml:space="preserve">a WLCP </w:t>
      </w:r>
      <w:r>
        <w:rPr/>
        <w:t xml:space="preserve">message other than those listed in items a through </w:t>
      </w:r>
      <w:r>
        <w:rPr>
          <w:lang w:eastAsia="zh-CN"/>
        </w:rPr>
        <w:t>b</w:t>
      </w:r>
      <w:r>
        <w:rPr/>
        <w:t xml:space="preserve"> with a reserved PTI value or an assigned value that does not match any PTI in use, the UE shall ignore the message.</w:t>
      </w:r>
    </w:p>
    <w:p>
      <w:pPr>
        <w:pStyle w:val="Heading3"/>
        <w:rPr>
          <w:lang w:eastAsia="zh-CN"/>
        </w:rPr>
      </w:pPr>
      <w:bookmarkStart w:id="149" w:name="__RefHeading___Toc99127740"/>
      <w:bookmarkEnd w:id="149"/>
      <w:r>
        <w:rPr>
          <w:lang w:eastAsia="zh-CN"/>
        </w:rPr>
        <w:t>6.3.2</w:t>
        <w:tab/>
      </w:r>
      <w:bookmarkStart w:id="150" w:name="OLE_LINK15"/>
      <w:bookmarkStart w:id="151" w:name="OLE_LINK14"/>
      <w:r>
        <w:rPr>
          <w:lang w:eastAsia="zh-CN"/>
        </w:rPr>
        <w:t>PDN connection ID</w:t>
      </w:r>
      <w:bookmarkEnd w:id="150"/>
      <w:bookmarkEnd w:id="151"/>
    </w:p>
    <w:p>
      <w:pPr>
        <w:pStyle w:val="Normal"/>
        <w:rPr>
          <w:lang w:eastAsia="zh-CN"/>
        </w:rPr>
      </w:pPr>
      <w:r>
        <w:rPr/>
        <w:t xml:space="preserve">The following </w:t>
      </w:r>
      <w:r>
        <w:rPr>
          <w:lang w:eastAsia="zh-CN"/>
        </w:rPr>
        <w:t>TWAG</w:t>
      </w:r>
      <w:r>
        <w:rPr/>
        <w:t xml:space="preserve"> procedures shall apply for handling an unknown, erroneous, or unforeseen </w:t>
      </w:r>
      <w:r>
        <w:rPr>
          <w:lang w:eastAsia="zh-CN"/>
        </w:rPr>
        <w:t>PDN conn</w:t>
      </w:r>
      <w:r>
        <w:rPr>
          <w:lang w:eastAsia="zh-CN"/>
        </w:rPr>
        <w:t>ec</w:t>
      </w:r>
      <w:r>
        <w:rPr>
          <w:lang w:eastAsia="zh-CN"/>
        </w:rPr>
        <w:t>tion ID</w:t>
      </w:r>
      <w:r>
        <w:rPr/>
        <w:t xml:space="preserve"> received in the header of a</w:t>
      </w:r>
      <w:r>
        <w:rPr>
          <w:lang w:eastAsia="zh-CN"/>
        </w:rPr>
        <w:t xml:space="preserve"> WLCP </w:t>
      </w:r>
      <w:r>
        <w:rPr/>
        <w:t>message</w:t>
      </w:r>
      <w:r>
        <w:rPr>
          <w:lang w:eastAsia="zh-CN"/>
        </w:rPr>
        <w:t>:</w:t>
      </w:r>
    </w:p>
    <w:p>
      <w:pPr>
        <w:pStyle w:val="B1"/>
        <w:rPr>
          <w:lang w:eastAsia="zh-CN"/>
        </w:rPr>
      </w:pPr>
      <w:r>
        <w:rPr/>
        <w:t>a)</w:t>
        <w:tab/>
        <w:t xml:space="preserve">If the </w:t>
      </w:r>
      <w:r>
        <w:rPr>
          <w:lang w:eastAsia="zh-CN"/>
        </w:rPr>
        <w:t>TWAG</w:t>
      </w:r>
      <w:r>
        <w:rPr/>
        <w:t xml:space="preserve"> receives a PDN CONNECTIVITY REQUEST message which includes an assigned or reserved </w:t>
      </w:r>
      <w:r>
        <w:rPr>
          <w:lang w:eastAsia="zh-CN"/>
        </w:rPr>
        <w:t>PDN connection ID</w:t>
      </w:r>
      <w:r>
        <w:rPr/>
        <w:t xml:space="preserve"> value, the </w:t>
      </w:r>
      <w:r>
        <w:rPr>
          <w:lang w:eastAsia="zh-CN"/>
        </w:rPr>
        <w:t xml:space="preserve">TWAG </w:t>
      </w:r>
      <w:r>
        <w:rPr/>
        <w:t>shall respond with a PDN CONNECTIVITY REJECT message including ESM cause #43 "invalid EPS bearer identity"</w:t>
      </w:r>
      <w:r>
        <w:rPr>
          <w:lang w:eastAsia="zh-CN"/>
        </w:rPr>
        <w:t>;</w:t>
      </w:r>
    </w:p>
    <w:p>
      <w:pPr>
        <w:pStyle w:val="B1"/>
        <w:rPr/>
      </w:pPr>
      <w:r>
        <w:rPr/>
        <w:t>b)</w:t>
        <w:tab/>
        <w:t xml:space="preserve">If the </w:t>
      </w:r>
      <w:r>
        <w:rPr>
          <w:lang w:eastAsia="zh-CN"/>
        </w:rPr>
        <w:t>TWAG</w:t>
      </w:r>
      <w:r>
        <w:rPr/>
        <w:t xml:space="preserve"> receives a PDN DISCONNECT REQUEST message which includes an </w:t>
      </w:r>
      <w:r>
        <w:rPr>
          <w:lang w:eastAsia="zh-CN"/>
        </w:rPr>
        <w:t>un</w:t>
      </w:r>
      <w:r>
        <w:rPr/>
        <w:t xml:space="preserve">assigned or reserved </w:t>
      </w:r>
      <w:r>
        <w:rPr>
          <w:lang w:eastAsia="zh-CN"/>
        </w:rPr>
        <w:t>PDN connection ID</w:t>
      </w:r>
      <w:r>
        <w:rPr/>
        <w:t xml:space="preserve"> value, the </w:t>
      </w:r>
      <w:r>
        <w:rPr>
          <w:lang w:eastAsia="zh-CN"/>
        </w:rPr>
        <w:t>TWAG</w:t>
      </w:r>
      <w:r>
        <w:rPr/>
        <w:t xml:space="preserve"> shall respond with a PDN DISCONNECT REJECT message including ESM cause #43 "invalid EPS bearer identity"</w:t>
      </w:r>
      <w:r>
        <w:rPr>
          <w:lang w:eastAsia="zh-CN"/>
        </w:rPr>
        <w:t xml:space="preserve">; </w:t>
      </w:r>
      <w:r>
        <w:rPr>
          <w:lang w:eastAsia="zh-CN"/>
        </w:rPr>
        <w:t>a</w:t>
      </w:r>
      <w:r>
        <w:rPr>
          <w:lang w:eastAsia="zh-CN"/>
        </w:rPr>
        <w:t>nd</w:t>
      </w:r>
    </w:p>
    <w:p>
      <w:pPr>
        <w:pStyle w:val="B1"/>
        <w:rPr/>
      </w:pPr>
      <w:r>
        <w:rPr>
          <w:lang w:eastAsia="zh-CN"/>
        </w:rPr>
        <w:t>c</w:t>
      </w:r>
      <w:r>
        <w:rPr/>
        <w:t>)</w:t>
        <w:tab/>
        <w:t xml:space="preserve">If the </w:t>
      </w:r>
      <w:r>
        <w:rPr>
          <w:lang w:eastAsia="zh-CN"/>
        </w:rPr>
        <w:t>TWAG</w:t>
      </w:r>
      <w:r>
        <w:rPr/>
        <w:t xml:space="preserve"> receives a</w:t>
      </w:r>
      <w:r>
        <w:rPr>
          <w:lang w:eastAsia="zh-CN"/>
        </w:rPr>
        <w:t xml:space="preserve"> WLCP </w:t>
      </w:r>
      <w:r>
        <w:rPr/>
        <w:t xml:space="preserve">message other than those listed in items a through </w:t>
      </w:r>
      <w:r>
        <w:rPr>
          <w:lang w:eastAsia="zh-CN"/>
        </w:rPr>
        <w:t>b</w:t>
      </w:r>
      <w:r>
        <w:rPr/>
        <w:t xml:space="preserve"> above in which the message includes a reserved </w:t>
      </w:r>
      <w:r>
        <w:rPr>
          <w:lang w:eastAsia="zh-CN"/>
        </w:rPr>
        <w:t>PDN connection ID</w:t>
      </w:r>
      <w:r>
        <w:rPr/>
        <w:t xml:space="preserve"> value or an assigned value that does not match an existing </w:t>
      </w:r>
      <w:r>
        <w:rPr>
          <w:lang w:eastAsia="zh-CN"/>
        </w:rPr>
        <w:t>PDN connection ID</w:t>
      </w:r>
      <w:r>
        <w:rPr/>
        <w:t xml:space="preserve">, the </w:t>
      </w:r>
      <w:r>
        <w:rPr>
          <w:lang w:eastAsia="zh-CN"/>
        </w:rPr>
        <w:t>TWAG</w:t>
      </w:r>
      <w:r>
        <w:rPr/>
        <w:t xml:space="preserve"> shall ignore the message.</w:t>
      </w:r>
    </w:p>
    <w:p>
      <w:pPr>
        <w:pStyle w:val="Normal"/>
        <w:rPr/>
      </w:pPr>
      <w:r>
        <w:rPr/>
        <w:t xml:space="preserve">The following UE procedures shall apply for handling an unknown, erroneous, or unforeseen </w:t>
      </w:r>
      <w:r>
        <w:rPr>
          <w:lang w:eastAsia="zh-CN"/>
        </w:rPr>
        <w:t>PDN connection ID</w:t>
      </w:r>
      <w:r>
        <w:rPr/>
        <w:t xml:space="preserve"> received in the header of a</w:t>
      </w:r>
      <w:r>
        <w:rPr>
          <w:lang w:eastAsia="zh-CN"/>
        </w:rPr>
        <w:t xml:space="preserve"> WLCP</w:t>
      </w:r>
      <w:r>
        <w:rPr/>
        <w:t xml:space="preserve"> message:</w:t>
      </w:r>
    </w:p>
    <w:p>
      <w:pPr>
        <w:pStyle w:val="B1"/>
        <w:rPr>
          <w:lang w:eastAsia="zh-CN"/>
        </w:rPr>
      </w:pPr>
      <w:r>
        <w:rPr/>
        <w:t>a)</w:t>
        <w:tab/>
        <w:t xml:space="preserve">If the UE receives a PDN CONNECTIVITY REJECT message which includes an assigned or reserved </w:t>
      </w:r>
      <w:r>
        <w:rPr>
          <w:lang w:eastAsia="zh-CN"/>
        </w:rPr>
        <w:t>PDN connection ID</w:t>
      </w:r>
      <w:r>
        <w:rPr/>
        <w:t xml:space="preserve"> value, the UE shall ignore the message</w:t>
      </w:r>
      <w:r>
        <w:rPr>
          <w:lang w:eastAsia="zh-CN"/>
        </w:rPr>
        <w:t>;</w:t>
      </w:r>
    </w:p>
    <w:p>
      <w:pPr>
        <w:pStyle w:val="B1"/>
        <w:rPr/>
      </w:pPr>
      <w:r>
        <w:rPr/>
        <w:t>b)</w:t>
        <w:tab/>
      </w:r>
      <w:bookmarkStart w:id="152" w:name="OLE_LINK33"/>
      <w:bookmarkStart w:id="153" w:name="OLE_LINK32"/>
      <w:r>
        <w:rPr/>
        <w:t xml:space="preserve">If the UE receives a PDN DISCONNECT REJECT message which includes an </w:t>
      </w:r>
      <w:r>
        <w:rPr>
          <w:lang w:eastAsia="zh-CN"/>
        </w:rPr>
        <w:t>un</w:t>
      </w:r>
      <w:r>
        <w:rPr/>
        <w:t xml:space="preserve">assigned or reserved </w:t>
      </w:r>
      <w:r>
        <w:rPr>
          <w:lang w:eastAsia="zh-CN"/>
        </w:rPr>
        <w:t>PDN connection ID</w:t>
      </w:r>
      <w:r>
        <w:rPr/>
        <w:t xml:space="preserve"> value</w:t>
      </w:r>
      <w:r>
        <w:rPr>
          <w:lang w:eastAsia="zh-CN"/>
        </w:rPr>
        <w:t xml:space="preserve"> or an assigned PDN connection ID value which does not match existing PDN connection</w:t>
      </w:r>
      <w:r>
        <w:rPr/>
        <w:t>, the UE shall ignore the message</w:t>
      </w:r>
      <w:bookmarkEnd w:id="152"/>
      <w:bookmarkEnd w:id="153"/>
      <w:r>
        <w:rPr>
          <w:lang w:eastAsia="zh-CN"/>
        </w:rPr>
        <w:t>;</w:t>
      </w:r>
    </w:p>
    <w:p>
      <w:pPr>
        <w:pStyle w:val="B1"/>
        <w:rPr>
          <w:lang w:eastAsia="zh-CN"/>
        </w:rPr>
      </w:pPr>
      <w:r>
        <w:rPr>
          <w:lang w:eastAsia="zh-CN"/>
        </w:rPr>
        <w:t>c)</w:t>
        <w:tab/>
        <w:t xml:space="preserve">If the UE receives a PDN DISCONNECT REQUEST message which includes an </w:t>
      </w:r>
      <w:r>
        <w:rPr>
          <w:lang w:eastAsia="zh-CN"/>
        </w:rPr>
        <w:t>unassigned</w:t>
      </w:r>
      <w:r>
        <w:rPr>
          <w:lang w:eastAsia="zh-CN"/>
        </w:rPr>
        <w:t xml:space="preserve"> or reserved PDN connection ID value or an assigned PDN connection ID value which does not match existing PDN </w:t>
      </w:r>
      <w:r>
        <w:rPr>
          <w:lang w:eastAsia="zh-CN"/>
        </w:rPr>
        <w:t>connection</w:t>
      </w:r>
      <w:r>
        <w:rPr>
          <w:lang w:eastAsia="zh-CN"/>
        </w:rPr>
        <w:t>, the UE shall ignore the message; and</w:t>
      </w:r>
    </w:p>
    <w:p>
      <w:pPr>
        <w:pStyle w:val="B1"/>
        <w:rPr>
          <w:lang w:eastAsia="zh-CN"/>
        </w:rPr>
      </w:pPr>
      <w:r>
        <w:rPr>
          <w:lang w:eastAsia="zh-CN"/>
        </w:rPr>
        <w:t>d</w:t>
      </w:r>
      <w:r>
        <w:rPr/>
        <w:t>)</w:t>
        <w:tab/>
        <w:t>If the UE receives a</w:t>
      </w:r>
      <w:r>
        <w:rPr>
          <w:lang w:eastAsia="zh-CN"/>
        </w:rPr>
        <w:t xml:space="preserve"> WLCP</w:t>
      </w:r>
      <w:r>
        <w:rPr/>
        <w:t xml:space="preserve"> message other than those listed in items a through </w:t>
      </w:r>
      <w:r>
        <w:rPr>
          <w:lang w:eastAsia="zh-CN"/>
        </w:rPr>
        <w:t>c</w:t>
      </w:r>
      <w:r>
        <w:rPr/>
        <w:t xml:space="preserve"> in which the message includes an unassigned or reserved </w:t>
      </w:r>
      <w:r>
        <w:rPr>
          <w:lang w:eastAsia="zh-CN"/>
        </w:rPr>
        <w:t>PDN connection ID</w:t>
      </w:r>
      <w:r>
        <w:rPr/>
        <w:t xml:space="preserve"> value or a value that does not match a</w:t>
      </w:r>
      <w:r>
        <w:rPr>
          <w:lang w:eastAsia="zh-CN"/>
        </w:rPr>
        <w:t>n existing</w:t>
      </w:r>
      <w:r>
        <w:rPr/>
        <w:t xml:space="preserve"> PDN connection</w:t>
      </w:r>
      <w:r>
        <w:rPr>
          <w:lang w:eastAsia="zh-CN"/>
        </w:rPr>
        <w:t xml:space="preserve"> ID</w:t>
      </w:r>
      <w:r>
        <w:rPr/>
        <w:t>, the UE shall ignore the message.</w:t>
      </w:r>
    </w:p>
    <w:p>
      <w:pPr>
        <w:pStyle w:val="Heading2"/>
        <w:rPr>
          <w:lang w:eastAsia="zh-CN"/>
        </w:rPr>
      </w:pPr>
      <w:bookmarkStart w:id="154" w:name="__RefHeading___Toc99127741"/>
      <w:bookmarkEnd w:id="154"/>
      <w:r>
        <w:rPr>
          <w:lang w:eastAsia="zh-CN"/>
        </w:rPr>
        <w:t>6.4</w:t>
        <w:tab/>
      </w:r>
      <w:r>
        <w:rPr>
          <w:lang w:eastAsia="zh-CN"/>
        </w:rPr>
        <w:t>Unknown or unforeseen message type</w:t>
      </w:r>
    </w:p>
    <w:p>
      <w:pPr>
        <w:pStyle w:val="Normal"/>
        <w:rPr>
          <w:lang w:eastAsia="zh-CN"/>
        </w:rPr>
      </w:pPr>
      <w:r>
        <w:rPr/>
        <w:t>If UE receives a</w:t>
      </w:r>
      <w:r>
        <w:rPr>
          <w:lang w:eastAsia="zh-CN"/>
        </w:rPr>
        <w:t xml:space="preserve"> WLCP</w:t>
      </w:r>
      <w:r>
        <w:rPr/>
        <w:t xml:space="preserve"> message with message type not defined or not implemented, </w:t>
      </w:r>
      <w:r>
        <w:rPr>
          <w:lang w:eastAsia="zh-CN"/>
        </w:rPr>
        <w:t>the UE</w:t>
      </w:r>
      <w:r>
        <w:rPr/>
        <w:t xml:space="preserve"> shall return a status message with cause #97 "message type non-existent or not implemented".</w:t>
      </w:r>
    </w:p>
    <w:p>
      <w:pPr>
        <w:pStyle w:val="Normal"/>
        <w:rPr>
          <w:lang w:eastAsia="zh-CN"/>
        </w:rPr>
      </w:pPr>
      <w:r>
        <w:rPr/>
        <w:t xml:space="preserve">If the </w:t>
      </w:r>
      <w:r>
        <w:rPr>
          <w:lang w:eastAsia="zh-CN"/>
        </w:rPr>
        <w:t>TWAG</w:t>
      </w:r>
      <w:r>
        <w:rPr/>
        <w:t xml:space="preserve"> receives a</w:t>
      </w:r>
      <w:r>
        <w:rPr>
          <w:lang w:eastAsia="zh-CN"/>
        </w:rPr>
        <w:t xml:space="preserve"> WLCP</w:t>
      </w:r>
      <w:r>
        <w:rPr/>
        <w:t xml:space="preserve"> message with </w:t>
      </w:r>
      <w:bookmarkStart w:id="155" w:name="OLE_LINK19"/>
      <w:bookmarkStart w:id="156" w:name="OLE_LINK18"/>
      <w:r>
        <w:rPr/>
        <w:t>message type not defined</w:t>
      </w:r>
      <w:r>
        <w:rPr>
          <w:lang w:eastAsia="zh-CN"/>
        </w:rPr>
        <w:t xml:space="preserve"> </w:t>
      </w:r>
      <w:r>
        <w:rPr/>
        <w:t xml:space="preserve">or not implemented, </w:t>
      </w:r>
      <w:r>
        <w:rPr>
          <w:lang w:eastAsia="zh-CN"/>
        </w:rPr>
        <w:t>the TWAG</w:t>
      </w:r>
      <w:r>
        <w:rPr/>
        <w:t xml:space="preserve"> shall ignore the message except that </w:t>
      </w:r>
      <w:r>
        <w:rPr>
          <w:lang w:eastAsia="zh-CN"/>
        </w:rPr>
        <w:t>the TWAG</w:t>
      </w:r>
      <w:r>
        <w:rPr/>
        <w:t xml:space="preserve"> should return a status message</w:t>
      </w:r>
      <w:r>
        <w:rPr>
          <w:lang w:eastAsia="zh-CN"/>
        </w:rPr>
        <w:t xml:space="preserve"> </w:t>
      </w:r>
      <w:r>
        <w:rPr/>
        <w:t>with cause #97 "message type non-existent or not implemented".</w:t>
      </w:r>
    </w:p>
    <w:p>
      <w:pPr>
        <w:pStyle w:val="Heading2"/>
        <w:rPr>
          <w:lang w:eastAsia="zh-CN"/>
        </w:rPr>
      </w:pPr>
      <w:bookmarkStart w:id="157" w:name="__RefHeading___Toc99127742"/>
      <w:bookmarkEnd w:id="155"/>
      <w:bookmarkEnd w:id="156"/>
      <w:bookmarkEnd w:id="157"/>
      <w:r>
        <w:rPr>
          <w:lang w:eastAsia="zh-CN"/>
        </w:rPr>
        <w:t>6.5</w:t>
        <w:tab/>
      </w:r>
      <w:r>
        <w:rPr/>
        <w:t>Non-semantical mandatory information element errors</w:t>
      </w:r>
    </w:p>
    <w:p>
      <w:pPr>
        <w:pStyle w:val="Heading3"/>
        <w:rPr/>
      </w:pPr>
      <w:bookmarkStart w:id="158" w:name="__RefHeading___Toc99127743"/>
      <w:bookmarkEnd w:id="158"/>
      <w:r>
        <w:rPr>
          <w:lang w:eastAsia="zh-CN"/>
        </w:rPr>
        <w:t>6.5.1</w:t>
        <w:tab/>
        <w:t>Common procedures</w:t>
      </w:r>
    </w:p>
    <w:p>
      <w:pPr>
        <w:pStyle w:val="Normal"/>
        <w:numPr>
          <w:ilvl w:val="0"/>
          <w:numId w:val="0"/>
        </w:numPr>
        <w:outlineLvl w:val="0"/>
        <w:rPr/>
      </w:pPr>
      <w:r>
        <w:rPr/>
        <w:t>When on receipt of a message,</w:t>
      </w:r>
    </w:p>
    <w:p>
      <w:pPr>
        <w:pStyle w:val="B1"/>
        <w:rPr/>
      </w:pPr>
      <w:r>
        <w:rPr/>
        <w:t>-</w:t>
        <w:tab/>
        <w:t>an "</w:t>
      </w:r>
      <w:bookmarkStart w:id="159" w:name="OLE_LINK25"/>
      <w:bookmarkStart w:id="160" w:name="OLE_LINK22"/>
      <w:bookmarkStart w:id="161" w:name="OLE_LINK21"/>
      <w:r>
        <w:rPr/>
        <w:t xml:space="preserve">imperative </w:t>
      </w:r>
      <w:bookmarkEnd w:id="159"/>
      <w:bookmarkEnd w:id="160"/>
      <w:bookmarkEnd w:id="161"/>
      <w:r>
        <w:rPr/>
        <w:t>message part" error; or</w:t>
      </w:r>
    </w:p>
    <w:p>
      <w:pPr>
        <w:pStyle w:val="B1"/>
        <w:rPr/>
      </w:pPr>
      <w:r>
        <w:rPr/>
        <w:t>-</w:t>
        <w:tab/>
        <w:t>a "missing mandatory IE" error</w:t>
      </w:r>
    </w:p>
    <w:p>
      <w:pPr>
        <w:pStyle w:val="Normal"/>
        <w:rPr/>
      </w:pPr>
      <w:r>
        <w:rPr/>
        <w:t>is diagnosed or when a message containing:</w:t>
      </w:r>
    </w:p>
    <w:p>
      <w:pPr>
        <w:pStyle w:val="B1"/>
        <w:rPr/>
      </w:pPr>
      <w:r>
        <w:rPr/>
        <w:t>-</w:t>
        <w:tab/>
        <w:t>a syntactically incorrect mandatory IE;</w:t>
      </w:r>
    </w:p>
    <w:p>
      <w:pPr>
        <w:pStyle w:val="B1"/>
        <w:rPr/>
      </w:pPr>
      <w:r>
        <w:rPr/>
        <w:t>-</w:t>
        <w:tab/>
        <w:t>an IE unknown in the message, but encoded as "comprehension required" (see 3GPP TS 24.007 [</w:t>
      </w:r>
      <w:r>
        <w:rPr>
          <w:lang w:eastAsia="zh-CN"/>
        </w:rPr>
        <w:t>7</w:t>
      </w:r>
      <w:r>
        <w:rPr/>
        <w:t>]); or</w:t>
      </w:r>
    </w:p>
    <w:p>
      <w:pPr>
        <w:pStyle w:val="B1"/>
        <w:rPr/>
      </w:pPr>
      <w:r>
        <w:rPr/>
        <w:t>-</w:t>
        <w:tab/>
        <w:t>an out of sequence IE encoded as "comprehension required" (see 3GPP TS 24.007 [</w:t>
      </w:r>
      <w:r>
        <w:rPr>
          <w:lang w:eastAsia="zh-CN"/>
        </w:rPr>
        <w:t>7</w:t>
      </w:r>
      <w:r>
        <w:rPr/>
        <w:t>]) is received,</w:t>
      </w:r>
    </w:p>
    <w:p>
      <w:pPr>
        <w:pStyle w:val="Normal"/>
        <w:rPr/>
      </w:pPr>
      <w:r>
        <w:rPr/>
        <w:t>the UE shall proceed as follows:</w:t>
      </w:r>
    </w:p>
    <w:p>
      <w:pPr>
        <w:pStyle w:val="B1"/>
        <w:numPr>
          <w:ilvl w:val="0"/>
          <w:numId w:val="0"/>
        </w:numPr>
        <w:ind w:left="568" w:hanging="284"/>
        <w:outlineLvl w:val="0"/>
        <w:rPr/>
      </w:pPr>
      <w:r>
        <w:rPr/>
        <w:tab/>
      </w:r>
      <w:r>
        <w:rPr>
          <w:lang w:eastAsia="zh-CN"/>
        </w:rPr>
        <w:t>T</w:t>
      </w:r>
      <w:r>
        <w:rPr/>
        <w:t>he UE shall return a status message with cause #96 "invalid mandatory information"; and</w:t>
      </w:r>
    </w:p>
    <w:p>
      <w:pPr>
        <w:pStyle w:val="Normal"/>
        <w:rPr/>
      </w:pPr>
      <w:r>
        <w:rPr/>
        <w:t xml:space="preserve">the </w:t>
      </w:r>
      <w:r>
        <w:rPr>
          <w:lang w:eastAsia="zh-CN"/>
        </w:rPr>
        <w:t>TWAG</w:t>
      </w:r>
      <w:r>
        <w:rPr/>
        <w:t xml:space="preserve"> shall proceed as follows:</w:t>
      </w:r>
    </w:p>
    <w:p>
      <w:pPr>
        <w:pStyle w:val="B1"/>
        <w:numPr>
          <w:ilvl w:val="0"/>
          <w:numId w:val="0"/>
        </w:numPr>
        <w:ind w:left="568" w:hanging="284"/>
        <w:outlineLvl w:val="0"/>
        <w:rPr/>
      </w:pPr>
      <w:r>
        <w:rPr/>
        <w:tab/>
      </w:r>
      <w:r>
        <w:rPr>
          <w:lang w:eastAsia="zh-CN"/>
        </w:rPr>
        <w:t>T</w:t>
      </w:r>
      <w:r>
        <w:rPr/>
        <w:t xml:space="preserve">he </w:t>
      </w:r>
      <w:r>
        <w:rPr>
          <w:lang w:eastAsia="zh-CN"/>
        </w:rPr>
        <w:t xml:space="preserve">TWAG </w:t>
      </w:r>
      <w:r>
        <w:rPr/>
        <w:t>shall either:</w:t>
      </w:r>
    </w:p>
    <w:p>
      <w:pPr>
        <w:pStyle w:val="B3"/>
        <w:rPr/>
      </w:pPr>
      <w:r>
        <w:rPr/>
        <w:t>-</w:t>
        <w:tab/>
        <w:t>try to treat the message (the exact further actions are implementation dependent); or</w:t>
      </w:r>
    </w:p>
    <w:p>
      <w:pPr>
        <w:pStyle w:val="B3"/>
        <w:rPr/>
      </w:pPr>
      <w:r>
        <w:rPr/>
        <w:t>-</w:t>
        <w:tab/>
        <w:t xml:space="preserve">ignore the message except that </w:t>
      </w:r>
      <w:r>
        <w:rPr>
          <w:lang w:eastAsia="zh-CN"/>
        </w:rPr>
        <w:t>the TWAG</w:t>
      </w:r>
      <w:r>
        <w:rPr/>
        <w:t xml:space="preserve"> should return a status message with cause #96 "invalid mandatory information".</w:t>
      </w:r>
    </w:p>
    <w:p>
      <w:pPr>
        <w:pStyle w:val="Heading3"/>
        <w:rPr/>
      </w:pPr>
      <w:bookmarkStart w:id="162" w:name="__RefHeading___Toc99127744"/>
      <w:bookmarkEnd w:id="162"/>
      <w:r>
        <w:rPr>
          <w:lang w:eastAsia="zh-CN"/>
        </w:rPr>
        <w:t>6</w:t>
      </w:r>
      <w:r>
        <w:rPr/>
        <w:t>.5.</w:t>
      </w:r>
      <w:r>
        <w:rPr>
          <w:lang w:eastAsia="zh-CN"/>
        </w:rPr>
        <w:t>2</w:t>
        <w:tab/>
        <w:t xml:space="preserve">PDN connection </w:t>
      </w:r>
      <w:r>
        <w:rPr/>
        <w:t>management</w:t>
      </w:r>
    </w:p>
    <w:p>
      <w:pPr>
        <w:pStyle w:val="Normal"/>
        <w:rPr/>
      </w:pPr>
      <w:r>
        <w:rPr/>
        <w:t>The following UE procedures shall apply for handling an error encountered with a mandatory information element in a</w:t>
      </w:r>
      <w:r>
        <w:rPr>
          <w:lang w:eastAsia="zh-CN"/>
        </w:rPr>
        <w:t xml:space="preserve"> WLCP </w:t>
      </w:r>
      <w:r>
        <w:rPr/>
        <w:t>message:</w:t>
      </w:r>
    </w:p>
    <w:p>
      <w:pPr>
        <w:pStyle w:val="B1"/>
        <w:rPr/>
      </w:pPr>
      <w:r>
        <w:rPr/>
        <w:t>a)</w:t>
        <w:tab/>
        <w:t>If the message is a PDN CONNECTIVITY REQUEST, a PDN CONNECTIVITY REJECT message with ESM cause #96 "invalid mandatory information", shall be returned.</w:t>
      </w:r>
    </w:p>
    <w:p>
      <w:pPr>
        <w:pStyle w:val="B1"/>
        <w:rPr/>
      </w:pPr>
      <w:r>
        <w:rPr/>
        <w:t>b)</w:t>
        <w:tab/>
        <w:t xml:space="preserve">If the message is a PDN DISCONNECT REQUEST, a </w:t>
      </w:r>
      <w:r>
        <w:rPr>
          <w:rFonts w:eastAsia="Malgun Gothic"/>
        </w:rPr>
        <w:t xml:space="preserve">PDN </w:t>
      </w:r>
      <w:r>
        <w:rPr>
          <w:rFonts w:eastAsia="Malgun Gothic"/>
          <w:lang w:eastAsia="ko-KR"/>
        </w:rPr>
        <w:t>DIS</w:t>
      </w:r>
      <w:r>
        <w:rPr>
          <w:rFonts w:eastAsia="Malgun Gothic"/>
        </w:rPr>
        <w:t xml:space="preserve">CONNECT </w:t>
      </w:r>
      <w:r>
        <w:rPr>
          <w:rFonts w:eastAsia="Malgun Gothic"/>
          <w:lang w:eastAsia="zh-CN"/>
        </w:rPr>
        <w:t>ACCEPT</w:t>
      </w:r>
      <w:r>
        <w:rPr/>
        <w:t xml:space="preserve"> message shall be returned. All resources associated with that </w:t>
      </w:r>
      <w:r>
        <w:rPr>
          <w:lang w:eastAsia="zh-CN"/>
        </w:rPr>
        <w:t>PDN connection</w:t>
      </w:r>
      <w:r>
        <w:rPr/>
        <w:t xml:space="preserve"> shall be released.</w:t>
      </w:r>
    </w:p>
    <w:p>
      <w:pPr>
        <w:pStyle w:val="Normal"/>
        <w:rPr/>
      </w:pPr>
      <w:r>
        <w:rPr/>
        <w:t xml:space="preserve">The following </w:t>
      </w:r>
      <w:r>
        <w:rPr>
          <w:lang w:eastAsia="zh-CN"/>
        </w:rPr>
        <w:t>TWAG</w:t>
      </w:r>
      <w:r>
        <w:rPr/>
        <w:t xml:space="preserve"> procedures shall apply for handling an error encountered with a mandatory information element in a</w:t>
      </w:r>
      <w:r>
        <w:rPr>
          <w:lang w:eastAsia="zh-CN"/>
        </w:rPr>
        <w:t xml:space="preserve"> WLCP</w:t>
      </w:r>
      <w:r>
        <w:rPr/>
        <w:t xml:space="preserve"> message:</w:t>
      </w:r>
    </w:p>
    <w:p>
      <w:pPr>
        <w:pStyle w:val="B1"/>
        <w:rPr/>
      </w:pPr>
      <w:r>
        <w:rPr>
          <w:lang w:eastAsia="zh-CN"/>
        </w:rPr>
        <w:t>a</w:t>
      </w:r>
      <w:r>
        <w:rPr/>
        <w:t>)</w:t>
        <w:tab/>
        <w:t>If the message is a PDN CONNECTIVITY REQUEST, a PDN CONNECTIVITY REJECT message with</w:t>
      </w:r>
      <w:r>
        <w:rPr>
          <w:lang w:eastAsia="zh-CN"/>
        </w:rPr>
        <w:t xml:space="preserve"> ESM</w:t>
      </w:r>
      <w:r>
        <w:rPr/>
        <w:t xml:space="preserve"> cause #96 "invalid mandatory information", shall be returned.</w:t>
      </w:r>
    </w:p>
    <w:p>
      <w:pPr>
        <w:pStyle w:val="B1"/>
        <w:rPr/>
      </w:pPr>
      <w:r>
        <w:rPr>
          <w:lang w:eastAsia="zh-CN"/>
        </w:rPr>
        <w:t>b</w:t>
      </w:r>
      <w:r>
        <w:rPr/>
        <w:t>)</w:t>
        <w:tab/>
        <w:t>If the message is a PDN DISCONNECT REQUEST, a PDN DISCONNECT REJECT message with ESM cause #96 "invalid mandatory information", shall be returned.</w:t>
      </w:r>
    </w:p>
    <w:p>
      <w:pPr>
        <w:pStyle w:val="Heading2"/>
        <w:rPr>
          <w:lang w:eastAsia="zh-CN"/>
        </w:rPr>
      </w:pPr>
      <w:bookmarkStart w:id="163" w:name="__RefHeading___Toc99127745"/>
      <w:bookmarkEnd w:id="163"/>
      <w:r>
        <w:rPr>
          <w:lang w:eastAsia="zh-CN"/>
        </w:rPr>
        <w:t>6.6</w:t>
        <w:tab/>
      </w:r>
      <w:r>
        <w:rPr/>
        <w:t>Unknown and unforeseen IEs in the non-imperative message part</w:t>
      </w:r>
    </w:p>
    <w:p>
      <w:pPr>
        <w:pStyle w:val="Heading3"/>
        <w:rPr/>
      </w:pPr>
      <w:bookmarkStart w:id="164" w:name="__RefHeading___Toc99127746"/>
      <w:bookmarkEnd w:id="164"/>
      <w:r>
        <w:rPr>
          <w:lang w:eastAsia="zh-CN"/>
        </w:rPr>
        <w:t>6</w:t>
      </w:r>
      <w:r>
        <w:rPr/>
        <w:t>.6.1</w:t>
        <w:tab/>
        <w:t>IEIs unknown in the message</w:t>
      </w:r>
    </w:p>
    <w:p>
      <w:pPr>
        <w:pStyle w:val="Normal"/>
        <w:rPr/>
      </w:pPr>
      <w:r>
        <w:rPr/>
        <w:t>The UE shall ignore all IEs unknown in a message which are not encoded as "comprehension required" (see 3GPP TS 24.</w:t>
      </w:r>
      <w:r>
        <w:rPr>
          <w:lang w:eastAsia="zh-CN"/>
        </w:rPr>
        <w:t>301</w:t>
      </w:r>
      <w:r>
        <w:rPr/>
        <w:t> [</w:t>
      </w:r>
      <w:r>
        <w:rPr>
          <w:lang w:eastAsia="zh-CN"/>
        </w:rPr>
        <w:t>5</w:t>
      </w:r>
      <w:r>
        <w:rPr/>
        <w:t>]).</w:t>
      </w:r>
    </w:p>
    <w:p>
      <w:pPr>
        <w:pStyle w:val="Normal"/>
        <w:numPr>
          <w:ilvl w:val="0"/>
          <w:numId w:val="0"/>
        </w:numPr>
        <w:outlineLvl w:val="0"/>
        <w:rPr/>
      </w:pPr>
      <w:r>
        <w:rPr/>
        <w:t xml:space="preserve">The </w:t>
      </w:r>
      <w:r>
        <w:rPr>
          <w:lang w:eastAsia="zh-CN"/>
        </w:rPr>
        <w:t>TWAG</w:t>
      </w:r>
      <w:r>
        <w:rPr/>
        <w:t xml:space="preserve"> shall take the same approach.</w:t>
      </w:r>
    </w:p>
    <w:p>
      <w:pPr>
        <w:pStyle w:val="Heading3"/>
        <w:rPr/>
      </w:pPr>
      <w:bookmarkStart w:id="165" w:name="__RefHeading___Toc99127747"/>
      <w:bookmarkEnd w:id="165"/>
      <w:r>
        <w:rPr>
          <w:lang w:eastAsia="zh-CN"/>
        </w:rPr>
        <w:t>6</w:t>
      </w:r>
      <w:r>
        <w:rPr/>
        <w:t>.6.2</w:t>
        <w:tab/>
        <w:t>Out of sequence IEs</w:t>
      </w:r>
    </w:p>
    <w:p>
      <w:pPr>
        <w:pStyle w:val="Normal"/>
        <w:rPr/>
      </w:pPr>
      <w:bookmarkStart w:id="166" w:name="OLE_LINK29"/>
      <w:bookmarkStart w:id="167" w:name="OLE_LINK28"/>
      <w:bookmarkEnd w:id="166"/>
      <w:bookmarkEnd w:id="167"/>
      <w:r>
        <w:rPr/>
        <w:t>The UE shall ignore all out of sequence IEs in a message which are not encoded as "comprehension required" (see 3GPP TS 24</w:t>
      </w:r>
      <w:r>
        <w:rPr>
          <w:lang w:eastAsia="zh-CN"/>
        </w:rPr>
        <w:t>.301</w:t>
      </w:r>
      <w:r>
        <w:rPr/>
        <w:t> [</w:t>
      </w:r>
      <w:r>
        <w:rPr>
          <w:lang w:eastAsia="zh-CN"/>
        </w:rPr>
        <w:t>5</w:t>
      </w:r>
      <w:r>
        <w:rPr/>
        <w:t>]).</w:t>
      </w:r>
    </w:p>
    <w:p>
      <w:pPr>
        <w:pStyle w:val="Normal"/>
        <w:numPr>
          <w:ilvl w:val="0"/>
          <w:numId w:val="0"/>
        </w:numPr>
        <w:outlineLvl w:val="0"/>
        <w:rPr/>
      </w:pPr>
      <w:bookmarkStart w:id="168" w:name="OLE_LINK29"/>
      <w:bookmarkStart w:id="169" w:name="OLE_LINK28"/>
      <w:bookmarkStart w:id="170" w:name="OLE_LINK27"/>
      <w:bookmarkStart w:id="171" w:name="OLE_LINK26"/>
      <w:bookmarkEnd w:id="168"/>
      <w:bookmarkEnd w:id="169"/>
      <w:r>
        <w:rPr/>
        <w:t xml:space="preserve">The </w:t>
      </w:r>
      <w:r>
        <w:rPr>
          <w:lang w:eastAsia="zh-CN"/>
        </w:rPr>
        <w:t>TWAG</w:t>
      </w:r>
      <w:r>
        <w:rPr/>
        <w:t xml:space="preserve"> </w:t>
      </w:r>
      <w:r>
        <w:rPr>
          <w:lang w:eastAsia="zh-CN"/>
        </w:rPr>
        <w:t xml:space="preserve">shall </w:t>
      </w:r>
      <w:r>
        <w:rPr/>
        <w:t>take the same approach.</w:t>
      </w:r>
      <w:bookmarkEnd w:id="170"/>
      <w:bookmarkEnd w:id="171"/>
    </w:p>
    <w:p>
      <w:pPr>
        <w:pStyle w:val="Heading3"/>
        <w:rPr/>
      </w:pPr>
      <w:bookmarkStart w:id="172" w:name="__RefHeading___Toc99127748"/>
      <w:bookmarkEnd w:id="172"/>
      <w:r>
        <w:rPr>
          <w:lang w:eastAsia="zh-CN"/>
        </w:rPr>
        <w:t>6</w:t>
      </w:r>
      <w:r>
        <w:rPr/>
        <w:t>.6.3</w:t>
        <w:tab/>
        <w:t>Repeated IEs</w:t>
      </w:r>
    </w:p>
    <w:p>
      <w:pPr>
        <w:pStyle w:val="Normal"/>
        <w:rPr/>
      </w:pPr>
      <w:r>
        <w:rPr/>
        <w:t xml:space="preserve">If an information element with format </w:t>
      </w:r>
      <w:r>
        <w:rPr>
          <w:lang w:eastAsia="zh-CN"/>
        </w:rPr>
        <w:t>V</w:t>
      </w:r>
      <w:r>
        <w:rPr/>
        <w:t xml:space="preserve">, TV, </w:t>
      </w:r>
      <w:r>
        <w:rPr>
          <w:lang w:eastAsia="zh-CN"/>
        </w:rPr>
        <w:t xml:space="preserve">or </w:t>
      </w:r>
      <w:r>
        <w:rPr/>
        <w:t>TLV is repeated in a message in which repetition of the information element is not specified in clause </w:t>
      </w:r>
      <w:r>
        <w:rPr>
          <w:lang w:eastAsia="zh-CN"/>
        </w:rPr>
        <w:t>7</w:t>
      </w:r>
      <w:r>
        <w:rPr/>
        <w:t xml:space="preserve"> of the present document,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pPr>
        <w:pStyle w:val="Normal"/>
        <w:numPr>
          <w:ilvl w:val="0"/>
          <w:numId w:val="0"/>
        </w:numPr>
        <w:outlineLvl w:val="0"/>
        <w:rPr>
          <w:lang w:eastAsia="zh-CN"/>
        </w:rPr>
      </w:pPr>
      <w:r>
        <w:rPr/>
        <w:t xml:space="preserve">The </w:t>
      </w:r>
      <w:r>
        <w:rPr>
          <w:lang w:eastAsia="zh-CN"/>
        </w:rPr>
        <w:t>TWAG</w:t>
      </w:r>
      <w:r>
        <w:rPr/>
        <w:t xml:space="preserve"> </w:t>
      </w:r>
      <w:r>
        <w:rPr>
          <w:lang w:eastAsia="zh-CN"/>
        </w:rPr>
        <w:t xml:space="preserve">shall </w:t>
      </w:r>
      <w:r>
        <w:rPr/>
        <w:t>follow the same procedures.</w:t>
      </w:r>
    </w:p>
    <w:p>
      <w:pPr>
        <w:pStyle w:val="Heading2"/>
        <w:rPr>
          <w:lang w:eastAsia="zh-CN"/>
        </w:rPr>
      </w:pPr>
      <w:bookmarkStart w:id="173" w:name="__RefHeading___Toc99127749"/>
      <w:bookmarkEnd w:id="173"/>
      <w:r>
        <w:rPr>
          <w:lang w:eastAsia="zh-CN"/>
        </w:rPr>
        <w:t>6.7</w:t>
        <w:tab/>
      </w:r>
      <w:r>
        <w:rPr>
          <w:lang w:eastAsia="zh-CN"/>
        </w:rPr>
        <w:t>Non-imperative message part errors</w:t>
      </w:r>
    </w:p>
    <w:p>
      <w:pPr>
        <w:pStyle w:val="Heading3"/>
        <w:rPr>
          <w:lang w:eastAsia="zh-CN"/>
        </w:rPr>
      </w:pPr>
      <w:bookmarkStart w:id="174" w:name="__RefHeading___Toc99127750"/>
      <w:bookmarkEnd w:id="174"/>
      <w:r>
        <w:rPr>
          <w:lang w:eastAsia="zh-CN"/>
        </w:rPr>
        <w:t>6.7.1</w:t>
        <w:tab/>
        <w:t>General</w:t>
      </w:r>
    </w:p>
    <w:p>
      <w:pPr>
        <w:pStyle w:val="Normal"/>
        <w:numPr>
          <w:ilvl w:val="0"/>
          <w:numId w:val="0"/>
        </w:numPr>
        <w:outlineLvl w:val="0"/>
        <w:rPr/>
      </w:pPr>
      <w:r>
        <w:rPr/>
        <w:t>This category includes:</w:t>
      </w:r>
    </w:p>
    <w:p>
      <w:pPr>
        <w:pStyle w:val="B1"/>
        <w:rPr/>
      </w:pPr>
      <w:r>
        <w:rPr/>
        <w:t>-</w:t>
        <w:tab/>
        <w:t>syntactically incorrect optional IEs; and</w:t>
      </w:r>
    </w:p>
    <w:p>
      <w:pPr>
        <w:pStyle w:val="B1"/>
        <w:rPr/>
      </w:pPr>
      <w:r>
        <w:rPr/>
        <w:t>-</w:t>
        <w:tab/>
        <w:t>conditional IE errors.</w:t>
      </w:r>
    </w:p>
    <w:p>
      <w:pPr>
        <w:pStyle w:val="Heading3"/>
        <w:rPr/>
      </w:pPr>
      <w:bookmarkStart w:id="175" w:name="__RefHeading___Toc99127751"/>
      <w:bookmarkEnd w:id="175"/>
      <w:r>
        <w:rPr>
          <w:lang w:eastAsia="zh-CN"/>
        </w:rPr>
        <w:t>6</w:t>
      </w:r>
      <w:r>
        <w:rPr/>
        <w:t>.7.</w:t>
      </w:r>
      <w:r>
        <w:rPr>
          <w:lang w:eastAsia="zh-CN"/>
        </w:rPr>
        <w:t>2</w:t>
      </w:r>
      <w:r>
        <w:rPr/>
        <w:tab/>
        <w:t>Syntactically incorrect optional IEs</w:t>
      </w:r>
    </w:p>
    <w:p>
      <w:pPr>
        <w:pStyle w:val="Normal"/>
        <w:numPr>
          <w:ilvl w:val="0"/>
          <w:numId w:val="0"/>
        </w:numPr>
        <w:outlineLvl w:val="0"/>
        <w:rPr/>
      </w:pPr>
      <w:r>
        <w:rPr/>
        <w:t>The UE shall treat all optional IEs that are syntactically incorrect in a message as not present in the message.</w:t>
      </w:r>
    </w:p>
    <w:p>
      <w:pPr>
        <w:pStyle w:val="Normal"/>
        <w:numPr>
          <w:ilvl w:val="0"/>
          <w:numId w:val="0"/>
        </w:numPr>
        <w:outlineLvl w:val="0"/>
        <w:rPr/>
      </w:pPr>
      <w:r>
        <w:rPr/>
        <w:t xml:space="preserve">The </w:t>
      </w:r>
      <w:r>
        <w:rPr>
          <w:lang w:eastAsia="zh-CN"/>
        </w:rPr>
        <w:t>TWAG</w:t>
      </w:r>
      <w:r>
        <w:rPr/>
        <w:t xml:space="preserve"> shall take the same approach.</w:t>
      </w:r>
    </w:p>
    <w:p>
      <w:pPr>
        <w:pStyle w:val="Heading3"/>
        <w:rPr/>
      </w:pPr>
      <w:bookmarkStart w:id="176" w:name="__RefHeading___Toc99127752"/>
      <w:bookmarkEnd w:id="176"/>
      <w:r>
        <w:rPr>
          <w:lang w:eastAsia="zh-CN"/>
        </w:rPr>
        <w:t>6</w:t>
      </w:r>
      <w:r>
        <w:rPr/>
        <w:t>.7.</w:t>
      </w:r>
      <w:r>
        <w:rPr>
          <w:lang w:eastAsia="zh-CN"/>
        </w:rPr>
        <w:t>3</w:t>
      </w:r>
      <w:r>
        <w:rPr/>
        <w:tab/>
        <w:t>Conditional IE errors</w:t>
      </w:r>
    </w:p>
    <w:p>
      <w:pPr>
        <w:pStyle w:val="Normal"/>
        <w:rPr/>
      </w:pPr>
      <w:r>
        <w:rPr/>
        <w:t xml:space="preserve">When upon receipt of a </w:t>
      </w:r>
      <w:r>
        <w:rPr>
          <w:lang w:eastAsia="zh-CN"/>
        </w:rPr>
        <w:t xml:space="preserve">WLCP </w:t>
      </w:r>
      <w:r>
        <w:rPr/>
        <w:t xml:space="preserve">message the UE diagnoses a "missing conditional IE" error or an "unexpected conditional IE" error, or when </w:t>
      </w:r>
      <w:r>
        <w:rPr>
          <w:lang w:eastAsia="zh-CN"/>
        </w:rPr>
        <w:t>the UE</w:t>
      </w:r>
      <w:r>
        <w:rPr/>
        <w:t xml:space="preserve"> receives a </w:t>
      </w:r>
      <w:r>
        <w:rPr>
          <w:lang w:eastAsia="zh-CN"/>
        </w:rPr>
        <w:t xml:space="preserve">WLCP </w:t>
      </w:r>
      <w:r>
        <w:rPr/>
        <w:t>message containing at least one syntactically incorrect conditional IE, the UE shall ignore the message and shall return a status message with cause #100 "conditional IE error".</w:t>
      </w:r>
    </w:p>
    <w:p>
      <w:pPr>
        <w:pStyle w:val="Normal"/>
        <w:rPr/>
      </w:pPr>
      <w:r>
        <w:rPr/>
        <w:t xml:space="preserve">When the </w:t>
      </w:r>
      <w:r>
        <w:rPr>
          <w:lang w:eastAsia="zh-CN"/>
        </w:rPr>
        <w:t>TWAG</w:t>
      </w:r>
      <w:r>
        <w:rPr/>
        <w:t xml:space="preserve"> receives a message and diagnoses a "missing conditional IE" error or an "unexpected conditional IE" error or when </w:t>
      </w:r>
      <w:r>
        <w:rPr>
          <w:lang w:eastAsia="zh-CN"/>
        </w:rPr>
        <w:t>the TWAG</w:t>
      </w:r>
      <w:r>
        <w:rPr/>
        <w:t xml:space="preserve"> receives a message containing at least one syntactically incorrect conditional IE, the </w:t>
      </w:r>
      <w:r>
        <w:rPr>
          <w:lang w:eastAsia="zh-CN"/>
        </w:rPr>
        <w:t>TWAG</w:t>
      </w:r>
      <w:r>
        <w:rPr/>
        <w:t xml:space="preserve"> shall either:</w:t>
      </w:r>
    </w:p>
    <w:p>
      <w:pPr>
        <w:pStyle w:val="B1"/>
        <w:rPr/>
      </w:pPr>
      <w:r>
        <w:rPr/>
        <w:t>-</w:t>
        <w:tab/>
        <w:t>try to treat the message (the exact further actions are implementation dependent); or</w:t>
      </w:r>
    </w:p>
    <w:p>
      <w:pPr>
        <w:pStyle w:val="B1"/>
        <w:rPr/>
      </w:pPr>
      <w:r>
        <w:rPr/>
        <w:t>-</w:t>
        <w:tab/>
        <w:t xml:space="preserve">ignore the message except that </w:t>
      </w:r>
      <w:r>
        <w:rPr>
          <w:lang w:eastAsia="zh-CN"/>
        </w:rPr>
        <w:t>the TWAG</w:t>
      </w:r>
      <w:r>
        <w:rPr/>
        <w:t xml:space="preserve"> should return a status message with cause #100 "conditional IE error".</w:t>
      </w:r>
    </w:p>
    <w:p>
      <w:pPr>
        <w:pStyle w:val="Heading2"/>
        <w:rPr/>
      </w:pPr>
      <w:bookmarkStart w:id="177" w:name="__RefHeading___Toc99127753"/>
      <w:bookmarkEnd w:id="177"/>
      <w:r>
        <w:rPr>
          <w:lang w:eastAsia="zh-CN"/>
        </w:rPr>
        <w:t>6</w:t>
      </w:r>
      <w:r>
        <w:rPr/>
        <w:t>.8</w:t>
        <w:tab/>
        <w:t>Messages with semantically incorrect contents</w:t>
      </w:r>
    </w:p>
    <w:p>
      <w:pPr>
        <w:pStyle w:val="Normal"/>
        <w:rPr/>
      </w:pPr>
      <w:r>
        <w:rPr/>
        <w:t xml:space="preserve">When a message with semantically incorrect contents is received, the UE shall perform the foreseen reactions of the procedural part of the present document (i.e. of clauses 5). If however no such reactions are specified, the UE shall ignore the message except that </w:t>
      </w:r>
      <w:r>
        <w:rPr>
          <w:lang w:eastAsia="zh-CN"/>
        </w:rPr>
        <w:t>the UE</w:t>
      </w:r>
      <w:r>
        <w:rPr/>
        <w:t xml:space="preserve"> shall return a status message</w:t>
      </w:r>
      <w:r>
        <w:rPr>
          <w:lang w:eastAsia="zh-CN"/>
        </w:rPr>
        <w:t xml:space="preserve"> </w:t>
      </w:r>
      <w:r>
        <w:rPr/>
        <w:t>with cause #95 "semantically incorrect message".</w:t>
      </w:r>
    </w:p>
    <w:p>
      <w:pPr>
        <w:pStyle w:val="Normal"/>
        <w:numPr>
          <w:ilvl w:val="0"/>
          <w:numId w:val="0"/>
        </w:numPr>
        <w:outlineLvl w:val="0"/>
        <w:rPr>
          <w:lang w:eastAsia="zh-CN"/>
        </w:rPr>
      </w:pPr>
      <w:r>
        <w:rPr/>
        <w:t xml:space="preserve">The </w:t>
      </w:r>
      <w:r>
        <w:rPr>
          <w:lang w:eastAsia="zh-CN"/>
        </w:rPr>
        <w:t>TWAG</w:t>
      </w:r>
      <w:r>
        <w:rPr/>
        <w:t xml:space="preserve"> should follow the same procedure except that a status message is not normally transmitted.</w:t>
      </w:r>
    </w:p>
    <w:p>
      <w:pPr>
        <w:pStyle w:val="Heading1"/>
        <w:rPr/>
      </w:pPr>
      <w:bookmarkStart w:id="178" w:name="__RefHeading___Toc99127754"/>
      <w:bookmarkEnd w:id="178"/>
      <w:r>
        <w:rPr>
          <w:lang w:eastAsia="zh-CN"/>
        </w:rPr>
        <w:t>7</w:t>
      </w:r>
      <w:r>
        <w:rPr/>
        <w:tab/>
        <w:t>Message functional definitions and contents</w:t>
      </w:r>
    </w:p>
    <w:p>
      <w:pPr>
        <w:pStyle w:val="Heading2"/>
        <w:rPr/>
      </w:pPr>
      <w:bookmarkStart w:id="179" w:name="__RefHeading___Toc99127755"/>
      <w:bookmarkEnd w:id="179"/>
      <w:r>
        <w:rPr>
          <w:lang w:eastAsia="zh-CN"/>
        </w:rPr>
        <w:t>7</w:t>
      </w:r>
      <w:r>
        <w:rPr/>
        <w:t>.</w:t>
      </w:r>
      <w:r>
        <w:rPr>
          <w:lang w:eastAsia="zh-CN"/>
        </w:rPr>
        <w:t>1</w:t>
      </w:r>
      <w:r>
        <w:rPr/>
        <w:tab/>
        <w:t xml:space="preserve">PDN </w:t>
      </w:r>
      <w:r>
        <w:rPr>
          <w:lang w:eastAsia="zh-CN"/>
        </w:rPr>
        <w:t>c</w:t>
      </w:r>
      <w:r>
        <w:rPr/>
        <w:t xml:space="preserve">onnectivity </w:t>
      </w:r>
      <w:r>
        <w:rPr>
          <w:lang w:eastAsia="zh-CN"/>
        </w:rPr>
        <w:t>r</w:t>
      </w:r>
      <w:r>
        <w:rPr/>
        <w:t>equest</w:t>
      </w:r>
    </w:p>
    <w:p>
      <w:pPr>
        <w:pStyle w:val="Heading3"/>
        <w:rPr>
          <w:lang w:eastAsia="zh-CN"/>
        </w:rPr>
      </w:pPr>
      <w:bookmarkStart w:id="180" w:name="__RefHeading___Toc99127756"/>
      <w:bookmarkEnd w:id="180"/>
      <w:r>
        <w:rPr>
          <w:lang w:eastAsia="zh-CN"/>
        </w:rPr>
        <w:t>7</w:t>
      </w:r>
      <w:r>
        <w:rPr/>
        <w:t>.</w:t>
      </w:r>
      <w:r>
        <w:rPr>
          <w:lang w:eastAsia="zh-CN"/>
        </w:rPr>
        <w:t>1.1</w:t>
      </w:r>
      <w:r>
        <w:rPr/>
        <w:tab/>
      </w:r>
      <w:r>
        <w:rPr>
          <w:lang w:eastAsia="ko-KR"/>
        </w:rPr>
        <w:t xml:space="preserve">Message </w:t>
      </w:r>
      <w:r>
        <w:rPr>
          <w:lang w:eastAsia="ko-KR"/>
        </w:rPr>
        <w:t>d</w:t>
      </w:r>
      <w:r>
        <w:rPr>
          <w:lang w:eastAsia="ko-KR"/>
        </w:rPr>
        <w:t>efinition</w:t>
      </w:r>
    </w:p>
    <w:p>
      <w:pPr>
        <w:pStyle w:val="Normal"/>
        <w:keepNext w:val="true"/>
        <w:rPr/>
      </w:pPr>
      <w:r>
        <w:rPr/>
        <w:t>This message is sent by the UE to the network to initiate establishment of a PDN connection. See table </w:t>
      </w:r>
      <w:r>
        <w:rPr>
          <w:lang w:eastAsia="zh-CN"/>
        </w:rPr>
        <w:t>7</w:t>
      </w:r>
      <w:r>
        <w:rPr/>
        <w:t>.</w:t>
      </w:r>
      <w:r>
        <w:rPr>
          <w:lang w:eastAsia="zh-CN"/>
        </w:rPr>
        <w:t>1</w:t>
      </w:r>
      <w:r>
        <w:rPr>
          <w:lang w:eastAsia="zh-CN"/>
        </w:rPr>
        <w:t>.1.1</w:t>
      </w:r>
      <w:r>
        <w:rPr/>
        <w:t>.</w:t>
      </w:r>
    </w:p>
    <w:p>
      <w:pPr>
        <w:pStyle w:val="B1"/>
        <w:rPr/>
      </w:pPr>
      <w:r>
        <w:rPr/>
        <w:t>Message type:</w:t>
        <w:tab/>
        <w:t>PDN CONNECTIVITY REQUEST</w:t>
      </w:r>
    </w:p>
    <w:p>
      <w:pPr>
        <w:pStyle w:val="B1"/>
        <w:rPr/>
      </w:pPr>
      <w:r>
        <w:rPr/>
        <w:t>Direction:</w:t>
        <w:tab/>
        <w:tab/>
        <w:t>UE to network</w:t>
      </w:r>
    </w:p>
    <w:p>
      <w:pPr>
        <w:pStyle w:val="TH"/>
        <w:numPr>
          <w:ilvl w:val="0"/>
          <w:numId w:val="0"/>
        </w:numPr>
        <w:outlineLvl w:val="0"/>
        <w:rPr/>
      </w:pPr>
      <w:r>
        <w:rPr/>
        <w:t xml:space="preserve">Table </w:t>
      </w:r>
      <w:r>
        <w:rPr/>
        <w:t>7</w:t>
      </w:r>
      <w:r>
        <w:rPr/>
        <w:t>.1</w:t>
      </w:r>
      <w:r>
        <w:rPr/>
        <w:t>.1.1</w:t>
      </w:r>
      <w:r>
        <w:rPr/>
        <w:t>: PDN CONNECTIVITY REQUEST 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PDN connectivity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Transaction identifier</w:t>
            </w:r>
            <w:r>
              <w:rPr>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Request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Request type</w:t>
            </w:r>
            <w:r>
              <w:rPr>
                <w:lang w:eastAsia="zh-CN"/>
              </w:rPr>
              <w:br/>
              <w:t>8.4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PDN type</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PDN type</w:t>
            </w:r>
            <w:r>
              <w:rPr>
                <w:lang w:eastAsia="zh-CN"/>
              </w:rPr>
              <w:br/>
            </w:r>
            <w:r>
              <w:rPr>
                <w:lang w:eastAsia="zh-CN"/>
              </w:rPr>
              <w:t>8.5</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28</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Access point name</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Access point name</w:t>
            </w:r>
            <w:r>
              <w:rPr>
                <w:lang w:eastAsia="zh-CN"/>
              </w:rPr>
              <w:br/>
            </w:r>
            <w:r>
              <w:rPr>
                <w:lang w:eastAsia="zh-CN"/>
              </w:rPr>
              <w:t>8.6</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3-102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27</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Protocol configuration options</w:t>
            </w:r>
            <w:r>
              <w:rPr>
                <w:lang w:eastAsia="zh-CN"/>
              </w:rPr>
              <w:br/>
            </w:r>
            <w:r>
              <w:rPr>
                <w:lang w:eastAsia="zh-CN"/>
              </w:rPr>
              <w:t>8.7</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p>
            <w:pPr>
              <w:pStyle w:val="TAL"/>
              <w:rPr>
                <w:lang w:eastAsia="zh-CN"/>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3-257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A-</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UE N3G capability</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UE N3G capability</w:t>
            </w:r>
          </w:p>
          <w:p>
            <w:pPr>
              <w:pStyle w:val="TAL"/>
              <w:rPr>
                <w:lang w:eastAsia="zh-CN"/>
              </w:rPr>
            </w:pPr>
            <w:r>
              <w:rPr>
                <w:lang w:eastAsia="zh-CN"/>
              </w:rPr>
              <w:t>8.14</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1</w:t>
            </w:r>
          </w:p>
        </w:tc>
      </w:tr>
    </w:tbl>
    <w:p>
      <w:pPr>
        <w:pStyle w:val="Normal"/>
        <w:rPr>
          <w:lang w:eastAsia="zh-CN"/>
        </w:rPr>
      </w:pPr>
      <w:r>
        <w:rPr>
          <w:lang w:eastAsia="zh-CN"/>
        </w:rPr>
      </w:r>
    </w:p>
    <w:p>
      <w:pPr>
        <w:pStyle w:val="Heading3"/>
        <w:rPr/>
      </w:pPr>
      <w:bookmarkStart w:id="181" w:name="__RefHeading___Toc99127757"/>
      <w:bookmarkEnd w:id="181"/>
      <w:r>
        <w:rPr>
          <w:lang w:eastAsia="zh-CN"/>
        </w:rPr>
        <w:t>7.1.2</w:t>
        <w:tab/>
      </w:r>
      <w:r>
        <w:rPr>
          <w:lang w:eastAsia="zh-CN"/>
        </w:rPr>
        <w:t>Access point name</w:t>
      </w:r>
    </w:p>
    <w:p>
      <w:pPr>
        <w:pStyle w:val="Normal"/>
        <w:rPr>
          <w:lang w:eastAsia="zh-CN"/>
        </w:rPr>
      </w:pPr>
      <w:r>
        <w:rPr/>
        <w:t xml:space="preserve">This IE is included in the message when the </w:t>
      </w:r>
      <w:r>
        <w:rPr>
          <w:lang w:eastAsia="ko-KR"/>
        </w:rPr>
        <w:t>UE</w:t>
      </w:r>
      <w:r>
        <w:rPr/>
        <w:t xml:space="preserve"> wishes to request network connectivity as defined by a certain access point name during the </w:t>
      </w:r>
      <w:r>
        <w:rPr>
          <w:lang w:eastAsia="zh-CN"/>
        </w:rPr>
        <w:t>PDN connection establishment</w:t>
      </w:r>
      <w:r>
        <w:rPr/>
        <w:t xml:space="preserve"> procedure.</w:t>
      </w:r>
    </w:p>
    <w:p>
      <w:pPr>
        <w:pStyle w:val="Heading3"/>
        <w:rPr/>
      </w:pPr>
      <w:bookmarkStart w:id="182" w:name="__RefHeading___Toc99127758"/>
      <w:bookmarkEnd w:id="182"/>
      <w:r>
        <w:rPr>
          <w:lang w:eastAsia="zh-CN"/>
        </w:rPr>
        <w:t>7.1.3</w:t>
        <w:tab/>
      </w:r>
      <w:r>
        <w:rPr>
          <w:lang w:eastAsia="zh-CN"/>
        </w:rPr>
        <w:t>Protocol configuration options</w:t>
      </w:r>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network</w:t>
      </w:r>
      <w:r>
        <w:rPr/>
        <w:t>.</w:t>
      </w:r>
    </w:p>
    <w:p>
      <w:pPr>
        <w:pStyle w:val="Heading3"/>
        <w:rPr/>
      </w:pPr>
      <w:bookmarkStart w:id="183" w:name="__RefHeading___Toc99127759"/>
      <w:bookmarkEnd w:id="183"/>
      <w:r>
        <w:rPr>
          <w:lang w:val="en-US" w:eastAsia="en-US"/>
        </w:rPr>
        <w:t>7.1.</w:t>
      </w:r>
      <w:r>
        <w:rPr>
          <w:lang w:val="en-US" w:eastAsia="en-US"/>
        </w:rPr>
        <w:t>4</w:t>
      </w:r>
      <w:r>
        <w:rPr>
          <w:lang w:val="en-US" w:eastAsia="en-US"/>
        </w:rPr>
        <w:tab/>
        <w:t>NBIFOM container</w:t>
      </w:r>
    </w:p>
    <w:p>
      <w:pPr>
        <w:pStyle w:val="Normal"/>
        <w:rPr>
          <w:lang w:eastAsia="ko-KR"/>
        </w:rPr>
      </w:pPr>
      <w:r>
        <w:rPr>
          <w:lang w:val="en-US" w:eastAsia="zh-CN"/>
        </w:rPr>
        <w:t>This information element is used to transfer information associated with network</w:t>
      </w:r>
      <w:r>
        <w:rPr>
          <w:lang w:val="en-US" w:eastAsia="zh-CN"/>
        </w:rPr>
        <w:t>-</w:t>
      </w:r>
      <w:r>
        <w:rPr>
          <w:lang w:val="en-US" w:eastAsia="zh-CN"/>
        </w:rPr>
        <w:t>based IP flow mobility</w:t>
      </w:r>
      <w:r>
        <w:rPr>
          <w:lang w:val="en-US" w:eastAsia="zh-CN"/>
        </w:rPr>
        <w:t>,</w:t>
      </w:r>
      <w:r>
        <w:rPr>
          <w:lang w:val="en-US" w:eastAsia="zh-CN"/>
        </w:rPr>
        <w:t xml:space="preserve"> see </w:t>
      </w:r>
      <w:r>
        <w:rPr>
          <w:lang w:val="en-US" w:eastAsia="zh-CN"/>
        </w:rPr>
        <w:t>3GPP</w:t>
      </w:r>
      <w:r>
        <w:rPr>
          <w:lang w:val="en-US" w:eastAsia="zh-CN"/>
        </w:rPr>
        <w:t> TS </w:t>
      </w:r>
      <w:r>
        <w:rPr>
          <w:lang w:val="en-US" w:eastAsia="zh-CN"/>
        </w:rPr>
        <w:t>24.161</w:t>
      </w:r>
      <w:r>
        <w:rPr>
          <w:lang w:val="en-US" w:eastAsia="zh-CN"/>
        </w:rPr>
        <w:t> </w:t>
      </w:r>
      <w:r>
        <w:rPr>
          <w:lang w:val="en-US" w:eastAsia="zh-CN"/>
        </w:rPr>
        <w:t>[1</w:t>
      </w:r>
      <w:r>
        <w:rPr>
          <w:lang w:val="en-US" w:eastAsia="zh-CN"/>
        </w:rPr>
        <w:t>0</w:t>
      </w:r>
      <w:r>
        <w:rPr>
          <w:lang w:val="en-US" w:eastAsia="zh-CN"/>
        </w:rPr>
        <w:t>].</w:t>
      </w:r>
    </w:p>
    <w:p>
      <w:pPr>
        <w:pStyle w:val="Heading3"/>
        <w:rPr>
          <w:lang w:val="en-US" w:eastAsia="en-US"/>
        </w:rPr>
      </w:pPr>
      <w:bookmarkStart w:id="184" w:name="__RefHeading___Toc99127760"/>
      <w:bookmarkEnd w:id="184"/>
      <w:r>
        <w:rPr>
          <w:lang w:val="en-US" w:eastAsia="en-US"/>
        </w:rPr>
        <w:t>7.1.</w:t>
      </w:r>
      <w:r>
        <w:rPr>
          <w:lang w:val="en-US" w:eastAsia="en-US"/>
        </w:rPr>
        <w:t>5</w:t>
      </w:r>
      <w:r>
        <w:rPr>
          <w:lang w:val="en-US" w:eastAsia="en-US"/>
        </w:rPr>
        <w:tab/>
      </w:r>
      <w:r>
        <w:rPr/>
        <w:t>UE N3G capability</w:t>
      </w:r>
    </w:p>
    <w:p>
      <w:pPr>
        <w:pStyle w:val="Normal"/>
        <w:rPr/>
      </w:pPr>
      <w:r>
        <w:rPr>
          <w:lang w:val="en-US" w:eastAsia="zh-CN"/>
        </w:rPr>
        <w:t xml:space="preserve">This IE is included in the message </w:t>
      </w:r>
      <w:r>
        <w:rPr>
          <w:lang w:val="en-US" w:eastAsia="zh-CN"/>
        </w:rPr>
        <w:t xml:space="preserve">to indicate </w:t>
      </w:r>
      <w:r>
        <w:rPr/>
        <w:t>UE capabilities related to non-3GPP access when the UE is accessing EPC via trusted</w:t>
      </w:r>
      <w:r>
        <w:rPr>
          <w:lang w:eastAsia="zh-CN"/>
        </w:rPr>
        <w:t xml:space="preserve"> WLAN</w:t>
      </w:r>
      <w:r>
        <w:rPr/>
        <w:t xml:space="preserve"> access </w:t>
      </w:r>
      <w:r>
        <w:rPr>
          <w:lang w:eastAsia="zh-CN"/>
        </w:rPr>
        <w:t xml:space="preserve">network </w:t>
      </w:r>
      <w:r>
        <w:rPr/>
        <w:t xml:space="preserve">during the PDN </w:t>
      </w:r>
      <w:r>
        <w:rPr>
          <w:lang w:eastAsia="zh-CN"/>
        </w:rPr>
        <w:t>connection establishment</w:t>
      </w:r>
      <w:r>
        <w:rPr/>
        <w:t xml:space="preserve"> procedure</w:t>
      </w:r>
      <w:r>
        <w:rPr>
          <w:lang w:val="en-US" w:eastAsia="zh-CN"/>
        </w:rPr>
        <w:t>.</w:t>
      </w:r>
    </w:p>
    <w:p>
      <w:pPr>
        <w:pStyle w:val="Heading2"/>
        <w:rPr>
          <w:lang w:eastAsia="zh-CN"/>
        </w:rPr>
      </w:pPr>
      <w:bookmarkStart w:id="185" w:name="__RefHeading___Toc99127761"/>
      <w:bookmarkEnd w:id="185"/>
      <w:r>
        <w:rPr>
          <w:lang w:eastAsia="zh-CN"/>
        </w:rPr>
        <w:t>7</w:t>
      </w:r>
      <w:r>
        <w:rPr/>
        <w:t>.</w:t>
      </w:r>
      <w:r>
        <w:rPr>
          <w:lang w:eastAsia="zh-CN"/>
        </w:rPr>
        <w:t>2</w:t>
      </w:r>
      <w:r>
        <w:rPr/>
        <w:tab/>
        <w:t xml:space="preserve">PDN </w:t>
      </w:r>
      <w:r>
        <w:rPr>
          <w:lang w:eastAsia="zh-CN"/>
        </w:rPr>
        <w:t>c</w:t>
      </w:r>
      <w:r>
        <w:rPr/>
        <w:t xml:space="preserve">onnectivity </w:t>
      </w:r>
      <w:r>
        <w:rPr>
          <w:lang w:eastAsia="zh-CN"/>
        </w:rPr>
        <w:t>a</w:t>
      </w:r>
      <w:r>
        <w:rPr>
          <w:lang w:eastAsia="zh-CN"/>
        </w:rPr>
        <w:t>ccept</w:t>
      </w:r>
    </w:p>
    <w:p>
      <w:pPr>
        <w:pStyle w:val="Heading3"/>
        <w:rPr/>
      </w:pPr>
      <w:bookmarkStart w:id="186" w:name="__RefHeading___Toc99127762"/>
      <w:bookmarkEnd w:id="186"/>
      <w:r>
        <w:rPr>
          <w:lang w:eastAsia="zh-CN"/>
        </w:rPr>
        <w:t>7</w:t>
      </w:r>
      <w:r>
        <w:rPr/>
        <w:t>.</w:t>
      </w:r>
      <w:r>
        <w:rPr>
          <w:lang w:eastAsia="zh-CN"/>
        </w:rPr>
        <w:t>2.1</w:t>
      </w:r>
      <w:r>
        <w:rPr/>
        <w:tab/>
      </w:r>
      <w:r>
        <w:rPr>
          <w:lang w:eastAsia="ko-KR"/>
        </w:rPr>
        <w:t xml:space="preserve">Message </w:t>
      </w:r>
      <w:r>
        <w:rPr>
          <w:lang w:eastAsia="ko-KR"/>
        </w:rPr>
        <w:t>d</w:t>
      </w:r>
      <w:r>
        <w:rPr>
          <w:lang w:eastAsia="ko-KR"/>
        </w:rPr>
        <w:t>efinition</w:t>
      </w:r>
    </w:p>
    <w:p>
      <w:pPr>
        <w:pStyle w:val="Normal"/>
        <w:keepNext w:val="true"/>
        <w:rPr/>
      </w:pPr>
      <w:r>
        <w:rPr/>
        <w:t xml:space="preserve">This message is sent by the </w:t>
      </w:r>
      <w:r>
        <w:rPr>
          <w:lang w:eastAsia="zh-CN"/>
        </w:rPr>
        <w:t>network</w:t>
      </w:r>
      <w:r>
        <w:rPr/>
        <w:t xml:space="preserve"> to the </w:t>
      </w:r>
      <w:r>
        <w:rPr>
          <w:lang w:eastAsia="zh-CN"/>
        </w:rPr>
        <w:t>UE</w:t>
      </w:r>
      <w:r>
        <w:rPr/>
        <w:t xml:space="preserve"> to acknowledge activation of a PDN connection. See table </w:t>
      </w:r>
      <w:r>
        <w:rPr>
          <w:lang w:eastAsia="zh-CN"/>
        </w:rPr>
        <w:t>7</w:t>
      </w:r>
      <w:r>
        <w:rPr/>
        <w:t>.2</w:t>
      </w:r>
      <w:r>
        <w:rPr>
          <w:lang w:eastAsia="zh-CN"/>
        </w:rPr>
        <w:t>.1.1</w:t>
      </w:r>
      <w:r>
        <w:rPr/>
        <w:t>.</w:t>
      </w:r>
    </w:p>
    <w:p>
      <w:pPr>
        <w:pStyle w:val="B1"/>
        <w:rPr>
          <w:lang w:eastAsia="zh-CN"/>
        </w:rPr>
      </w:pPr>
      <w:r>
        <w:rPr/>
        <w:t>Message type:</w:t>
        <w:tab/>
        <w:t xml:space="preserve">PDN CONNECTIVITY </w:t>
      </w:r>
      <w:r>
        <w:rPr>
          <w:lang w:eastAsia="zh-CN"/>
        </w:rPr>
        <w:t>ACCEPT</w:t>
      </w:r>
    </w:p>
    <w:p>
      <w:pPr>
        <w:pStyle w:val="B1"/>
        <w:rPr>
          <w:lang w:eastAsia="zh-CN"/>
        </w:rPr>
      </w:pPr>
      <w:r>
        <w:rPr/>
        <w:t>Direction:</w:t>
        <w:tab/>
        <w:tab/>
      </w:r>
      <w:r>
        <w:rPr>
          <w:lang w:eastAsia="zh-CN"/>
        </w:rPr>
        <w:t>network</w:t>
      </w:r>
      <w:r>
        <w:rPr/>
        <w:t xml:space="preserve"> to </w:t>
      </w:r>
      <w:r>
        <w:rPr>
          <w:lang w:eastAsia="zh-CN"/>
        </w:rPr>
        <w:t>UE</w:t>
      </w:r>
    </w:p>
    <w:p>
      <w:pPr>
        <w:pStyle w:val="TH"/>
        <w:numPr>
          <w:ilvl w:val="0"/>
          <w:numId w:val="0"/>
        </w:numPr>
        <w:outlineLvl w:val="0"/>
        <w:rPr/>
      </w:pPr>
      <w:r>
        <w:rPr/>
        <w:t xml:space="preserve">Table </w:t>
      </w:r>
      <w:r>
        <w:rPr>
          <w:lang w:eastAsia="zh-CN"/>
        </w:rPr>
        <w:t>7</w:t>
      </w:r>
      <w:r>
        <w:rPr/>
        <w:t>.</w:t>
      </w:r>
      <w:r>
        <w:rPr>
          <w:lang w:eastAsia="zh-CN"/>
        </w:rPr>
        <w:t>2</w:t>
      </w:r>
      <w:r>
        <w:rPr>
          <w:lang w:eastAsia="zh-CN"/>
        </w:rPr>
        <w:t>.1.1</w:t>
      </w:r>
      <w:r>
        <w:rPr/>
        <w:t xml:space="preserve">: PDN CONNECTIVITY </w:t>
      </w:r>
      <w:r>
        <w:rPr>
          <w:lang w:eastAsia="zh-CN"/>
        </w:rPr>
        <w:t xml:space="preserve">ACCEPT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connectivity </w:t>
            </w:r>
            <w:r>
              <w:rPr>
                <w:lang w:eastAsia="zh-CN"/>
              </w:rPr>
              <w:t>accept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zh-CN"/>
              </w:rPr>
              <w:br/>
            </w:r>
            <w:r>
              <w:rPr>
                <w:lang w:eastAsia="zh-CN"/>
              </w:rP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Transaction identifier</w:t>
            </w:r>
            <w:r>
              <w:rPr>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Access point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Access point name</w:t>
            </w:r>
            <w:r>
              <w:rPr>
                <w:lang w:eastAsia="zh-CN"/>
              </w:rPr>
              <w:br/>
            </w:r>
            <w:r>
              <w:rPr>
                <w:lang w:eastAsia="zh-CN"/>
              </w:rPr>
              <w:t>8.6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2-101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Address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PDN address</w:t>
            </w:r>
            <w:r>
              <w:rPr>
                <w:lang w:eastAsia="zh-CN"/>
              </w:rPr>
              <w:br/>
              <w:t>8.8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6-14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PDN connection ID</w:t>
            </w:r>
            <w:r>
              <w:rPr>
                <w:lang w:eastAsia="zh-CN"/>
              </w:rPr>
              <w:br/>
            </w:r>
            <w:r>
              <w:rPr>
                <w:lang w:eastAsia="zh-CN"/>
              </w:rPr>
              <w:t>8.9</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User Plane Connection ID</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User Plane Connection ID</w:t>
            </w:r>
            <w:r>
              <w:rPr>
                <w:lang w:eastAsia="zh-CN"/>
              </w:rPr>
              <w:br/>
            </w:r>
            <w:r>
              <w:rPr>
                <w:lang w:eastAsia="zh-CN"/>
              </w:rPr>
              <w:t>8.10</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27</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Protocol configuration options</w:t>
            </w:r>
            <w:r>
              <w:rPr>
                <w:lang w:eastAsia="zh-CN"/>
              </w:rPr>
              <w:br/>
            </w:r>
            <w:r>
              <w:rPr>
                <w:lang w:eastAsia="zh-CN"/>
              </w:rPr>
              <w:t>8.7</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58</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Cause</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Cause</w:t>
            </w:r>
            <w:r>
              <w:rPr>
                <w:lang w:eastAsia="zh-CN"/>
              </w:rPr>
              <w:br/>
            </w:r>
            <w:r>
              <w:rPr>
                <w:lang w:eastAsia="zh-CN"/>
              </w:rPr>
              <w:t>8.11</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p>
            <w:pPr>
              <w:pStyle w:val="TAL"/>
              <w:rPr>
                <w:lang w:eastAsia="zh-CN"/>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3-257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B-</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lang w:eastAsia="zh-CN"/>
              </w:rPr>
              <w:t>WLCP</w:t>
            </w:r>
            <w:r>
              <w:rPr>
                <w:lang w:eastAsia="zh-CN"/>
              </w:rPr>
              <w:t xml:space="preserve"> bearer identity</w:t>
            </w:r>
          </w:p>
          <w:p>
            <w:pPr>
              <w:pStyle w:val="TAL"/>
              <w:rPr>
                <w:lang w:eastAsia="zh-CN"/>
              </w:rPr>
            </w:pPr>
            <w:r>
              <w:rPr>
                <w:lang w:eastAsia="zh-CN"/>
              </w:rPr>
              <w:t>8.15</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bookmarkStart w:id="187" w:name="_Hlk98522726"/>
            <w:bookmarkEnd w:id="187"/>
            <w:r>
              <w:rPr>
                <w:lang w:eastAsia="zh-CN"/>
              </w:rPr>
              <w:t>5B</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Bearer level QoS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EPS quality of service</w:t>
            </w:r>
          </w:p>
          <w:p>
            <w:pPr>
              <w:pStyle w:val="TAL"/>
              <w:rPr>
                <w:lang w:eastAsia="zh-CN"/>
              </w:rPr>
            </w:pPr>
            <w:r>
              <w:rPr/>
              <w:t>8.16</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t>3-15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5E</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APN-AMBR</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APN aggregate maximum bit rate</w:t>
            </w:r>
          </w:p>
          <w:p>
            <w:pPr>
              <w:pStyle w:val="TAL"/>
              <w:rPr/>
            </w:pPr>
            <w:r>
              <w:rPr/>
              <w:t>8.19</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4-8</w:t>
            </w:r>
          </w:p>
        </w:tc>
      </w:tr>
    </w:tbl>
    <w:p>
      <w:pPr>
        <w:pStyle w:val="Normal"/>
        <w:rPr>
          <w:lang w:val="en-US" w:eastAsia="en-US"/>
        </w:rPr>
      </w:pPr>
      <w:r>
        <w:rPr>
          <w:lang w:val="en-US" w:eastAsia="en-US"/>
        </w:rPr>
      </w:r>
    </w:p>
    <w:p>
      <w:pPr>
        <w:pStyle w:val="Heading3"/>
        <w:rPr/>
      </w:pPr>
      <w:bookmarkStart w:id="188" w:name="__RefHeading___Toc99127763"/>
      <w:bookmarkEnd w:id="188"/>
      <w:r>
        <w:rPr/>
        <w:t>7</w:t>
      </w:r>
      <w:r>
        <w:rPr/>
        <w:t>.2.2</w:t>
        <w:tab/>
      </w:r>
      <w:r>
        <w:rPr/>
        <w:t>Protocol configuration options</w:t>
      </w:r>
    </w:p>
    <w:p>
      <w:pPr>
        <w:pStyle w:val="Normal"/>
        <w:rPr>
          <w:lang w:eastAsia="zh-CN"/>
        </w:rPr>
      </w:pPr>
      <w:r>
        <w:rPr/>
        <w:t xml:space="preserve">This IE is included in the message when the network wishes to transmit (protocol) data (e.g. configuration parameters, error codes or messages/events) to the </w:t>
      </w:r>
      <w:r>
        <w:rPr>
          <w:lang w:eastAsia="ko-KR"/>
        </w:rPr>
        <w:t>UE</w:t>
      </w:r>
      <w:r>
        <w:rPr/>
        <w:t>.</w:t>
      </w:r>
    </w:p>
    <w:p>
      <w:pPr>
        <w:pStyle w:val="Heading3"/>
        <w:rPr/>
      </w:pPr>
      <w:bookmarkStart w:id="189" w:name="__RefHeading___Toc99127764"/>
      <w:bookmarkEnd w:id="189"/>
      <w:r>
        <w:rPr>
          <w:lang w:eastAsia="zh-CN"/>
        </w:rPr>
        <w:t>7.2.3</w:t>
      </w:r>
      <w:r>
        <w:rPr/>
        <w:tab/>
      </w:r>
      <w:r>
        <w:rPr>
          <w:lang w:eastAsia="zh-CN"/>
        </w:rPr>
        <w:t>C</w:t>
      </w:r>
      <w:r>
        <w:rPr/>
        <w:t>ause</w:t>
      </w:r>
    </w:p>
    <w:p>
      <w:pPr>
        <w:pStyle w:val="Normal"/>
        <w:rPr>
          <w:lang w:eastAsia="zh-CN"/>
        </w:rPr>
      </w:pPr>
      <w:r>
        <w:rPr/>
        <w:t>The network shall include this IE, if the network allocated a PDN address of a PDN type which is different from the PDN type requested by the UE.</w:t>
      </w:r>
    </w:p>
    <w:p>
      <w:pPr>
        <w:pStyle w:val="Heading3"/>
        <w:rPr>
          <w:lang w:eastAsia="zh-CN"/>
        </w:rPr>
      </w:pPr>
      <w:bookmarkStart w:id="190" w:name="__RefHeading___Toc99127765"/>
      <w:bookmarkEnd w:id="190"/>
      <w:r>
        <w:rPr>
          <w:lang w:eastAsia="zh-CN"/>
        </w:rPr>
        <w:t>7.2.</w:t>
      </w:r>
      <w:r>
        <w:rPr>
          <w:lang w:eastAsia="zh-CN"/>
        </w:rPr>
        <w:t>4</w:t>
      </w:r>
      <w:r>
        <w:rPr>
          <w:lang w:eastAsia="zh-CN"/>
        </w:rPr>
        <w:tab/>
        <w:t>NBIFOM container</w:t>
      </w:r>
    </w:p>
    <w:p>
      <w:pPr>
        <w:pStyle w:val="Normal"/>
        <w:rPr>
          <w:lang w:eastAsia="zh-CN"/>
        </w:rPr>
      </w:pPr>
      <w:r>
        <w:rPr>
          <w:lang w:val="en-US" w:eastAsia="zh-CN"/>
        </w:rPr>
        <w:t>This information element is used to transfer information associated with network</w:t>
      </w:r>
      <w:r>
        <w:rPr>
          <w:lang w:val="en-US" w:eastAsia="zh-CN"/>
        </w:rPr>
        <w:t>-</w:t>
      </w:r>
      <w:r>
        <w:rPr>
          <w:lang w:val="en-US" w:eastAsia="zh-CN"/>
        </w:rPr>
        <w:t>based IP flow mobility</w:t>
      </w:r>
      <w:r>
        <w:rPr>
          <w:lang w:val="en-US" w:eastAsia="zh-CN"/>
        </w:rPr>
        <w:t>,</w:t>
      </w:r>
      <w:r>
        <w:rPr>
          <w:lang w:val="en-US" w:eastAsia="zh-CN"/>
        </w:rPr>
        <w:t xml:space="preserve"> see </w:t>
      </w:r>
      <w:r>
        <w:rPr>
          <w:lang w:val="en-US" w:eastAsia="zh-CN"/>
        </w:rPr>
        <w:t>3GPP</w:t>
      </w:r>
      <w:r>
        <w:rPr>
          <w:lang w:val="en-US" w:eastAsia="zh-CN"/>
        </w:rPr>
        <w:t> TS </w:t>
      </w:r>
      <w:r>
        <w:rPr>
          <w:lang w:val="en-US" w:eastAsia="zh-CN"/>
        </w:rPr>
        <w:t>24.161</w:t>
      </w:r>
      <w:r>
        <w:rPr>
          <w:lang w:val="en-US" w:eastAsia="zh-CN"/>
        </w:rPr>
        <w:t> </w:t>
      </w:r>
      <w:r>
        <w:rPr>
          <w:lang w:val="en-US" w:eastAsia="zh-CN"/>
        </w:rPr>
        <w:t>[1</w:t>
      </w:r>
      <w:r>
        <w:rPr>
          <w:lang w:val="en-US" w:eastAsia="zh-CN"/>
        </w:rPr>
        <w:t>0</w:t>
      </w:r>
      <w:r>
        <w:rPr>
          <w:lang w:val="en-US" w:eastAsia="zh-CN"/>
        </w:rPr>
        <w:t>].</w:t>
      </w:r>
    </w:p>
    <w:p>
      <w:pPr>
        <w:pStyle w:val="Heading3"/>
        <w:rPr>
          <w:lang w:val="en-US" w:eastAsia="en-US"/>
        </w:rPr>
      </w:pPr>
      <w:bookmarkStart w:id="191" w:name="__RefHeading___Toc99127766"/>
      <w:bookmarkEnd w:id="191"/>
      <w:r>
        <w:rPr>
          <w:lang w:val="en-US" w:eastAsia="en-US"/>
        </w:rPr>
        <w:t>7.2.</w:t>
      </w:r>
      <w:r>
        <w:rPr>
          <w:lang w:val="en-US" w:eastAsia="en-US"/>
        </w:rPr>
        <w:t>5</w:t>
      </w:r>
      <w:r>
        <w:rPr>
          <w:lang w:val="en-US" w:eastAsia="en-US"/>
        </w:rPr>
        <w:tab/>
      </w:r>
      <w:r>
        <w:rPr>
          <w:lang w:eastAsia="zh-CN"/>
        </w:rPr>
        <w:t>WLCP bearer identity</w:t>
      </w:r>
    </w:p>
    <w:p>
      <w:pPr>
        <w:pStyle w:val="Normal"/>
        <w:rPr>
          <w:lang w:val="en-US" w:eastAsia="zh-CN"/>
        </w:rPr>
      </w:pPr>
      <w:r>
        <w:rPr>
          <w:lang w:val="en-US" w:eastAsia="zh-CN"/>
        </w:rPr>
        <w:t>This IE is included in the message</w:t>
      </w:r>
      <w:r>
        <w:rPr>
          <w:lang w:val="en-US" w:eastAsia="zh-CN"/>
        </w:rPr>
        <w:t xml:space="preserve"> if </w:t>
      </w:r>
      <w:r>
        <w:rPr>
          <w:lang w:val="en-US" w:eastAsia="zh-CN"/>
        </w:rPr>
        <w:t>multiple</w:t>
      </w:r>
      <w:r>
        <w:rPr>
          <w:lang w:val="en-US" w:eastAsia="zh-CN"/>
        </w:rPr>
        <w:t xml:space="preserve"> </w:t>
      </w:r>
      <w:r>
        <w:rPr>
          <w:lang w:val="en-US" w:eastAsia="zh-CN"/>
        </w:rPr>
        <w:t>bearer PDN connectivity is used and TWAG has assigned a WLCP bearer identity for the default WLCP bearer of the newly activated PDN connection.</w:t>
      </w:r>
    </w:p>
    <w:p>
      <w:pPr>
        <w:pStyle w:val="Heading3"/>
        <w:rPr/>
      </w:pPr>
      <w:bookmarkStart w:id="192" w:name="__RefHeading___Toc99127767"/>
      <w:bookmarkEnd w:id="192"/>
      <w:r>
        <w:rPr>
          <w:lang w:eastAsia="zh-CN"/>
        </w:rPr>
        <w:t>7.</w:t>
      </w:r>
      <w:r>
        <w:rPr>
          <w:lang w:eastAsia="zh-CN"/>
        </w:rPr>
        <w:t>2</w:t>
      </w:r>
      <w:r>
        <w:rPr>
          <w:lang w:eastAsia="zh-CN"/>
        </w:rPr>
        <w:t>.</w:t>
      </w:r>
      <w:r>
        <w:rPr>
          <w:lang w:eastAsia="zh-CN"/>
        </w:rPr>
        <w:t>6</w:t>
      </w:r>
      <w:r>
        <w:rPr>
          <w:lang w:eastAsia="zh-CN"/>
        </w:rPr>
        <w:tab/>
      </w:r>
      <w:r>
        <w:rPr>
          <w:lang w:eastAsia="zh-CN"/>
        </w:rPr>
        <w:t>Bearer level QoS</w:t>
      </w:r>
    </w:p>
    <w:p>
      <w:pPr>
        <w:pStyle w:val="Normal"/>
        <w:rPr/>
      </w:pPr>
      <w:r>
        <w:rPr/>
        <w:t xml:space="preserve">This IE is included in the message if </w:t>
      </w:r>
      <w:r>
        <w:rPr>
          <w:lang w:val="en-US" w:eastAsia="zh-CN"/>
        </w:rPr>
        <w:t>multiple</w:t>
      </w:r>
      <w:r>
        <w:rPr>
          <w:lang w:val="en-US" w:eastAsia="zh-CN"/>
        </w:rPr>
        <w:t xml:space="preserve"> </w:t>
      </w:r>
      <w:r>
        <w:rPr>
          <w:lang w:val="en-US" w:eastAsia="zh-CN"/>
        </w:rPr>
        <w:t xml:space="preserve">bearer PDN connectivity is used and </w:t>
      </w:r>
      <w:r>
        <w:rPr/>
        <w:t>the TWAG requests to provide the QoS for default WLCP bearer.</w:t>
      </w:r>
    </w:p>
    <w:p>
      <w:pPr>
        <w:pStyle w:val="Heading3"/>
        <w:rPr/>
      </w:pPr>
      <w:bookmarkStart w:id="193" w:name="__RefHeading___Toc99127768"/>
      <w:bookmarkEnd w:id="193"/>
      <w:r>
        <w:rPr>
          <w:lang w:eastAsia="zh-CN"/>
        </w:rPr>
        <w:t>7.</w:t>
      </w:r>
      <w:r>
        <w:rPr>
          <w:lang w:eastAsia="zh-CN"/>
        </w:rPr>
        <w:t>2</w:t>
      </w:r>
      <w:r>
        <w:rPr>
          <w:lang w:eastAsia="zh-CN"/>
        </w:rPr>
        <w:t>.</w:t>
      </w:r>
      <w:r>
        <w:rPr>
          <w:lang w:eastAsia="zh-CN"/>
        </w:rPr>
        <w:t>7</w:t>
      </w:r>
      <w:r>
        <w:rPr>
          <w:lang w:eastAsia="zh-CN"/>
        </w:rPr>
        <w:tab/>
      </w:r>
      <w:r>
        <w:rPr>
          <w:lang w:eastAsia="zh-CN"/>
        </w:rPr>
        <w:t>APN-AMBR</w:t>
      </w:r>
    </w:p>
    <w:p>
      <w:pPr>
        <w:pStyle w:val="Normal"/>
        <w:rPr/>
      </w:pPr>
      <w:r>
        <w:rPr/>
        <w:t xml:space="preserve">This IE is included in the message if </w:t>
      </w:r>
      <w:r>
        <w:rPr>
          <w:lang w:val="en-US" w:eastAsia="zh-CN"/>
        </w:rPr>
        <w:t>multiple</w:t>
      </w:r>
      <w:r>
        <w:rPr>
          <w:lang w:val="en-US" w:eastAsia="zh-CN"/>
        </w:rPr>
        <w:t xml:space="preserve"> </w:t>
      </w:r>
      <w:r>
        <w:rPr>
          <w:lang w:val="en-US" w:eastAsia="zh-CN"/>
        </w:rPr>
        <w:t xml:space="preserve">bearer PDN connectivity is used and </w:t>
      </w:r>
      <w:r>
        <w:rPr/>
        <w:t>the TWAG requests to provide the APN-AMBR for the PDN connection.</w:t>
      </w:r>
    </w:p>
    <w:p>
      <w:pPr>
        <w:pStyle w:val="Heading2"/>
        <w:rPr>
          <w:lang w:eastAsia="zh-CN"/>
        </w:rPr>
      </w:pPr>
      <w:bookmarkStart w:id="194" w:name="__RefHeading___Toc99127769"/>
      <w:bookmarkEnd w:id="194"/>
      <w:r>
        <w:rPr>
          <w:lang w:eastAsia="zh-CN"/>
        </w:rPr>
        <w:t>7</w:t>
      </w:r>
      <w:r>
        <w:rPr/>
        <w:t>.</w:t>
      </w:r>
      <w:r>
        <w:rPr>
          <w:lang w:eastAsia="zh-CN"/>
        </w:rPr>
        <w:t>3</w:t>
      </w:r>
      <w:r>
        <w:rPr/>
        <w:tab/>
        <w:t xml:space="preserve">PDN </w:t>
      </w:r>
      <w:r>
        <w:rPr>
          <w:lang w:eastAsia="zh-CN"/>
        </w:rPr>
        <w:t>c</w:t>
      </w:r>
      <w:r>
        <w:rPr/>
        <w:t xml:space="preserve">onnectivity </w:t>
      </w:r>
      <w:r>
        <w:rPr>
          <w:lang w:eastAsia="zh-CN"/>
        </w:rPr>
        <w:t>r</w:t>
      </w:r>
      <w:r>
        <w:rPr>
          <w:lang w:eastAsia="zh-CN"/>
        </w:rPr>
        <w:t>eject</w:t>
      </w:r>
    </w:p>
    <w:p>
      <w:pPr>
        <w:pStyle w:val="Heading3"/>
        <w:rPr/>
      </w:pPr>
      <w:bookmarkStart w:id="195" w:name="__RefHeading___Toc99127770"/>
      <w:bookmarkEnd w:id="195"/>
      <w:r>
        <w:rPr>
          <w:lang w:eastAsia="zh-CN"/>
        </w:rPr>
        <w:t>7</w:t>
      </w:r>
      <w:r>
        <w:rPr/>
        <w:t>.</w:t>
      </w:r>
      <w:r>
        <w:rPr>
          <w:lang w:eastAsia="zh-CN"/>
        </w:rPr>
        <w:t>3.1</w:t>
      </w:r>
      <w:r>
        <w:rPr/>
        <w:tab/>
      </w:r>
      <w:r>
        <w:rPr>
          <w:lang w:eastAsia="ko-KR"/>
        </w:rPr>
        <w:t xml:space="preserve">Message </w:t>
      </w:r>
      <w:r>
        <w:rPr>
          <w:lang w:eastAsia="ko-KR"/>
        </w:rPr>
        <w:t>d</w:t>
      </w:r>
      <w:r>
        <w:rPr>
          <w:lang w:eastAsia="ko-KR"/>
        </w:rPr>
        <w:t>efinition</w:t>
      </w:r>
    </w:p>
    <w:p>
      <w:pPr>
        <w:pStyle w:val="Normal"/>
        <w:keepNext w:val="true"/>
        <w:rPr/>
      </w:pPr>
      <w:r>
        <w:rPr/>
        <w:t xml:space="preserve">This message is sent by the </w:t>
      </w:r>
      <w:r>
        <w:rPr>
          <w:lang w:eastAsia="zh-CN"/>
        </w:rPr>
        <w:t>network</w:t>
      </w:r>
      <w:r>
        <w:rPr/>
        <w:t xml:space="preserve"> to the </w:t>
      </w:r>
      <w:r>
        <w:rPr>
          <w:lang w:eastAsia="zh-CN"/>
        </w:rPr>
        <w:t>UE</w:t>
      </w:r>
      <w:r>
        <w:rPr/>
        <w:t xml:space="preserve"> to </w:t>
      </w:r>
      <w:r>
        <w:rPr>
          <w:lang w:eastAsia="zh-CN"/>
        </w:rPr>
        <w:t xml:space="preserve">reject </w:t>
      </w:r>
      <w:r>
        <w:rPr/>
        <w:t>activation of a PDN connection. See table </w:t>
      </w:r>
      <w:r>
        <w:rPr>
          <w:lang w:eastAsia="zh-CN"/>
        </w:rPr>
        <w:t>7</w:t>
      </w:r>
      <w:r>
        <w:rPr/>
        <w:t>.</w:t>
      </w:r>
      <w:r>
        <w:rPr>
          <w:lang w:eastAsia="zh-CN"/>
        </w:rPr>
        <w:t>3</w:t>
      </w:r>
      <w:r>
        <w:rPr>
          <w:lang w:eastAsia="zh-CN"/>
        </w:rPr>
        <w:t>.1.1</w:t>
      </w:r>
      <w:r>
        <w:rPr/>
        <w:t>.</w:t>
      </w:r>
    </w:p>
    <w:p>
      <w:pPr>
        <w:pStyle w:val="B1"/>
        <w:rPr>
          <w:lang w:eastAsia="zh-CN"/>
        </w:rPr>
      </w:pPr>
      <w:r>
        <w:rPr/>
        <w:t>Message type:</w:t>
        <w:tab/>
        <w:t xml:space="preserve">PDN CONNECTIVITY </w:t>
      </w:r>
      <w:r>
        <w:rPr>
          <w:lang w:eastAsia="zh-CN"/>
        </w:rPr>
        <w:t>REJECT</w:t>
      </w:r>
    </w:p>
    <w:p>
      <w:pPr>
        <w:pStyle w:val="B1"/>
        <w:rPr>
          <w:lang w:eastAsia="zh-CN"/>
        </w:rPr>
      </w:pPr>
      <w:r>
        <w:rPr/>
        <w:t>Direction:</w:t>
        <w:tab/>
        <w:tab/>
      </w:r>
      <w:r>
        <w:rPr>
          <w:lang w:eastAsia="zh-CN"/>
        </w:rPr>
        <w:t>network</w:t>
      </w:r>
      <w:r>
        <w:rPr/>
        <w:t xml:space="preserve"> to </w:t>
      </w:r>
      <w:r>
        <w:rPr>
          <w:lang w:eastAsia="zh-CN"/>
        </w:rPr>
        <w:t>UE</w:t>
      </w:r>
    </w:p>
    <w:p>
      <w:pPr>
        <w:pStyle w:val="TH"/>
        <w:numPr>
          <w:ilvl w:val="0"/>
          <w:numId w:val="0"/>
        </w:numPr>
        <w:outlineLvl w:val="0"/>
        <w:rPr/>
      </w:pPr>
      <w:r>
        <w:rPr/>
        <w:t xml:space="preserve">Table </w:t>
      </w:r>
      <w:r>
        <w:rPr>
          <w:lang w:eastAsia="zh-CN"/>
        </w:rPr>
        <w:t>7</w:t>
      </w:r>
      <w:r>
        <w:rPr/>
        <w:t>.</w:t>
      </w:r>
      <w:r>
        <w:rPr>
          <w:lang w:eastAsia="zh-CN"/>
        </w:rPr>
        <w:t>3</w:t>
      </w:r>
      <w:r>
        <w:rPr>
          <w:lang w:eastAsia="zh-CN"/>
        </w:rPr>
        <w:t>.1.1</w:t>
      </w:r>
      <w:r>
        <w:rPr/>
        <w:t xml:space="preserve">: PDN CONNECTIVITY </w:t>
      </w:r>
      <w:r>
        <w:rPr>
          <w:lang w:eastAsia="zh-CN"/>
        </w:rPr>
        <w:t xml:space="preserve">REJECT </w:t>
      </w:r>
      <w:r>
        <w:rPr/>
        <w:t>message content</w:t>
      </w:r>
    </w:p>
    <w:tbl>
      <w:tblPr>
        <w:tblW w:w="9930" w:type="dxa"/>
        <w:jc w:val="center"/>
        <w:tblInd w:w="0" w:type="dxa"/>
        <w:tblLayout w:type="fixed"/>
        <w:tblCellMar>
          <w:top w:w="0" w:type="dxa"/>
          <w:left w:w="28" w:type="dxa"/>
          <w:bottom w:w="0" w:type="dxa"/>
          <w:right w:w="56" w:type="dxa"/>
        </w:tblCellMar>
      </w:tblPr>
      <w:tblGrid>
        <w:gridCol w:w="568"/>
        <w:gridCol w:w="2835"/>
        <w:gridCol w:w="3119"/>
        <w:gridCol w:w="1134"/>
        <w:gridCol w:w="1134"/>
        <w:gridCol w:w="1133"/>
        <w:gridCol w:w="7"/>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3"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connectivity </w:t>
            </w:r>
            <w:r>
              <w:rPr>
                <w:lang w:eastAsia="zh-CN"/>
              </w:rPr>
              <w:t>reject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zh-CN"/>
              </w:rPr>
              <w:br/>
            </w:r>
            <w:r>
              <w:rPr>
                <w:lang w:eastAsia="zh-CN"/>
              </w:rP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Transaction identifier</w:t>
            </w:r>
            <w:r>
              <w:rPr>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Cause</w:t>
            </w:r>
            <w:r>
              <w:rPr>
                <w:lang w:eastAsia="zh-CN"/>
              </w:rPr>
              <w:br/>
            </w:r>
            <w:r>
              <w:rPr>
                <w:lang w:eastAsia="zh-CN"/>
              </w:rPr>
              <w:t>8.11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ja-JP"/>
              </w:rPr>
              <w:t>V</w:t>
            </w:r>
          </w:p>
        </w:tc>
        <w:tc>
          <w:tcPr>
            <w:tcW w:w="113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Protocol configuration options</w:t>
            </w:r>
            <w:r>
              <w:rPr>
                <w:lang w:eastAsia="zh-CN"/>
              </w:rPr>
              <w:br/>
            </w:r>
            <w:r>
              <w:rPr>
                <w:lang w:eastAsia="zh-CN"/>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TLV</w:t>
            </w:r>
          </w:p>
        </w:tc>
        <w:tc>
          <w:tcPr>
            <w:tcW w:w="113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3-253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37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Tw1</w:t>
            </w:r>
            <w:r>
              <w:rPr/>
              <w:t xml:space="preserve"> value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GPRS timer 3</w:t>
            </w:r>
          </w:p>
          <w:p>
            <w:pPr>
              <w:pStyle w:val="TAL"/>
              <w:rPr>
                <w:lang w:eastAsia="zh-CN"/>
              </w:rPr>
            </w:pPr>
            <w:r>
              <w:rPr/>
              <w:t>8.</w:t>
            </w:r>
            <w:r>
              <w:rPr>
                <w:lang w:eastAsia="zh-CN"/>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TLV</w:t>
            </w:r>
          </w:p>
        </w:tc>
        <w:tc>
          <w:tcPr>
            <w:tcW w:w="1133"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NBIFOM container</w:t>
            </w:r>
          </w:p>
          <w:p>
            <w:pPr>
              <w:pStyle w:val="TAL"/>
              <w:rPr>
                <w:lang w:eastAsia="zh-CN"/>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w:t>
            </w:r>
          </w:p>
        </w:tc>
        <w:tc>
          <w:tcPr>
            <w:tcW w:w="114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3-257</w:t>
            </w:r>
          </w:p>
        </w:tc>
      </w:tr>
    </w:tbl>
    <w:p>
      <w:pPr>
        <w:pStyle w:val="Normal"/>
        <w:rPr>
          <w:lang w:val="en-US" w:eastAsia="en-US"/>
        </w:rPr>
      </w:pPr>
      <w:r>
        <w:rPr>
          <w:lang w:val="en-US" w:eastAsia="en-US"/>
        </w:rPr>
      </w:r>
    </w:p>
    <w:p>
      <w:pPr>
        <w:pStyle w:val="Heading3"/>
        <w:rPr/>
      </w:pPr>
      <w:bookmarkStart w:id="196" w:name="__RefHeading___Toc99127771"/>
      <w:bookmarkEnd w:id="196"/>
      <w:r>
        <w:rPr/>
        <w:t>7</w:t>
      </w:r>
      <w:r>
        <w:rPr/>
        <w:t>.</w:t>
      </w:r>
      <w:r>
        <w:rPr>
          <w:lang w:eastAsia="zh-CN"/>
        </w:rPr>
        <w:t>3</w:t>
      </w:r>
      <w:r>
        <w:rPr/>
        <w:t>.</w:t>
      </w:r>
      <w:r>
        <w:rPr>
          <w:lang w:eastAsia="zh-CN"/>
        </w:rPr>
        <w:t>2</w:t>
      </w:r>
      <w:r>
        <w:rPr/>
        <w:tab/>
      </w:r>
      <w:r>
        <w:rPr/>
        <w:t>Protocol configuration options</w:t>
      </w:r>
    </w:p>
    <w:p>
      <w:pPr>
        <w:pStyle w:val="Normal"/>
        <w:rPr>
          <w:lang w:eastAsia="zh-CN"/>
        </w:rPr>
      </w:pPr>
      <w:r>
        <w:rPr/>
        <w:t xml:space="preserve">This IE is included in the message when the network wishes to transmit (protocol) data (e.g. configuration parameters, error codes or messages/events) to the </w:t>
      </w:r>
      <w:r>
        <w:rPr>
          <w:lang w:eastAsia="ko-KR"/>
        </w:rPr>
        <w:t>UE</w:t>
      </w:r>
      <w:r>
        <w:rPr/>
        <w:t>.</w:t>
      </w:r>
    </w:p>
    <w:p>
      <w:pPr>
        <w:pStyle w:val="Heading3"/>
        <w:rPr/>
      </w:pPr>
      <w:bookmarkStart w:id="197" w:name="__RefHeading___Toc99127772"/>
      <w:bookmarkEnd w:id="197"/>
      <w:r>
        <w:rPr/>
        <w:t>7</w:t>
      </w:r>
      <w:r>
        <w:rPr/>
        <w:t>.</w:t>
      </w:r>
      <w:r>
        <w:rPr>
          <w:lang w:eastAsia="zh-CN"/>
        </w:rPr>
        <w:t>3</w:t>
      </w:r>
      <w:r>
        <w:rPr/>
        <w:t>.</w:t>
      </w:r>
      <w:r>
        <w:rPr>
          <w:lang w:eastAsia="zh-CN"/>
        </w:rPr>
        <w:t>3</w:t>
      </w:r>
      <w:r>
        <w:rPr/>
        <w:tab/>
      </w:r>
      <w:r>
        <w:rPr>
          <w:lang w:eastAsia="zh-CN"/>
        </w:rPr>
        <w:t>Tw1</w:t>
      </w:r>
      <w:r>
        <w:rPr>
          <w:lang w:eastAsia="ja-JP"/>
        </w:rPr>
        <w:t xml:space="preserve"> value</w:t>
      </w:r>
    </w:p>
    <w:p>
      <w:pPr>
        <w:pStyle w:val="Normal"/>
        <w:rPr>
          <w:lang w:eastAsia="zh-CN"/>
        </w:rPr>
      </w:pPr>
      <w:r>
        <w:rPr/>
        <w:t xml:space="preserve">This IE may be included in the message when </w:t>
      </w:r>
      <w:r>
        <w:rPr>
          <w:lang w:eastAsia="ja-JP"/>
        </w:rPr>
        <w:t xml:space="preserve">the cause is #26 </w:t>
      </w:r>
      <w:r>
        <w:rPr/>
        <w:t>"insufficient resources"</w:t>
      </w:r>
      <w:r>
        <w:rPr>
          <w:lang w:eastAsia="ja-JP"/>
        </w:rPr>
        <w:t>.</w:t>
      </w:r>
    </w:p>
    <w:p>
      <w:pPr>
        <w:pStyle w:val="Heading2"/>
        <w:rPr/>
      </w:pPr>
      <w:bookmarkStart w:id="198" w:name="__RefHeading___Toc99127773"/>
      <w:bookmarkEnd w:id="198"/>
      <w:r>
        <w:rPr>
          <w:lang w:eastAsia="zh-CN"/>
        </w:rPr>
        <w:t>7</w:t>
      </w:r>
      <w:r>
        <w:rPr/>
        <w:t>.</w:t>
      </w:r>
      <w:r>
        <w:rPr>
          <w:lang w:eastAsia="zh-CN"/>
        </w:rPr>
        <w:t>4</w:t>
      </w:r>
      <w:r>
        <w:rPr/>
        <w:tab/>
        <w:t xml:space="preserve">PDN </w:t>
      </w:r>
      <w:r>
        <w:rPr>
          <w:lang w:eastAsia="ko-KR"/>
        </w:rPr>
        <w:t>d</w:t>
      </w:r>
      <w:r>
        <w:rPr>
          <w:lang w:eastAsia="ko-KR"/>
        </w:rPr>
        <w:t>isc</w:t>
      </w:r>
      <w:r>
        <w:rPr/>
        <w:t xml:space="preserve">onnect </w:t>
      </w:r>
      <w:r>
        <w:rPr>
          <w:lang w:eastAsia="zh-CN"/>
        </w:rPr>
        <w:t>r</w:t>
      </w:r>
      <w:r>
        <w:rPr/>
        <w:t>equest</w:t>
      </w:r>
    </w:p>
    <w:p>
      <w:pPr>
        <w:pStyle w:val="Heading3"/>
        <w:rPr>
          <w:lang w:eastAsia="zh-CN"/>
        </w:rPr>
      </w:pPr>
      <w:bookmarkStart w:id="199" w:name="__RefHeading___Toc99127774"/>
      <w:bookmarkEnd w:id="199"/>
      <w:r>
        <w:rPr>
          <w:lang w:eastAsia="zh-CN"/>
        </w:rPr>
        <w:t>7</w:t>
      </w:r>
      <w:r>
        <w:rPr/>
        <w:t>.</w:t>
      </w:r>
      <w:r>
        <w:rPr>
          <w:lang w:eastAsia="zh-CN"/>
        </w:rPr>
        <w:t>4.1</w:t>
      </w:r>
      <w:r>
        <w:rPr/>
        <w:tab/>
      </w:r>
      <w:r>
        <w:rPr>
          <w:lang w:eastAsia="ko-KR"/>
        </w:rPr>
        <w:t xml:space="preserve">Message </w:t>
      </w:r>
      <w:r>
        <w:rPr>
          <w:lang w:eastAsia="ko-KR"/>
        </w:rPr>
        <w:t>d</w:t>
      </w:r>
      <w:r>
        <w:rPr>
          <w:lang w:eastAsia="ko-KR"/>
        </w:rPr>
        <w:t>efinition</w:t>
      </w:r>
    </w:p>
    <w:p>
      <w:pPr>
        <w:pStyle w:val="Normal"/>
        <w:keepNext w:val="true"/>
        <w:rPr/>
      </w:pPr>
      <w:r>
        <w:rPr/>
        <w:t>This message is sent by the</w:t>
      </w:r>
      <w:r>
        <w:rPr/>
        <w:t xml:space="preserve"> network or the UE</w:t>
      </w:r>
      <w:r>
        <w:rPr/>
        <w:t xml:space="preserve"> to initiate </w:t>
      </w:r>
      <w:r>
        <w:rPr/>
        <w:t>release</w:t>
      </w:r>
      <w:r>
        <w:rPr/>
        <w:t xml:space="preserve"> of a PDN connection. See table </w:t>
      </w:r>
      <w:r>
        <w:rPr/>
        <w:t>7</w:t>
      </w:r>
      <w:r>
        <w:rPr/>
        <w:t>.</w:t>
      </w:r>
      <w:r>
        <w:rPr>
          <w:lang w:eastAsia="zh-CN"/>
        </w:rPr>
        <w:t>4</w:t>
      </w:r>
      <w:r>
        <w:rPr/>
        <w:t>.1</w:t>
      </w:r>
      <w:r>
        <w:rPr>
          <w:lang w:eastAsia="zh-CN"/>
        </w:rPr>
        <w:t>.1</w:t>
      </w:r>
      <w:r>
        <w:rPr/>
        <w:t>.</w:t>
      </w:r>
    </w:p>
    <w:p>
      <w:pPr>
        <w:pStyle w:val="B1"/>
        <w:rPr/>
      </w:pPr>
      <w:r>
        <w:rPr/>
        <w:t>Message type:</w:t>
        <w:tab/>
        <w:t xml:space="preserve">PDN </w:t>
      </w:r>
      <w:r>
        <w:rPr>
          <w:lang w:eastAsia="ko-KR"/>
        </w:rPr>
        <w:t>DISCONNECT</w:t>
      </w:r>
      <w:r>
        <w:rPr/>
        <w:t xml:space="preserve"> REQUEST</w:t>
      </w:r>
    </w:p>
    <w:p>
      <w:pPr>
        <w:pStyle w:val="B1"/>
        <w:rPr/>
      </w:pPr>
      <w:r>
        <w:rPr/>
        <w:t>Direction:</w:t>
        <w:tab/>
        <w:tab/>
      </w:r>
      <w:r>
        <w:rPr>
          <w:lang w:eastAsia="ko-KR"/>
        </w:rPr>
        <w:t>both</w:t>
      </w:r>
    </w:p>
    <w:p>
      <w:pPr>
        <w:pStyle w:val="TH"/>
        <w:numPr>
          <w:ilvl w:val="0"/>
          <w:numId w:val="0"/>
        </w:numPr>
        <w:outlineLvl w:val="0"/>
        <w:rPr/>
      </w:pPr>
      <w:r>
        <w:rPr/>
        <w:t xml:space="preserve">Table </w:t>
      </w:r>
      <w:r>
        <w:rPr>
          <w:lang w:eastAsia="zh-CN"/>
        </w:rPr>
        <w:t>7</w:t>
      </w:r>
      <w:r>
        <w:rPr/>
        <w:t>.</w:t>
      </w:r>
      <w:r>
        <w:rPr>
          <w:lang w:eastAsia="zh-CN"/>
        </w:rPr>
        <w:t>4.1.1</w:t>
      </w:r>
      <w:r>
        <w:rPr/>
        <w:t xml:space="preserve">: PDN </w:t>
      </w:r>
      <w:r>
        <w:rPr>
          <w:lang w:eastAsia="ko-KR"/>
        </w:rPr>
        <w:t>DISCONNECT</w:t>
      </w:r>
      <w:r>
        <w:rPr/>
        <w:t xml:space="preserve"> REQUEST 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w:t>
            </w:r>
            <w:r>
              <w:rPr>
                <w:lang w:eastAsia="ko-KR"/>
              </w:rPr>
              <w:t>disconnect</w:t>
            </w:r>
            <w:r>
              <w:rPr/>
              <w:t xml:space="preserve">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zh-CN"/>
              </w:rPr>
              <w:br/>
            </w: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Transaction identifier</w:t>
            </w:r>
            <w:r>
              <w:rPr>
                <w:lang w:eastAsia="zh-CN"/>
              </w:rPr>
              <w:br/>
            </w:r>
            <w:r>
              <w:rPr>
                <w:lang w:eastAsia="ko-KR"/>
              </w:rPr>
              <w:t>8.</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PDN connection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ko-KR"/>
              </w:rPr>
              <w:t>PDN connection ID</w:t>
            </w:r>
            <w:r>
              <w:rPr>
                <w:lang w:eastAsia="zh-CN"/>
              </w:rPr>
              <w:br/>
            </w:r>
            <w:r>
              <w:rPr>
                <w:lang w:eastAsia="ko-KR"/>
              </w:rPr>
              <w:t>8.</w:t>
            </w:r>
            <w:r>
              <w:rPr>
                <w:lang w:eastAsia="zh-CN"/>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ko-KR"/>
              </w:rPr>
            </w:pPr>
            <w:r>
              <w:rPr>
                <w:lang w:eastAsia="ko-KR"/>
              </w:rPr>
              <w:t>58</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Cause</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3-253</w:t>
            </w:r>
          </w:p>
        </w:tc>
      </w:tr>
    </w:tbl>
    <w:p>
      <w:pPr>
        <w:pStyle w:val="Normal"/>
        <w:rPr>
          <w:lang w:eastAsia="zh-CN"/>
        </w:rPr>
      </w:pPr>
      <w:r>
        <w:rPr>
          <w:lang w:eastAsia="zh-CN"/>
        </w:rPr>
      </w:r>
    </w:p>
    <w:p>
      <w:pPr>
        <w:pStyle w:val="Heading3"/>
        <w:rPr>
          <w:lang w:eastAsia="zh-CN"/>
        </w:rPr>
      </w:pPr>
      <w:bookmarkStart w:id="200" w:name="__RefHeading___Toc99127775"/>
      <w:bookmarkEnd w:id="200"/>
      <w:r>
        <w:rPr>
          <w:lang w:eastAsia="zh-CN"/>
        </w:rPr>
        <w:t>7.4.2</w:t>
        <w:tab/>
      </w:r>
      <w:r>
        <w:rPr>
          <w:lang w:eastAsia="ko-KR"/>
        </w:rPr>
        <w:t>Protocol configuration options</w:t>
      </w:r>
    </w:p>
    <w:p>
      <w:pPr>
        <w:pStyle w:val="Normal"/>
        <w:rPr/>
      </w:pPr>
      <w:r>
        <w:rPr/>
        <w:t>This IE is included in the message when the</w:t>
      </w:r>
      <w:r>
        <w:rPr>
          <w:lang w:eastAsia="ko-KR"/>
        </w:rPr>
        <w:t xml:space="preserve"> UE or the</w:t>
      </w:r>
      <w:r>
        <w:rPr/>
        <w:t xml:space="preserve"> </w:t>
      </w:r>
      <w:r>
        <w:rPr>
          <w:lang w:eastAsia="ko-KR"/>
        </w:rPr>
        <w:t xml:space="preserve">network </w:t>
      </w:r>
      <w:r>
        <w:rPr/>
        <w:t>wishes to transmit (protocol) data (e.g. configuration parameters</w:t>
      </w:r>
      <w:r>
        <w:rPr>
          <w:lang w:eastAsia="ko-KR"/>
        </w:rPr>
        <w:t>, error codes or messages/events) to the peer entity.</w:t>
      </w:r>
    </w:p>
    <w:p>
      <w:pPr>
        <w:pStyle w:val="Heading2"/>
        <w:rPr/>
      </w:pPr>
      <w:bookmarkStart w:id="201" w:name="__RefHeading___Toc99127776"/>
      <w:bookmarkEnd w:id="201"/>
      <w:r>
        <w:rPr>
          <w:lang w:eastAsia="zh-CN"/>
        </w:rPr>
        <w:t>7</w:t>
      </w:r>
      <w:r>
        <w:rPr/>
        <w:t>.</w:t>
      </w:r>
      <w:r>
        <w:rPr>
          <w:lang w:eastAsia="zh-CN"/>
        </w:rPr>
        <w:t>5</w:t>
      </w:r>
      <w:r>
        <w:rPr/>
        <w:tab/>
        <w:t xml:space="preserve">PDN </w:t>
      </w:r>
      <w:r>
        <w:rPr>
          <w:lang w:eastAsia="ko-KR"/>
        </w:rPr>
        <w:t>d</w:t>
      </w:r>
      <w:r>
        <w:rPr>
          <w:lang w:eastAsia="ko-KR"/>
        </w:rPr>
        <w:t>isconnect</w:t>
      </w:r>
      <w:r>
        <w:rPr/>
        <w:t xml:space="preserve"> </w:t>
      </w:r>
      <w:r>
        <w:rPr>
          <w:lang w:eastAsia="zh-CN"/>
        </w:rPr>
        <w:t>a</w:t>
      </w:r>
      <w:r>
        <w:rPr>
          <w:lang w:eastAsia="zh-CN"/>
        </w:rPr>
        <w:t>ccept</w:t>
      </w:r>
    </w:p>
    <w:p>
      <w:pPr>
        <w:pStyle w:val="Heading3"/>
        <w:rPr/>
      </w:pPr>
      <w:bookmarkStart w:id="202" w:name="__RefHeading___Toc99127777"/>
      <w:bookmarkEnd w:id="202"/>
      <w:r>
        <w:rPr>
          <w:lang w:eastAsia="zh-CN"/>
        </w:rPr>
        <w:t>7</w:t>
      </w:r>
      <w:r>
        <w:rPr/>
        <w:t>.</w:t>
      </w:r>
      <w:r>
        <w:rPr>
          <w:lang w:eastAsia="zh-CN"/>
        </w:rPr>
        <w:t>5.1</w:t>
      </w:r>
      <w:r>
        <w:rPr/>
        <w:tab/>
      </w:r>
      <w:r>
        <w:rPr>
          <w:lang w:eastAsia="ko-KR"/>
        </w:rPr>
        <w:t xml:space="preserve">Message </w:t>
      </w:r>
      <w:r>
        <w:rPr>
          <w:lang w:eastAsia="ko-KR"/>
        </w:rPr>
        <w:t>d</w:t>
      </w:r>
      <w:r>
        <w:rPr>
          <w:lang w:eastAsia="ko-KR"/>
        </w:rPr>
        <w:t>efinition</w:t>
      </w:r>
    </w:p>
    <w:p>
      <w:pPr>
        <w:pStyle w:val="Normal"/>
        <w:rPr/>
      </w:pPr>
      <w:r>
        <w:rPr/>
        <w:t xml:space="preserve">This message is sent by the </w:t>
      </w:r>
      <w:r>
        <w:rPr>
          <w:lang w:eastAsia="zh-CN"/>
        </w:rPr>
        <w:t>network</w:t>
      </w:r>
      <w:r>
        <w:rPr>
          <w:lang w:eastAsia="ko-KR"/>
        </w:rPr>
        <w:t xml:space="preserve"> or the </w:t>
      </w:r>
      <w:r>
        <w:rPr>
          <w:lang w:eastAsia="zh-CN"/>
        </w:rPr>
        <w:t>UE</w:t>
      </w:r>
      <w:r>
        <w:rPr/>
        <w:t xml:space="preserve"> to acknowledge </w:t>
      </w:r>
      <w:r>
        <w:rPr>
          <w:lang w:eastAsia="ko-KR"/>
        </w:rPr>
        <w:t xml:space="preserve">release </w:t>
      </w:r>
      <w:r>
        <w:rPr/>
        <w:t>of a PDN connection. See table </w:t>
      </w:r>
      <w:r>
        <w:rPr>
          <w:lang w:eastAsia="zh-CN"/>
        </w:rPr>
        <w:t>7</w:t>
      </w:r>
      <w:r>
        <w:rPr/>
        <w:t>.</w:t>
      </w:r>
      <w:r>
        <w:rPr>
          <w:lang w:eastAsia="zh-CN"/>
        </w:rPr>
        <w:t>5.1.1</w:t>
      </w:r>
      <w:r>
        <w:rPr/>
        <w:t>.</w:t>
      </w:r>
    </w:p>
    <w:p>
      <w:pPr>
        <w:pStyle w:val="B1"/>
        <w:rPr/>
      </w:pPr>
      <w:r>
        <w:rPr/>
        <w:t>Message type:</w:t>
        <w:tab/>
        <w:t xml:space="preserve">PDN </w:t>
      </w:r>
      <w:r>
        <w:rPr>
          <w:lang w:eastAsia="ko-KR"/>
        </w:rPr>
        <w:t>DIS</w:t>
      </w:r>
      <w:r>
        <w:rPr/>
        <w:t xml:space="preserve">CONNECT </w:t>
      </w:r>
      <w:r>
        <w:rPr>
          <w:lang w:eastAsia="zh-CN"/>
        </w:rPr>
        <w:t>ACCEPT</w:t>
      </w:r>
    </w:p>
    <w:p>
      <w:pPr>
        <w:pStyle w:val="B1"/>
        <w:rPr>
          <w:lang w:eastAsia="zh-CN"/>
        </w:rPr>
      </w:pPr>
      <w:r>
        <w:rPr/>
        <w:t>Direction:</w:t>
        <w:tab/>
        <w:tab/>
      </w:r>
      <w:r>
        <w:rPr>
          <w:lang w:eastAsia="ko-KR"/>
        </w:rPr>
        <w:t>both</w:t>
      </w:r>
    </w:p>
    <w:p>
      <w:pPr>
        <w:pStyle w:val="TH"/>
        <w:numPr>
          <w:ilvl w:val="0"/>
          <w:numId w:val="0"/>
        </w:numPr>
        <w:outlineLvl w:val="0"/>
        <w:rPr/>
      </w:pPr>
      <w:r>
        <w:rPr/>
        <w:t xml:space="preserve">Table </w:t>
      </w:r>
      <w:r>
        <w:rPr/>
        <w:t>7</w:t>
      </w:r>
      <w:r>
        <w:rPr/>
        <w:t>.</w:t>
      </w:r>
      <w:r>
        <w:rPr/>
        <w:t>5.1.1</w:t>
      </w:r>
      <w:r>
        <w:rPr/>
        <w:t xml:space="preserve">: PDN </w:t>
      </w:r>
      <w:r>
        <w:rPr/>
        <w:t>DIS</w:t>
      </w:r>
      <w:r>
        <w:rPr/>
        <w:t xml:space="preserve">CONNECT </w:t>
      </w:r>
      <w:r>
        <w:rPr/>
        <w:t xml:space="preserve">ACCEPT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connectivity </w:t>
            </w:r>
            <w:r>
              <w:rPr>
                <w:lang w:eastAsia="zh-CN"/>
              </w:rPr>
              <w:t>accept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Transaction identifier</w:t>
            </w:r>
            <w:r>
              <w:rPr>
                <w:lang w:eastAsia="zh-CN"/>
              </w:rPr>
              <w:br/>
            </w:r>
            <w:r>
              <w:rPr>
                <w:lang w:eastAsia="ko-KR"/>
              </w:rPr>
              <w:t>8.</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PDN connection ID</w:t>
              <w:br/>
            </w:r>
            <w:r>
              <w:rPr>
                <w:lang w:eastAsia="ko-KR"/>
              </w:rPr>
              <w:t>8.</w:t>
            </w:r>
            <w:r>
              <w:rPr>
                <w:lang w:eastAsia="zh-CN"/>
              </w:rPr>
              <w:t>9</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3-253</w:t>
            </w:r>
          </w:p>
        </w:tc>
      </w:tr>
    </w:tbl>
    <w:p>
      <w:pPr>
        <w:pStyle w:val="Normal"/>
        <w:rPr>
          <w:lang w:val="en-US" w:eastAsia="en-US"/>
        </w:rPr>
      </w:pPr>
      <w:r>
        <w:rPr>
          <w:lang w:val="en-US" w:eastAsia="en-US"/>
        </w:rPr>
      </w:r>
    </w:p>
    <w:p>
      <w:pPr>
        <w:pStyle w:val="Heading3"/>
        <w:rPr>
          <w:lang w:eastAsia="zh-CN"/>
        </w:rPr>
      </w:pPr>
      <w:bookmarkStart w:id="203" w:name="__RefHeading___Toc99127778"/>
      <w:bookmarkEnd w:id="203"/>
      <w:r>
        <w:rPr>
          <w:lang w:eastAsia="zh-CN"/>
        </w:rPr>
        <w:t>7.5.2</w:t>
        <w:tab/>
      </w:r>
      <w:r>
        <w:rPr>
          <w:lang w:eastAsia="ko-KR"/>
        </w:rPr>
        <w:t>Protocol configuration options</w:t>
      </w:r>
    </w:p>
    <w:p>
      <w:pPr>
        <w:pStyle w:val="Normal"/>
        <w:rPr>
          <w:lang w:eastAsia="zh-CN"/>
        </w:rPr>
      </w:pPr>
      <w:r>
        <w:rPr/>
        <w:t>This IE is included in the message when the</w:t>
      </w:r>
      <w:r>
        <w:rPr>
          <w:lang w:eastAsia="ko-KR"/>
        </w:rPr>
        <w:t xml:space="preserve"> UE or the network </w:t>
      </w:r>
      <w:r>
        <w:rPr/>
        <w:t>wishes to transmit (protocol) data (e.g. configuration parameters</w:t>
      </w:r>
      <w:r>
        <w:rPr>
          <w:lang w:eastAsia="ko-KR"/>
        </w:rPr>
        <w:t>, error codes or messages/events) to the peer entity.</w:t>
      </w:r>
    </w:p>
    <w:p>
      <w:pPr>
        <w:pStyle w:val="Heading2"/>
        <w:rPr/>
      </w:pPr>
      <w:bookmarkStart w:id="204" w:name="__RefHeading___Toc99127779"/>
      <w:bookmarkEnd w:id="204"/>
      <w:r>
        <w:rPr>
          <w:lang w:eastAsia="zh-CN"/>
        </w:rPr>
        <w:t>7</w:t>
      </w:r>
      <w:r>
        <w:rPr/>
        <w:t>.</w:t>
      </w:r>
      <w:r>
        <w:rPr>
          <w:lang w:eastAsia="zh-CN"/>
        </w:rPr>
        <w:t>6</w:t>
      </w:r>
      <w:r>
        <w:rPr/>
        <w:tab/>
        <w:t xml:space="preserve">PDN </w:t>
      </w:r>
      <w:r>
        <w:rPr>
          <w:lang w:eastAsia="ko-KR"/>
        </w:rPr>
        <w:t>d</w:t>
      </w:r>
      <w:r>
        <w:rPr>
          <w:lang w:eastAsia="ko-KR"/>
        </w:rPr>
        <w:t>isconnect</w:t>
      </w:r>
      <w:r>
        <w:rPr/>
        <w:t xml:space="preserve"> </w:t>
      </w:r>
      <w:r>
        <w:rPr>
          <w:lang w:eastAsia="zh-CN"/>
        </w:rPr>
        <w:t>r</w:t>
      </w:r>
      <w:r>
        <w:rPr>
          <w:lang w:eastAsia="zh-CN"/>
        </w:rPr>
        <w:t>eject</w:t>
      </w:r>
    </w:p>
    <w:p>
      <w:pPr>
        <w:pStyle w:val="Heading3"/>
        <w:rPr/>
      </w:pPr>
      <w:bookmarkStart w:id="205" w:name="__RefHeading___Toc99127780"/>
      <w:bookmarkEnd w:id="205"/>
      <w:r>
        <w:rPr>
          <w:lang w:eastAsia="zh-CN"/>
        </w:rPr>
        <w:t>7</w:t>
      </w:r>
      <w:r>
        <w:rPr/>
        <w:t>.</w:t>
      </w:r>
      <w:r>
        <w:rPr>
          <w:lang w:eastAsia="zh-CN"/>
        </w:rPr>
        <w:t>6.1</w:t>
      </w:r>
      <w:r>
        <w:rPr/>
        <w:tab/>
      </w:r>
      <w:r>
        <w:rPr>
          <w:lang w:eastAsia="ko-KR"/>
        </w:rPr>
        <w:t xml:space="preserve">Message </w:t>
      </w:r>
      <w:r>
        <w:rPr>
          <w:lang w:eastAsia="ko-KR"/>
        </w:rPr>
        <w:t>d</w:t>
      </w:r>
      <w:r>
        <w:rPr>
          <w:lang w:eastAsia="ko-KR"/>
        </w:rPr>
        <w:t>efinition</w:t>
      </w:r>
    </w:p>
    <w:p>
      <w:pPr>
        <w:pStyle w:val="Normal"/>
        <w:keepNext w:val="true"/>
        <w:rPr/>
      </w:pPr>
      <w:r>
        <w:rPr/>
        <w:t xml:space="preserve">This message is sent by the </w:t>
      </w:r>
      <w:r>
        <w:rPr/>
        <w:t>network</w:t>
      </w:r>
      <w:r>
        <w:rPr/>
        <w:t xml:space="preserve"> to the </w:t>
      </w:r>
      <w:r>
        <w:rPr/>
        <w:t>UE</w:t>
      </w:r>
      <w:r>
        <w:rPr/>
        <w:t xml:space="preserve"> to </w:t>
      </w:r>
      <w:r>
        <w:rPr/>
        <w:t xml:space="preserve">reject release of </w:t>
      </w:r>
      <w:r>
        <w:rPr/>
        <w:t>a PDN connection. See table </w:t>
      </w:r>
      <w:r>
        <w:rPr/>
        <w:t>7</w:t>
      </w:r>
      <w:r>
        <w:rPr/>
        <w:t>.</w:t>
      </w:r>
      <w:r>
        <w:rPr>
          <w:lang w:eastAsia="zh-CN"/>
        </w:rPr>
        <w:t>6</w:t>
      </w:r>
      <w:r>
        <w:rPr/>
        <w:t>.1</w:t>
      </w:r>
      <w:r>
        <w:rPr>
          <w:lang w:eastAsia="zh-CN"/>
        </w:rPr>
        <w:t>.1</w:t>
      </w:r>
      <w:r>
        <w:rPr/>
        <w:t>.</w:t>
      </w:r>
    </w:p>
    <w:p>
      <w:pPr>
        <w:pStyle w:val="B1"/>
        <w:rPr/>
      </w:pPr>
      <w:r>
        <w:rPr/>
        <w:t>Message type:</w:t>
        <w:tab/>
        <w:t xml:space="preserve">PDN </w:t>
      </w:r>
      <w:r>
        <w:rPr>
          <w:lang w:eastAsia="ko-KR"/>
        </w:rPr>
        <w:t>DIS</w:t>
      </w:r>
      <w:r>
        <w:rPr/>
        <w:t>CONNEC</w:t>
      </w:r>
      <w:r>
        <w:rPr>
          <w:lang w:eastAsia="ko-KR"/>
        </w:rPr>
        <w:t>T</w:t>
      </w:r>
      <w:r>
        <w:rPr/>
        <w:t xml:space="preserve"> </w:t>
      </w:r>
      <w:r>
        <w:rPr>
          <w:lang w:eastAsia="zh-CN"/>
        </w:rPr>
        <w:t>REJECT</w:t>
      </w:r>
    </w:p>
    <w:p>
      <w:pPr>
        <w:pStyle w:val="B1"/>
        <w:rPr/>
      </w:pPr>
      <w:r>
        <w:rPr/>
        <w:t>Direction:</w:t>
        <w:tab/>
        <w:tab/>
      </w:r>
      <w:r>
        <w:rPr>
          <w:lang w:eastAsia="zh-CN"/>
        </w:rPr>
        <w:t>network</w:t>
      </w:r>
      <w:r>
        <w:rPr/>
        <w:t xml:space="preserve"> to </w:t>
      </w:r>
      <w:r>
        <w:rPr>
          <w:lang w:eastAsia="zh-CN"/>
        </w:rPr>
        <w:t>UE</w:t>
      </w:r>
    </w:p>
    <w:p>
      <w:pPr>
        <w:pStyle w:val="TH"/>
        <w:numPr>
          <w:ilvl w:val="0"/>
          <w:numId w:val="0"/>
        </w:numPr>
        <w:outlineLvl w:val="0"/>
        <w:rPr/>
      </w:pPr>
      <w:r>
        <w:rPr/>
        <w:t xml:space="preserve">Table </w:t>
      </w:r>
      <w:r>
        <w:rPr>
          <w:lang w:eastAsia="zh-CN"/>
        </w:rPr>
        <w:t>7</w:t>
      </w:r>
      <w:r>
        <w:rPr/>
        <w:t>.</w:t>
      </w:r>
      <w:r>
        <w:rPr>
          <w:lang w:eastAsia="zh-CN"/>
        </w:rPr>
        <w:t>6.1.1</w:t>
      </w:r>
      <w:r>
        <w:rPr/>
        <w:t xml:space="preserve">: PDN </w:t>
      </w:r>
      <w:r>
        <w:rPr>
          <w:lang w:eastAsia="ko-KR"/>
        </w:rPr>
        <w:t>DIS</w:t>
      </w:r>
      <w:r>
        <w:rPr/>
        <w:t xml:space="preserve">CONNECT </w:t>
      </w:r>
      <w:r>
        <w:rPr>
          <w:lang w:eastAsia="zh-CN"/>
        </w:rPr>
        <w:t xml:space="preserve">REJECT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connectivity </w:t>
            </w:r>
            <w:r>
              <w:rPr>
                <w:lang w:eastAsia="zh-CN"/>
              </w:rPr>
              <w:t>reject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Transaction identifier</w:t>
            </w:r>
            <w:r>
              <w:rPr>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connection ID</w:t>
              <w:br/>
              <w:t>8.9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58</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3-253</w:t>
            </w:r>
          </w:p>
        </w:tc>
      </w:tr>
    </w:tbl>
    <w:p>
      <w:pPr>
        <w:pStyle w:val="Normal"/>
        <w:rPr>
          <w:lang w:eastAsia="ko-KR"/>
        </w:rPr>
      </w:pPr>
      <w:r>
        <w:rPr>
          <w:lang w:eastAsia="ko-KR"/>
        </w:rPr>
      </w:r>
    </w:p>
    <w:p>
      <w:pPr>
        <w:pStyle w:val="Heading3"/>
        <w:rPr>
          <w:lang w:eastAsia="zh-CN"/>
        </w:rPr>
      </w:pPr>
      <w:bookmarkStart w:id="206" w:name="__RefHeading___Toc99127781"/>
      <w:bookmarkEnd w:id="206"/>
      <w:r>
        <w:rPr>
          <w:lang w:eastAsia="zh-CN"/>
        </w:rPr>
        <w:t>7.6.2</w:t>
        <w:tab/>
      </w:r>
      <w:r>
        <w:rPr>
          <w:lang w:eastAsia="ko-KR"/>
        </w:rPr>
        <w:t>Protocol configuration options</w:t>
      </w:r>
    </w:p>
    <w:p>
      <w:pPr>
        <w:pStyle w:val="Normal"/>
        <w:rPr>
          <w:lang w:eastAsia="zh-CN"/>
        </w:rPr>
      </w:pPr>
      <w:r>
        <w:rPr/>
        <w:t xml:space="preserve">This IE is included in the message when the </w:t>
      </w:r>
      <w:r>
        <w:rPr>
          <w:lang w:eastAsia="ko-KR"/>
        </w:rPr>
        <w:t>network</w:t>
      </w:r>
      <w:r>
        <w:rPr/>
        <w:t xml:space="preserve"> wishes to transmit (protocol) data (e.g. configuration parameters</w:t>
      </w:r>
      <w:r>
        <w:rPr>
          <w:lang w:eastAsia="ko-KR"/>
        </w:rPr>
        <w:t>, error codes or messages/events) to the UE.</w:t>
      </w:r>
    </w:p>
    <w:p>
      <w:pPr>
        <w:pStyle w:val="Heading2"/>
        <w:rPr>
          <w:lang w:val="en-US" w:eastAsia="en-US"/>
        </w:rPr>
      </w:pPr>
      <w:bookmarkStart w:id="207" w:name="__RefHeading___Toc99127782"/>
      <w:bookmarkEnd w:id="207"/>
      <w:r>
        <w:rPr>
          <w:lang w:val="en-US" w:eastAsia="en-US"/>
        </w:rPr>
        <w:t>7.7</w:t>
        <w:tab/>
        <w:t xml:space="preserve">PDN </w:t>
      </w:r>
      <w:r>
        <w:rPr>
          <w:lang w:val="en-US" w:eastAsia="en-US"/>
        </w:rPr>
        <w:t>c</w:t>
      </w:r>
      <w:r>
        <w:rPr>
          <w:lang w:val="en-US" w:eastAsia="en-US"/>
        </w:rPr>
        <w:t xml:space="preserve">onnectivity </w:t>
      </w:r>
      <w:r>
        <w:rPr>
          <w:lang w:val="en-US" w:eastAsia="en-US"/>
        </w:rPr>
        <w:t>c</w:t>
      </w:r>
      <w:r>
        <w:rPr>
          <w:lang w:val="en-US" w:eastAsia="en-US"/>
        </w:rPr>
        <w:t>omplete</w:t>
      </w:r>
    </w:p>
    <w:p>
      <w:pPr>
        <w:pStyle w:val="Heading3"/>
        <w:rPr>
          <w:lang w:val="en-US" w:eastAsia="en-US"/>
        </w:rPr>
      </w:pPr>
      <w:bookmarkStart w:id="208" w:name="__RefHeading___Toc99127783"/>
      <w:bookmarkEnd w:id="208"/>
      <w:r>
        <w:rPr>
          <w:lang w:val="en-US" w:eastAsia="en-US"/>
        </w:rPr>
        <w:t>7.7.1</w:t>
        <w:tab/>
        <w:t>Message definition</w:t>
      </w:r>
    </w:p>
    <w:p>
      <w:pPr>
        <w:pStyle w:val="Normal"/>
        <w:rPr/>
      </w:pPr>
      <w:r>
        <w:rPr/>
        <w:t xml:space="preserve">This message is sent by </w:t>
      </w:r>
      <w:r>
        <w:rPr>
          <w:lang w:eastAsia="ko-KR"/>
        </w:rPr>
        <w:t xml:space="preserve">the </w:t>
      </w:r>
      <w:r>
        <w:rPr>
          <w:lang w:eastAsia="zh-CN"/>
        </w:rPr>
        <w:t>UE</w:t>
      </w:r>
      <w:r>
        <w:rPr/>
        <w:t xml:space="preserve"> to acknowledge </w:t>
      </w:r>
      <w:r>
        <w:rPr>
          <w:lang w:eastAsia="zh-CN"/>
        </w:rPr>
        <w:t>establishment</w:t>
      </w:r>
      <w:r>
        <w:rPr>
          <w:lang w:eastAsia="ko-KR"/>
        </w:rPr>
        <w:t xml:space="preserve"> </w:t>
      </w:r>
      <w:r>
        <w:rPr/>
        <w:t>of a PDN connection. See table </w:t>
      </w:r>
      <w:r>
        <w:rPr>
          <w:lang w:eastAsia="zh-CN"/>
        </w:rPr>
        <w:t>7</w:t>
      </w:r>
      <w:r>
        <w:rPr/>
        <w:t>.</w:t>
      </w:r>
      <w:r>
        <w:rPr>
          <w:lang w:eastAsia="zh-CN"/>
        </w:rPr>
        <w:t>7.1.1</w:t>
      </w:r>
      <w:r>
        <w:rPr/>
        <w:t>.</w:t>
      </w:r>
    </w:p>
    <w:p>
      <w:pPr>
        <w:pStyle w:val="Normal"/>
        <w:ind w:left="568" w:hanging="284"/>
        <w:rPr>
          <w:lang w:eastAsia="zh-CN"/>
        </w:rPr>
      </w:pPr>
      <w:r>
        <w:rPr/>
        <w:t>Message type:</w:t>
        <w:tab/>
        <w:t xml:space="preserve">PDN </w:t>
      </w:r>
      <w:bookmarkStart w:id="209" w:name="OLE_LINK4"/>
      <w:bookmarkStart w:id="210" w:name="OLE_LINK3"/>
      <w:r>
        <w:rPr>
          <w:lang w:eastAsia="zh-CN"/>
        </w:rPr>
        <w:t>CONNECTIVITY</w:t>
      </w:r>
      <w:r>
        <w:rPr/>
        <w:t xml:space="preserve"> </w:t>
      </w:r>
      <w:r>
        <w:rPr>
          <w:lang w:eastAsia="zh-CN"/>
        </w:rPr>
        <w:t>COMPLETE</w:t>
      </w:r>
      <w:bookmarkEnd w:id="209"/>
      <w:bookmarkEnd w:id="210"/>
    </w:p>
    <w:p>
      <w:pPr>
        <w:pStyle w:val="Normal"/>
        <w:ind w:left="568" w:hanging="284"/>
        <w:rPr>
          <w:lang w:eastAsia="zh-CN"/>
        </w:rPr>
      </w:pPr>
      <w:r>
        <w:rPr/>
        <w:t>Direction:</w:t>
        <w:tab/>
        <w:tab/>
      </w:r>
      <w:r>
        <w:rPr>
          <w:lang w:eastAsia="zh-CN"/>
        </w:rPr>
        <w:t>UE to network</w:t>
      </w:r>
    </w:p>
    <w:p>
      <w:pPr>
        <w:pStyle w:val="TH"/>
        <w:rPr/>
      </w:pPr>
      <w:r>
        <w:rPr/>
        <w:t xml:space="preserve">Table </w:t>
      </w:r>
      <w:r>
        <w:rPr/>
        <w:t>7</w:t>
      </w:r>
      <w:r>
        <w:rPr/>
        <w:t>.</w:t>
      </w:r>
      <w:r>
        <w:rPr>
          <w:lang w:eastAsia="zh-CN"/>
        </w:rPr>
        <w:t>7</w:t>
      </w:r>
      <w:r>
        <w:rPr/>
        <w:t>.1.1</w:t>
      </w:r>
      <w:r>
        <w:rPr/>
        <w:t>: PDN CONNECTIVITY COMPLETE</w:t>
      </w:r>
      <w:r>
        <w:rPr/>
        <w:t xml:space="preserve">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Malgun Gothic" w:cs="Arial"/>
                <w:b/>
                <w:b/>
                <w:sz w:val="18"/>
              </w:rPr>
            </w:pPr>
            <w:r>
              <w:rPr>
                <w:rFonts w:eastAsia="Malgun Gothic" w:cs="Arial" w:ascii="Arial" w:hAnsi="Arial"/>
                <w:b/>
                <w:sz w:val="18"/>
              </w:rPr>
            </w:r>
          </w:p>
        </w:tc>
        <w:tc>
          <w:tcPr>
            <w:tcW w:w="28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 xml:space="preserve">PDN connectivity </w:t>
            </w:r>
            <w:r>
              <w:rPr>
                <w:rFonts w:cs="Arial" w:ascii="Arial" w:hAnsi="Arial"/>
                <w:sz w:val="18"/>
                <w:lang w:eastAsia="zh-CN"/>
              </w:rPr>
              <w:t>complete</w:t>
            </w:r>
          </w:p>
        </w:tc>
        <w:tc>
          <w:tcPr>
            <w:tcW w:w="311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Message type</w:t>
            </w:r>
            <w:r>
              <w:rPr>
                <w:rFonts w:cs="Arial" w:ascii="Arial" w:hAnsi="Arial"/>
                <w:sz w:val="18"/>
                <w:lang w:eastAsia="zh-CN"/>
              </w:rPr>
              <w:br/>
            </w:r>
            <w:r>
              <w:rPr>
                <w:rFonts w:cs="Arial" w:ascii="Arial" w:hAnsi="Arial"/>
                <w:sz w:val="18"/>
                <w:lang w:eastAsia="ko-KR"/>
              </w:rPr>
              <w:t>8.</w:t>
            </w:r>
            <w:r>
              <w:rPr>
                <w:rFonts w:cs="Arial" w:ascii="Arial" w:hAnsi="Arial"/>
                <w:sz w:val="18"/>
                <w:lang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ko-KR"/>
              </w:rPr>
            </w:pPr>
            <w:r>
              <w:rPr>
                <w:rFonts w:cs="Arial" w:ascii="Arial" w:hAnsi="Arial"/>
                <w:sz w:val="18"/>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Malgun Gothic" w:cs="Arial"/>
                <w:sz w:val="18"/>
                <w:lang w:eastAsia="ko-KR"/>
              </w:rPr>
            </w:pPr>
            <w:r>
              <w:rPr>
                <w:rFonts w:eastAsia="Malgun Gothic" w:cs="Arial" w:ascii="Arial" w:hAnsi="Arial"/>
                <w:sz w:val="18"/>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ko-KR"/>
              </w:rPr>
            </w:pPr>
            <w:r>
              <w:rPr>
                <w:rFonts w:cs="Arial" w:ascii="Arial" w:hAnsi="Arial"/>
                <w:sz w:val="18"/>
              </w:rPr>
              <w:t>Transaction identifier</w:t>
            </w:r>
            <w:r>
              <w:rPr>
                <w:rFonts w:cs="Arial" w:ascii="Arial" w:hAnsi="Arial"/>
                <w:sz w:val="18"/>
                <w:lang w:eastAsia="zh-CN"/>
              </w:rPr>
              <w:br/>
            </w:r>
            <w:r>
              <w:rPr>
                <w:rFonts w:cs="Arial" w:ascii="Arial" w:hAnsi="Arial"/>
                <w:sz w:val="18"/>
                <w:lang w:eastAsia="ko-KR"/>
              </w:rPr>
              <w:t>8.</w:t>
            </w:r>
            <w:r>
              <w:rPr>
                <w:rFonts w:cs="Arial" w:ascii="Arial" w:hAnsi="Arial"/>
                <w:sz w:val="18"/>
                <w:lang w:eastAsia="zh-CN"/>
              </w:rPr>
              <w:t>3</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1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ko-KR"/>
              </w:rPr>
            </w:pPr>
            <w:r>
              <w:rPr>
                <w:rFonts w:cs="Arial" w:ascii="Arial" w:hAnsi="Arial"/>
                <w:sz w:val="18"/>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Normal"/>
              <w:keepNext w:val="true"/>
              <w:keepLines/>
              <w:snapToGrid w:val="false"/>
              <w:spacing w:before="0" w:after="0"/>
              <w:rPr>
                <w:rFonts w:ascii="Arial" w:hAnsi="Arial" w:eastAsia="Malgun Gothic" w:cs="Arial"/>
                <w:sz w:val="18"/>
                <w:lang w:eastAsia="ko-KR"/>
              </w:rPr>
            </w:pPr>
            <w:r>
              <w:rPr>
                <w:rFonts w:eastAsia="Malgun Gothic" w:cs="Arial" w:ascii="Arial" w:hAnsi="Arial"/>
                <w:sz w:val="18"/>
                <w:lang w:eastAsia="ko-KR"/>
              </w:rPr>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Normal"/>
              <w:keepNext w:val="true"/>
              <w:keepLines/>
              <w:spacing w:before="0" w:after="0"/>
              <w:rPr>
                <w:rFonts w:ascii="Arial" w:hAnsi="Arial" w:cs="Arial"/>
                <w:sz w:val="18"/>
                <w:lang w:eastAsia="zh-CN"/>
              </w:rPr>
            </w:pPr>
            <w:r>
              <w:rPr>
                <w:rFonts w:cs="Arial" w:ascii="Arial" w:hAnsi="Arial"/>
                <w:sz w:val="18"/>
                <w:lang w:eastAsia="zh-CN"/>
              </w:rPr>
              <w:t>PDN connection ID</w:t>
            </w:r>
          </w:p>
          <w:p>
            <w:pPr>
              <w:pStyle w:val="Normal"/>
              <w:keepNext w:val="true"/>
              <w:keepLines/>
              <w:spacing w:before="0" w:after="0"/>
              <w:rPr>
                <w:rFonts w:ascii="Arial" w:hAnsi="Arial" w:cs="Arial"/>
                <w:sz w:val="18"/>
                <w:lang w:eastAsia="zh-CN"/>
              </w:rPr>
            </w:pPr>
            <w:r>
              <w:rPr>
                <w:rFonts w:cs="Arial" w:ascii="Arial" w:hAnsi="Arial"/>
                <w:sz w:val="18"/>
                <w:lang w:eastAsia="zh-CN"/>
              </w:rPr>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Normal"/>
              <w:keepNext w:val="true"/>
              <w:keepLines/>
              <w:spacing w:before="0" w:after="0"/>
              <w:rPr/>
            </w:pPr>
            <w:r>
              <w:rPr>
                <w:rFonts w:cs="Arial" w:ascii="Arial" w:hAnsi="Arial"/>
                <w:sz w:val="18"/>
                <w:lang w:eastAsia="zh-CN"/>
              </w:rPr>
              <w:t>PDN connection ID</w:t>
              <w:br/>
            </w:r>
            <w:r>
              <w:rPr>
                <w:rFonts w:cs="Arial" w:ascii="Arial" w:hAnsi="Arial"/>
                <w:sz w:val="18"/>
                <w:lang w:eastAsia="ko-KR"/>
              </w:rPr>
              <w:t>8.</w:t>
            </w:r>
            <w:r>
              <w:rPr>
                <w:rFonts w:cs="Arial" w:ascii="Arial" w:hAnsi="Arial"/>
                <w:sz w:val="18"/>
                <w:lang w:eastAsia="zh-CN"/>
              </w:rPr>
              <w:t>9</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Normal"/>
              <w:keepNext w:val="true"/>
              <w:keepLines/>
              <w:spacing w:before="0" w:after="0"/>
              <w:jc w:val="center"/>
              <w:rPr>
                <w:rFonts w:ascii="Arial" w:hAnsi="Arial" w:cs="Arial"/>
                <w:sz w:val="18"/>
              </w:rPr>
            </w:pPr>
            <w:r>
              <w:rPr>
                <w:rFonts w:cs="Arial" w:ascii="Arial" w:hAnsi="Arial"/>
                <w:sz w:val="18"/>
              </w:rPr>
              <w: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Normal"/>
              <w:keepNext w:val="true"/>
              <w:keepLines/>
              <w:spacing w:before="0" w:after="0"/>
              <w:jc w:val="center"/>
              <w:rPr>
                <w:rFonts w:ascii="Arial" w:hAnsi="Arial" w:cs="Arial"/>
                <w:sz w:val="18"/>
                <w:lang w:eastAsia="zh-CN"/>
              </w:rPr>
            </w:pPr>
            <w:r>
              <w:rPr>
                <w:rFonts w:cs="Arial" w:ascii="Arial" w:hAnsi="Arial"/>
                <w:sz w:val="18"/>
                <w:lang w:eastAsia="zh-CN"/>
              </w:rPr>
              <w:t>1</w:t>
            </w:r>
          </w:p>
        </w:tc>
      </w:tr>
    </w:tbl>
    <w:p>
      <w:pPr>
        <w:pStyle w:val="Normal"/>
        <w:rPr>
          <w:lang w:eastAsia="zh-CN"/>
        </w:rPr>
      </w:pPr>
      <w:r>
        <w:rPr>
          <w:lang w:eastAsia="zh-CN"/>
        </w:rPr>
      </w:r>
    </w:p>
    <w:p>
      <w:pPr>
        <w:pStyle w:val="Heading2"/>
        <w:rPr/>
      </w:pPr>
      <w:bookmarkStart w:id="211" w:name="__RefHeading___Toc99127784"/>
      <w:bookmarkEnd w:id="211"/>
      <w:r>
        <w:rPr>
          <w:lang w:val="en-US" w:eastAsia="en-US"/>
        </w:rPr>
        <w:t>7.8</w:t>
        <w:tab/>
        <w:t>Status message</w:t>
      </w:r>
    </w:p>
    <w:p>
      <w:pPr>
        <w:pStyle w:val="Heading3"/>
        <w:rPr>
          <w:lang w:val="en-US" w:eastAsia="zh-CN"/>
        </w:rPr>
      </w:pPr>
      <w:bookmarkStart w:id="212" w:name="__RefHeading___Toc99127785"/>
      <w:bookmarkEnd w:id="212"/>
      <w:r>
        <w:rPr>
          <w:lang w:val="en-US" w:eastAsia="zh-CN"/>
        </w:rPr>
        <w:t>7.8.1</w:t>
        <w:tab/>
        <w:t>Message definition</w:t>
      </w:r>
    </w:p>
    <w:p>
      <w:pPr>
        <w:pStyle w:val="Normal"/>
        <w:keepNext w:val="true"/>
        <w:rPr/>
      </w:pPr>
      <w:r>
        <w:rPr/>
        <w:t xml:space="preserve">This message is sent by the </w:t>
      </w:r>
      <w:r>
        <w:rPr/>
        <w:t>network</w:t>
      </w:r>
      <w:r>
        <w:rPr/>
        <w:t xml:space="preserve"> </w:t>
      </w:r>
      <w:r>
        <w:rPr>
          <w:lang w:eastAsia="zh-CN"/>
        </w:rPr>
        <w:t>or</w:t>
      </w:r>
      <w:r>
        <w:rPr/>
        <w:t xml:space="preserve"> the </w:t>
      </w:r>
      <w:r>
        <w:rPr/>
        <w:t>UE</w:t>
      </w:r>
      <w:r>
        <w:rPr/>
        <w:t xml:space="preserve"> to report certain error conditions detected upon receipt of WLCP protocol data</w:t>
      </w:r>
      <w:r>
        <w:rPr>
          <w:lang w:eastAsia="zh-CN"/>
        </w:rPr>
        <w:t xml:space="preserve"> as specified in subclause</w:t>
      </w:r>
      <w:r>
        <w:rPr>
          <w:lang w:val="en-US" w:eastAsia="zh-CN"/>
        </w:rPr>
        <w:t> </w:t>
      </w:r>
      <w:r>
        <w:rPr>
          <w:lang w:val="en-US" w:eastAsia="zh-CN"/>
        </w:rPr>
        <w:t>5.5</w:t>
      </w:r>
      <w:r>
        <w:rPr/>
        <w:t>. See table </w:t>
      </w:r>
      <w:r>
        <w:rPr/>
        <w:t>7</w:t>
      </w:r>
      <w:r>
        <w:rPr/>
        <w:t>.</w:t>
      </w:r>
      <w:r>
        <w:rPr>
          <w:lang w:eastAsia="zh-CN"/>
        </w:rPr>
        <w:t>8</w:t>
      </w:r>
      <w:r>
        <w:rPr/>
        <w:t>.1</w:t>
      </w:r>
      <w:r>
        <w:rPr>
          <w:lang w:eastAsia="zh-CN"/>
        </w:rPr>
        <w:t>.1</w:t>
      </w:r>
      <w:r>
        <w:rPr/>
        <w:t>.</w:t>
      </w:r>
    </w:p>
    <w:p>
      <w:pPr>
        <w:pStyle w:val="B1"/>
        <w:rPr>
          <w:lang w:eastAsia="zh-CN"/>
        </w:rPr>
      </w:pPr>
      <w:r>
        <w:rPr/>
        <w:t>Message type:</w:t>
        <w:tab/>
      </w:r>
      <w:r>
        <w:rPr>
          <w:lang w:eastAsia="zh-CN"/>
        </w:rPr>
        <w:t>STATUS</w:t>
      </w:r>
    </w:p>
    <w:p>
      <w:pPr>
        <w:pStyle w:val="B1"/>
        <w:rPr>
          <w:lang w:eastAsia="zh-CN"/>
        </w:rPr>
      </w:pPr>
      <w:r>
        <w:rPr/>
        <w:t>Direction:</w:t>
        <w:tab/>
        <w:tab/>
      </w:r>
      <w:r>
        <w:rPr>
          <w:lang w:eastAsia="zh-CN"/>
        </w:rPr>
        <w:t>both</w:t>
      </w:r>
    </w:p>
    <w:p>
      <w:pPr>
        <w:pStyle w:val="TH"/>
        <w:numPr>
          <w:ilvl w:val="0"/>
          <w:numId w:val="0"/>
        </w:numPr>
        <w:outlineLvl w:val="0"/>
        <w:rPr/>
      </w:pPr>
      <w:r>
        <w:rPr/>
        <w:t xml:space="preserve">Table </w:t>
      </w:r>
      <w:r>
        <w:rPr>
          <w:lang w:eastAsia="zh-CN"/>
        </w:rPr>
        <w:t>7</w:t>
      </w:r>
      <w:r>
        <w:rPr/>
        <w:t>.</w:t>
      </w:r>
      <w:r>
        <w:rPr>
          <w:lang w:eastAsia="zh-CN"/>
        </w:rPr>
        <w:t>8.1.1</w:t>
      </w:r>
      <w:r>
        <w:rPr/>
        <w:t xml:space="preserve">: </w:t>
      </w:r>
      <w:r>
        <w:rPr>
          <w:lang w:eastAsia="zh-CN"/>
        </w:rPr>
        <w:t xml:space="preserve">STATUS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Status</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Message type</w:t>
            </w:r>
            <w:r>
              <w:rPr>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r>
              <w:rPr>
                <w:lang w:eastAsia="zh-CN"/>
              </w:rPr>
              <w:br/>
            </w:r>
            <w:r>
              <w:rPr>
                <w:lang w:eastAsia="ko-KR"/>
              </w:rPr>
              <w:t>8.</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connection ID</w:t>
              <w:br/>
              <w:t>8.9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zh-CN"/>
              </w:rPr>
            </w:pPr>
            <w:r>
              <w:rPr>
                <w:rFonts w:eastAsia="Malgun Gothic"/>
                <w:lang w:eastAsia="zh-CN"/>
              </w:rPr>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bl>
    <w:p>
      <w:pPr>
        <w:pStyle w:val="Normal"/>
        <w:rPr>
          <w:lang w:eastAsia="ko-KR"/>
        </w:rPr>
      </w:pPr>
      <w:r>
        <w:rPr>
          <w:lang w:eastAsia="ko-KR"/>
        </w:rPr>
      </w:r>
    </w:p>
    <w:p>
      <w:pPr>
        <w:pStyle w:val="Heading2"/>
        <w:rPr/>
      </w:pPr>
      <w:bookmarkStart w:id="213" w:name="__RefHeading___Toc99127786"/>
      <w:bookmarkEnd w:id="213"/>
      <w:r>
        <w:rPr>
          <w:lang w:eastAsia="zh-CN"/>
        </w:rPr>
        <w:t>7.9</w:t>
      </w:r>
      <w:r>
        <w:rPr/>
        <w:tab/>
        <w:t xml:space="preserve">PDN </w:t>
      </w:r>
      <w:r>
        <w:rPr>
          <w:lang w:eastAsia="zh-CN"/>
        </w:rPr>
        <w:t>modification</w:t>
      </w:r>
      <w:r>
        <w:rPr/>
        <w:t xml:space="preserve"> </w:t>
      </w:r>
      <w:r>
        <w:rPr>
          <w:lang w:eastAsia="zh-CN"/>
        </w:rPr>
        <w:t>r</w:t>
      </w:r>
      <w:r>
        <w:rPr/>
        <w:t>equest</w:t>
      </w:r>
    </w:p>
    <w:p>
      <w:pPr>
        <w:pStyle w:val="Heading3"/>
        <w:rPr>
          <w:lang w:eastAsia="zh-CN"/>
        </w:rPr>
      </w:pPr>
      <w:bookmarkStart w:id="214" w:name="__RefHeading___Toc99127787"/>
      <w:bookmarkEnd w:id="214"/>
      <w:r>
        <w:rPr>
          <w:lang w:eastAsia="zh-CN"/>
        </w:rPr>
        <w:t>7.9.1</w:t>
      </w:r>
      <w:r>
        <w:rPr/>
        <w:tab/>
      </w:r>
      <w:r>
        <w:rPr>
          <w:lang w:eastAsia="ko-KR"/>
        </w:rPr>
        <w:t xml:space="preserve">Message </w:t>
      </w:r>
      <w:r>
        <w:rPr>
          <w:lang w:eastAsia="ko-KR"/>
        </w:rPr>
        <w:t>d</w:t>
      </w:r>
      <w:r>
        <w:rPr>
          <w:lang w:eastAsia="ko-KR"/>
        </w:rPr>
        <w:t>efinition</w:t>
      </w:r>
    </w:p>
    <w:p>
      <w:pPr>
        <w:pStyle w:val="Normal"/>
        <w:keepNext w:val="true"/>
        <w:rPr/>
      </w:pPr>
      <w:r>
        <w:rPr/>
        <w:t>This message is sent by the</w:t>
      </w:r>
      <w:r>
        <w:rPr/>
        <w:t xml:space="preserve"> network</w:t>
      </w:r>
      <w:r>
        <w:rPr/>
        <w:t xml:space="preserve"> to initiate </w:t>
      </w:r>
      <w:r>
        <w:rPr>
          <w:lang w:eastAsia="zh-CN"/>
        </w:rPr>
        <w:t>modification</w:t>
      </w:r>
      <w:r>
        <w:rPr/>
        <w:t xml:space="preserve"> of a PDN connection. See table </w:t>
      </w:r>
      <w:r>
        <w:rPr/>
        <w:t>7.9.1</w:t>
      </w:r>
      <w:r>
        <w:rPr>
          <w:lang w:eastAsia="zh-CN"/>
        </w:rPr>
        <w:t>.1</w:t>
      </w:r>
      <w:r>
        <w:rPr/>
        <w:t>.</w:t>
      </w:r>
    </w:p>
    <w:p>
      <w:pPr>
        <w:pStyle w:val="B1"/>
        <w:rPr/>
      </w:pPr>
      <w:r>
        <w:rPr/>
        <w:t>Message type:</w:t>
        <w:tab/>
        <w:t xml:space="preserve">PDN </w:t>
      </w:r>
      <w:r>
        <w:rPr>
          <w:lang w:eastAsia="zh-CN"/>
        </w:rPr>
        <w:t>MODIFICATION</w:t>
      </w:r>
      <w:r>
        <w:rPr/>
        <w:t xml:space="preserve"> REQUEST</w:t>
      </w:r>
    </w:p>
    <w:p>
      <w:pPr>
        <w:pStyle w:val="B1"/>
        <w:rPr/>
      </w:pPr>
      <w:r>
        <w:rPr/>
        <w:t>Direction:</w:t>
        <w:tab/>
        <w:tab/>
      </w:r>
      <w:r>
        <w:rPr>
          <w:lang w:eastAsia="zh-CN"/>
        </w:rPr>
        <w:t>network to UE</w:t>
      </w:r>
    </w:p>
    <w:p>
      <w:pPr>
        <w:pStyle w:val="TH"/>
        <w:numPr>
          <w:ilvl w:val="0"/>
          <w:numId w:val="0"/>
        </w:numPr>
        <w:outlineLvl w:val="0"/>
        <w:rPr/>
      </w:pPr>
      <w:r>
        <w:rPr>
          <w:lang w:val="fr-FR"/>
        </w:rPr>
        <w:t xml:space="preserve">Table </w:t>
      </w:r>
      <w:r>
        <w:rPr>
          <w:lang w:val="fr-FR" w:eastAsia="zh-CN"/>
        </w:rPr>
        <w:t>7.9.1.1</w:t>
      </w:r>
      <w:r>
        <w:rPr>
          <w:lang w:val="fr-FR"/>
        </w:rPr>
        <w:t xml:space="preserve">: PDN </w:t>
      </w:r>
      <w:r>
        <w:rPr>
          <w:lang w:val="fr-FR" w:eastAsia="zh-CN"/>
        </w:rPr>
        <w:t>MODIFICATION</w:t>
      </w:r>
      <w:r>
        <w:rPr/>
        <w:t xml:space="preserve"> REQUEST 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w:t>
            </w:r>
            <w:r>
              <w:rPr>
                <w:lang w:eastAsia="zh-CN"/>
              </w:rPr>
              <w:t xml:space="preserve">modify </w:t>
            </w:r>
            <w:r>
              <w:rPr/>
              <w:t>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r>
              <w:rPr>
                <w:lang w:eastAsia="zh-CN"/>
              </w:rPr>
              <w:br/>
            </w: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r>
              <w:rPr>
                <w:lang w:eastAsia="zh-CN"/>
              </w:rPr>
              <w:br/>
            </w:r>
            <w:r>
              <w:rPr>
                <w:lang w:eastAsia="ko-KR"/>
              </w:rPr>
              <w:t>8.</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PDN connection 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PDN connection ID</w:t>
            </w:r>
            <w:r>
              <w:rPr>
                <w:lang w:eastAsia="zh-CN"/>
              </w:rPr>
              <w:br/>
            </w:r>
            <w:r>
              <w:rPr>
                <w:lang w:eastAsia="ko-KR"/>
              </w:rPr>
              <w:t>8.</w:t>
            </w:r>
            <w:r>
              <w:rPr>
                <w:lang w:eastAsia="zh-CN"/>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p>
            <w:pPr>
              <w:pStyle w:val="TAL"/>
              <w:rPr>
                <w:lang w:eastAsia="zh-CN"/>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3-257</w:t>
            </w:r>
          </w:p>
        </w:tc>
      </w:tr>
    </w:tbl>
    <w:p>
      <w:pPr>
        <w:pStyle w:val="Normal"/>
        <w:rPr>
          <w:lang w:eastAsia="zh-CN"/>
        </w:rPr>
      </w:pPr>
      <w:r>
        <w:rPr>
          <w:lang w:eastAsia="zh-CN"/>
        </w:rPr>
      </w:r>
    </w:p>
    <w:p>
      <w:pPr>
        <w:pStyle w:val="Heading3"/>
        <w:rPr>
          <w:lang w:eastAsia="zh-CN"/>
        </w:rPr>
      </w:pPr>
      <w:bookmarkStart w:id="215" w:name="__RefHeading___Toc99127788"/>
      <w:bookmarkEnd w:id="215"/>
      <w:r>
        <w:rPr>
          <w:lang w:eastAsia="zh-CN"/>
        </w:rPr>
        <w:t>7.9.2</w:t>
        <w:tab/>
      </w:r>
      <w:r>
        <w:rPr>
          <w:lang w:eastAsia="ko-KR"/>
        </w:rPr>
        <w:t>Protocol configuration options</w:t>
      </w:r>
    </w:p>
    <w:p>
      <w:pPr>
        <w:pStyle w:val="Normal"/>
        <w:rPr>
          <w:lang w:eastAsia="zh-CN"/>
        </w:rPr>
      </w:pPr>
      <w:r>
        <w:rPr/>
        <w:t>This IE is included in the message when the</w:t>
      </w:r>
      <w:r>
        <w:rPr>
          <w:lang w:eastAsia="ko-KR"/>
        </w:rPr>
        <w:t xml:space="preserve"> UE or the</w:t>
      </w:r>
      <w:r>
        <w:rPr/>
        <w:t xml:space="preserve"> </w:t>
      </w:r>
      <w:r>
        <w:rPr>
          <w:lang w:eastAsia="ko-KR"/>
        </w:rPr>
        <w:t xml:space="preserve">network </w:t>
      </w:r>
      <w:r>
        <w:rPr/>
        <w:t>wishes to transmit (protocol) data (e.g. configuration parameters</w:t>
      </w:r>
      <w:r>
        <w:rPr>
          <w:lang w:eastAsia="ko-KR"/>
        </w:rPr>
        <w:t>, error codes or messages/events) to the peer entity.</w:t>
      </w:r>
    </w:p>
    <w:p>
      <w:pPr>
        <w:pStyle w:val="Heading3"/>
        <w:rPr>
          <w:lang w:eastAsia="zh-CN"/>
        </w:rPr>
      </w:pPr>
      <w:bookmarkStart w:id="216" w:name="__RefHeading___Toc99127789"/>
      <w:bookmarkEnd w:id="216"/>
      <w:r>
        <w:rPr>
          <w:lang w:eastAsia="zh-CN"/>
        </w:rPr>
        <w:t>7.9.3</w:t>
        <w:tab/>
        <w:t>NBIFOM container</w:t>
      </w:r>
    </w:p>
    <w:p>
      <w:pPr>
        <w:pStyle w:val="Normal"/>
        <w:rPr>
          <w:lang w:eastAsia="zh-CN"/>
        </w:rPr>
      </w:pPr>
      <w:r>
        <w:rPr>
          <w:lang w:val="en-US" w:eastAsia="zh-CN"/>
        </w:rPr>
        <w:t>This information element is used to transfer information associated with network</w:t>
      </w:r>
      <w:r>
        <w:rPr>
          <w:lang w:val="en-US" w:eastAsia="zh-CN"/>
        </w:rPr>
        <w:t>-</w:t>
      </w:r>
      <w:r>
        <w:rPr>
          <w:lang w:val="en-US" w:eastAsia="zh-CN"/>
        </w:rPr>
        <w:t>based IP flow mobility</w:t>
      </w:r>
      <w:r>
        <w:rPr>
          <w:lang w:val="en-US" w:eastAsia="zh-CN"/>
        </w:rPr>
        <w:t>,</w:t>
      </w:r>
      <w:r>
        <w:rPr>
          <w:lang w:val="en-US" w:eastAsia="zh-CN"/>
        </w:rPr>
        <w:t xml:space="preserve"> see </w:t>
      </w:r>
      <w:r>
        <w:rPr>
          <w:lang w:val="en-US" w:eastAsia="zh-CN"/>
        </w:rPr>
        <w:t>3GPP</w:t>
      </w:r>
      <w:r>
        <w:rPr>
          <w:lang w:val="en-US" w:eastAsia="zh-CN"/>
        </w:rPr>
        <w:t> TS </w:t>
      </w:r>
      <w:r>
        <w:rPr>
          <w:lang w:val="en-US" w:eastAsia="zh-CN"/>
        </w:rPr>
        <w:t>24.161</w:t>
      </w:r>
      <w:r>
        <w:rPr>
          <w:lang w:val="en-US" w:eastAsia="zh-CN"/>
        </w:rPr>
        <w:t> </w:t>
      </w:r>
      <w:r>
        <w:rPr>
          <w:lang w:val="en-US" w:eastAsia="zh-CN"/>
        </w:rPr>
        <w:t>[1</w:t>
      </w:r>
      <w:r>
        <w:rPr>
          <w:lang w:val="en-US" w:eastAsia="zh-CN"/>
        </w:rPr>
        <w:t>0</w:t>
      </w:r>
      <w:r>
        <w:rPr>
          <w:lang w:val="en-US" w:eastAsia="zh-CN"/>
        </w:rPr>
        <w:t>].</w:t>
      </w:r>
    </w:p>
    <w:p>
      <w:pPr>
        <w:pStyle w:val="Heading2"/>
        <w:rPr/>
      </w:pPr>
      <w:bookmarkStart w:id="217" w:name="__RefHeading___Toc99127790"/>
      <w:bookmarkEnd w:id="217"/>
      <w:r>
        <w:rPr>
          <w:lang w:eastAsia="zh-CN"/>
        </w:rPr>
        <w:t>7.10</w:t>
      </w:r>
      <w:r>
        <w:rPr/>
        <w:tab/>
        <w:t xml:space="preserve">PDN </w:t>
      </w:r>
      <w:r>
        <w:rPr>
          <w:lang w:eastAsia="zh-CN"/>
        </w:rPr>
        <w:t>modification</w:t>
      </w:r>
      <w:r>
        <w:rPr/>
        <w:t xml:space="preserve"> </w:t>
      </w:r>
      <w:r>
        <w:rPr>
          <w:lang w:eastAsia="zh-CN"/>
        </w:rPr>
        <w:t>a</w:t>
      </w:r>
      <w:r>
        <w:rPr>
          <w:lang w:eastAsia="zh-CN"/>
        </w:rPr>
        <w:t>ccept</w:t>
      </w:r>
    </w:p>
    <w:p>
      <w:pPr>
        <w:pStyle w:val="Heading3"/>
        <w:rPr/>
      </w:pPr>
      <w:bookmarkStart w:id="218" w:name="__RefHeading___Toc99127791"/>
      <w:bookmarkEnd w:id="218"/>
      <w:r>
        <w:rPr>
          <w:lang w:eastAsia="zh-CN"/>
        </w:rPr>
        <w:t>7.10.1</w:t>
      </w:r>
      <w:r>
        <w:rPr/>
        <w:tab/>
      </w:r>
      <w:r>
        <w:rPr>
          <w:lang w:eastAsia="ko-KR"/>
        </w:rPr>
        <w:t xml:space="preserve">Message </w:t>
      </w:r>
      <w:r>
        <w:rPr>
          <w:lang w:eastAsia="ko-KR"/>
        </w:rPr>
        <w:t>d</w:t>
      </w:r>
      <w:r>
        <w:rPr>
          <w:lang w:eastAsia="ko-KR"/>
        </w:rPr>
        <w:t>efinition</w:t>
      </w:r>
    </w:p>
    <w:p>
      <w:pPr>
        <w:pStyle w:val="Normal"/>
        <w:rPr/>
      </w:pPr>
      <w:r>
        <w:rPr/>
        <w:t xml:space="preserve">This message is sent by </w:t>
      </w:r>
      <w:r>
        <w:rPr>
          <w:lang w:eastAsia="ko-KR"/>
        </w:rPr>
        <w:t xml:space="preserve">the </w:t>
      </w:r>
      <w:r>
        <w:rPr>
          <w:lang w:eastAsia="zh-CN"/>
        </w:rPr>
        <w:t>UE</w:t>
      </w:r>
      <w:r>
        <w:rPr/>
        <w:t xml:space="preserve"> to acknowledge </w:t>
      </w:r>
      <w:r>
        <w:rPr>
          <w:lang w:eastAsia="zh-CN"/>
        </w:rPr>
        <w:t>modification</w:t>
      </w:r>
      <w:r>
        <w:rPr>
          <w:lang w:eastAsia="ko-KR"/>
        </w:rPr>
        <w:t xml:space="preserve"> </w:t>
      </w:r>
      <w:r>
        <w:rPr/>
        <w:t>of a PDN connection. See table </w:t>
      </w:r>
      <w:r>
        <w:rPr>
          <w:lang w:eastAsia="zh-CN"/>
        </w:rPr>
        <w:t>7.10.1.1</w:t>
      </w:r>
      <w:r>
        <w:rPr/>
        <w:t>.</w:t>
      </w:r>
    </w:p>
    <w:p>
      <w:pPr>
        <w:pStyle w:val="B1"/>
        <w:rPr/>
      </w:pPr>
      <w:r>
        <w:rPr/>
        <w:t>Message type:</w:t>
        <w:tab/>
        <w:t xml:space="preserve">PDN </w:t>
      </w:r>
      <w:r>
        <w:rPr>
          <w:lang w:eastAsia="zh-CN"/>
        </w:rPr>
        <w:t>MODIFICATION</w:t>
      </w:r>
      <w:r>
        <w:rPr/>
        <w:t xml:space="preserve"> </w:t>
      </w:r>
      <w:r>
        <w:rPr>
          <w:lang w:eastAsia="zh-CN"/>
        </w:rPr>
        <w:t>ACCEPT</w:t>
      </w:r>
    </w:p>
    <w:p>
      <w:pPr>
        <w:pStyle w:val="B1"/>
        <w:rPr>
          <w:lang w:eastAsia="zh-CN"/>
        </w:rPr>
      </w:pPr>
      <w:r>
        <w:rPr/>
        <w:t>Direction:</w:t>
        <w:tab/>
        <w:tab/>
      </w:r>
      <w:r>
        <w:rPr>
          <w:lang w:eastAsia="zh-CN"/>
        </w:rPr>
        <w:t>UE to network</w:t>
      </w:r>
    </w:p>
    <w:p>
      <w:pPr>
        <w:pStyle w:val="TH"/>
        <w:numPr>
          <w:ilvl w:val="0"/>
          <w:numId w:val="0"/>
        </w:numPr>
        <w:outlineLvl w:val="0"/>
        <w:rPr/>
      </w:pPr>
      <w:r>
        <w:rPr>
          <w:lang w:val="fr-FR"/>
        </w:rPr>
        <w:t xml:space="preserve">Table </w:t>
      </w:r>
      <w:r>
        <w:rPr>
          <w:lang w:val="fr-FR"/>
        </w:rPr>
        <w:t>7.10.1.1</w:t>
      </w:r>
      <w:r>
        <w:rPr>
          <w:lang w:val="fr-FR"/>
        </w:rPr>
        <w:t xml:space="preserve">: PDN </w:t>
      </w:r>
      <w:r>
        <w:rPr>
          <w:lang w:val="fr-FR" w:eastAsia="zh-CN"/>
        </w:rPr>
        <w:t>MODIFICATION</w:t>
      </w:r>
      <w:r>
        <w:rPr>
          <w:lang w:val="fr-FR"/>
        </w:rPr>
        <w:t xml:space="preserve"> </w:t>
      </w:r>
      <w:r>
        <w:rPr>
          <w:lang w:val="fr-FR"/>
        </w:rPr>
        <w:t xml:space="preserve">ACCEPT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connectivity </w:t>
            </w:r>
            <w:r>
              <w:rPr>
                <w:lang w:eastAsia="zh-CN"/>
              </w:rPr>
              <w:t>accept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Transaction identifier</w:t>
            </w:r>
            <w:r>
              <w:rPr>
                <w:lang w:eastAsia="zh-CN"/>
              </w:rPr>
              <w:br/>
            </w:r>
            <w:r>
              <w:rPr>
                <w:lang w:eastAsia="ko-KR"/>
              </w:rPr>
              <w:t>8.</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lang w:eastAsia="zh-CN"/>
              </w:rPr>
              <w:t>PDN connection ID</w:t>
              <w:br/>
            </w:r>
            <w:r>
              <w:rPr>
                <w:lang w:eastAsia="ko-KR"/>
              </w:rPr>
              <w:t>8.</w:t>
            </w:r>
            <w:r>
              <w:rPr>
                <w:lang w:eastAsia="zh-CN"/>
              </w:rPr>
              <w:t>9</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ko-KR"/>
              </w:rPr>
            </w:pPr>
            <w:r>
              <w:rPr>
                <w:lang w:eastAsia="ko-K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ko-KR"/>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Mar>
              <w:right w:w="28" w:type="dxa"/>
            </w:tcMar>
          </w:tcPr>
          <w:p>
            <w:pPr>
              <w:pStyle w:val="TAL"/>
              <w:rPr>
                <w:lang w:eastAsia="zh-CN"/>
              </w:rPr>
            </w:pPr>
            <w:r>
              <w:rPr>
                <w:lang w:eastAsia="zh-CN"/>
              </w:rPr>
              <w:t>NBIFOM container</w:t>
            </w:r>
          </w:p>
          <w:p>
            <w:pPr>
              <w:pStyle w:val="TAL"/>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ja-JP"/>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Mar>
              <w:right w:w="28" w:type="dxa"/>
            </w:tcMar>
          </w:tcPr>
          <w:p>
            <w:pPr>
              <w:pStyle w:val="TAC"/>
              <w:rPr>
                <w:lang w:eastAsia="zh-CN"/>
              </w:rPr>
            </w:pPr>
            <w:r>
              <w:rPr>
                <w:lang w:eastAsia="zh-CN"/>
              </w:rPr>
              <w:t>3-257</w:t>
            </w:r>
          </w:p>
        </w:tc>
      </w:tr>
    </w:tbl>
    <w:p>
      <w:pPr>
        <w:pStyle w:val="Normal"/>
        <w:rPr>
          <w:lang w:val="en-US" w:eastAsia="en-US"/>
        </w:rPr>
      </w:pPr>
      <w:r>
        <w:rPr>
          <w:lang w:val="en-US" w:eastAsia="en-US"/>
        </w:rPr>
      </w:r>
    </w:p>
    <w:p>
      <w:pPr>
        <w:pStyle w:val="Heading3"/>
        <w:rPr>
          <w:lang w:eastAsia="zh-CN"/>
        </w:rPr>
      </w:pPr>
      <w:bookmarkStart w:id="219" w:name="__RefHeading___Toc99127792"/>
      <w:bookmarkEnd w:id="219"/>
      <w:r>
        <w:rPr>
          <w:lang w:eastAsia="zh-CN"/>
        </w:rPr>
        <w:t>7.10.2</w:t>
        <w:tab/>
      </w:r>
      <w:r>
        <w:rPr>
          <w:lang w:eastAsia="ko-KR"/>
        </w:rPr>
        <w:t>Protocol configuration options</w:t>
      </w:r>
    </w:p>
    <w:p>
      <w:pPr>
        <w:pStyle w:val="Normal"/>
        <w:rPr>
          <w:lang w:eastAsia="zh-CN"/>
        </w:rPr>
      </w:pPr>
      <w:r>
        <w:rPr/>
        <w:t>This IE is included in the message when the</w:t>
      </w:r>
      <w:r>
        <w:rPr>
          <w:lang w:eastAsia="ko-KR"/>
        </w:rPr>
        <w:t xml:space="preserve"> UE or the network </w:t>
      </w:r>
      <w:r>
        <w:rPr/>
        <w:t>wishes to transmit (protocol) data (e.g. configuration parameters</w:t>
      </w:r>
      <w:r>
        <w:rPr>
          <w:lang w:eastAsia="ko-KR"/>
        </w:rPr>
        <w:t>, error codes or messages/events) to the peer entity.</w:t>
      </w:r>
    </w:p>
    <w:p>
      <w:pPr>
        <w:pStyle w:val="Heading3"/>
        <w:rPr>
          <w:lang w:eastAsia="zh-CN"/>
        </w:rPr>
      </w:pPr>
      <w:bookmarkStart w:id="220" w:name="__RefHeading___Toc99127793"/>
      <w:bookmarkEnd w:id="220"/>
      <w:r>
        <w:rPr>
          <w:lang w:eastAsia="zh-CN"/>
        </w:rPr>
        <w:t>7.10.3</w:t>
        <w:tab/>
        <w:t>NBIFOM container</w:t>
      </w:r>
    </w:p>
    <w:p>
      <w:pPr>
        <w:pStyle w:val="Normal"/>
        <w:rPr>
          <w:lang w:eastAsia="zh-CN"/>
        </w:rPr>
      </w:pPr>
      <w:r>
        <w:rPr>
          <w:lang w:val="en-US" w:eastAsia="zh-CN"/>
        </w:rPr>
        <w:t>This information element is used to transfer information associated with network</w:t>
      </w:r>
      <w:r>
        <w:rPr>
          <w:lang w:val="en-US" w:eastAsia="zh-CN"/>
        </w:rPr>
        <w:t>-</w:t>
      </w:r>
      <w:r>
        <w:rPr>
          <w:lang w:val="en-US" w:eastAsia="zh-CN"/>
        </w:rPr>
        <w:t>based IP flow mobility</w:t>
      </w:r>
      <w:r>
        <w:rPr>
          <w:lang w:val="en-US" w:eastAsia="zh-CN"/>
        </w:rPr>
        <w:t>,</w:t>
      </w:r>
      <w:r>
        <w:rPr>
          <w:lang w:val="en-US" w:eastAsia="zh-CN"/>
        </w:rPr>
        <w:t xml:space="preserve"> see </w:t>
      </w:r>
      <w:r>
        <w:rPr>
          <w:lang w:val="en-US" w:eastAsia="zh-CN"/>
        </w:rPr>
        <w:t>3GPP</w:t>
      </w:r>
      <w:r>
        <w:rPr>
          <w:lang w:val="en-US" w:eastAsia="zh-CN"/>
        </w:rPr>
        <w:t> TS </w:t>
      </w:r>
      <w:r>
        <w:rPr>
          <w:lang w:val="en-US" w:eastAsia="zh-CN"/>
        </w:rPr>
        <w:t>24.161</w:t>
      </w:r>
      <w:r>
        <w:rPr>
          <w:lang w:val="en-US" w:eastAsia="zh-CN"/>
        </w:rPr>
        <w:t> </w:t>
      </w:r>
      <w:r>
        <w:rPr>
          <w:lang w:val="en-US" w:eastAsia="zh-CN"/>
        </w:rPr>
        <w:t>[1</w:t>
      </w:r>
      <w:r>
        <w:rPr>
          <w:lang w:val="en-US" w:eastAsia="zh-CN"/>
        </w:rPr>
        <w:t>0</w:t>
      </w:r>
      <w:r>
        <w:rPr>
          <w:lang w:val="en-US" w:eastAsia="zh-CN"/>
        </w:rPr>
        <w:t>].</w:t>
      </w:r>
    </w:p>
    <w:p>
      <w:pPr>
        <w:pStyle w:val="Heading2"/>
        <w:rPr/>
      </w:pPr>
      <w:bookmarkStart w:id="221" w:name="__RefHeading___Toc99127794"/>
      <w:bookmarkEnd w:id="221"/>
      <w:r>
        <w:rPr>
          <w:lang w:eastAsia="zh-CN"/>
        </w:rPr>
        <w:t>7.11</w:t>
      </w:r>
      <w:r>
        <w:rPr/>
        <w:tab/>
        <w:t xml:space="preserve">PDN </w:t>
      </w:r>
      <w:r>
        <w:rPr>
          <w:lang w:eastAsia="zh-CN"/>
        </w:rPr>
        <w:t>modification</w:t>
      </w:r>
      <w:r>
        <w:rPr/>
        <w:t xml:space="preserve"> </w:t>
      </w:r>
      <w:r>
        <w:rPr>
          <w:lang w:eastAsia="zh-CN"/>
        </w:rPr>
        <w:t>r</w:t>
      </w:r>
      <w:r>
        <w:rPr>
          <w:lang w:eastAsia="zh-CN"/>
        </w:rPr>
        <w:t>eject</w:t>
      </w:r>
    </w:p>
    <w:p>
      <w:pPr>
        <w:pStyle w:val="Heading3"/>
        <w:rPr/>
      </w:pPr>
      <w:bookmarkStart w:id="222" w:name="__RefHeading___Toc99127795"/>
      <w:bookmarkEnd w:id="222"/>
      <w:r>
        <w:rPr>
          <w:lang w:eastAsia="zh-CN"/>
        </w:rPr>
        <w:t>7.11.1</w:t>
      </w:r>
      <w:r>
        <w:rPr/>
        <w:tab/>
      </w:r>
      <w:r>
        <w:rPr>
          <w:lang w:eastAsia="ko-KR"/>
        </w:rPr>
        <w:t xml:space="preserve">Message </w:t>
      </w:r>
      <w:r>
        <w:rPr>
          <w:lang w:eastAsia="ko-KR"/>
        </w:rPr>
        <w:t>d</w:t>
      </w:r>
      <w:r>
        <w:rPr>
          <w:lang w:eastAsia="ko-KR"/>
        </w:rPr>
        <w:t>efinition</w:t>
      </w:r>
    </w:p>
    <w:p>
      <w:pPr>
        <w:pStyle w:val="Normal"/>
        <w:keepNext w:val="true"/>
        <w:rPr/>
      </w:pPr>
      <w:r>
        <w:rPr/>
        <w:t xml:space="preserve">This message is sent by the </w:t>
      </w:r>
      <w:r>
        <w:rPr/>
        <w:t>network</w:t>
      </w:r>
      <w:r>
        <w:rPr/>
        <w:t xml:space="preserve"> </w:t>
      </w:r>
      <w:r>
        <w:rPr>
          <w:lang w:eastAsia="zh-CN"/>
        </w:rPr>
        <w:t>or the</w:t>
      </w:r>
      <w:r>
        <w:rPr/>
        <w:t xml:space="preserve"> </w:t>
      </w:r>
      <w:r>
        <w:rPr/>
        <w:t>UE</w:t>
      </w:r>
      <w:r>
        <w:rPr/>
        <w:t xml:space="preserve"> to </w:t>
      </w:r>
      <w:r>
        <w:rPr/>
        <w:t xml:space="preserve">reject </w:t>
      </w:r>
      <w:r>
        <w:rPr>
          <w:lang w:eastAsia="zh-CN"/>
        </w:rPr>
        <w:t xml:space="preserve">to modify </w:t>
      </w:r>
      <w:r>
        <w:rPr/>
        <w:t>a PDN connection. See table </w:t>
      </w:r>
      <w:r>
        <w:rPr/>
        <w:t>7.11.1</w:t>
      </w:r>
      <w:r>
        <w:rPr>
          <w:lang w:eastAsia="zh-CN"/>
        </w:rPr>
        <w:t>.1</w:t>
      </w:r>
      <w:r>
        <w:rPr/>
        <w:t>.</w:t>
      </w:r>
    </w:p>
    <w:p>
      <w:pPr>
        <w:pStyle w:val="B1"/>
        <w:rPr/>
      </w:pPr>
      <w:r>
        <w:rPr/>
        <w:t>Message type:</w:t>
        <w:tab/>
        <w:t xml:space="preserve">PDN </w:t>
      </w:r>
      <w:r>
        <w:rPr>
          <w:lang w:eastAsia="zh-CN"/>
        </w:rPr>
        <w:t>MODIFICATION</w:t>
      </w:r>
      <w:r>
        <w:rPr/>
        <w:t xml:space="preserve"> </w:t>
      </w:r>
      <w:r>
        <w:rPr>
          <w:lang w:eastAsia="zh-CN"/>
        </w:rPr>
        <w:t>REJECT</w:t>
      </w:r>
    </w:p>
    <w:p>
      <w:pPr>
        <w:pStyle w:val="B1"/>
        <w:rPr>
          <w:lang w:eastAsia="zh-CN"/>
        </w:rPr>
      </w:pPr>
      <w:r>
        <w:rPr/>
        <w:t>Direction:</w:t>
        <w:tab/>
        <w:tab/>
      </w:r>
      <w:r>
        <w:rPr>
          <w:lang w:eastAsia="zh-CN"/>
        </w:rPr>
        <w:t>both</w:t>
      </w:r>
    </w:p>
    <w:p>
      <w:pPr>
        <w:pStyle w:val="TH"/>
        <w:numPr>
          <w:ilvl w:val="0"/>
          <w:numId w:val="0"/>
        </w:numPr>
        <w:outlineLvl w:val="0"/>
        <w:rPr/>
      </w:pPr>
      <w:r>
        <w:rPr/>
        <w:t xml:space="preserve">Table </w:t>
      </w:r>
      <w:r>
        <w:rPr>
          <w:lang w:eastAsia="zh-CN"/>
        </w:rPr>
        <w:t>7.11.1.1</w:t>
      </w:r>
      <w:r>
        <w:rPr/>
        <w:t xml:space="preserve">: PDN </w:t>
      </w:r>
      <w:r>
        <w:rPr>
          <w:lang w:eastAsia="zh-CN"/>
        </w:rPr>
        <w:t>MODIFICATION</w:t>
      </w:r>
      <w:r>
        <w:rPr/>
        <w:t xml:space="preserve"> </w:t>
      </w:r>
      <w:r>
        <w:rPr>
          <w:lang w:eastAsia="zh-CN"/>
        </w:rPr>
        <w:t xml:space="preserve">REJECT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connectivity </w:t>
            </w:r>
            <w:r>
              <w:rPr>
                <w:lang w:eastAsia="zh-CN"/>
              </w:rPr>
              <w:t>reject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r>
              <w:rPr>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r>
              <w:rPr>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connection ID</w:t>
              <w:br/>
              <w:t>8.9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58</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NBIFOM container</w:t>
            </w:r>
          </w:p>
          <w:p>
            <w:pPr>
              <w:pStyle w:val="TAL"/>
              <w:rPr>
                <w:lang w:eastAsia="zh-CN"/>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3-257</w:t>
            </w:r>
          </w:p>
        </w:tc>
      </w:tr>
    </w:tbl>
    <w:p>
      <w:pPr>
        <w:pStyle w:val="Normal"/>
        <w:rPr>
          <w:lang w:eastAsia="ko-KR"/>
        </w:rPr>
      </w:pPr>
      <w:r>
        <w:rPr>
          <w:lang w:eastAsia="ko-KR"/>
        </w:rPr>
      </w:r>
    </w:p>
    <w:p>
      <w:pPr>
        <w:pStyle w:val="Heading3"/>
        <w:rPr>
          <w:lang w:eastAsia="zh-CN"/>
        </w:rPr>
      </w:pPr>
      <w:bookmarkStart w:id="223" w:name="__RefHeading___Toc99127796"/>
      <w:bookmarkEnd w:id="223"/>
      <w:r>
        <w:rPr>
          <w:lang w:eastAsia="zh-CN"/>
        </w:rPr>
        <w:t>7.11.2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3"/>
        <w:rPr>
          <w:lang w:eastAsia="zh-CN"/>
        </w:rPr>
      </w:pPr>
      <w:bookmarkStart w:id="224" w:name="__RefHeading___Toc99127797"/>
      <w:bookmarkEnd w:id="224"/>
      <w:r>
        <w:rPr>
          <w:lang w:eastAsia="zh-CN"/>
        </w:rPr>
        <w:t>7.11.3</w:t>
        <w:tab/>
        <w:t>NBIFOM container</w:t>
      </w:r>
    </w:p>
    <w:p>
      <w:pPr>
        <w:pStyle w:val="Normal"/>
        <w:rPr>
          <w:lang w:eastAsia="zh-CN"/>
        </w:rPr>
      </w:pPr>
      <w:r>
        <w:rPr>
          <w:lang w:val="en-US" w:eastAsia="zh-CN"/>
        </w:rPr>
        <w:t>This information element is used to transfer information associated with network</w:t>
      </w:r>
      <w:r>
        <w:rPr>
          <w:lang w:val="en-US" w:eastAsia="zh-CN"/>
        </w:rPr>
        <w:t>-</w:t>
      </w:r>
      <w:r>
        <w:rPr>
          <w:lang w:val="en-US" w:eastAsia="zh-CN"/>
        </w:rPr>
        <w:t>based IP flow mobility</w:t>
      </w:r>
      <w:r>
        <w:rPr>
          <w:lang w:val="en-US" w:eastAsia="zh-CN"/>
        </w:rPr>
        <w:t>,</w:t>
      </w:r>
      <w:r>
        <w:rPr>
          <w:lang w:val="en-US" w:eastAsia="zh-CN"/>
        </w:rPr>
        <w:t xml:space="preserve"> see </w:t>
      </w:r>
      <w:r>
        <w:rPr>
          <w:lang w:val="en-US" w:eastAsia="zh-CN"/>
        </w:rPr>
        <w:t>3GPP</w:t>
      </w:r>
      <w:r>
        <w:rPr>
          <w:lang w:val="en-US" w:eastAsia="zh-CN"/>
        </w:rPr>
        <w:t> TS </w:t>
      </w:r>
      <w:r>
        <w:rPr>
          <w:lang w:val="en-US" w:eastAsia="zh-CN"/>
        </w:rPr>
        <w:t>24.161</w:t>
      </w:r>
      <w:r>
        <w:rPr>
          <w:lang w:val="en-US" w:eastAsia="zh-CN"/>
        </w:rPr>
        <w:t> </w:t>
      </w:r>
      <w:r>
        <w:rPr>
          <w:lang w:val="en-US" w:eastAsia="zh-CN"/>
        </w:rPr>
        <w:t>[1</w:t>
      </w:r>
      <w:r>
        <w:rPr>
          <w:lang w:val="en-US" w:eastAsia="zh-CN"/>
        </w:rPr>
        <w:t>0</w:t>
      </w:r>
      <w:r>
        <w:rPr>
          <w:lang w:val="en-US" w:eastAsia="zh-CN"/>
        </w:rPr>
        <w:t>].</w:t>
      </w:r>
    </w:p>
    <w:p>
      <w:pPr>
        <w:pStyle w:val="Heading2"/>
        <w:rPr>
          <w:lang w:eastAsia="zh-CN"/>
        </w:rPr>
      </w:pPr>
      <w:bookmarkStart w:id="225" w:name="__RefHeading___Toc99127798"/>
      <w:bookmarkEnd w:id="225"/>
      <w:r>
        <w:rPr>
          <w:lang w:eastAsia="zh-CN"/>
        </w:rPr>
        <w:t>7.</w:t>
      </w:r>
      <w:r>
        <w:rPr>
          <w:lang w:eastAsia="zh-CN"/>
        </w:rPr>
        <w:t>12</w:t>
      </w:r>
      <w:r>
        <w:rPr/>
        <w:tab/>
        <w:t xml:space="preserve">PDN </w:t>
      </w:r>
      <w:r>
        <w:rPr>
          <w:lang w:eastAsia="zh-CN"/>
        </w:rPr>
        <w:t>modification</w:t>
      </w:r>
      <w:r>
        <w:rPr/>
        <w:t xml:space="preserve"> </w:t>
      </w:r>
      <w:r>
        <w:rPr>
          <w:lang w:eastAsia="zh-CN"/>
        </w:rPr>
        <w:t>indication</w:t>
      </w:r>
    </w:p>
    <w:p>
      <w:pPr>
        <w:pStyle w:val="Heading3"/>
        <w:rPr/>
      </w:pPr>
      <w:bookmarkStart w:id="226" w:name="__RefHeading___Toc99127799"/>
      <w:bookmarkEnd w:id="226"/>
      <w:r>
        <w:rPr>
          <w:lang w:eastAsia="zh-CN"/>
        </w:rPr>
        <w:t>7.</w:t>
      </w:r>
      <w:r>
        <w:rPr>
          <w:lang w:eastAsia="zh-CN"/>
        </w:rPr>
        <w:t>12</w:t>
      </w:r>
      <w:r>
        <w:rPr>
          <w:lang w:eastAsia="zh-CN"/>
        </w:rPr>
        <w:t>.1</w:t>
      </w:r>
      <w:r>
        <w:rPr/>
        <w:tab/>
      </w:r>
      <w:r>
        <w:rPr>
          <w:lang w:eastAsia="ko-KR"/>
        </w:rPr>
        <w:t xml:space="preserve">Message </w:t>
      </w:r>
      <w:r>
        <w:rPr>
          <w:lang w:eastAsia="ko-KR"/>
        </w:rPr>
        <w:t>d</w:t>
      </w:r>
      <w:r>
        <w:rPr>
          <w:lang w:eastAsia="ko-KR"/>
        </w:rPr>
        <w:t>efinition</w:t>
      </w:r>
    </w:p>
    <w:p>
      <w:pPr>
        <w:pStyle w:val="Normal"/>
        <w:keepNext w:val="true"/>
        <w:rPr/>
      </w:pPr>
      <w:r>
        <w:rPr/>
        <w:t xml:space="preserve">This message is sent by </w:t>
      </w:r>
      <w:r>
        <w:rPr>
          <w:lang w:eastAsia="zh-CN"/>
        </w:rPr>
        <w:t>the</w:t>
      </w:r>
      <w:r>
        <w:rPr/>
        <w:t xml:space="preserve"> </w:t>
      </w:r>
      <w:r>
        <w:rPr/>
        <w:t>UE</w:t>
      </w:r>
      <w:r>
        <w:rPr/>
        <w:t xml:space="preserve"> to </w:t>
      </w:r>
      <w:r>
        <w:rPr>
          <w:lang w:eastAsia="zh-CN"/>
        </w:rPr>
        <w:t>request</w:t>
      </w:r>
      <w:r>
        <w:rPr/>
        <w:t xml:space="preserve"> </w:t>
      </w:r>
      <w:r>
        <w:rPr>
          <w:lang w:eastAsia="zh-CN"/>
        </w:rPr>
        <w:t xml:space="preserve">the network to initiate </w:t>
      </w:r>
      <w:r>
        <w:rPr/>
        <w:t>PDN connection</w:t>
      </w:r>
      <w:r>
        <w:rPr>
          <w:lang w:eastAsia="zh-CN"/>
        </w:rPr>
        <w:t xml:space="preserve"> modification procedure</w:t>
      </w:r>
      <w:r>
        <w:rPr/>
        <w:t>. See table </w:t>
      </w:r>
      <w:r>
        <w:rPr/>
        <w:t>7.</w:t>
      </w:r>
      <w:r>
        <w:rPr/>
        <w:t>12</w:t>
      </w:r>
      <w:r>
        <w:rPr/>
        <w:t>.1</w:t>
      </w:r>
      <w:r>
        <w:rPr>
          <w:lang w:eastAsia="zh-CN"/>
        </w:rPr>
        <w:t>.1</w:t>
      </w:r>
      <w:r>
        <w:rPr/>
        <w:t>.</w:t>
      </w:r>
    </w:p>
    <w:p>
      <w:pPr>
        <w:pStyle w:val="B1"/>
        <w:rPr>
          <w:lang w:eastAsia="zh-CN"/>
        </w:rPr>
      </w:pPr>
      <w:r>
        <w:rPr/>
        <w:t>Message type:</w:t>
        <w:tab/>
        <w:t xml:space="preserve">PDN </w:t>
      </w:r>
      <w:r>
        <w:rPr>
          <w:lang w:eastAsia="zh-CN"/>
        </w:rPr>
        <w:t>MODIFICATION</w:t>
      </w:r>
      <w:r>
        <w:rPr/>
        <w:t xml:space="preserve"> </w:t>
      </w:r>
      <w:r>
        <w:rPr>
          <w:lang w:eastAsia="zh-CN"/>
        </w:rPr>
        <w:t>INDICATION</w:t>
      </w:r>
    </w:p>
    <w:p>
      <w:pPr>
        <w:pStyle w:val="B1"/>
        <w:rPr>
          <w:lang w:eastAsia="zh-CN"/>
        </w:rPr>
      </w:pPr>
      <w:r>
        <w:rPr/>
        <w:t>Direction:</w:t>
        <w:tab/>
        <w:tab/>
      </w:r>
      <w:r>
        <w:rPr>
          <w:lang w:eastAsia="zh-CN"/>
        </w:rPr>
        <w:t>UE to network</w:t>
      </w:r>
    </w:p>
    <w:p>
      <w:pPr>
        <w:pStyle w:val="TH"/>
        <w:numPr>
          <w:ilvl w:val="0"/>
          <w:numId w:val="0"/>
        </w:numPr>
        <w:outlineLvl w:val="0"/>
        <w:rPr/>
      </w:pPr>
      <w:r>
        <w:rPr>
          <w:lang w:val="fr-FR"/>
        </w:rPr>
        <w:t xml:space="preserve">Table </w:t>
      </w:r>
      <w:r>
        <w:rPr>
          <w:lang w:val="fr-FR" w:eastAsia="zh-CN"/>
        </w:rPr>
        <w:t>7.</w:t>
      </w:r>
      <w:r>
        <w:rPr>
          <w:lang w:val="fr-FR" w:eastAsia="zh-CN"/>
        </w:rPr>
        <w:t>12</w:t>
      </w:r>
      <w:r>
        <w:rPr>
          <w:lang w:val="fr-FR" w:eastAsia="zh-CN"/>
        </w:rPr>
        <w:t>.1.1</w:t>
      </w:r>
      <w:r>
        <w:rPr>
          <w:lang w:val="fr-FR"/>
        </w:rPr>
        <w:t xml:space="preserve">: PDN </w:t>
      </w:r>
      <w:r>
        <w:rPr>
          <w:lang w:val="fr-FR" w:eastAsia="zh-CN"/>
        </w:rPr>
        <w:t>MODIFICATION</w:t>
      </w:r>
      <w:r>
        <w:rPr>
          <w:lang w:val="fr-FR"/>
        </w:rPr>
        <w:t xml:space="preserve"> </w:t>
      </w:r>
      <w:r>
        <w:rPr>
          <w:lang w:val="fr-FR" w:eastAsia="zh-CN"/>
        </w:rPr>
        <w:t xml:space="preserve">INDICATION </w:t>
      </w:r>
      <w:r>
        <w:rPr/>
        <w:t>message content</w:t>
      </w:r>
    </w:p>
    <w:tbl>
      <w:tblPr>
        <w:tblW w:w="9923" w:type="dxa"/>
        <w:jc w:val="center"/>
        <w:tblInd w:w="0" w:type="dxa"/>
        <w:tblLayout w:type="fixed"/>
        <w:tblCellMar>
          <w:top w:w="0" w:type="dxa"/>
          <w:left w:w="28" w:type="dxa"/>
          <w:bottom w:w="0" w:type="dxa"/>
          <w:right w:w="56"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rPr>
            </w:pPr>
            <w:r>
              <w:rPr>
                <w:rFonts w:eastAsia="Malgun Gothic"/>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PDN modification </w:t>
            </w:r>
            <w:r>
              <w:rPr>
                <w:lang w:eastAsia="zh-CN"/>
              </w:rPr>
              <w:t>indication</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Message type</w:t>
            </w:r>
            <w:r>
              <w:rPr>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r>
              <w:rPr>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algun Gothic"/>
                <w:lang w:eastAsia="ko-KR"/>
              </w:rPr>
            </w:pPr>
            <w:r>
              <w:rPr>
                <w:rFonts w:eastAsia="Malgun Gothic"/>
                <w:lang w:eastAsia="ko-K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connection ID</w:t>
              <w:br/>
              <w:t>8.9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r>
              <w:rPr>
                <w:lang w:eastAsia="zh-CN"/>
              </w:rPr>
              <w:br/>
            </w:r>
            <w:r>
              <w:rPr>
                <w:lang w:eastAsia="ko-KR"/>
              </w:rPr>
              <w:t>8.</w:t>
            </w:r>
            <w:r>
              <w:rPr>
                <w:lang w:eastAsia="zh-CN"/>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NBIFOM container</w:t>
            </w:r>
          </w:p>
          <w:p>
            <w:pPr>
              <w:pStyle w:val="TAL"/>
              <w:rPr>
                <w:lang w:eastAsia="zh-CN"/>
              </w:rPr>
            </w:pPr>
            <w:r>
              <w:rPr>
                <w:lang w:eastAsia="zh-CN"/>
              </w:rPr>
              <w:t>8.13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3-257</w:t>
            </w:r>
          </w:p>
        </w:tc>
      </w:tr>
    </w:tbl>
    <w:p>
      <w:pPr>
        <w:pStyle w:val="Normal"/>
        <w:rPr>
          <w:lang w:eastAsia="ko-KR"/>
        </w:rPr>
      </w:pPr>
      <w:r>
        <w:rPr>
          <w:lang w:eastAsia="ko-KR"/>
        </w:rPr>
      </w:r>
    </w:p>
    <w:p>
      <w:pPr>
        <w:pStyle w:val="Heading3"/>
        <w:rPr>
          <w:lang w:eastAsia="zh-CN"/>
        </w:rPr>
      </w:pPr>
      <w:bookmarkStart w:id="227" w:name="__RefHeading___Toc99127800"/>
      <w:bookmarkEnd w:id="227"/>
      <w:r>
        <w:rPr>
          <w:lang w:eastAsia="zh-CN"/>
        </w:rPr>
        <w:t>7.</w:t>
      </w:r>
      <w:r>
        <w:rPr>
          <w:lang w:eastAsia="zh-CN"/>
        </w:rPr>
        <w:t>12</w:t>
      </w:r>
      <w:r>
        <w:rPr>
          <w:lang w:eastAsia="zh-CN"/>
        </w:rPr>
        <w:t>.2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w:t>
      </w:r>
      <w:r>
        <w:rPr/>
        <w:t>wishes to transmit (protocol) data (e.g. configuration parameters</w:t>
      </w:r>
      <w:r>
        <w:rPr>
          <w:lang w:eastAsia="ko-KR"/>
        </w:rPr>
        <w:t>, error codes or messages/events) to the UE.</w:t>
      </w:r>
    </w:p>
    <w:p>
      <w:pPr>
        <w:pStyle w:val="Heading3"/>
        <w:rPr>
          <w:lang w:eastAsia="zh-CN"/>
        </w:rPr>
      </w:pPr>
      <w:bookmarkStart w:id="228" w:name="__RefHeading___Toc99127801"/>
      <w:bookmarkEnd w:id="228"/>
      <w:r>
        <w:rPr>
          <w:lang w:eastAsia="zh-CN"/>
        </w:rPr>
        <w:t>7.</w:t>
      </w:r>
      <w:r>
        <w:rPr>
          <w:lang w:eastAsia="zh-CN"/>
        </w:rPr>
        <w:t>12</w:t>
      </w:r>
      <w:r>
        <w:rPr>
          <w:lang w:eastAsia="zh-CN"/>
        </w:rPr>
        <w:t>.3</w:t>
        <w:tab/>
        <w:t>NBIFOM container</w:t>
      </w:r>
    </w:p>
    <w:p>
      <w:pPr>
        <w:pStyle w:val="Normal"/>
        <w:rPr>
          <w:lang w:eastAsia="zh-CN"/>
        </w:rPr>
      </w:pPr>
      <w:r>
        <w:rPr>
          <w:lang w:val="en-US" w:eastAsia="zh-CN"/>
        </w:rPr>
        <w:t>This information element is used to transfer information associated with network</w:t>
      </w:r>
      <w:r>
        <w:rPr>
          <w:lang w:val="en-US" w:eastAsia="zh-CN"/>
        </w:rPr>
        <w:t>-</w:t>
      </w:r>
      <w:r>
        <w:rPr>
          <w:lang w:val="en-US" w:eastAsia="zh-CN"/>
        </w:rPr>
        <w:t>based IP flow mobility</w:t>
      </w:r>
      <w:r>
        <w:rPr>
          <w:lang w:val="en-US" w:eastAsia="zh-CN"/>
        </w:rPr>
        <w:t>,</w:t>
      </w:r>
      <w:r>
        <w:rPr>
          <w:lang w:val="en-US" w:eastAsia="zh-CN"/>
        </w:rPr>
        <w:t xml:space="preserve"> see </w:t>
      </w:r>
      <w:r>
        <w:rPr>
          <w:lang w:val="en-US" w:eastAsia="zh-CN"/>
        </w:rPr>
        <w:t>3GPP</w:t>
      </w:r>
      <w:r>
        <w:rPr>
          <w:lang w:val="en-US" w:eastAsia="zh-CN"/>
        </w:rPr>
        <w:t> TS </w:t>
      </w:r>
      <w:r>
        <w:rPr>
          <w:lang w:val="en-US" w:eastAsia="zh-CN"/>
        </w:rPr>
        <w:t>24.161</w:t>
      </w:r>
      <w:r>
        <w:rPr>
          <w:lang w:val="en-US" w:eastAsia="zh-CN"/>
        </w:rPr>
        <w:t> </w:t>
      </w:r>
      <w:r>
        <w:rPr>
          <w:lang w:val="en-US" w:eastAsia="zh-CN"/>
        </w:rPr>
        <w:t>[</w:t>
      </w:r>
      <w:r>
        <w:rPr>
          <w:lang w:val="en-US" w:eastAsia="zh-CN"/>
        </w:rPr>
        <w:t>10</w:t>
      </w:r>
      <w:r>
        <w:rPr>
          <w:lang w:val="en-US" w:eastAsia="zh-CN"/>
        </w:rPr>
        <w:t>].</w:t>
      </w:r>
    </w:p>
    <w:p>
      <w:pPr>
        <w:pStyle w:val="Heading2"/>
        <w:rPr>
          <w:lang w:eastAsia="zh-CN"/>
        </w:rPr>
      </w:pPr>
      <w:bookmarkStart w:id="229" w:name="__RefHeading___Toc99127802"/>
      <w:bookmarkEnd w:id="229"/>
      <w:r>
        <w:rPr>
          <w:lang w:eastAsia="zh-CN"/>
        </w:rPr>
        <w:t>7.13</w:t>
        <w:tab/>
      </w:r>
      <w:r>
        <w:rPr>
          <w:lang w:eastAsia="zh-CN"/>
        </w:rPr>
        <w:t>WLCP b</w:t>
      </w:r>
      <w:r>
        <w:rPr>
          <w:lang w:eastAsia="zh-CN"/>
        </w:rPr>
        <w:t>earer setup request</w:t>
      </w:r>
    </w:p>
    <w:p>
      <w:pPr>
        <w:pStyle w:val="Heading3"/>
        <w:rPr/>
      </w:pPr>
      <w:bookmarkStart w:id="230" w:name="__RefHeading___Toc99127803"/>
      <w:bookmarkEnd w:id="230"/>
      <w:r>
        <w:rPr>
          <w:lang w:eastAsia="zh-CN"/>
        </w:rPr>
        <w:t>7.13.</w:t>
      </w:r>
      <w:r>
        <w:rPr>
          <w:lang w:eastAsia="zh-CN"/>
        </w:rPr>
        <w:t>1</w:t>
      </w:r>
      <w:r>
        <w:rPr>
          <w:lang w:eastAsia="zh-CN"/>
        </w:rPr>
        <w:tab/>
        <w:t xml:space="preserve">Message </w:t>
      </w:r>
      <w:r>
        <w:rPr>
          <w:lang w:eastAsia="zh-CN"/>
        </w:rPr>
        <w:t>d</w:t>
      </w:r>
      <w:r>
        <w:rPr>
          <w:lang w:eastAsia="zh-CN"/>
        </w:rPr>
        <w:t>efinition</w:t>
      </w:r>
    </w:p>
    <w:p>
      <w:pPr>
        <w:pStyle w:val="Normal"/>
        <w:rPr/>
      </w:pPr>
      <w:r>
        <w:rPr/>
        <w:t>This message is sent by the TWAG to the UE to request activation of a WLCP bearer for the given PDN connection. See table 7.13.1.1.</w:t>
      </w:r>
    </w:p>
    <w:p>
      <w:pPr>
        <w:pStyle w:val="B1"/>
        <w:rPr/>
      </w:pPr>
      <w:r>
        <w:rPr/>
        <w:t>Message type:</w:t>
        <w:tab/>
      </w:r>
      <w:r>
        <w:rPr>
          <w:lang w:eastAsia="zh-CN"/>
        </w:rPr>
        <w:t xml:space="preserve">WLCP </w:t>
      </w:r>
      <w:r>
        <w:rPr/>
        <w:t>BEARER SETUP REQUEST</w:t>
      </w:r>
    </w:p>
    <w:p>
      <w:pPr>
        <w:pStyle w:val="B1"/>
        <w:rPr/>
      </w:pPr>
      <w:r>
        <w:rPr/>
        <w:t>Significance:</w:t>
        <w:tab/>
        <w:t>dual</w:t>
      </w:r>
    </w:p>
    <w:p>
      <w:pPr>
        <w:pStyle w:val="B1"/>
        <w:rPr/>
      </w:pPr>
      <w:r>
        <w:rPr/>
        <w:t>Direction:</w:t>
        <w:tab/>
        <w:tab/>
        <w:t>network to UE</w:t>
      </w:r>
    </w:p>
    <w:p>
      <w:pPr>
        <w:pStyle w:val="TH"/>
        <w:numPr>
          <w:ilvl w:val="0"/>
          <w:numId w:val="0"/>
        </w:numPr>
        <w:outlineLvl w:val="0"/>
        <w:rPr/>
      </w:pPr>
      <w:r>
        <w:rPr/>
        <w:t xml:space="preserve">Table 7.13.1.1: </w:t>
      </w:r>
      <w:r>
        <w:rPr>
          <w:lang w:val="fr-FR"/>
        </w:rPr>
        <w:t xml:space="preserve">WLCP </w:t>
      </w:r>
      <w:r>
        <w:rPr/>
        <w:t>BEARER SETUP REQUEST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setup request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lang w:eastAsia="zh-CN"/>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lang w:eastAsia="zh-CN"/>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PDN connection ID</w:t>
            </w:r>
            <w:r>
              <w:rPr>
                <w:lang w:eastAsia="zh-CN"/>
              </w:rPr>
              <w:br/>
            </w:r>
            <w:r>
              <w:rPr>
                <w:lang w:eastAsia="zh-CN"/>
              </w:rPr>
              <w:t>8.9</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lang w:eastAsia="zh-CN"/>
              </w:rPr>
            </w:pPr>
            <w:r>
              <w:rPr/>
              <w:t>User Plane Connection ID</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User Plane Connection ID</w:t>
            </w:r>
            <w:r>
              <w:rPr>
                <w:lang w:eastAsia="zh-CN"/>
              </w:rPr>
              <w:br/>
            </w:r>
            <w:r>
              <w:rPr>
                <w:lang w:eastAsia="zh-CN"/>
              </w:rPr>
              <w:t>8.10</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lang w:eastAsia="zh-CN"/>
              </w:rPr>
            </w:pPr>
            <w:r>
              <w:rPr>
                <w:lang w:eastAsia="zh-CN"/>
              </w:rPr>
              <w:t>6</w:t>
            </w:r>
          </w:p>
        </w:tc>
      </w:tr>
      <w:tr>
        <w:trPr>
          <w:trHeight w:val="255" w:hRule="atLeast"/>
          <w:cantSplit w:val="true"/>
        </w:trPr>
        <w:tc>
          <w:tcPr>
            <w:tcW w:w="56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4" w:space="0" w:color="000000"/>
              <w:left w:val="single" w:sz="6" w:space="0" w:color="000000"/>
              <w:bottom w:val="single" w:sz="6" w:space="0" w:color="000000"/>
              <w:right w:val="single" w:sz="6" w:space="0" w:color="000000"/>
            </w:tcBorders>
          </w:tcPr>
          <w:p>
            <w:pPr>
              <w:pStyle w:val="TAL"/>
              <w:rPr/>
            </w:pPr>
            <w:r>
              <w:rPr/>
              <w:t>Bearer level QoS</w:t>
            </w:r>
          </w:p>
        </w:tc>
        <w:tc>
          <w:tcPr>
            <w:tcW w:w="3119" w:type="dxa"/>
            <w:tcBorders>
              <w:top w:val="single" w:sz="4" w:space="0" w:color="000000"/>
              <w:left w:val="single" w:sz="6" w:space="0" w:color="000000"/>
              <w:bottom w:val="single" w:sz="6" w:space="0" w:color="000000"/>
              <w:right w:val="single" w:sz="6" w:space="0" w:color="000000"/>
            </w:tcBorders>
          </w:tcPr>
          <w:p>
            <w:pPr>
              <w:pStyle w:val="TAL"/>
              <w:rPr/>
            </w:pPr>
            <w:r>
              <w:rPr/>
              <w:t>EPS quality of service</w:t>
            </w:r>
          </w:p>
          <w:p>
            <w:pPr>
              <w:pStyle w:val="TAL"/>
              <w:rPr/>
            </w:pPr>
            <w:r>
              <w:rPr/>
              <w:t>8.16</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LV</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2-14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TFT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Traffic flow template</w:t>
            </w:r>
          </w:p>
          <w:p>
            <w:pPr>
              <w:pStyle w:val="TAL"/>
              <w:rPr/>
            </w:pPr>
            <w:r>
              <w:rPr/>
              <w:t>8.17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2-256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31" w:name="__RefHeading___Toc99127804"/>
      <w:bookmarkEnd w:id="231"/>
      <w:r>
        <w:rPr>
          <w:lang w:eastAsia="zh-CN"/>
        </w:rPr>
        <w:t>7.13.2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32" w:name="__RefHeading___Toc99127805"/>
      <w:bookmarkEnd w:id="232"/>
      <w:r>
        <w:rPr>
          <w:lang w:eastAsia="zh-CN"/>
        </w:rPr>
        <w:t>7.14</w:t>
        <w:tab/>
      </w:r>
      <w:r>
        <w:rPr>
          <w:lang w:eastAsia="zh-CN"/>
        </w:rPr>
        <w:t>WLCP b</w:t>
      </w:r>
      <w:r>
        <w:rPr>
          <w:lang w:eastAsia="zh-CN"/>
        </w:rPr>
        <w:t>earer setup accept</w:t>
      </w:r>
    </w:p>
    <w:p>
      <w:pPr>
        <w:pStyle w:val="Heading3"/>
        <w:rPr/>
      </w:pPr>
      <w:bookmarkStart w:id="233" w:name="__RefHeading___Toc99127806"/>
      <w:bookmarkEnd w:id="233"/>
      <w:r>
        <w:rPr>
          <w:lang w:eastAsia="zh-CN"/>
        </w:rPr>
        <w:t>7.14.1</w:t>
        <w:tab/>
        <w:t xml:space="preserve">Message </w:t>
      </w:r>
      <w:r>
        <w:rPr>
          <w:lang w:eastAsia="zh-CN"/>
        </w:rPr>
        <w:t>d</w:t>
      </w:r>
      <w:r>
        <w:rPr>
          <w:lang w:eastAsia="zh-CN"/>
        </w:rPr>
        <w:t>efinition</w:t>
      </w:r>
    </w:p>
    <w:p>
      <w:pPr>
        <w:pStyle w:val="Normal"/>
        <w:rPr/>
      </w:pPr>
      <w:r>
        <w:rPr/>
        <w:t>This message is sent by the UE to the TWAG to acknowledge activation of a WLCP bearer context associated with the given PDN connection ID. See table 7.14.1.1.</w:t>
      </w:r>
    </w:p>
    <w:p>
      <w:pPr>
        <w:pStyle w:val="B1"/>
        <w:rPr/>
      </w:pPr>
      <w:r>
        <w:rPr/>
        <w:t>Message type:</w:t>
        <w:tab/>
      </w:r>
      <w:r>
        <w:rPr>
          <w:lang w:eastAsia="zh-CN"/>
        </w:rPr>
        <w:t xml:space="preserve">WLCP </w:t>
      </w:r>
      <w:r>
        <w:rPr/>
        <w:t>BEARER SETUP ACCEPT</w:t>
      </w:r>
    </w:p>
    <w:p>
      <w:pPr>
        <w:pStyle w:val="B1"/>
        <w:rPr/>
      </w:pPr>
      <w:r>
        <w:rPr/>
        <w:t>Significance:</w:t>
        <w:tab/>
        <w:t>dual</w:t>
      </w:r>
    </w:p>
    <w:p>
      <w:pPr>
        <w:pStyle w:val="B1"/>
        <w:rPr/>
      </w:pPr>
      <w:r>
        <w:rPr/>
        <w:t>Direction:</w:t>
        <w:tab/>
        <w:tab/>
        <w:t>UE to TWAG</w:t>
      </w:r>
    </w:p>
    <w:p>
      <w:pPr>
        <w:pStyle w:val="TH"/>
        <w:numPr>
          <w:ilvl w:val="0"/>
          <w:numId w:val="0"/>
        </w:numPr>
        <w:outlineLvl w:val="0"/>
        <w:rPr/>
      </w:pPr>
      <w:r>
        <w:rPr/>
        <w:t xml:space="preserve">Table 7.14.1.1: </w:t>
      </w:r>
      <w:r>
        <w:rPr>
          <w:lang w:val="fr-FR"/>
        </w:rPr>
        <w:t xml:space="preserve">WLCP </w:t>
      </w:r>
      <w:r>
        <w:rPr/>
        <w:t>BEARER SETUP ACCEPT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 xml:space="preserve">WLCP bearer setup </w:t>
            </w:r>
            <w:r>
              <w:rPr>
                <w:lang w:eastAsia="zh-CN"/>
              </w:rPr>
              <w:t>accept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Spare half octet</w:t>
            </w:r>
          </w:p>
          <w:p>
            <w:pPr>
              <w:pStyle w:val="TAL"/>
              <w:rPr/>
            </w:pPr>
            <w:r>
              <w:rPr/>
              <w:t>8.18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34" w:name="__RefHeading___Toc99127807"/>
      <w:bookmarkEnd w:id="234"/>
      <w:r>
        <w:rPr>
          <w:lang w:eastAsia="zh-CN"/>
        </w:rPr>
        <w:t>7.14.2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35" w:name="__RefHeading___Toc99127808"/>
      <w:bookmarkEnd w:id="235"/>
      <w:r>
        <w:rPr>
          <w:lang w:eastAsia="zh-CN"/>
        </w:rPr>
        <w:t>7.15</w:t>
        <w:tab/>
      </w:r>
      <w:r>
        <w:rPr>
          <w:lang w:eastAsia="zh-CN"/>
        </w:rPr>
        <w:t>WLCP b</w:t>
      </w:r>
      <w:r>
        <w:rPr>
          <w:lang w:eastAsia="zh-CN"/>
        </w:rPr>
        <w:t>earer setup reject</w:t>
      </w:r>
    </w:p>
    <w:p>
      <w:pPr>
        <w:pStyle w:val="Heading3"/>
        <w:rPr/>
      </w:pPr>
      <w:bookmarkStart w:id="236" w:name="__RefHeading___Toc99127809"/>
      <w:bookmarkEnd w:id="236"/>
      <w:r>
        <w:rPr>
          <w:lang w:eastAsia="zh-CN"/>
        </w:rPr>
        <w:t>7.15.1</w:t>
        <w:tab/>
        <w:t xml:space="preserve">Message </w:t>
      </w:r>
      <w:r>
        <w:rPr>
          <w:lang w:eastAsia="zh-CN"/>
        </w:rPr>
        <w:t>d</w:t>
      </w:r>
      <w:r>
        <w:rPr>
          <w:lang w:eastAsia="zh-CN"/>
        </w:rPr>
        <w:t>efinition</w:t>
      </w:r>
    </w:p>
    <w:p>
      <w:pPr>
        <w:pStyle w:val="Normal"/>
        <w:keepNext w:val="true"/>
        <w:rPr/>
      </w:pPr>
      <w:r>
        <w:rPr/>
        <w:t>This message is sent by the UE to the TWAG to reject creation of a WLCP bearer for the given PDN connection. See table 7.15.1.1.</w:t>
      </w:r>
    </w:p>
    <w:p>
      <w:pPr>
        <w:pStyle w:val="B1"/>
        <w:rPr/>
      </w:pPr>
      <w:r>
        <w:rPr/>
        <w:t>Message type:</w:t>
        <w:tab/>
      </w:r>
      <w:r>
        <w:rPr>
          <w:lang w:eastAsia="zh-CN"/>
        </w:rPr>
        <w:t xml:space="preserve">WLCP </w:t>
      </w:r>
      <w:r>
        <w:rPr/>
        <w:t>BEARER SETUP REJECT</w:t>
      </w:r>
    </w:p>
    <w:p>
      <w:pPr>
        <w:pStyle w:val="B1"/>
        <w:rPr/>
      </w:pPr>
      <w:r>
        <w:rPr/>
        <w:t>Significance:</w:t>
        <w:tab/>
        <w:t>dual</w:t>
      </w:r>
    </w:p>
    <w:p>
      <w:pPr>
        <w:pStyle w:val="B1"/>
        <w:rPr/>
      </w:pPr>
      <w:r>
        <w:rPr/>
        <w:t>Direction:</w:t>
        <w:tab/>
        <w:tab/>
        <w:t>UE to TWAG</w:t>
      </w:r>
    </w:p>
    <w:p>
      <w:pPr>
        <w:pStyle w:val="TH"/>
        <w:numPr>
          <w:ilvl w:val="0"/>
          <w:numId w:val="0"/>
        </w:numPr>
        <w:outlineLvl w:val="0"/>
        <w:rPr/>
      </w:pPr>
      <w:r>
        <w:rPr/>
        <w:t>Table 7.15.1.1: WLCP BEARER SETUP REJECT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 xml:space="preserve">WLCP bearer setup </w:t>
            </w:r>
            <w:r>
              <w:rPr>
                <w:lang w:eastAsia="zh-CN"/>
              </w:rPr>
              <w:t>reject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Cause</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37" w:name="__RefHeading___Toc99127810"/>
      <w:bookmarkEnd w:id="237"/>
      <w:r>
        <w:rPr>
          <w:lang w:eastAsia="zh-CN"/>
        </w:rPr>
        <w:t>7.15.2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38" w:name="__RefHeading___Toc99127811"/>
      <w:bookmarkEnd w:id="238"/>
      <w:r>
        <w:rPr>
          <w:lang w:eastAsia="zh-CN"/>
        </w:rPr>
        <w:t>7.16</w:t>
        <w:tab/>
      </w:r>
      <w:r>
        <w:rPr>
          <w:lang w:eastAsia="zh-CN"/>
        </w:rPr>
        <w:t>WLCP b</w:t>
      </w:r>
      <w:r>
        <w:rPr>
          <w:lang w:eastAsia="zh-CN"/>
        </w:rPr>
        <w:t>earer modify request</w:t>
      </w:r>
    </w:p>
    <w:p>
      <w:pPr>
        <w:pStyle w:val="Heading3"/>
        <w:rPr/>
      </w:pPr>
      <w:bookmarkStart w:id="239" w:name="__RefHeading___Toc99127812"/>
      <w:bookmarkEnd w:id="239"/>
      <w:r>
        <w:rPr>
          <w:lang w:eastAsia="zh-CN"/>
        </w:rPr>
        <w:t>7.16.</w:t>
      </w:r>
      <w:r>
        <w:rPr>
          <w:lang w:eastAsia="zh-CN"/>
        </w:rPr>
        <w:t>1</w:t>
      </w:r>
      <w:r>
        <w:rPr>
          <w:lang w:eastAsia="zh-CN"/>
        </w:rPr>
        <w:tab/>
        <w:t xml:space="preserve">Message </w:t>
      </w:r>
      <w:r>
        <w:rPr>
          <w:lang w:eastAsia="zh-CN"/>
        </w:rPr>
        <w:t>d</w:t>
      </w:r>
      <w:r>
        <w:rPr>
          <w:lang w:eastAsia="zh-CN"/>
        </w:rPr>
        <w:t>efinition</w:t>
      </w:r>
    </w:p>
    <w:p>
      <w:pPr>
        <w:pStyle w:val="Normal"/>
        <w:rPr/>
      </w:pPr>
      <w:r>
        <w:rPr/>
        <w:t>This message is sent by the TWAG to the UE to request modification of a WLCP bearer for the given PDN connection. See table 7.16.1.1.</w:t>
      </w:r>
    </w:p>
    <w:p>
      <w:pPr>
        <w:pStyle w:val="B1"/>
        <w:rPr/>
      </w:pPr>
      <w:r>
        <w:rPr/>
        <w:t>Message type:</w:t>
        <w:tab/>
      </w:r>
      <w:r>
        <w:rPr>
          <w:lang w:eastAsia="zh-CN"/>
        </w:rPr>
        <w:t xml:space="preserve">WLCP </w:t>
      </w:r>
      <w:r>
        <w:rPr/>
        <w:t>BEARER MODIFY REQUEST</w:t>
      </w:r>
    </w:p>
    <w:p>
      <w:pPr>
        <w:pStyle w:val="B1"/>
        <w:rPr/>
      </w:pPr>
      <w:r>
        <w:rPr/>
        <w:t>Significance:</w:t>
        <w:tab/>
        <w:t>dual</w:t>
      </w:r>
    </w:p>
    <w:p>
      <w:pPr>
        <w:pStyle w:val="B1"/>
        <w:rPr/>
      </w:pPr>
      <w:r>
        <w:rPr/>
        <w:t>Direction:</w:t>
        <w:tab/>
        <w:tab/>
        <w:t>network to UE</w:t>
      </w:r>
    </w:p>
    <w:p>
      <w:pPr>
        <w:pStyle w:val="TH"/>
        <w:numPr>
          <w:ilvl w:val="0"/>
          <w:numId w:val="0"/>
        </w:numPr>
        <w:outlineLvl w:val="0"/>
        <w:rPr/>
      </w:pPr>
      <w:r>
        <w:rPr/>
        <w:t xml:space="preserve">Table 7.16.1.1: </w:t>
      </w:r>
      <w:r>
        <w:rPr>
          <w:lang w:val="fr-FR"/>
        </w:rPr>
        <w:t xml:space="preserve">WLCP </w:t>
      </w:r>
      <w:r>
        <w:rPr/>
        <w:t>BEARER MODIFY REQUEST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modify request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lang w:eastAsia="zh-CN"/>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PDN connection ID</w:t>
            </w:r>
            <w:r>
              <w:rPr>
                <w:lang w:eastAsia="zh-CN"/>
              </w:rPr>
              <w:br/>
            </w:r>
            <w:r>
              <w:rPr>
                <w:lang w:eastAsia="zh-CN"/>
              </w:rPr>
              <w:t>8.9</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trHeight w:val="255" w:hRule="atLeast"/>
          <w:cantSplit w:val="true"/>
        </w:trPr>
        <w:tc>
          <w:tcPr>
            <w:tcW w:w="56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2835" w:type="dxa"/>
            <w:tcBorders>
              <w:top w:val="single" w:sz="4" w:space="0" w:color="000000"/>
              <w:left w:val="single" w:sz="6" w:space="0" w:color="000000"/>
              <w:bottom w:val="single" w:sz="6" w:space="0" w:color="000000"/>
              <w:right w:val="single" w:sz="6" w:space="0" w:color="000000"/>
            </w:tcBorders>
          </w:tcPr>
          <w:p>
            <w:pPr>
              <w:pStyle w:val="TAL"/>
              <w:rPr/>
            </w:pPr>
            <w:r>
              <w:rPr/>
              <w:t>Bearer level QoS</w:t>
            </w:r>
          </w:p>
        </w:tc>
        <w:tc>
          <w:tcPr>
            <w:tcW w:w="3119" w:type="dxa"/>
            <w:tcBorders>
              <w:top w:val="single" w:sz="4" w:space="0" w:color="000000"/>
              <w:left w:val="single" w:sz="6" w:space="0" w:color="000000"/>
              <w:bottom w:val="single" w:sz="6" w:space="0" w:color="000000"/>
              <w:right w:val="single" w:sz="6" w:space="0" w:color="000000"/>
            </w:tcBorders>
          </w:tcPr>
          <w:p>
            <w:pPr>
              <w:pStyle w:val="TAL"/>
              <w:rPr/>
            </w:pPr>
            <w:r>
              <w:rPr/>
              <w:t>EPS quality of service</w:t>
            </w:r>
          </w:p>
          <w:p>
            <w:pPr>
              <w:pStyle w:val="TAL"/>
              <w:rPr/>
            </w:pPr>
            <w:r>
              <w:rPr/>
              <w:t>8.16</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LV</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2-14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TFT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Traffic flow template</w:t>
            </w:r>
          </w:p>
          <w:p>
            <w:pPr>
              <w:pStyle w:val="TAL"/>
              <w:rPr>
                <w:lang w:eastAsia="zh-CN"/>
              </w:rPr>
            </w:pPr>
            <w:r>
              <w:rPr/>
              <w:t>8.17</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LV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2-256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58</w:t>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Cause</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5E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APN-AMBR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APN aggregate maximum bit rate</w:t>
            </w:r>
          </w:p>
          <w:p>
            <w:pPr>
              <w:pStyle w:val="TAL"/>
              <w:rPr/>
            </w:pPr>
            <w:r>
              <w:rPr/>
              <w:t>8.19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4-8</w:t>
            </w:r>
          </w:p>
        </w:tc>
      </w:tr>
    </w:tbl>
    <w:p>
      <w:pPr>
        <w:pStyle w:val="Normal"/>
        <w:rPr/>
      </w:pPr>
      <w:r>
        <w:rPr/>
      </w:r>
    </w:p>
    <w:p>
      <w:pPr>
        <w:pStyle w:val="Heading3"/>
        <w:rPr/>
      </w:pPr>
      <w:bookmarkStart w:id="240" w:name="__RefHeading___Toc99127813"/>
      <w:bookmarkEnd w:id="240"/>
      <w:r>
        <w:rPr>
          <w:lang w:eastAsia="zh-CN"/>
        </w:rPr>
        <w:t>7.16.2</w:t>
        <w:tab/>
      </w:r>
      <w:r>
        <w:rPr>
          <w:lang w:eastAsia="zh-CN"/>
        </w:rPr>
        <w:t>Bearer level QoS</w:t>
      </w:r>
    </w:p>
    <w:p>
      <w:pPr>
        <w:pStyle w:val="Normal"/>
        <w:rPr/>
      </w:pPr>
      <w:r>
        <w:rPr/>
        <w:t>This IE is included in the message when the TWAG requests a change of QoS for the indicated traffic flows.</w:t>
      </w:r>
    </w:p>
    <w:p>
      <w:pPr>
        <w:pStyle w:val="Heading3"/>
        <w:rPr>
          <w:lang w:eastAsia="zh-CN"/>
        </w:rPr>
      </w:pPr>
      <w:bookmarkStart w:id="241" w:name="__RefHeading___Toc99127814"/>
      <w:bookmarkEnd w:id="241"/>
      <w:r>
        <w:rPr>
          <w:lang w:eastAsia="zh-CN"/>
        </w:rPr>
        <w:t>7.16.</w:t>
      </w:r>
      <w:r>
        <w:rPr>
          <w:lang w:eastAsia="zh-CN"/>
        </w:rPr>
        <w:t>3</w:t>
      </w:r>
      <w:r>
        <w:rPr>
          <w:lang w:eastAsia="zh-CN"/>
        </w:rPr>
        <w:tab/>
      </w:r>
      <w:r>
        <w:rPr>
          <w:lang w:eastAsia="zh-CN"/>
        </w:rPr>
        <w:t>TFT</w:t>
      </w:r>
    </w:p>
    <w:p>
      <w:pPr>
        <w:pStyle w:val="Normal"/>
        <w:rPr/>
      </w:pPr>
      <w:r>
        <w:rPr/>
        <w:t>This IE is included in the message when the TWAG requests a change of QoS for the indicated traffic flows packet filters.</w:t>
      </w:r>
    </w:p>
    <w:p>
      <w:pPr>
        <w:pStyle w:val="Heading3"/>
        <w:rPr/>
      </w:pPr>
      <w:bookmarkStart w:id="242" w:name="__RefHeading___Toc99127815"/>
      <w:bookmarkEnd w:id="242"/>
      <w:r>
        <w:rPr>
          <w:lang w:eastAsia="zh-CN"/>
        </w:rPr>
        <w:t>7.16.</w:t>
      </w:r>
      <w:r>
        <w:rPr>
          <w:lang w:eastAsia="zh-CN"/>
        </w:rPr>
        <w:t>4</w:t>
      </w:r>
      <w:r>
        <w:rPr>
          <w:lang w:eastAsia="zh-CN"/>
        </w:rPr>
        <w:tab/>
      </w:r>
      <w:r>
        <w:rPr>
          <w:lang w:eastAsia="zh-CN"/>
        </w:rPr>
        <w:t>Cause</w:t>
      </w:r>
    </w:p>
    <w:p>
      <w:pPr>
        <w:pStyle w:val="Normal"/>
        <w:rPr/>
      </w:pPr>
      <w:r>
        <w:rPr/>
        <w:t>This IE is included in the message to indicate the cause for modification.</w:t>
      </w:r>
    </w:p>
    <w:p>
      <w:pPr>
        <w:pStyle w:val="Heading3"/>
        <w:rPr>
          <w:lang w:eastAsia="zh-CN"/>
        </w:rPr>
      </w:pPr>
      <w:bookmarkStart w:id="243" w:name="__RefHeading___Toc99127816"/>
      <w:bookmarkEnd w:id="243"/>
      <w:r>
        <w:rPr>
          <w:lang w:eastAsia="zh-CN"/>
        </w:rPr>
        <w:t>7.16.</w:t>
      </w:r>
      <w:r>
        <w:rPr>
          <w:lang w:eastAsia="zh-CN"/>
        </w:rPr>
        <w:t>5</w:t>
      </w:r>
      <w:r>
        <w:rPr>
          <w:lang w:eastAsia="zh-CN"/>
        </w:rPr>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3"/>
        <w:rPr/>
      </w:pPr>
      <w:bookmarkStart w:id="244" w:name="__RefHeading___Toc99127817"/>
      <w:bookmarkEnd w:id="244"/>
      <w:r>
        <w:rPr>
          <w:lang w:eastAsia="zh-CN"/>
        </w:rPr>
        <w:t>7.</w:t>
      </w:r>
      <w:r>
        <w:rPr>
          <w:lang w:eastAsia="zh-CN"/>
        </w:rPr>
        <w:t>16</w:t>
      </w:r>
      <w:r>
        <w:rPr>
          <w:lang w:eastAsia="zh-CN"/>
        </w:rPr>
        <w:t>.</w:t>
      </w:r>
      <w:r>
        <w:rPr>
          <w:lang w:eastAsia="zh-CN"/>
        </w:rPr>
        <w:t>6</w:t>
      </w:r>
      <w:r>
        <w:rPr>
          <w:lang w:eastAsia="zh-CN"/>
        </w:rPr>
        <w:tab/>
      </w:r>
      <w:r>
        <w:rPr>
          <w:lang w:eastAsia="zh-CN"/>
        </w:rPr>
        <w:t>APN-AMBR</w:t>
      </w:r>
    </w:p>
    <w:p>
      <w:pPr>
        <w:pStyle w:val="Normal"/>
        <w:rPr/>
      </w:pPr>
      <w:r>
        <w:rPr/>
        <w:t>This IE is included in the message when</w:t>
      </w:r>
      <w:r>
        <w:rPr>
          <w:lang w:val="en-US" w:eastAsia="zh-CN"/>
        </w:rPr>
        <w:t xml:space="preserve"> </w:t>
      </w:r>
      <w:r>
        <w:rPr/>
        <w:t>the TWAG requests to provide the APN-AMBR for the PDN connection and the WLCP bearer identity indicates the default bearer.</w:t>
      </w:r>
    </w:p>
    <w:p>
      <w:pPr>
        <w:pStyle w:val="Heading2"/>
        <w:rPr>
          <w:lang w:eastAsia="zh-CN"/>
        </w:rPr>
      </w:pPr>
      <w:bookmarkStart w:id="245" w:name="__RefHeading___Toc99127818"/>
      <w:bookmarkEnd w:id="245"/>
      <w:r>
        <w:rPr>
          <w:lang w:eastAsia="zh-CN"/>
        </w:rPr>
        <w:t>7.17</w:t>
        <w:tab/>
        <w:t>WLCP bearer modify accept</w:t>
      </w:r>
    </w:p>
    <w:p>
      <w:pPr>
        <w:pStyle w:val="Heading3"/>
        <w:rPr/>
      </w:pPr>
      <w:bookmarkStart w:id="246" w:name="__RefHeading___Toc99127819"/>
      <w:bookmarkEnd w:id="246"/>
      <w:r>
        <w:rPr>
          <w:lang w:eastAsia="zh-CN"/>
        </w:rPr>
        <w:t>7.17.1</w:t>
        <w:tab/>
        <w:t xml:space="preserve">Message </w:t>
      </w:r>
      <w:r>
        <w:rPr>
          <w:lang w:eastAsia="zh-CN"/>
        </w:rPr>
        <w:t>d</w:t>
      </w:r>
      <w:r>
        <w:rPr>
          <w:lang w:eastAsia="zh-CN"/>
        </w:rPr>
        <w:t>efinition</w:t>
      </w:r>
    </w:p>
    <w:p>
      <w:pPr>
        <w:pStyle w:val="Normal"/>
        <w:rPr/>
      </w:pPr>
      <w:r>
        <w:rPr/>
        <w:t>This message is sent by the UE to the TWAG to acknowledge modification of a WLCP bearer context associated with the given PDN connection ID. See table 7.17.1.1.</w:t>
      </w:r>
    </w:p>
    <w:p>
      <w:pPr>
        <w:pStyle w:val="B1"/>
        <w:rPr/>
      </w:pPr>
      <w:r>
        <w:rPr/>
        <w:t>Message type:</w:t>
        <w:tab/>
      </w:r>
      <w:r>
        <w:rPr>
          <w:lang w:eastAsia="zh-CN"/>
        </w:rPr>
        <w:t xml:space="preserve">WLCP </w:t>
      </w:r>
      <w:r>
        <w:rPr/>
        <w:t>BEARER MODIFY ACCEPT</w:t>
      </w:r>
    </w:p>
    <w:p>
      <w:pPr>
        <w:pStyle w:val="B1"/>
        <w:rPr/>
      </w:pPr>
      <w:r>
        <w:rPr/>
        <w:t>Significance:</w:t>
        <w:tab/>
        <w:t>dual</w:t>
      </w:r>
    </w:p>
    <w:p>
      <w:pPr>
        <w:pStyle w:val="B1"/>
        <w:rPr/>
      </w:pPr>
      <w:r>
        <w:rPr/>
        <w:t>Direction:</w:t>
        <w:tab/>
        <w:tab/>
        <w:t>UE to TWAG</w:t>
      </w:r>
    </w:p>
    <w:p>
      <w:pPr>
        <w:pStyle w:val="TH"/>
        <w:numPr>
          <w:ilvl w:val="0"/>
          <w:numId w:val="0"/>
        </w:numPr>
        <w:outlineLvl w:val="0"/>
        <w:rPr/>
      </w:pPr>
      <w:r>
        <w:rPr/>
        <w:t xml:space="preserve">Table 7.17.1.1: </w:t>
      </w:r>
      <w:r>
        <w:rPr>
          <w:lang w:val="fr-FR"/>
        </w:rPr>
        <w:t xml:space="preserve">WLCP </w:t>
      </w:r>
      <w:r>
        <w:rPr/>
        <w:t>BEARER MODIFY ACCEPT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 xml:space="preserve">WLCP bearer modify </w:t>
            </w:r>
            <w:r>
              <w:rPr>
                <w:lang w:eastAsia="zh-CN"/>
              </w:rPr>
              <w:t>accept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47" w:name="__RefHeading___Toc99127820"/>
      <w:bookmarkEnd w:id="247"/>
      <w:r>
        <w:rPr>
          <w:lang w:eastAsia="zh-CN"/>
        </w:rPr>
        <w:t>7.17.2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48" w:name="__RefHeading___Toc99127821"/>
      <w:bookmarkEnd w:id="248"/>
      <w:r>
        <w:rPr>
          <w:lang w:eastAsia="zh-CN"/>
        </w:rPr>
        <w:t>7.18</w:t>
        <w:tab/>
      </w:r>
      <w:r>
        <w:rPr>
          <w:lang w:eastAsia="zh-CN"/>
        </w:rPr>
        <w:t>WLCP b</w:t>
      </w:r>
      <w:r>
        <w:rPr>
          <w:lang w:eastAsia="zh-CN"/>
        </w:rPr>
        <w:t>earer modify reject</w:t>
      </w:r>
    </w:p>
    <w:p>
      <w:pPr>
        <w:pStyle w:val="Heading3"/>
        <w:rPr/>
      </w:pPr>
      <w:bookmarkStart w:id="249" w:name="__RefHeading___Toc99127822"/>
      <w:bookmarkEnd w:id="249"/>
      <w:r>
        <w:rPr>
          <w:lang w:eastAsia="zh-CN"/>
        </w:rPr>
        <w:t>7.18.1</w:t>
        <w:tab/>
        <w:t xml:space="preserve">Message </w:t>
      </w:r>
      <w:r>
        <w:rPr>
          <w:lang w:eastAsia="zh-CN"/>
        </w:rPr>
        <w:t>d</w:t>
      </w:r>
      <w:r>
        <w:rPr>
          <w:lang w:eastAsia="zh-CN"/>
        </w:rPr>
        <w:t>efinition</w:t>
      </w:r>
    </w:p>
    <w:p>
      <w:pPr>
        <w:pStyle w:val="Normal"/>
        <w:keepNext w:val="true"/>
        <w:rPr/>
      </w:pPr>
      <w:r>
        <w:rPr/>
        <w:t>This message is sent by the UE to the TWAG to reject modification of a WLCP bearer for the given PDN connection. See table 7.18.1.1.</w:t>
      </w:r>
    </w:p>
    <w:p>
      <w:pPr>
        <w:pStyle w:val="B1"/>
        <w:rPr/>
      </w:pPr>
      <w:r>
        <w:rPr/>
        <w:t>Message type:</w:t>
        <w:tab/>
      </w:r>
      <w:r>
        <w:rPr>
          <w:lang w:eastAsia="zh-CN"/>
        </w:rPr>
        <w:t xml:space="preserve">WLCP </w:t>
      </w:r>
      <w:r>
        <w:rPr/>
        <w:t>BEARER MODIFY REJECT</w:t>
      </w:r>
    </w:p>
    <w:p>
      <w:pPr>
        <w:pStyle w:val="B1"/>
        <w:rPr/>
      </w:pPr>
      <w:r>
        <w:rPr/>
        <w:t>Significance:</w:t>
        <w:tab/>
        <w:t>dual</w:t>
      </w:r>
    </w:p>
    <w:p>
      <w:pPr>
        <w:pStyle w:val="B1"/>
        <w:rPr/>
      </w:pPr>
      <w:r>
        <w:rPr/>
        <w:t>Direction:</w:t>
        <w:tab/>
        <w:tab/>
        <w:t>UE to TWAG</w:t>
      </w:r>
    </w:p>
    <w:p>
      <w:pPr>
        <w:pStyle w:val="TH"/>
        <w:numPr>
          <w:ilvl w:val="0"/>
          <w:numId w:val="0"/>
        </w:numPr>
        <w:outlineLvl w:val="0"/>
        <w:rPr/>
      </w:pPr>
      <w:r>
        <w:rPr/>
        <w:t>Table 7.18.1.1: WLCP BEARER MODIFY REJECT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 xml:space="preserve">WLCP bearer modify </w:t>
            </w:r>
            <w:r>
              <w:rPr>
                <w:lang w:eastAsia="zh-CN"/>
              </w:rPr>
              <w:t>reject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Cause</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50" w:name="__RefHeading___Toc99127823"/>
      <w:bookmarkEnd w:id="250"/>
      <w:r>
        <w:rPr>
          <w:lang w:eastAsia="zh-CN"/>
        </w:rPr>
        <w:t>7.18.2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51" w:name="__RefHeading___Toc99127824"/>
      <w:bookmarkEnd w:id="251"/>
      <w:r>
        <w:rPr>
          <w:lang w:eastAsia="zh-CN"/>
        </w:rPr>
        <w:t>7.19</w:t>
        <w:tab/>
      </w:r>
      <w:r>
        <w:rPr>
          <w:lang w:eastAsia="zh-CN"/>
        </w:rPr>
        <w:t>WLCP b</w:t>
      </w:r>
      <w:r>
        <w:rPr>
          <w:lang w:eastAsia="zh-CN"/>
        </w:rPr>
        <w:t>earer release request</w:t>
      </w:r>
    </w:p>
    <w:p>
      <w:pPr>
        <w:pStyle w:val="Heading3"/>
        <w:rPr/>
      </w:pPr>
      <w:bookmarkStart w:id="252" w:name="__RefHeading___Toc99127825"/>
      <w:bookmarkEnd w:id="252"/>
      <w:r>
        <w:rPr>
          <w:lang w:eastAsia="zh-CN"/>
        </w:rPr>
        <w:t>7.19.</w:t>
      </w:r>
      <w:r>
        <w:rPr>
          <w:lang w:eastAsia="zh-CN"/>
        </w:rPr>
        <w:t>1</w:t>
      </w:r>
      <w:r>
        <w:rPr>
          <w:lang w:eastAsia="zh-CN"/>
        </w:rPr>
        <w:tab/>
        <w:t xml:space="preserve">Message </w:t>
      </w:r>
      <w:r>
        <w:rPr>
          <w:lang w:eastAsia="zh-CN"/>
        </w:rPr>
        <w:t>d</w:t>
      </w:r>
      <w:r>
        <w:rPr>
          <w:lang w:eastAsia="zh-CN"/>
        </w:rPr>
        <w:t>efinition</w:t>
      </w:r>
    </w:p>
    <w:p>
      <w:pPr>
        <w:pStyle w:val="Normal"/>
        <w:rPr/>
      </w:pPr>
      <w:r>
        <w:rPr/>
        <w:t>This message is sent by the TWAG to the UE to request release of a WLCP bearer for the given PDN connection. See table 7.19.1.1.</w:t>
      </w:r>
    </w:p>
    <w:p>
      <w:pPr>
        <w:pStyle w:val="B1"/>
        <w:rPr/>
      </w:pPr>
      <w:r>
        <w:rPr/>
        <w:t>Message type:</w:t>
        <w:tab/>
      </w:r>
      <w:r>
        <w:rPr>
          <w:lang w:eastAsia="zh-CN"/>
        </w:rPr>
        <w:t xml:space="preserve">WLCP </w:t>
      </w:r>
      <w:r>
        <w:rPr/>
        <w:t>BEARER RELEASE REQUEST</w:t>
      </w:r>
    </w:p>
    <w:p>
      <w:pPr>
        <w:pStyle w:val="B1"/>
        <w:rPr/>
      </w:pPr>
      <w:r>
        <w:rPr/>
        <w:t>Significance:</w:t>
        <w:tab/>
        <w:t>dual</w:t>
      </w:r>
    </w:p>
    <w:p>
      <w:pPr>
        <w:pStyle w:val="B1"/>
        <w:rPr/>
      </w:pPr>
      <w:r>
        <w:rPr/>
        <w:t>Direction:</w:t>
        <w:tab/>
        <w:tab/>
        <w:t>network to UE</w:t>
      </w:r>
    </w:p>
    <w:p>
      <w:pPr>
        <w:pStyle w:val="TH"/>
        <w:numPr>
          <w:ilvl w:val="0"/>
          <w:numId w:val="0"/>
        </w:numPr>
        <w:outlineLvl w:val="0"/>
        <w:rPr/>
      </w:pPr>
      <w:r>
        <w:rPr/>
        <w:t xml:space="preserve">Table 7.19.1.1: </w:t>
      </w:r>
      <w:r>
        <w:rPr>
          <w:lang w:val="fr-FR"/>
        </w:rPr>
        <w:t xml:space="preserve">WLCP </w:t>
      </w:r>
      <w:r>
        <w:rPr/>
        <w:t>BEARER RELEASE REQUEST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release request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lang w:eastAsia="zh-CN"/>
              </w:rPr>
            </w:pPr>
            <w:r>
              <w:rPr>
                <w:lang w:eastAsia="zh-CN"/>
              </w:rPr>
              <w:t>PDN connection ID</w:t>
            </w:r>
          </w:p>
          <w:p>
            <w:pPr>
              <w:pStyle w:val="TAL"/>
              <w:rPr>
                <w:lang w:eastAsia="zh-CN"/>
              </w:rPr>
            </w:pPr>
            <w:r>
              <w:rPr>
                <w:lang w:eastAsia="zh-CN"/>
              </w:rPr>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PDN connection ID</w:t>
            </w:r>
            <w:r>
              <w:rPr>
                <w:lang w:eastAsia="zh-CN"/>
              </w:rPr>
              <w:br/>
            </w:r>
            <w:r>
              <w:rPr>
                <w:lang w:eastAsia="zh-CN"/>
              </w:rPr>
              <w:t>8.9</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53" w:name="__RefHeading___Toc99127826"/>
      <w:bookmarkEnd w:id="253"/>
      <w:r>
        <w:rPr>
          <w:lang w:eastAsia="zh-CN"/>
        </w:rPr>
        <w:t>7.19.2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54" w:name="__RefHeading___Toc99127827"/>
      <w:bookmarkEnd w:id="254"/>
      <w:r>
        <w:rPr>
          <w:lang w:eastAsia="zh-CN"/>
        </w:rPr>
        <w:t>7.20</w:t>
        <w:tab/>
      </w:r>
      <w:r>
        <w:rPr>
          <w:lang w:eastAsia="zh-CN"/>
        </w:rPr>
        <w:t>WLCP b</w:t>
      </w:r>
      <w:r>
        <w:rPr>
          <w:lang w:eastAsia="zh-CN"/>
        </w:rPr>
        <w:t>earer release accept</w:t>
      </w:r>
    </w:p>
    <w:p>
      <w:pPr>
        <w:pStyle w:val="Heading3"/>
        <w:rPr/>
      </w:pPr>
      <w:bookmarkStart w:id="255" w:name="__RefHeading___Toc99127828"/>
      <w:bookmarkEnd w:id="255"/>
      <w:r>
        <w:rPr>
          <w:lang w:eastAsia="zh-CN"/>
        </w:rPr>
        <w:t>7.20.1</w:t>
        <w:tab/>
        <w:t xml:space="preserve">Message </w:t>
      </w:r>
      <w:r>
        <w:rPr>
          <w:lang w:eastAsia="zh-CN"/>
        </w:rPr>
        <w:t>d</w:t>
      </w:r>
      <w:r>
        <w:rPr>
          <w:lang w:eastAsia="zh-CN"/>
        </w:rPr>
        <w:t>efinition</w:t>
      </w:r>
    </w:p>
    <w:p>
      <w:pPr>
        <w:pStyle w:val="Normal"/>
        <w:rPr/>
      </w:pPr>
      <w:r>
        <w:rPr/>
        <w:t>This message is sent by the UE to the TWAG to acknowledge release of a WLCP bearer context associated with the given PDN connection ID. See table 7.20.1.1.</w:t>
      </w:r>
    </w:p>
    <w:p>
      <w:pPr>
        <w:pStyle w:val="B1"/>
        <w:rPr/>
      </w:pPr>
      <w:r>
        <w:rPr/>
        <w:t>Message type:</w:t>
        <w:tab/>
      </w:r>
      <w:r>
        <w:rPr>
          <w:lang w:eastAsia="zh-CN"/>
        </w:rPr>
        <w:t xml:space="preserve">WLCP </w:t>
      </w:r>
      <w:r>
        <w:rPr/>
        <w:t>BEARER RELEASE ACCEPT</w:t>
      </w:r>
    </w:p>
    <w:p>
      <w:pPr>
        <w:pStyle w:val="B1"/>
        <w:rPr/>
      </w:pPr>
      <w:r>
        <w:rPr/>
        <w:t>Significance:</w:t>
        <w:tab/>
        <w:t>dual</w:t>
      </w:r>
    </w:p>
    <w:p>
      <w:pPr>
        <w:pStyle w:val="B1"/>
        <w:rPr/>
      </w:pPr>
      <w:r>
        <w:rPr/>
        <w:t>Direction:</w:t>
        <w:tab/>
        <w:tab/>
        <w:t>UE to TWAG</w:t>
      </w:r>
    </w:p>
    <w:p>
      <w:pPr>
        <w:pStyle w:val="TH"/>
        <w:numPr>
          <w:ilvl w:val="0"/>
          <w:numId w:val="0"/>
        </w:numPr>
        <w:outlineLvl w:val="0"/>
        <w:rPr/>
      </w:pPr>
      <w:r>
        <w:rPr/>
        <w:t xml:space="preserve">Table 7.20.1.1: </w:t>
      </w:r>
      <w:r>
        <w:rPr>
          <w:lang w:val="fr-FR"/>
        </w:rPr>
        <w:t xml:space="preserve">WLCP </w:t>
      </w:r>
      <w:r>
        <w:rPr/>
        <w:t>BEARER RELEASE ACCEPT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 xml:space="preserve">WLCP bearer release </w:t>
            </w:r>
            <w:r>
              <w:rPr>
                <w:lang w:eastAsia="zh-CN"/>
              </w:rPr>
              <w:t>accept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56" w:name="__RefHeading___Toc99127829"/>
      <w:bookmarkEnd w:id="256"/>
      <w:r>
        <w:rPr>
          <w:lang w:eastAsia="zh-CN"/>
        </w:rPr>
        <w:t>7.20.2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2"/>
        <w:rPr>
          <w:lang w:eastAsia="zh-CN"/>
        </w:rPr>
      </w:pPr>
      <w:bookmarkStart w:id="257" w:name="__RefHeading___Toc99127830"/>
      <w:bookmarkEnd w:id="257"/>
      <w:r>
        <w:rPr>
          <w:lang w:eastAsia="zh-CN"/>
        </w:rPr>
        <w:t>7.21</w:t>
        <w:tab/>
      </w:r>
      <w:r>
        <w:rPr>
          <w:lang w:eastAsia="zh-CN"/>
        </w:rPr>
        <w:t>WLCP b</w:t>
      </w:r>
      <w:r>
        <w:rPr>
          <w:lang w:eastAsia="zh-CN"/>
        </w:rPr>
        <w:t>earer release reject</w:t>
      </w:r>
    </w:p>
    <w:p>
      <w:pPr>
        <w:pStyle w:val="Heading3"/>
        <w:rPr/>
      </w:pPr>
      <w:bookmarkStart w:id="258" w:name="__RefHeading___Toc99127831"/>
      <w:bookmarkEnd w:id="258"/>
      <w:r>
        <w:rPr>
          <w:lang w:eastAsia="zh-CN"/>
        </w:rPr>
        <w:t>7.21.1</w:t>
        <w:tab/>
        <w:t xml:space="preserve">Message </w:t>
      </w:r>
      <w:r>
        <w:rPr>
          <w:lang w:eastAsia="zh-CN"/>
        </w:rPr>
        <w:t>d</w:t>
      </w:r>
      <w:r>
        <w:rPr>
          <w:lang w:eastAsia="zh-CN"/>
        </w:rPr>
        <w:t>efinition</w:t>
      </w:r>
    </w:p>
    <w:p>
      <w:pPr>
        <w:pStyle w:val="Normal"/>
        <w:keepNext w:val="true"/>
        <w:rPr/>
      </w:pPr>
      <w:r>
        <w:rPr/>
        <w:t>This message is sent by the UE to the TWAG to reject release of a WLCP bearer for the given PDN connection. See table 7.21.1.1.</w:t>
      </w:r>
    </w:p>
    <w:p>
      <w:pPr>
        <w:pStyle w:val="B1"/>
        <w:rPr/>
      </w:pPr>
      <w:r>
        <w:rPr/>
        <w:t>Message type:</w:t>
        <w:tab/>
      </w:r>
      <w:r>
        <w:rPr>
          <w:lang w:eastAsia="zh-CN"/>
        </w:rPr>
        <w:t xml:space="preserve">WLCP </w:t>
      </w:r>
      <w:r>
        <w:rPr/>
        <w:t>BEARER RELEASE REJECT</w:t>
      </w:r>
    </w:p>
    <w:p>
      <w:pPr>
        <w:pStyle w:val="B1"/>
        <w:rPr/>
      </w:pPr>
      <w:r>
        <w:rPr/>
        <w:t>Significance:</w:t>
        <w:tab/>
        <w:t>dual</w:t>
      </w:r>
    </w:p>
    <w:p>
      <w:pPr>
        <w:pStyle w:val="B1"/>
        <w:rPr/>
      </w:pPr>
      <w:r>
        <w:rPr/>
        <w:t>Direction:</w:t>
        <w:tab/>
        <w:tab/>
        <w:t>UE to TWAG</w:t>
      </w:r>
    </w:p>
    <w:p>
      <w:pPr>
        <w:pStyle w:val="TH"/>
        <w:numPr>
          <w:ilvl w:val="0"/>
          <w:numId w:val="0"/>
        </w:numPr>
        <w:outlineLvl w:val="0"/>
        <w:rPr/>
      </w:pPr>
      <w:r>
        <w:rPr/>
        <w:t>Table 7.21.1.1: WLCP BEARER RELEASE REJECT message content</w:t>
      </w:r>
    </w:p>
    <w:tbl>
      <w:tblPr>
        <w:tblW w:w="9923" w:type="dxa"/>
        <w:jc w:val="center"/>
        <w:tblInd w:w="0" w:type="dxa"/>
        <w:tblLayout w:type="fixed"/>
        <w:tblCellMar>
          <w:top w:w="0" w:type="dxa"/>
          <w:left w:w="28" w:type="dxa"/>
          <w:bottom w:w="0" w:type="dxa"/>
          <w:right w:w="28" w:type="dxa"/>
        </w:tblCellMar>
      </w:tblPr>
      <w:tblGrid>
        <w:gridCol w:w="567"/>
        <w:gridCol w:w="2835"/>
        <w:gridCol w:w="3119"/>
        <w:gridCol w:w="1134"/>
        <w:gridCol w:w="1134"/>
        <w:gridCol w:w="1134"/>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 xml:space="preserve">WLCP bearer release </w:t>
            </w:r>
            <w:r>
              <w:rPr>
                <w:lang w:eastAsia="zh-CN"/>
              </w:rPr>
              <w:t>reject</w:t>
            </w:r>
            <w:r>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Message type</w:t>
            </w:r>
          </w:p>
          <w:p>
            <w:pPr>
              <w:pStyle w:val="TAL"/>
              <w:rPr/>
            </w:pPr>
            <w:r>
              <w:rPr>
                <w:lang w:eastAsia="ko-KR"/>
              </w:rPr>
              <w:t>8.</w:t>
            </w:r>
            <w:r>
              <w:rPr>
                <w:lang w:eastAsia="zh-CN"/>
              </w:rPr>
              <w:t>2</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Procedure transaction identity</w:t>
            </w:r>
          </w:p>
          <w:p>
            <w:pPr>
              <w:pStyle w:val="TAL"/>
              <w:rPr/>
            </w:pPr>
            <w:r>
              <w:rPr/>
              <w:t>8.3</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WLCP bearer identity</w:t>
            </w:r>
          </w:p>
          <w:p>
            <w:pPr>
              <w:pStyle w:val="TAL"/>
              <w:rPr/>
            </w:pPr>
            <w:r>
              <w:rPr/>
              <w:t>8.15</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Spare half octet</w:t>
            </w:r>
          </w:p>
          <w:p>
            <w:pPr>
              <w:pStyle w:val="TAL"/>
              <w:rPr>
                <w:lang w:eastAsia="zh-CN"/>
              </w:rPr>
            </w:pPr>
            <w:r>
              <w:rPr/>
              <w:t>8.18</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Mar>
              <w:right w:w="56" w:type="dxa"/>
            </w:tcMar>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t>Cause</w:t>
            </w:r>
          </w:p>
        </w:tc>
        <w:tc>
          <w:tcPr>
            <w:tcW w:w="3119" w:type="dxa"/>
            <w:tcBorders>
              <w:top w:val="single" w:sz="6" w:space="0" w:color="000000"/>
              <w:left w:val="single" w:sz="6" w:space="0" w:color="000000"/>
              <w:bottom w:val="single" w:sz="6" w:space="0" w:color="000000"/>
              <w:right w:val="single" w:sz="6" w:space="0" w:color="000000"/>
            </w:tcBorders>
            <w:tcMar>
              <w:right w:w="56" w:type="dxa"/>
            </w:tcMar>
          </w:tcPr>
          <w:p>
            <w:pPr>
              <w:pStyle w:val="TAL"/>
              <w:rPr/>
            </w:pPr>
            <w:r>
              <w:rPr>
                <w:lang w:eastAsia="zh-CN"/>
              </w:rPr>
              <w:t>Cause</w:t>
              <w:br/>
            </w:r>
            <w:r>
              <w:rPr>
                <w:lang w:eastAsia="ko-KR"/>
              </w:rPr>
              <w:t>8.</w:t>
            </w:r>
            <w:r>
              <w:rPr>
                <w:lang w:eastAsia="zh-CN"/>
              </w:rPr>
              <w:t>11</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Mar>
              <w:right w:w="56" w:type="dxa"/>
            </w:tcM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Protocol configuration options</w:t>
            </w:r>
          </w:p>
          <w:p>
            <w:pPr>
              <w:pStyle w:val="TAL"/>
              <w:rPr/>
            </w:pPr>
            <w:r>
              <w:rPr/>
              <w:t>8.7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3-253</w:t>
            </w:r>
          </w:p>
        </w:tc>
      </w:tr>
    </w:tbl>
    <w:p>
      <w:pPr>
        <w:pStyle w:val="Normal"/>
        <w:rPr/>
      </w:pPr>
      <w:r>
        <w:rPr/>
      </w:r>
    </w:p>
    <w:p>
      <w:pPr>
        <w:pStyle w:val="Heading3"/>
        <w:rPr>
          <w:lang w:eastAsia="zh-CN"/>
        </w:rPr>
      </w:pPr>
      <w:bookmarkStart w:id="259" w:name="__RefHeading___Toc99127832"/>
      <w:bookmarkEnd w:id="259"/>
      <w:r>
        <w:rPr>
          <w:lang w:eastAsia="zh-CN"/>
        </w:rPr>
        <w:t>7.21.2</w:t>
        <w:tab/>
      </w:r>
      <w:r>
        <w:rPr>
          <w:lang w:eastAsia="ko-KR"/>
        </w:rPr>
        <w:t>Protocol configuration options</w:t>
      </w:r>
    </w:p>
    <w:p>
      <w:pPr>
        <w:pStyle w:val="Normal"/>
        <w:rPr>
          <w:lang w:eastAsia="zh-CN"/>
        </w:rPr>
      </w:pPr>
      <w:r>
        <w:rPr/>
        <w:t xml:space="preserve">This IE is included in the message when the </w:t>
      </w:r>
      <w:r>
        <w:rPr>
          <w:lang w:eastAsia="zh-CN"/>
        </w:rPr>
        <w:t xml:space="preserve">UE or the </w:t>
      </w:r>
      <w:r>
        <w:rPr>
          <w:lang w:eastAsia="ko-KR"/>
        </w:rPr>
        <w:t>network</w:t>
      </w:r>
      <w:r>
        <w:rPr/>
        <w:t xml:space="preserve"> wishes to transmit (protocol) data (e.g. configuration parameters</w:t>
      </w:r>
      <w:r>
        <w:rPr>
          <w:lang w:eastAsia="ko-KR"/>
        </w:rPr>
        <w:t>, error codes or messages/events) to the UE.</w:t>
      </w:r>
    </w:p>
    <w:p>
      <w:pPr>
        <w:pStyle w:val="Heading1"/>
        <w:rPr/>
      </w:pPr>
      <w:bookmarkStart w:id="260" w:name="__RefHeading___Toc99127833"/>
      <w:bookmarkEnd w:id="260"/>
      <w:r>
        <w:rPr>
          <w:lang w:eastAsia="zh-CN"/>
        </w:rPr>
        <w:t>8</w:t>
      </w:r>
      <w:r>
        <w:rPr/>
        <w:tab/>
        <w:t>General message format and information elements coding</w:t>
      </w:r>
    </w:p>
    <w:p>
      <w:pPr>
        <w:pStyle w:val="Heading2"/>
        <w:rPr/>
      </w:pPr>
      <w:bookmarkStart w:id="261" w:name="__RefHeading___Toc99127834"/>
      <w:bookmarkEnd w:id="261"/>
      <w:r>
        <w:rPr/>
        <w:t>8.1</w:t>
      </w:r>
      <w:r>
        <w:rPr>
          <w:lang w:val="en-CA"/>
        </w:rPr>
        <w:tab/>
        <w:t>General</w:t>
      </w:r>
    </w:p>
    <w:p>
      <w:pPr>
        <w:pStyle w:val="Normal"/>
        <w:rPr/>
      </w:pPr>
      <w:r>
        <w:rPr/>
        <w:t>The least significant bit of a field is represented by the lowest numbered bit of the highest numbered octet of the field. When the field extends over more than one octet, the order of bit values progressively decreases as the octet number increases.</w:t>
      </w:r>
    </w:p>
    <w:p>
      <w:pPr>
        <w:pStyle w:val="Normal"/>
        <w:rPr/>
      </w:pPr>
      <w:r>
        <w:rPr/>
        <w:t>Figure </w:t>
      </w:r>
      <w:r>
        <w:rPr>
          <w:lang w:val="en-CA"/>
        </w:rPr>
        <w:t>8.1</w:t>
      </w:r>
      <w:r>
        <w:rPr>
          <w:lang w:val="en-CA" w:eastAsia="zh-CN"/>
        </w:rPr>
        <w:t>.</w:t>
      </w:r>
      <w:r>
        <w:rPr>
          <w:lang w:val="en-CA"/>
        </w:rPr>
        <w:t>1 shows an example of a field where the most significant bit of the field is marked MSB and the least significant bit of the field is marked LSB.</w:t>
      </w:r>
    </w:p>
    <w:p>
      <w:pPr>
        <w:pStyle w:val="Normal"/>
        <w:rPr/>
      </w:pPr>
      <w:r>
        <w:rPr/>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bottom w:val="single" w:sz="4" w:space="0" w:color="000000"/>
            </w:tcBorders>
          </w:tcPr>
          <w:p>
            <w:pPr>
              <w:pStyle w:val="TAC"/>
              <w:rPr>
                <w:lang w:eastAsia="ja-JP" w:bidi="he-IL"/>
              </w:rPr>
            </w:pPr>
            <w:r>
              <w:rPr/>
              <w:t>7</w:t>
            </w:r>
          </w:p>
        </w:tc>
        <w:tc>
          <w:tcPr>
            <w:tcW w:w="709" w:type="dxa"/>
            <w:tcBorders>
              <w:bottom w:val="single" w:sz="4" w:space="0" w:color="000000"/>
            </w:tcBorders>
          </w:tcPr>
          <w:p>
            <w:pPr>
              <w:pStyle w:val="TAC"/>
              <w:rPr>
                <w:lang w:eastAsia="ja-JP" w:bidi="he-IL"/>
              </w:rPr>
            </w:pPr>
            <w:r>
              <w:rPr/>
              <w:t>6</w:t>
            </w:r>
          </w:p>
        </w:tc>
        <w:tc>
          <w:tcPr>
            <w:tcW w:w="709" w:type="dxa"/>
            <w:tcBorders>
              <w:bottom w:val="single" w:sz="4" w:space="0" w:color="000000"/>
            </w:tcBorders>
          </w:tcPr>
          <w:p>
            <w:pPr>
              <w:pStyle w:val="TAC"/>
              <w:rPr>
                <w:lang w:eastAsia="ja-JP" w:bidi="he-IL"/>
              </w:rPr>
            </w:pPr>
            <w:r>
              <w:rPr/>
              <w:t>5</w:t>
            </w:r>
          </w:p>
        </w:tc>
        <w:tc>
          <w:tcPr>
            <w:tcW w:w="709" w:type="dxa"/>
            <w:tcBorders>
              <w:bottom w:val="single" w:sz="4" w:space="0" w:color="000000"/>
            </w:tcBorders>
          </w:tcPr>
          <w:p>
            <w:pPr>
              <w:pStyle w:val="TAC"/>
              <w:rPr>
                <w:lang w:eastAsia="ja-JP" w:bidi="he-IL"/>
              </w:rPr>
            </w:pPr>
            <w:r>
              <w:rPr>
                <w:lang w:eastAsia="zh-CN"/>
              </w:rPr>
              <w:t>4</w:t>
            </w:r>
          </w:p>
        </w:tc>
        <w:tc>
          <w:tcPr>
            <w:tcW w:w="709" w:type="dxa"/>
            <w:tcBorders>
              <w:bottom w:val="single" w:sz="4" w:space="0" w:color="000000"/>
            </w:tcBorders>
          </w:tcPr>
          <w:p>
            <w:pPr>
              <w:pStyle w:val="TAC"/>
              <w:rPr>
                <w:lang w:eastAsia="ja-JP" w:bidi="he-IL"/>
              </w:rPr>
            </w:pPr>
            <w:r>
              <w:rPr/>
              <w:t>3</w:t>
            </w:r>
          </w:p>
        </w:tc>
        <w:tc>
          <w:tcPr>
            <w:tcW w:w="709" w:type="dxa"/>
            <w:tcBorders>
              <w:bottom w:val="single" w:sz="4" w:space="0" w:color="000000"/>
            </w:tcBorders>
          </w:tcPr>
          <w:p>
            <w:pPr>
              <w:pStyle w:val="TAC"/>
              <w:rPr>
                <w:lang w:eastAsia="ja-JP" w:bidi="he-IL"/>
              </w:rPr>
            </w:pPr>
            <w:r>
              <w:rPr/>
              <w:t>2</w:t>
            </w:r>
          </w:p>
        </w:tc>
        <w:tc>
          <w:tcPr>
            <w:tcW w:w="709" w:type="dxa"/>
            <w:tcBorders>
              <w:bottom w:val="single" w:sz="4" w:space="0" w:color="000000"/>
            </w:tcBorders>
          </w:tcPr>
          <w:p>
            <w:pPr>
              <w:pStyle w:val="TAC"/>
              <w:rPr>
                <w:lang w:eastAsia="ja-JP" w:bidi="he-IL"/>
              </w:rPr>
            </w:pPr>
            <w:r>
              <w:rPr/>
              <w:t>1</w:t>
            </w:r>
          </w:p>
        </w:tc>
        <w:tc>
          <w:tcPr>
            <w:tcW w:w="709" w:type="dxa"/>
            <w:tcBorders>
              <w:bottom w:val="single" w:sz="4" w:space="0" w:color="000000"/>
            </w:tcBorders>
          </w:tcPr>
          <w:p>
            <w:pPr>
              <w:pStyle w:val="TAC"/>
              <w:rPr>
                <w:lang w:eastAsia="ja-JP" w:bidi="he-IL"/>
              </w:rPr>
            </w:pPr>
            <w:r>
              <w:rPr/>
              <w:t>0</w:t>
            </w:r>
          </w:p>
        </w:tc>
        <w:tc>
          <w:tcPr>
            <w:tcW w:w="1134" w:type="dxa"/>
            <w:tcBorders/>
          </w:tcPr>
          <w:p>
            <w:pPr>
              <w:pStyle w:val="TAL"/>
              <w:snapToGrid w:val="false"/>
              <w:rPr>
                <w:lang w:eastAsia="ja-JP" w:bidi="he-IL"/>
              </w:rPr>
            </w:pPr>
            <w:r>
              <w:rPr>
                <w:lang w:eastAsia="ja-JP" w:bidi="he-IL"/>
              </w:rPr>
            </w:r>
          </w:p>
        </w:tc>
      </w:tr>
      <w:tr>
        <w:trPr>
          <w:trHeight w:val="243" w:hRule="atLeast"/>
        </w:trPr>
        <w:tc>
          <w:tcPr>
            <w:tcW w:w="708" w:type="dxa"/>
            <w:tcBorders>
              <w:top w:val="single" w:sz="4" w:space="0" w:color="000000"/>
              <w:left w:val="single" w:sz="4" w:space="0" w:color="000000"/>
            </w:tcBorders>
          </w:tcPr>
          <w:p>
            <w:pPr>
              <w:pStyle w:val="TAC"/>
              <w:rPr/>
            </w:pPr>
            <w:r>
              <w:rPr/>
              <w:t>MSB</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right w:val="single" w:sz="4" w:space="0" w:color="000000"/>
            </w:tcBorders>
          </w:tcPr>
          <w:p>
            <w:pPr>
              <w:pStyle w:val="TAC"/>
              <w:rPr/>
            </w:pPr>
            <w:r>
              <w:rPr/>
              <w:t>x</w:t>
            </w:r>
          </w:p>
        </w:tc>
        <w:tc>
          <w:tcPr>
            <w:tcW w:w="1134" w:type="dxa"/>
            <w:tcBorders>
              <w:left w:val="single" w:sz="4" w:space="0" w:color="000000"/>
            </w:tcBorders>
          </w:tcPr>
          <w:p>
            <w:pPr>
              <w:pStyle w:val="TAL"/>
              <w:rPr/>
            </w:pPr>
            <w:r>
              <w:rPr/>
              <w:t>octet 1</w:t>
            </w:r>
          </w:p>
          <w:p>
            <w:pPr>
              <w:pStyle w:val="TAL"/>
              <w:rPr/>
            </w:pPr>
            <w:r>
              <w:rPr/>
            </w:r>
          </w:p>
        </w:tc>
      </w:tr>
      <w:tr>
        <w:trPr>
          <w:trHeight w:val="243" w:hRule="atLeast"/>
        </w:trPr>
        <w:tc>
          <w:tcPr>
            <w:tcW w:w="708" w:type="dxa"/>
            <w:tcBorders>
              <w:left w:val="single" w:sz="4" w:space="0" w:color="000000"/>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right w:val="single" w:sz="4" w:space="0" w:color="000000"/>
            </w:tcBorders>
          </w:tcPr>
          <w:p>
            <w:pPr>
              <w:pStyle w:val="TAC"/>
              <w:rPr/>
            </w:pPr>
            <w:r>
              <w:rPr/>
              <w:t>x</w:t>
            </w:r>
          </w:p>
        </w:tc>
        <w:tc>
          <w:tcPr>
            <w:tcW w:w="1134" w:type="dxa"/>
            <w:tcBorders>
              <w:left w:val="single" w:sz="4" w:space="0" w:color="000000"/>
            </w:tcBorders>
          </w:tcPr>
          <w:p>
            <w:pPr>
              <w:pStyle w:val="TAL"/>
              <w:snapToGrid w:val="false"/>
              <w:rPr/>
            </w:pPr>
            <w:r>
              <w:rPr/>
            </w:r>
          </w:p>
          <w:p>
            <w:pPr>
              <w:pStyle w:val="TAL"/>
              <w:rPr/>
            </w:pPr>
            <w:r>
              <w:rPr/>
            </w:r>
          </w:p>
        </w:tc>
      </w:tr>
      <w:tr>
        <w:trPr>
          <w:trHeight w:val="243" w:hRule="atLeast"/>
        </w:trPr>
        <w:tc>
          <w:tcPr>
            <w:tcW w:w="708" w:type="dxa"/>
            <w:tcBorders>
              <w:left w:val="single" w:sz="4" w:space="0" w:color="000000"/>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right w:val="single" w:sz="4" w:space="0" w:color="000000"/>
            </w:tcBorders>
          </w:tcPr>
          <w:p>
            <w:pPr>
              <w:pStyle w:val="TAC"/>
              <w:rPr/>
            </w:pPr>
            <w:r>
              <w:rPr/>
              <w:t>LSB</w:t>
            </w:r>
          </w:p>
        </w:tc>
        <w:tc>
          <w:tcPr>
            <w:tcW w:w="1134" w:type="dxa"/>
            <w:tcBorders>
              <w:left w:val="single" w:sz="4" w:space="0" w:color="000000"/>
            </w:tcBorders>
          </w:tcPr>
          <w:p>
            <w:pPr>
              <w:pStyle w:val="TAL"/>
              <w:rPr/>
            </w:pPr>
            <w:r>
              <w:rPr/>
              <w:t>octet N</w:t>
            </w:r>
          </w:p>
        </w:tc>
      </w:tr>
    </w:tbl>
    <w:p>
      <w:pPr>
        <w:pStyle w:val="TF1"/>
        <w:rPr/>
      </w:pPr>
      <w:r>
        <w:rPr>
          <w:lang w:eastAsia="zh-CN"/>
        </w:rPr>
        <w:t>Figure 8.1</w:t>
      </w:r>
      <w:r>
        <w:rPr>
          <w:lang w:eastAsia="zh-CN"/>
        </w:rPr>
        <w:t>.</w:t>
      </w:r>
      <w:r>
        <w:rPr>
          <w:lang w:eastAsia="zh-CN"/>
        </w:rPr>
        <w:t>1: Example of bit ordering of a field</w:t>
      </w:r>
    </w:p>
    <w:p>
      <w:pPr>
        <w:pStyle w:val="Normal"/>
        <w:rPr>
          <w:lang w:eastAsia="zh-CN"/>
        </w:rPr>
      </w:pPr>
      <w:r>
        <w:rPr/>
        <w:t>Within the protocols defined in the present document</w:t>
      </w:r>
      <w:r>
        <w:rPr>
          <w:lang w:eastAsia="zh-CN"/>
        </w:rPr>
        <w:t>, the WLCP message consists of the following parts:</w:t>
      </w:r>
    </w:p>
    <w:p>
      <w:pPr>
        <w:pStyle w:val="B1"/>
        <w:rPr>
          <w:lang w:eastAsia="zh-CN"/>
        </w:rPr>
      </w:pPr>
      <w:r>
        <w:rPr/>
        <w:t>a)</w:t>
        <w:tab/>
        <w:t>Message type</w:t>
      </w:r>
      <w:r>
        <w:rPr>
          <w:lang w:eastAsia="zh-CN"/>
        </w:rPr>
        <w:t>;</w:t>
      </w:r>
    </w:p>
    <w:p>
      <w:pPr>
        <w:pStyle w:val="B1"/>
        <w:rPr>
          <w:lang w:eastAsia="zh-CN"/>
        </w:rPr>
      </w:pPr>
      <w:r>
        <w:rPr/>
        <w:t>b)</w:t>
        <w:tab/>
        <w:t>Procedure transaction identity</w:t>
      </w:r>
      <w:r>
        <w:rPr>
          <w:lang w:eastAsia="zh-CN"/>
        </w:rPr>
        <w:t>;</w:t>
      </w:r>
    </w:p>
    <w:p>
      <w:pPr>
        <w:pStyle w:val="B1"/>
        <w:rPr>
          <w:lang w:eastAsia="zh-CN"/>
        </w:rPr>
      </w:pPr>
      <w:r>
        <w:rPr>
          <w:lang w:val="en-US" w:eastAsia="en-US"/>
        </w:rPr>
        <w:t>c)</w:t>
        <w:tab/>
        <w:t>other information elements, as required.</w:t>
      </w:r>
    </w:p>
    <w:p>
      <w:pPr>
        <w:pStyle w:val="Normal"/>
        <w:rPr>
          <w:lang w:eastAsia="zh-CN"/>
        </w:rPr>
      </w:pPr>
      <w:r>
        <w:rPr>
          <w:lang w:eastAsia="zh-CN"/>
        </w:rPr>
        <w:t>The organization of a message is illustrated in the example shown in figure </w:t>
      </w:r>
      <w:r>
        <w:rPr>
          <w:lang w:eastAsia="zh-CN"/>
        </w:rPr>
        <w:t>8</w:t>
      </w:r>
      <w:r>
        <w:rPr>
          <w:lang w:eastAsia="zh-CN"/>
        </w:rPr>
        <w:t>.1.</w:t>
      </w:r>
      <w:r>
        <w:rPr>
          <w:lang w:eastAsia="zh-CN"/>
        </w:rPr>
        <w:t>2</w:t>
      </w:r>
      <w:r>
        <w:rPr>
          <w:lang w:eastAsia="zh-CN"/>
        </w:rPr>
        <w:t>.</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lang w:eastAsia="zh-CN"/>
              </w:rPr>
            </w:pPr>
            <w:r>
              <w:rPr>
                <w:lang w:eastAsia="zh-CN"/>
              </w:rPr>
              <w:t>7</w:t>
            </w:r>
          </w:p>
        </w:tc>
        <w:tc>
          <w:tcPr>
            <w:tcW w:w="709" w:type="dxa"/>
            <w:tcBorders/>
          </w:tcPr>
          <w:p>
            <w:pPr>
              <w:pStyle w:val="TAC"/>
              <w:rPr>
                <w:lang w:eastAsia="zh-CN"/>
              </w:rPr>
            </w:pPr>
            <w:r>
              <w:rPr>
                <w:lang w:eastAsia="zh-CN"/>
              </w:rPr>
              <w:t>6</w:t>
            </w:r>
          </w:p>
        </w:tc>
        <w:tc>
          <w:tcPr>
            <w:tcW w:w="709" w:type="dxa"/>
            <w:tcBorders/>
          </w:tcPr>
          <w:p>
            <w:pPr>
              <w:pStyle w:val="TAC"/>
              <w:rPr>
                <w:lang w:eastAsia="zh-CN"/>
              </w:rPr>
            </w:pPr>
            <w:r>
              <w:rPr>
                <w:lang w:eastAsia="zh-CN"/>
              </w:rPr>
              <w:t>5</w:t>
            </w:r>
          </w:p>
        </w:tc>
        <w:tc>
          <w:tcPr>
            <w:tcW w:w="709" w:type="dxa"/>
            <w:tcBorders/>
          </w:tcPr>
          <w:p>
            <w:pPr>
              <w:pStyle w:val="TAC"/>
              <w:rPr>
                <w:lang w:eastAsia="zh-CN"/>
              </w:rPr>
            </w:pPr>
            <w:r>
              <w:rPr>
                <w:lang w:eastAsia="zh-CN"/>
              </w:rPr>
              <w:t>4</w:t>
            </w:r>
          </w:p>
        </w:tc>
        <w:tc>
          <w:tcPr>
            <w:tcW w:w="709" w:type="dxa"/>
            <w:tcBorders/>
          </w:tcPr>
          <w:p>
            <w:pPr>
              <w:pStyle w:val="TAC"/>
              <w:rPr>
                <w:lang w:eastAsia="zh-CN"/>
              </w:rPr>
            </w:pPr>
            <w:r>
              <w:rPr>
                <w:lang w:eastAsia="zh-CN"/>
              </w:rPr>
              <w:t>3</w:t>
            </w:r>
          </w:p>
        </w:tc>
        <w:tc>
          <w:tcPr>
            <w:tcW w:w="709" w:type="dxa"/>
            <w:tcBorders/>
          </w:tcPr>
          <w:p>
            <w:pPr>
              <w:pStyle w:val="TAC"/>
              <w:rPr>
                <w:lang w:eastAsia="zh-CN"/>
              </w:rPr>
            </w:pPr>
            <w:r>
              <w:rPr>
                <w:lang w:eastAsia="zh-CN"/>
              </w:rPr>
              <w:t>2</w:t>
            </w:r>
          </w:p>
        </w:tc>
        <w:tc>
          <w:tcPr>
            <w:tcW w:w="709" w:type="dxa"/>
            <w:tcBorders/>
          </w:tcPr>
          <w:p>
            <w:pPr>
              <w:pStyle w:val="TAC"/>
              <w:rPr>
                <w:lang w:eastAsia="zh-CN"/>
              </w:rPr>
            </w:pPr>
            <w:r>
              <w:rPr>
                <w:lang w:eastAsia="zh-CN"/>
              </w:rPr>
              <w:t>1</w:t>
            </w:r>
          </w:p>
        </w:tc>
        <w:tc>
          <w:tcPr>
            <w:tcW w:w="709" w:type="dxa"/>
            <w:tcBorders/>
          </w:tcPr>
          <w:p>
            <w:pPr>
              <w:pStyle w:val="TAC"/>
              <w:rPr>
                <w:lang w:eastAsia="zh-CN"/>
              </w:rPr>
            </w:pPr>
            <w:r>
              <w:rPr>
                <w:lang w:eastAsia="zh-CN"/>
              </w:rPr>
              <w:t>0</w:t>
            </w:r>
          </w:p>
        </w:tc>
        <w:tc>
          <w:tcPr>
            <w:tcW w:w="1134"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Message type</w:t>
            </w:r>
          </w:p>
        </w:tc>
        <w:tc>
          <w:tcPr>
            <w:tcW w:w="1134" w:type="dxa"/>
            <w:tcBorders/>
          </w:tcPr>
          <w:p>
            <w:pPr>
              <w:pStyle w:val="TAL"/>
              <w:rPr>
                <w:lang w:eastAsia="zh-CN"/>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Procedure transaction identity</w:t>
            </w:r>
          </w:p>
        </w:tc>
        <w:tc>
          <w:tcPr>
            <w:tcW w:w="1134" w:type="dxa"/>
            <w:tcBorders/>
          </w:tcPr>
          <w:p>
            <w:pPr>
              <w:pStyle w:val="TAL"/>
              <w:rPr/>
            </w:pPr>
            <w:r>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pPr>
            <w:r>
              <w:rPr/>
            </w:r>
          </w:p>
        </w:tc>
        <w:tc>
          <w:tcPr>
            <w:tcW w:w="1134" w:type="dxa"/>
            <w:tcBorders/>
          </w:tcPr>
          <w:p>
            <w:pPr>
              <w:pStyle w:val="TAL"/>
              <w:rPr/>
            </w:pPr>
            <w:r>
              <w:rPr/>
              <w:t>octet 3</w:t>
            </w:r>
          </w:p>
        </w:tc>
      </w:tr>
      <w:tr>
        <w:trPr>
          <w:cantSplit w:val="true"/>
        </w:trPr>
        <w:tc>
          <w:tcPr>
            <w:tcW w:w="5672" w:type="dxa"/>
            <w:gridSpan w:val="8"/>
            <w:tcBorders>
              <w:left w:val="single" w:sz="4" w:space="0" w:color="000000"/>
              <w:right w:val="single" w:sz="4" w:space="0" w:color="000000"/>
            </w:tcBorders>
          </w:tcPr>
          <w:p>
            <w:pPr>
              <w:pStyle w:val="TAC"/>
              <w:rPr/>
            </w:pPr>
            <w:r>
              <w:rPr/>
              <w:t>Other information elements as required</w:t>
            </w:r>
          </w:p>
        </w:tc>
        <w:tc>
          <w:tcPr>
            <w:tcW w:w="1134" w:type="dxa"/>
            <w:tcBorders/>
          </w:tcPr>
          <w:p>
            <w:pPr>
              <w:pStyle w:val="TAL"/>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tcPr>
          <w:p>
            <w:pPr>
              <w:pStyle w:val="TAL"/>
              <w:rPr/>
            </w:pPr>
            <w:r>
              <w:rPr/>
              <w:t>octet n</w:t>
            </w:r>
          </w:p>
        </w:tc>
      </w:tr>
    </w:tbl>
    <w:p>
      <w:pPr>
        <w:pStyle w:val="TF1"/>
        <w:rPr/>
      </w:pPr>
      <w:r>
        <w:rPr>
          <w:lang w:eastAsia="zh-CN"/>
        </w:rPr>
        <w:t>Figure </w:t>
      </w:r>
      <w:r>
        <w:rPr>
          <w:lang w:eastAsia="zh-CN"/>
        </w:rPr>
        <w:t>8</w:t>
      </w:r>
      <w:r>
        <w:rPr>
          <w:lang w:eastAsia="zh-CN"/>
        </w:rPr>
        <w:t>.1</w:t>
      </w:r>
      <w:r>
        <w:rPr>
          <w:lang w:eastAsia="zh-CN"/>
        </w:rPr>
        <w:t>.2</w:t>
      </w:r>
      <w:r>
        <w:rPr>
          <w:lang w:eastAsia="zh-CN"/>
        </w:rPr>
        <w:t xml:space="preserve">: General message organization example for </w:t>
      </w:r>
      <w:r>
        <w:rPr>
          <w:lang w:eastAsia="zh-CN"/>
        </w:rPr>
        <w:t xml:space="preserve">a WLCP </w:t>
      </w:r>
      <w:r>
        <w:rPr>
          <w:lang w:eastAsia="zh-CN"/>
        </w:rPr>
        <w:t>message</w:t>
      </w:r>
    </w:p>
    <w:p>
      <w:pPr>
        <w:pStyle w:val="Normal"/>
        <w:rPr>
          <w:lang w:val="en-US" w:eastAsia="en-US"/>
        </w:rPr>
      </w:pPr>
      <w:r>
        <w:rPr>
          <w:lang w:val="en-US" w:eastAsia="en-US"/>
        </w:rPr>
        <w:t>Unless specified otherwise in the message descriptions of clause 7, a particular information element shall not be present more than once in a given message.</w:t>
      </w:r>
    </w:p>
    <w:p>
      <w:pPr>
        <w:pStyle w:val="Heading2"/>
        <w:rPr/>
      </w:pPr>
      <w:bookmarkStart w:id="262" w:name="__RefHeading___Toc99127835"/>
      <w:bookmarkEnd w:id="262"/>
      <w:r>
        <w:rPr>
          <w:lang w:eastAsia="zh-CN"/>
        </w:rPr>
        <w:t>8</w:t>
      </w:r>
      <w:r>
        <w:rPr/>
        <w:t>.</w:t>
      </w:r>
      <w:r>
        <w:rPr>
          <w:lang w:eastAsia="zh-CN"/>
        </w:rPr>
        <w:t>2</w:t>
      </w:r>
      <w:r>
        <w:rPr/>
        <w:tab/>
        <w:t>Message type</w:t>
      </w:r>
    </w:p>
    <w:p>
      <w:pPr>
        <w:pStyle w:val="Normal"/>
        <w:rPr>
          <w:lang w:eastAsia="zh-CN"/>
        </w:rPr>
      </w:pPr>
      <w:r>
        <w:rPr/>
        <w:t xml:space="preserve">The message type octet is the </w:t>
      </w:r>
      <w:r>
        <w:rPr>
          <w:lang w:eastAsia="zh-CN"/>
        </w:rPr>
        <w:t>first</w:t>
      </w:r>
      <w:r>
        <w:rPr/>
        <w:t xml:space="preserve"> octet in a </w:t>
      </w:r>
      <w:r>
        <w:rPr>
          <w:lang w:eastAsia="zh-CN"/>
        </w:rPr>
        <w:t>WLCP</w:t>
      </w:r>
      <w:r>
        <w:rPr/>
        <w:t xml:space="preserve"> message. Table </w:t>
      </w:r>
      <w:r>
        <w:rPr>
          <w:lang w:eastAsia="zh-CN"/>
        </w:rPr>
        <w:t>8</w:t>
      </w:r>
      <w:r>
        <w:rPr/>
        <w:t>.</w:t>
      </w:r>
      <w:r>
        <w:rPr>
          <w:lang w:eastAsia="zh-CN"/>
        </w:rPr>
        <w:t>2</w:t>
      </w:r>
      <w:r>
        <w:rPr>
          <w:lang w:eastAsia="zh-CN"/>
        </w:rPr>
        <w:t>.</w:t>
      </w:r>
      <w:r>
        <w:rPr>
          <w:lang w:eastAsia="zh-CN"/>
        </w:rPr>
        <w:t xml:space="preserve">1 </w:t>
      </w:r>
      <w:r>
        <w:rPr/>
        <w:t>define</w:t>
      </w:r>
      <w:r>
        <w:rPr>
          <w:lang w:eastAsia="zh-CN"/>
        </w:rPr>
        <w:t>s</w:t>
      </w:r>
      <w:r>
        <w:rPr/>
        <w:t xml:space="preserve"> the value part of the message type IE used in the </w:t>
      </w:r>
      <w:r>
        <w:rPr>
          <w:lang w:eastAsia="zh-CN"/>
        </w:rPr>
        <w:t>WLCP protocol</w:t>
      </w:r>
      <w:r>
        <w:rPr/>
        <w:t>.</w:t>
      </w:r>
      <w:r>
        <w:rPr>
          <w:lang w:eastAsia="zh-CN"/>
        </w:rPr>
        <w:t xml:space="preserve"> </w:t>
      </w:r>
      <w:r>
        <w:rPr/>
        <w:t>Bit 6 to 7 are coded as "01" indicating it is a WLCP message.</w:t>
      </w:r>
    </w:p>
    <w:p>
      <w:pPr>
        <w:pStyle w:val="TH"/>
        <w:numPr>
          <w:ilvl w:val="0"/>
          <w:numId w:val="0"/>
        </w:numPr>
        <w:outlineLvl w:val="0"/>
        <w:rPr/>
      </w:pPr>
      <w:r>
        <w:rPr/>
        <w:t xml:space="preserve">Table </w:t>
      </w:r>
      <w:r>
        <w:rPr/>
        <w:t>8</w:t>
      </w:r>
      <w:r>
        <w:rPr/>
        <w:t>.</w:t>
      </w:r>
      <w:r>
        <w:rPr/>
        <w:t>2.</w:t>
      </w:r>
      <w:r>
        <w:rPr/>
        <w:t xml:space="preserve">1: Message types for </w:t>
      </w:r>
      <w:r>
        <w:rPr/>
        <w:t>WLCP</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L"/>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rPr>
                <w:lang w:eastAsia="zh-CN"/>
              </w:rPr>
            </w:pPr>
            <w:r>
              <w:rPr>
                <w:lang w:eastAsia="zh-CN"/>
              </w:rPr>
              <w:t>7</w:t>
            </w:r>
          </w:p>
        </w:tc>
        <w:tc>
          <w:tcPr>
            <w:tcW w:w="284" w:type="dxa"/>
            <w:tcBorders/>
          </w:tcPr>
          <w:p>
            <w:pPr>
              <w:pStyle w:val="TAL"/>
              <w:rPr>
                <w:lang w:eastAsia="zh-CN"/>
              </w:rPr>
            </w:pPr>
            <w:r>
              <w:rPr>
                <w:lang w:eastAsia="zh-CN"/>
              </w:rPr>
              <w:t>6</w:t>
            </w:r>
          </w:p>
        </w:tc>
        <w:tc>
          <w:tcPr>
            <w:tcW w:w="284" w:type="dxa"/>
            <w:tcBorders/>
          </w:tcPr>
          <w:p>
            <w:pPr>
              <w:pStyle w:val="TAL"/>
              <w:rPr>
                <w:lang w:eastAsia="zh-CN"/>
              </w:rPr>
            </w:pPr>
            <w:r>
              <w:rPr>
                <w:lang w:eastAsia="zh-CN"/>
              </w:rPr>
              <w:t>5</w:t>
            </w:r>
          </w:p>
        </w:tc>
        <w:tc>
          <w:tcPr>
            <w:tcW w:w="284" w:type="dxa"/>
            <w:tcBorders/>
          </w:tcPr>
          <w:p>
            <w:pPr>
              <w:pStyle w:val="TAL"/>
              <w:rPr>
                <w:lang w:eastAsia="zh-CN"/>
              </w:rPr>
            </w:pPr>
            <w:r>
              <w:rPr>
                <w:lang w:eastAsia="zh-CN"/>
              </w:rPr>
              <w:t>4</w:t>
            </w:r>
          </w:p>
        </w:tc>
        <w:tc>
          <w:tcPr>
            <w:tcW w:w="284" w:type="dxa"/>
            <w:tcBorders/>
          </w:tcPr>
          <w:p>
            <w:pPr>
              <w:pStyle w:val="TAL"/>
              <w:rPr>
                <w:lang w:eastAsia="zh-CN"/>
              </w:rPr>
            </w:pPr>
            <w:r>
              <w:rPr>
                <w:lang w:eastAsia="zh-CN"/>
              </w:rPr>
              <w:t>3</w:t>
            </w:r>
          </w:p>
        </w:tc>
        <w:tc>
          <w:tcPr>
            <w:tcW w:w="284" w:type="dxa"/>
            <w:tcBorders/>
          </w:tcPr>
          <w:p>
            <w:pPr>
              <w:pStyle w:val="TAL"/>
              <w:rPr>
                <w:lang w:eastAsia="zh-CN"/>
              </w:rPr>
            </w:pPr>
            <w:r>
              <w:rPr>
                <w:lang w:eastAsia="zh-CN"/>
              </w:rPr>
              <w:t>2</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 xml:space="preserve">0 </w:t>
            </w:r>
          </w:p>
          <w:p>
            <w:pPr>
              <w:pStyle w:val="TAL"/>
              <w:rPr>
                <w:lang w:eastAsia="zh-CN"/>
              </w:rPr>
            </w:pPr>
            <w:r>
              <w:rPr>
                <w:lang w:eastAsia="zh-CN"/>
              </w:rPr>
            </w:r>
          </w:p>
        </w:tc>
        <w:tc>
          <w:tcPr>
            <w:tcW w:w="284" w:type="dxa"/>
            <w:tcBorders/>
          </w:tcPr>
          <w:p>
            <w:pPr>
              <w:pStyle w:val="TAL"/>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w:t>
            </w:r>
          </w:p>
        </w:tc>
        <w:tc>
          <w:tcPr>
            <w:tcW w:w="284" w:type="dxa"/>
            <w:tcBorders/>
          </w:tcPr>
          <w:p>
            <w:pPr>
              <w:pStyle w:val="TAL"/>
              <w:rPr/>
            </w:pPr>
            <w:r>
              <w:rPr/>
              <w:t>-</w:t>
            </w:r>
          </w:p>
        </w:tc>
        <w:tc>
          <w:tcPr>
            <w:tcW w:w="284" w:type="dxa"/>
            <w:tcBorders/>
          </w:tcPr>
          <w:p>
            <w:pPr>
              <w:pStyle w:val="TAL"/>
              <w:rPr/>
            </w:pPr>
            <w:r>
              <w:rPr/>
              <w:t>-</w:t>
            </w:r>
          </w:p>
        </w:tc>
        <w:tc>
          <w:tcPr>
            <w:tcW w:w="284" w:type="dxa"/>
            <w:tcBorders/>
          </w:tcPr>
          <w:p>
            <w:pPr>
              <w:pStyle w:val="TAL"/>
              <w:rPr/>
            </w:pPr>
            <w:r>
              <w:rPr/>
              <w:t>-</w:t>
            </w:r>
          </w:p>
        </w:tc>
        <w:tc>
          <w:tcPr>
            <w:tcW w:w="284" w:type="dxa"/>
            <w:tcBorders/>
          </w:tcPr>
          <w:p>
            <w:pPr>
              <w:pStyle w:val="TAL"/>
              <w:rPr/>
            </w:pPr>
            <w:r>
              <w:rPr/>
              <w:t>-</w:t>
            </w:r>
          </w:p>
        </w:tc>
        <w:tc>
          <w:tcPr>
            <w:tcW w:w="284" w:type="dxa"/>
            <w:tcBorders/>
          </w:tcPr>
          <w:p>
            <w:pPr>
              <w:pStyle w:val="TAL"/>
              <w:rPr>
                <w:lang w:eastAsia="zh-CN"/>
              </w:rPr>
            </w:pPr>
            <w:r>
              <w:rPr/>
              <w:t>-</w:t>
            </w:r>
          </w:p>
          <w:p>
            <w:pPr>
              <w:pStyle w:val="TAL"/>
              <w:rPr>
                <w:lang w:eastAsia="zh-CN"/>
              </w:rPr>
            </w:pPr>
            <w:r>
              <w:rPr>
                <w:lang w:eastAsia="zh-CN"/>
              </w:rPr>
            </w:r>
          </w:p>
        </w:tc>
        <w:tc>
          <w:tcPr>
            <w:tcW w:w="284" w:type="dxa"/>
            <w:tcBorders/>
          </w:tcPr>
          <w:p>
            <w:pPr>
              <w:pStyle w:val="TAL"/>
              <w:snapToGrid w:val="false"/>
              <w:rPr>
                <w:lang w:eastAsia="zh-CN"/>
              </w:rPr>
            </w:pPr>
            <w:r>
              <w:rPr>
                <w:lang w:eastAsia="zh-CN"/>
              </w:rPr>
            </w:r>
          </w:p>
        </w:tc>
        <w:tc>
          <w:tcPr>
            <w:tcW w:w="3969" w:type="dxa"/>
            <w:tcBorders>
              <w:right w:val="single" w:sz="4" w:space="0" w:color="000000"/>
            </w:tcBorders>
          </w:tcPr>
          <w:p>
            <w:pPr>
              <w:pStyle w:val="TAL"/>
              <w:rPr/>
            </w:pPr>
            <w:r>
              <w:rPr>
                <w:lang w:eastAsia="zh-CN"/>
              </w:rPr>
              <w:t xml:space="preserve">WLCP </w:t>
            </w:r>
            <w:r>
              <w:rPr/>
              <w:t>messages</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 xml:space="preserve">PDN </w:t>
            </w:r>
            <w:r>
              <w:rPr>
                <w:lang w:eastAsia="zh-CN"/>
              </w:rPr>
              <w:t>connectivity request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lang w:eastAsia="zh-CN"/>
              </w:rPr>
              <w:t>PDN connectivity accept</w:t>
            </w:r>
          </w:p>
        </w:tc>
      </w:tr>
      <w:tr>
        <w:trPr>
          <w:cantSplit w:val="true"/>
        </w:trPr>
        <w:tc>
          <w:tcPr>
            <w:tcW w:w="284" w:type="dxa"/>
            <w:tcBorders>
              <w:left w:val="single" w:sz="4" w:space="0" w:color="000000"/>
            </w:tcBorders>
          </w:tcPr>
          <w:p>
            <w:pPr>
              <w:pStyle w:val="TAL"/>
              <w:rPr>
                <w:lang w:eastAsia="zh-CN"/>
              </w:rPr>
            </w:pPr>
            <w:r>
              <w:rPr>
                <w:lang w:eastAsia="zh-CN"/>
              </w:rPr>
              <w:t>1</w:t>
            </w:r>
          </w:p>
          <w:p>
            <w:pPr>
              <w:pStyle w:val="TAL"/>
              <w:rPr>
                <w:lang w:eastAsia="zh-CN"/>
              </w:rPr>
            </w:pPr>
            <w:r>
              <w:rPr>
                <w:lang w:eastAsia="zh-CN"/>
              </w:rPr>
              <w:t>1</w:t>
            </w:r>
          </w:p>
        </w:tc>
        <w:tc>
          <w:tcPr>
            <w:tcW w:w="284" w:type="dxa"/>
            <w:tcBorders/>
          </w:tcPr>
          <w:p>
            <w:pPr>
              <w:pStyle w:val="TAL"/>
              <w:rPr>
                <w:lang w:eastAsia="zh-CN"/>
              </w:rPr>
            </w:pPr>
            <w:r>
              <w:rPr>
                <w:lang w:eastAsia="zh-CN"/>
              </w:rPr>
              <w:t>0</w:t>
            </w:r>
          </w:p>
          <w:p>
            <w:pPr>
              <w:pStyle w:val="TAL"/>
              <w:rPr>
                <w:lang w:eastAsia="zh-CN"/>
              </w:rPr>
            </w:pPr>
            <w:r>
              <w:rPr>
                <w:lang w:eastAsia="zh-CN"/>
              </w:rPr>
              <w:t>0</w:t>
            </w:r>
          </w:p>
        </w:tc>
        <w:tc>
          <w:tcPr>
            <w:tcW w:w="284" w:type="dxa"/>
            <w:tcBorders/>
          </w:tcPr>
          <w:p>
            <w:pPr>
              <w:pStyle w:val="TAL"/>
              <w:rPr>
                <w:lang w:eastAsia="zh-CN"/>
              </w:rPr>
            </w:pPr>
            <w:r>
              <w:rPr/>
              <w:t>0</w:t>
            </w:r>
          </w:p>
          <w:p>
            <w:pPr>
              <w:pStyle w:val="TAL"/>
              <w:rPr>
                <w:lang w:eastAsia="zh-CN"/>
              </w:rPr>
            </w:pPr>
            <w:r>
              <w:rPr>
                <w:lang w:eastAsia="zh-CN"/>
              </w:rPr>
              <w:t>0</w:t>
            </w:r>
          </w:p>
        </w:tc>
        <w:tc>
          <w:tcPr>
            <w:tcW w:w="284" w:type="dxa"/>
            <w:tcBorders/>
          </w:tcPr>
          <w:p>
            <w:pPr>
              <w:pStyle w:val="TAL"/>
              <w:rPr>
                <w:lang w:eastAsia="zh-CN"/>
              </w:rPr>
            </w:pPr>
            <w:r>
              <w:rPr/>
              <w:t>0</w:t>
            </w:r>
          </w:p>
          <w:p>
            <w:pPr>
              <w:pStyle w:val="TAL"/>
              <w:rPr>
                <w:lang w:eastAsia="zh-CN"/>
              </w:rPr>
            </w:pPr>
            <w:r>
              <w:rPr>
                <w:lang w:eastAsia="zh-CN"/>
              </w:rPr>
              <w:t>0</w:t>
            </w:r>
          </w:p>
        </w:tc>
        <w:tc>
          <w:tcPr>
            <w:tcW w:w="284" w:type="dxa"/>
            <w:tcBorders/>
          </w:tcPr>
          <w:p>
            <w:pPr>
              <w:pStyle w:val="TAL"/>
              <w:rPr>
                <w:lang w:eastAsia="zh-CN"/>
              </w:rPr>
            </w:pPr>
            <w:r>
              <w:rPr/>
              <w:t>0</w:t>
            </w:r>
          </w:p>
          <w:p>
            <w:pPr>
              <w:pStyle w:val="TAL"/>
              <w:rPr>
                <w:lang w:eastAsia="zh-CN"/>
              </w:rPr>
            </w:pPr>
            <w:r>
              <w:rPr>
                <w:lang w:eastAsia="zh-CN"/>
              </w:rPr>
              <w:t>0</w:t>
            </w:r>
          </w:p>
        </w:tc>
        <w:tc>
          <w:tcPr>
            <w:tcW w:w="284" w:type="dxa"/>
            <w:tcBorders/>
          </w:tcPr>
          <w:p>
            <w:pPr>
              <w:pStyle w:val="TAL"/>
              <w:rPr>
                <w:lang w:eastAsia="zh-CN"/>
              </w:rPr>
            </w:pPr>
            <w:r>
              <w:rPr/>
              <w:t>0</w:t>
            </w:r>
          </w:p>
          <w:p>
            <w:pPr>
              <w:pStyle w:val="TAL"/>
              <w:rPr>
                <w:lang w:eastAsia="zh-CN"/>
              </w:rPr>
            </w:pPr>
            <w:r>
              <w:rPr>
                <w:lang w:eastAsia="zh-CN"/>
              </w:rPr>
              <w:t>1</w:t>
            </w:r>
          </w:p>
        </w:tc>
        <w:tc>
          <w:tcPr>
            <w:tcW w:w="284" w:type="dxa"/>
            <w:tcBorders/>
          </w:tcPr>
          <w:p>
            <w:pPr>
              <w:pStyle w:val="TAL"/>
              <w:rPr>
                <w:lang w:eastAsia="zh-CN"/>
              </w:rPr>
            </w:pPr>
            <w:r>
              <w:rPr/>
              <w:t>1</w:t>
            </w:r>
          </w:p>
          <w:p>
            <w:pPr>
              <w:pStyle w:val="TAL"/>
              <w:rPr>
                <w:lang w:eastAsia="zh-CN"/>
              </w:rPr>
            </w:pPr>
            <w:r>
              <w:rPr>
                <w:lang w:eastAsia="zh-CN"/>
              </w:rPr>
              <w:t>0</w:t>
            </w:r>
          </w:p>
        </w:tc>
        <w:tc>
          <w:tcPr>
            <w:tcW w:w="284" w:type="dxa"/>
            <w:tcBorders/>
          </w:tcPr>
          <w:p>
            <w:pPr>
              <w:pStyle w:val="TAL"/>
              <w:rPr>
                <w:lang w:eastAsia="zh-CN"/>
              </w:rPr>
            </w:pPr>
            <w:r>
              <w:rPr/>
              <w:t>1</w:t>
            </w:r>
          </w:p>
          <w:p>
            <w:pPr>
              <w:pStyle w:val="TAL"/>
              <w:rPr>
                <w:lang w:eastAsia="zh-CN"/>
              </w:rPr>
            </w:pPr>
            <w:r>
              <w:rPr>
                <w:lang w:eastAsia="zh-CN"/>
              </w:rPr>
              <w:t>0</w:t>
            </w:r>
          </w:p>
        </w:tc>
        <w:tc>
          <w:tcPr>
            <w:tcW w:w="284" w:type="dxa"/>
            <w:tcBorders/>
          </w:tcPr>
          <w:p>
            <w:pPr>
              <w:pStyle w:val="TAL"/>
              <w:snapToGrid w:val="false"/>
              <w:rPr>
                <w:lang w:eastAsia="zh-CN"/>
              </w:rPr>
            </w:pPr>
            <w:r>
              <w:rPr>
                <w:lang w:eastAsia="zh-CN"/>
              </w:rPr>
            </w:r>
          </w:p>
        </w:tc>
        <w:tc>
          <w:tcPr>
            <w:tcW w:w="3969" w:type="dxa"/>
            <w:tcBorders>
              <w:right w:val="single" w:sz="4" w:space="0" w:color="000000"/>
            </w:tcBorders>
          </w:tcPr>
          <w:p>
            <w:pPr>
              <w:pStyle w:val="TAL"/>
              <w:rPr>
                <w:lang w:eastAsia="zh-CN"/>
              </w:rPr>
            </w:pPr>
            <w:r>
              <w:rPr>
                <w:lang w:eastAsia="zh-CN"/>
              </w:rPr>
              <w:t>PDN connectivity</w:t>
            </w:r>
            <w:r>
              <w:rPr/>
              <w:t xml:space="preserve"> </w:t>
            </w:r>
            <w:r>
              <w:rPr>
                <w:lang w:eastAsia="zh-CN"/>
              </w:rPr>
              <w:t>reject</w:t>
            </w:r>
          </w:p>
          <w:p>
            <w:pPr>
              <w:pStyle w:val="TAL"/>
              <w:rPr>
                <w:lang w:eastAsia="zh-CN"/>
              </w:rPr>
            </w:pPr>
            <w:r>
              <w:rPr>
                <w:lang w:eastAsia="zh-CN"/>
              </w:rPr>
              <w:t>PDN connectivity complete</w:t>
            </w:r>
          </w:p>
          <w:p>
            <w:pPr>
              <w:pStyle w:val="TAL"/>
              <w:rPr>
                <w:lang w:eastAsia="zh-CN"/>
              </w:rPr>
            </w:pPr>
            <w:r>
              <w:rPr>
                <w:lang w:eastAsia="zh-CN"/>
              </w:rPr>
            </w:r>
          </w:p>
        </w:tc>
      </w:tr>
      <w:tr>
        <w:trPr>
          <w:cantSplit w:val="true"/>
        </w:trPr>
        <w:tc>
          <w:tcPr>
            <w:tcW w:w="284" w:type="dxa"/>
            <w:tcBorders>
              <w:left w:val="single" w:sz="4" w:space="0" w:color="000000"/>
            </w:tcBorders>
          </w:tcPr>
          <w:p>
            <w:pPr>
              <w:pStyle w:val="TAL"/>
              <w:rPr>
                <w:lang w:eastAsia="zh-CN"/>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snapToGrid w:val="false"/>
              <w:rPr/>
            </w:pPr>
            <w:r>
              <w:rPr/>
            </w:r>
          </w:p>
        </w:tc>
        <w:tc>
          <w:tcPr>
            <w:tcW w:w="3969" w:type="dxa"/>
            <w:tcBorders>
              <w:right w:val="single" w:sz="4" w:space="0" w:color="000000"/>
            </w:tcBorders>
          </w:tcPr>
          <w:p>
            <w:pPr>
              <w:pStyle w:val="TAL"/>
              <w:rPr/>
            </w:pPr>
            <w:r>
              <w:rPr/>
              <w:t>PDN disconnect request</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snapToGrid w:val="false"/>
              <w:rPr/>
            </w:pPr>
            <w:r>
              <w:rPr/>
            </w:r>
          </w:p>
        </w:tc>
        <w:tc>
          <w:tcPr>
            <w:tcW w:w="3969" w:type="dxa"/>
            <w:tcBorders>
              <w:right w:val="single" w:sz="4" w:space="0" w:color="000000"/>
            </w:tcBorders>
          </w:tcPr>
          <w:p>
            <w:pPr>
              <w:pStyle w:val="TAL"/>
              <w:rPr/>
            </w:pPr>
            <w:r>
              <w:rPr/>
              <w:t xml:space="preserve">PDN disconnect </w:t>
            </w:r>
            <w:r>
              <w:rPr>
                <w:lang w:eastAsia="zh-CN"/>
              </w:rPr>
              <w:t>accept</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snapToGrid w:val="false"/>
              <w:rPr>
                <w:lang w:eastAsia="zh-CN"/>
              </w:rPr>
            </w:pPr>
            <w:r>
              <w:rPr>
                <w:lang w:eastAsia="zh-CN"/>
              </w:rPr>
            </w:r>
          </w:p>
          <w:p>
            <w:pPr>
              <w:pStyle w:val="TAL"/>
              <w:rPr>
                <w:lang w:eastAsia="zh-CN"/>
              </w:rPr>
            </w:pPr>
            <w:r>
              <w:rPr>
                <w:lang w:eastAsia="zh-CN"/>
              </w:rPr>
            </w:r>
          </w:p>
        </w:tc>
        <w:tc>
          <w:tcPr>
            <w:tcW w:w="3969" w:type="dxa"/>
            <w:tcBorders>
              <w:right w:val="single" w:sz="4" w:space="0" w:color="000000"/>
            </w:tcBorders>
          </w:tcPr>
          <w:p>
            <w:pPr>
              <w:pStyle w:val="TAL"/>
              <w:rPr>
                <w:lang w:eastAsia="zh-CN"/>
              </w:rPr>
            </w:pPr>
            <w:r>
              <w:rPr/>
              <w:t>PDN disconnect reject</w:t>
            </w:r>
          </w:p>
          <w:p>
            <w:pPr>
              <w:pStyle w:val="TAL"/>
              <w:rPr>
                <w:lang w:eastAsia="zh-CN"/>
              </w:rPr>
            </w:pPr>
            <w:r>
              <w:rPr>
                <w:lang w:eastAsia="zh-CN"/>
              </w:rPr>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snapToGrid w:val="false"/>
              <w:rPr>
                <w:lang w:eastAsia="zh-CN"/>
              </w:rPr>
            </w:pPr>
            <w:r>
              <w:rPr>
                <w:lang w:eastAsia="zh-CN"/>
              </w:rPr>
            </w:r>
          </w:p>
        </w:tc>
        <w:tc>
          <w:tcPr>
            <w:tcW w:w="3969" w:type="dxa"/>
            <w:tcBorders>
              <w:right w:val="single" w:sz="4" w:space="0" w:color="000000"/>
            </w:tcBorders>
          </w:tcPr>
          <w:p>
            <w:pPr>
              <w:pStyle w:val="TAL"/>
              <w:rPr>
                <w:lang w:eastAsia="zh-CN"/>
              </w:rPr>
            </w:pPr>
            <w:r>
              <w:rPr>
                <w:lang w:eastAsia="zh-CN"/>
              </w:rPr>
              <w:t>PDN modification request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snapToGrid w:val="false"/>
              <w:rPr>
                <w:lang w:eastAsia="zh-CN"/>
              </w:rPr>
            </w:pPr>
            <w:r>
              <w:rPr>
                <w:lang w:eastAsia="zh-CN"/>
              </w:rPr>
            </w:r>
          </w:p>
        </w:tc>
        <w:tc>
          <w:tcPr>
            <w:tcW w:w="3969" w:type="dxa"/>
            <w:tcBorders>
              <w:right w:val="single" w:sz="4" w:space="0" w:color="000000"/>
            </w:tcBorders>
          </w:tcPr>
          <w:p>
            <w:pPr>
              <w:pStyle w:val="TAL"/>
              <w:rPr>
                <w:lang w:eastAsia="zh-CN"/>
              </w:rPr>
            </w:pPr>
            <w:r>
              <w:rPr>
                <w:lang w:eastAsia="zh-CN"/>
              </w:rPr>
              <w:t>PDN modification accept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snapToGrid w:val="false"/>
              <w:rPr>
                <w:lang w:eastAsia="zh-CN"/>
              </w:rPr>
            </w:pPr>
            <w:r>
              <w:rPr>
                <w:lang w:eastAsia="zh-CN"/>
              </w:rPr>
            </w:r>
          </w:p>
        </w:tc>
        <w:tc>
          <w:tcPr>
            <w:tcW w:w="3969" w:type="dxa"/>
            <w:tcBorders>
              <w:right w:val="single" w:sz="4" w:space="0" w:color="000000"/>
            </w:tcBorders>
          </w:tcPr>
          <w:p>
            <w:pPr>
              <w:pStyle w:val="TAL"/>
              <w:rPr>
                <w:lang w:eastAsia="zh-CN"/>
              </w:rPr>
            </w:pPr>
            <w:r>
              <w:rPr>
                <w:lang w:eastAsia="zh-CN"/>
              </w:rPr>
              <w:t>PDN modification reject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lang w:eastAsia="zh-CN"/>
              </w:rPr>
            </w:pPr>
            <w:r>
              <w:rPr>
                <w:lang w:eastAsia="zh-CN"/>
              </w:rPr>
              <w:t>1</w:t>
            </w:r>
          </w:p>
        </w:tc>
        <w:tc>
          <w:tcPr>
            <w:tcW w:w="284" w:type="dxa"/>
            <w:tcBorders/>
          </w:tcPr>
          <w:p>
            <w:pPr>
              <w:pStyle w:val="TAL"/>
              <w:rPr>
                <w:lang w:eastAsia="zh-CN"/>
              </w:rPr>
            </w:pPr>
            <w:r>
              <w:rPr>
                <w:lang w:eastAsia="zh-CN"/>
              </w:rPr>
              <w:t>1</w:t>
            </w:r>
          </w:p>
        </w:tc>
        <w:tc>
          <w:tcPr>
            <w:tcW w:w="284" w:type="dxa"/>
            <w:tcBorders/>
          </w:tcPr>
          <w:p>
            <w:pPr>
              <w:pStyle w:val="TAL"/>
              <w:snapToGrid w:val="false"/>
              <w:rPr>
                <w:lang w:eastAsia="zh-CN"/>
              </w:rPr>
            </w:pPr>
            <w:r>
              <w:rPr>
                <w:lang w:eastAsia="zh-CN"/>
              </w:rPr>
            </w:r>
          </w:p>
        </w:tc>
        <w:tc>
          <w:tcPr>
            <w:tcW w:w="3969" w:type="dxa"/>
            <w:tcBorders>
              <w:right w:val="single" w:sz="4" w:space="0" w:color="000000"/>
            </w:tcBorders>
          </w:tcPr>
          <w:p>
            <w:pPr>
              <w:pStyle w:val="TAL"/>
              <w:rPr>
                <w:lang w:eastAsia="zh-CN"/>
              </w:rPr>
            </w:pPr>
            <w:r>
              <w:rPr>
                <w:lang w:eastAsia="zh-CN"/>
              </w:rPr>
              <w:t>PDN modification indication</w:t>
            </w:r>
          </w:p>
          <w:p>
            <w:pPr>
              <w:pStyle w:val="TAL"/>
              <w:rPr>
                <w:lang w:eastAsia="zh-CN"/>
              </w:rPr>
            </w:pPr>
            <w:r>
              <w:rPr>
                <w:lang w:eastAsia="zh-CN"/>
              </w:rPr>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WLCP bearer setup</w:t>
            </w:r>
            <w:r>
              <w:rPr>
                <w:lang w:eastAsia="zh-CN"/>
              </w:rPr>
              <w:t xml:space="preserve"> request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WLCP bearer setup</w:t>
            </w:r>
            <w:r>
              <w:rPr>
                <w:lang w:eastAsia="zh-CN"/>
              </w:rPr>
              <w:t xml:space="preserve"> accept</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snapToGrid w:val="false"/>
              <w:rPr>
                <w:lang w:eastAsia="zh-CN"/>
              </w:rPr>
            </w:pPr>
            <w:r>
              <w:rPr>
                <w:lang w:eastAsia="zh-CN"/>
              </w:rPr>
            </w:r>
          </w:p>
          <w:p>
            <w:pPr>
              <w:pStyle w:val="TAL"/>
              <w:rPr>
                <w:lang w:eastAsia="zh-CN"/>
              </w:rPr>
            </w:pPr>
            <w:r>
              <w:rPr>
                <w:lang w:eastAsia="zh-CN"/>
              </w:rPr>
            </w:r>
          </w:p>
        </w:tc>
        <w:tc>
          <w:tcPr>
            <w:tcW w:w="3969" w:type="dxa"/>
            <w:tcBorders>
              <w:right w:val="single" w:sz="4" w:space="0" w:color="000000"/>
            </w:tcBorders>
          </w:tcPr>
          <w:p>
            <w:pPr>
              <w:pStyle w:val="TAL"/>
              <w:rPr>
                <w:lang w:eastAsia="zh-CN"/>
              </w:rPr>
            </w:pPr>
            <w:r>
              <w:rPr/>
              <w:t>WLCP bearer setup</w:t>
            </w:r>
            <w:r>
              <w:rPr>
                <w:lang w:eastAsia="zh-CN"/>
              </w:rPr>
              <w:t xml:space="preserve"> </w:t>
            </w:r>
            <w:r>
              <w:rPr/>
              <w:t>reject</w:t>
            </w:r>
          </w:p>
          <w:p>
            <w:pPr>
              <w:pStyle w:val="TAL"/>
              <w:rPr>
                <w:lang w:eastAsia="zh-CN"/>
              </w:rPr>
            </w:pPr>
            <w:r>
              <w:rPr>
                <w:lang w:eastAsia="zh-CN"/>
              </w:rPr>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WLCP bearer modify</w:t>
            </w:r>
            <w:r>
              <w:rPr>
                <w:lang w:eastAsia="zh-CN"/>
              </w:rPr>
              <w:t xml:space="preserve"> request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WLCP bearer modify</w:t>
            </w:r>
            <w:r>
              <w:rPr>
                <w:lang w:eastAsia="zh-CN"/>
              </w:rPr>
              <w:t xml:space="preserve"> accept</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snapToGrid w:val="false"/>
              <w:rPr>
                <w:lang w:eastAsia="zh-CN"/>
              </w:rPr>
            </w:pPr>
            <w:r>
              <w:rPr>
                <w:lang w:eastAsia="zh-CN"/>
              </w:rPr>
            </w:r>
          </w:p>
          <w:p>
            <w:pPr>
              <w:pStyle w:val="TAL"/>
              <w:rPr>
                <w:lang w:eastAsia="zh-CN"/>
              </w:rPr>
            </w:pPr>
            <w:r>
              <w:rPr>
                <w:lang w:eastAsia="zh-CN"/>
              </w:rPr>
            </w:r>
          </w:p>
        </w:tc>
        <w:tc>
          <w:tcPr>
            <w:tcW w:w="3969" w:type="dxa"/>
            <w:tcBorders>
              <w:right w:val="single" w:sz="4" w:space="0" w:color="000000"/>
            </w:tcBorders>
          </w:tcPr>
          <w:p>
            <w:pPr>
              <w:pStyle w:val="TAL"/>
              <w:rPr>
                <w:lang w:eastAsia="zh-CN"/>
              </w:rPr>
            </w:pPr>
            <w:r>
              <w:rPr/>
              <w:t>WLCP bearer modify</w:t>
            </w:r>
            <w:r>
              <w:rPr>
                <w:lang w:eastAsia="zh-CN"/>
              </w:rPr>
              <w:t xml:space="preserve"> </w:t>
            </w:r>
            <w:r>
              <w:rPr/>
              <w:t>reject</w:t>
            </w:r>
          </w:p>
          <w:p>
            <w:pPr>
              <w:pStyle w:val="TAL"/>
              <w:rPr>
                <w:lang w:eastAsia="zh-CN"/>
              </w:rPr>
            </w:pPr>
            <w:r>
              <w:rPr>
                <w:lang w:eastAsia="zh-CN"/>
              </w:rPr>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WLCP bearer release</w:t>
            </w:r>
            <w:r>
              <w:rPr>
                <w:lang w:eastAsia="zh-CN"/>
              </w:rPr>
              <w:t xml:space="preserve"> request</w:t>
            </w:r>
          </w:p>
        </w:tc>
      </w:tr>
      <w:tr>
        <w:trPr>
          <w:cantSplit w:val="true"/>
        </w:trPr>
        <w:tc>
          <w:tcPr>
            <w:tcW w:w="284" w:type="dxa"/>
            <w:tcBorders>
              <w:left w:val="single" w:sz="4" w:space="0" w:color="000000"/>
            </w:tcBorders>
          </w:tcPr>
          <w:p>
            <w:pPr>
              <w:pStyle w:val="TAL"/>
              <w:rPr>
                <w:lang w:eastAsia="zh-CN"/>
              </w:rPr>
            </w:pPr>
            <w:r>
              <w:rPr>
                <w:lang w:eastAsia="zh-CN"/>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snapToGrid w:val="false"/>
              <w:rPr/>
            </w:pPr>
            <w:r>
              <w:rPr/>
            </w:r>
          </w:p>
        </w:tc>
        <w:tc>
          <w:tcPr>
            <w:tcW w:w="3969" w:type="dxa"/>
            <w:tcBorders>
              <w:right w:val="single" w:sz="4" w:space="0" w:color="000000"/>
            </w:tcBorders>
          </w:tcPr>
          <w:p>
            <w:pPr>
              <w:pStyle w:val="TAL"/>
              <w:rPr>
                <w:lang w:eastAsia="zh-CN"/>
              </w:rPr>
            </w:pPr>
            <w:r>
              <w:rPr/>
              <w:t>WLCP bearer release</w:t>
            </w:r>
            <w:r>
              <w:rPr>
                <w:lang w:eastAsia="zh-CN"/>
              </w:rPr>
              <w:t xml:space="preserve"> accept</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lang w:eastAsia="zh-CN"/>
              </w:rPr>
            </w:pPr>
            <w:r>
              <w:rPr>
                <w:lang w:eastAsia="zh-CN"/>
              </w:rPr>
              <w:t>0</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0</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snapToGrid w:val="false"/>
              <w:rPr>
                <w:lang w:eastAsia="zh-CN"/>
              </w:rPr>
            </w:pPr>
            <w:r>
              <w:rPr>
                <w:lang w:eastAsia="zh-CN"/>
              </w:rPr>
            </w:r>
          </w:p>
          <w:p>
            <w:pPr>
              <w:pStyle w:val="TAL"/>
              <w:rPr>
                <w:lang w:eastAsia="zh-CN"/>
              </w:rPr>
            </w:pPr>
            <w:r>
              <w:rPr>
                <w:lang w:eastAsia="zh-CN"/>
              </w:rPr>
            </w:r>
          </w:p>
        </w:tc>
        <w:tc>
          <w:tcPr>
            <w:tcW w:w="3969" w:type="dxa"/>
            <w:tcBorders>
              <w:right w:val="single" w:sz="4" w:space="0" w:color="000000"/>
            </w:tcBorders>
          </w:tcPr>
          <w:p>
            <w:pPr>
              <w:pStyle w:val="TAL"/>
              <w:rPr>
                <w:lang w:eastAsia="zh-CN"/>
              </w:rPr>
            </w:pPr>
            <w:r>
              <w:rPr/>
              <w:t>WLCP bearer release</w:t>
            </w:r>
            <w:r>
              <w:rPr>
                <w:lang w:eastAsia="zh-CN"/>
              </w:rPr>
              <w:t xml:space="preserve"> </w:t>
            </w:r>
            <w:r>
              <w:rPr/>
              <w:t>reject</w:t>
            </w:r>
          </w:p>
          <w:p>
            <w:pPr>
              <w:pStyle w:val="TAL"/>
              <w:rPr>
                <w:lang w:eastAsia="zh-CN"/>
              </w:rPr>
            </w:pPr>
            <w:r>
              <w:rPr>
                <w:lang w:eastAsia="zh-CN"/>
              </w:rPr>
            </w:r>
          </w:p>
        </w:tc>
      </w:tr>
      <w:tr>
        <w:trPr>
          <w:cantSplit w:val="true"/>
        </w:trPr>
        <w:tc>
          <w:tcPr>
            <w:tcW w:w="284" w:type="dxa"/>
            <w:tcBorders>
              <w:left w:val="single" w:sz="4" w:space="0" w:color="000000"/>
              <w:bottom w:val="single" w:sz="4" w:space="0" w:color="000000"/>
            </w:tcBorders>
          </w:tcPr>
          <w:p>
            <w:pPr>
              <w:pStyle w:val="TAL"/>
              <w:rPr>
                <w:lang w:eastAsia="zh-CN"/>
              </w:rPr>
            </w:pPr>
            <w:r>
              <w:rPr>
                <w:lang w:eastAsia="zh-CN"/>
              </w:rPr>
              <w:t>1</w:t>
            </w:r>
          </w:p>
        </w:tc>
        <w:tc>
          <w:tcPr>
            <w:tcW w:w="284" w:type="dxa"/>
            <w:tcBorders>
              <w:bottom w:val="single" w:sz="4" w:space="0" w:color="000000"/>
            </w:tcBorders>
          </w:tcPr>
          <w:p>
            <w:pPr>
              <w:pStyle w:val="TAL"/>
              <w:rPr>
                <w:lang w:eastAsia="zh-CN"/>
              </w:rPr>
            </w:pPr>
            <w:r>
              <w:rPr>
                <w:lang w:eastAsia="zh-CN"/>
              </w:rPr>
              <w:t>0</w:t>
            </w:r>
          </w:p>
        </w:tc>
        <w:tc>
          <w:tcPr>
            <w:tcW w:w="284" w:type="dxa"/>
            <w:tcBorders>
              <w:bottom w:val="single" w:sz="4" w:space="0" w:color="000000"/>
            </w:tcBorders>
          </w:tcPr>
          <w:p>
            <w:pPr>
              <w:pStyle w:val="TAL"/>
              <w:rPr>
                <w:lang w:eastAsia="zh-CN"/>
              </w:rPr>
            </w:pPr>
            <w:r>
              <w:rPr>
                <w:lang w:eastAsia="zh-CN"/>
              </w:rPr>
              <w:t>1</w:t>
            </w:r>
          </w:p>
        </w:tc>
        <w:tc>
          <w:tcPr>
            <w:tcW w:w="284" w:type="dxa"/>
            <w:tcBorders>
              <w:bottom w:val="single" w:sz="4" w:space="0" w:color="000000"/>
            </w:tcBorders>
          </w:tcPr>
          <w:p>
            <w:pPr>
              <w:pStyle w:val="TAL"/>
              <w:rPr>
                <w:lang w:eastAsia="zh-CN"/>
              </w:rPr>
            </w:pPr>
            <w:r>
              <w:rPr>
                <w:lang w:eastAsia="zh-CN"/>
              </w:rPr>
              <w:t>0</w:t>
            </w:r>
          </w:p>
        </w:tc>
        <w:tc>
          <w:tcPr>
            <w:tcW w:w="284" w:type="dxa"/>
            <w:tcBorders>
              <w:bottom w:val="single" w:sz="4" w:space="0" w:color="000000"/>
            </w:tcBorders>
          </w:tcPr>
          <w:p>
            <w:pPr>
              <w:pStyle w:val="TAL"/>
              <w:rPr>
                <w:lang w:eastAsia="zh-CN"/>
              </w:rPr>
            </w:pPr>
            <w:r>
              <w:rPr>
                <w:lang w:eastAsia="zh-CN"/>
              </w:rPr>
              <w:t>1</w:t>
            </w:r>
          </w:p>
        </w:tc>
        <w:tc>
          <w:tcPr>
            <w:tcW w:w="284" w:type="dxa"/>
            <w:tcBorders>
              <w:bottom w:val="single" w:sz="4" w:space="0" w:color="000000"/>
            </w:tcBorders>
          </w:tcPr>
          <w:p>
            <w:pPr>
              <w:pStyle w:val="TAL"/>
              <w:rPr>
                <w:lang w:eastAsia="zh-CN"/>
              </w:rPr>
            </w:pPr>
            <w:r>
              <w:rPr>
                <w:lang w:eastAsia="zh-CN"/>
              </w:rPr>
              <w:t>0</w:t>
            </w:r>
          </w:p>
        </w:tc>
        <w:tc>
          <w:tcPr>
            <w:tcW w:w="284" w:type="dxa"/>
            <w:tcBorders>
              <w:bottom w:val="single" w:sz="4" w:space="0" w:color="000000"/>
            </w:tcBorders>
          </w:tcPr>
          <w:p>
            <w:pPr>
              <w:pStyle w:val="TAL"/>
              <w:rPr>
                <w:lang w:eastAsia="zh-CN"/>
              </w:rPr>
            </w:pPr>
            <w:r>
              <w:rPr>
                <w:lang w:eastAsia="zh-CN"/>
              </w:rPr>
              <w:t>0</w:t>
            </w:r>
          </w:p>
        </w:tc>
        <w:tc>
          <w:tcPr>
            <w:tcW w:w="284" w:type="dxa"/>
            <w:tcBorders>
              <w:bottom w:val="single" w:sz="4" w:space="0" w:color="000000"/>
            </w:tcBorders>
          </w:tcPr>
          <w:p>
            <w:pPr>
              <w:pStyle w:val="TAL"/>
              <w:rPr>
                <w:lang w:eastAsia="zh-CN"/>
              </w:rPr>
            </w:pPr>
            <w:r>
              <w:rPr>
                <w:lang w:eastAsia="zh-CN"/>
              </w:rPr>
              <w:t>0</w:t>
            </w:r>
          </w:p>
        </w:tc>
        <w:tc>
          <w:tcPr>
            <w:tcW w:w="284" w:type="dxa"/>
            <w:tcBorders>
              <w:bottom w:val="single" w:sz="4" w:space="0" w:color="000000"/>
            </w:tcBorders>
          </w:tcPr>
          <w:p>
            <w:pPr>
              <w:pStyle w:val="TAL"/>
              <w:snapToGrid w:val="false"/>
              <w:rPr>
                <w:lang w:eastAsia="zh-CN"/>
              </w:rPr>
            </w:pPr>
            <w:r>
              <w:rPr>
                <w:lang w:eastAsia="zh-CN"/>
              </w:rPr>
            </w:r>
          </w:p>
        </w:tc>
        <w:tc>
          <w:tcPr>
            <w:tcW w:w="3969" w:type="dxa"/>
            <w:tcBorders>
              <w:bottom w:val="single" w:sz="4" w:space="0" w:color="000000"/>
              <w:right w:val="single" w:sz="4" w:space="0" w:color="000000"/>
            </w:tcBorders>
          </w:tcPr>
          <w:p>
            <w:pPr>
              <w:pStyle w:val="TAL"/>
              <w:rPr>
                <w:lang w:eastAsia="zh-CN"/>
              </w:rPr>
            </w:pPr>
            <w:r>
              <w:rPr>
                <w:lang w:eastAsia="zh-CN"/>
              </w:rPr>
              <w:t>Status</w:t>
            </w:r>
          </w:p>
        </w:tc>
      </w:tr>
    </w:tbl>
    <w:p>
      <w:pPr>
        <w:pStyle w:val="Normal"/>
        <w:rPr>
          <w:lang w:val="en-US" w:eastAsia="en-US"/>
        </w:rPr>
      </w:pPr>
      <w:r>
        <w:rPr>
          <w:lang w:val="en-US" w:eastAsia="en-US"/>
        </w:rPr>
      </w:r>
    </w:p>
    <w:p>
      <w:pPr>
        <w:pStyle w:val="Heading2"/>
        <w:rPr/>
      </w:pPr>
      <w:bookmarkStart w:id="263" w:name="__RefHeading___Toc99127836"/>
      <w:bookmarkEnd w:id="263"/>
      <w:r>
        <w:rPr/>
        <w:t>8.</w:t>
      </w:r>
      <w:r>
        <w:rPr>
          <w:lang w:eastAsia="zh-CN"/>
        </w:rPr>
        <w:t>3</w:t>
      </w:r>
      <w:r>
        <w:rPr/>
        <w:tab/>
      </w:r>
      <w:r>
        <w:rPr/>
        <w:t>Procedure transaction identity</w:t>
      </w:r>
    </w:p>
    <w:p>
      <w:pPr>
        <w:pStyle w:val="Normal"/>
        <w:rPr>
          <w:lang w:eastAsia="zh-CN"/>
        </w:rPr>
      </w:pPr>
      <w:r>
        <w:rPr/>
        <w:t xml:space="preserve">The procedure transaction identity (PTI) octet is the </w:t>
      </w:r>
      <w:r>
        <w:rPr>
          <w:lang w:eastAsia="zh-CN"/>
        </w:rPr>
        <w:t>second</w:t>
      </w:r>
      <w:r>
        <w:rPr/>
        <w:t xml:space="preserve"> octet in a </w:t>
      </w:r>
      <w:r>
        <w:rPr>
          <w:lang w:eastAsia="zh-CN"/>
        </w:rPr>
        <w:t>WLCP</w:t>
      </w:r>
      <w:r>
        <w:rPr/>
        <w:t xml:space="preserve"> message. The PTI allows distinguishing up to 254 different bi-directional messages flows for a given</w:t>
      </w:r>
      <w:r>
        <w:rPr>
          <w:lang w:eastAsia="zh-CN"/>
        </w:rPr>
        <w:t xml:space="preserve"> message type</w:t>
      </w:r>
      <w:r>
        <w:rPr/>
        <w:t>. Such a message flow is called a transaction. The procedure transaction identity is released when the procedure is completed.</w:t>
      </w:r>
      <w:r>
        <w:rPr>
          <w:lang w:eastAsia="zh-CN"/>
        </w:rPr>
        <w:t xml:space="preserve"> </w:t>
      </w:r>
      <w:r>
        <w:rPr/>
        <w:t>Table </w:t>
      </w:r>
      <w:r>
        <w:rPr>
          <w:lang w:eastAsia="zh-CN"/>
        </w:rPr>
        <w:t>8</w:t>
      </w:r>
      <w:r>
        <w:rPr/>
        <w:t>.</w:t>
      </w:r>
      <w:r>
        <w:rPr>
          <w:lang w:eastAsia="zh-CN"/>
        </w:rPr>
        <w:t>3</w:t>
      </w:r>
      <w:r>
        <w:rPr/>
        <w:t>.1 define</w:t>
      </w:r>
      <w:r>
        <w:rPr>
          <w:lang w:eastAsia="zh-CN"/>
        </w:rPr>
        <w:t>s</w:t>
      </w:r>
      <w:r>
        <w:rPr/>
        <w:t xml:space="preserve"> the value part of the Procedure transaction identity IE used in the </w:t>
      </w:r>
      <w:r>
        <w:rPr>
          <w:lang w:eastAsia="zh-CN"/>
        </w:rPr>
        <w:t>WLCP</w:t>
      </w:r>
      <w:r>
        <w:rPr/>
        <w:t>.</w:t>
      </w:r>
    </w:p>
    <w:p>
      <w:pPr>
        <w:pStyle w:val="TH"/>
        <w:numPr>
          <w:ilvl w:val="0"/>
          <w:numId w:val="0"/>
        </w:numPr>
        <w:outlineLvl w:val="0"/>
        <w:rPr/>
      </w:pPr>
      <w:r>
        <w:rPr/>
        <w:t xml:space="preserve">Table </w:t>
      </w:r>
      <w:r>
        <w:rPr/>
        <w:t>8</w:t>
      </w:r>
      <w:r>
        <w:rPr/>
        <w:t>.</w:t>
      </w:r>
      <w:r>
        <w:rPr/>
        <w:t>3.1</w:t>
      </w:r>
      <w:r>
        <w:rPr/>
        <w:t>: Procedure transaction identity</w:t>
      </w:r>
    </w:p>
    <w:tbl>
      <w:tblPr>
        <w:tblW w:w="6948"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3"/>
        <w:gridCol w:w="285"/>
        <w:gridCol w:w="4392"/>
      </w:tblGrid>
      <w:tr>
        <w:trPr>
          <w:cantSplit w:val="true"/>
        </w:trPr>
        <w:tc>
          <w:tcPr>
            <w:tcW w:w="6948" w:type="dxa"/>
            <w:gridSpan w:val="10"/>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6948" w:type="dxa"/>
            <w:gridSpan w:val="10"/>
            <w:tcBorders>
              <w:left w:val="single" w:sz="4" w:space="0" w:color="000000"/>
              <w:right w:val="single" w:sz="4" w:space="0" w:color="000000"/>
            </w:tcBorders>
          </w:tcPr>
          <w:p>
            <w:pPr>
              <w:pStyle w:val="TAL"/>
              <w:rPr/>
            </w:pPr>
            <w:r>
              <w:rPr/>
              <w:t>Bits</w:t>
            </w:r>
          </w:p>
        </w:tc>
      </w:tr>
      <w:tr>
        <w:trPr>
          <w:cantSplit w:val="true"/>
        </w:trPr>
        <w:tc>
          <w:tcPr>
            <w:tcW w:w="284" w:type="dxa"/>
            <w:tcBorders>
              <w:left w:val="single" w:sz="4" w:space="0" w:color="000000"/>
            </w:tcBorders>
          </w:tcPr>
          <w:p>
            <w:pPr>
              <w:pStyle w:val="TAL"/>
              <w:rPr>
                <w:lang w:eastAsia="zh-CN"/>
              </w:rPr>
            </w:pPr>
            <w:r>
              <w:rPr>
                <w:lang w:eastAsia="zh-CN"/>
              </w:rPr>
              <w:t>7</w:t>
            </w:r>
          </w:p>
        </w:tc>
        <w:tc>
          <w:tcPr>
            <w:tcW w:w="284" w:type="dxa"/>
            <w:tcBorders/>
          </w:tcPr>
          <w:p>
            <w:pPr>
              <w:pStyle w:val="TAL"/>
              <w:rPr>
                <w:lang w:eastAsia="zh-CN"/>
              </w:rPr>
            </w:pPr>
            <w:r>
              <w:rPr>
                <w:lang w:eastAsia="zh-CN"/>
              </w:rPr>
              <w:t>6</w:t>
            </w:r>
          </w:p>
        </w:tc>
        <w:tc>
          <w:tcPr>
            <w:tcW w:w="284" w:type="dxa"/>
            <w:tcBorders/>
          </w:tcPr>
          <w:p>
            <w:pPr>
              <w:pStyle w:val="TAL"/>
              <w:rPr>
                <w:lang w:eastAsia="zh-CN"/>
              </w:rPr>
            </w:pPr>
            <w:r>
              <w:rPr>
                <w:lang w:eastAsia="zh-CN"/>
              </w:rPr>
              <w:t>5</w:t>
            </w:r>
          </w:p>
        </w:tc>
        <w:tc>
          <w:tcPr>
            <w:tcW w:w="284" w:type="dxa"/>
            <w:tcBorders/>
          </w:tcPr>
          <w:p>
            <w:pPr>
              <w:pStyle w:val="TAL"/>
              <w:rPr>
                <w:lang w:eastAsia="zh-CN"/>
              </w:rPr>
            </w:pPr>
            <w:r>
              <w:rPr>
                <w:lang w:eastAsia="zh-CN"/>
              </w:rPr>
              <w:t>4</w:t>
            </w:r>
          </w:p>
        </w:tc>
        <w:tc>
          <w:tcPr>
            <w:tcW w:w="284" w:type="dxa"/>
            <w:tcBorders/>
          </w:tcPr>
          <w:p>
            <w:pPr>
              <w:pStyle w:val="TAL"/>
              <w:rPr>
                <w:lang w:eastAsia="zh-CN"/>
              </w:rPr>
            </w:pPr>
            <w:r>
              <w:rPr>
                <w:lang w:eastAsia="zh-CN"/>
              </w:rPr>
              <w:t>3</w:t>
            </w:r>
          </w:p>
        </w:tc>
        <w:tc>
          <w:tcPr>
            <w:tcW w:w="284" w:type="dxa"/>
            <w:tcBorders/>
          </w:tcPr>
          <w:p>
            <w:pPr>
              <w:pStyle w:val="TAL"/>
              <w:rPr>
                <w:lang w:eastAsia="zh-CN"/>
              </w:rPr>
            </w:pPr>
            <w:r>
              <w:rPr>
                <w:lang w:eastAsia="zh-CN"/>
              </w:rPr>
              <w:t>2</w:t>
            </w:r>
          </w:p>
        </w:tc>
        <w:tc>
          <w:tcPr>
            <w:tcW w:w="284" w:type="dxa"/>
            <w:tcBorders/>
          </w:tcPr>
          <w:p>
            <w:pPr>
              <w:pStyle w:val="TAL"/>
              <w:rPr>
                <w:lang w:eastAsia="zh-CN"/>
              </w:rPr>
            </w:pPr>
            <w:r>
              <w:rPr>
                <w:lang w:eastAsia="zh-CN"/>
              </w:rPr>
              <w:t>1</w:t>
            </w:r>
          </w:p>
        </w:tc>
        <w:tc>
          <w:tcPr>
            <w:tcW w:w="283" w:type="dxa"/>
            <w:tcBorders/>
          </w:tcPr>
          <w:p>
            <w:pPr>
              <w:pStyle w:val="TAL"/>
              <w:rPr>
                <w:lang w:eastAsia="zh-CN"/>
              </w:rPr>
            </w:pPr>
            <w:r>
              <w:rPr>
                <w:lang w:eastAsia="zh-CN"/>
              </w:rPr>
              <w:t>0</w:t>
            </w:r>
          </w:p>
          <w:p>
            <w:pPr>
              <w:pStyle w:val="TAL"/>
              <w:rPr>
                <w:lang w:eastAsia="zh-CN"/>
              </w:rPr>
            </w:pPr>
            <w:r>
              <w:rPr>
                <w:lang w:eastAsia="zh-CN"/>
              </w:rPr>
            </w:r>
          </w:p>
        </w:tc>
        <w:tc>
          <w:tcPr>
            <w:tcW w:w="285" w:type="dxa"/>
            <w:tcBorders/>
          </w:tcPr>
          <w:p>
            <w:pPr>
              <w:pStyle w:val="TAL"/>
              <w:snapToGrid w:val="false"/>
              <w:rPr>
                <w:lang w:eastAsia="zh-CN"/>
              </w:rPr>
            </w:pPr>
            <w:r>
              <w:rPr>
                <w:lang w:eastAsia="zh-CN"/>
              </w:rPr>
            </w:r>
          </w:p>
        </w:tc>
        <w:tc>
          <w:tcPr>
            <w:tcW w:w="4392" w:type="dxa"/>
            <w:tcBorders>
              <w:right w:val="single" w:sz="4" w:space="0" w:color="000000"/>
            </w:tcBorders>
          </w:tcPr>
          <w:p>
            <w:pPr>
              <w:pStyle w:val="TAL"/>
              <w:snapToGrid w:val="false"/>
              <w:rPr>
                <w:lang w:eastAsia="zh-CN"/>
              </w:rPr>
            </w:pPr>
            <w:r>
              <w:rPr>
                <w:lang w:eastAsia="zh-CN"/>
              </w:rPr>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3" w:type="dxa"/>
            <w:tcBorders/>
          </w:tcPr>
          <w:p>
            <w:pPr>
              <w:pStyle w:val="TAL"/>
              <w:rPr>
                <w:lang w:eastAsia="zh-CN"/>
              </w:rPr>
            </w:pPr>
            <w:r>
              <w:rPr/>
              <w:t>0</w:t>
            </w:r>
          </w:p>
          <w:p>
            <w:pPr>
              <w:pStyle w:val="TAL"/>
              <w:rPr>
                <w:lang w:eastAsia="zh-CN"/>
              </w:rPr>
            </w:pPr>
            <w:r>
              <w:rPr>
                <w:lang w:eastAsia="zh-CN"/>
              </w:rPr>
            </w:r>
          </w:p>
        </w:tc>
        <w:tc>
          <w:tcPr>
            <w:tcW w:w="285" w:type="dxa"/>
            <w:tcBorders/>
          </w:tcPr>
          <w:p>
            <w:pPr>
              <w:pStyle w:val="TAL"/>
              <w:snapToGrid w:val="false"/>
              <w:rPr>
                <w:lang w:eastAsia="zh-CN"/>
              </w:rPr>
            </w:pPr>
            <w:r>
              <w:rPr>
                <w:lang w:eastAsia="zh-CN"/>
              </w:rPr>
            </w:r>
          </w:p>
        </w:tc>
        <w:tc>
          <w:tcPr>
            <w:tcW w:w="4392" w:type="dxa"/>
            <w:tcBorders>
              <w:right w:val="single" w:sz="4" w:space="0" w:color="000000"/>
            </w:tcBorders>
          </w:tcPr>
          <w:p>
            <w:pPr>
              <w:pStyle w:val="TAL"/>
              <w:rPr/>
            </w:pPr>
            <w:r>
              <w:rPr/>
              <w:t>No procedure transaction identity assigned</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4" w:type="dxa"/>
            <w:tcBorders/>
          </w:tcPr>
          <w:p>
            <w:pPr>
              <w:pStyle w:val="TAL"/>
              <w:rPr/>
            </w:pPr>
            <w:r>
              <w:rPr/>
              <w:t>0</w:t>
            </w:r>
          </w:p>
        </w:tc>
        <w:tc>
          <w:tcPr>
            <w:tcW w:w="283" w:type="dxa"/>
            <w:tcBorders/>
          </w:tcPr>
          <w:p>
            <w:pPr>
              <w:pStyle w:val="TAL"/>
              <w:rPr/>
            </w:pPr>
            <w:r>
              <w:rPr/>
              <w:t>1</w:t>
            </w:r>
          </w:p>
        </w:tc>
        <w:tc>
          <w:tcPr>
            <w:tcW w:w="285" w:type="dxa"/>
            <w:tcBorders/>
          </w:tcPr>
          <w:p>
            <w:pPr>
              <w:pStyle w:val="TAL"/>
              <w:snapToGrid w:val="false"/>
              <w:rPr/>
            </w:pPr>
            <w:r>
              <w:rPr/>
            </w:r>
          </w:p>
        </w:tc>
        <w:tc>
          <w:tcPr>
            <w:tcW w:w="4392" w:type="dxa"/>
            <w:tcBorders>
              <w:right w:val="single" w:sz="4" w:space="0" w:color="000000"/>
            </w:tcBorders>
          </w:tcPr>
          <w:p>
            <w:pPr>
              <w:pStyle w:val="TAL"/>
              <w:rPr/>
            </w:pPr>
            <w:r>
              <w:rPr/>
              <w:t>\</w:t>
            </w:r>
          </w:p>
        </w:tc>
      </w:tr>
      <w:tr>
        <w:trPr>
          <w:cantSplit w:val="true"/>
        </w:trPr>
        <w:tc>
          <w:tcPr>
            <w:tcW w:w="2271" w:type="dxa"/>
            <w:gridSpan w:val="8"/>
            <w:tcBorders>
              <w:left w:val="single" w:sz="4" w:space="0" w:color="000000"/>
            </w:tcBorders>
          </w:tcPr>
          <w:p>
            <w:pPr>
              <w:pStyle w:val="TAL"/>
              <w:rPr/>
            </w:pPr>
            <w:r>
              <w:rPr/>
              <w:t>to</w:t>
            </w:r>
          </w:p>
        </w:tc>
        <w:tc>
          <w:tcPr>
            <w:tcW w:w="285" w:type="dxa"/>
            <w:tcBorders/>
          </w:tcPr>
          <w:p>
            <w:pPr>
              <w:pStyle w:val="TAL"/>
              <w:snapToGrid w:val="false"/>
              <w:rPr/>
            </w:pPr>
            <w:r>
              <w:rPr/>
            </w:r>
          </w:p>
        </w:tc>
        <w:tc>
          <w:tcPr>
            <w:tcW w:w="4392" w:type="dxa"/>
            <w:tcBorders>
              <w:right w:val="single" w:sz="4" w:space="0" w:color="000000"/>
            </w:tcBorders>
          </w:tcPr>
          <w:p>
            <w:pPr>
              <w:pStyle w:val="TAL"/>
              <w:rPr/>
            </w:pPr>
            <w:r>
              <w:rPr/>
              <w:t>} Procedure transaction identity value</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3" w:type="dxa"/>
            <w:tcBorders/>
          </w:tcPr>
          <w:p>
            <w:pPr>
              <w:pStyle w:val="TAL"/>
              <w:rPr>
                <w:lang w:eastAsia="zh-CN"/>
              </w:rPr>
            </w:pPr>
            <w:r>
              <w:rPr/>
              <w:t>0</w:t>
            </w:r>
          </w:p>
          <w:p>
            <w:pPr>
              <w:pStyle w:val="TAL"/>
              <w:rPr>
                <w:lang w:eastAsia="zh-CN"/>
              </w:rPr>
            </w:pPr>
            <w:r>
              <w:rPr>
                <w:lang w:eastAsia="zh-CN"/>
              </w:rPr>
            </w:r>
          </w:p>
        </w:tc>
        <w:tc>
          <w:tcPr>
            <w:tcW w:w="285" w:type="dxa"/>
            <w:tcBorders/>
          </w:tcPr>
          <w:p>
            <w:pPr>
              <w:pStyle w:val="TAL"/>
              <w:snapToGrid w:val="false"/>
              <w:rPr>
                <w:lang w:eastAsia="zh-CN"/>
              </w:rPr>
            </w:pPr>
            <w:r>
              <w:rPr>
                <w:lang w:eastAsia="zh-CN"/>
              </w:rPr>
            </w:r>
          </w:p>
        </w:tc>
        <w:tc>
          <w:tcPr>
            <w:tcW w:w="4392" w:type="dxa"/>
            <w:tcBorders>
              <w:right w:val="single" w:sz="4" w:space="0" w:color="000000"/>
            </w:tcBorders>
          </w:tcPr>
          <w:p>
            <w:pPr>
              <w:pStyle w:val="TAL"/>
              <w:rPr/>
            </w:pPr>
            <w:r>
              <w:rPr/>
              <w:t>/</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5" w:type="dxa"/>
            <w:tcBorders/>
          </w:tcPr>
          <w:p>
            <w:pPr>
              <w:pStyle w:val="TAL"/>
              <w:snapToGrid w:val="false"/>
              <w:rPr/>
            </w:pPr>
            <w:r>
              <w:rPr/>
            </w:r>
          </w:p>
        </w:tc>
        <w:tc>
          <w:tcPr>
            <w:tcW w:w="4392" w:type="dxa"/>
            <w:tcBorders>
              <w:right w:val="single" w:sz="4" w:space="0" w:color="000000"/>
            </w:tcBorders>
          </w:tcPr>
          <w:p>
            <w:pPr>
              <w:pStyle w:val="TAL"/>
              <w:rPr/>
            </w:pPr>
            <w:r>
              <w:rPr/>
              <w:t>Reserved</w:t>
            </w:r>
          </w:p>
        </w:tc>
      </w:tr>
      <w:tr>
        <w:trPr>
          <w:cantSplit w:val="true"/>
        </w:trPr>
        <w:tc>
          <w:tcPr>
            <w:tcW w:w="284" w:type="dxa"/>
            <w:tcBorders>
              <w:left w:val="single" w:sz="4" w:space="0" w:color="000000"/>
            </w:tcBorders>
          </w:tcPr>
          <w:p>
            <w:pPr>
              <w:pStyle w:val="TAL"/>
              <w:snapToGrid w:val="false"/>
              <w:rPr/>
            </w:pPr>
            <w:r>
              <w:rPr/>
            </w:r>
          </w:p>
        </w:tc>
        <w:tc>
          <w:tcPr>
            <w:tcW w:w="284" w:type="dxa"/>
            <w:tcBorders/>
          </w:tcPr>
          <w:p>
            <w:pPr>
              <w:pStyle w:val="TAL"/>
              <w:snapToGrid w:val="false"/>
              <w:rPr/>
            </w:pPr>
            <w:r>
              <w:rPr/>
            </w:r>
          </w:p>
        </w:tc>
        <w:tc>
          <w:tcPr>
            <w:tcW w:w="284" w:type="dxa"/>
            <w:tcBorders/>
          </w:tcPr>
          <w:p>
            <w:pPr>
              <w:pStyle w:val="TAL"/>
              <w:snapToGrid w:val="false"/>
              <w:rPr/>
            </w:pPr>
            <w:r>
              <w:rPr/>
            </w:r>
          </w:p>
        </w:tc>
        <w:tc>
          <w:tcPr>
            <w:tcW w:w="284" w:type="dxa"/>
            <w:tcBorders/>
          </w:tcPr>
          <w:p>
            <w:pPr>
              <w:pStyle w:val="TAL"/>
              <w:snapToGrid w:val="false"/>
              <w:rPr/>
            </w:pPr>
            <w:r>
              <w:rPr/>
            </w:r>
          </w:p>
        </w:tc>
        <w:tc>
          <w:tcPr>
            <w:tcW w:w="284" w:type="dxa"/>
            <w:tcBorders/>
          </w:tcPr>
          <w:p>
            <w:pPr>
              <w:pStyle w:val="TAL"/>
              <w:snapToGrid w:val="false"/>
              <w:rPr/>
            </w:pPr>
            <w:r>
              <w:rPr/>
            </w:r>
          </w:p>
        </w:tc>
        <w:tc>
          <w:tcPr>
            <w:tcW w:w="284" w:type="dxa"/>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5" w:type="dxa"/>
            <w:tcBorders/>
          </w:tcPr>
          <w:p>
            <w:pPr>
              <w:pStyle w:val="TAL"/>
              <w:snapToGrid w:val="false"/>
              <w:rPr/>
            </w:pPr>
            <w:r>
              <w:rPr/>
            </w:r>
          </w:p>
        </w:tc>
        <w:tc>
          <w:tcPr>
            <w:tcW w:w="4392" w:type="dxa"/>
            <w:tcBorders>
              <w:right w:val="single" w:sz="4" w:space="0" w:color="000000"/>
            </w:tcBorders>
          </w:tcPr>
          <w:p>
            <w:pPr>
              <w:pStyle w:val="TAL"/>
              <w:snapToGrid w:val="false"/>
              <w:rPr/>
            </w:pPr>
            <w:r>
              <w:rPr/>
            </w:r>
          </w:p>
        </w:tc>
      </w:tr>
      <w:tr>
        <w:trPr>
          <w:cantSplit w:val="true"/>
        </w:trPr>
        <w:tc>
          <w:tcPr>
            <w:tcW w:w="6948" w:type="dxa"/>
            <w:gridSpan w:val="10"/>
            <w:tcBorders>
              <w:left w:val="single" w:sz="4" w:space="0" w:color="000000"/>
              <w:bottom w:val="single" w:sz="4" w:space="0" w:color="000000"/>
              <w:right w:val="single" w:sz="4" w:space="0" w:color="000000"/>
            </w:tcBorders>
          </w:tcPr>
          <w:p>
            <w:pPr>
              <w:pStyle w:val="TAL"/>
              <w:rPr/>
            </w:pPr>
            <w:r>
              <w:rPr>
                <w:lang w:eastAsia="ja-JP"/>
              </w:rPr>
              <w:t>In this version of the protocol the sending entity shall not set the PTI to the value 0. Any entity receiving a request with a PTI set to the value 0 shall consider that as a syntactical error (see subclause</w:t>
            </w:r>
            <w:r>
              <w:rPr/>
              <w:t> </w:t>
            </w:r>
            <w:r>
              <w:rPr>
                <w:lang w:eastAsia="zh-CN"/>
              </w:rPr>
              <w:t>6.5.1</w:t>
            </w:r>
            <w:r>
              <w:rPr>
                <w:lang w:eastAsia="ja-JP"/>
              </w:rPr>
              <w:t>).</w:t>
            </w:r>
          </w:p>
        </w:tc>
      </w:tr>
    </w:tbl>
    <w:p>
      <w:pPr>
        <w:pStyle w:val="Normal"/>
        <w:rPr>
          <w:lang w:val="en-US" w:eastAsia="en-US"/>
        </w:rPr>
      </w:pPr>
      <w:r>
        <w:rPr>
          <w:lang w:val="en-US" w:eastAsia="en-US"/>
        </w:rPr>
      </w:r>
    </w:p>
    <w:p>
      <w:pPr>
        <w:pStyle w:val="Heading2"/>
        <w:rPr>
          <w:lang w:eastAsia="zh-CN"/>
        </w:rPr>
      </w:pPr>
      <w:bookmarkStart w:id="264" w:name="__RefHeading___Toc99127837"/>
      <w:bookmarkEnd w:id="264"/>
      <w:r>
        <w:rPr>
          <w:lang w:eastAsia="zh-CN"/>
        </w:rPr>
        <w:t>8.4</w:t>
      </w:r>
      <w:r>
        <w:rPr>
          <w:lang w:eastAsia="zh-CN"/>
        </w:rPr>
        <w:tab/>
        <w:t>Request type</w:t>
      </w:r>
    </w:p>
    <w:p>
      <w:pPr>
        <w:pStyle w:val="Normal"/>
        <w:rPr>
          <w:lang w:eastAsia="zh-CN"/>
        </w:rPr>
      </w:pPr>
      <w:r>
        <w:rPr/>
        <w:t>See subclause 10.5.6.17 in 3GPP TS 24.008 [</w:t>
      </w:r>
      <w:r>
        <w:rPr>
          <w:lang w:eastAsia="zh-CN"/>
        </w:rPr>
        <w:t>4</w:t>
      </w:r>
      <w:r>
        <w:rPr/>
        <w:t>].</w:t>
      </w:r>
    </w:p>
    <w:p>
      <w:pPr>
        <w:pStyle w:val="Heading2"/>
        <w:rPr/>
      </w:pPr>
      <w:bookmarkStart w:id="265" w:name="__RefHeading___Toc99127838"/>
      <w:bookmarkEnd w:id="265"/>
      <w:r>
        <w:rPr>
          <w:lang w:eastAsia="zh-CN"/>
        </w:rPr>
        <w:t>8.5</w:t>
      </w:r>
      <w:r>
        <w:rPr>
          <w:lang w:eastAsia="zh-CN"/>
        </w:rPr>
        <w:tab/>
        <w:t>PDN type</w:t>
      </w:r>
    </w:p>
    <w:p>
      <w:pPr>
        <w:pStyle w:val="Normal"/>
        <w:rPr>
          <w:lang w:eastAsia="zh-CN"/>
        </w:rPr>
      </w:pPr>
      <w:r>
        <w:rPr/>
        <w:t>See subclause 9.9.4.10 in 3GPP TS 24.</w:t>
      </w:r>
      <w:r>
        <w:rPr>
          <w:lang w:eastAsia="zh-CN"/>
        </w:rPr>
        <w:t>301</w:t>
      </w:r>
      <w:r>
        <w:rPr/>
        <w:t> [</w:t>
      </w:r>
      <w:r>
        <w:rPr>
          <w:lang w:eastAsia="zh-CN"/>
        </w:rPr>
        <w:t>5</w:t>
      </w:r>
      <w:r>
        <w:rPr/>
        <w:t>].</w:t>
      </w:r>
    </w:p>
    <w:p>
      <w:pPr>
        <w:pStyle w:val="Heading2"/>
        <w:rPr/>
      </w:pPr>
      <w:bookmarkStart w:id="266" w:name="__RefHeading___Toc99127839"/>
      <w:bookmarkEnd w:id="266"/>
      <w:r>
        <w:rPr>
          <w:lang w:eastAsia="zh-CN"/>
        </w:rPr>
        <w:t>8.6</w:t>
      </w:r>
      <w:r>
        <w:rPr>
          <w:lang w:eastAsia="zh-CN"/>
        </w:rPr>
        <w:tab/>
        <w:t>Access point name</w:t>
      </w:r>
    </w:p>
    <w:p>
      <w:pPr>
        <w:pStyle w:val="Normal"/>
        <w:rPr>
          <w:lang w:eastAsia="zh-CN"/>
        </w:rPr>
      </w:pPr>
      <w:r>
        <w:rPr/>
        <w:t>See subclause 10.5.6.1 in 3GPP TS 24.008 [</w:t>
      </w:r>
      <w:r>
        <w:rPr>
          <w:lang w:eastAsia="zh-CN"/>
        </w:rPr>
        <w:t>4</w:t>
      </w:r>
      <w:r>
        <w:rPr/>
        <w:t>].</w:t>
      </w:r>
    </w:p>
    <w:p>
      <w:pPr>
        <w:pStyle w:val="Heading2"/>
        <w:rPr/>
      </w:pPr>
      <w:bookmarkStart w:id="267" w:name="__RefHeading___Toc99127840"/>
      <w:bookmarkEnd w:id="267"/>
      <w:r>
        <w:rPr>
          <w:lang w:eastAsia="zh-CN"/>
        </w:rPr>
        <w:t>8.7</w:t>
      </w:r>
      <w:r>
        <w:rPr>
          <w:lang w:eastAsia="zh-CN"/>
        </w:rPr>
        <w:tab/>
        <w:t>Protocol configuration options</w:t>
      </w:r>
    </w:p>
    <w:p>
      <w:pPr>
        <w:pStyle w:val="Normal"/>
        <w:rPr>
          <w:lang w:eastAsia="zh-CN"/>
        </w:rPr>
      </w:pPr>
      <w:r>
        <w:rPr/>
        <w:t>See subclause 10.5.6.3 in 3GPP TS 24.008 [</w:t>
      </w:r>
      <w:r>
        <w:rPr>
          <w:lang w:eastAsia="zh-CN"/>
        </w:rPr>
        <w:t>4</w:t>
      </w:r>
      <w:r>
        <w:rPr/>
        <w:t>].</w:t>
      </w:r>
    </w:p>
    <w:p>
      <w:pPr>
        <w:pStyle w:val="Heading2"/>
        <w:rPr/>
      </w:pPr>
      <w:bookmarkStart w:id="268" w:name="__RefHeading___Toc99127841"/>
      <w:bookmarkEnd w:id="268"/>
      <w:r>
        <w:rPr>
          <w:lang w:eastAsia="zh-CN"/>
        </w:rPr>
        <w:t>8.8</w:t>
      </w:r>
      <w:r>
        <w:rPr>
          <w:lang w:eastAsia="zh-CN"/>
        </w:rPr>
        <w:tab/>
        <w:t>PDN address</w:t>
      </w:r>
    </w:p>
    <w:p>
      <w:pPr>
        <w:pStyle w:val="Normal"/>
        <w:rPr>
          <w:lang w:eastAsia="zh-CN"/>
        </w:rPr>
      </w:pPr>
      <w:r>
        <w:rPr/>
        <w:t>See subclause 9.9.4.9 in 3GPP TS 24.</w:t>
      </w:r>
      <w:r>
        <w:rPr>
          <w:lang w:eastAsia="zh-CN"/>
        </w:rPr>
        <w:t>301</w:t>
      </w:r>
      <w:r>
        <w:rPr/>
        <w:t> [</w:t>
      </w:r>
      <w:r>
        <w:rPr>
          <w:lang w:eastAsia="zh-CN"/>
        </w:rPr>
        <w:t>5</w:t>
      </w:r>
      <w:r>
        <w:rPr/>
        <w:t>].</w:t>
      </w:r>
    </w:p>
    <w:p>
      <w:pPr>
        <w:pStyle w:val="Heading2"/>
        <w:rPr/>
      </w:pPr>
      <w:bookmarkStart w:id="269" w:name="__RefHeading___Toc99127842"/>
      <w:r>
        <w:rPr/>
        <w:t>8.</w:t>
      </w:r>
      <w:r>
        <w:rPr>
          <w:lang w:eastAsia="zh-CN"/>
        </w:rPr>
        <w:t>9</w:t>
      </w:r>
      <w:r>
        <w:rPr/>
        <w:tab/>
      </w:r>
      <w:r>
        <w:rPr>
          <w:lang w:eastAsia="zh-CN"/>
        </w:rPr>
        <w:t xml:space="preserve">PDN connection </w:t>
      </w:r>
      <w:r>
        <w:rPr/>
        <w:t>ID</w:t>
      </w:r>
      <w:bookmarkEnd w:id="269"/>
      <w:r>
        <w:rPr/>
        <w:t xml:space="preserve"> </w:t>
      </w:r>
    </w:p>
    <w:p>
      <w:pPr>
        <w:pStyle w:val="Normal"/>
        <w:rPr>
          <w:lang w:val="en-US" w:eastAsia="zh-CN"/>
        </w:rPr>
      </w:pPr>
      <w:r>
        <w:rPr>
          <w:lang w:val="en-US"/>
        </w:rPr>
        <w:t xml:space="preserve">The purpose of the </w:t>
      </w:r>
      <w:r>
        <w:rPr>
          <w:lang w:eastAsia="zh-CN"/>
        </w:rPr>
        <w:t xml:space="preserve">PDN connection </w:t>
      </w:r>
      <w:r>
        <w:rPr/>
        <w:t xml:space="preserve">ID is to identify the </w:t>
      </w:r>
      <w:r>
        <w:rPr>
          <w:lang w:eastAsia="zh-CN"/>
        </w:rPr>
        <w:t>PDN connection between the UE and the TWAG.</w:t>
      </w:r>
    </w:p>
    <w:p>
      <w:pPr>
        <w:pStyle w:val="Normal"/>
        <w:rPr/>
      </w:pPr>
      <w:r>
        <w:rPr>
          <w:lang w:val="en-US"/>
        </w:rPr>
        <w:t>The</w:t>
      </w:r>
      <w:r>
        <w:rPr>
          <w:lang w:val="en-US" w:eastAsia="zh-CN"/>
        </w:rPr>
        <w:t xml:space="preserve"> PDN connection </w:t>
      </w:r>
      <w:r>
        <w:rPr>
          <w:lang w:val="en-US"/>
        </w:rPr>
        <w:t>ID information element is coded as shown in figure </w:t>
      </w:r>
      <w:r>
        <w:rPr>
          <w:lang w:val="en-US" w:eastAsia="zh-CN"/>
        </w:rPr>
        <w:t>8.9.1</w:t>
      </w:r>
      <w:r>
        <w:rPr>
          <w:lang w:val="en-US"/>
        </w:rPr>
        <w:t xml:space="preserve"> and table </w:t>
      </w:r>
      <w:r>
        <w:rPr>
          <w:lang w:val="en-US" w:eastAsia="zh-CN"/>
        </w:rPr>
        <w:t>8.9.1</w:t>
      </w:r>
      <w:r>
        <w:rPr/>
        <w:t>.</w:t>
      </w:r>
    </w:p>
    <w:tbl>
      <w:tblPr>
        <w:tblW w:w="7516" w:type="dxa"/>
        <w:jc w:val="center"/>
        <w:tblInd w:w="0" w:type="dxa"/>
        <w:tblLayout w:type="fixed"/>
        <w:tblCellMar>
          <w:top w:w="0" w:type="dxa"/>
          <w:left w:w="28" w:type="dxa"/>
          <w:bottom w:w="0" w:type="dxa"/>
          <w:right w:w="108" w:type="dxa"/>
        </w:tblCellMar>
      </w:tblPr>
      <w:tblGrid>
        <w:gridCol w:w="709"/>
        <w:gridCol w:w="53"/>
        <w:gridCol w:w="728"/>
        <w:gridCol w:w="34"/>
        <w:gridCol w:w="746"/>
        <w:gridCol w:w="16"/>
        <w:gridCol w:w="763"/>
        <w:gridCol w:w="709"/>
        <w:gridCol w:w="709"/>
        <w:gridCol w:w="708"/>
        <w:gridCol w:w="709"/>
        <w:gridCol w:w="1632"/>
      </w:tblGrid>
      <w:tr>
        <w:trPr>
          <w:cantSplit w:val="true"/>
        </w:trPr>
        <w:tc>
          <w:tcPr>
            <w:tcW w:w="709" w:type="dxa"/>
            <w:tcBorders/>
          </w:tcPr>
          <w:p>
            <w:pPr>
              <w:pStyle w:val="TAC"/>
              <w:rPr>
                <w:lang w:eastAsia="zh-CN"/>
              </w:rPr>
            </w:pPr>
            <w:r>
              <w:rPr>
                <w:lang w:eastAsia="zh-CN"/>
              </w:rPr>
              <w:t>7</w:t>
            </w:r>
          </w:p>
        </w:tc>
        <w:tc>
          <w:tcPr>
            <w:tcW w:w="781" w:type="dxa"/>
            <w:gridSpan w:val="2"/>
            <w:tcBorders/>
          </w:tcPr>
          <w:p>
            <w:pPr>
              <w:pStyle w:val="TAC"/>
              <w:rPr>
                <w:lang w:eastAsia="zh-CN"/>
              </w:rPr>
            </w:pPr>
            <w:r>
              <w:rPr>
                <w:lang w:eastAsia="zh-CN"/>
              </w:rPr>
              <w:t>6</w:t>
            </w:r>
          </w:p>
        </w:tc>
        <w:tc>
          <w:tcPr>
            <w:tcW w:w="780" w:type="dxa"/>
            <w:gridSpan w:val="2"/>
            <w:tcBorders/>
          </w:tcPr>
          <w:p>
            <w:pPr>
              <w:pStyle w:val="TAC"/>
              <w:rPr>
                <w:lang w:eastAsia="zh-CN"/>
              </w:rPr>
            </w:pPr>
            <w:r>
              <w:rPr>
                <w:lang w:eastAsia="zh-CN"/>
              </w:rPr>
              <w:t>5</w:t>
            </w:r>
          </w:p>
        </w:tc>
        <w:tc>
          <w:tcPr>
            <w:tcW w:w="779" w:type="dxa"/>
            <w:gridSpan w:val="2"/>
            <w:tcBorders/>
          </w:tcPr>
          <w:p>
            <w:pPr>
              <w:pStyle w:val="TAC"/>
              <w:rPr>
                <w:lang w:eastAsia="zh-CN"/>
              </w:rPr>
            </w:pPr>
            <w:r>
              <w:rPr>
                <w:lang w:eastAsia="zh-CN"/>
              </w:rPr>
              <w:t>4</w:t>
            </w:r>
          </w:p>
        </w:tc>
        <w:tc>
          <w:tcPr>
            <w:tcW w:w="709" w:type="dxa"/>
            <w:tcBorders>
              <w:bottom w:val="single" w:sz="4" w:space="0" w:color="000000"/>
            </w:tcBorders>
          </w:tcPr>
          <w:p>
            <w:pPr>
              <w:pStyle w:val="TAC"/>
              <w:rPr>
                <w:lang w:eastAsia="zh-CN"/>
              </w:rPr>
            </w:pPr>
            <w:r>
              <w:rPr>
                <w:lang w:eastAsia="zh-CN"/>
              </w:rPr>
              <w:t>3</w:t>
            </w:r>
          </w:p>
        </w:tc>
        <w:tc>
          <w:tcPr>
            <w:tcW w:w="709" w:type="dxa"/>
            <w:tcBorders>
              <w:bottom w:val="single" w:sz="4" w:space="0" w:color="000000"/>
            </w:tcBorders>
          </w:tcPr>
          <w:p>
            <w:pPr>
              <w:pStyle w:val="TAC"/>
              <w:rPr>
                <w:lang w:eastAsia="zh-CN"/>
              </w:rPr>
            </w:pPr>
            <w:r>
              <w:rPr>
                <w:lang w:eastAsia="zh-CN"/>
              </w:rPr>
              <w:t>2</w:t>
            </w:r>
          </w:p>
        </w:tc>
        <w:tc>
          <w:tcPr>
            <w:tcW w:w="708" w:type="dxa"/>
            <w:tcBorders/>
          </w:tcPr>
          <w:p>
            <w:pPr>
              <w:pStyle w:val="TAC"/>
              <w:rPr>
                <w:lang w:eastAsia="zh-CN"/>
              </w:rPr>
            </w:pPr>
            <w:r>
              <w:rPr>
                <w:lang w:eastAsia="zh-CN"/>
              </w:rPr>
              <w:t>1</w:t>
            </w:r>
          </w:p>
        </w:tc>
        <w:tc>
          <w:tcPr>
            <w:tcW w:w="709" w:type="dxa"/>
            <w:tcBorders/>
          </w:tcPr>
          <w:p>
            <w:pPr>
              <w:pStyle w:val="TAC"/>
              <w:rPr>
                <w:lang w:eastAsia="zh-CN"/>
              </w:rPr>
            </w:pPr>
            <w:r>
              <w:rPr>
                <w:lang w:eastAsia="zh-CN"/>
              </w:rPr>
              <w:t>0</w:t>
            </w:r>
          </w:p>
        </w:tc>
        <w:tc>
          <w:tcPr>
            <w:tcW w:w="1632" w:type="dxa"/>
            <w:tcBorders/>
          </w:tcPr>
          <w:p>
            <w:pPr>
              <w:pStyle w:val="TAC"/>
              <w:snapToGrid w:val="false"/>
              <w:rPr/>
            </w:pPr>
            <w:r>
              <w:rPr/>
            </w:r>
          </w:p>
        </w:tc>
      </w:tr>
      <w:tr>
        <w:trPr>
          <w:trHeight w:val="460" w:hRule="atLeast"/>
          <w:cantSplit w:val="true"/>
        </w:trPr>
        <w:tc>
          <w:tcPr>
            <w:tcW w:w="5884" w:type="dxa"/>
            <w:gridSpan w:val="11"/>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PDN connection </w:t>
            </w:r>
            <w:r>
              <w:rPr/>
              <w:t>ID IEI</w:t>
            </w:r>
          </w:p>
          <w:p>
            <w:pPr>
              <w:pStyle w:val="TAC"/>
              <w:rPr/>
            </w:pPr>
            <w:r>
              <w:rPr/>
            </w:r>
          </w:p>
        </w:tc>
        <w:tc>
          <w:tcPr>
            <w:tcW w:w="1632" w:type="dxa"/>
            <w:tcBorders/>
          </w:tcPr>
          <w:p>
            <w:pPr>
              <w:pStyle w:val="TAL"/>
              <w:rPr/>
            </w:pPr>
            <w:r>
              <w:rPr/>
              <w:t>octet 1</w:t>
            </w:r>
          </w:p>
        </w:tc>
      </w:tr>
      <w:tr>
        <w:trPr>
          <w:trHeight w:val="233" w:hRule="atLeast"/>
          <w:cantSplit w:val="true"/>
        </w:trPr>
        <w:tc>
          <w:tcPr>
            <w:tcW w:w="762" w:type="dxa"/>
            <w:gridSpan w:val="2"/>
            <w:tcBorders>
              <w:top w:val="single" w:sz="4" w:space="0" w:color="000000"/>
              <w:left w:val="single" w:sz="4" w:space="0" w:color="000000"/>
            </w:tcBorders>
          </w:tcPr>
          <w:p>
            <w:pPr>
              <w:pStyle w:val="TAC"/>
              <w:rPr>
                <w:lang w:eastAsia="zh-CN"/>
              </w:rPr>
            </w:pPr>
            <w:r>
              <w:rPr>
                <w:lang w:eastAsia="zh-CN"/>
              </w:rPr>
              <w:t>0</w:t>
            </w:r>
          </w:p>
        </w:tc>
        <w:tc>
          <w:tcPr>
            <w:tcW w:w="762" w:type="dxa"/>
            <w:gridSpan w:val="2"/>
            <w:tcBorders>
              <w:top w:val="single" w:sz="4" w:space="0" w:color="000000"/>
            </w:tcBorders>
          </w:tcPr>
          <w:p>
            <w:pPr>
              <w:pStyle w:val="TAC"/>
              <w:rPr>
                <w:lang w:eastAsia="zh-CN"/>
              </w:rPr>
            </w:pPr>
            <w:r>
              <w:rPr>
                <w:lang w:eastAsia="zh-CN"/>
              </w:rPr>
              <w:t>0</w:t>
            </w:r>
          </w:p>
        </w:tc>
        <w:tc>
          <w:tcPr>
            <w:tcW w:w="762" w:type="dxa"/>
            <w:gridSpan w:val="2"/>
            <w:tcBorders>
              <w:top w:val="single" w:sz="4" w:space="0" w:color="000000"/>
            </w:tcBorders>
          </w:tcPr>
          <w:p>
            <w:pPr>
              <w:pStyle w:val="TAC"/>
              <w:rPr>
                <w:lang w:eastAsia="zh-CN"/>
              </w:rPr>
            </w:pPr>
            <w:r>
              <w:rPr>
                <w:lang w:eastAsia="zh-CN"/>
              </w:rPr>
              <w:t>0</w:t>
            </w:r>
          </w:p>
        </w:tc>
        <w:tc>
          <w:tcPr>
            <w:tcW w:w="763" w:type="dxa"/>
            <w:tcBorders>
              <w:top w:val="single" w:sz="4" w:space="0" w:color="000000"/>
              <w:right w:val="single" w:sz="4" w:space="0" w:color="000000"/>
            </w:tcBorders>
          </w:tcPr>
          <w:p>
            <w:pPr>
              <w:pStyle w:val="TAC"/>
              <w:rPr>
                <w:lang w:eastAsia="zh-CN"/>
              </w:rPr>
            </w:pPr>
            <w:r>
              <w:rPr>
                <w:lang w:eastAsia="zh-CN"/>
              </w:rPr>
              <w:t>0</w:t>
            </w:r>
          </w:p>
        </w:tc>
        <w:tc>
          <w:tcPr>
            <w:tcW w:w="2835" w:type="dxa"/>
            <w:gridSpan w:val="4"/>
            <w:tcBorders>
              <w:top w:val="single" w:sz="4" w:space="0" w:color="000000"/>
              <w:left w:val="single" w:sz="4" w:space="0" w:color="000000"/>
              <w:right w:val="single" w:sz="4" w:space="0" w:color="000000"/>
            </w:tcBorders>
          </w:tcPr>
          <w:p>
            <w:pPr>
              <w:pStyle w:val="TAC"/>
              <w:rPr>
                <w:lang w:eastAsia="zh-CN"/>
              </w:rPr>
            </w:pPr>
            <w:r>
              <w:rPr>
                <w:lang w:eastAsia="zh-CN"/>
              </w:rPr>
              <w:t xml:space="preserve">PDN connection </w:t>
            </w:r>
            <w:r>
              <w:rPr/>
              <w:t>ID</w:t>
            </w:r>
          </w:p>
        </w:tc>
        <w:tc>
          <w:tcPr>
            <w:tcW w:w="1632" w:type="dxa"/>
            <w:vMerge w:val="restart"/>
            <w:tcBorders>
              <w:bottom w:val="single" w:sz="4" w:space="0" w:color="000000"/>
            </w:tcBorders>
          </w:tcPr>
          <w:p>
            <w:pPr>
              <w:pStyle w:val="TAL"/>
              <w:rPr/>
            </w:pPr>
            <w:r>
              <w:rPr/>
              <w:t>octet 2</w:t>
            </w:r>
          </w:p>
        </w:tc>
      </w:tr>
      <w:tr>
        <w:trPr>
          <w:trHeight w:val="232" w:hRule="atLeast"/>
          <w:cantSplit w:val="true"/>
        </w:trPr>
        <w:tc>
          <w:tcPr>
            <w:tcW w:w="3049" w:type="dxa"/>
            <w:gridSpan w:val="7"/>
            <w:tcBorders>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835" w:type="dxa"/>
            <w:gridSpan w:val="4"/>
            <w:tcBorders>
              <w:left w:val="single" w:sz="4" w:space="0" w:color="000000"/>
              <w:bottom w:val="single" w:sz="4" w:space="0" w:color="000000"/>
              <w:right w:val="single" w:sz="4" w:space="0" w:color="000000"/>
            </w:tcBorders>
          </w:tcPr>
          <w:p>
            <w:pPr>
              <w:pStyle w:val="TAC"/>
              <w:rPr>
                <w:lang w:eastAsia="zh-CN"/>
              </w:rPr>
            </w:pPr>
            <w:r>
              <w:rPr/>
              <w:t>value</w:t>
            </w:r>
          </w:p>
        </w:tc>
        <w:tc>
          <w:tcPr>
            <w:tcW w:w="1632" w:type="dxa"/>
            <w:vMerge w:val="continue"/>
            <w:tcBorders>
              <w:bottom w:val="single" w:sz="4" w:space="0" w:color="000000"/>
            </w:tcBorders>
          </w:tcPr>
          <w:p>
            <w:pPr>
              <w:pStyle w:val="TAL"/>
              <w:snapToGrid w:val="false"/>
              <w:rPr>
                <w:lang w:eastAsia="zh-CN"/>
              </w:rPr>
            </w:pPr>
            <w:r>
              <w:rPr>
                <w:lang w:eastAsia="zh-CN"/>
              </w:rPr>
            </w:r>
          </w:p>
        </w:tc>
      </w:tr>
    </w:tbl>
    <w:p>
      <w:pPr>
        <w:pStyle w:val="TF1"/>
        <w:rPr/>
      </w:pPr>
      <w:r>
        <w:rPr>
          <w:lang w:eastAsia="zh-CN"/>
        </w:rPr>
        <w:t xml:space="preserve">Figure </w:t>
      </w:r>
      <w:r>
        <w:rPr>
          <w:lang w:eastAsia="zh-CN"/>
        </w:rPr>
        <w:t>8</w:t>
      </w:r>
      <w:r>
        <w:rPr>
          <w:lang w:eastAsia="zh-CN"/>
        </w:rPr>
        <w:t>.</w:t>
      </w:r>
      <w:r>
        <w:rPr>
          <w:lang w:eastAsia="zh-CN"/>
        </w:rPr>
        <w:t>9.</w:t>
      </w:r>
      <w:r>
        <w:rPr>
          <w:lang w:eastAsia="zh-CN"/>
        </w:rPr>
        <w:t xml:space="preserve">1: </w:t>
      </w:r>
      <w:r>
        <w:rPr>
          <w:lang w:eastAsia="zh-CN"/>
        </w:rPr>
        <w:t xml:space="preserve">PDN connection ID </w:t>
      </w:r>
      <w:r>
        <w:rPr>
          <w:lang w:eastAsia="zh-CN"/>
        </w:rPr>
        <w:t>information element</w:t>
      </w:r>
    </w:p>
    <w:p>
      <w:pPr>
        <w:pStyle w:val="TH"/>
        <w:numPr>
          <w:ilvl w:val="0"/>
          <w:numId w:val="0"/>
        </w:numPr>
        <w:outlineLvl w:val="0"/>
        <w:rPr/>
      </w:pPr>
      <w:r>
        <w:rPr/>
        <w:t xml:space="preserve">Table </w:t>
      </w:r>
      <w:r>
        <w:rPr/>
        <w:t>8</w:t>
      </w:r>
      <w:r>
        <w:rPr/>
        <w:t>.</w:t>
      </w:r>
      <w:r>
        <w:rPr/>
        <w:t>9.1</w:t>
      </w:r>
      <w:r>
        <w:rPr/>
        <w:t xml:space="preserve">: </w:t>
      </w:r>
      <w:r>
        <w:rPr/>
        <w:t>PDN connection ID</w:t>
      </w:r>
      <w:r>
        <w:rPr/>
        <w:t xml:space="preserve"> 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tcPr>
          <w:p>
            <w:pPr>
              <w:pStyle w:val="TAL"/>
              <w:rPr/>
            </w:pPr>
            <w:r>
              <w:rPr/>
              <w:t>PDN connection ID</w:t>
            </w:r>
            <w:r>
              <w:rPr/>
              <w:t xml:space="preserve"> (bits 1-4)</w:t>
            </w:r>
          </w:p>
        </w:tc>
      </w:tr>
      <w:tr>
        <w:trPr>
          <w:cantSplit w:val="true"/>
        </w:trPr>
        <w:tc>
          <w:tcPr>
            <w:tcW w:w="7087" w:type="dxa"/>
            <w:gridSpan w:val="5"/>
            <w:tcBorders>
              <w:left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rPr/>
            </w:pPr>
            <w:r>
              <w:rPr/>
              <w:t>3</w:t>
            </w:r>
          </w:p>
        </w:tc>
        <w:tc>
          <w:tcPr>
            <w:tcW w:w="284" w:type="dxa"/>
            <w:tcBorders/>
          </w:tcPr>
          <w:p>
            <w:pPr>
              <w:pStyle w:val="TAL"/>
              <w:rPr/>
            </w:pPr>
            <w:r>
              <w:rPr/>
              <w:t>2</w:t>
            </w:r>
          </w:p>
        </w:tc>
        <w:tc>
          <w:tcPr>
            <w:tcW w:w="283" w:type="dxa"/>
            <w:tcBorders/>
          </w:tcPr>
          <w:p>
            <w:pPr>
              <w:pStyle w:val="TAL"/>
              <w:rPr>
                <w:lang w:eastAsia="zh-CN"/>
              </w:rPr>
            </w:pPr>
            <w:r>
              <w:rPr>
                <w:lang w:eastAsia="zh-CN"/>
              </w:rPr>
              <w:t>1</w:t>
            </w:r>
          </w:p>
        </w:tc>
        <w:tc>
          <w:tcPr>
            <w:tcW w:w="283" w:type="dxa"/>
            <w:tcBorders/>
          </w:tcPr>
          <w:p>
            <w:pPr>
              <w:pStyle w:val="TAL"/>
              <w:rPr>
                <w:lang w:eastAsia="zh-CN"/>
              </w:rPr>
            </w:pPr>
            <w:r>
              <w:rPr>
                <w:lang w:eastAsia="zh-CN"/>
              </w:rPr>
              <w:t>0</w:t>
            </w:r>
          </w:p>
        </w:tc>
        <w:tc>
          <w:tcPr>
            <w:tcW w:w="5953" w:type="dxa"/>
            <w:tcBorders>
              <w:right w:val="single" w:sz="4" w:space="0" w:color="000000"/>
            </w:tcBorders>
          </w:tcPr>
          <w:p>
            <w:pPr>
              <w:pStyle w:val="TAL"/>
              <w:snapToGrid w:val="false"/>
              <w:rPr>
                <w:lang w:eastAsia="zh-CN"/>
              </w:rPr>
            </w:pPr>
            <w:r>
              <w:rPr>
                <w:lang w:eastAsia="zh-CN"/>
              </w:rPr>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snapToGrid w:val="false"/>
              <w:rPr/>
            </w:pPr>
            <w:r>
              <w:rPr/>
            </w:r>
          </w:p>
        </w:tc>
      </w:tr>
      <w:tr>
        <w:trPr>
          <w:cantSplit w:val="true"/>
        </w:trPr>
        <w:tc>
          <w:tcPr>
            <w:tcW w:w="1134" w:type="dxa"/>
            <w:gridSpan w:val="4"/>
            <w:tcBorders>
              <w:left w:val="single" w:sz="4" w:space="0" w:color="000000"/>
            </w:tcBorders>
          </w:tcPr>
          <w:p>
            <w:pPr>
              <w:pStyle w:val="TAL"/>
              <w:rPr/>
            </w:pPr>
            <w:r>
              <w:rPr/>
              <w:t>to</w:t>
            </w:r>
          </w:p>
        </w:tc>
        <w:tc>
          <w:tcPr>
            <w:tcW w:w="5953" w:type="dxa"/>
            <w:tcBorders>
              <w:right w:val="single" w:sz="4" w:space="0" w:color="000000"/>
            </w:tcBorders>
          </w:tcPr>
          <w:p>
            <w:pPr>
              <w:pStyle w:val="TAL"/>
              <w:rPr/>
            </w:pPr>
            <w:r>
              <w:rPr/>
              <w:t>Reserved</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3" w:type="dxa"/>
            <w:tcBorders/>
          </w:tcPr>
          <w:p>
            <w:pPr>
              <w:pStyle w:val="TAL"/>
              <w:snapToGrid w:val="false"/>
              <w:rPr/>
            </w:pPr>
            <w:r>
              <w:rPr/>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PDN connection ID</w:t>
            </w:r>
            <w:r>
              <w:rPr/>
              <w:t xml:space="preserve"> value 5</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PDN connection ID</w:t>
            </w:r>
            <w:r>
              <w:rPr/>
              <w:t xml:space="preserve"> value 6</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PDN connection ID</w:t>
            </w:r>
            <w:r>
              <w:rPr/>
              <w:t xml:space="preserve"> value 7</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PDN connection ID</w:t>
            </w:r>
            <w:r>
              <w:rPr/>
              <w:t xml:space="preserve"> value 8</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PDN connection ID</w:t>
            </w:r>
            <w:r>
              <w:rPr/>
              <w:t xml:space="preserve"> value 9</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PDN connection ID</w:t>
            </w:r>
            <w:r>
              <w:rPr/>
              <w:t xml:space="preserve"> value 10</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PDN connection ID</w:t>
            </w:r>
            <w:r>
              <w:rPr/>
              <w:t xml:space="preserve"> value 11</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PDN connection ID</w:t>
            </w:r>
            <w:r>
              <w:rPr/>
              <w:t xml:space="preserve"> value 12</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PDN connection ID</w:t>
            </w:r>
            <w:r>
              <w:rPr/>
              <w:t xml:space="preserve"> value 13</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PDN connection ID</w:t>
            </w:r>
            <w:r>
              <w:rPr/>
              <w:t xml:space="preserve"> value 14</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PDN connection ID</w:t>
            </w:r>
            <w:r>
              <w:rPr/>
              <w:t xml:space="preserve"> value 15</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zh-CN"/>
        </w:rPr>
      </w:pPr>
      <w:r>
        <w:rPr>
          <w:lang w:eastAsia="zh-CN"/>
        </w:rPr>
      </w:r>
    </w:p>
    <w:p>
      <w:pPr>
        <w:pStyle w:val="Heading2"/>
        <w:rPr/>
      </w:pPr>
      <w:bookmarkStart w:id="270" w:name="__RefHeading___Toc99127843"/>
      <w:bookmarkEnd w:id="270"/>
      <w:r>
        <w:rPr>
          <w:lang w:eastAsia="zh-CN"/>
        </w:rPr>
        <w:t>8.</w:t>
      </w:r>
      <w:r>
        <w:rPr>
          <w:lang w:eastAsia="zh-CN"/>
        </w:rPr>
        <w:t>10</w:t>
      </w:r>
      <w:r>
        <w:rPr>
          <w:lang w:eastAsia="zh-CN"/>
        </w:rPr>
        <w:tab/>
        <w:t>User plane connection ID</w:t>
      </w:r>
    </w:p>
    <w:p>
      <w:pPr>
        <w:pStyle w:val="Normal"/>
        <w:rPr>
          <w:lang w:eastAsia="zh-CN"/>
        </w:rPr>
      </w:pPr>
      <w:r>
        <w:rPr>
          <w:lang w:val="en-US"/>
        </w:rPr>
        <w:t xml:space="preserve">The purpose of the </w:t>
      </w:r>
      <w:r>
        <w:rPr>
          <w:lang w:eastAsia="zh-CN"/>
        </w:rPr>
        <w:t>user plane connection ID</w:t>
      </w:r>
      <w:r>
        <w:rPr/>
        <w:t xml:space="preserve"> is to identify the </w:t>
      </w:r>
      <w:r>
        <w:rPr>
          <w:lang w:eastAsia="zh-CN"/>
        </w:rPr>
        <w:t>user plan</w:t>
      </w:r>
      <w:r>
        <w:rPr>
          <w:lang w:eastAsia="zh-CN"/>
        </w:rPr>
        <w:t>e</w:t>
      </w:r>
      <w:r>
        <w:rPr>
          <w:lang w:eastAsia="zh-CN"/>
        </w:rPr>
        <w:t xml:space="preserve"> for </w:t>
      </w:r>
    </w:p>
    <w:p>
      <w:pPr>
        <w:pStyle w:val="B1"/>
        <w:rPr/>
      </w:pPr>
      <w:r>
        <w:rPr>
          <w:lang w:eastAsia="zh-CN"/>
        </w:rPr>
        <w:t>-</w:t>
        <w:tab/>
        <w:t>one PDN connection between the UE and the TWAG when m</w:t>
      </w:r>
      <w:r>
        <w:rPr>
          <w:lang w:eastAsia="zh-CN"/>
        </w:rPr>
        <w:t xml:space="preserve">ultiple WLCP bearers </w:t>
      </w:r>
      <w:r>
        <w:rPr>
          <w:lang w:eastAsia="zh-CN"/>
        </w:rPr>
        <w:t xml:space="preserve">are not </w:t>
      </w:r>
      <w:r>
        <w:rPr>
          <w:lang w:eastAsia="zh-CN"/>
        </w:rPr>
        <w:t>supported</w:t>
      </w:r>
      <w:r>
        <w:rPr>
          <w:lang w:eastAsia="zh-CN"/>
        </w:rPr>
        <w:t>; or</w:t>
      </w:r>
    </w:p>
    <w:p>
      <w:pPr>
        <w:pStyle w:val="B1"/>
        <w:rPr>
          <w:lang w:eastAsia="zh-CN"/>
        </w:rPr>
      </w:pPr>
      <w:r>
        <w:rPr>
          <w:lang w:eastAsia="zh-CN"/>
        </w:rPr>
        <w:t>-</w:t>
        <w:tab/>
        <w:t>the WLCP bearer of the PDN connection between the UE and TWAG when m</w:t>
      </w:r>
      <w:r>
        <w:rPr>
          <w:lang w:eastAsia="zh-CN"/>
        </w:rPr>
        <w:t xml:space="preserve">ultiple WLCP bearers </w:t>
      </w:r>
      <w:r>
        <w:rPr>
          <w:lang w:eastAsia="zh-CN"/>
        </w:rPr>
        <w:t xml:space="preserve">are </w:t>
      </w:r>
      <w:r>
        <w:rPr>
          <w:lang w:eastAsia="zh-CN"/>
        </w:rPr>
        <w:t>supported</w:t>
      </w:r>
      <w:r>
        <w:rPr>
          <w:lang w:eastAsia="zh-CN"/>
        </w:rPr>
        <w:t>.</w:t>
      </w:r>
    </w:p>
    <w:p>
      <w:pPr>
        <w:pStyle w:val="Normal"/>
        <w:rPr>
          <w:lang w:val="en-US" w:eastAsia="zh-CN"/>
        </w:rPr>
      </w:pPr>
      <w:r>
        <w:rPr>
          <w:lang w:eastAsia="zh-CN"/>
        </w:rPr>
        <w:t>The user plane connection ID</w:t>
      </w:r>
      <w:r>
        <w:rPr/>
        <w:t xml:space="preserve"> </w:t>
      </w:r>
      <w:r>
        <w:rPr>
          <w:lang w:eastAsia="zh-CN"/>
        </w:rPr>
        <w:t xml:space="preserve">value is the </w:t>
      </w:r>
      <w:r>
        <w:rPr/>
        <w:t>M</w:t>
      </w:r>
      <w:r>
        <w:rPr/>
        <w:t>AC address of the TWAG</w:t>
      </w:r>
      <w:r>
        <w:rPr/>
        <w:t xml:space="preserve"> with a length of 6 octets</w:t>
      </w:r>
      <w:r>
        <w:rPr>
          <w:lang w:eastAsia="zh-CN"/>
        </w:rPr>
        <w:t xml:space="preserve">. </w:t>
      </w:r>
      <w:r>
        <w:rPr/>
        <w:t>The MAC address is defined in subclause 8 of IEEE Std 802 [</w:t>
      </w:r>
      <w:r>
        <w:rPr>
          <w:lang w:eastAsia="zh-CN"/>
        </w:rPr>
        <w:t>6</w:t>
      </w:r>
      <w:r>
        <w:rPr/>
        <w:t>].</w:t>
      </w:r>
    </w:p>
    <w:p>
      <w:pPr>
        <w:pStyle w:val="Normal"/>
        <w:rPr/>
      </w:pPr>
      <w:r>
        <w:rPr>
          <w:lang w:val="en-US"/>
        </w:rPr>
        <w:t>The</w:t>
      </w:r>
      <w:r>
        <w:rPr>
          <w:lang w:val="en-US" w:eastAsia="zh-CN"/>
        </w:rPr>
        <w:t xml:space="preserve"> user plane connection ID</w:t>
      </w:r>
      <w:r>
        <w:rPr>
          <w:lang w:val="en-US"/>
        </w:rPr>
        <w:t xml:space="preserve"> information element is coded as shown in figure </w:t>
      </w:r>
      <w:r>
        <w:rPr>
          <w:lang w:val="en-US" w:eastAsia="zh-CN"/>
        </w:rPr>
        <w:t>8.10.1</w:t>
      </w:r>
      <w:r>
        <w:rPr/>
        <w:t>.</w:t>
      </w:r>
    </w:p>
    <w:tbl>
      <w:tblPr>
        <w:tblW w:w="723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rPr>
          <w:cantSplit w:val="true"/>
        </w:trPr>
        <w:tc>
          <w:tcPr>
            <w:tcW w:w="709" w:type="dxa"/>
            <w:tcBorders/>
          </w:tcPr>
          <w:p>
            <w:pPr>
              <w:pStyle w:val="TAC"/>
              <w:rPr>
                <w:lang w:eastAsia="zh-CN"/>
              </w:rPr>
            </w:pPr>
            <w:r>
              <w:rPr>
                <w:lang w:eastAsia="zh-CN"/>
              </w:rPr>
              <w:t>7</w:t>
            </w:r>
          </w:p>
        </w:tc>
        <w:tc>
          <w:tcPr>
            <w:tcW w:w="709" w:type="dxa"/>
            <w:tcBorders/>
          </w:tcPr>
          <w:p>
            <w:pPr>
              <w:pStyle w:val="TAC"/>
              <w:rPr>
                <w:lang w:eastAsia="zh-CN"/>
              </w:rPr>
            </w:pPr>
            <w:r>
              <w:rPr>
                <w:lang w:eastAsia="zh-CN"/>
              </w:rPr>
              <w:t>6</w:t>
            </w:r>
          </w:p>
        </w:tc>
        <w:tc>
          <w:tcPr>
            <w:tcW w:w="709" w:type="dxa"/>
            <w:tcBorders/>
          </w:tcPr>
          <w:p>
            <w:pPr>
              <w:pStyle w:val="TAC"/>
              <w:rPr>
                <w:lang w:eastAsia="zh-CN"/>
              </w:rPr>
            </w:pPr>
            <w:r>
              <w:rPr>
                <w:lang w:eastAsia="zh-CN"/>
              </w:rPr>
              <w:t>5</w:t>
            </w:r>
          </w:p>
        </w:tc>
        <w:tc>
          <w:tcPr>
            <w:tcW w:w="709" w:type="dxa"/>
            <w:tcBorders/>
          </w:tcPr>
          <w:p>
            <w:pPr>
              <w:pStyle w:val="TAC"/>
              <w:rPr>
                <w:lang w:eastAsia="zh-CN"/>
              </w:rPr>
            </w:pPr>
            <w:r>
              <w:rPr>
                <w:lang w:eastAsia="zh-CN"/>
              </w:rPr>
              <w:t>4</w:t>
            </w:r>
          </w:p>
        </w:tc>
        <w:tc>
          <w:tcPr>
            <w:tcW w:w="709" w:type="dxa"/>
            <w:tcBorders/>
          </w:tcPr>
          <w:p>
            <w:pPr>
              <w:pStyle w:val="TAC"/>
              <w:rPr>
                <w:lang w:eastAsia="zh-CN"/>
              </w:rPr>
            </w:pPr>
            <w:r>
              <w:rPr>
                <w:lang w:eastAsia="zh-CN"/>
              </w:rPr>
              <w:t>3</w:t>
            </w:r>
          </w:p>
        </w:tc>
        <w:tc>
          <w:tcPr>
            <w:tcW w:w="709" w:type="dxa"/>
            <w:tcBorders/>
          </w:tcPr>
          <w:p>
            <w:pPr>
              <w:pStyle w:val="TAC"/>
              <w:rPr>
                <w:lang w:eastAsia="zh-CN"/>
              </w:rPr>
            </w:pPr>
            <w:r>
              <w:rPr>
                <w:lang w:eastAsia="zh-CN"/>
              </w:rPr>
              <w:t>2</w:t>
            </w:r>
          </w:p>
        </w:tc>
        <w:tc>
          <w:tcPr>
            <w:tcW w:w="709" w:type="dxa"/>
            <w:tcBorders/>
          </w:tcPr>
          <w:p>
            <w:pPr>
              <w:pStyle w:val="TAC"/>
              <w:rPr>
                <w:lang w:eastAsia="zh-CN"/>
              </w:rPr>
            </w:pPr>
            <w:r>
              <w:rPr>
                <w:lang w:eastAsia="zh-CN"/>
              </w:rPr>
              <w:t>1</w:t>
            </w:r>
          </w:p>
        </w:tc>
        <w:tc>
          <w:tcPr>
            <w:tcW w:w="709" w:type="dxa"/>
            <w:tcBorders/>
          </w:tcPr>
          <w:p>
            <w:pPr>
              <w:pStyle w:val="TAC"/>
              <w:rPr>
                <w:lang w:eastAsia="zh-CN"/>
              </w:rPr>
            </w:pPr>
            <w:r>
              <w:rPr>
                <w:lang w:eastAsia="zh-CN"/>
              </w:rPr>
              <w:t>0</w:t>
            </w:r>
          </w:p>
        </w:tc>
        <w:tc>
          <w:tcPr>
            <w:tcW w:w="1560"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User plane connection ID</w:t>
            </w:r>
            <w:r>
              <w:rPr/>
              <w:t xml:space="preserve"> IEI</w:t>
            </w:r>
          </w:p>
        </w:tc>
        <w:tc>
          <w:tcPr>
            <w:tcW w:w="1560" w:type="dxa"/>
            <w:tcBorders/>
          </w:tcPr>
          <w:p>
            <w:pPr>
              <w:pStyle w:val="TAL"/>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lang w:eastAsia="zh-CN"/>
              </w:rPr>
              <w:t>User plane connection ID</w:t>
            </w:r>
            <w:r>
              <w:rPr/>
              <w:t xml:space="preserve"> value</w:t>
            </w:r>
          </w:p>
        </w:tc>
        <w:tc>
          <w:tcPr>
            <w:tcW w:w="1560" w:type="dxa"/>
            <w:tcBorders/>
          </w:tcPr>
          <w:p>
            <w:pPr>
              <w:pStyle w:val="TAL"/>
              <w:rPr>
                <w:lang w:eastAsia="zh-CN"/>
              </w:rPr>
            </w:pPr>
            <w:r>
              <w:rPr/>
              <w:t xml:space="preserve">octet </w:t>
            </w:r>
            <w:r>
              <w:rPr>
                <w:lang w:eastAsia="zh-CN"/>
              </w:rPr>
              <w:t>2</w:t>
            </w:r>
          </w:p>
        </w:tc>
      </w:tr>
      <w:tr>
        <w:trPr>
          <w:cantSplit w:val="true"/>
        </w:trPr>
        <w:tc>
          <w:tcPr>
            <w:tcW w:w="5672" w:type="dxa"/>
            <w:gridSpan w:val="8"/>
            <w:tcBorders>
              <w:left w:val="single" w:sz="4" w:space="0" w:color="000000"/>
              <w:right w:val="single" w:sz="4" w:space="0" w:color="000000"/>
            </w:tcBorders>
          </w:tcPr>
          <w:p>
            <w:pPr>
              <w:pStyle w:val="TAC"/>
              <w:snapToGrid w:val="false"/>
              <w:rPr>
                <w:lang w:eastAsia="zh-CN"/>
              </w:rPr>
            </w:pPr>
            <w:r>
              <w:rPr>
                <w:lang w:eastAsia="zh-CN"/>
              </w:rPr>
            </w:r>
          </w:p>
        </w:tc>
        <w:tc>
          <w:tcPr>
            <w:tcW w:w="1560" w:type="dxa"/>
            <w:tcBorders/>
          </w:tcPr>
          <w:p>
            <w:pPr>
              <w:pStyle w:val="TAL"/>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560" w:type="dxa"/>
            <w:tcBorders/>
          </w:tcPr>
          <w:p>
            <w:pPr>
              <w:pStyle w:val="TAL"/>
              <w:rPr>
                <w:lang w:eastAsia="zh-CN"/>
              </w:rPr>
            </w:pPr>
            <w:r>
              <w:rPr/>
              <w:t xml:space="preserve">octet </w:t>
            </w:r>
            <w:r>
              <w:rPr>
                <w:lang w:eastAsia="zh-CN"/>
              </w:rPr>
              <w:t>7</w:t>
            </w:r>
          </w:p>
        </w:tc>
      </w:tr>
    </w:tbl>
    <w:p>
      <w:pPr>
        <w:pStyle w:val="TF1"/>
        <w:rPr/>
      </w:pPr>
      <w:r>
        <w:rPr>
          <w:lang w:eastAsia="zh-CN"/>
        </w:rPr>
        <w:t xml:space="preserve">Figure </w:t>
      </w:r>
      <w:r>
        <w:rPr>
          <w:lang w:eastAsia="zh-CN"/>
        </w:rPr>
        <w:t>8.10.1</w:t>
      </w:r>
      <w:r>
        <w:rPr>
          <w:lang w:eastAsia="zh-CN"/>
        </w:rPr>
        <w:t>: User plane connection ID information element</w:t>
      </w:r>
    </w:p>
    <w:p>
      <w:pPr>
        <w:pStyle w:val="Heading2"/>
        <w:rPr/>
      </w:pPr>
      <w:bookmarkStart w:id="271" w:name="__RefHeading___Toc99127844"/>
      <w:bookmarkEnd w:id="271"/>
      <w:r>
        <w:rPr>
          <w:lang w:eastAsia="zh-CN"/>
        </w:rPr>
        <w:t>8.11</w:t>
      </w:r>
      <w:r>
        <w:rPr>
          <w:lang w:eastAsia="zh-CN"/>
        </w:rPr>
        <w:tab/>
      </w:r>
      <w:r>
        <w:rPr>
          <w:lang w:eastAsia="zh-CN"/>
        </w:rPr>
        <w:t>C</w:t>
      </w:r>
      <w:r>
        <w:rPr>
          <w:lang w:eastAsia="zh-CN"/>
        </w:rPr>
        <w:t>ause</w:t>
      </w:r>
    </w:p>
    <w:p>
      <w:pPr>
        <w:pStyle w:val="Normal"/>
        <w:rPr>
          <w:lang w:eastAsia="zh-CN"/>
        </w:rPr>
      </w:pPr>
      <w:r>
        <w:rPr/>
        <w:t>See subclause 9.9.4.</w:t>
      </w:r>
      <w:r>
        <w:rPr>
          <w:lang w:eastAsia="zh-CN"/>
        </w:rPr>
        <w:t>4</w:t>
      </w:r>
      <w:r>
        <w:rPr/>
        <w:t xml:space="preserve"> in 3GPP TS 24.</w:t>
      </w:r>
      <w:r>
        <w:rPr>
          <w:lang w:eastAsia="zh-CN"/>
        </w:rPr>
        <w:t>301</w:t>
      </w:r>
      <w:r>
        <w:rPr/>
        <w:t> [</w:t>
      </w:r>
      <w:r>
        <w:rPr>
          <w:lang w:eastAsia="zh-CN"/>
        </w:rPr>
        <w:t>5</w:t>
      </w:r>
      <w:r>
        <w:rPr/>
        <w:t>].</w:t>
      </w:r>
    </w:p>
    <w:p>
      <w:pPr>
        <w:pStyle w:val="Heading2"/>
        <w:rPr>
          <w:lang w:eastAsia="zh-CN"/>
        </w:rPr>
      </w:pPr>
      <w:bookmarkStart w:id="272" w:name="__RefHeading___Toc99127845"/>
      <w:bookmarkEnd w:id="272"/>
      <w:r>
        <w:rPr>
          <w:lang w:eastAsia="zh-CN"/>
        </w:rPr>
        <w:t>8.12</w:t>
      </w:r>
      <w:r>
        <w:rPr>
          <w:lang w:eastAsia="zh-CN"/>
        </w:rPr>
        <w:tab/>
        <w:t>GPRS timer 3</w:t>
      </w:r>
    </w:p>
    <w:p>
      <w:pPr>
        <w:pStyle w:val="Normal"/>
        <w:rPr/>
      </w:pPr>
      <w:r>
        <w:rPr/>
        <w:t>See subclause 10.5.7.4a in 3GPP TS 24.008 [4].</w:t>
      </w:r>
    </w:p>
    <w:p>
      <w:pPr>
        <w:pStyle w:val="Heading2"/>
        <w:rPr>
          <w:lang w:val="en-US" w:eastAsia="en-US"/>
        </w:rPr>
      </w:pPr>
      <w:bookmarkStart w:id="273" w:name="__RefHeading___Toc99127846"/>
      <w:bookmarkEnd w:id="273"/>
      <w:r>
        <w:rPr>
          <w:lang w:val="en-US" w:eastAsia="en-US"/>
        </w:rPr>
        <w:t>8.13</w:t>
        <w:tab/>
      </w:r>
      <w:r>
        <w:rPr>
          <w:lang w:eastAsia="zh-CN"/>
        </w:rPr>
        <w:t>NBIFOM container</w:t>
      </w:r>
    </w:p>
    <w:p>
      <w:pPr>
        <w:pStyle w:val="Normal"/>
        <w:rPr>
          <w:lang w:eastAsia="zh-CN"/>
        </w:rPr>
      </w:pPr>
      <w:r>
        <w:rPr/>
        <w:t>See subclause 10.5.6.</w:t>
      </w:r>
      <w:r>
        <w:rPr>
          <w:lang w:eastAsia="zh-CN"/>
        </w:rPr>
        <w:t>2</w:t>
      </w:r>
      <w:r>
        <w:rPr>
          <w:lang w:eastAsia="zh-CN"/>
        </w:rPr>
        <w:t>1</w:t>
      </w:r>
      <w:r>
        <w:rPr/>
        <w:t xml:space="preserve"> in 3GPP TS 24.008 [</w:t>
      </w:r>
      <w:r>
        <w:rPr>
          <w:lang w:eastAsia="zh-CN"/>
        </w:rPr>
        <w:t>4</w:t>
      </w:r>
      <w:r>
        <w:rPr/>
        <w:t>].</w:t>
      </w:r>
    </w:p>
    <w:p>
      <w:pPr>
        <w:pStyle w:val="Heading2"/>
        <w:rPr/>
      </w:pPr>
      <w:bookmarkStart w:id="274" w:name="__RefHeading___Toc99127847"/>
      <w:bookmarkEnd w:id="274"/>
      <w:r>
        <w:rPr>
          <w:lang w:eastAsia="zh-CN"/>
        </w:rPr>
        <w:t>8.14</w:t>
      </w:r>
      <w:r>
        <w:rPr>
          <w:lang w:eastAsia="zh-CN"/>
        </w:rPr>
        <w:tab/>
      </w:r>
      <w:r>
        <w:rPr/>
        <w:t>UE N3G</w:t>
      </w:r>
      <w:r>
        <w:rPr>
          <w:lang w:eastAsia="zh-CN"/>
        </w:rPr>
        <w:t xml:space="preserve"> capability</w:t>
      </w:r>
    </w:p>
    <w:p>
      <w:pPr>
        <w:pStyle w:val="Normal"/>
        <w:rPr>
          <w:lang w:val="en-US" w:eastAsia="zh-CN"/>
        </w:rPr>
      </w:pPr>
      <w:r>
        <w:rPr>
          <w:lang w:val="en-US"/>
        </w:rPr>
        <w:t>The purpose of the UE N3G capability</w:t>
      </w:r>
      <w:r>
        <w:rPr/>
        <w:t xml:space="preserve"> </w:t>
      </w:r>
      <w:r>
        <w:rPr>
          <w:lang w:val="en-US"/>
        </w:rPr>
        <w:t>information element is to</w:t>
      </w:r>
      <w:r>
        <w:rPr/>
        <w:t xml:space="preserve"> provide the network with information concerning aspects of the UE capabilities related to trusted non-3GPP access. The contents might affect the manner in which the network handles the operation of the UE.</w:t>
      </w:r>
    </w:p>
    <w:p>
      <w:pPr>
        <w:pStyle w:val="Normal"/>
        <w:rPr/>
      </w:pPr>
      <w:r>
        <w:rPr/>
        <w:t>The UE N3G capability information element is coded as shown in figure 8.14.1 and table 8.14.1.</w:t>
      </w:r>
    </w:p>
    <w:p>
      <w:pPr>
        <w:pStyle w:val="Normal"/>
        <w:rPr>
          <w:lang w:eastAsia="zh-CN"/>
        </w:rPr>
      </w:pPr>
      <w:r>
        <w:rPr>
          <w:lang w:eastAsia="zh-CN"/>
        </w:rPr>
        <w:t>The UE N3G capability is a type 1 information element.</w:t>
      </w:r>
    </w:p>
    <w:tbl>
      <w:tblPr>
        <w:tblW w:w="9004" w:type="dxa"/>
        <w:jc w:val="center"/>
        <w:tblInd w:w="0" w:type="dxa"/>
        <w:tblLayout w:type="fixed"/>
        <w:tblCellMar>
          <w:top w:w="0" w:type="dxa"/>
          <w:left w:w="108" w:type="dxa"/>
          <w:bottom w:w="0" w:type="dxa"/>
          <w:right w:w="108" w:type="dxa"/>
        </w:tblCellMar>
      </w:tblPr>
      <w:tblGrid>
        <w:gridCol w:w="932"/>
        <w:gridCol w:w="933"/>
        <w:gridCol w:w="933"/>
        <w:gridCol w:w="933"/>
        <w:gridCol w:w="933"/>
        <w:gridCol w:w="933"/>
        <w:gridCol w:w="1207"/>
        <w:gridCol w:w="1207"/>
        <w:gridCol w:w="993"/>
      </w:tblGrid>
      <w:tr>
        <w:trPr/>
        <w:tc>
          <w:tcPr>
            <w:tcW w:w="932" w:type="dxa"/>
            <w:tcBorders>
              <w:bottom w:val="single" w:sz="4" w:space="0" w:color="000000"/>
            </w:tcBorders>
          </w:tcPr>
          <w:p>
            <w:pPr>
              <w:pStyle w:val="TAC"/>
              <w:rPr>
                <w:lang w:eastAsia="zh-CN"/>
              </w:rPr>
            </w:pPr>
            <w:r>
              <w:rPr/>
              <w:t>7</w:t>
            </w:r>
          </w:p>
        </w:tc>
        <w:tc>
          <w:tcPr>
            <w:tcW w:w="933" w:type="dxa"/>
            <w:tcBorders>
              <w:bottom w:val="single" w:sz="4" w:space="0" w:color="000000"/>
            </w:tcBorders>
          </w:tcPr>
          <w:p>
            <w:pPr>
              <w:pStyle w:val="TAC"/>
              <w:rPr/>
            </w:pPr>
            <w:r>
              <w:rPr/>
              <w:t>6</w:t>
            </w:r>
          </w:p>
        </w:tc>
        <w:tc>
          <w:tcPr>
            <w:tcW w:w="933" w:type="dxa"/>
            <w:tcBorders>
              <w:bottom w:val="single" w:sz="4" w:space="0" w:color="000000"/>
            </w:tcBorders>
          </w:tcPr>
          <w:p>
            <w:pPr>
              <w:pStyle w:val="TAC"/>
              <w:rPr/>
            </w:pPr>
            <w:r>
              <w:rPr/>
              <w:t>5</w:t>
            </w:r>
          </w:p>
        </w:tc>
        <w:tc>
          <w:tcPr>
            <w:tcW w:w="933" w:type="dxa"/>
            <w:tcBorders>
              <w:bottom w:val="single" w:sz="4" w:space="0" w:color="000000"/>
            </w:tcBorders>
          </w:tcPr>
          <w:p>
            <w:pPr>
              <w:pStyle w:val="TAC"/>
              <w:rPr/>
            </w:pPr>
            <w:r>
              <w:rPr/>
              <w:t>4</w:t>
            </w:r>
          </w:p>
        </w:tc>
        <w:tc>
          <w:tcPr>
            <w:tcW w:w="933" w:type="dxa"/>
            <w:tcBorders>
              <w:bottom w:val="single" w:sz="4" w:space="0" w:color="000000"/>
            </w:tcBorders>
          </w:tcPr>
          <w:p>
            <w:pPr>
              <w:pStyle w:val="TAC"/>
              <w:rPr/>
            </w:pPr>
            <w:r>
              <w:rPr/>
              <w:t>3</w:t>
            </w:r>
          </w:p>
        </w:tc>
        <w:tc>
          <w:tcPr>
            <w:tcW w:w="933" w:type="dxa"/>
            <w:tcBorders>
              <w:bottom w:val="single" w:sz="4" w:space="0" w:color="000000"/>
            </w:tcBorders>
          </w:tcPr>
          <w:p>
            <w:pPr>
              <w:pStyle w:val="TAC"/>
              <w:rPr/>
            </w:pPr>
            <w:r>
              <w:rPr/>
              <w:t>2</w:t>
            </w:r>
          </w:p>
        </w:tc>
        <w:tc>
          <w:tcPr>
            <w:tcW w:w="1207" w:type="dxa"/>
            <w:tcBorders>
              <w:bottom w:val="single" w:sz="4" w:space="0" w:color="000000"/>
            </w:tcBorders>
          </w:tcPr>
          <w:p>
            <w:pPr>
              <w:pStyle w:val="TAC"/>
              <w:rPr/>
            </w:pPr>
            <w:r>
              <w:rPr/>
              <w:t>1</w:t>
            </w:r>
          </w:p>
        </w:tc>
        <w:tc>
          <w:tcPr>
            <w:tcW w:w="1207" w:type="dxa"/>
            <w:tcBorders>
              <w:bottom w:val="single" w:sz="4" w:space="0" w:color="000000"/>
            </w:tcBorders>
          </w:tcPr>
          <w:p>
            <w:pPr>
              <w:pStyle w:val="TAC"/>
              <w:rPr>
                <w:lang w:eastAsia="zh-CN"/>
              </w:rPr>
            </w:pPr>
            <w:r>
              <w:rPr>
                <w:lang w:eastAsia="zh-CN"/>
              </w:rPr>
              <w:t>0</w:t>
            </w:r>
          </w:p>
        </w:tc>
        <w:tc>
          <w:tcPr>
            <w:tcW w:w="993" w:type="dxa"/>
            <w:tcBorders/>
          </w:tcPr>
          <w:p>
            <w:pPr>
              <w:pStyle w:val="TAC"/>
              <w:snapToGrid w:val="false"/>
              <w:rPr>
                <w:lang w:eastAsia="zh-CN"/>
              </w:rPr>
            </w:pPr>
            <w:r>
              <w:rPr>
                <w:lang w:eastAsia="zh-CN"/>
              </w:rPr>
            </w:r>
          </w:p>
        </w:tc>
      </w:tr>
      <w:tr>
        <w:trPr/>
        <w:tc>
          <w:tcPr>
            <w:tcW w:w="373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UE N3G capability</w:t>
            </w:r>
            <w:r>
              <w:rPr>
                <w:lang w:eastAsia="zh-CN"/>
              </w:rPr>
              <w:t xml:space="preserve"> IEI</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0</w:t>
            </w:r>
          </w:p>
          <w:p>
            <w:pPr>
              <w:pStyle w:val="TAC"/>
              <w:rPr/>
            </w:pPr>
            <w:r>
              <w:rPr/>
              <w:t>spare</w:t>
            </w:r>
          </w:p>
        </w:tc>
        <w:tc>
          <w:tcPr>
            <w:tcW w:w="120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p>
            <w:pPr>
              <w:pStyle w:val="TAC"/>
              <w:rPr>
                <w:lang w:eastAsia="zh-CN"/>
              </w:rPr>
            </w:pPr>
            <w:r>
              <w:rPr>
                <w:lang w:eastAsia="zh-CN"/>
              </w:rPr>
              <w:t>spare</w:t>
            </w:r>
          </w:p>
        </w:tc>
        <w:tc>
          <w:tcPr>
            <w:tcW w:w="1207" w:type="dxa"/>
            <w:tcBorders>
              <w:top w:val="single" w:sz="4" w:space="0" w:color="000000"/>
              <w:left w:val="single" w:sz="4" w:space="0" w:color="000000"/>
              <w:bottom w:val="single" w:sz="4" w:space="0" w:color="000000"/>
              <w:right w:val="single" w:sz="4" w:space="0" w:color="000000"/>
            </w:tcBorders>
          </w:tcPr>
          <w:p>
            <w:pPr>
              <w:pStyle w:val="TAC"/>
              <w:rPr/>
            </w:pPr>
            <w:r>
              <w:rPr/>
              <w:t>MBCI</w:t>
            </w:r>
          </w:p>
          <w:p>
            <w:pPr>
              <w:pStyle w:val="TAC"/>
              <w:rPr/>
            </w:pPr>
            <w:r>
              <w:rPr/>
              <w:t>value</w:t>
            </w:r>
          </w:p>
        </w:tc>
        <w:tc>
          <w:tcPr>
            <w:tcW w:w="993" w:type="dxa"/>
            <w:tcBorders>
              <w:left w:val="single" w:sz="4" w:space="0" w:color="000000"/>
            </w:tcBorders>
          </w:tcPr>
          <w:p>
            <w:pPr>
              <w:pStyle w:val="TAC"/>
              <w:rPr/>
            </w:pPr>
            <w:r>
              <w:rPr/>
              <w:t>octet 1</w:t>
            </w:r>
          </w:p>
        </w:tc>
      </w:tr>
    </w:tbl>
    <w:p>
      <w:pPr>
        <w:pStyle w:val="TF1"/>
        <w:numPr>
          <w:ilvl w:val="0"/>
          <w:numId w:val="0"/>
        </w:numPr>
        <w:outlineLvl w:val="0"/>
        <w:rPr/>
      </w:pPr>
      <w:r>
        <w:rPr/>
        <w:t>Figure</w:t>
      </w:r>
      <w:r>
        <w:rPr>
          <w:lang w:val="en-US"/>
        </w:rPr>
        <w:t> </w:t>
      </w:r>
      <w:r>
        <w:rPr>
          <w:lang w:eastAsia="zh-CN"/>
        </w:rPr>
        <w:t>8.14.1</w:t>
      </w:r>
      <w:r>
        <w:rPr/>
        <w:t xml:space="preserve">: </w:t>
      </w:r>
      <w:r>
        <w:rPr>
          <w:lang w:eastAsia="zh-CN"/>
        </w:rPr>
        <w:t>UE N3G</w:t>
      </w:r>
      <w:r>
        <w:rPr>
          <w:lang w:eastAsia="zh-CN"/>
        </w:rPr>
        <w:t xml:space="preserve"> </w:t>
      </w:r>
      <w:r>
        <w:rPr>
          <w:lang w:eastAsia="zh-CN"/>
        </w:rPr>
        <w:t>c</w:t>
      </w:r>
      <w:r>
        <w:rPr>
          <w:lang w:eastAsia="zh-CN"/>
        </w:rPr>
        <w:t>apability</w:t>
      </w:r>
      <w:r>
        <w:rPr/>
        <w:t xml:space="preserve"> information element</w:t>
      </w:r>
    </w:p>
    <w:p>
      <w:pPr>
        <w:pStyle w:val="Normal"/>
        <w:keepNext w:val="true"/>
        <w:keepLines/>
        <w:numPr>
          <w:ilvl w:val="0"/>
          <w:numId w:val="0"/>
        </w:numPr>
        <w:spacing w:before="60" w:after="180"/>
        <w:jc w:val="center"/>
        <w:outlineLvl w:val="0"/>
        <w:rPr/>
      </w:pPr>
      <w:r>
        <w:rPr>
          <w:rFonts w:cs="Arial" w:ascii="Arial" w:hAnsi="Arial"/>
          <w:b/>
        </w:rPr>
        <w:t>Table</w:t>
      </w:r>
      <w:r>
        <w:rPr>
          <w:rFonts w:cs="Arial" w:ascii="Arial" w:hAnsi="Arial"/>
          <w:b/>
          <w:lang w:val="en-US"/>
        </w:rPr>
        <w:t> </w:t>
      </w:r>
      <w:r>
        <w:rPr>
          <w:rFonts w:cs="Arial" w:ascii="Arial" w:hAnsi="Arial"/>
          <w:b/>
        </w:rPr>
        <w:t>8.14.1</w:t>
      </w:r>
      <w:r>
        <w:rPr>
          <w:rFonts w:cs="Arial" w:ascii="Arial" w:hAnsi="Arial"/>
          <w:b/>
        </w:rPr>
        <w:t>: UE N3G capability</w:t>
      </w:r>
      <w:r>
        <w:rPr>
          <w:rFonts w:cs="Arial" w:ascii="Arial" w:hAnsi="Arial"/>
          <w:b/>
          <w:lang w:eastAsia="zh-CN"/>
        </w:rPr>
        <w:t xml:space="preserve"> </w:t>
      </w:r>
      <w:r>
        <w:rPr/>
        <w:t>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MBCI (Multiple bearer capability indicator)</w:t>
            </w:r>
          </w:p>
        </w:tc>
      </w:tr>
      <w:tr>
        <w:trPr>
          <w:cantSplit w:val="true"/>
        </w:trPr>
        <w:tc>
          <w:tcPr>
            <w:tcW w:w="7087" w:type="dxa"/>
            <w:gridSpan w:val="5"/>
            <w:tcBorders>
              <w:left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284" w:type="dxa"/>
            <w:tcBorders>
              <w:lef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0</w:t>
            </w:r>
          </w:p>
        </w:tc>
        <w:tc>
          <w:tcPr>
            <w:tcW w:w="284"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c>
          <w:tcPr>
            <w:tcW w:w="283"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c>
          <w:tcPr>
            <w:tcW w:w="283"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c>
          <w:tcPr>
            <w:tcW w:w="5953" w:type="dxa"/>
            <w:tcBorders>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Multiple WLCP bearers not supported</w:t>
            </w:r>
          </w:p>
        </w:tc>
      </w:tr>
      <w:tr>
        <w:trPr>
          <w:cantSplit w:val="true"/>
        </w:trPr>
        <w:tc>
          <w:tcPr>
            <w:tcW w:w="284" w:type="dxa"/>
            <w:tcBorders>
              <w:lef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1</w:t>
            </w:r>
          </w:p>
        </w:tc>
        <w:tc>
          <w:tcPr>
            <w:tcW w:w="284"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c>
          <w:tcPr>
            <w:tcW w:w="283" w:type="dxa"/>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283" w:type="dxa"/>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5953" w:type="dxa"/>
            <w:tcBorders>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Multiple WLCP bearers supported</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bl>
    <w:p>
      <w:pPr>
        <w:pStyle w:val="Normal"/>
        <w:rPr>
          <w:lang w:val="en-US" w:eastAsia="en-US"/>
        </w:rPr>
      </w:pPr>
      <w:r>
        <w:rPr>
          <w:lang w:val="en-US" w:eastAsia="en-US"/>
        </w:rPr>
      </w:r>
    </w:p>
    <w:p>
      <w:pPr>
        <w:pStyle w:val="Heading2"/>
        <w:rPr>
          <w:lang w:eastAsia="zh-CN"/>
        </w:rPr>
      </w:pPr>
      <w:bookmarkStart w:id="275" w:name="__RefHeading___Toc99127848"/>
      <w:bookmarkEnd w:id="275"/>
      <w:r>
        <w:rPr>
          <w:lang w:eastAsia="zh-CN"/>
        </w:rPr>
        <w:t>8.15</w:t>
      </w:r>
      <w:r>
        <w:rPr>
          <w:lang w:eastAsia="zh-CN"/>
        </w:rPr>
        <w:tab/>
      </w:r>
      <w:r>
        <w:rPr>
          <w:lang w:eastAsia="zh-CN"/>
        </w:rPr>
        <w:t>WLCP bearer identity</w:t>
      </w:r>
    </w:p>
    <w:p>
      <w:pPr>
        <w:pStyle w:val="Normal"/>
        <w:rPr>
          <w:lang w:val="en-US" w:eastAsia="zh-CN"/>
        </w:rPr>
      </w:pPr>
      <w:r>
        <w:rPr>
          <w:lang w:val="en-US"/>
        </w:rPr>
        <w:t xml:space="preserve">The purpose of the </w:t>
      </w:r>
      <w:r>
        <w:rPr>
          <w:lang w:eastAsia="zh-CN"/>
        </w:rPr>
        <w:t>WLCP bearer identity</w:t>
      </w:r>
      <w:r>
        <w:rPr/>
        <w:t xml:space="preserve"> is to identify the </w:t>
      </w:r>
      <w:r>
        <w:rPr>
          <w:lang w:eastAsia="zh-CN"/>
        </w:rPr>
        <w:t xml:space="preserve">WLCP bearer </w:t>
      </w:r>
      <w:r>
        <w:rPr/>
        <w:t>(default or dedicated) with which one or more packet filters specified in a traffic flow aggregate are associated</w:t>
      </w:r>
      <w:r>
        <w:rPr>
          <w:lang w:eastAsia="zh-CN"/>
        </w:rPr>
        <w:t>.</w:t>
      </w:r>
    </w:p>
    <w:p>
      <w:pPr>
        <w:pStyle w:val="Normal"/>
        <w:rPr>
          <w:lang w:val="en-US" w:eastAsia="zh-CN"/>
        </w:rPr>
      </w:pPr>
      <w:r>
        <w:rPr>
          <w:lang w:val="en-US"/>
        </w:rPr>
        <w:t>The</w:t>
      </w:r>
      <w:r>
        <w:rPr>
          <w:lang w:eastAsia="zh-CN"/>
        </w:rPr>
        <w:t xml:space="preserve"> WLCP bearer identity </w:t>
      </w:r>
      <w:r>
        <w:rPr>
          <w:lang w:val="en-US"/>
        </w:rPr>
        <w:t>information element is coded as shown in figure </w:t>
      </w:r>
      <w:r>
        <w:rPr>
          <w:lang w:val="en-US" w:eastAsia="zh-CN"/>
        </w:rPr>
        <w:t>8.15.1</w:t>
      </w:r>
      <w:r>
        <w:rPr>
          <w:lang w:val="en-US"/>
        </w:rPr>
        <w:t xml:space="preserve"> and table </w:t>
      </w:r>
      <w:r>
        <w:rPr>
          <w:lang w:val="en-US" w:eastAsia="zh-CN"/>
        </w:rPr>
        <w:t>8.15.1</w:t>
      </w:r>
      <w:r>
        <w:rPr>
          <w:lang w:val="en-US"/>
        </w:rPr>
        <w:t>.</w:t>
      </w:r>
    </w:p>
    <w:p>
      <w:pPr>
        <w:pStyle w:val="Normal"/>
        <w:rPr/>
      </w:pPr>
      <w:r>
        <w:rPr>
          <w:lang w:val="en-US"/>
        </w:rPr>
        <w:t xml:space="preserve">The </w:t>
      </w:r>
      <w:r>
        <w:rPr/>
        <w:t>WLCP bearer identity</w:t>
      </w:r>
      <w:r>
        <w:rPr>
          <w:lang w:val="en-US"/>
        </w:rPr>
        <w:t xml:space="preserve"> is a type 1 information element.</w:t>
      </w:r>
    </w:p>
    <w:p>
      <w:pPr>
        <w:pStyle w:val="Normal"/>
        <w:rPr>
          <w:lang w:val="en-US"/>
        </w:rPr>
      </w:pPr>
      <w:r>
        <w:rPr>
          <w:lang w:val="en-US"/>
        </w:rPr>
      </w:r>
    </w:p>
    <w:tbl>
      <w:tblPr>
        <w:tblW w:w="7516" w:type="dxa"/>
        <w:jc w:val="center"/>
        <w:tblInd w:w="0" w:type="dxa"/>
        <w:tblLayout w:type="fixed"/>
        <w:tblCellMar>
          <w:top w:w="0" w:type="dxa"/>
          <w:left w:w="28" w:type="dxa"/>
          <w:bottom w:w="0" w:type="dxa"/>
          <w:right w:w="108" w:type="dxa"/>
        </w:tblCellMar>
      </w:tblPr>
      <w:tblGrid>
        <w:gridCol w:w="709"/>
        <w:gridCol w:w="781"/>
        <w:gridCol w:w="780"/>
        <w:gridCol w:w="779"/>
        <w:gridCol w:w="709"/>
        <w:gridCol w:w="709"/>
        <w:gridCol w:w="708"/>
        <w:gridCol w:w="709"/>
        <w:gridCol w:w="1632"/>
      </w:tblGrid>
      <w:tr>
        <w:trPr>
          <w:cantSplit w:val="true"/>
        </w:trPr>
        <w:tc>
          <w:tcPr>
            <w:tcW w:w="709" w:type="dxa"/>
            <w:tcBorders/>
          </w:tcPr>
          <w:p>
            <w:pPr>
              <w:pStyle w:val="TAC"/>
              <w:rPr/>
            </w:pPr>
            <w:r>
              <w:rPr/>
              <w:t>7</w:t>
            </w:r>
          </w:p>
        </w:tc>
        <w:tc>
          <w:tcPr>
            <w:tcW w:w="781" w:type="dxa"/>
            <w:tcBorders/>
          </w:tcPr>
          <w:p>
            <w:pPr>
              <w:pStyle w:val="TAC"/>
              <w:rPr/>
            </w:pPr>
            <w:r>
              <w:rPr/>
              <w:t>6</w:t>
            </w:r>
          </w:p>
        </w:tc>
        <w:tc>
          <w:tcPr>
            <w:tcW w:w="780" w:type="dxa"/>
            <w:tcBorders/>
          </w:tcPr>
          <w:p>
            <w:pPr>
              <w:pStyle w:val="TAC"/>
              <w:rPr/>
            </w:pPr>
            <w:r>
              <w:rPr/>
              <w:t>5</w:t>
            </w:r>
          </w:p>
        </w:tc>
        <w:tc>
          <w:tcPr>
            <w:tcW w:w="779" w:type="dxa"/>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8" w:type="dxa"/>
            <w:tcBorders/>
          </w:tcPr>
          <w:p>
            <w:pPr>
              <w:pStyle w:val="TAC"/>
              <w:rPr/>
            </w:pPr>
            <w:r>
              <w:rPr/>
              <w:t>1</w:t>
            </w:r>
          </w:p>
        </w:tc>
        <w:tc>
          <w:tcPr>
            <w:tcW w:w="709" w:type="dxa"/>
            <w:tcBorders/>
          </w:tcPr>
          <w:p>
            <w:pPr>
              <w:pStyle w:val="TAC"/>
              <w:rPr/>
            </w:pPr>
            <w:r>
              <w:rPr/>
              <w:t>0</w:t>
            </w:r>
          </w:p>
        </w:tc>
        <w:tc>
          <w:tcPr>
            <w:tcW w:w="1632" w:type="dxa"/>
            <w:tcBorders/>
          </w:tcPr>
          <w:p>
            <w:pPr>
              <w:pStyle w:val="TAL"/>
              <w:snapToGrid w:val="false"/>
              <w:rPr/>
            </w:pPr>
            <w:r>
              <w:rPr/>
            </w:r>
          </w:p>
        </w:tc>
      </w:tr>
      <w:tr>
        <w:trPr>
          <w:trHeight w:val="460" w:hRule="atLeast"/>
          <w:cantSplit w:val="true"/>
        </w:trPr>
        <w:tc>
          <w:tcPr>
            <w:tcW w:w="3049" w:type="dxa"/>
            <w:gridSpan w:val="4"/>
            <w:tcBorders>
              <w:top w:val="single" w:sz="4" w:space="0" w:color="000000"/>
              <w:left w:val="single" w:sz="4" w:space="0" w:color="000000"/>
              <w:bottom w:val="single" w:sz="4" w:space="0" w:color="000000"/>
              <w:right w:val="single" w:sz="4" w:space="0" w:color="000000"/>
            </w:tcBorders>
          </w:tcPr>
          <w:p>
            <w:pPr>
              <w:pStyle w:val="TAC"/>
              <w:rPr/>
            </w:pPr>
            <w:r>
              <w:rPr/>
              <w:t>WLCP bearer identity IEI</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C"/>
              <w:rPr/>
            </w:pPr>
            <w:r>
              <w:rPr/>
              <w:t>WLCP bearer identity value</w:t>
            </w:r>
          </w:p>
        </w:tc>
        <w:tc>
          <w:tcPr>
            <w:tcW w:w="1632" w:type="dxa"/>
            <w:tcBorders/>
          </w:tcPr>
          <w:p>
            <w:pPr>
              <w:pStyle w:val="TAL"/>
              <w:rPr/>
            </w:pPr>
            <w:r>
              <w:rPr/>
              <w:t>octet 1</w:t>
            </w:r>
          </w:p>
        </w:tc>
      </w:tr>
    </w:tbl>
    <w:p>
      <w:pPr>
        <w:pStyle w:val="TF1"/>
        <w:numPr>
          <w:ilvl w:val="0"/>
          <w:numId w:val="0"/>
        </w:numPr>
        <w:outlineLvl w:val="0"/>
        <w:rPr>
          <w:lang w:eastAsia="zh-CN"/>
        </w:rPr>
      </w:pPr>
      <w:r>
        <w:rPr>
          <w:lang w:eastAsia="zh-CN"/>
        </w:rPr>
        <w:t xml:space="preserve">Figure </w:t>
      </w:r>
      <w:r>
        <w:rPr>
          <w:lang w:eastAsia="zh-CN"/>
        </w:rPr>
        <w:t>8.15.</w:t>
      </w:r>
      <w:r>
        <w:rPr>
          <w:lang w:eastAsia="zh-CN"/>
        </w:rPr>
        <w:t xml:space="preserve">1: </w:t>
      </w:r>
      <w:r>
        <w:rPr/>
        <w:t>WLCP bearer identity</w:t>
      </w:r>
      <w:r>
        <w:rPr>
          <w:lang w:val="en-US"/>
        </w:rPr>
        <w:t xml:space="preserve"> </w:t>
      </w:r>
      <w:r>
        <w:rPr/>
        <w:t>information element</w:t>
      </w:r>
    </w:p>
    <w:p>
      <w:pPr>
        <w:pStyle w:val="TH"/>
        <w:numPr>
          <w:ilvl w:val="0"/>
          <w:numId w:val="0"/>
        </w:numPr>
        <w:outlineLvl w:val="0"/>
        <w:rPr/>
      </w:pPr>
      <w:r>
        <w:rPr/>
        <w:t xml:space="preserve">Table </w:t>
      </w:r>
      <w:r>
        <w:rPr/>
        <w:t>8.15.1</w:t>
      </w:r>
      <w:r>
        <w:rPr/>
        <w:t xml:space="preserve">: </w:t>
      </w:r>
      <w:r>
        <w:rPr>
          <w:lang w:eastAsia="zh-CN"/>
        </w:rPr>
        <w:t>WLCP bearer identity</w:t>
      </w:r>
      <w:r>
        <w:rPr/>
        <w:t xml:space="preserve"> </w:t>
      </w:r>
      <w:r>
        <w:rPr/>
        <w:t>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tcPr>
          <w:p>
            <w:pPr>
              <w:pStyle w:val="TAL"/>
              <w:rPr/>
            </w:pPr>
            <w:r>
              <w:rPr>
                <w:lang w:eastAsia="zh-CN"/>
              </w:rPr>
              <w:t>WLCP bearer identity</w:t>
            </w:r>
            <w:r>
              <w:rPr/>
              <w:t xml:space="preserve"> (bits </w:t>
            </w:r>
            <w:r>
              <w:rPr>
                <w:lang w:eastAsia="zh-CN"/>
              </w:rPr>
              <w:t>0</w:t>
            </w:r>
            <w:r>
              <w:rPr/>
              <w:t>-</w:t>
            </w:r>
            <w:r>
              <w:rPr>
                <w:lang w:eastAsia="zh-CN"/>
              </w:rPr>
              <w:t>3</w:t>
            </w:r>
            <w:r>
              <w:rPr/>
              <w:t>)</w:t>
            </w:r>
          </w:p>
        </w:tc>
      </w:tr>
      <w:tr>
        <w:trPr>
          <w:cantSplit w:val="true"/>
        </w:trPr>
        <w:tc>
          <w:tcPr>
            <w:tcW w:w="7087" w:type="dxa"/>
            <w:gridSpan w:val="5"/>
            <w:tcBorders>
              <w:left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snapToGrid w:val="false"/>
              <w:rPr/>
            </w:pPr>
            <w:r>
              <w:rPr/>
            </w:r>
          </w:p>
        </w:tc>
      </w:tr>
      <w:tr>
        <w:trPr>
          <w:cantSplit w:val="true"/>
        </w:trPr>
        <w:tc>
          <w:tcPr>
            <w:tcW w:w="1134" w:type="dxa"/>
            <w:gridSpan w:val="4"/>
            <w:tcBorders>
              <w:left w:val="single" w:sz="4" w:space="0" w:color="000000"/>
            </w:tcBorders>
          </w:tcPr>
          <w:p>
            <w:pPr>
              <w:pStyle w:val="TAL"/>
              <w:jc w:val="center"/>
              <w:rPr>
                <w:lang w:eastAsia="zh-CN"/>
              </w:rPr>
            </w:pPr>
            <w:r>
              <w:rPr/>
              <w:t>to</w:t>
            </w:r>
          </w:p>
        </w:tc>
        <w:tc>
          <w:tcPr>
            <w:tcW w:w="5953" w:type="dxa"/>
            <w:tcBorders>
              <w:right w:val="single" w:sz="4" w:space="0" w:color="000000"/>
            </w:tcBorders>
          </w:tcPr>
          <w:p>
            <w:pPr>
              <w:pStyle w:val="TAL"/>
              <w:rPr/>
            </w:pPr>
            <w:r>
              <w:rPr/>
              <w:t>Reserved</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snapToGrid w:val="false"/>
              <w:rPr/>
            </w:pPr>
            <w:r>
              <w:rPr/>
            </w:r>
          </w:p>
        </w:tc>
        <w:tc>
          <w:tcPr>
            <w:tcW w:w="284" w:type="dxa"/>
            <w:tcBorders/>
          </w:tcPr>
          <w:p>
            <w:pPr>
              <w:pStyle w:val="TAL"/>
              <w:snapToGrid w:val="false"/>
              <w:rPr/>
            </w:pPr>
            <w:r>
              <w:rPr/>
            </w:r>
          </w:p>
        </w:tc>
        <w:tc>
          <w:tcPr>
            <w:tcW w:w="283" w:type="dxa"/>
            <w:tcBorders/>
          </w:tcPr>
          <w:p>
            <w:pPr>
              <w:pStyle w:val="TAL"/>
              <w:snapToGrid w:val="false"/>
              <w:rPr/>
            </w:pPr>
            <w:r>
              <w:rPr/>
            </w:r>
          </w:p>
        </w:tc>
        <w:tc>
          <w:tcPr>
            <w:tcW w:w="283" w:type="dxa"/>
            <w:tcBorders/>
          </w:tcPr>
          <w:p>
            <w:pPr>
              <w:pStyle w:val="TAL"/>
              <w:snapToGrid w:val="false"/>
              <w:rPr/>
            </w:pPr>
            <w:r>
              <w:rPr/>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WLCP bearer identity</w:t>
            </w:r>
            <w:r>
              <w:rPr/>
              <w:t xml:space="preserve"> value 5</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WLCP bearer identity</w:t>
            </w:r>
            <w:r>
              <w:rPr/>
              <w:t xml:space="preserve"> value 6</w:t>
            </w:r>
          </w:p>
        </w:tc>
      </w:tr>
      <w:tr>
        <w:trPr>
          <w:cantSplit w:val="true"/>
        </w:trPr>
        <w:tc>
          <w:tcPr>
            <w:tcW w:w="284" w:type="dxa"/>
            <w:tcBorders>
              <w:left w:val="single" w:sz="4" w:space="0" w:color="000000"/>
            </w:tcBorders>
          </w:tcPr>
          <w:p>
            <w:pPr>
              <w:pStyle w:val="TAL"/>
              <w:rPr/>
            </w:pPr>
            <w:r>
              <w:rPr/>
              <w:t>0</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WLCP bearer identity value</w:t>
            </w:r>
            <w:r>
              <w:rPr/>
              <w:t xml:space="preserve"> 7</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8</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0</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9</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10</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0</w:t>
            </w:r>
          </w:p>
        </w:tc>
        <w:tc>
          <w:tcPr>
            <w:tcW w:w="283" w:type="dxa"/>
            <w:tcBorders/>
          </w:tcPr>
          <w:p>
            <w:pPr>
              <w:pStyle w:val="TAL"/>
              <w:rPr/>
            </w:pPr>
            <w:r>
              <w:rPr/>
              <w:t>1</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11</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12</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0</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13</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0</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14</w:t>
            </w:r>
          </w:p>
        </w:tc>
      </w:tr>
      <w:tr>
        <w:trPr>
          <w:cantSplit w:val="true"/>
        </w:trPr>
        <w:tc>
          <w:tcPr>
            <w:tcW w:w="284" w:type="dxa"/>
            <w:tcBorders>
              <w:left w:val="single" w:sz="4" w:space="0" w:color="000000"/>
            </w:tcBorders>
          </w:tcPr>
          <w:p>
            <w:pPr>
              <w:pStyle w:val="TAL"/>
              <w:rPr/>
            </w:pPr>
            <w:r>
              <w:rPr/>
              <w:t>1</w:t>
            </w:r>
          </w:p>
        </w:tc>
        <w:tc>
          <w:tcPr>
            <w:tcW w:w="284" w:type="dxa"/>
            <w:tcBorders/>
          </w:tcPr>
          <w:p>
            <w:pPr>
              <w:pStyle w:val="TAL"/>
              <w:rPr/>
            </w:pPr>
            <w:r>
              <w:rPr/>
              <w:t>1</w:t>
            </w:r>
          </w:p>
        </w:tc>
        <w:tc>
          <w:tcPr>
            <w:tcW w:w="283" w:type="dxa"/>
            <w:tcBorders/>
          </w:tcPr>
          <w:p>
            <w:pPr>
              <w:pStyle w:val="TAL"/>
              <w:rPr/>
            </w:pPr>
            <w:r>
              <w:rPr/>
              <w:t>1</w:t>
            </w:r>
          </w:p>
        </w:tc>
        <w:tc>
          <w:tcPr>
            <w:tcW w:w="283" w:type="dxa"/>
            <w:tcBorders/>
          </w:tcPr>
          <w:p>
            <w:pPr>
              <w:pStyle w:val="TAL"/>
              <w:rPr/>
            </w:pPr>
            <w:r>
              <w:rPr/>
              <w:t>1</w:t>
            </w:r>
          </w:p>
        </w:tc>
        <w:tc>
          <w:tcPr>
            <w:tcW w:w="5953" w:type="dxa"/>
            <w:tcBorders>
              <w:right w:val="single" w:sz="4" w:space="0" w:color="000000"/>
            </w:tcBorders>
          </w:tcPr>
          <w:p>
            <w:pPr>
              <w:pStyle w:val="TAL"/>
              <w:rPr/>
            </w:pPr>
            <w:r>
              <w:rPr>
                <w:lang w:eastAsia="zh-CN"/>
              </w:rPr>
              <w:t>WLCP bearer identity</w:t>
            </w:r>
            <w:r>
              <w:rPr/>
              <w:t xml:space="preserve"> </w:t>
            </w:r>
            <w:r>
              <w:rPr>
                <w:lang w:eastAsia="zh-CN"/>
              </w:rPr>
              <w:t xml:space="preserve">value </w:t>
            </w:r>
            <w:r>
              <w:rPr/>
              <w:t>15</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zh-CN"/>
        </w:rPr>
      </w:pPr>
      <w:r>
        <w:rPr>
          <w:lang w:eastAsia="zh-CN"/>
        </w:rPr>
      </w:r>
    </w:p>
    <w:p>
      <w:pPr>
        <w:pStyle w:val="Heading2"/>
        <w:rPr/>
      </w:pPr>
      <w:bookmarkStart w:id="276" w:name="__RefHeading___Toc99127849"/>
      <w:bookmarkEnd w:id="276"/>
      <w:r>
        <w:rPr>
          <w:lang w:eastAsia="zh-CN"/>
        </w:rPr>
        <w:t>8.16</w:t>
      </w:r>
      <w:r>
        <w:rPr>
          <w:lang w:eastAsia="zh-CN"/>
        </w:rPr>
        <w:tab/>
        <w:t>EPS quality of service</w:t>
      </w:r>
    </w:p>
    <w:p>
      <w:pPr>
        <w:pStyle w:val="Normal"/>
        <w:rPr>
          <w:lang w:eastAsia="zh-CN"/>
        </w:rPr>
      </w:pPr>
      <w:r>
        <w:rPr/>
        <w:t>See subclause 9.9.4.3 in 3GPP TS 24.</w:t>
      </w:r>
      <w:r>
        <w:rPr>
          <w:lang w:eastAsia="zh-CN"/>
        </w:rPr>
        <w:t>301</w:t>
      </w:r>
      <w:r>
        <w:rPr/>
        <w:t> [</w:t>
      </w:r>
      <w:r>
        <w:rPr>
          <w:lang w:eastAsia="zh-CN"/>
        </w:rPr>
        <w:t>5</w:t>
      </w:r>
      <w:r>
        <w:rPr/>
        <w:t>].</w:t>
      </w:r>
    </w:p>
    <w:p>
      <w:pPr>
        <w:pStyle w:val="Heading2"/>
        <w:rPr/>
      </w:pPr>
      <w:bookmarkStart w:id="277" w:name="__RefHeading___Toc99127850"/>
      <w:bookmarkEnd w:id="277"/>
      <w:r>
        <w:rPr>
          <w:lang w:eastAsia="zh-CN"/>
        </w:rPr>
        <w:t>8.17</w:t>
      </w:r>
      <w:r>
        <w:rPr>
          <w:lang w:eastAsia="zh-CN"/>
        </w:rPr>
        <w:tab/>
        <w:t>Traffic flow template</w:t>
      </w:r>
    </w:p>
    <w:p>
      <w:pPr>
        <w:pStyle w:val="Normal"/>
        <w:rPr/>
      </w:pPr>
      <w:r>
        <w:rPr/>
        <w:t>See subclause 10.5.6.12 in 3GPP TS 24.008 [4].</w:t>
      </w:r>
    </w:p>
    <w:p>
      <w:pPr>
        <w:pStyle w:val="Heading2"/>
        <w:rPr/>
      </w:pPr>
      <w:bookmarkStart w:id="278" w:name="__RefHeading___Toc99127851"/>
      <w:bookmarkEnd w:id="278"/>
      <w:r>
        <w:rPr>
          <w:lang w:eastAsia="zh-CN"/>
        </w:rPr>
        <w:t>8.18</w:t>
      </w:r>
      <w:r>
        <w:rPr>
          <w:lang w:eastAsia="zh-CN"/>
        </w:rPr>
        <w:tab/>
        <w:t>Spare half octet</w:t>
      </w:r>
    </w:p>
    <w:p>
      <w:pPr>
        <w:pStyle w:val="Normal"/>
        <w:rPr/>
      </w:pPr>
      <w:r>
        <w:rPr/>
        <w:t>See subclause 9.9.2.9 in 3GPP TS 24.</w:t>
      </w:r>
      <w:r>
        <w:rPr>
          <w:lang w:eastAsia="zh-CN"/>
        </w:rPr>
        <w:t>301</w:t>
      </w:r>
      <w:r>
        <w:rPr/>
        <w:t> [</w:t>
      </w:r>
      <w:r>
        <w:rPr>
          <w:lang w:eastAsia="zh-CN"/>
        </w:rPr>
        <w:t>5</w:t>
      </w:r>
      <w:r>
        <w:rPr/>
        <w:t>].</w:t>
      </w:r>
    </w:p>
    <w:p>
      <w:pPr>
        <w:pStyle w:val="Heading2"/>
        <w:rPr>
          <w:lang w:eastAsia="zh-CN"/>
        </w:rPr>
      </w:pPr>
      <w:bookmarkStart w:id="279" w:name="__RefHeading___Toc99127852"/>
      <w:bookmarkEnd w:id="279"/>
      <w:r>
        <w:rPr>
          <w:lang w:eastAsia="zh-CN"/>
        </w:rPr>
        <w:t>8.19</w:t>
        <w:tab/>
      </w:r>
      <w:r>
        <w:rPr/>
        <w:t>APN aggregate maximum bit rate</w:t>
      </w:r>
    </w:p>
    <w:p>
      <w:pPr>
        <w:pStyle w:val="Normal"/>
        <w:rPr/>
      </w:pPr>
      <w:r>
        <w:rPr/>
        <w:t>See subclause 9.9.4.2 in 3GPP TS 24.</w:t>
      </w:r>
      <w:r>
        <w:rPr>
          <w:lang w:eastAsia="zh-CN"/>
        </w:rPr>
        <w:t>301</w:t>
      </w:r>
      <w:r>
        <w:rPr/>
        <w:t> [</w:t>
      </w:r>
      <w:r>
        <w:rPr>
          <w:lang w:eastAsia="zh-CN"/>
        </w:rPr>
        <w:t>5</w:t>
      </w:r>
      <w:r>
        <w:rPr/>
        <w:t>].</w:t>
      </w:r>
    </w:p>
    <w:p>
      <w:pPr>
        <w:pStyle w:val="Heading1"/>
        <w:rPr/>
      </w:pPr>
      <w:bookmarkStart w:id="280" w:name="__RefHeading___Toc99127853"/>
      <w:bookmarkEnd w:id="280"/>
      <w:r>
        <w:rPr>
          <w:lang w:eastAsia="zh-CN"/>
        </w:rPr>
        <w:t>9</w:t>
      </w:r>
      <w:r>
        <w:rPr/>
        <w:tab/>
        <w:t>List of system parameters</w:t>
      </w:r>
    </w:p>
    <w:p>
      <w:pPr>
        <w:pStyle w:val="Heading2"/>
        <w:rPr/>
      </w:pPr>
      <w:bookmarkStart w:id="281" w:name="__RefHeading___Toc99127854"/>
      <w:bookmarkEnd w:id="281"/>
      <w:r>
        <w:rPr/>
        <w:t>9.1</w:t>
      </w:r>
      <w:r>
        <w:rPr>
          <w:lang w:eastAsia="zh-CN"/>
        </w:rPr>
        <w:tab/>
      </w:r>
      <w:r>
        <w:rPr/>
        <w:t>Timers</w:t>
      </w:r>
    </w:p>
    <w:p>
      <w:pPr>
        <w:pStyle w:val="TH"/>
        <w:numPr>
          <w:ilvl w:val="0"/>
          <w:numId w:val="0"/>
        </w:numPr>
        <w:outlineLvl w:val="0"/>
        <w:rPr/>
      </w:pPr>
      <w:r>
        <w:rPr/>
        <w:t>Table 9</w:t>
      </w:r>
      <w:r>
        <w:rPr/>
        <w:t>.</w:t>
      </w:r>
      <w:r>
        <w:rPr/>
        <w:t>1</w:t>
      </w:r>
      <w:r>
        <w:rPr/>
        <w:t>.1</w:t>
      </w:r>
      <w:r>
        <w:rPr/>
        <w:t>: WLCP timers – UE side</w:t>
      </w:r>
    </w:p>
    <w:tbl>
      <w:tblPr>
        <w:tblW w:w="9639" w:type="dxa"/>
        <w:jc w:val="center"/>
        <w:tblInd w:w="0" w:type="dxa"/>
        <w:tblLayout w:type="fixed"/>
        <w:tblCellMar>
          <w:top w:w="0" w:type="dxa"/>
          <w:left w:w="28" w:type="dxa"/>
          <w:bottom w:w="0" w:type="dxa"/>
          <w:right w:w="28" w:type="dxa"/>
        </w:tblCellMar>
      </w:tblPr>
      <w:tblGrid>
        <w:gridCol w:w="992"/>
        <w:gridCol w:w="992"/>
        <w:gridCol w:w="1418"/>
        <w:gridCol w:w="2835"/>
        <w:gridCol w:w="1701"/>
        <w:gridCol w:w="1701"/>
      </w:tblGrid>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TIMER VALUE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STATE</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ON THE</w:t>
              <w:br/>
              <w:t>1st, 2nd, 3rd, 4th EXPIRY (NOTE </w:t>
            </w:r>
            <w:r>
              <w:rPr/>
              <w:t>1</w:t>
            </w:r>
            <w:r>
              <w:rPr/>
              <w:t>)</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T3582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8</w:t>
            </w:r>
            <w:r>
              <w:rPr/>
              <w:t>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lang w:val="en-US"/>
              </w:rPr>
              <w:t>PROCEDURE TRANSACTION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PDN CONNECTIVITY REQUEST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PDN CONNECTIVITY ACCEPT</w:t>
            </w:r>
            <w:r>
              <w:rPr/>
              <w:t xml:space="preserve"> received or PDN CONNECTIVITY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Retransmission of 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T35</w:t>
            </w:r>
            <w:r>
              <w:rPr>
                <w:lang w:eastAsia="zh-CN"/>
              </w:rPr>
              <w:t>92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6s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val="en-US"/>
              </w:rPr>
              <w:t>PROCEDURE TRANSACTION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PDN DISCONNECT REQUEST</w:t>
            </w:r>
            <w:r>
              <w:rPr>
                <w:lang w:eastAsia="ko-KR"/>
              </w:rPr>
              <w:t xml:space="preserve">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PDN DISCONNECT ACCEPT</w:t>
            </w:r>
            <w:r>
              <w:rPr>
                <w:lang w:eastAsia="zh-CN"/>
              </w:rPr>
              <w:t xml:space="preserve"> received or PDN DISCONNECT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Retransmission of 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Tw1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NOTE 2</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t xml:space="preserve">PDN CONNECTIVITY </w:t>
            </w:r>
            <w:r>
              <w:rPr>
                <w:lang w:eastAsia="zh-CN"/>
              </w:rPr>
              <w:t>PENDING</w:t>
            </w:r>
            <w:r>
              <w:rPr/>
              <w:t xml:space="preserve"> or SCM_RESPONSE (defined in 3GPP TS 24.302 [3]) reception</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PDN CONNECTIVITY REJECT with a timer value for Tw1 received, SCM_RESPONSE (defined in 3GPP TS 24.302 [3]) with a timer value for Tw1 received </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PDN DISCONNECT</w:t>
            </w:r>
            <w:r>
              <w:rPr>
                <w:lang w:eastAsia="ko-KR"/>
              </w:rPr>
              <w:t xml:space="preserve"> REQUEST</w:t>
            </w:r>
            <w:r>
              <w:rPr/>
              <w:t xml:space="preserve"> with </w:t>
            </w:r>
            <w:r>
              <w:rPr>
                <w:lang w:eastAsia="ko-KR"/>
              </w:rPr>
              <w:t>cause #39 "reactivation requested"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T3586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PROCEDURE TRANSACTION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PDN MODIFICATION REQUEST</w:t>
            </w:r>
            <w:r>
              <w:rPr/>
              <w:t xml:space="preserve">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PDN </w:t>
            </w:r>
            <w:r>
              <w:rPr>
                <w:lang w:val="en-US" w:eastAsia="zh-CN"/>
              </w:rPr>
              <w:t>MODIFICATION</w:t>
            </w:r>
            <w:r>
              <w:rPr>
                <w:lang w:val="en-US"/>
              </w:rPr>
              <w:t xml:space="preserve"> </w:t>
            </w:r>
            <w:r>
              <w:rPr>
                <w:lang w:val="en-US"/>
              </w:rPr>
              <w:t>ACCEPT</w:t>
            </w:r>
            <w:r>
              <w:rPr/>
              <w:t xml:space="preserve"> received or </w:t>
            </w:r>
            <w:r>
              <w:rPr/>
              <w:t xml:space="preserve">PDN </w:t>
            </w:r>
            <w:r>
              <w:rPr>
                <w:lang w:eastAsia="zh-CN"/>
              </w:rPr>
              <w:t>MODIFICATION</w:t>
            </w:r>
            <w:r>
              <w:rPr/>
              <w:t xml:space="preserve"> </w:t>
            </w:r>
            <w:r>
              <w:rPr>
                <w:lang w:eastAsia="zh-CN"/>
              </w:rPr>
              <w:t>REJECT</w:t>
            </w:r>
            <w:r>
              <w:rPr/>
              <w:t xml:space="preserv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Retransmission of the same message</w:t>
            </w:r>
          </w:p>
        </w:tc>
      </w:tr>
      <w:tr>
        <w:trPr>
          <w:cantSplit w:val="true"/>
        </w:trPr>
        <w:tc>
          <w:tcPr>
            <w:tcW w:w="9639"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ind w:left="851" w:hanging="851"/>
              <w:rPr>
                <w:rFonts w:ascii="Arial" w:hAnsi="Arial" w:cs="Arial"/>
                <w:sz w:val="18"/>
                <w:lang w:eastAsia="zh-CN"/>
              </w:rPr>
            </w:pPr>
            <w:r>
              <w:rPr>
                <w:rFonts w:cs="Arial" w:ascii="Arial" w:hAnsi="Arial"/>
                <w:sz w:val="18"/>
              </w:rPr>
              <w:t>NOTE </w:t>
            </w:r>
            <w:r>
              <w:rPr>
                <w:rFonts w:cs="Arial" w:ascii="Arial" w:hAnsi="Arial"/>
                <w:sz w:val="18"/>
              </w:rPr>
              <w:t>1</w:t>
            </w:r>
            <w:r>
              <w:rPr>
                <w:rFonts w:cs="Arial" w:ascii="Arial" w:hAnsi="Arial"/>
                <w:sz w:val="18"/>
              </w:rPr>
              <w:t>:</w:t>
              <w:tab/>
              <w:t>Typically, the procedures are aborted on the fifth expiry of the relevant timer. Exceptions are described in the corresponding procedure description.</w:t>
            </w:r>
          </w:p>
          <w:p>
            <w:pPr>
              <w:pStyle w:val="Normal"/>
              <w:keepNext w:val="true"/>
              <w:keepLines/>
              <w:spacing w:before="0" w:after="0"/>
              <w:ind w:left="851" w:hanging="851"/>
              <w:rPr>
                <w:rFonts w:ascii="Arial" w:hAnsi="Arial" w:cs="Arial"/>
                <w:sz w:val="18"/>
                <w:lang w:eastAsia="zh-CN"/>
              </w:rPr>
            </w:pPr>
            <w:r>
              <w:rPr>
                <w:rFonts w:cs="Arial" w:ascii="Arial" w:hAnsi="Arial"/>
                <w:sz w:val="18"/>
                <w:lang w:eastAsia="zh-CN"/>
              </w:rPr>
              <w:t>NOTE 2:</w:t>
              <w:tab/>
              <w:t>The value of this timer can be provided by the network operator when a request to activate a PDN connection is rejected by the network with a certain cause or when a request to activate a PDN connection in single-connection mode (defined in 3GPP TS 24.302 [3]) is rejected by the network with a certain cause.</w:t>
            </w:r>
          </w:p>
        </w:tc>
      </w:tr>
    </w:tbl>
    <w:p>
      <w:pPr>
        <w:pStyle w:val="Normal"/>
        <w:rPr/>
      </w:pPr>
      <w:r>
        <w:rPr/>
      </w:r>
    </w:p>
    <w:p>
      <w:pPr>
        <w:pStyle w:val="TH"/>
        <w:numPr>
          <w:ilvl w:val="0"/>
          <w:numId w:val="0"/>
        </w:numPr>
        <w:outlineLvl w:val="0"/>
        <w:rPr/>
      </w:pPr>
      <w:r>
        <w:rPr/>
        <w:t>Table 9</w:t>
      </w:r>
      <w:r>
        <w:rPr/>
        <w:t>.</w:t>
      </w:r>
      <w:r>
        <w:rPr/>
        <w:t>1</w:t>
      </w:r>
      <w:r>
        <w:rPr/>
        <w:t>.2</w:t>
      </w:r>
      <w:r>
        <w:rPr/>
        <w:t>: WLCP timers – TWAG side</w:t>
      </w:r>
    </w:p>
    <w:tbl>
      <w:tblPr>
        <w:tblW w:w="9639" w:type="dxa"/>
        <w:jc w:val="center"/>
        <w:tblInd w:w="0" w:type="dxa"/>
        <w:tblLayout w:type="fixed"/>
        <w:tblCellMar>
          <w:top w:w="0" w:type="dxa"/>
          <w:left w:w="28" w:type="dxa"/>
          <w:bottom w:w="0" w:type="dxa"/>
          <w:right w:w="28" w:type="dxa"/>
        </w:tblCellMar>
      </w:tblPr>
      <w:tblGrid>
        <w:gridCol w:w="992"/>
        <w:gridCol w:w="992"/>
        <w:gridCol w:w="1418"/>
        <w:gridCol w:w="2835"/>
        <w:gridCol w:w="1701"/>
        <w:gridCol w:w="1701"/>
      </w:tblGrid>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TIMER VALUE</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STATE</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ON THE</w:t>
              <w:br/>
              <w:t>1st, 2nd, 3rd, 4th EXPIRY (NOTE </w:t>
            </w:r>
            <w:r>
              <w:rPr/>
              <w:t>1</w:t>
            </w:r>
            <w:r>
              <w:rPr/>
              <w:t>)</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t>T3585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PDN CONNECTIVITY PENDING</w:t>
            </w:r>
          </w:p>
          <w:p>
            <w:pPr>
              <w:pStyle w:val="TAC"/>
              <w:rPr/>
            </w:pPr>
            <w:r>
              <w:rPr/>
            </w:r>
          </w:p>
          <w:p>
            <w:pPr>
              <w:pStyle w:val="TAC"/>
              <w:rPr>
                <w:lang w:eastAsia="zh-CN"/>
              </w:rPr>
            </w:pPr>
            <w:r>
              <w:rPr/>
              <w:t>PROCEDURE TRANSACTION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PDN CONNECTIVITY ACCEPT</w:t>
            </w:r>
            <w:r>
              <w:rPr>
                <w:lang w:eastAsia="ko-KR"/>
              </w:rPr>
              <w:t xml:space="preserve">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 xml:space="preserve">PDN CONNECTIVITY COMPLETE received </w:t>
            </w:r>
          </w:p>
          <w:p>
            <w:pPr>
              <w:pStyle w:val="TAL"/>
              <w:rPr>
                <w:lang w:eastAsia="ko-KR"/>
              </w:rPr>
            </w:pPr>
            <w:r>
              <w:rPr>
                <w:lang w:eastAsia="ko-KR"/>
              </w:rPr>
              <w:t xml:space="preserve">or </w:t>
            </w:r>
            <w:r>
              <w:rPr/>
              <w:t xml:space="preserve">PDN CONNECTIVITY REJECT received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Retransmission of </w:t>
            </w:r>
            <w:r>
              <w:rPr>
                <w:lang w:eastAsia="ko-KR"/>
              </w:rPr>
              <w:t>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t>T35</w:t>
            </w:r>
            <w:r>
              <w:rPr>
                <w:lang w:eastAsia="zh-CN"/>
              </w:rPr>
              <w:t>95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PDN DISCONNECT PENDING</w:t>
            </w:r>
          </w:p>
          <w:p>
            <w:pPr>
              <w:pStyle w:val="TAC"/>
              <w:rPr>
                <w:lang w:val="en-US"/>
              </w:rPr>
            </w:pPr>
            <w:r>
              <w:rPr>
                <w:lang w:val="en-US"/>
              </w:rPr>
            </w:r>
          </w:p>
          <w:p>
            <w:pPr>
              <w:pStyle w:val="TAC"/>
              <w:rPr>
                <w:lang w:val="en-US"/>
              </w:rPr>
            </w:pPr>
            <w:r>
              <w:rPr>
                <w:lang w:val="en-US"/>
              </w:rPr>
              <w:t>PROCEDURE TRANSACTION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PDN DISCONNECT REQUEST</w:t>
            </w:r>
            <w:r>
              <w:rPr>
                <w:lang w:eastAsia="ko-KR"/>
              </w:rPr>
              <w:t xml:space="preserve">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PDN DISCONNECT ACCEPT</w:t>
            </w:r>
            <w:r>
              <w:rPr>
                <w:lang w:eastAsia="zh-CN"/>
              </w:rPr>
              <w:t xml:space="preserv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Retransmission of 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T3586</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PROCEDURE TRANSACTION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val="en-US" w:eastAsia="en-US"/>
              </w:rPr>
              <w:t>PDN MODIFICATION REQUEST</w:t>
            </w:r>
            <w:r>
              <w:rPr/>
              <w:t xml:space="preserve"> sent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PDN </w:t>
            </w:r>
            <w:r>
              <w:rPr>
                <w:lang w:val="en-US" w:eastAsia="zh-CN"/>
              </w:rPr>
              <w:t>MODIFICATION</w:t>
            </w:r>
            <w:r>
              <w:rPr>
                <w:lang w:val="en-US"/>
              </w:rPr>
              <w:t xml:space="preserve"> </w:t>
            </w:r>
            <w:r>
              <w:rPr>
                <w:lang w:val="en-US"/>
              </w:rPr>
              <w:t>ACCEPT</w:t>
            </w:r>
            <w:r>
              <w:rPr/>
              <w:t xml:space="preserve"> received or </w:t>
            </w:r>
            <w:r>
              <w:rPr/>
              <w:t xml:space="preserve">PDN </w:t>
            </w:r>
            <w:r>
              <w:rPr>
                <w:lang w:eastAsia="zh-CN"/>
              </w:rPr>
              <w:t>MODIFICATION</w:t>
            </w:r>
            <w:r>
              <w:rPr/>
              <w:t xml:space="preserve"> </w:t>
            </w:r>
            <w:r>
              <w:rPr>
                <w:lang w:eastAsia="zh-CN"/>
              </w:rPr>
              <w:t>REJECT</w:t>
            </w:r>
            <w:r>
              <w:rPr/>
              <w:t xml:space="preserv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Retransmission of 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T358</w:t>
            </w:r>
            <w:r>
              <w:rPr>
                <w:lang w:eastAsia="zh-CN"/>
              </w:rPr>
              <w:t>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t xml:space="preserve">WLCP BEARER CONTEXT </w:t>
            </w:r>
            <w:r>
              <w:rPr>
                <w:lang w:eastAsia="zh-CN"/>
              </w:rPr>
              <w:t>ACTIVE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WLCP BEARER SETUP REQUEST</w:t>
            </w:r>
            <w:r>
              <w:rPr>
                <w:lang w:eastAsia="ko-KR"/>
              </w:rPr>
              <w:t xml:space="preserve"> sent</w:t>
            </w:r>
          </w:p>
          <w:p>
            <w:pPr>
              <w:pStyle w:val="TAL"/>
              <w:rPr>
                <w:lang w:val="en-US" w:eastAsia="en-US"/>
              </w:rPr>
            </w:pPr>
            <w:r>
              <w:rPr>
                <w:lang w:val="en-US" w:eastAsia="en-US"/>
              </w:rPr>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WLCP BEARER SETUP ACCEPT received or WLCP BEARER SETUP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Retransmission of </w:t>
            </w:r>
            <w:r>
              <w:rPr>
                <w:lang w:eastAsia="ko-KR"/>
              </w:rPr>
              <w:t>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T358</w:t>
            </w:r>
            <w:r>
              <w:rPr>
                <w:lang w:eastAsia="zh-CN"/>
              </w:rPr>
              <w:t>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 xml:space="preserve">WLCP BEARER CONTEXT </w:t>
            </w:r>
            <w:r>
              <w:rPr>
                <w:lang w:eastAsia="zh-CN"/>
              </w:rPr>
              <w:t>MODIFY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 xml:space="preserve">WLCP BEARER </w:t>
            </w:r>
            <w:r>
              <w:rPr>
                <w:lang w:eastAsia="zh-CN"/>
              </w:rPr>
              <w:t xml:space="preserve">MODIFY </w:t>
            </w:r>
            <w:r>
              <w:rPr/>
              <w:t>REQUEST</w:t>
            </w:r>
            <w:r>
              <w:rPr>
                <w:lang w:eastAsia="ko-KR"/>
              </w:rPr>
              <w:t xml:space="preserve"> sent</w:t>
            </w:r>
          </w:p>
          <w:p>
            <w:pPr>
              <w:pStyle w:val="TAL"/>
              <w:rPr>
                <w:lang w:val="en-US" w:eastAsia="en-US"/>
              </w:rPr>
            </w:pPr>
            <w:r>
              <w:rPr>
                <w:lang w:val="en-US" w:eastAsia="en-US"/>
              </w:rPr>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WLCP BEARER MODIFY ACCEPT received or WLCP BEARER MODIFY REJECT received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Retransmission of </w:t>
            </w:r>
            <w:r>
              <w:rPr>
                <w:lang w:eastAsia="ko-KR"/>
              </w:rPr>
              <w:t>the same message</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T35</w:t>
            </w:r>
            <w:r>
              <w:rPr>
                <w:lang w:eastAsia="zh-CN"/>
              </w:rPr>
              <w:t>97</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8s</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en-US"/>
              </w:rPr>
            </w:pPr>
            <w:r>
              <w:rPr/>
              <w:t>WLCP BEARER CONTEXT IN</w:t>
            </w:r>
            <w:r>
              <w:rPr>
                <w:lang w:eastAsia="zh-CN"/>
              </w:rPr>
              <w:t>ACTIVE PENDING</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WLCP BEARER RELEASE REQUEST</w:t>
            </w:r>
            <w:r>
              <w:rPr>
                <w:lang w:eastAsia="ko-KR"/>
              </w:rPr>
              <w:t xml:space="preserve"> sent</w:t>
            </w:r>
          </w:p>
          <w:p>
            <w:pPr>
              <w:pStyle w:val="TAL"/>
              <w:rPr>
                <w:lang w:val="en-US" w:eastAsia="en-US"/>
              </w:rPr>
            </w:pPr>
            <w:r>
              <w:rPr>
                <w:lang w:val="en-US" w:eastAsia="en-US"/>
              </w:rPr>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ko-KR"/>
              </w:rPr>
            </w:pPr>
            <w:r>
              <w:rPr/>
              <w:t xml:space="preserve">WLCP BEARER RELEASE ACCEPT received or </w:t>
            </w:r>
            <w:r>
              <w:rPr>
                <w:lang w:eastAsia="ko-KR"/>
              </w:rPr>
              <w:t xml:space="preserve">or </w:t>
            </w:r>
            <w:r>
              <w:rPr/>
              <w:t xml:space="preserve">WLCP BEARER RELEASE REJECT received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Retransmission of </w:t>
            </w:r>
            <w:r>
              <w:rPr>
                <w:lang w:eastAsia="ko-KR"/>
              </w:rPr>
              <w:t>the same message</w:t>
            </w:r>
          </w:p>
        </w:tc>
      </w:tr>
      <w:tr>
        <w:trPr>
          <w:cantSplit w:val="true"/>
        </w:trPr>
        <w:tc>
          <w:tcPr>
            <w:tcW w:w="9639"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ind w:left="851" w:hanging="851"/>
              <w:rPr/>
            </w:pPr>
            <w:r>
              <w:rPr>
                <w:rFonts w:cs="Arial" w:ascii="Arial" w:hAnsi="Arial"/>
                <w:sz w:val="18"/>
              </w:rPr>
              <w:t>NOTE </w:t>
            </w:r>
            <w:r>
              <w:rPr>
                <w:rFonts w:cs="Arial" w:ascii="Arial" w:hAnsi="Arial"/>
                <w:sz w:val="18"/>
              </w:rPr>
              <w:t>1</w:t>
            </w:r>
            <w:r>
              <w:rPr>
                <w:rFonts w:cs="Arial" w:ascii="Arial" w:hAnsi="Arial"/>
                <w:sz w:val="18"/>
              </w:rPr>
              <w:t>:</w:t>
              <w:tab/>
              <w:t>Typically, the procedures are aborted on the fifth expiry of the relevant timer. Exceptions are described in the corresponding procedure description.</w:t>
            </w:r>
          </w:p>
        </w:tc>
      </w:tr>
    </w:tbl>
    <w:p>
      <w:pPr>
        <w:pStyle w:val="Normal"/>
        <w:rPr>
          <w:lang w:eastAsia="ko-KR"/>
        </w:rPr>
      </w:pPr>
      <w:r>
        <w:rPr>
          <w:lang w:eastAsia="ko-KR"/>
        </w:rPr>
      </w:r>
      <w:r>
        <w:br w:type="page"/>
      </w:r>
    </w:p>
    <w:p>
      <w:pPr>
        <w:pStyle w:val="Heading8"/>
        <w:rPr>
          <w:lang w:val="en-US"/>
        </w:rPr>
      </w:pPr>
      <w:bookmarkStart w:id="282" w:name="__RefHeading___Toc99127855"/>
      <w:bookmarkStart w:id="283" w:name="historyclause"/>
      <w:bookmarkEnd w:id="282"/>
      <w:bookmarkEnd w:id="283"/>
      <w:r>
        <w:rPr>
          <w:lang w:val="en-US"/>
        </w:rPr>
        <w:t>Annex A (informative):</w:t>
        <w:br/>
        <w:t>Cause values for WLCP protocol</w:t>
      </w:r>
    </w:p>
    <w:p>
      <w:pPr>
        <w:pStyle w:val="Heading1"/>
        <w:rPr/>
      </w:pPr>
      <w:bookmarkStart w:id="284" w:name="__RefHeading___Toc99127856"/>
      <w:bookmarkEnd w:id="284"/>
      <w:r>
        <w:rPr/>
        <w:t>A.1</w:t>
        <w:tab/>
        <w:t>Causes related to nature of request</w:t>
      </w:r>
    </w:p>
    <w:p>
      <w:pPr>
        <w:pStyle w:val="Normal"/>
        <w:rPr/>
      </w:pPr>
      <w:r>
        <w:rPr/>
        <w:t>For the purposes of the present document, causes related to nature of request defined in subclause Annex B.1 of 3GPP TS 24.</w:t>
      </w:r>
      <w:r>
        <w:rPr>
          <w:lang w:eastAsia="zh-CN"/>
        </w:rPr>
        <w:t>301</w:t>
      </w:r>
      <w:r>
        <w:rPr/>
        <w:t> [</w:t>
      </w:r>
      <w:r>
        <w:rPr>
          <w:lang w:eastAsia="zh-CN"/>
        </w:rPr>
        <w:t>5</w:t>
      </w:r>
      <w:r>
        <w:rPr/>
        <w:t>] apply.</w:t>
      </w:r>
    </w:p>
    <w:p>
      <w:pPr>
        <w:pStyle w:val="Heading1"/>
        <w:rPr/>
      </w:pPr>
      <w:bookmarkStart w:id="285" w:name="__RefHeading___Toc99127857"/>
      <w:bookmarkEnd w:id="285"/>
      <w:r>
        <w:rPr/>
        <w:t>A.2</w:t>
        <w:tab/>
        <w:t>Protocol errors (e.g., unknown message) class</w:t>
      </w:r>
    </w:p>
    <w:p>
      <w:pPr>
        <w:pStyle w:val="Normal"/>
        <w:rPr/>
      </w:pPr>
      <w:r>
        <w:rPr/>
        <w:t>For the purposes of the present document, causes related to nature of request defined in subclause Annex B.2 of 3GPP TS 24.</w:t>
      </w:r>
      <w:r>
        <w:rPr>
          <w:lang w:eastAsia="zh-CN"/>
        </w:rPr>
        <w:t>301</w:t>
      </w:r>
      <w:r>
        <w:rPr/>
        <w:t> [</w:t>
      </w:r>
      <w:r>
        <w:rPr>
          <w:lang w:eastAsia="zh-CN"/>
        </w:rPr>
        <w:t>5</w:t>
      </w:r>
      <w:r>
        <w:rPr/>
        <w:t>] apply except the following causes which are redefined for WLCP protocol:</w:t>
      </w:r>
    </w:p>
    <w:p>
      <w:pPr>
        <w:pStyle w:val="Normal"/>
        <w:numPr>
          <w:ilvl w:val="0"/>
          <w:numId w:val="0"/>
        </w:numPr>
        <w:outlineLvl w:val="0"/>
        <w:rPr/>
      </w:pPr>
      <w:r>
        <w:rPr/>
        <w:t>Cause #43 – Invalid WLCP bearer identity</w:t>
      </w:r>
    </w:p>
    <w:p>
      <w:pPr>
        <w:pStyle w:val="B1"/>
        <w:rPr/>
      </w:pPr>
      <w:r>
        <w:rPr/>
        <w:tab/>
        <w:t>This cause is used by the TWAG or the UE to indicate that the WLCP bearer identity value provided to it is not a valid value for the received message or the PDN connection ID provided in the request is not active.</w:t>
      </w:r>
      <w:r>
        <w:br w:type="page"/>
      </w:r>
    </w:p>
    <w:p>
      <w:pPr>
        <w:pStyle w:val="Heading8"/>
        <w:rPr>
          <w:lang w:eastAsia="zh-CN"/>
        </w:rPr>
      </w:pPr>
      <w:bookmarkStart w:id="286" w:name="__RefHeading___Toc99127858"/>
      <w:bookmarkEnd w:id="286"/>
      <w:r>
        <w:rPr/>
        <w:t xml:space="preserve">Annex </w:t>
      </w:r>
      <w:r>
        <w:rPr>
          <w:lang w:eastAsia="zh-CN"/>
        </w:rPr>
        <w:t>B</w:t>
      </w:r>
      <w:r>
        <w:rPr/>
        <w:t xml:space="preserve"> (Informative):</w:t>
        <w:br/>
        <w:t>IANA UDP port registration form</w:t>
      </w:r>
    </w:p>
    <w:p>
      <w:pPr>
        <w:pStyle w:val="Normal"/>
        <w:rPr/>
      </w:pPr>
      <w:r>
        <w:rPr/>
        <w:t xml:space="preserve">This annex contains information to be provided to IANA for WLCP UDP port registration. The following information are to be used to register WLCP user port number and service name in the "IANA Service Name and Transport Protocol Port Number Registry" and specifically "Service Name and Transport Protocol Port Number Registry". </w:t>
      </w:r>
    </w:p>
    <w:tbl>
      <w:tblPr>
        <w:tblW w:w="9855" w:type="dxa"/>
        <w:jc w:val="left"/>
        <w:tblInd w:w="-113" w:type="dxa"/>
        <w:tblLayout w:type="fixed"/>
        <w:tblCellMar>
          <w:top w:w="0" w:type="dxa"/>
          <w:left w:w="108" w:type="dxa"/>
          <w:bottom w:w="0" w:type="dxa"/>
          <w:right w:w="108" w:type="dxa"/>
        </w:tblCellMar>
      </w:tblPr>
      <w:tblGrid>
        <w:gridCol w:w="3054"/>
        <w:gridCol w:w="6801"/>
      </w:tblGrid>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Resources required</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Port number and service name</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Transport Protocols</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UDP</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Service Code</w:t>
            </w:r>
          </w:p>
        </w:tc>
        <w:tc>
          <w:tcPr>
            <w:tcW w:w="68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Service Name</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wlcp</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Desired Port Number</w:t>
            </w:r>
          </w:p>
        </w:tc>
        <w:tc>
          <w:tcPr>
            <w:tcW w:w="68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Description</w:t>
            </w:r>
          </w:p>
        </w:tc>
        <w:tc>
          <w:tcPr>
            <w:tcW w:w="6801" w:type="dxa"/>
            <w:tcBorders>
              <w:top w:val="single" w:sz="4" w:space="0" w:color="000000"/>
              <w:left w:val="single" w:sz="4" w:space="0" w:color="000000"/>
              <w:bottom w:val="single" w:sz="4" w:space="0" w:color="000000"/>
              <w:right w:val="single" w:sz="4" w:space="0" w:color="000000"/>
            </w:tcBorders>
          </w:tcPr>
          <w:p>
            <w:pPr>
              <w:pStyle w:val="Normal"/>
              <w:rPr/>
            </w:pPr>
            <w:r>
              <w:rPr/>
              <w:t>Wireless LAN Control plane Protocol (WLCP) is a 3GPP control protocol used by the User Equipment (UE) for access to the Evolved Packet Core via trusted Wireless Local Area Network. It enables the management of the Packet Data Network (PDN) connections between the User Equipment (UE) and the Trusted WLAN Access Gateway (TWAG).</w:t>
            </w:r>
          </w:p>
          <w:p>
            <w:pPr>
              <w:pStyle w:val="Normal"/>
              <w:widowControl/>
              <w:overflowPunct w:val="false"/>
              <w:autoSpaceDE w:val="false"/>
              <w:bidi w:val="0"/>
              <w:spacing w:before="0" w:after="180"/>
              <w:textAlignment w:val="baseline"/>
              <w:rPr/>
            </w:pPr>
            <w:r>
              <w:rPr/>
              <w:t>Wireless LAN Control plane Protocol (WLCP) uses UDP as a transport protocol.</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Reference</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3GPP TS</w:t>
            </w:r>
            <w:r>
              <w:rPr/>
              <w:t> 24.244</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Defined TXT keys</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If broadcast/multicast is used, how and what for?</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Neither broadcast, nor multicast are used.</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If UDP is requested, please explain how traffic is limited, and whether the protocol reacts to congestion.</w:t>
            </w:r>
          </w:p>
        </w:tc>
        <w:tc>
          <w:tcPr>
            <w:tcW w:w="6801" w:type="dxa"/>
            <w:tcBorders>
              <w:top w:val="single" w:sz="4" w:space="0" w:color="000000"/>
              <w:left w:val="single" w:sz="4" w:space="0" w:color="000000"/>
              <w:bottom w:val="single" w:sz="4" w:space="0" w:color="000000"/>
              <w:right w:val="single" w:sz="4" w:space="0" w:color="000000"/>
            </w:tcBorders>
          </w:tcPr>
          <w:p>
            <w:pPr>
              <w:pStyle w:val="Normal"/>
              <w:rPr/>
            </w:pPr>
            <w:r>
              <w:rPr/>
              <w:t xml:space="preserve">At maximum a few WLCP messages per seconds are expected in communication between a given User Equipment (UE) and a given Trusted WLAN Access Gateway (TWAG). </w:t>
            </w:r>
          </w:p>
          <w:p>
            <w:pPr>
              <w:pStyle w:val="Normal"/>
              <w:widowControl/>
              <w:overflowPunct w:val="false"/>
              <w:autoSpaceDE w:val="false"/>
              <w:bidi w:val="0"/>
              <w:spacing w:before="0" w:after="180"/>
              <w:textAlignment w:val="baseline"/>
              <w:rPr/>
            </w:pPr>
            <w:r>
              <w:rPr/>
              <w:t>Wireless LAN Control plane Protocol does not support any reaction to congestion.</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If UDP is requested, please indicate whether the service is solely for the discovery of hosts supporting this protocol.</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Wireless LAN Control plane Protocol is not used solely for discovery of hosts supporting this protocol.</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Please explain how your protocol supports versioning.</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Wireless LAN Control plane Protocol does not support versioning.</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If your request is for more than one transport, please explain in detail how the protocol differs over each transport.</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Please describe how your protocol supports security. Note that presently there is no IETF consensus on when it is appropriate to use a second port for an insecure version of a protocol.</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Wireless LAN Control plane Protocol does not support security. It relies on the security mechanisms of the lower layers, including EAP-AKA' authentication and IEEE 802.1x encryption.</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Please explain why a unique port assignment is necessary as opposed to a port in range (49152-65535) or existing port.</w:t>
            </w:r>
          </w:p>
        </w:tc>
        <w:tc>
          <w:tcPr>
            <w:tcW w:w="6801" w:type="dxa"/>
            <w:tcBorders>
              <w:top w:val="single" w:sz="4" w:space="0" w:color="000000"/>
              <w:left w:val="single" w:sz="4" w:space="0" w:color="000000"/>
              <w:bottom w:val="single" w:sz="4" w:space="0" w:color="000000"/>
              <w:right w:val="single" w:sz="4" w:space="0" w:color="000000"/>
            </w:tcBorders>
          </w:tcPr>
          <w:p>
            <w:pPr>
              <w:pStyle w:val="B1"/>
              <w:ind w:left="284" w:hanging="0"/>
              <w:rPr/>
            </w:pPr>
            <w:r>
              <w:rPr/>
              <w:t>An assigned User Port would make network management easier. It is possible that packets containing WLCP messages need to traverse several firewalls of the network operator during the signalling exchange between the User Equipment (UE) and the Trusted WLAN Access Gateway (TWAG). The firewalls of the network operator are configured to discard packets other than those containing the WLCP messages and other than those authorized by the WLCP messages. If a dynamic ephemeral port is used for WLCP messages, the firewall configuration needs to be updated whenever a new port starts being used for WLCP messages in the Trusted WLAN Access Gateway (TWAG).</w:t>
            </w:r>
          </w:p>
          <w:p>
            <w:pPr>
              <w:pStyle w:val="B1"/>
              <w:ind w:left="284" w:hanging="0"/>
              <w:rPr/>
            </w:pPr>
            <w:r>
              <w:rPr/>
              <w:t>An assigned User Port would make roaming agreements between network operators easier. If a dynamic port is used, each operator will need to provide the port number used by its TWAG to other operators, then the home operator needs to configure in its AAA sever the list of port numbers (in addition to the IP addresses) of the TWAGs of its roaming partners. If dynamic port is used, the port number can change frequently (while the IP address of the TWAG does not change frequently). Each time the port number changes, the roaming agreement documents needs to be updated. If dynamic port is used, the procedure to update the port numbers on the AAA server can cause a short interruption of the service.</w:t>
            </w:r>
          </w:p>
          <w:p>
            <w:pPr>
              <w:pStyle w:val="B1"/>
              <w:ind w:left="284" w:hanging="0"/>
              <w:rPr/>
            </w:pPr>
            <w:r>
              <w:rPr/>
              <w:t>As a general principle, 3GPP protocols use assigned User Ports, e.g. GTP-C uses UDP port number 2123, GTP-U uses UDP port number 2152, S1AP uses SCTP port number 36412, X2AP uses SCTP port number 36422. IKEv2 is an example of an IETF protocol between the terminal and a gateway that uses a well-known port number.</w:t>
            </w:r>
          </w:p>
          <w:p>
            <w:pPr>
              <w:pStyle w:val="B1"/>
              <w:ind w:left="284" w:hanging="0"/>
              <w:rPr/>
            </w:pPr>
            <w:r>
              <w:rPr/>
              <w:t>An assigned UDP port number would simplify the UE implementation. The UDP port number management between the application processor (AP) and the cellular modem would be simplified if the UDP port for WLCP could be set as a well-known port number. Specifically, there would be a need for an additional API between the WLCP client in the AP and the modem to identify the WLCP packets if dynamic ports are used.</w:t>
            </w:r>
          </w:p>
          <w:p>
            <w:pPr>
              <w:pStyle w:val="Normal"/>
              <w:widowControl/>
              <w:overflowPunct w:val="false"/>
              <w:autoSpaceDE w:val="false"/>
              <w:bidi w:val="0"/>
              <w:spacing w:before="0" w:after="180"/>
              <w:textAlignment w:val="baseline"/>
              <w:rPr/>
            </w:pPr>
            <w:r>
              <w:rPr/>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Please explain the state of development of your protocol.</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Protocol Standard definition. No implementation exists yet.</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If SCTP is requested, is there an existing TCP and/or UDP service name or port number assignment? If yes, provide the existing service name and port number.</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What specific SCTP capability is used by the application such that a user who has the choice of both TCP (and/or UDP) and SCTP ports for this application would choose SCTP? See </w:t>
            </w:r>
            <w:hyperlink r:id="rId54">
              <w:r>
                <w:rPr>
                  <w:rStyle w:val="InternetLink"/>
                </w:rPr>
                <w:t>RFC 4960</w:t>
              </w:r>
            </w:hyperlink>
            <w:r>
              <w:rPr/>
              <w:t xml:space="preserve"> section 7.1.</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N/A</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Please provide any other information that would be helpful in understanding how this protocol differs from existing assigned services</w:t>
            </w:r>
          </w:p>
        </w:tc>
        <w:tc>
          <w:tcPr>
            <w:tcW w:w="680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This protocol is between the UE (i.e. mobile device) and the Trusted WLAN Gateway. The UDP ports previously assigned to 3GPP were for protocols between network elements.</w:t>
            </w:r>
          </w:p>
        </w:tc>
      </w:tr>
    </w:tbl>
    <w:p>
      <w:pPr>
        <w:pStyle w:val="Normal"/>
        <w:rPr>
          <w:lang w:eastAsia="zh-CN"/>
        </w:rPr>
      </w:pPr>
      <w:r>
        <w:rPr>
          <w:lang w:eastAsia="zh-CN"/>
        </w:rPr>
      </w:r>
      <w:r>
        <w:br w:type="page"/>
      </w:r>
    </w:p>
    <w:p>
      <w:pPr>
        <w:pStyle w:val="Heading8"/>
        <w:rPr>
          <w:lang w:eastAsia="zh-CN"/>
        </w:rPr>
      </w:pPr>
      <w:bookmarkStart w:id="287" w:name="__RefHeading___Toc99127859"/>
      <w:bookmarkEnd w:id="287"/>
      <w:r>
        <w:rPr>
          <w:lang w:eastAsia="zh-CN"/>
        </w:rPr>
        <w:t>Annex C (informative):</w:t>
        <w:br/>
        <w:t>Change history</w:t>
      </w:r>
    </w:p>
    <w:tbl>
      <w:tblPr>
        <w:tblW w:w="9681" w:type="dxa"/>
        <w:jc w:val="left"/>
        <w:tblInd w:w="-7" w:type="dxa"/>
        <w:tblLayout w:type="fixed"/>
        <w:tblCellMar>
          <w:top w:w="0" w:type="dxa"/>
          <w:left w:w="40" w:type="dxa"/>
          <w:bottom w:w="0" w:type="dxa"/>
          <w:right w:w="40" w:type="dxa"/>
        </w:tblCellMar>
      </w:tblPr>
      <w:tblGrid>
        <w:gridCol w:w="800"/>
        <w:gridCol w:w="1025"/>
        <w:gridCol w:w="901"/>
        <w:gridCol w:w="526"/>
        <w:gridCol w:w="428"/>
        <w:gridCol w:w="4867"/>
        <w:gridCol w:w="567"/>
        <w:gridCol w:w="567"/>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2013-10</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Draft skeleton provided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2013-10</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CT1#84bis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Includes the following contribution agreed by CT1 at CT1#</w:t>
            </w:r>
            <w:r>
              <w:rPr>
                <w:rFonts w:cs="Arial" w:ascii="Arial" w:hAnsi="Arial"/>
                <w:sz w:val="16"/>
                <w:szCs w:val="16"/>
                <w:lang w:eastAsia="zh-CN"/>
              </w:rPr>
              <w:t>8</w:t>
            </w:r>
            <w:r>
              <w:rPr>
                <w:rFonts w:cs="Arial" w:ascii="Arial" w:hAnsi="Arial"/>
                <w:sz w:val="16"/>
                <w:szCs w:val="16"/>
              </w:rPr>
              <w:t>4</w:t>
            </w:r>
            <w:r>
              <w:rPr>
                <w:rFonts w:cs="Arial" w:ascii="Arial" w:hAnsi="Arial"/>
                <w:sz w:val="16"/>
                <w:szCs w:val="16"/>
                <w:lang w:eastAsia="zh-CN"/>
              </w:rPr>
              <w:t>bis</w:t>
            </w:r>
            <w:r>
              <w:rPr>
                <w:rFonts w:cs="Arial" w:ascii="Arial" w:hAnsi="Arial"/>
                <w:sz w:val="16"/>
                <w:szCs w:val="16"/>
              </w:rPr>
              <w:t>:</w:t>
            </w:r>
          </w:p>
          <w:p>
            <w:pPr>
              <w:pStyle w:val="Normal"/>
              <w:spacing w:before="0" w:after="0"/>
              <w:rPr>
                <w:rFonts w:ascii="Arial" w:hAnsi="Arial" w:cs="Arial"/>
                <w:sz w:val="16"/>
                <w:szCs w:val="16"/>
                <w:lang w:eastAsia="zh-CN"/>
              </w:rPr>
            </w:pPr>
            <w:r>
              <w:rPr>
                <w:rFonts w:cs="Arial" w:ascii="Arial" w:hAnsi="Arial"/>
                <w:sz w:val="16"/>
                <w:szCs w:val="16"/>
                <w:lang w:eastAsia="zh-CN"/>
              </w:rPr>
              <w:t>C1-134145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2013-11</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CT1#85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Includes</w:t>
            </w:r>
            <w:r>
              <w:rPr>
                <w:rFonts w:cs="Arial" w:ascii="Arial" w:hAnsi="Arial"/>
                <w:sz w:val="16"/>
                <w:szCs w:val="16"/>
                <w:lang w:eastAsia="zh-CN"/>
              </w:rPr>
              <w:t xml:space="preserve"> the following contributions agreed by CT1 at CT#85: </w:t>
            </w:r>
            <w:r>
              <w:rPr>
                <w:rFonts w:cs="Arial" w:ascii="Arial" w:hAnsi="Arial"/>
                <w:sz w:val="16"/>
                <w:szCs w:val="16"/>
                <w:lang w:eastAsia="zh-CN"/>
              </w:rPr>
              <w:t>C1-134919</w:t>
            </w:r>
            <w:r>
              <w:rPr>
                <w:rFonts w:cs="Arial" w:ascii="Arial" w:hAnsi="Arial"/>
                <w:sz w:val="16"/>
                <w:szCs w:val="16"/>
                <w:lang w:eastAsia="zh-CN"/>
              </w:rPr>
              <w:t>, C1-134924, C1-135207.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2014-01</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CT1#86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Includes the following contributions agreed by CT1 at CT#8</w:t>
            </w:r>
            <w:r>
              <w:rPr>
                <w:rFonts w:cs="Arial" w:ascii="Arial" w:hAnsi="Arial"/>
                <w:sz w:val="16"/>
                <w:szCs w:val="16"/>
                <w:lang w:eastAsia="zh-CN"/>
              </w:rPr>
              <w:t>6</w:t>
            </w:r>
            <w:r>
              <w:rPr>
                <w:rFonts w:cs="Arial" w:ascii="Arial" w:hAnsi="Arial"/>
                <w:sz w:val="16"/>
                <w:szCs w:val="16"/>
              </w:rPr>
              <w:t>: C1-1</w:t>
            </w:r>
            <w:r>
              <w:rPr>
                <w:rFonts w:cs="Arial" w:ascii="Arial" w:hAnsi="Arial"/>
                <w:sz w:val="16"/>
                <w:szCs w:val="16"/>
                <w:lang w:eastAsia="zh-CN"/>
              </w:rPr>
              <w:t>40385</w:t>
            </w:r>
            <w:r>
              <w:rPr>
                <w:rFonts w:cs="Arial" w:ascii="Arial" w:hAnsi="Arial"/>
                <w:sz w:val="16"/>
                <w:szCs w:val="16"/>
              </w:rPr>
              <w:t>, C1-1</w:t>
            </w:r>
            <w:r>
              <w:rPr>
                <w:rFonts w:cs="Arial" w:ascii="Arial" w:hAnsi="Arial"/>
                <w:sz w:val="16"/>
                <w:szCs w:val="16"/>
                <w:lang w:eastAsia="zh-CN"/>
              </w:rPr>
              <w:t>40386</w:t>
            </w:r>
            <w:r>
              <w:rPr>
                <w:rFonts w:cs="Arial" w:ascii="Arial" w:hAnsi="Arial"/>
                <w:sz w:val="16"/>
                <w:szCs w:val="16"/>
              </w:rPr>
              <w:t>, C1-13</w:t>
            </w:r>
            <w:r>
              <w:rPr>
                <w:rFonts w:cs="Arial" w:ascii="Arial" w:hAnsi="Arial"/>
                <w:sz w:val="16"/>
                <w:szCs w:val="16"/>
                <w:lang w:eastAsia="zh-CN"/>
              </w:rPr>
              <w:t>0388, C1-140705</w:t>
            </w:r>
            <w:r>
              <w:rPr>
                <w:rFonts w:cs="Arial" w:ascii="Arial" w:hAnsi="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201</w:t>
            </w:r>
            <w:r>
              <w:rPr>
                <w:rFonts w:cs="Arial" w:ascii="Arial" w:hAnsi="Arial"/>
                <w:sz w:val="16"/>
                <w:szCs w:val="16"/>
                <w:lang w:eastAsia="zh-CN"/>
              </w:rPr>
              <w:t>4</w:t>
            </w:r>
            <w:r>
              <w:rPr>
                <w:rFonts w:cs="Arial" w:ascii="Arial" w:hAnsi="Arial"/>
                <w:sz w:val="16"/>
                <w:szCs w:val="16"/>
                <w:lang w:eastAsia="zh-CN"/>
              </w:rPr>
              <w:t>-02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CP-140112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1.0.0 created for presentation to plenary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2014-04</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CT1#86bis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Includes the following contribution agreed by CT1 at CT1#</w:t>
            </w:r>
            <w:r>
              <w:rPr>
                <w:rFonts w:cs="Arial" w:ascii="Arial" w:hAnsi="Arial"/>
                <w:sz w:val="16"/>
                <w:szCs w:val="16"/>
                <w:lang w:eastAsia="zh-CN"/>
              </w:rPr>
              <w:t>86bis</w:t>
            </w:r>
            <w:r>
              <w:rPr>
                <w:rFonts w:cs="Arial" w:ascii="Arial" w:hAnsi="Arial"/>
                <w:sz w:val="16"/>
                <w:szCs w:val="16"/>
              </w:rPr>
              <w:t>:</w:t>
            </w:r>
          </w:p>
          <w:p>
            <w:pPr>
              <w:pStyle w:val="Normal"/>
              <w:spacing w:before="0" w:after="0"/>
              <w:rPr>
                <w:rFonts w:ascii="Arial" w:hAnsi="Arial" w:cs="Arial"/>
                <w:sz w:val="16"/>
                <w:szCs w:val="16"/>
                <w:lang w:eastAsia="zh-CN"/>
              </w:rPr>
            </w:pPr>
            <w:r>
              <w:rPr>
                <w:rFonts w:cs="Arial" w:ascii="Arial" w:hAnsi="Arial"/>
                <w:sz w:val="16"/>
                <w:szCs w:val="16"/>
                <w:lang w:eastAsia="zh-CN"/>
              </w:rPr>
              <w:t>C1-140813</w:t>
            </w:r>
            <w:r>
              <w:rPr>
                <w:rFonts w:cs="Arial" w:ascii="Arial" w:hAnsi="Arial"/>
                <w:sz w:val="16"/>
                <w:szCs w:val="16"/>
                <w:lang w:eastAsia="zh-CN"/>
              </w:rPr>
              <w:t xml:space="preserve">, </w:t>
            </w:r>
            <w:r>
              <w:rPr>
                <w:rFonts w:cs="Arial" w:ascii="Arial" w:hAnsi="Arial"/>
                <w:sz w:val="16"/>
                <w:szCs w:val="16"/>
                <w:lang w:eastAsia="zh-CN"/>
              </w:rPr>
              <w:t>C1-141260</w:t>
            </w:r>
            <w:r>
              <w:rPr>
                <w:rFonts w:cs="Arial" w:ascii="Arial" w:hAnsi="Arial"/>
                <w:sz w:val="16"/>
                <w:szCs w:val="16"/>
                <w:lang w:eastAsia="zh-CN"/>
              </w:rPr>
              <w:t xml:space="preserve">, </w:t>
            </w:r>
            <w:r>
              <w:rPr>
                <w:rFonts w:cs="Arial" w:ascii="Arial" w:hAnsi="Arial"/>
                <w:sz w:val="16"/>
                <w:szCs w:val="16"/>
                <w:lang w:eastAsia="zh-CN"/>
              </w:rPr>
              <w:t>C1-141262</w:t>
            </w:r>
            <w:r>
              <w:rPr>
                <w:rFonts w:cs="Arial" w:ascii="Arial" w:hAnsi="Arial"/>
                <w:sz w:val="16"/>
                <w:szCs w:val="16"/>
                <w:lang w:eastAsia="zh-CN"/>
              </w:rPr>
              <w:t xml:space="preserve">, </w:t>
            </w:r>
            <w:r>
              <w:rPr>
                <w:rFonts w:cs="Arial" w:ascii="Arial" w:hAnsi="Arial"/>
                <w:sz w:val="16"/>
                <w:szCs w:val="16"/>
                <w:lang w:eastAsia="zh-CN"/>
              </w:rPr>
              <w:t>C1-141265</w:t>
            </w:r>
            <w:r>
              <w:rPr>
                <w:rFonts w:cs="Arial" w:ascii="Arial" w:hAnsi="Arial"/>
                <w:sz w:val="16"/>
                <w:szCs w:val="16"/>
                <w:lang w:eastAsia="zh-CN"/>
              </w:rPr>
              <w:t xml:space="preserve">, </w:t>
            </w:r>
            <w:r>
              <w:rPr>
                <w:rFonts w:cs="Arial" w:ascii="Arial" w:hAnsi="Arial"/>
                <w:sz w:val="16"/>
                <w:szCs w:val="16"/>
                <w:lang w:eastAsia="zh-CN"/>
              </w:rPr>
              <w:t>C1-141266</w:t>
            </w:r>
            <w:r>
              <w:rPr>
                <w:rFonts w:cs="Arial" w:ascii="Arial" w:hAnsi="Arial"/>
                <w:sz w:val="16"/>
                <w:szCs w:val="16"/>
                <w:lang w:eastAsia="zh-CN"/>
              </w:rPr>
              <w:t xml:space="preserve">, </w:t>
            </w:r>
            <w:r>
              <w:rPr>
                <w:rFonts w:cs="Arial" w:ascii="Arial" w:hAnsi="Arial"/>
                <w:sz w:val="16"/>
                <w:szCs w:val="16"/>
                <w:lang w:eastAsia="zh-CN"/>
              </w:rPr>
              <w:t>C1-141267</w:t>
            </w:r>
            <w:r>
              <w:rPr>
                <w:rFonts w:cs="Arial" w:ascii="Arial" w:hAnsi="Arial"/>
                <w:sz w:val="16"/>
                <w:szCs w:val="16"/>
                <w:lang w:eastAsia="zh-CN"/>
              </w:rPr>
              <w:t xml:space="preserve">, </w:t>
            </w:r>
            <w:r>
              <w:rPr>
                <w:rFonts w:cs="Arial" w:ascii="Arial" w:hAnsi="Arial"/>
                <w:sz w:val="16"/>
                <w:szCs w:val="16"/>
                <w:lang w:eastAsia="zh-CN"/>
              </w:rPr>
              <w:t>C1-141309</w:t>
            </w:r>
            <w:r>
              <w:rPr>
                <w:rFonts w:cs="Arial" w:ascii="Arial" w:hAnsi="Arial"/>
                <w:sz w:val="16"/>
                <w:szCs w:val="16"/>
                <w:lang w:eastAsia="zh-CN"/>
              </w:rPr>
              <w:t xml:space="preserve">, </w:t>
            </w:r>
            <w:r>
              <w:rPr>
                <w:rFonts w:cs="Arial" w:ascii="Arial" w:hAnsi="Arial"/>
                <w:sz w:val="16"/>
                <w:szCs w:val="16"/>
                <w:lang w:eastAsia="zh-CN"/>
              </w:rPr>
              <w:t>C1-141580</w:t>
            </w:r>
            <w:r>
              <w:rPr>
                <w:rFonts w:cs="Arial" w:ascii="Arial" w:hAnsi="Arial"/>
                <w:sz w:val="16"/>
                <w:szCs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2014-05</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CT1#87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Includes the following contribution agreed by CT1 at CT1#</w:t>
            </w:r>
            <w:r>
              <w:rPr>
                <w:rFonts w:cs="Arial" w:ascii="Arial" w:hAnsi="Arial"/>
                <w:sz w:val="16"/>
                <w:szCs w:val="16"/>
                <w:lang w:eastAsia="zh-CN"/>
              </w:rPr>
              <w:t>87</w:t>
            </w:r>
            <w:r>
              <w:rPr>
                <w:rFonts w:cs="Arial" w:ascii="Arial" w:hAnsi="Arial"/>
                <w:sz w:val="16"/>
                <w:szCs w:val="16"/>
              </w:rPr>
              <w:t>:</w:t>
            </w:r>
          </w:p>
          <w:p>
            <w:pPr>
              <w:pStyle w:val="Normal"/>
              <w:spacing w:before="0" w:after="0"/>
              <w:rPr>
                <w:rFonts w:ascii="Arial" w:hAnsi="Arial" w:cs="Arial"/>
                <w:sz w:val="16"/>
                <w:szCs w:val="16"/>
              </w:rPr>
            </w:pPr>
            <w:r>
              <w:rPr>
                <w:rFonts w:cs="Arial" w:ascii="Arial" w:hAnsi="Arial"/>
                <w:sz w:val="16"/>
                <w:szCs w:val="16"/>
                <w:lang w:eastAsia="zh-CN"/>
              </w:rPr>
              <w:t>C1-14</w:t>
            </w:r>
            <w:r>
              <w:rPr>
                <w:rFonts w:cs="Arial" w:ascii="Arial" w:hAnsi="Arial"/>
                <w:sz w:val="16"/>
                <w:szCs w:val="16"/>
                <w:lang w:eastAsia="zh-CN"/>
              </w:rPr>
              <w:t xml:space="preserve">2127, </w:t>
            </w:r>
            <w:r>
              <w:rPr>
                <w:rFonts w:cs="Arial" w:ascii="Arial" w:hAnsi="Arial"/>
                <w:sz w:val="16"/>
                <w:szCs w:val="16"/>
                <w:lang w:eastAsia="zh-CN"/>
              </w:rPr>
              <w:t>C1-14</w:t>
            </w:r>
            <w:r>
              <w:rPr>
                <w:rFonts w:cs="Arial" w:ascii="Arial" w:hAnsi="Arial"/>
                <w:sz w:val="16"/>
                <w:szCs w:val="16"/>
                <w:lang w:eastAsia="zh-CN"/>
              </w:rPr>
              <w:t xml:space="preserve">2128, </w:t>
            </w:r>
            <w:r>
              <w:rPr>
                <w:rFonts w:cs="Arial" w:ascii="Arial" w:hAnsi="Arial"/>
                <w:sz w:val="16"/>
                <w:szCs w:val="16"/>
                <w:lang w:eastAsia="zh-CN"/>
              </w:rPr>
              <w:t>C1-14</w:t>
            </w:r>
            <w:r>
              <w:rPr>
                <w:rFonts w:cs="Arial" w:ascii="Arial" w:hAnsi="Arial"/>
                <w:sz w:val="16"/>
                <w:szCs w:val="16"/>
                <w:lang w:eastAsia="zh-CN"/>
              </w:rPr>
              <w:t xml:space="preserve">2129, </w:t>
            </w:r>
            <w:r>
              <w:rPr>
                <w:rFonts w:cs="Arial" w:ascii="Arial" w:hAnsi="Arial"/>
                <w:sz w:val="16"/>
                <w:szCs w:val="16"/>
                <w:lang w:eastAsia="zh-CN"/>
              </w:rPr>
              <w:t>C1-14</w:t>
            </w:r>
            <w:r>
              <w:rPr>
                <w:rFonts w:cs="Arial" w:ascii="Arial" w:hAnsi="Arial"/>
                <w:sz w:val="16"/>
                <w:szCs w:val="16"/>
                <w:lang w:eastAsia="zh-CN"/>
              </w:rPr>
              <w:t>2519.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2014-07</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CT1#88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Includes the following contribution agreed by CT1 at CT1#</w:t>
            </w:r>
            <w:r>
              <w:rPr>
                <w:rFonts w:cs="Arial" w:ascii="Arial" w:hAnsi="Arial"/>
                <w:sz w:val="16"/>
                <w:szCs w:val="16"/>
                <w:lang w:eastAsia="zh-CN"/>
              </w:rPr>
              <w:t>88</w:t>
            </w:r>
            <w:r>
              <w:rPr>
                <w:rFonts w:cs="Arial" w:ascii="Arial" w:hAnsi="Arial"/>
                <w:sz w:val="16"/>
                <w:szCs w:val="16"/>
              </w:rPr>
              <w:t>:</w:t>
            </w:r>
          </w:p>
          <w:p>
            <w:pPr>
              <w:pStyle w:val="Normal"/>
              <w:spacing w:before="0" w:after="0"/>
              <w:rPr>
                <w:rFonts w:ascii="Arial" w:hAnsi="Arial" w:cs="Arial"/>
                <w:sz w:val="16"/>
                <w:szCs w:val="16"/>
              </w:rPr>
            </w:pPr>
            <w:r>
              <w:rPr>
                <w:rFonts w:cs="Arial" w:ascii="Arial" w:hAnsi="Arial"/>
                <w:sz w:val="16"/>
                <w:szCs w:val="16"/>
                <w:lang w:eastAsia="zh-CN"/>
              </w:rPr>
              <w:t>C1-14</w:t>
            </w:r>
            <w:r>
              <w:rPr>
                <w:rFonts w:cs="Arial" w:ascii="Arial" w:hAnsi="Arial"/>
                <w:sz w:val="16"/>
                <w:szCs w:val="16"/>
                <w:lang w:eastAsia="zh-CN"/>
              </w:rPr>
              <w:t xml:space="preserve">2739, </w:t>
            </w:r>
            <w:r>
              <w:rPr>
                <w:rFonts w:cs="Arial" w:ascii="Arial" w:hAnsi="Arial"/>
                <w:sz w:val="16"/>
                <w:szCs w:val="16"/>
                <w:lang w:eastAsia="zh-CN"/>
              </w:rPr>
              <w:t>C1-14</w:t>
            </w:r>
            <w:r>
              <w:rPr>
                <w:rFonts w:cs="Arial" w:ascii="Arial" w:hAnsi="Arial"/>
                <w:sz w:val="16"/>
                <w:szCs w:val="16"/>
                <w:lang w:eastAsia="zh-CN"/>
              </w:rPr>
              <w:t xml:space="preserve">3004, </w:t>
            </w:r>
            <w:r>
              <w:rPr>
                <w:rFonts w:cs="Arial" w:ascii="Arial" w:hAnsi="Arial"/>
                <w:sz w:val="16"/>
                <w:szCs w:val="16"/>
                <w:lang w:eastAsia="zh-CN"/>
              </w:rPr>
              <w:t>C1-14</w:t>
            </w:r>
            <w:r>
              <w:rPr>
                <w:rFonts w:cs="Arial" w:ascii="Arial" w:hAnsi="Arial"/>
                <w:sz w:val="16"/>
                <w:szCs w:val="16"/>
                <w:lang w:eastAsia="zh-CN"/>
              </w:rPr>
              <w:t xml:space="preserve">3006, </w:t>
            </w:r>
            <w:r>
              <w:rPr>
                <w:rFonts w:cs="Arial" w:ascii="Arial" w:hAnsi="Arial"/>
                <w:sz w:val="16"/>
                <w:szCs w:val="16"/>
                <w:lang w:eastAsia="zh-CN"/>
              </w:rPr>
              <w:t>C1-14</w:t>
            </w:r>
            <w:r>
              <w:rPr>
                <w:rFonts w:cs="Arial" w:ascii="Arial" w:hAnsi="Arial"/>
                <w:sz w:val="16"/>
                <w:szCs w:val="16"/>
                <w:lang w:eastAsia="zh-CN"/>
              </w:rPr>
              <w:t>3044, C1-143320, C1-143369.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CP-140631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Version 2.0.0 created for presentation to plenary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CP-140718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Plenary tdoc revised to include missing cover sheet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Post 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zh-CN"/>
              </w:rPr>
            </w:pPr>
            <w:r>
              <w:rPr>
                <w:rFonts w:cs="Arial" w:ascii="Arial" w:hAnsi="Arial"/>
                <w:sz w:val="16"/>
                <w:szCs w:val="16"/>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Version 12.0.0 created after approval at CT-65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WLCP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 the reference on IPv6 network prefix allocation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 the timer name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Tx value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reference IEEE 802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Procedure transaction identity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2014-12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CP-140840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and editorials to WLCP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2015-03</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CP-150065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UDP port number assigned by IANA for WLCP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2015-06</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CP-150305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Timer Tw1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2015-06</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CP-150305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Reference to EAP authentication and authorization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CP-150522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WLCP PDN connectivity modification procedure for P-CSCF restoration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CP-150519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Switch-on and switch-off terms in the context of WLCP for trusted WLAN access to EPC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CP-150526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Routing rule and default access delivery during PDN connectivity establishment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2015-09</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CP-150526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 flow mobility via WLCP PDN modification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CP-150701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Cleanup of TWAG-initiatd PDN connectivity modification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CP-150710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IP address handling during handover to TWAN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CP-150706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for the UE-initiated PDN connectivity modification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CP-150696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UE backoff Handling for trusted WLAN access to EPC using WLCP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CP-150706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NBIFOM container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CP-150706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Editor's Note on the definition of T3586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CP-150706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Multiple accesses to a PDN connection not allowed for MCM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2015-12</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CP-150706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PDN modification message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2016-03</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CP-160082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 cause value to WLCP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2016-03</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CT-71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CP-160078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UE requested PDN connectivity modification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2016-06</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CP-160325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PDN connectivity modification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2016-06</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CP-160325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 the direction of PDN modification accept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2016-06</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CP-160325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Adding NBIFOM container IE to PDN CONNECTIVITY REJECT message content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2016-06</w:t>
            </w:r>
          </w:p>
        </w:tc>
        <w:tc>
          <w:tcPr>
            <w:tcW w:w="10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CT-72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CP-160325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Local release of NBIFOM PDN connection for trusted WLAN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13.3.0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non-IP PDN type not applicable in WLCP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emergency PDN connection in TWAN/MCM and handover of emergency PDN connection from 3GPP access to TWAN/MCM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Additional PDN connection not allowed via trusted WLAN in MCM when using emergency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NBIFOM container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multiple WLCP bearers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WLCP sublayer states for multiple bearer PDN connectivity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WLCP bearer setup procedure for QoS differentiation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WLCP bearer modification procedure for QoS differentiation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WLCP bearer release procedure for Qos differentiation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Abnormal case handling for WLCP bearer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TFT checking and error handling in WLCP bearer setup and modify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QoS differentiation for WLCP default bearer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User plane identity per WLCP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EPS quality of service IE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WLCP bearer message name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CP-180091</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0050</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WLCP sublayer states and transition for WLCP bearers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CP-180088</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on coding of PDN connection ID Information Element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CT-95e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CP-220224</w:t>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IEIs assignment for Bearer level QoS IE and APN-AMBR IE</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55"/>
      <w:footerReference w:type="default" r:id="rId5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Calibri Light">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0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24.244 V16.1.0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24.244 V16.1.0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left"/>
      <w:pPr>
        <w:tabs>
          <w:tab w:val="num" w:pos="0"/>
        </w:tabs>
        <w:ind w:left="0" w:hanging="0"/>
      </w:pPr>
    </w:lvl>
    <w:lvl w:ilvl="1">
      <w:start w:val="1"/>
      <w:numFmt w:val="decimalZero"/>
      <w:lvlText w:val="Section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num w:numId="1">
    <w:abstractNumId w:val="1"/>
  </w:num>
</w:numbering>
</file>

<file path=word/settings.xml><?xml version="1.0" encoding="utf-8"?>
<w:settings xmlns:w="http://schemas.openxmlformats.org/wordprocessingml/2006/main">
  <w:zoom w:percent="95"/>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pBdr>
        <w:top w:val="nil"/>
      </w:pBdr>
      <w:spacing w:before="180" w:after="180"/>
      <w:outlineLvl w:val="1"/>
    </w:pPr>
    <w:rPr>
      <w:sz w:val="32"/>
    </w:rPr>
  </w:style>
  <w:style w:type="paragraph" w:styleId="Heading3">
    <w:name w:val="Heading 3"/>
    <w:basedOn w:val="Heading2"/>
    <w:next w:val="Normal"/>
    <w:qFormat/>
    <w:pPr>
      <w:spacing w:before="120" w:after="18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next w:val="Normal"/>
    <w:qFormat/>
    <w:pPr>
      <w:widowControl/>
      <w:numPr>
        <w:ilvl w:val="5"/>
        <w:numId w:val="1"/>
      </w:numPr>
      <w:bidi w:val="0"/>
      <w:outlineLvl w:val="5"/>
    </w:pPr>
    <w:rPr>
      <w:rFonts w:ascii="Arial" w:hAnsi="Arial" w:eastAsia="Times New Roman" w:cs="Arial"/>
      <w:color w:val="auto"/>
      <w:sz w:val="20"/>
      <w:szCs w:val="20"/>
      <w:lang w:val="en-GB" w:bidi="ar-SA" w:eastAsia="zh-CN"/>
    </w:rPr>
  </w:style>
  <w:style w:type="paragraph" w:styleId="Heading7">
    <w:name w:val="Heading 7"/>
    <w:next w:val="Normal"/>
    <w:qFormat/>
    <w:pPr>
      <w:widowControl/>
      <w:numPr>
        <w:ilvl w:val="6"/>
        <w:numId w:val="1"/>
      </w:numPr>
      <w:bidi w:val="0"/>
      <w:outlineLvl w:val="6"/>
    </w:pPr>
    <w:rPr>
      <w:rFonts w:ascii="Arial" w:hAnsi="Arial" w:eastAsia="Times New Roman" w:cs="Arial"/>
      <w:color w:val="auto"/>
      <w:sz w:val="20"/>
      <w:szCs w:val="20"/>
      <w:lang w:val="en-GB" w:bidi="ar-SA" w:eastAsia="zh-CN"/>
    </w:rPr>
  </w:style>
  <w:style w:type="paragraph" w:styleId="Heading8">
    <w:name w:val="Heading 8"/>
    <w:basedOn w:val="Heading1"/>
    <w:next w:val="Normal"/>
    <w:qFormat/>
    <w:pPr>
      <w:ind w:left="0" w:hanging="0"/>
      <w:outlineLvl w:val="7"/>
    </w:pPr>
    <w:rPr/>
  </w:style>
  <w:style w:type="paragraph" w:styleId="Heading9">
    <w:name w:val="Heading 9"/>
    <w:basedOn w:val="Heading8"/>
    <w:next w:val="Normal"/>
    <w:qFormat/>
    <w:p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4z0">
    <w:name w:val="WW8Num14z0"/>
    <w:qFormat/>
    <w:rPr>
      <w:rFonts w:ascii="Times New Roman" w:hAnsi="Times New Roman" w:eastAsia="MS Mincho;MS Mincho"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Wingdings" w:hAnsi="Wingdings" w:cs="Wingdings"/>
    </w:rPr>
  </w:style>
  <w:style w:type="character" w:styleId="WW8Num16z0">
    <w:name w:val="WW8Num16z0"/>
    <w:qFormat/>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style>
  <w:style w:type="character" w:styleId="HTMLPreformattedChar1">
    <w:name w:val="HTML Preformatted Char1"/>
    <w:qFormat/>
    <w:rPr>
      <w:rFonts w:ascii="Courier New" w:hAnsi="Courier New" w:cs="Courier New"/>
    </w:rPr>
  </w:style>
  <w:style w:type="character" w:styleId="BodyText2Char">
    <w:name w:val="Body Text 2 Char"/>
    <w:qFormat/>
    <w:rPr/>
  </w:style>
  <w:style w:type="character" w:styleId="BodyText3Char">
    <w:name w:val="Body Text 3 Char"/>
    <w:qFormat/>
    <w:rPr>
      <w:sz w:val="16"/>
      <w:szCs w:val="16"/>
    </w:rPr>
  </w:style>
  <w:style w:type="character" w:styleId="FooterChar">
    <w:name w:val="Footer Char"/>
    <w:qFormat/>
    <w:rPr/>
  </w:style>
  <w:style w:type="character" w:styleId="BodyTextChar1">
    <w:name w:val="Body Text Char1"/>
    <w:qFormat/>
    <w:rPr/>
  </w:style>
  <w:style w:type="character" w:styleId="BodyTextFirstIndentChar">
    <w:name w:val="Body Text First Indent Char"/>
    <w:basedOn w:val="BodyTextChar1"/>
    <w:qFormat/>
    <w:rPr/>
  </w:style>
  <w:style w:type="character" w:styleId="EmailSignatureChar">
    <w:name w:val="E-mail Signature Char"/>
    <w:qFormat/>
    <w:rPr/>
  </w:style>
  <w:style w:type="character" w:styleId="DocumentMapChar">
    <w:name w:val="Document Map Char"/>
    <w:qFormat/>
    <w:rPr>
      <w:rFonts w:ascii="SimSun;宋体" w:hAnsi="SimSun;宋体" w:eastAsia="SimSun;宋体"/>
      <w:sz w:val="18"/>
      <w:szCs w:val="18"/>
      <w:lang w:val="en-GB"/>
    </w:rPr>
  </w:style>
  <w:style w:type="character" w:styleId="BodyTextIndentChar">
    <w:name w:val="Body Text Indent Char"/>
    <w:qFormat/>
    <w:rPr/>
  </w:style>
  <w:style w:type="character" w:styleId="BalloonTextChar">
    <w:name w:val="Balloon Text Char"/>
    <w:qFormat/>
    <w:rPr>
      <w:sz w:val="18"/>
      <w:szCs w:val="18"/>
      <w:lang w:val="en-GB"/>
    </w:rPr>
  </w:style>
  <w:style w:type="character" w:styleId="B1Char">
    <w:name w:val="B1 Char"/>
    <w:qFormat/>
    <w:rPr>
      <w:rFonts w:eastAsia="Times New Roman"/>
    </w:rPr>
  </w:style>
  <w:style w:type="character" w:styleId="NOZchn">
    <w:name w:val="NO Zchn"/>
    <w:qFormat/>
    <w:rPr>
      <w:rFonts w:eastAsia="Times New Roman"/>
    </w:rPr>
  </w:style>
  <w:style w:type="character" w:styleId="B2Char">
    <w:name w:val="B2 Char"/>
    <w:qFormat/>
    <w:rPr>
      <w:rFonts w:eastAsia="Times New Roman"/>
    </w:rPr>
  </w:style>
  <w:style w:type="character" w:styleId="TALZchn">
    <w:name w:val="TAL Zchn"/>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TAHChar">
    <w:name w:val="TAH Char"/>
    <w:qFormat/>
    <w:rPr>
      <w:rFonts w:ascii="Arial" w:hAnsi="Arial" w:eastAsia="Times New Roman" w:cs="Arial"/>
      <w:b/>
      <w:sz w:val="18"/>
    </w:rPr>
  </w:style>
  <w:style w:type="character" w:styleId="NoteHeadingChar1">
    <w:name w:val="Note Heading Char1"/>
    <w:qFormat/>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EditorsNoteChar">
    <w:name w:val="Editor's Note Char"/>
    <w:qFormat/>
    <w:rPr>
      <w:rFonts w:eastAsia="Times New Roman"/>
      <w:color w:val="FF0000"/>
    </w:rPr>
  </w:style>
  <w:style w:type="character" w:styleId="TF">
    <w:name w:val="TF (文字)"/>
    <w:qFormat/>
    <w:rPr>
      <w:rFonts w:ascii="Arial" w:hAnsi="Arial" w:eastAsia="Times New Roman" w:cs="Arial"/>
      <w:b/>
    </w:rPr>
  </w:style>
  <w:style w:type="character" w:styleId="Heading4Char">
    <w:name w:val="Heading 4 Char"/>
    <w:qFormat/>
    <w:rPr>
      <w:rFonts w:ascii="Arial" w:hAnsi="Arial" w:eastAsia="Times New Roman" w:cs="Arial"/>
      <w:sz w:val="24"/>
    </w:rPr>
  </w:style>
  <w:style w:type="character" w:styleId="THChar">
    <w:name w:val="TH Char"/>
    <w:qFormat/>
    <w:rPr>
      <w:rFonts w:ascii="Arial" w:hAnsi="Arial" w:eastAsia="Times New Roman" w:cs="Arial"/>
      <w:b/>
    </w:rPr>
  </w:style>
  <w:style w:type="character" w:styleId="BodyTextIndent2Char">
    <w:name w:val="Body Text Indent 2 Char"/>
    <w:qFormat/>
    <w:rPr/>
  </w:style>
  <w:style w:type="character" w:styleId="BodyTextFirstIndent2Char">
    <w:name w:val="Body Text First Indent 2 Char"/>
    <w:basedOn w:val="BodyTextIndentChar"/>
    <w:qFormat/>
    <w:rPr/>
  </w:style>
  <w:style w:type="character" w:styleId="SalutationChar1">
    <w:name w:val="Salutation Char1"/>
    <w:qFormat/>
    <w:rPr/>
  </w:style>
  <w:style w:type="character" w:styleId="SignatureChar1">
    <w:name w:val="Signature Char1"/>
    <w:qFormat/>
    <w:rPr/>
  </w:style>
  <w:style w:type="character" w:styleId="FootnoteTextChar1">
    <w:name w:val="Footnote Text Char1"/>
    <w:qFormat/>
    <w:rPr/>
  </w:style>
  <w:style w:type="character" w:styleId="IntenseQuoteChar1">
    <w:name w:val="Intense Quote Char1"/>
    <w:qFormat/>
    <w:rPr>
      <w:i/>
      <w:iCs/>
      <w:color w:val="4472C4"/>
    </w:rPr>
  </w:style>
  <w:style w:type="character" w:styleId="SubtitleChar1">
    <w:name w:val="Subtitle Char1"/>
    <w:qFormat/>
    <w:rPr>
      <w:rFonts w:ascii="Calibri Light" w:hAnsi="Calibri Light" w:eastAsia="Times New Roman" w:cs="Times New Roman"/>
      <w:sz w:val="24"/>
      <w:szCs w:val="24"/>
    </w:rPr>
  </w:style>
  <w:style w:type="character" w:styleId="BodyTextIndent3Char">
    <w:name w:val="Body Text Indent 3 Char"/>
    <w:qFormat/>
    <w:rPr>
      <w:sz w:val="16"/>
      <w:szCs w:val="16"/>
    </w:rPr>
  </w:style>
  <w:style w:type="character" w:styleId="ClosingChar">
    <w:name w:val="Closing Char"/>
    <w:qFormat/>
    <w:rPr/>
  </w:style>
  <w:style w:type="character" w:styleId="EndnoteTextChar1">
    <w:name w:val="Endnote Text Char1"/>
    <w:qFormat/>
    <w:rPr/>
  </w:style>
  <w:style w:type="character" w:styleId="DateChar">
    <w:name w:val="Date Char"/>
    <w:qFormat/>
    <w:rPr/>
  </w:style>
  <w:style w:type="character" w:styleId="HeaderChar">
    <w:name w:val="Header Char"/>
    <w:qFormat/>
    <w:rPr/>
  </w:style>
  <w:style w:type="character" w:styleId="HTMLAddressChar1">
    <w:name w:val="HTML Address Char1"/>
    <w:qFormat/>
    <w:rPr>
      <w:i/>
      <w:iCs/>
    </w:rPr>
  </w:style>
  <w:style w:type="character" w:styleId="MacroTextChar1">
    <w:name w:val="Macro Text Char1"/>
    <w:qFormat/>
    <w:rPr>
      <w:rFonts w:ascii="Courier New" w:hAnsi="Courier New" w:cs="Courier New"/>
    </w:rPr>
  </w:style>
  <w:style w:type="character" w:styleId="MessageHeaderChar1">
    <w:name w:val="Message Header Char1"/>
    <w:qFormat/>
    <w:rPr>
      <w:rFonts w:ascii="Calibri Light" w:hAnsi="Calibri Light" w:eastAsia="Times New Roman" w:cs="Times New Roman"/>
      <w:sz w:val="24"/>
      <w:szCs w:val="24"/>
      <w:shd w:fill="CCCCCC" w:val="clear"/>
    </w:rPr>
  </w:style>
  <w:style w:type="character" w:styleId="QuoteChar1">
    <w:name w:val="Quote Char1"/>
    <w:qFormat/>
    <w:rPr>
      <w:i/>
      <w:iCs/>
      <w:color w:val="404040"/>
    </w:rPr>
  </w:style>
  <w:style w:type="character" w:styleId="PlainTextChar1">
    <w:name w:val="Plain Text Char1"/>
    <w:qFormat/>
    <w:rPr>
      <w:rFonts w:ascii="Courier New" w:hAnsi="Courier New" w:cs="Courier New"/>
    </w:rPr>
  </w:style>
  <w:style w:type="character" w:styleId="TitleChar1">
    <w:name w:val="Title Char1"/>
    <w:qFormat/>
    <w:rPr>
      <w:rFonts w:ascii="Calibri Light" w:hAnsi="Calibri Light" w:eastAsia="Times New Roman" w:cs="Times New Roman"/>
      <w:b/>
      <w:bCs/>
      <w:kern w:val="2"/>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spacing w:before="0" w:after="18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1">
    <w:name w:val="Index 1"/>
    <w:basedOn w:val="Normal"/>
    <w:next w:val="Normal"/>
    <w:pPr>
      <w:ind w:left="200" w:hanging="200"/>
    </w:pPr>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TT">
    <w:name w:val="TT"/>
    <w:basedOn w:val="Heading1"/>
    <w:next w:val="Normal"/>
    <w:qFormat/>
    <w:pPr>
      <w:overflowPunct w:val="false"/>
      <w:autoSpaceDE w:val="false"/>
      <w:textAlignment w:val="baseline"/>
      <w:outlineLvl w:val="9"/>
    </w:pPr>
    <w:rPr>
      <w:rFonts w:eastAsia="Times New Roman"/>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B1">
    <w:name w:val="B1"/>
    <w:basedOn w:val="List"/>
    <w:qFormat/>
    <w:pPr>
      <w:spacing w:before="0" w:after="180"/>
      <w:ind w:left="568" w:hanging="284"/>
      <w:contextualSpacing w:val="false"/>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Normal"/>
    <w:pPr>
      <w:spacing w:before="0" w:after="180"/>
      <w:ind w:left="720" w:hanging="360"/>
      <w:contextualSpacing/>
    </w:pPr>
    <w:rPr/>
  </w:style>
  <w:style w:type="paragraph" w:styleId="List3">
    <w:name w:val="List Bullet 4"/>
    <w:basedOn w:val="Normal"/>
    <w:pPr>
      <w:spacing w:before="0" w:after="180"/>
      <w:ind w:left="1080" w:hanging="360"/>
      <w:contextualSpacing/>
    </w:pPr>
    <w:rPr/>
  </w:style>
  <w:style w:type="paragraph" w:styleId="TF1">
    <w:name w:val="TF"/>
    <w:basedOn w:val="TH"/>
    <w:qFormat/>
    <w:pPr>
      <w:keepNext w:val="false"/>
      <w:spacing w:before="0" w:after="240"/>
    </w:pPr>
    <w:rPr/>
  </w:style>
  <w:style w:type="paragraph" w:styleId="List4">
    <w:name w:val="List Bullet 5"/>
    <w:basedOn w:val="Normal"/>
    <w:pPr>
      <w:spacing w:before="0" w:after="180"/>
      <w:ind w:left="1440" w:hanging="360"/>
      <w:contextualSpacing/>
    </w:pPr>
    <w:rPr/>
  </w:style>
  <w:style w:type="paragraph" w:styleId="B4">
    <w:name w:val="B4"/>
    <w:basedOn w:val="List4"/>
    <w:qFormat/>
    <w:pPr>
      <w:spacing w:before="0" w:after="180"/>
      <w:ind w:left="1418" w:hanging="284"/>
      <w:contextualSpacing w:val="false"/>
    </w:pPr>
    <w:rPr/>
  </w:style>
  <w:style w:type="paragraph" w:styleId="B2">
    <w:name w:val="B2"/>
    <w:basedOn w:val="List2"/>
    <w:qFormat/>
    <w:pPr>
      <w:spacing w:before="0" w:after="180"/>
      <w:ind w:left="851" w:hanging="284"/>
      <w:contextualSpacing w:val="false"/>
    </w:pPr>
    <w:rPr/>
  </w:style>
  <w:style w:type="paragraph" w:styleId="B3">
    <w:name w:val="B3"/>
    <w:basedOn w:val="List3"/>
    <w:qFormat/>
    <w:pPr>
      <w:spacing w:before="0" w:after="180"/>
      <w:ind w:left="1135" w:hanging="284"/>
      <w:contextualSpacing w:val="false"/>
    </w:pPr>
    <w:rPr/>
  </w:style>
  <w:style w:type="paragraph" w:styleId="ZV">
    <w:name w:val="ZV"/>
    <w:basedOn w:val="ZU"/>
    <w:qFormat/>
    <w:pPr/>
    <w:rPr/>
  </w:style>
  <w:style w:type="paragraph" w:styleId="Guidance">
    <w:name w:val="Guidance"/>
    <w:basedOn w:val="Normal"/>
    <w:qFormat/>
    <w:pPr/>
    <w:rPr>
      <w:i/>
      <w:color w:val="0000FF"/>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List5">
    <w:name w:val="List Number"/>
    <w:basedOn w:val="Normal"/>
    <w:pPr>
      <w:spacing w:before="0" w:after="180"/>
      <w:ind w:left="1800" w:hanging="360"/>
      <w:contextualSpacing/>
    </w:pPr>
    <w:rPr/>
  </w:style>
  <w:style w:type="paragraph" w:styleId="B5">
    <w:name w:val="B5"/>
    <w:basedOn w:val="List5"/>
    <w:qFormat/>
    <w:pPr>
      <w:spacing w:before="0" w:after="180"/>
      <w:ind w:left="1702" w:hanging="284"/>
      <w:contextualSpacing w:val="false"/>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EditorsNote">
    <w:name w:val="Editor's Note"/>
    <w:basedOn w:val="NO"/>
    <w:qFormat/>
    <w:pPr/>
    <w:rPr>
      <w:color w:val="FF0000"/>
    </w:rPr>
  </w:style>
  <w:style w:type="paragraph" w:styleId="H6">
    <w:name w:val="H6"/>
    <w:basedOn w:val="Heading5"/>
    <w:next w:val="Normal"/>
    <w:qFormat/>
    <w:pPr>
      <w:ind w:left="1985" w:hanging="1985"/>
      <w:outlineLvl w:val="9"/>
    </w:pPr>
    <w:rPr>
      <w:sz w:val="20"/>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N">
    <w:name w:val="TAN"/>
    <w:basedOn w:val="TAL"/>
    <w:qFormat/>
    <w:pPr>
      <w:ind w:left="851" w:hanging="851"/>
    </w:pPr>
    <w:rPr/>
  </w:style>
  <w:style w:type="paragraph" w:styleId="Contents5">
    <w:name w:val="TOC 5"/>
    <w:basedOn w:val="Normal"/>
    <w:next w:val="Normal"/>
    <w:pPr>
      <w:overflowPunct w:val="true"/>
      <w:autoSpaceDE w:val="true"/>
      <w:spacing w:lineRule="auto" w:line="256" w:before="0" w:after="100"/>
      <w:ind w:left="880" w:hanging="0"/>
      <w:textAlignment w:val="auto"/>
    </w:pPr>
    <w:rPr>
      <w:rFonts w:ascii="Calibri" w:hAnsi="Calibri" w:eastAsia="Times New Roman" w:cs="Times New Roman"/>
      <w:sz w:val="22"/>
      <w:szCs w:val="22"/>
    </w:rPr>
  </w:style>
  <w:style w:type="paragraph" w:styleId="Contents6">
    <w:name w:val="TOC 6"/>
    <w:basedOn w:val="Normal"/>
    <w:next w:val="Normal"/>
    <w:pPr>
      <w:overflowPunct w:val="true"/>
      <w:autoSpaceDE w:val="true"/>
      <w:spacing w:lineRule="auto" w:line="256" w:before="0" w:after="100"/>
      <w:ind w:left="1100" w:hanging="0"/>
      <w:textAlignment w:val="auto"/>
    </w:pPr>
    <w:rPr>
      <w:rFonts w:ascii="Calibri" w:hAnsi="Calibri" w:eastAsia="Times New Roman" w:cs="Times New Roman"/>
      <w:sz w:val="22"/>
      <w:szCs w:val="22"/>
    </w:rPr>
  </w:style>
  <w:style w:type="paragraph" w:styleId="Contents7">
    <w:name w:val="TOC 7"/>
    <w:basedOn w:val="Normal"/>
    <w:next w:val="Normal"/>
    <w:pPr>
      <w:overflowPunct w:val="true"/>
      <w:autoSpaceDE w:val="true"/>
      <w:spacing w:lineRule="auto" w:line="256" w:before="0" w:after="100"/>
      <w:ind w:left="1320" w:hanging="0"/>
      <w:textAlignment w:val="auto"/>
    </w:pPr>
    <w:rPr>
      <w:rFonts w:ascii="Calibri" w:hAnsi="Calibri" w:eastAsia="Times New Roman" w:cs="Times New Roman"/>
      <w:sz w:val="22"/>
      <w:szCs w:val="22"/>
    </w:rPr>
  </w:style>
  <w:style w:type="paragraph" w:styleId="Contents9">
    <w:name w:val="TOC 9"/>
    <w:basedOn w:val="Normal"/>
    <w:next w:val="Normal"/>
    <w:pPr>
      <w:overflowPunct w:val="true"/>
      <w:autoSpaceDE w:val="true"/>
      <w:spacing w:lineRule="auto" w:line="256" w:before="0" w:after="100"/>
      <w:ind w:left="1760" w:hanging="0"/>
      <w:textAlignment w:val="auto"/>
    </w:pPr>
    <w:rPr>
      <w:rFonts w:ascii="Calibri" w:hAnsi="Calibri" w:eastAsia="Times New Roman" w:cs="Times New Roman"/>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284"/>
        <w:tab w:val="center" w:pos="5102" w:leader="none"/>
        <w:tab w:val="right" w:pos="10204"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hyperlink" Target="http://www.iana.org/go/rfc4960" TargetMode="Externa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2022-03-18T19:18:00Z</dcterms:created>
  <dc:creator>MCC Support</dc:creator>
  <dc:description/>
  <cp:keywords>WLAN access LTE</cp:keywords>
  <dc:language>en-US</dc:language>
  <cp:lastModifiedBy>24.484_CR0215R2_(Rel-16)_MCImp-eMCPTT-CT, MCImp-MC</cp:lastModifiedBy>
  <dcterms:modified xsi:type="dcterms:W3CDTF">2022-03-25T19:07:00Z</dcterms:modified>
  <cp:revision>4</cp:revision>
  <dc:subject>Wireless LAN control plane protocol for trusted WLAN access to EPC; Stage 3 (Release 16)</dc:subject>
  <dc:title>3GPP TS 24.244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el-16%0054%24.244%Rel-16%0055%24.244%Rel-16%0050%24.244%Rel-16%0056%24.244%Rel-16%-%24.244%Rel-16%0057%</vt:lpwstr>
  </property>
</Properties>
</file>