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25.306 </w:t>
                            </w:r>
                            <w:r>
                              <w:rPr>
                                <w:lang w:val="en-GB" w:eastAsia="en-US"/>
                              </w:rPr>
                              <w:t xml:space="preserve">V16.1.0 </w:t>
                            </w:r>
                            <w:r>
                              <w:rPr>
                                <w:sz w:val="32"/>
                                <w:lang w:val="en-GB" w:eastAsia="en-US"/>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25.306 </w:t>
                      </w:r>
                      <w:r>
                        <w:rPr>
                          <w:lang w:val="en-GB" w:eastAsia="en-US"/>
                        </w:rPr>
                        <w:t xml:space="preserve">V16.1.0 </w:t>
                      </w:r>
                      <w:r>
                        <w:rPr>
                          <w:sz w:val="32"/>
                          <w:lang w:val="en-GB" w:eastAsia="en-US"/>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UE Radio Access capabilities</w:t>
                            </w:r>
                          </w:p>
                          <w:p>
                            <w:pPr>
                              <w:pStyle w:val="ZT"/>
                              <w:rPr>
                                <w:i/>
                                <w:i/>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UE Radio Access capabilities</w:t>
                      </w:r>
                    </w:p>
                    <w:p>
                      <w:pPr>
                        <w:pStyle w:val="ZT"/>
                        <w:rPr>
                          <w:i/>
                          <w:i/>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rPr>
                              <w:tab/>
                            </w:r>
                            <w: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610453489"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rPr>
                        <w:tab/>
                      </w:r>
                      <w: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976022737"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479540" cy="1038860"/>
                <wp:effectExtent l="0" t="0" r="0" b="0"/>
                <wp:wrapTopAndBottom/>
                <wp:docPr id="5" name="Frame5"/>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Normal"/>
                              <w:spacing w:before="0" w:after="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access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access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eastAsia="Times New Roman" w:cs="Times New Roman"/>
                                  <w:kern w:val="0"/>
                                  <w:sz w:val="18"/>
                                  <w:lang w:val="en-GB" w:eastAsia="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eastAsia="Times New Roman" w:cs="Times New Roman"/>
                            <w:kern w:val="0"/>
                            <w:sz w:val="18"/>
                            <w:lang w:val="en-GB" w:eastAsia="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9"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6023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56023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56023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256023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56024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2560241">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256024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UE radio access capability parameters</w:t>
            <w:tab/>
          </w:r>
          <w:hyperlink w:anchor="__RefHeading___Toc52560243">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PDCP parameters</w:t>
            <w:tab/>
          </w:r>
          <w:hyperlink w:anchor="__RefHeading___Toc52560244">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Void</w:t>
            <w:tab/>
          </w:r>
          <w:hyperlink w:anchor="__RefHeading___Toc52560245">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RLC, MAC-hs, MAC-ehs and MAC-i/is parameters</w:t>
            <w:tab/>
          </w:r>
          <w:hyperlink w:anchor="__RefHeading___Toc52560246">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Void</w:t>
            <w:tab/>
          </w:r>
          <w:hyperlink w:anchor="__RefHeading___Toc52560247">
            <w:r>
              <w:rPr>
                <w:rStyle w:val="IndexLink"/>
              </w:rPr>
              <w:t>8</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PHY parameters</w:t>
            <w:tab/>
          </w:r>
          <w:hyperlink w:anchor="__RefHeading___Toc52560248">
            <w:r>
              <w:rPr>
                <w:rStyle w:val="IndexLink"/>
              </w:rPr>
              <w:t>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Transport channel parameters in downlink</w:t>
            <w:tab/>
          </w:r>
          <w:hyperlink w:anchor="__RefHeading___Toc52560249">
            <w:r>
              <w:rPr>
                <w:rStyle w:val="IndexLink"/>
              </w:rPr>
              <w:t>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Transport channel parameters in uplink</w:t>
            <w:tab/>
          </w:r>
          <w:hyperlink w:anchor="__RefHeading___Toc52560250">
            <w:r>
              <w:rPr>
                <w:rStyle w:val="IndexLink"/>
              </w:rPr>
              <w:t>10</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FDD Physical channel parameters in downlink</w:t>
            <w:tab/>
          </w:r>
          <w:hyperlink w:anchor="__RefHeading___Toc52560251">
            <w:r>
              <w:rPr>
                <w:rStyle w:val="IndexLink"/>
              </w:rPr>
              <w:t>11</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FDD physical channel parameters in uplink</w:t>
            <w:tab/>
          </w:r>
          <w:hyperlink w:anchor="__RefHeading___Toc52560252">
            <w:r>
              <w:rPr>
                <w:rStyle w:val="IndexLink"/>
              </w:rPr>
              <w:t>16</w:t>
            </w:r>
          </w:hyperlink>
        </w:p>
        <w:p>
          <w:pPr>
            <w:pStyle w:val="Contents3"/>
            <w:rPr>
              <w:rFonts w:ascii="Calibri" w:hAnsi="Calibri" w:cs="Calibri"/>
              <w:sz w:val="22"/>
              <w:szCs w:val="22"/>
              <w:lang w:val="en-US" w:eastAsia="en-US"/>
            </w:rPr>
          </w:pPr>
          <w:r>
            <w:rPr/>
            <w:t>4.5.5</w:t>
          </w:r>
          <w:r>
            <w:rPr>
              <w:rFonts w:cs="Calibri" w:ascii="Calibri" w:hAnsi="Calibri"/>
              <w:sz w:val="22"/>
              <w:szCs w:val="22"/>
              <w:lang w:val="en-US" w:eastAsia="en-US"/>
            </w:rPr>
            <w:tab/>
          </w:r>
          <w:r>
            <w:rPr/>
            <w:t>TDD physical channel parameters in downlink</w:t>
            <w:tab/>
          </w:r>
          <w:hyperlink w:anchor="__RefHeading___Toc52560253">
            <w:r>
              <w:rPr>
                <w:rStyle w:val="IndexLink"/>
              </w:rPr>
              <w:t>18</w:t>
            </w:r>
          </w:hyperlink>
        </w:p>
        <w:p>
          <w:pPr>
            <w:pStyle w:val="Contents4"/>
            <w:rPr>
              <w:rFonts w:ascii="Calibri" w:hAnsi="Calibri" w:cs="Calibri"/>
              <w:sz w:val="22"/>
              <w:szCs w:val="22"/>
              <w:lang w:val="en-US" w:eastAsia="en-US"/>
            </w:rPr>
          </w:pPr>
          <w:r>
            <w:rPr/>
            <w:t>4.5.5.1</w:t>
          </w:r>
          <w:r>
            <w:rPr>
              <w:rFonts w:cs="Calibri" w:ascii="Calibri" w:hAnsi="Calibri"/>
              <w:sz w:val="22"/>
              <w:szCs w:val="22"/>
              <w:lang w:val="en-US" w:eastAsia="en-US"/>
            </w:rPr>
            <w:tab/>
          </w:r>
          <w:r>
            <w:rPr/>
            <w:t>3.84 Mcps TDD and 7.68 Mcps TDD physical channel parameters in downlink</w:t>
            <w:tab/>
          </w:r>
          <w:hyperlink w:anchor="__RefHeading___Toc52560254">
            <w:r>
              <w:rPr>
                <w:rStyle w:val="IndexLink"/>
              </w:rPr>
              <w:t>19</w:t>
            </w:r>
          </w:hyperlink>
        </w:p>
        <w:p>
          <w:pPr>
            <w:pStyle w:val="Contents4"/>
            <w:rPr>
              <w:rFonts w:ascii="Calibri" w:hAnsi="Calibri" w:cs="Calibri"/>
              <w:sz w:val="22"/>
              <w:szCs w:val="22"/>
              <w:lang w:val="en-US" w:eastAsia="en-US"/>
            </w:rPr>
          </w:pPr>
          <w:r>
            <w:rPr/>
            <w:t>4.5.5.2</w:t>
          </w:r>
          <w:r>
            <w:rPr>
              <w:rFonts w:cs="Calibri" w:ascii="Calibri" w:hAnsi="Calibri"/>
              <w:sz w:val="22"/>
              <w:szCs w:val="22"/>
              <w:lang w:val="en-US" w:eastAsia="en-US"/>
            </w:rPr>
            <w:tab/>
          </w:r>
          <w:r>
            <w:rPr/>
            <w:t>1.28 Mcps TDD physical channel parameters in downlink</w:t>
            <w:tab/>
          </w:r>
          <w:hyperlink w:anchor="__RefHeading___Toc52560255">
            <w:r>
              <w:rPr>
                <w:rStyle w:val="IndexLink"/>
              </w:rPr>
              <w:t>19</w:t>
            </w:r>
          </w:hyperlink>
        </w:p>
        <w:p>
          <w:pPr>
            <w:pStyle w:val="Contents3"/>
            <w:rPr>
              <w:rFonts w:ascii="Calibri" w:hAnsi="Calibri" w:cs="Calibri"/>
              <w:sz w:val="22"/>
              <w:szCs w:val="22"/>
              <w:lang w:val="en-US" w:eastAsia="en-US"/>
            </w:rPr>
          </w:pPr>
          <w:r>
            <w:rPr/>
            <w:t>4.5.6</w:t>
          </w:r>
          <w:r>
            <w:rPr>
              <w:rFonts w:cs="Calibri" w:ascii="Calibri" w:hAnsi="Calibri"/>
              <w:sz w:val="22"/>
              <w:szCs w:val="22"/>
              <w:lang w:val="en-US" w:eastAsia="en-US"/>
            </w:rPr>
            <w:tab/>
          </w:r>
          <w:r>
            <w:rPr/>
            <w:t>TDD physical channel parameters in uplink</w:t>
            <w:tab/>
          </w:r>
          <w:hyperlink w:anchor="__RefHeading___Toc52560256">
            <w:r>
              <w:rPr>
                <w:rStyle w:val="IndexLink"/>
              </w:rPr>
              <w:t>21</w:t>
            </w:r>
          </w:hyperlink>
        </w:p>
        <w:p>
          <w:pPr>
            <w:pStyle w:val="Contents4"/>
            <w:rPr>
              <w:rFonts w:ascii="Calibri" w:hAnsi="Calibri" w:cs="Calibri"/>
              <w:sz w:val="22"/>
              <w:szCs w:val="22"/>
              <w:lang w:val="en-US" w:eastAsia="en-US"/>
            </w:rPr>
          </w:pPr>
          <w:r>
            <w:rPr/>
            <w:t>4.5.6.1</w:t>
          </w:r>
          <w:r>
            <w:rPr>
              <w:rFonts w:cs="Calibri" w:ascii="Calibri" w:hAnsi="Calibri"/>
              <w:sz w:val="22"/>
              <w:szCs w:val="22"/>
              <w:lang w:val="en-US" w:eastAsia="en-US"/>
            </w:rPr>
            <w:tab/>
          </w:r>
          <w:r>
            <w:rPr/>
            <w:t>3.84 Mcps TDD and 7.68 Mcps TDD physical channel parameters in uplink</w:t>
            <w:tab/>
          </w:r>
          <w:hyperlink w:anchor="__RefHeading___Toc52560257">
            <w:r>
              <w:rPr>
                <w:rStyle w:val="IndexLink"/>
              </w:rPr>
              <w:t>21</w:t>
            </w:r>
          </w:hyperlink>
        </w:p>
        <w:p>
          <w:pPr>
            <w:pStyle w:val="Contents4"/>
            <w:rPr>
              <w:rFonts w:ascii="Calibri" w:hAnsi="Calibri" w:cs="Calibri"/>
              <w:sz w:val="22"/>
              <w:szCs w:val="22"/>
              <w:lang w:val="en-US" w:eastAsia="en-US"/>
            </w:rPr>
          </w:pPr>
          <w:r>
            <w:rPr/>
            <w:t>4.5.6.2</w:t>
          </w:r>
          <w:r>
            <w:rPr>
              <w:rFonts w:cs="Calibri" w:ascii="Calibri" w:hAnsi="Calibri"/>
              <w:sz w:val="22"/>
              <w:szCs w:val="22"/>
              <w:lang w:val="en-US" w:eastAsia="en-US"/>
            </w:rPr>
            <w:tab/>
          </w:r>
          <w:r>
            <w:rPr/>
            <w:t>1.28 Mcps TDD physical channel parameters in uplink</w:t>
            <w:tab/>
          </w:r>
          <w:hyperlink w:anchor="__RefHeading___Toc52560258">
            <w:r>
              <w:rPr>
                <w:rStyle w:val="IndexLink"/>
              </w:rPr>
              <w:t>22</w:t>
            </w:r>
          </w:hyperlink>
        </w:p>
        <w:p>
          <w:pPr>
            <w:pStyle w:val="Contents3"/>
            <w:rPr>
              <w:rFonts w:ascii="Calibri" w:hAnsi="Calibri" w:cs="Calibri"/>
              <w:sz w:val="22"/>
              <w:szCs w:val="22"/>
              <w:lang w:val="en-US" w:eastAsia="en-US"/>
            </w:rPr>
          </w:pPr>
          <w:r>
            <w:rPr/>
            <w:t>4.5.7</w:t>
          </w:r>
          <w:r>
            <w:rPr>
              <w:rFonts w:cs="Calibri" w:ascii="Calibri" w:hAnsi="Calibri"/>
              <w:sz w:val="22"/>
              <w:szCs w:val="22"/>
              <w:lang w:val="en-US" w:eastAsia="en-US"/>
            </w:rPr>
            <w:tab/>
          </w:r>
          <w:r>
            <w:rPr/>
            <w:t>RF parameters</w:t>
            <w:tab/>
          </w:r>
          <w:hyperlink w:anchor="__RefHeading___Toc52560259">
            <w:r>
              <w:rPr>
                <w:rStyle w:val="IndexLink"/>
              </w:rPr>
              <w:t>22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Multi-mode related parameters</w:t>
            <w:tab/>
          </w:r>
          <w:hyperlink w:anchor="__RefHeading___Toc52560260">
            <w:r>
              <w:rPr>
                <w:rStyle w:val="IndexLink"/>
              </w:rPr>
              <w:t>23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Multi-RAT related parameters</w:t>
            <w:tab/>
          </w:r>
          <w:hyperlink w:anchor="__RefHeading___Toc52560261">
            <w:r>
              <w:rPr>
                <w:rStyle w:val="IndexLink"/>
              </w:rPr>
              <w:t>23</w:t>
            </w:r>
          </w:hyperlink>
        </w:p>
        <w:p>
          <w:pPr>
            <w:pStyle w:val="Contents2"/>
            <w:rPr>
              <w:rFonts w:ascii="Calibri" w:hAnsi="Calibri" w:cs="Calibri"/>
              <w:sz w:val="22"/>
              <w:szCs w:val="22"/>
              <w:lang w:val="en-US" w:eastAsia="en-US"/>
            </w:rPr>
          </w:pPr>
          <w:r>
            <w:rPr/>
            <w:t>4.7a</w:t>
          </w:r>
          <w:r>
            <w:rPr>
              <w:rFonts w:cs="Calibri" w:ascii="Calibri" w:hAnsi="Calibri"/>
              <w:sz w:val="22"/>
              <w:szCs w:val="22"/>
              <w:lang w:val="en-US" w:eastAsia="en-US"/>
            </w:rPr>
            <w:tab/>
          </w:r>
          <w:r>
            <w:rPr/>
            <w:t>Security parameters</w:t>
            <w:tab/>
          </w:r>
          <w:hyperlink w:anchor="__RefHeading___Toc52560262">
            <w:r>
              <w:rPr>
                <w:rStyle w:val="IndexLink"/>
              </w:rPr>
              <w:t>25</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UE positioning related parameters</w:t>
            <w:tab/>
          </w:r>
          <w:hyperlink w:anchor="__RefHeading___Toc52560263">
            <w:r>
              <w:rPr>
                <w:rStyle w:val="IndexLink"/>
              </w:rPr>
              <w:t>25</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Measurement related capabilities (FDD only)</w:t>
            <w:tab/>
          </w:r>
          <w:hyperlink w:anchor="__RefHeading___Toc52560264">
            <w:r>
              <w:rPr>
                <w:rStyle w:val="IndexLink"/>
              </w:rPr>
              <w:t>26</w:t>
            </w:r>
          </w:hyperlink>
        </w:p>
        <w:p>
          <w:pPr>
            <w:pStyle w:val="Contents2"/>
            <w:rPr>
              <w:rFonts w:ascii="Calibri" w:hAnsi="Calibri" w:cs="Calibri"/>
              <w:sz w:val="22"/>
              <w:szCs w:val="22"/>
              <w:lang w:val="en-US" w:eastAsia="en-US"/>
            </w:rPr>
          </w:pPr>
          <w:r>
            <w:rPr/>
            <w:t>4.</w:t>
          </w:r>
          <w:r>
            <w:rPr>
              <w:lang w:val="en-US" w:eastAsia="en-US"/>
            </w:rPr>
            <w:t>9a</w:t>
          </w:r>
          <w:r>
            <w:rPr>
              <w:rFonts w:cs="Calibri" w:ascii="Calibri" w:hAnsi="Calibri"/>
              <w:sz w:val="22"/>
              <w:szCs w:val="22"/>
              <w:lang w:val="en-US" w:eastAsia="en-US"/>
            </w:rPr>
            <w:tab/>
          </w:r>
          <w:r>
            <w:rPr/>
            <w:t>Measurement related capabilities</w:t>
          </w:r>
          <w:r>
            <w:rPr>
              <w:lang w:val="en-US" w:eastAsia="en-US"/>
            </w:rPr>
            <w:t xml:space="preserve"> (TDD only)</w:t>
          </w:r>
          <w:r>
            <w:rPr/>
            <w:tab/>
          </w:r>
          <w:hyperlink w:anchor="__RefHeading___Toc52560265">
            <w:r>
              <w:rPr>
                <w:rStyle w:val="IndexLink"/>
              </w:rPr>
              <w:t>28</w:t>
            </w:r>
          </w:hyperlink>
        </w:p>
        <w:p>
          <w:pPr>
            <w:pStyle w:val="Contents2"/>
            <w:rPr>
              <w:rFonts w:ascii="Calibri" w:hAnsi="Calibri" w:cs="Calibri"/>
              <w:sz w:val="22"/>
              <w:szCs w:val="22"/>
              <w:lang w:val="en-US" w:eastAsia="en-US"/>
            </w:rPr>
          </w:pPr>
          <w:r>
            <w:rPr/>
            <w:t>4.</w:t>
          </w:r>
          <w:r>
            <w:rPr>
              <w:lang w:val="en-US" w:eastAsia="en-US"/>
            </w:rPr>
            <w:t>10</w:t>
          </w:r>
          <w:r>
            <w:rPr>
              <w:rFonts w:cs="Calibri" w:ascii="Calibri" w:hAnsi="Calibri"/>
              <w:sz w:val="22"/>
              <w:szCs w:val="22"/>
              <w:lang w:val="en-US" w:eastAsia="en-US"/>
            </w:rPr>
            <w:tab/>
          </w:r>
          <w:r>
            <w:rPr/>
            <w:t>General capabilities</w:t>
            <w:tab/>
          </w:r>
          <w:hyperlink w:anchor="__RefHeading___Toc52560266">
            <w:r>
              <w:rPr>
                <w:rStyle w:val="IndexLink"/>
              </w:rPr>
              <w:t>28</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t>DL capabilities with simultaneous HS-DSCH</w:t>
            <w:tab/>
          </w:r>
          <w:hyperlink w:anchor="__RefHeading___Toc52560267">
            <w:r>
              <w:rPr>
                <w:rStyle w:val="IndexLink"/>
              </w:rPr>
              <w:t>29</w:t>
            </w:r>
          </w:hyperlink>
        </w:p>
        <w:p>
          <w:pPr>
            <w:pStyle w:val="Contents2"/>
            <w:rPr>
              <w:rFonts w:ascii="Calibri" w:hAnsi="Calibri" w:cs="Calibri"/>
              <w:sz w:val="22"/>
              <w:szCs w:val="22"/>
              <w:lang w:val="en-US" w:eastAsia="en-US"/>
            </w:rPr>
          </w:pPr>
          <w:r>
            <w:rPr>
              <w:lang w:val="en-US" w:eastAsia="en-US"/>
            </w:rPr>
            <w:t>4.12</w:t>
          </w:r>
          <w:r>
            <w:rPr>
              <w:rFonts w:cs="Calibri" w:ascii="Calibri" w:hAnsi="Calibri"/>
              <w:sz w:val="22"/>
              <w:szCs w:val="22"/>
              <w:lang w:val="en-US" w:eastAsia="en-US"/>
            </w:rPr>
            <w:tab/>
          </w:r>
          <w:r>
            <w:rPr>
              <w:lang w:val="en-US" w:eastAsia="en-US"/>
            </w:rPr>
            <w:t>UL capabilities with simultaneous E-DCH</w:t>
          </w:r>
          <w:r>
            <w:rPr/>
            <w:tab/>
          </w:r>
          <w:hyperlink w:anchor="__RefHeading___Toc52560268">
            <w:r>
              <w:rPr>
                <w:rStyle w:val="IndexLink"/>
              </w:rPr>
              <w:t>29</w:t>
            </w:r>
          </w:hyperlink>
        </w:p>
        <w:p>
          <w:pPr>
            <w:pStyle w:val="Contents2"/>
            <w:rPr>
              <w:rFonts w:ascii="Calibri" w:hAnsi="Calibri" w:cs="Calibri"/>
              <w:sz w:val="22"/>
              <w:szCs w:val="22"/>
              <w:lang w:val="en-US" w:eastAsia="en-US"/>
            </w:rPr>
          </w:pPr>
          <w:r>
            <w:rPr/>
            <w:t>4.13</w:t>
          </w:r>
          <w:r>
            <w:rPr>
              <w:rFonts w:cs="Calibri" w:ascii="Calibri" w:hAnsi="Calibri"/>
              <w:sz w:val="22"/>
              <w:szCs w:val="22"/>
              <w:lang w:val="en-US" w:eastAsia="en-US"/>
            </w:rPr>
            <w:tab/>
          </w:r>
          <w:r>
            <w:rPr/>
            <w:t>UE minimum capabilities for reception of MBMS not provided in MBSFN mode</w:t>
            <w:tab/>
          </w:r>
          <w:hyperlink w:anchor="__RefHeading___Toc52560269">
            <w:r>
              <w:rPr>
                <w:rStyle w:val="IndexLink"/>
              </w:rPr>
              <w:t>30</w:t>
            </w:r>
          </w:hyperlink>
        </w:p>
        <w:p>
          <w:pPr>
            <w:pStyle w:val="Contents2"/>
            <w:rPr>
              <w:rFonts w:ascii="Calibri" w:hAnsi="Calibri" w:cs="Calibri"/>
              <w:sz w:val="22"/>
              <w:szCs w:val="22"/>
              <w:lang w:val="en-US" w:eastAsia="en-US"/>
            </w:rPr>
          </w:pPr>
          <w:r>
            <w:rPr/>
            <w:t>4.13a</w:t>
          </w:r>
          <w:r>
            <w:rPr>
              <w:rFonts w:cs="Calibri" w:ascii="Calibri" w:hAnsi="Calibri"/>
              <w:sz w:val="22"/>
              <w:szCs w:val="22"/>
              <w:lang w:val="en-US" w:eastAsia="en-US"/>
            </w:rPr>
            <w:tab/>
          </w:r>
          <w:r>
            <w:rPr/>
            <w:t>UE minimum capabilities for reception of MBMS provided in MBSFN mode</w:t>
            <w:tab/>
          </w:r>
          <w:hyperlink w:anchor="__RefHeading___Toc52560270">
            <w:r>
              <w:rPr>
                <w:rStyle w:val="IndexLink"/>
              </w:rPr>
              <w:t>34</w:t>
            </w:r>
          </w:hyperlink>
        </w:p>
        <w:p>
          <w:pPr>
            <w:pStyle w:val="Contents2"/>
            <w:rPr>
              <w:rFonts w:ascii="Calibri" w:hAnsi="Calibri" w:cs="Calibri"/>
              <w:sz w:val="22"/>
              <w:szCs w:val="22"/>
              <w:lang w:val="en-US" w:eastAsia="en-US"/>
            </w:rPr>
          </w:pPr>
          <w:r>
            <w:rPr>
              <w:lang w:val="en-US" w:eastAsia="en-US"/>
            </w:rPr>
            <w:t>4.14</w:t>
          </w:r>
          <w:r>
            <w:rPr>
              <w:rFonts w:cs="Calibri" w:ascii="Calibri" w:hAnsi="Calibri"/>
              <w:sz w:val="22"/>
              <w:szCs w:val="22"/>
              <w:lang w:val="en-US" w:eastAsia="en-US"/>
            </w:rPr>
            <w:tab/>
          </w:r>
          <w:r>
            <w:rPr>
              <w:lang w:val="en-US" w:eastAsia="en-US"/>
            </w:rPr>
            <w:t>Home Node B Inbound Mobility Related Parameters</w:t>
          </w:r>
          <w:r>
            <w:rPr/>
            <w:tab/>
          </w:r>
          <w:hyperlink w:anchor="__RefHeading___Toc52560271">
            <w:r>
              <w:rPr>
                <w:rStyle w:val="IndexLink"/>
              </w:rPr>
              <w:t>39</w:t>
            </w:r>
          </w:hyperlink>
        </w:p>
        <w:p>
          <w:pPr>
            <w:pStyle w:val="Contents3"/>
            <w:rPr>
              <w:rFonts w:ascii="Calibri" w:hAnsi="Calibri" w:cs="Calibri"/>
              <w:sz w:val="22"/>
              <w:szCs w:val="22"/>
              <w:lang w:val="en-US" w:eastAsia="en-US"/>
            </w:rPr>
          </w:pPr>
          <w:r>
            <w:rPr/>
            <w:t>4.14.1</w:t>
          </w:r>
          <w:r>
            <w:rPr>
              <w:rFonts w:cs="Calibri" w:ascii="Calibri" w:hAnsi="Calibri"/>
              <w:sz w:val="22"/>
              <w:szCs w:val="22"/>
              <w:lang w:val="en-US" w:eastAsia="en-US"/>
            </w:rPr>
            <w:tab/>
          </w:r>
          <w:r>
            <w:rPr/>
            <w:t>CSG Proximity Indication Parameters</w:t>
            <w:tab/>
          </w:r>
          <w:hyperlink w:anchor="__RefHeading___Toc52560272">
            <w:r>
              <w:rPr>
                <w:rStyle w:val="IndexLink"/>
              </w:rPr>
              <w:t>39</w:t>
            </w:r>
          </w:hyperlink>
        </w:p>
        <w:p>
          <w:pPr>
            <w:pStyle w:val="Contents3"/>
            <w:rPr>
              <w:rFonts w:ascii="Calibri" w:hAnsi="Calibri" w:cs="Calibri"/>
              <w:sz w:val="22"/>
              <w:szCs w:val="22"/>
              <w:lang w:val="en-US" w:eastAsia="en-US"/>
            </w:rPr>
          </w:pPr>
          <w:r>
            <w:rPr/>
            <w:t>4.14.2</w:t>
          </w:r>
          <w:r>
            <w:rPr>
              <w:rFonts w:cs="Calibri" w:ascii="Calibri" w:hAnsi="Calibri"/>
              <w:sz w:val="22"/>
              <w:szCs w:val="22"/>
              <w:lang w:val="en-US" w:eastAsia="en-US"/>
            </w:rPr>
            <w:tab/>
          </w:r>
          <w:r>
            <w:rPr/>
            <w:t>Neighbour Cell SI Acquisition Parameters</w:t>
            <w:tab/>
          </w:r>
          <w:hyperlink w:anchor="__RefHeading___Toc52560273">
            <w:r>
              <w:rPr>
                <w:rStyle w:val="IndexLink"/>
              </w:rPr>
              <w:t>39</w:t>
            </w:r>
          </w:hyperlink>
        </w:p>
        <w:p>
          <w:pPr>
            <w:pStyle w:val="Contents2"/>
            <w:rPr>
              <w:rFonts w:ascii="Calibri" w:hAnsi="Calibri" w:cs="Calibri"/>
              <w:sz w:val="22"/>
              <w:szCs w:val="22"/>
              <w:lang w:val="en-US" w:eastAsia="en-US"/>
            </w:rPr>
          </w:pPr>
          <w:r>
            <w:rPr/>
            <w:t>4.14a</w:t>
          </w:r>
          <w:r>
            <w:rPr>
              <w:rFonts w:cs="Calibri" w:ascii="Calibri" w:hAnsi="Calibri"/>
              <w:sz w:val="22"/>
              <w:szCs w:val="22"/>
              <w:lang w:val="en-US" w:eastAsia="en-US"/>
            </w:rPr>
            <w:tab/>
          </w:r>
          <w:r>
            <w:rPr/>
            <w:t>IMS Voice Parameters</w:t>
            <w:tab/>
          </w:r>
          <w:hyperlink w:anchor="__RefHeading___Toc52560274">
            <w:r>
              <w:rPr>
                <w:rStyle w:val="IndexLink"/>
              </w:rPr>
              <w:t>39</w:t>
            </w:r>
          </w:hyperlink>
        </w:p>
        <w:p>
          <w:pPr>
            <w:pStyle w:val="Contents2"/>
            <w:rPr>
              <w:rFonts w:ascii="Calibri" w:hAnsi="Calibri" w:cs="Calibri"/>
              <w:sz w:val="22"/>
              <w:szCs w:val="22"/>
              <w:lang w:val="en-US" w:eastAsia="en-US"/>
            </w:rPr>
          </w:pPr>
          <w:r>
            <w:rPr>
              <w:lang w:val="en-US" w:eastAsia="en-US"/>
            </w:rPr>
            <w:t>4.15</w:t>
          </w:r>
          <w:r>
            <w:rPr>
              <w:rFonts w:cs="Calibri" w:ascii="Calibri" w:hAnsi="Calibri"/>
              <w:sz w:val="22"/>
              <w:szCs w:val="22"/>
              <w:lang w:val="en-US" w:eastAsia="en-US"/>
            </w:rPr>
            <w:tab/>
          </w:r>
          <w:r>
            <w:rPr>
              <w:lang w:val="en-US" w:eastAsia="en-US"/>
            </w:rPr>
            <w:t>UE based network performance measurements parameters</w:t>
          </w:r>
          <w:r>
            <w:rPr/>
            <w:tab/>
          </w:r>
          <w:hyperlink w:anchor="__RefHeading___Toc52560275">
            <w:r>
              <w:rPr>
                <w:rStyle w:val="IndexLink"/>
              </w:rPr>
              <w:t>40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Possible UE radio access capability parameter settings</w:t>
            <w:tab/>
          </w:r>
          <w:hyperlink w:anchor="__RefHeading___Toc52560276">
            <w:r>
              <w:rPr>
                <w:rStyle w:val="IndexLink"/>
              </w:rPr>
              <w:t>40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Value ranges</w:t>
            <w:tab/>
          </w:r>
          <w:hyperlink w:anchor="__RefHeading___Toc52560277">
            <w:r>
              <w:rPr>
                <w:rStyle w:val="IndexLink"/>
              </w:rPr>
              <w:t>40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Reference UE radio access capability combinations</w:t>
            <w:tab/>
          </w:r>
          <w:hyperlink w:anchor="__RefHeading___Toc52560278">
            <w:r>
              <w:rPr>
                <w:rStyle w:val="IndexLink"/>
              </w:rPr>
              <w:t>64</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Combinations of common UE Radio Access Parameters for UL and DL</w:t>
            <w:tab/>
          </w:r>
          <w:hyperlink w:anchor="__RefHeading___Toc52560279">
            <w:r>
              <w:rPr>
                <w:rStyle w:val="IndexLink"/>
              </w:rPr>
              <w:t>64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Combinations of UE Radio Access Parameters for DL</w:t>
            <w:tab/>
          </w:r>
          <w:hyperlink w:anchor="__RefHeading___Toc52560280">
            <w:r>
              <w:rPr>
                <w:rStyle w:val="IndexLink"/>
              </w:rPr>
              <w:t>66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Combinations of UE Radio Access Parameters for UL</w:t>
            <w:tab/>
          </w:r>
          <w:hyperlink w:anchor="__RefHeading___Toc52560281">
            <w:r>
              <w:rPr>
                <w:rStyle w:val="IndexLink"/>
              </w:rPr>
              <w:t>69</w:t>
            </w:r>
          </w:hyperlink>
        </w:p>
        <w:p>
          <w:pPr>
            <w:pStyle w:val="Contents8"/>
            <w:rPr>
              <w:rFonts w:ascii="Calibri" w:hAnsi="Calibri" w:cs="Calibri"/>
              <w:szCs w:val="22"/>
              <w:lang w:val="en-US" w:eastAsia="en-US"/>
            </w:rPr>
          </w:pPr>
          <w:r>
            <w:rPr>
              <w:b w:val="false"/>
            </w:rPr>
            <w:t>Annex A (informative): Change history</w:t>
            <w:tab/>
          </w:r>
          <w:hyperlink w:anchor="__RefHeading___Toc52560282">
            <w:r>
              <w:rPr>
                <w:rStyle w:val="IndexLink"/>
                <w:b w:val="false"/>
              </w:rPr>
              <w:t>71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256023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560237"/>
      <w:bookmarkEnd w:id="8"/>
      <w:r>
        <w:rPr/>
        <w:t>1</w:t>
        <w:tab/>
        <w:t>Scope</w:t>
      </w:r>
    </w:p>
    <w:p>
      <w:pPr>
        <w:pStyle w:val="Normal"/>
        <w:rPr/>
      </w:pPr>
      <w:r>
        <w:rPr/>
        <w:t>The present document identifies the parameters of the access stratum part of the UE radio access capabilities. Furthermore, some reference configurations of these values are defined. The intention is that these configurations will be used for test specifications.</w:t>
      </w:r>
    </w:p>
    <w:p>
      <w:pPr>
        <w:pStyle w:val="Heading1"/>
        <w:ind w:left="1134" w:hanging="1134"/>
        <w:rPr/>
      </w:pPr>
      <w:bookmarkStart w:id="9" w:name="__RefHeading___Toc5256023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 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keepLines w:val="false"/>
        <w:rPr/>
      </w:pPr>
      <w:r>
        <w:rPr/>
        <w:t>[1]</w:t>
        <w:tab/>
        <w:t>3GPP TS 25.323: "Packet Data Convergence Protocol (PDCP) specification".</w:t>
      </w:r>
    </w:p>
    <w:p>
      <w:pPr>
        <w:pStyle w:val="EX"/>
        <w:keepLines w:val="false"/>
        <w:rPr/>
      </w:pPr>
      <w:r>
        <w:rPr/>
        <w:t>[2]</w:t>
        <w:tab/>
        <w:t>3GPP TS 34.108: "Common Test Environments for User Equipment (UE) Conformance Testing".</w:t>
      </w:r>
    </w:p>
    <w:p>
      <w:pPr>
        <w:pStyle w:val="EX"/>
        <w:keepLines w:val="false"/>
        <w:rPr/>
      </w:pPr>
      <w:r>
        <w:rPr/>
        <w:t>[3]</w:t>
        <w:tab/>
        <w:t>3GPP TS 34.123-2: "User Equipment (UE) conformance specification; Part 2: Implementation Conformance Statement (ICS) proforma specification".</w:t>
      </w:r>
    </w:p>
    <w:p>
      <w:pPr>
        <w:pStyle w:val="EX"/>
        <w:keepLines w:val="false"/>
        <w:rPr/>
      </w:pPr>
      <w:r>
        <w:rPr/>
        <w:t>[4]</w:t>
        <w:tab/>
        <w:t>3GPP TS 25.101 "UE Radio Transmission and Reception (FDD)".</w:t>
      </w:r>
    </w:p>
    <w:p>
      <w:pPr>
        <w:pStyle w:val="EX"/>
        <w:keepLines w:val="false"/>
        <w:rPr/>
      </w:pPr>
      <w:r>
        <w:rPr/>
        <w:t>[5]</w:t>
        <w:tab/>
        <w:t>3GPP TS 25.102 "UTRA (UE) TDD; Radio transmission and reception".</w:t>
      </w:r>
    </w:p>
    <w:p>
      <w:pPr>
        <w:pStyle w:val="EX"/>
        <w:keepLines w:val="false"/>
        <w:rPr/>
      </w:pPr>
      <w:r>
        <w:rPr/>
        <w:t>[6]</w:t>
        <w:tab/>
        <w:t>3GPP TS 25.215 "Physical layer; Measurements (FDD)".</w:t>
      </w:r>
    </w:p>
    <w:p>
      <w:pPr>
        <w:pStyle w:val="EX"/>
        <w:keepLines w:val="false"/>
        <w:rPr/>
      </w:pPr>
      <w:r>
        <w:rPr/>
        <w:t>[7]</w:t>
        <w:tab/>
        <w:t>RFC 2507: "IP Header Compression".</w:t>
      </w:r>
    </w:p>
    <w:p>
      <w:pPr>
        <w:pStyle w:val="EX"/>
        <w:keepLines w:val="false"/>
        <w:rPr>
          <w:rFonts w:eastAsia="MS Mincho;MS Mincho"/>
          <w:lang w:eastAsia="ja-JP"/>
        </w:rPr>
      </w:pPr>
      <w:r>
        <w:rPr/>
        <w:t>[8]</w:t>
        <w:tab/>
        <w:t>RFC 3095: "RObust Header Compression (ROHC): Framework and four profiles".</w:t>
      </w:r>
    </w:p>
    <w:p>
      <w:pPr>
        <w:pStyle w:val="EX"/>
        <w:keepLines w:val="false"/>
        <w:rPr>
          <w:rFonts w:eastAsia="MS Mincho;MS Mincho"/>
          <w:lang w:eastAsia="ja-JP"/>
        </w:rPr>
      </w:pPr>
      <w:r>
        <w:rPr/>
        <w:t>[9]</w:t>
        <w:tab/>
        <w:t>3GPP TS 25.321 "Medium Access Control (MAC) protocol specification".</w:t>
      </w:r>
    </w:p>
    <w:p>
      <w:pPr>
        <w:pStyle w:val="EX"/>
        <w:keepLines w:val="false"/>
        <w:rPr>
          <w:rFonts w:eastAsia="MS Mincho;MS Mincho"/>
          <w:lang w:eastAsia="ja-JP"/>
        </w:rPr>
      </w:pPr>
      <w:r>
        <w:rPr/>
        <w:t>[10]</w:t>
        <w:tab/>
        <w:t>3GPP TS 25.322 "Radio Link Control (RLC) protocol specification".</w:t>
      </w:r>
    </w:p>
    <w:p>
      <w:pPr>
        <w:pStyle w:val="EX"/>
        <w:keepLines w:val="false"/>
        <w:rPr/>
      </w:pPr>
      <w:r>
        <w:rPr/>
        <w:t>[11]</w:t>
        <w:tab/>
        <w:t>3GPP TS 25.211 "Physical channels and mapping of transport channels onto physical channels (FDD)".</w:t>
      </w:r>
    </w:p>
    <w:p>
      <w:pPr>
        <w:pStyle w:val="EX"/>
        <w:keepLines w:val="false"/>
        <w:rPr>
          <w:rFonts w:eastAsia="MS Mincho;MS Mincho"/>
          <w:lang w:eastAsia="ja-JP"/>
        </w:rPr>
      </w:pPr>
      <w:r>
        <w:rPr/>
        <w:t>[12]</w:t>
        <w:tab/>
        <w:t>3GPP TS 25.331 "Radio Resource Control (RRC); Protocol Specification".</w:t>
      </w:r>
    </w:p>
    <w:p>
      <w:pPr>
        <w:pStyle w:val="EX"/>
        <w:keepLines w:val="false"/>
        <w:rPr/>
      </w:pPr>
      <w:r>
        <w:rPr/>
        <w:t>[13]</w:t>
        <w:tab/>
        <w:t>3GPP TS 25.308 "High Speed Downlink Packet Access (HSDPA); Overall description; Stage 2".</w:t>
      </w:r>
    </w:p>
    <w:p>
      <w:pPr>
        <w:pStyle w:val="EX"/>
        <w:keepLines w:val="false"/>
        <w:rPr/>
      </w:pPr>
      <w:r>
        <w:rPr/>
        <w:t>[14]</w:t>
        <w:tab/>
        <w:t>3GPP TS 25.221 "Physical channels and mapping of transport channels onto physical channels (TDD)".</w:t>
      </w:r>
    </w:p>
    <w:p>
      <w:pPr>
        <w:pStyle w:val="EX"/>
        <w:keepLines w:val="false"/>
        <w:rPr>
          <w:rFonts w:eastAsia="MS Mincho;MS Mincho"/>
          <w:lang w:eastAsia="ja-JP"/>
        </w:rPr>
      </w:pPr>
      <w:r>
        <w:rPr>
          <w:rFonts w:eastAsia="MS Mincho;MS Mincho"/>
          <w:lang w:eastAsia="ja-JP"/>
        </w:rPr>
        <w:t>[15]</w:t>
        <w:tab/>
        <w:t>RFC 4815: "RObust Header Compression (ROHC): Corrections and Clarifications to RFC 3095".</w:t>
      </w:r>
    </w:p>
    <w:p>
      <w:pPr>
        <w:pStyle w:val="EX"/>
        <w:keepLines w:val="false"/>
        <w:rPr/>
      </w:pPr>
      <w:r>
        <w:rPr/>
        <w:t>[16]</w:t>
        <w:tab/>
      </w:r>
      <w:r>
        <w:rPr>
          <w:color w:val="000000"/>
        </w:rPr>
        <w:t>3GPP TS 2</w:t>
      </w:r>
      <w:r>
        <w:rPr>
          <w:color w:val="000000"/>
          <w:lang w:eastAsia="zh-CN"/>
        </w:rPr>
        <w:t>5.307</w:t>
      </w:r>
      <w:r>
        <w:rPr/>
        <w:t>: " Requirement on User Equipments (UEs) supporting a release-independent frequency band</w:t>
      </w:r>
      <w:r>
        <w:rPr>
          <w:color w:val="000000"/>
        </w:rPr>
        <w:t>".</w:t>
      </w:r>
    </w:p>
    <w:p>
      <w:pPr>
        <w:pStyle w:val="EX"/>
        <w:keepLines w:val="false"/>
        <w:rPr>
          <w:lang w:eastAsia="zh-CN"/>
        </w:rPr>
      </w:pPr>
      <w:r>
        <w:rPr>
          <w:rFonts w:eastAsia="MS Mincho;MS Mincho"/>
          <w:lang w:eastAsia="ja-JP"/>
        </w:rPr>
        <w:t>[17]</w:t>
        <w:tab/>
      </w:r>
      <w:r>
        <w:rPr/>
        <w:t>3GPP TS 36.331: "</w:t>
      </w:r>
      <w:r>
        <w:rPr>
          <w:lang w:eastAsia="zh-CN"/>
        </w:rPr>
        <w:t>Evolved Universal Terrestrial Radio Access (E-UTRA); Radio Resource Control (RRC); Protocol Specification</w:t>
      </w:r>
      <w:r>
        <w:rPr/>
        <w:t>".</w:t>
      </w:r>
    </w:p>
    <w:p>
      <w:pPr>
        <w:pStyle w:val="EX"/>
        <w:keepLines w:val="false"/>
        <w:rPr>
          <w:lang w:eastAsia="zh-CN"/>
        </w:rPr>
      </w:pPr>
      <w:r>
        <w:rPr>
          <w:rFonts w:eastAsia="MS Mincho;MS Mincho"/>
          <w:lang w:eastAsia="ja-JP"/>
        </w:rPr>
        <w:t>[18]</w:t>
        <w:tab/>
        <w:t>3GPP TS 36.101: "User Equipment (UE) radio transmission and reception".</w:t>
      </w:r>
    </w:p>
    <w:p>
      <w:pPr>
        <w:pStyle w:val="EX"/>
        <w:keepLines w:val="false"/>
        <w:rPr>
          <w:rFonts w:eastAsia="MS Mincho;MS Mincho"/>
          <w:lang w:eastAsia="ja-JP"/>
        </w:rPr>
      </w:pPr>
      <w:r>
        <w:rPr>
          <w:rFonts w:eastAsia="MS Mincho;MS Mincho"/>
          <w:lang w:eastAsia="ja-JP"/>
        </w:rPr>
        <w:t>[19]</w:t>
        <w:tab/>
        <w:t>3GPP TS 25.300: "Universal Terrestrial Radio Access Network (UTRAN); General description; Stage 2".</w:t>
      </w:r>
    </w:p>
    <w:p>
      <w:pPr>
        <w:pStyle w:val="EX"/>
        <w:keepLines w:val="false"/>
        <w:rPr>
          <w:rFonts w:eastAsia="MS Mincho;MS Mincho"/>
          <w:lang w:eastAsia="ja-JP"/>
        </w:rPr>
      </w:pPr>
      <w:r>
        <w:rPr>
          <w:rFonts w:eastAsia="MS Mincho;MS Mincho"/>
          <w:lang w:eastAsia="ja-JP"/>
        </w:rPr>
        <w:t>[20]</w:t>
        <w:tab/>
        <w:t>3GPP TS 25.133: "Requirements for support of radio resource management (FDD)".</w:t>
      </w:r>
    </w:p>
    <w:p>
      <w:pPr>
        <w:pStyle w:val="EX"/>
        <w:keepLines w:val="false"/>
        <w:rPr>
          <w:lang w:eastAsia="zh-CN"/>
        </w:rPr>
      </w:pPr>
      <w:r>
        <w:rPr>
          <w:lang w:eastAsia="zh-CN"/>
        </w:rPr>
        <w:t>[21]</w:t>
        <w:tab/>
        <w:t>3GPP TS 25.225: "Physical layer – Measurements (TDD)".</w:t>
      </w:r>
    </w:p>
    <w:p>
      <w:pPr>
        <w:pStyle w:val="EX"/>
        <w:keepLines w:val="false"/>
        <w:rPr/>
      </w:pPr>
      <w:r>
        <w:rPr/>
        <w:t>[22]</w:t>
        <w:tab/>
        <w:t>3GPP TS 25.304: "User Equipment (UE) procedures in idle mode and procedures for cell reselection in connected mode".</w:t>
      </w:r>
    </w:p>
    <w:p>
      <w:pPr>
        <w:pStyle w:val="EX"/>
        <w:keepLines w:val="false"/>
        <w:rPr/>
      </w:pPr>
      <w:r>
        <w:rPr/>
        <w:t>[23]</w:t>
        <w:tab/>
        <w:t>3GPP TS 24.312: "Access Network Discovery and Selection Function (ANDSF) Management Object (MO)".</w:t>
      </w:r>
    </w:p>
    <w:p>
      <w:pPr>
        <w:pStyle w:val="EX"/>
        <w:keepLines w:val="false"/>
        <w:rPr>
          <w:lang w:eastAsia="zh-CN"/>
        </w:rPr>
      </w:pPr>
      <w:r>
        <w:rPr>
          <w:lang w:eastAsia="zh-CN"/>
        </w:rPr>
        <w:t>[24]</w:t>
        <w:tab/>
        <w:t xml:space="preserve">3GPP TS 36.133: </w:t>
      </w:r>
      <w:r>
        <w:rPr/>
        <w:t>"</w:t>
      </w:r>
      <w:r>
        <w:rPr>
          <w:lang w:eastAsia="zh-CN"/>
        </w:rPr>
        <w:t>Evolved Universal Terrestrial Radio Access (E-UTRA); Requirements for support of radio resource management</w:t>
      </w:r>
      <w:r>
        <w:rPr/>
        <w:t>"</w:t>
      </w:r>
      <w:r>
        <w:rPr>
          <w:lang w:eastAsia="zh-CN"/>
        </w:rPr>
        <w:t>.</w:t>
      </w:r>
    </w:p>
    <w:p>
      <w:pPr>
        <w:pStyle w:val="EX"/>
        <w:keepLines w:val="false"/>
        <w:rPr>
          <w:lang w:eastAsia="zh-CN"/>
        </w:rPr>
      </w:pPr>
      <w:r>
        <w:rPr>
          <w:lang w:eastAsia="zh-CN"/>
        </w:rPr>
        <w:t>[25]</w:t>
        <w:tab/>
        <w:t>3GPP TS 25.214 "Physical layer procedures (FDD)".</w:t>
      </w:r>
    </w:p>
    <w:p>
      <w:pPr>
        <w:pStyle w:val="Heading1"/>
        <w:keepNext w:val="false"/>
        <w:keepLines w:val="false"/>
        <w:ind w:left="1134" w:hanging="1134"/>
        <w:rPr/>
      </w:pPr>
      <w:bookmarkStart w:id="10" w:name="__RefHeading___Toc52560239"/>
      <w:bookmarkEnd w:id="10"/>
      <w:r>
        <w:rPr/>
        <w:t>3</w:t>
        <w:tab/>
        <w:t>Definitions, symbols and abbreviations</w:t>
      </w:r>
    </w:p>
    <w:p>
      <w:pPr>
        <w:pStyle w:val="Heading2"/>
        <w:keepNext w:val="false"/>
        <w:keepLines w:val="false"/>
        <w:rPr/>
      </w:pPr>
      <w:bookmarkStart w:id="11" w:name="__RefHeading___Toc52560240"/>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&lt;defined term&gt;</w:t>
      </w:r>
      <w:r>
        <w:rPr/>
        <w:t>: &lt;definition&gt;</w:t>
      </w:r>
    </w:p>
    <w:p>
      <w:pPr>
        <w:pStyle w:val="Heading2"/>
        <w:keepNext w:val="false"/>
        <w:keepLines w:val="false"/>
        <w:rPr/>
      </w:pPr>
      <w:bookmarkStart w:id="12" w:name="__RefHeading___Toc52560241"/>
      <w:bookmarkEnd w:id="12"/>
      <w:r>
        <w:rPr/>
        <w:t>3.2</w:t>
        <w:tab/>
        <w:t>Symbols</w:t>
      </w:r>
    </w:p>
    <w:p>
      <w:pPr>
        <w:pStyle w:val="Normal"/>
        <w:rPr/>
      </w:pPr>
      <w:r>
        <w:rPr/>
        <w:t>For the purposes of the present document, the following symbols apply:</w:t>
      </w:r>
    </w:p>
    <w:p>
      <w:pPr>
        <w:pStyle w:val="EW"/>
        <w:keepLines w:val="false"/>
        <w:rPr/>
      </w:pPr>
      <w:r>
        <w:rPr/>
        <w:t>&lt;symbol&gt;</w:t>
        <w:tab/>
        <w:t>&lt;Explanation&gt;</w:t>
      </w:r>
    </w:p>
    <w:p>
      <w:pPr>
        <w:pStyle w:val="EW"/>
        <w:keepLines w:val="false"/>
        <w:rPr/>
      </w:pPr>
      <w:r>
        <w:rPr/>
      </w:r>
    </w:p>
    <w:p>
      <w:pPr>
        <w:pStyle w:val="Heading2"/>
        <w:keepNext w:val="false"/>
        <w:keepLines w:val="false"/>
        <w:rPr/>
      </w:pPr>
      <w:bookmarkStart w:id="13" w:name="__RefHeading___Toc52560242"/>
      <w:bookmarkEnd w:id="13"/>
      <w:r>
        <w:rPr/>
        <w:t>3.3</w:t>
        <w:tab/>
        <w:t>Abbreviations</w:t>
      </w:r>
    </w:p>
    <w:p>
      <w:pPr>
        <w:pStyle w:val="Normal"/>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keepLines w:val="false"/>
        <w:rPr/>
      </w:pPr>
      <w:r>
        <w:rPr/>
        <w:t>AMD</w:t>
        <w:tab/>
        <w:t>Acknowledged Mode Data</w:t>
      </w:r>
    </w:p>
    <w:p>
      <w:pPr>
        <w:pStyle w:val="EW"/>
        <w:keepLines w:val="false"/>
        <w:rPr/>
      </w:pPr>
      <w:r>
        <w:rPr/>
        <w:t>ANDSF</w:t>
        <w:tab/>
        <w:t>Access Network Discovery and Selection Function</w:t>
      </w:r>
    </w:p>
    <w:p>
      <w:pPr>
        <w:pStyle w:val="EW"/>
        <w:keepLines w:val="false"/>
        <w:rPr/>
      </w:pPr>
      <w:r>
        <w:rPr/>
        <w:t>ANR</w:t>
        <w:tab/>
        <w:t>Automatic Neighbour Relation</w:t>
      </w:r>
    </w:p>
    <w:p>
      <w:pPr>
        <w:pStyle w:val="EW"/>
        <w:keepLines w:val="false"/>
        <w:rPr/>
      </w:pPr>
      <w:r>
        <w:rPr/>
        <w:t>BDS</w:t>
        <w:tab/>
        <w:t>BeiDou Navigation Satellite System</w:t>
      </w:r>
    </w:p>
    <w:p>
      <w:pPr>
        <w:pStyle w:val="EW"/>
        <w:keepLines w:val="false"/>
        <w:rPr/>
      </w:pPr>
      <w:r>
        <w:rPr/>
        <w:t>EGNOS</w:t>
        <w:tab/>
        <w:t xml:space="preserve">European Geostationary Navigation Overlay Service </w:t>
      </w:r>
    </w:p>
    <w:p>
      <w:pPr>
        <w:pStyle w:val="EW"/>
        <w:keepLines w:val="false"/>
        <w:rPr/>
      </w:pPr>
      <w:r>
        <w:rPr/>
        <w:t>GAN</w:t>
        <w:tab/>
        <w:t>Generic Access Network</w:t>
      </w:r>
    </w:p>
    <w:p>
      <w:pPr>
        <w:pStyle w:val="EW"/>
        <w:keepLines w:val="false"/>
        <w:rPr/>
      </w:pPr>
      <w:r>
        <w:rPr/>
        <w:t>GANSS</w:t>
        <w:tab/>
        <w:t>Galileo and Additional Navigation Satellite Systems</w:t>
      </w:r>
    </w:p>
    <w:p>
      <w:pPr>
        <w:pStyle w:val="EW"/>
        <w:keepLines w:val="false"/>
        <w:rPr/>
      </w:pPr>
      <w:r>
        <w:rPr/>
        <w:t>IPDL</w:t>
        <w:tab/>
        <w:t>Idle Period DownLink</w:t>
      </w:r>
    </w:p>
    <w:p>
      <w:pPr>
        <w:pStyle w:val="EW"/>
        <w:keepLines w:val="false"/>
        <w:rPr/>
      </w:pPr>
      <w:r>
        <w:rPr/>
        <w:t>MBS</w:t>
        <w:tab/>
        <w:t>Metropolitan Beacon System</w:t>
      </w:r>
    </w:p>
    <w:p>
      <w:pPr>
        <w:pStyle w:val="EW"/>
        <w:keepLines w:val="false"/>
        <w:rPr/>
      </w:pPr>
      <w:r>
        <w:rPr/>
        <w:t>MSAS</w:t>
        <w:tab/>
        <w:t xml:space="preserve">Multi-functional Satellite Augmentation System </w:t>
      </w:r>
    </w:p>
    <w:p>
      <w:pPr>
        <w:pStyle w:val="EW"/>
        <w:keepLines w:val="false"/>
        <w:rPr/>
      </w:pPr>
      <w:r>
        <w:rPr/>
        <w:t>QoE</w:t>
        <w:tab/>
        <w:t>Quality of Experience</w:t>
      </w:r>
    </w:p>
    <w:p>
      <w:pPr>
        <w:pStyle w:val="EW"/>
        <w:keepLines w:val="false"/>
        <w:rPr/>
      </w:pPr>
      <w:r>
        <w:rPr/>
        <w:t>QZSS</w:t>
        <w:tab/>
        <w:t xml:space="preserve">Quasi-Zenith Satellite System </w:t>
      </w:r>
    </w:p>
    <w:p>
      <w:pPr>
        <w:pStyle w:val="EW"/>
        <w:keepLines w:val="false"/>
        <w:rPr/>
      </w:pPr>
      <w:r>
        <w:rPr/>
        <w:t>rSRVCC</w:t>
        <w:tab/>
        <w:t>reverse Single Radio Voice Call Continuity</w:t>
      </w:r>
    </w:p>
    <w:p>
      <w:pPr>
        <w:pStyle w:val="EW"/>
        <w:keepLines w:val="false"/>
        <w:rPr/>
      </w:pPr>
      <w:r>
        <w:rPr/>
        <w:t>SPS</w:t>
        <w:tab/>
        <w:t>Semi-Persistent Scheduling</w:t>
      </w:r>
    </w:p>
    <w:p>
      <w:pPr>
        <w:pStyle w:val="EW"/>
        <w:keepLines w:val="false"/>
        <w:rPr/>
      </w:pPr>
      <w:r>
        <w:rPr/>
        <w:t>SRVCC</w:t>
        <w:tab/>
        <w:t>Single Radio Voice Call Continuity</w:t>
      </w:r>
    </w:p>
    <w:p>
      <w:pPr>
        <w:pStyle w:val="EX"/>
        <w:keepLines w:val="false"/>
        <w:rPr/>
      </w:pPr>
      <w:r>
        <w:rPr/>
        <w:t>WLAN</w:t>
        <w:tab/>
        <w:t>Wireless Local Area Network</w:t>
      </w:r>
    </w:p>
    <w:p>
      <w:pPr>
        <w:pStyle w:val="Heading1"/>
        <w:keepNext w:val="false"/>
        <w:keepLines w:val="false"/>
        <w:ind w:left="1134" w:hanging="1134"/>
        <w:rPr/>
      </w:pPr>
      <w:bookmarkStart w:id="14" w:name="__RefHeading___Toc52560243"/>
      <w:bookmarkEnd w:id="14"/>
      <w:r>
        <w:rPr/>
        <w:t>4</w:t>
        <w:tab/>
        <w:t>UE radio access capability parameters</w:t>
      </w:r>
    </w:p>
    <w:p>
      <w:pPr>
        <w:pStyle w:val="Normal"/>
        <w:rPr/>
      </w:pPr>
      <w:r>
        <w:rPr/>
        <w:t>In the following the UE radio capability parameters are defined. When using the RRC configuration parameters, UTRAN needs to respect the UE capabilities. Only parameters for which there is a need to set different values for different UEs are considered as UE capability parameters. Therefore, the capabilities that are the same for all UEs, including baseline capabilities, are not listed here.</w:t>
      </w:r>
    </w:p>
    <w:p>
      <w:pPr>
        <w:pStyle w:val="Normal"/>
        <w:rPr/>
      </w:pPr>
      <w:r>
        <w:rPr/>
        <w:t>UTRAN needs to respect the UE capabilities when configuring the RBs. Actions in the UE when capabilities are in conflict with a UTRAN request are specified in RRC.</w:t>
      </w:r>
    </w:p>
    <w:p>
      <w:pPr>
        <w:pStyle w:val="Heading2"/>
        <w:keepNext w:val="false"/>
        <w:keepLines w:val="false"/>
        <w:rPr/>
      </w:pPr>
      <w:bookmarkStart w:id="15" w:name="__RefHeading___Toc52560244"/>
      <w:bookmarkEnd w:id="15"/>
      <w:r>
        <w:rPr/>
        <w:t>4.1</w:t>
        <w:tab/>
        <w:t>PDCP parameters</w:t>
      </w:r>
    </w:p>
    <w:p>
      <w:pPr>
        <w:pStyle w:val="H6"/>
        <w:keepNext w:val="false"/>
        <w:keepLines w:val="false"/>
        <w:rPr/>
      </w:pPr>
      <w:r>
        <w:rPr/>
        <w:t>Support for RFC 2507</w:t>
      </w:r>
    </w:p>
    <w:p>
      <w:pPr>
        <w:pStyle w:val="Normal"/>
        <w:rPr/>
      </w:pPr>
      <w:r>
        <w:rPr/>
        <w:t>This parameter defines whether the UE supports header compression according to RFC 2507 as defined in [1] or not.</w:t>
      </w:r>
    </w:p>
    <w:p>
      <w:pPr>
        <w:pStyle w:val="H6"/>
        <w:keepNext w:val="false"/>
        <w:keepLines w:val="false"/>
        <w:rPr/>
      </w:pPr>
      <w:r>
        <w:rPr/>
        <w:t>Support for RFC 3095</w:t>
      </w:r>
    </w:p>
    <w:p>
      <w:pPr>
        <w:pStyle w:val="Normal"/>
        <w:rPr>
          <w:rFonts w:eastAsia="MS Mincho;MS Mincho"/>
          <w:lang w:eastAsia="ja-JP"/>
        </w:rPr>
      </w:pPr>
      <w:r>
        <w:rPr/>
        <w:t xml:space="preserve">This parameter defines whether the UE supports robust header compression according to [8] and [15], as defined in [1] or not. 'IMS capable UEs supporting voice' shall support ROHC profiles 0x0000, 0x0001, 0x0002 </w:t>
      </w:r>
      <w:r>
        <w:rPr>
          <w:rStyle w:val="Msoins"/>
          <w:rFonts w:eastAsia="Times New Roman" w:cs="Times New Roman"/>
          <w:color w:val="000000"/>
          <w:kern w:val="0"/>
          <w:lang w:val="en-GB" w:eastAsia="en-US"/>
        </w:rPr>
        <w:t>and be able to compress and decompress headers of PDCP SDUs at a PDCP SDU rate corresponding to supported IMS voice codecs.</w:t>
      </w:r>
    </w:p>
    <w:p>
      <w:pPr>
        <w:pStyle w:val="H6"/>
        <w:keepNext w:val="false"/>
        <w:keepLines w:val="false"/>
        <w:rPr/>
      </w:pPr>
      <w:r>
        <w:rPr/>
        <w:t>Support for RFC 3095 context relocation</w:t>
      </w:r>
    </w:p>
    <w:p>
      <w:pPr>
        <w:pStyle w:val="Normal"/>
        <w:rPr>
          <w:rFonts w:eastAsia="MS Mincho;MS Mincho"/>
          <w:lang w:eastAsia="ja-JP"/>
        </w:rPr>
      </w:pPr>
      <w:r>
        <w:rPr/>
        <w:t>This parameter defines whether the UE supports ROHC, [8] and [15], context relocation as defined in [1] or not.</w:t>
      </w:r>
    </w:p>
    <w:p>
      <w:pPr>
        <w:pStyle w:val="H6"/>
        <w:keepNext w:val="false"/>
        <w:keepLines w:val="false"/>
        <w:rPr/>
      </w:pPr>
      <w:r>
        <w:rPr/>
        <w:t>Support for loss-less SRNS relocation</w:t>
      </w:r>
    </w:p>
    <w:p>
      <w:pPr>
        <w:pStyle w:val="Normal"/>
        <w:rPr/>
      </w:pPr>
      <w:r>
        <w:rPr/>
        <w:t>Defines whether the UE supports loss-less SRNS relocation as defined in [1] or not.</w:t>
      </w:r>
    </w:p>
    <w:p>
      <w:pPr>
        <w:pStyle w:val="H6"/>
        <w:keepNext w:val="false"/>
        <w:keepLines w:val="false"/>
        <w:rPr/>
      </w:pPr>
      <w:r>
        <w:rPr/>
        <w:t xml:space="preserve">Support for lossless DL </w:t>
      </w:r>
      <w:r>
        <w:rPr>
          <w:lang w:eastAsia="ja-JP"/>
        </w:rPr>
        <w:t>RLC PDU size change</w:t>
      </w:r>
    </w:p>
    <w:p>
      <w:pPr>
        <w:pStyle w:val="Normal"/>
        <w:rPr>
          <w:lang w:eastAsia="ja-JP"/>
        </w:rPr>
      </w:pPr>
      <w:r>
        <w:rPr/>
        <w:t xml:space="preserve">Defines whether the UE supports lossless DL </w:t>
      </w:r>
      <w:r>
        <w:rPr>
          <w:lang w:eastAsia="ja-JP"/>
        </w:rPr>
        <w:t xml:space="preserve">RLC PDU size change </w:t>
      </w:r>
      <w:r>
        <w:rPr/>
        <w:t>as defined in [1] or not.</w:t>
      </w:r>
    </w:p>
    <w:p>
      <w:pPr>
        <w:pStyle w:val="H6"/>
        <w:keepNext w:val="false"/>
        <w:keepLines w:val="false"/>
        <w:rPr/>
      </w:pPr>
      <w:r>
        <w:rPr/>
        <w:t>Maximum header compression context space</w:t>
      </w:r>
    </w:p>
    <w:p>
      <w:pPr>
        <w:pStyle w:val="Normal"/>
        <w:rPr/>
      </w:pPr>
      <w:r>
        <w:rPr/>
        <w:t>This parameter is only applicable if the UE supports header compression according to RFC 2507. It is defined as the maximum header compression context size supported by the UE</w:t>
      </w:r>
      <w:r>
        <w:rPr>
          <w:rFonts w:eastAsia="MS Mincho;MS Mincho"/>
          <w:lang w:eastAsia="ja-JP"/>
        </w:rPr>
        <w:t xml:space="preserve"> </w:t>
      </w:r>
      <w:r>
        <w:rPr/>
        <w:t>for all RFC 2507 protocol entities for all RBs. UTRAN controls that the UE capability can be fulfilled through the following parameters:</w:t>
      </w:r>
    </w:p>
    <w:p>
      <w:pPr>
        <w:pStyle w:val="B1"/>
        <w:rPr/>
      </w:pPr>
      <w:r>
        <w:rPr/>
        <w:t>1.</w:t>
        <w:tab/>
        <w:t>MAX_HEADER;</w:t>
      </w:r>
    </w:p>
    <w:p>
      <w:pPr>
        <w:pStyle w:val="B1"/>
        <w:rPr/>
      </w:pPr>
      <w:r>
        <w:rPr/>
        <w:t>2.</w:t>
        <w:tab/>
        <w:t>TCP_SPACE;</w:t>
      </w:r>
    </w:p>
    <w:p>
      <w:pPr>
        <w:pStyle w:val="B1"/>
        <w:rPr/>
      </w:pPr>
      <w:r>
        <w:rPr/>
        <w:t>3.</w:t>
        <w:tab/>
        <w:t>NON_TCP_SPACE;</w:t>
      </w:r>
    </w:p>
    <w:p>
      <w:pPr>
        <w:pStyle w:val="Normal"/>
        <w:rPr/>
      </w:pPr>
      <w:r>
        <w:rPr/>
        <w:t>The context space for a single RFC 2507 protocol entity calculates from:</w:t>
      </w:r>
    </w:p>
    <w:p>
      <w:pPr>
        <w:pStyle w:val="B1"/>
        <w:rPr/>
      </w:pPr>
      <w:r>
        <w:rPr/>
        <w:t>(2 * (TCP_SPACE + 1 + NON_ TCP_SPACE + 1) * MAX_HEADER).</w:t>
      </w:r>
    </w:p>
    <w:p>
      <w:pPr>
        <w:pStyle w:val="Normal"/>
        <w:rPr/>
      </w:pPr>
      <w:r>
        <w:rPr/>
        <w:t>The following criterion must be fulfilled in the configuration:</w:t>
      </w:r>
    </w:p>
    <w:p>
      <w:pPr>
        <w:pStyle w:val="B1"/>
        <w:rPr>
          <w:rFonts w:eastAsia="MS Mincho;MS Mincho"/>
          <w:lang w:eastAsia="ja-JP"/>
        </w:rPr>
      </w:pPr>
      <w:r>
        <w:rPr/>
        <w:t xml:space="preserve">Maximum header compression context space </w:t>
      </w:r>
      <w:r>
        <w:rPr>
          <w:rFonts w:eastAsia="Symbol" w:cs="Symbol" w:ascii="Symbol" w:hAnsi="Symbol"/>
        </w:rPr>
        <w:t></w:t>
      </w:r>
      <w:r>
        <w:rPr/>
        <w:t xml:space="preserve"> sum of context spaces for all RFC 2507 protocol entities for all RBs.</w:t>
      </w:r>
    </w:p>
    <w:p>
      <w:pPr>
        <w:pStyle w:val="H6"/>
        <w:keepNext w:val="false"/>
        <w:keepLines w:val="false"/>
        <w:rPr/>
      </w:pPr>
      <w:r>
        <w:rPr/>
        <w:t>Maximum</w:t>
      </w:r>
      <w:r>
        <w:rPr>
          <w:lang w:eastAsia="ko-KR"/>
        </w:rPr>
        <w:t xml:space="preserve"> number of ROHC context sessions</w:t>
      </w:r>
    </w:p>
    <w:p>
      <w:pPr>
        <w:pStyle w:val="Normal"/>
        <w:rPr/>
      </w:pPr>
      <w:r>
        <w:rPr>
          <w:lang w:eastAsia="ko-KR"/>
        </w:rPr>
        <w:t>This parameter is only applicable if the UE supports header compression according to [8] and [15]. It is defined as the maximum number of header compression context sessions supported by the UE.</w:t>
      </w:r>
    </w:p>
    <w:p>
      <w:pPr>
        <w:pStyle w:val="H6"/>
        <w:keepNext w:val="false"/>
        <w:keepLines w:val="false"/>
        <w:rPr>
          <w:lang w:eastAsia="ko-KR"/>
        </w:rPr>
      </w:pPr>
      <w:r>
        <w:rPr>
          <w:lang w:eastAsia="ko-KR"/>
        </w:rPr>
        <w:t>Support for Reverse Decompression</w:t>
      </w:r>
    </w:p>
    <w:p>
      <w:pPr>
        <w:pStyle w:val="Normal"/>
        <w:rPr>
          <w:rFonts w:eastAsia="MS Mincho;MS Mincho"/>
          <w:b/>
          <w:b/>
          <w:lang w:eastAsia="ja-JP"/>
        </w:rPr>
      </w:pPr>
      <w:r>
        <w:rPr>
          <w:lang w:eastAsia="ko-KR"/>
        </w:rPr>
        <w:t>This parameter determines whether reverse decompression is supported or not and the maximum number of packets that can be reverse decompressed by the decompressor in the UE.</w:t>
      </w:r>
    </w:p>
    <w:p>
      <w:pPr>
        <w:pStyle w:val="H6"/>
        <w:keepNext w:val="false"/>
        <w:keepLines w:val="false"/>
        <w:rPr/>
      </w:pPr>
      <w:r>
        <w:rPr>
          <w:lang w:eastAsia="ko-KR"/>
        </w:rPr>
        <w:t>Support for CS voice over HSPA</w:t>
      </w:r>
    </w:p>
    <w:p>
      <w:pPr>
        <w:pStyle w:val="Normal"/>
        <w:rPr>
          <w:lang w:val="en-US" w:eastAsia="en-US"/>
        </w:rPr>
      </w:pPr>
      <w:r>
        <w:rPr>
          <w:lang w:val="en-US" w:eastAsia="en-US"/>
        </w:rPr>
        <w:t xml:space="preserve">Defines whether the UE is able to route CS voice (AMR and AMR WB) data over HS-DSCH and E-DCH transport channels. If the UE supports CS voice over HS-DSCH and E-DCH, then the UE shall also support </w:t>
      </w:r>
      <w:r>
        <w:rPr/>
        <w:t>HS-PDSCH and E-DPDCH in CELL_DCH and DPCCH Discontinuous Transmission and MAC-ehs.</w:t>
      </w:r>
    </w:p>
    <w:p>
      <w:pPr>
        <w:pStyle w:val="Heading2"/>
        <w:keepNext w:val="false"/>
        <w:keepLines w:val="false"/>
        <w:rPr/>
      </w:pPr>
      <w:bookmarkStart w:id="16" w:name="__RefHeading___Toc52560245"/>
      <w:bookmarkEnd w:id="16"/>
      <w:r>
        <w:rPr/>
        <w:t>4.2</w:t>
        <w:tab/>
        <w:t>Void</w:t>
      </w:r>
    </w:p>
    <w:p>
      <w:pPr>
        <w:pStyle w:val="Heading2"/>
        <w:keepNext w:val="false"/>
        <w:keepLines w:val="false"/>
        <w:rPr/>
      </w:pPr>
      <w:bookmarkStart w:id="17" w:name="__RefHeading___Toc52560246"/>
      <w:bookmarkEnd w:id="17"/>
      <w:r>
        <w:rPr/>
        <w:t>4.3</w:t>
        <w:tab/>
        <w:t>RLC, MAC-hs, MAC-ehs and MAC-i/is parameters</w:t>
      </w:r>
    </w:p>
    <w:p>
      <w:pPr>
        <w:pStyle w:val="H6"/>
        <w:keepNext w:val="false"/>
        <w:keepLines w:val="false"/>
        <w:rPr/>
      </w:pPr>
      <w:r>
        <w:rPr/>
        <w:t>Total RLC AM and MAC-hs buffer size</w:t>
      </w:r>
    </w:p>
    <w:p>
      <w:pPr>
        <w:pStyle w:val="Normal"/>
        <w:rPr/>
      </w:pPr>
      <w:r>
        <w:rPr/>
        <w:t xml:space="preserve">When HS-DSCH is not configured this is defined as the maximum total buffer size across all RLC AM entities supported by the UE. When HS-DSCH is configured this is defined as the maximum total buffer size across all MAC-hs reordering entities and all RLC AM entities supported by the UE. The memory signalled in this capability </w:t>
      </w:r>
      <w:r>
        <w:rPr>
          <w:rFonts w:eastAsia="MS Mincho;MS Mincho"/>
          <w:lang w:eastAsia="ja-JP"/>
        </w:rPr>
        <w:t>is</w:t>
      </w:r>
      <w:r>
        <w:rPr/>
        <w:t xml:space="preserve">  dynamically shared by RLC AM entities and MAC-hs reordering entities at any time.</w:t>
      </w:r>
    </w:p>
    <w:p>
      <w:pPr>
        <w:pStyle w:val="Normal"/>
        <w:rPr/>
      </w:pPr>
      <w:r>
        <w:rPr/>
        <w:t>In order to evaluate memory consumption in the UE, it shall be assumed that:</w:t>
      </w:r>
    </w:p>
    <w:p>
      <w:pPr>
        <w:pStyle w:val="B1"/>
        <w:rPr/>
      </w:pPr>
      <w:r>
        <w:rPr/>
        <w:t>-</w:t>
        <w:tab/>
        <w:t>a stored AMD PDU of N octets requires a memory equal to N octets;</w:t>
      </w:r>
    </w:p>
    <w:p>
      <w:pPr>
        <w:pStyle w:val="B1"/>
        <w:rPr/>
      </w:pPr>
      <w:r>
        <w:rPr/>
        <w:t>-</w:t>
        <w:tab/>
        <w:t xml:space="preserve">a stored MAC-hs PDU of N bits requires a memory equal to (N – 10) bits. </w:t>
      </w:r>
    </w:p>
    <w:p>
      <w:pPr>
        <w:pStyle w:val="Normal"/>
        <w:rPr/>
      </w:pPr>
      <w:r>
        <w:rPr/>
        <w:t xml:space="preserve">The UE shall only consider itself in a memory shortage situation as defined in [9] [10] when the amount of stored AM RLC PDUs and MAC-hs PDUs exceeds its capability. </w:t>
      </w:r>
    </w:p>
    <w:p>
      <w:pPr>
        <w:pStyle w:val="H6"/>
        <w:keepNext w:val="false"/>
        <w:keepLines w:val="false"/>
        <w:rPr/>
      </w:pPr>
      <w:r>
        <w:rPr/>
        <w:t>Maximum number of AM entities</w:t>
      </w:r>
    </w:p>
    <w:p>
      <w:pPr>
        <w:pStyle w:val="Normal"/>
        <w:rPr>
          <w:rFonts w:eastAsia="MS Mincho;MS Mincho"/>
          <w:lang w:eastAsia="ja-JP"/>
        </w:rPr>
      </w:pPr>
      <w:r>
        <w:rPr/>
        <w:t>This is defined as the maximum number of RLC AM entities supported by the UE.</w:t>
      </w:r>
    </w:p>
    <w:p>
      <w:pPr>
        <w:pStyle w:val="H6"/>
        <w:keepNext w:val="false"/>
        <w:keepLines w:val="false"/>
        <w:rPr/>
      </w:pPr>
      <w:r>
        <w:rPr>
          <w:lang w:eastAsia="ko-KR"/>
        </w:rPr>
        <w:t xml:space="preserve">Maximum </w:t>
      </w:r>
      <w:r>
        <w:rPr/>
        <w:t>RLC</w:t>
      </w:r>
      <w:r>
        <w:rPr>
          <w:lang w:eastAsia="ko-KR"/>
        </w:rPr>
        <w:t xml:space="preserve"> AM Window Size</w:t>
      </w:r>
    </w:p>
    <w:p>
      <w:pPr>
        <w:pStyle w:val="Normal"/>
        <w:rPr>
          <w:rFonts w:eastAsia="MS Mincho;MS Mincho"/>
          <w:lang w:eastAsia="ja-JP"/>
        </w:rPr>
      </w:pPr>
      <w:r>
        <w:rPr>
          <w:lang w:eastAsia="ko-KR"/>
        </w:rPr>
        <w:t>This is defined as the maximum transmission and receiving window size of RLC AM entities supported by the UE.</w:t>
      </w:r>
    </w:p>
    <w:p>
      <w:pPr>
        <w:pStyle w:val="H6"/>
        <w:keepNext w:val="false"/>
        <w:keepLines w:val="false"/>
        <w:rPr>
          <w:lang w:eastAsia="ja-JP"/>
        </w:rPr>
      </w:pPr>
      <w:r>
        <w:rPr>
          <w:lang w:eastAsia="ja-JP"/>
        </w:rPr>
        <w:t>Support of MAC-ehs</w:t>
      </w:r>
    </w:p>
    <w:p>
      <w:pPr>
        <w:pStyle w:val="Normal"/>
        <w:rPr>
          <w:rFonts w:eastAsia="MS Mincho;MS Mincho"/>
          <w:lang w:eastAsia="ja-JP"/>
        </w:rPr>
      </w:pPr>
      <w:r>
        <w:rPr>
          <w:rFonts w:eastAsia="MS Mincho;MS Mincho"/>
          <w:lang w:eastAsia="ja-JP"/>
        </w:rPr>
        <w:t xml:space="preserve">Defines whether the UE supports reception of MAC-ehs operation. </w:t>
      </w:r>
      <w:r>
        <w:rPr/>
        <w:t>If the UE supports MAC-ehs operation</w:t>
      </w:r>
      <w:r>
        <w:rPr>
          <w:rFonts w:eastAsia="MS Mincho;MS Mincho" w:cs="Arial" w:ascii="Arial" w:hAnsi="Arial"/>
          <w:lang w:eastAsia="ja-JP"/>
        </w:rPr>
        <w:t xml:space="preserve"> </w:t>
      </w:r>
      <w:r>
        <w:rPr/>
        <w:t>then the UE shall also support HS-PDSCH in CELL_DCH,</w:t>
      </w:r>
      <w:r>
        <w:rPr>
          <w:rFonts w:eastAsia="MS Mincho;MS Mincho"/>
          <w:lang w:eastAsia="ja-JP"/>
        </w:rPr>
        <w:t xml:space="preserve"> flexible RLC AM PDU size in downlink, octet aligned transport block table, using special value of HE field to indicate end of an SDU for RLC AM and the possibility that different HS-SCCHs can be used in contiguous TTIs</w:t>
      </w:r>
      <w:r>
        <w:rPr/>
        <w:t>.</w:t>
      </w:r>
    </w:p>
    <w:p>
      <w:pPr>
        <w:pStyle w:val="H6"/>
        <w:keepNext w:val="false"/>
        <w:keepLines w:val="false"/>
        <w:rPr>
          <w:rFonts w:eastAsia="Batang;바탕"/>
          <w:lang w:eastAsia="ko-KR"/>
        </w:rPr>
      </w:pPr>
      <w:r>
        <w:rPr>
          <w:lang w:eastAsia="ja-JP"/>
        </w:rPr>
        <w:t xml:space="preserve">Support of </w:t>
      </w:r>
      <w:r>
        <w:rPr>
          <w:lang w:eastAsia="ko-KR"/>
        </w:rPr>
        <w:t>Two Logical Channels</w:t>
      </w:r>
    </w:p>
    <w:p>
      <w:pPr>
        <w:pStyle w:val="Normal"/>
        <w:rPr/>
      </w:pPr>
      <w:r>
        <w:rPr>
          <w:rFonts w:eastAsia="MS Mincho;MS Mincho"/>
          <w:lang w:eastAsia="ja-JP"/>
        </w:rPr>
        <w:t>Defines whether the UE supports</w:t>
      </w:r>
      <w:r>
        <w:rPr>
          <w:lang w:eastAsia="ko-KR"/>
        </w:rPr>
        <w:t xml:space="preserve"> an</w:t>
      </w:r>
      <w:r>
        <w:rPr>
          <w:rFonts w:eastAsia="MS Mincho;MS Mincho"/>
          <w:lang w:eastAsia="ja-JP"/>
        </w:rPr>
        <w:t xml:space="preserve"> </w:t>
      </w:r>
      <w:r>
        <w:rPr>
          <w:lang w:eastAsia="ko-KR"/>
        </w:rPr>
        <w:t>AM RLC entity configurationed with two logical channels</w:t>
      </w:r>
      <w:r>
        <w:rPr/>
        <w:t>.</w:t>
      </w:r>
    </w:p>
    <w:p>
      <w:pPr>
        <w:pStyle w:val="H6"/>
        <w:keepNext w:val="false"/>
        <w:keepLines w:val="false"/>
        <w:rPr>
          <w:lang w:eastAsia="ja-JP"/>
        </w:rPr>
      </w:pPr>
      <w:r>
        <w:rPr>
          <w:lang w:eastAsia="ja-JP"/>
        </w:rPr>
        <w:t>Support of MAC-i/is</w:t>
      </w:r>
    </w:p>
    <w:p>
      <w:pPr>
        <w:pStyle w:val="Normal"/>
        <w:rPr/>
      </w:pPr>
      <w:r>
        <w:rPr>
          <w:rFonts w:eastAsia="MS Mincho;MS Mincho"/>
          <w:lang w:eastAsia="ja-JP"/>
        </w:rPr>
        <w:t xml:space="preserve">Defines whether the UE supports MAC-i/is operation. </w:t>
      </w:r>
      <w:r>
        <w:rPr/>
        <w:t>If the UE supports MAC-i/is operation</w:t>
      </w:r>
      <w:r>
        <w:rPr>
          <w:rFonts w:eastAsia="MS Mincho;MS Mincho" w:cs="Arial" w:ascii="Arial" w:hAnsi="Arial"/>
          <w:lang w:eastAsia="ja-JP"/>
        </w:rPr>
        <w:t xml:space="preserve"> </w:t>
      </w:r>
      <w:r>
        <w:rPr/>
        <w:t xml:space="preserve">then the UE shall also support MAC-ehs operation, E-DPDCH in CELL_DCH </w:t>
      </w:r>
      <w:r>
        <w:rPr>
          <w:rFonts w:eastAsia="MS Mincho;MS Mincho"/>
          <w:lang w:eastAsia="ja-JP"/>
        </w:rPr>
        <w:t>and flexible RLC AM PDU size in uplink</w:t>
      </w:r>
      <w:r>
        <w:rPr/>
        <w:t>.</w:t>
      </w:r>
    </w:p>
    <w:p>
      <w:pPr>
        <w:pStyle w:val="H6"/>
        <w:keepNext w:val="false"/>
        <w:keepLines w:val="false"/>
        <w:rPr>
          <w:lang w:eastAsia="ja-JP"/>
        </w:rPr>
      </w:pPr>
      <w:r>
        <w:rPr>
          <w:lang w:eastAsia="ja-JP"/>
        </w:rPr>
        <w:t>Support of MAC-ehs window size extension</w:t>
      </w:r>
    </w:p>
    <w:p>
      <w:pPr>
        <w:pStyle w:val="Normal"/>
        <w:rPr/>
      </w:pPr>
      <w:r>
        <w:rPr/>
        <w:t>For 1.28Mcps TDD only, this capability defines whether the UE supports MAC-ehs window size extension.</w:t>
      </w:r>
    </w:p>
    <w:p>
      <w:pPr>
        <w:pStyle w:val="H6"/>
        <w:keepNext w:val="false"/>
        <w:keepLines w:val="false"/>
        <w:rPr/>
      </w:pPr>
      <w:r>
        <w:rPr>
          <w:lang w:eastAsia="ja-JP"/>
        </w:rPr>
        <w:t>Support of UM RLC re-establishment via reconfiguration</w:t>
      </w:r>
    </w:p>
    <w:p>
      <w:pPr>
        <w:pStyle w:val="Normal"/>
        <w:rPr>
          <w:rFonts w:eastAsia="MS Mincho;MS Mincho"/>
          <w:lang w:eastAsia="ja-JP"/>
        </w:rPr>
      </w:pPr>
      <w:r>
        <w:rPr>
          <w:rFonts w:eastAsia="MS Mincho;MS Mincho"/>
          <w:lang w:eastAsia="ja-JP"/>
        </w:rPr>
        <w:t>Defines whether the UE supports UM RLC re-establishment procedure triggered by an RRC reconfiguration message.</w:t>
      </w:r>
    </w:p>
    <w:p>
      <w:pPr>
        <w:pStyle w:val="Heading2"/>
        <w:keepNext w:val="false"/>
        <w:keepLines w:val="false"/>
        <w:rPr/>
      </w:pPr>
      <w:bookmarkStart w:id="18" w:name="__RefHeading___Toc52560247"/>
      <w:bookmarkEnd w:id="18"/>
      <w:r>
        <w:rPr/>
        <w:t>4.4</w:t>
        <w:tab/>
        <w:t>Void</w:t>
      </w:r>
    </w:p>
    <w:p>
      <w:pPr>
        <w:pStyle w:val="Heading2"/>
        <w:keepNext w:val="false"/>
        <w:keepLines w:val="false"/>
        <w:rPr/>
      </w:pPr>
      <w:bookmarkStart w:id="19" w:name="__RefHeading___Toc52560248"/>
      <w:bookmarkEnd w:id="19"/>
      <w:r>
        <w:rPr/>
        <w:t>4.5</w:t>
        <w:tab/>
        <w:t>PHY parameters</w:t>
      </w:r>
    </w:p>
    <w:p>
      <w:pPr>
        <w:pStyle w:val="Heading3"/>
        <w:keepNext w:val="false"/>
        <w:keepLines w:val="false"/>
        <w:rPr/>
      </w:pPr>
      <w:bookmarkStart w:id="20" w:name="__RefHeading___Toc52560249"/>
      <w:bookmarkEnd w:id="20"/>
      <w:r>
        <w:rPr/>
        <w:t>4.5.1</w:t>
        <w:tab/>
        <w:t>Transport channel parameters in downlink</w:t>
      </w:r>
    </w:p>
    <w:p>
      <w:pPr>
        <w:pStyle w:val="H6"/>
        <w:keepNext w:val="false"/>
        <w:keepLines w:val="false"/>
        <w:rPr/>
      </w:pPr>
      <w:r>
        <w:rPr/>
        <w:t>Maximum sum of number of bits of all transport blocks being received at an arbitrary time instant</w:t>
      </w:r>
    </w:p>
    <w:p>
      <w:pPr>
        <w:pStyle w:val="NO"/>
        <w:keepLines w:val="false"/>
        <w:rPr>
          <w:rFonts w:ascii="Arial" w:hAnsi="Arial" w:cs="Arial"/>
          <w:lang w:eastAsia="ja-JP"/>
        </w:rPr>
      </w:pPr>
      <w:r>
        <w:rPr/>
        <w:t>NOTE 1:</w:t>
        <w:tab/>
        <w:t>"Being received" refers to all bits in the active TFC within the TFCS over all simultaneous transport channels received by the UE. "Arbitrary time instant" means that the time instant corresponding to the highest sum of number of bits is relevant. This note also applies to similar parameter definitions below.</w:t>
      </w:r>
    </w:p>
    <w:p>
      <w:pPr>
        <w:pStyle w:val="Normal"/>
        <w:rPr/>
      </w:pPr>
      <w:r>
        <w:rPr/>
        <w:t>This parameter is defined as:</w:t>
      </w:r>
    </w:p>
    <w:p>
      <w:pPr>
        <w:pStyle w:val="EQ"/>
        <w:keepLines w:val="false"/>
        <w:rPr/>
      </w:pPr>
      <w:r>
        <w:rPr>
          <w:rFonts w:cs="Symbol" w:ascii="Symbol" w:hAnsi="Symbol"/>
          <w:sz w:val="28"/>
          <w:lang w:val="en-GB" w:eastAsia="en-US"/>
        </w:rPr>
        <w:tab/>
        <w:t></w:t>
      </w:r>
      <w:r>
        <w:rPr>
          <w:vertAlign w:val="subscript"/>
          <w:lang w:val="en-GB" w:eastAsia="en-US"/>
        </w:rPr>
        <w:t>i</w:t>
      </w:r>
      <w:r>
        <w:rPr>
          <w:lang w:val="en-GB" w:eastAsia="en-US"/>
        </w:rPr>
        <w:t>(N</w:t>
      </w:r>
      <w:r>
        <w:rPr>
          <w:vertAlign w:val="subscript"/>
          <w:lang w:val="en-GB" w:eastAsia="en-US"/>
        </w:rPr>
        <w:t>i</w:t>
      </w:r>
      <w:r>
        <w:rPr>
          <w:lang w:val="en-GB" w:eastAsia="en-US"/>
        </w:rPr>
        <w:t>)</w:t>
      </w:r>
    </w:p>
    <w:p>
      <w:pPr>
        <w:pStyle w:val="Normal"/>
        <w:rPr/>
      </w:pPr>
      <w:r>
        <w:rPr/>
        <w:t>where N</w:t>
      </w:r>
      <w:r>
        <w:rPr>
          <w:vertAlign w:val="subscript"/>
        </w:rPr>
        <w:t>i</w:t>
      </w:r>
      <w:r>
        <w:rPr/>
        <w:t xml:space="preserve"> is defined as the number of bits in transport block #i, and the sum is over all transport blocks being received at an arbitrary time instant. All transport blocks that are to be simultaneously received by the UE on DCH, FACH, PCH and DSCH transport channels are included in the parameter.</w:t>
      </w:r>
    </w:p>
    <w:p>
      <w:pPr>
        <w:pStyle w:val="NO"/>
        <w:keepLines w:val="false"/>
        <w:rPr/>
      </w:pPr>
      <w:r>
        <w:rPr/>
        <w:t>NOTE 2:</w:t>
        <w:tab/>
        <w:t xml:space="preserve">A UE does not need to support a TFC within the TFCS for which the sum of </w:t>
      </w:r>
      <w:r>
        <w:rPr>
          <w:i/>
        </w:rPr>
        <w:t>Number of Transport Blocks</w:t>
      </w:r>
      <w:r>
        <w:rPr/>
        <w:t xml:space="preserve"> * </w:t>
      </w:r>
      <w:r>
        <w:rPr>
          <w:i/>
        </w:rPr>
        <w:t>Transport Block size</w:t>
      </w:r>
      <w:r>
        <w:rPr/>
        <w:t xml:space="preserve"> over all simultaneous transport channels is larger than what the UE capability indicates.</w:t>
      </w:r>
    </w:p>
    <w:p>
      <w:pPr>
        <w:pStyle w:val="Normal"/>
        <w:rPr/>
      </w:pPr>
      <w:r>
        <w:rPr/>
        <w:t>This UE capability also limits the maximum number of bits before de-rate-matching as follows: The maximum number of bits before de-rate matching being received at an arbitrary time instant (DPCH, PDSCH, S-CCPCH) shall be less or equal to 6.6 times the Maximum sum of number of bits of all transport blocks being received at an arbitrary time instant.</w:t>
      </w:r>
    </w:p>
    <w:p>
      <w:pPr>
        <w:pStyle w:val="H6"/>
        <w:keepNext w:val="false"/>
        <w:keepLines w:val="false"/>
        <w:ind w:left="0" w:hanging="0"/>
        <w:rPr/>
      </w:pPr>
      <w:r>
        <w:rPr/>
        <w:t>Maximum sum of number of bits of all convolutionally coded transport blocks being received at an arbitrary time instant.</w:t>
      </w:r>
    </w:p>
    <w:p>
      <w:pPr>
        <w:pStyle w:val="Normal"/>
        <w:rPr/>
      </w:pPr>
      <w:r>
        <w:rPr/>
        <w:t>This parameter is defined similar to the parameter above, but the sum includes only transport blocks that are to be convolutionally coded.</w:t>
      </w:r>
    </w:p>
    <w:p>
      <w:pPr>
        <w:pStyle w:val="H6"/>
        <w:keepNext w:val="false"/>
        <w:keepLines w:val="false"/>
        <w:ind w:left="0" w:hanging="0"/>
        <w:rPr/>
      </w:pPr>
      <w:r>
        <w:rPr/>
        <w:t>Maximum sum of number of bits of all turbo coded transport blocks being received at an arbitrary time instant.</w:t>
      </w:r>
    </w:p>
    <w:p>
      <w:pPr>
        <w:pStyle w:val="Normal"/>
        <w:rPr/>
      </w:pPr>
      <w:r>
        <w:rPr/>
        <w:t>This parameter is defined similar to the parameter above, but the sum includes only transport blocks that are to be turbo coded.</w:t>
      </w:r>
    </w:p>
    <w:p>
      <w:pPr>
        <w:pStyle w:val="H6"/>
        <w:keepNext w:val="false"/>
        <w:keepLines w:val="false"/>
        <w:rPr/>
      </w:pPr>
      <w:r>
        <w:rPr/>
        <w:t>Maximum number of simultaneous transport channels</w:t>
      </w:r>
    </w:p>
    <w:p>
      <w:pPr>
        <w:pStyle w:val="Normal"/>
        <w:rPr/>
      </w:pPr>
      <w:r>
        <w:rPr/>
        <w:t>This is defined as the maximum number of downlink Transport Channels that the UE is capable to process simultaneously, not taking into account the rate of each Transport Channel.</w:t>
      </w:r>
    </w:p>
    <w:p>
      <w:pPr>
        <w:pStyle w:val="NO"/>
        <w:keepLines w:val="false"/>
        <w:rPr/>
      </w:pPr>
      <w:r>
        <w:rPr/>
        <w:t>NOTE:</w:t>
        <w:tab/>
        <w:t>The number of simultaneous transport channels affects how the total memory space and processing capacity can be shared among the transport channels. A UE does not need to support more simultaneous transport channels than the UE capability allows for.</w:t>
      </w:r>
    </w:p>
    <w:p>
      <w:pPr>
        <w:pStyle w:val="H6"/>
        <w:keepNext w:val="false"/>
        <w:keepLines w:val="false"/>
        <w:rPr/>
      </w:pPr>
      <w:r>
        <w:rPr/>
        <w:t>Maximum number of simultaneous CCTrCH</w:t>
      </w:r>
    </w:p>
    <w:p>
      <w:pPr>
        <w:pStyle w:val="Normal"/>
        <w:rPr/>
      </w:pPr>
      <w:r>
        <w:rPr/>
        <w:t>This is defined as the maximum number of downlink CCTrCH that the UE is capable to process simultaneously. CCTrCH should be interpreted as consisting of DCH, FACH or DSCH.</w:t>
      </w:r>
    </w:p>
    <w:p>
      <w:pPr>
        <w:pStyle w:val="H6"/>
        <w:keepNext w:val="false"/>
        <w:keepLines w:val="false"/>
        <w:rPr/>
      </w:pPr>
      <w:r>
        <w:rPr/>
        <w:t>Maximum total number of transport blocks received within TTIs that end within the same 10 ms interval</w:t>
      </w:r>
    </w:p>
    <w:p>
      <w:pPr>
        <w:pStyle w:val="Normal"/>
        <w:rPr/>
      </w:pPr>
      <w:r>
        <w:rPr/>
        <w:t>All transport blocks that are to be simultaneously received by the UE on DCH, FACH, PCH and DSCH transport channels are included in the parameter.</w:t>
      </w:r>
    </w:p>
    <w:p>
      <w:pPr>
        <w:pStyle w:val="NO"/>
        <w:keepLines w:val="false"/>
        <w:rPr/>
      </w:pPr>
      <w:r>
        <w:rPr/>
        <w:t>NOTE:</w:t>
        <w:tab/>
        <w:t xml:space="preserve">Relates to processing requirements for CRC in downlink. A UE does not need to support a TFC within the TFCS for which the sum of </w:t>
      </w:r>
      <w:r>
        <w:rPr>
          <w:i/>
        </w:rPr>
        <w:t>Number of Transport Blocks</w:t>
      </w:r>
      <w:r>
        <w:rPr/>
        <w:t xml:space="preserve"> is larger than what the UE capability indicates. In the case of several CCTrCHs, the combination of the TFCs within the respective TFCSs for simultaneous TTIs at an arbitrary time instant shall not exceed this parameter.</w:t>
      </w:r>
    </w:p>
    <w:p>
      <w:pPr>
        <w:pStyle w:val="H6"/>
        <w:keepNext w:val="false"/>
        <w:keepLines w:val="false"/>
        <w:rPr/>
      </w:pPr>
      <w:r>
        <w:rPr/>
        <w:t>Maximum number of TFC</w:t>
      </w:r>
    </w:p>
    <w:p>
      <w:pPr>
        <w:pStyle w:val="Normal"/>
        <w:rPr/>
      </w:pPr>
      <w:r>
        <w:rPr/>
        <w:t>Defines the maximum number of transport format combinations the UE can store, where all transport format combinations for all downlink transport format combination sets are counted. Different channelisation code mapping shall be counted as separate TFC in case of DSCH.</w:t>
      </w:r>
    </w:p>
    <w:p>
      <w:pPr>
        <w:pStyle w:val="H6"/>
        <w:keepNext w:val="false"/>
        <w:keepLines w:val="false"/>
        <w:rPr/>
      </w:pPr>
      <w:r>
        <w:rPr/>
        <w:t>Maximum number of TF</w:t>
      </w:r>
    </w:p>
    <w:p>
      <w:pPr>
        <w:pStyle w:val="Normal"/>
        <w:rPr/>
      </w:pPr>
      <w:r>
        <w:rPr/>
        <w:t>The maximum total number of downlink transport formats the UE can store, where all transport formats for all downlink transport channels are counted.</w:t>
      </w:r>
    </w:p>
    <w:p>
      <w:pPr>
        <w:pStyle w:val="H6"/>
        <w:keepNext w:val="false"/>
        <w:keepLines w:val="false"/>
        <w:rPr/>
      </w:pPr>
      <w:r>
        <w:rPr/>
        <w:t>Support for turbo decoding</w:t>
      </w:r>
    </w:p>
    <w:p>
      <w:pPr>
        <w:pStyle w:val="Normal"/>
        <w:rPr/>
      </w:pPr>
      <w:r>
        <w:rPr/>
        <w:t>Defines whether turbo decoding is supported or not.</w:t>
      </w:r>
    </w:p>
    <w:p>
      <w:pPr>
        <w:pStyle w:val="H6"/>
        <w:keepNext w:val="false"/>
        <w:keepLines w:val="false"/>
        <w:ind w:left="0" w:hanging="0"/>
        <w:rPr/>
      </w:pPr>
      <w:r>
        <w:rPr/>
        <w:t>Maximum number of bits of an HS-DSCH transport block received within an HS-DSCH TTI</w:t>
      </w:r>
    </w:p>
    <w:p>
      <w:pPr>
        <w:pStyle w:val="Normal"/>
        <w:rPr/>
      </w:pPr>
      <w:r>
        <w:rPr/>
        <w:t>Defines the maximum number of bits of an HS-DSCH transport block received within an HS-DSCH TTI the UE is capable of receiving within a HS-DSCH TTI.</w:t>
      </w:r>
    </w:p>
    <w:p>
      <w:pPr>
        <w:pStyle w:val="Heading3"/>
        <w:keepNext w:val="false"/>
        <w:keepLines w:val="false"/>
        <w:rPr/>
      </w:pPr>
      <w:bookmarkStart w:id="21" w:name="__RefHeading___Toc52560250"/>
      <w:bookmarkEnd w:id="21"/>
      <w:r>
        <w:rPr/>
        <w:t>4.5.2</w:t>
        <w:tab/>
        <w:t>Transport channel parameters in uplink</w:t>
      </w:r>
    </w:p>
    <w:p>
      <w:pPr>
        <w:pStyle w:val="H6"/>
        <w:keepNext w:val="false"/>
        <w:keepLines w:val="false"/>
        <w:rPr>
          <w:lang w:eastAsia="ja-JP"/>
        </w:rPr>
      </w:pPr>
      <w:r>
        <w:rPr/>
        <w:t>Maximum sum of number of bits of all transport blocks being transmitted at an arbitrary time instant</w:t>
      </w:r>
    </w:p>
    <w:p>
      <w:pPr>
        <w:pStyle w:val="NO"/>
        <w:keepLines w:val="false"/>
        <w:rPr>
          <w:lang w:eastAsia="ja-JP"/>
        </w:rPr>
      </w:pPr>
      <w:r>
        <w:rPr/>
        <w:t>NOTE 1:</w:t>
        <w:tab/>
        <w:t>"Being transmitted" refers to all bits in the active TFC within the TFCS over all simultaneous transport channels transmitted by the UE. "Arbitrary time instant" means that the time instant corresponding to the highest sum of number of bits is relevant. This note also applies to similar parameter definitions below.</w:t>
      </w:r>
    </w:p>
    <w:p>
      <w:pPr>
        <w:pStyle w:val="Normal"/>
        <w:rPr/>
      </w:pPr>
      <w:r>
        <w:rPr/>
        <w:t>This parameter is defined as:</w:t>
      </w:r>
    </w:p>
    <w:p>
      <w:pPr>
        <w:pStyle w:val="EQ"/>
        <w:keepLines w:val="false"/>
        <w:rPr/>
      </w:pPr>
      <w:r>
        <w:rPr>
          <w:rFonts w:cs="Symbol" w:ascii="Symbol" w:hAnsi="Symbol"/>
          <w:sz w:val="28"/>
          <w:lang w:val="en-GB" w:eastAsia="en-US"/>
        </w:rPr>
        <w:tab/>
        <w:t></w:t>
      </w:r>
      <w:r>
        <w:rPr>
          <w:vertAlign w:val="subscript"/>
          <w:lang w:val="en-GB" w:eastAsia="en-US"/>
        </w:rPr>
        <w:t>i</w:t>
      </w:r>
      <w:r>
        <w:rPr>
          <w:lang w:val="en-GB" w:eastAsia="en-US"/>
        </w:rPr>
        <w:t>(N</w:t>
      </w:r>
      <w:r>
        <w:rPr>
          <w:vertAlign w:val="subscript"/>
          <w:lang w:val="en-GB" w:eastAsia="en-US"/>
        </w:rPr>
        <w:t>i</w:t>
      </w:r>
      <w:r>
        <w:rPr>
          <w:lang w:val="en-GB" w:eastAsia="en-US"/>
        </w:rPr>
        <w:t>)</w:t>
      </w:r>
    </w:p>
    <w:p>
      <w:pPr>
        <w:pStyle w:val="Normal"/>
        <w:rPr/>
      </w:pPr>
      <w:r>
        <w:rPr/>
        <w:t>where N</w:t>
      </w:r>
      <w:r>
        <w:rPr>
          <w:vertAlign w:val="subscript"/>
        </w:rPr>
        <w:t>i</w:t>
      </w:r>
      <w:r>
        <w:rPr/>
        <w:t xml:space="preserve"> is defined as the number of bits in transport block #i, and the sum is over all transport blocks being transmitted at an arbitrary time instant.</w:t>
      </w:r>
    </w:p>
    <w:p>
      <w:pPr>
        <w:pStyle w:val="NO"/>
        <w:keepLines w:val="false"/>
        <w:rPr/>
      </w:pPr>
      <w:r>
        <w:rPr/>
        <w:t>NOTE 2:</w:t>
        <w:tab/>
        <w:t xml:space="preserve">This parameter is related to memory requirements for uplink data received from MAC before it can be transmitted over the radio interface. As shown in Figure 4.1 the worst case occurs for the maximum TTI. A UE does not need to support a TFC within the TFCS for which the sum of </w:t>
      </w:r>
      <w:r>
        <w:rPr>
          <w:i/>
        </w:rPr>
        <w:t>Number of Transport Blocks</w:t>
      </w:r>
      <w:r>
        <w:rPr/>
        <w:t xml:space="preserve"> * </w:t>
      </w:r>
      <w:r>
        <w:rPr>
          <w:i/>
        </w:rPr>
        <w:t>Transport Block size</w:t>
      </w:r>
      <w:r>
        <w:rPr/>
        <w:t xml:space="preserve"> over all simultaneous transport channels is larger than what the UE capability indicates.</w:t>
      </w:r>
    </w:p>
    <w:p>
      <w:pPr>
        <w:pStyle w:val="H6"/>
        <w:keepNext w:val="false"/>
        <w:keepLines w:val="false"/>
        <w:ind w:left="0" w:hanging="0"/>
        <w:rPr/>
      </w:pPr>
      <w:r>
        <w:rPr/>
        <w:t>Maximum sum of number of bits of all convolutionally coded transport blocks being transmitted at an arbitrary time instant</w:t>
      </w:r>
    </w:p>
    <w:p>
      <w:pPr>
        <w:pStyle w:val="Normal"/>
        <w:rPr/>
      </w:pPr>
      <w:r>
        <w:rPr/>
        <w:t>This parameter is defined similar to the parameter above, but the sum includes only transport blocks that are to be convolutionally coded.</w:t>
      </w:r>
    </w:p>
    <w:p>
      <w:pPr>
        <w:pStyle w:val="H6"/>
        <w:keepNext w:val="false"/>
        <w:keepLines w:val="false"/>
        <w:ind w:left="0" w:hanging="0"/>
        <w:rPr/>
      </w:pPr>
      <w:r>
        <w:rPr/>
        <w:t>Maximum sum of number of bits of all turbo coded transport blocks being transmitted at an arbitrary time instant</w:t>
      </w:r>
    </w:p>
    <w:p>
      <w:pPr>
        <w:pStyle w:val="Normal"/>
        <w:rPr/>
      </w:pPr>
      <w:r>
        <w:rPr/>
        <w:t>This parameter is defined similar to the parameter above, but the sum includes only transport blocks that are to be turbo coded.</w:t>
      </w:r>
    </w:p>
    <w:p>
      <w:pPr>
        <w:pStyle w:val="H6"/>
        <w:keepNext w:val="false"/>
        <w:keepLines w:val="false"/>
        <w:rPr>
          <w:lang w:eastAsia="ja-JP"/>
        </w:rPr>
      </w:pPr>
      <w:r>
        <w:rPr/>
        <w:t>Maximum number of simultaneous transport channels</w:t>
      </w:r>
    </w:p>
    <w:p>
      <w:pPr>
        <w:pStyle w:val="Normal"/>
        <w:rPr>
          <w:lang w:eastAsia="ja-JP"/>
        </w:rPr>
      </w:pPr>
      <w:r>
        <w:rPr/>
        <w:t>This is defined as the maximum number of uplink transport channels that the UE is capable to process simultaneously, not taking into account the rate of each transport channel.</w:t>
      </w:r>
    </w:p>
    <w:p>
      <w:pPr>
        <w:pStyle w:val="NO"/>
        <w:keepLines w:val="false"/>
        <w:rPr>
          <w:lang w:eastAsia="ja-JP"/>
        </w:rPr>
      </w:pPr>
      <w:r>
        <w:rPr/>
        <w:t>NOTE:</w:t>
        <w:tab/>
        <w:t xml:space="preserve">A UE does not need to support a TFC within the TFCS for which the sum of </w:t>
      </w:r>
      <w:r>
        <w:rPr>
          <w:i/>
        </w:rPr>
        <w:t>Number of Transport Blocks</w:t>
      </w:r>
      <w:r>
        <w:rPr/>
        <w:t xml:space="preserve"> * </w:t>
      </w:r>
      <w:r>
        <w:rPr>
          <w:i/>
        </w:rPr>
        <w:t>Transport Block size</w:t>
      </w:r>
      <w:r>
        <w:rPr/>
        <w:t xml:space="preserve"> over all simultaneous transport channels is larger than what the UE capability indicates.</w:t>
      </w:r>
    </w:p>
    <w:p>
      <w:pPr>
        <w:pStyle w:val="H6"/>
        <w:keepNext w:val="false"/>
        <w:keepLines w:val="false"/>
        <w:rPr/>
      </w:pPr>
      <w:r>
        <w:rPr/>
        <w:t>Maximum number of simultaneous CCTrCH</w:t>
      </w:r>
    </w:p>
    <w:p>
      <w:pPr>
        <w:pStyle w:val="Normal"/>
        <w:rPr/>
      </w:pPr>
      <w:r>
        <w:rPr/>
        <w:t>This parameter is applicable for TDD only. For FDD there is always only one CCTrCH at a time. The parameter is defined as the maximum number of uplink CCTrCH that the UE is capable to process simultaneously.</w:t>
      </w:r>
    </w:p>
    <w:p>
      <w:pPr>
        <w:pStyle w:val="H6"/>
        <w:keepNext w:val="false"/>
        <w:keepLines w:val="false"/>
        <w:rPr/>
      </w:pPr>
      <w:r>
        <w:rPr/>
        <w:t>Maximum total number of transport blocks transmitted within TTIs that start at the same time</w:t>
      </w:r>
    </w:p>
    <w:p>
      <w:pPr>
        <w:pStyle w:val="Normal"/>
        <w:rPr/>
      </w:pPr>
      <w:r>
        <w:rPr/>
        <w:t>Defines the maximum number of transport blocks that the UE is capable to transmit within TTIs that start at the same time. An example is shown in figure 4.1.</w:t>
      </w:r>
    </w:p>
    <w:p>
      <w:pPr>
        <w:pStyle w:val="NO"/>
        <w:keepLines w:val="false"/>
        <w:rPr/>
      </w:pPr>
      <w:r>
        <w:rPr/>
        <w:t>NOTE:</w:t>
        <w:tab/>
        <w:t>Relates to processing requirements for CRC in uplink.</w:t>
      </w:r>
    </w:p>
    <w:p>
      <w:pPr>
        <w:pStyle w:val="H6"/>
        <w:keepNext w:val="false"/>
        <w:keepLines w:val="false"/>
        <w:rPr/>
      </w:pPr>
      <w:r>
        <w:rPr/>
        <w:t>Maximum number of TFC</w:t>
      </w:r>
    </w:p>
    <w:p>
      <w:pPr>
        <w:pStyle w:val="Normal"/>
        <w:rPr/>
      </w:pPr>
      <w:r>
        <w:rPr/>
        <w:t>Defines the maximum number of transport format combinations the UE can store, where all transport format combinations for all uplink transport format combination sets are counted.</w:t>
      </w:r>
    </w:p>
    <w:p>
      <w:pPr>
        <w:pStyle w:val="H6"/>
        <w:keepNext w:val="false"/>
        <w:keepLines w:val="false"/>
        <w:rPr/>
      </w:pPr>
      <w:r>
        <w:rPr/>
        <w:t>Maximum number of TF</w:t>
      </w:r>
    </w:p>
    <w:p>
      <w:pPr>
        <w:pStyle w:val="Normal"/>
        <w:rPr/>
      </w:pPr>
      <w:r>
        <w:rPr/>
        <w:t>The maximum total number of uplink transport formats the UE can store, where all transport formats for all uplink transport channels are counted.</w:t>
      </w:r>
    </w:p>
    <w:p>
      <w:pPr>
        <w:pStyle w:val="H6"/>
        <w:keepNext w:val="false"/>
        <w:keepLines w:val="false"/>
        <w:rPr/>
      </w:pPr>
      <w:r>
        <w:rPr/>
        <w:t>Support for turbo encoding</w:t>
      </w:r>
    </w:p>
    <w:p>
      <w:pPr>
        <w:pStyle w:val="Normal"/>
        <w:rPr/>
      </w:pPr>
      <w:r>
        <w:rPr/>
        <w:t>Defines whether turbo encoding is supported or not.</w:t>
      </w:r>
    </w:p>
    <w:p>
      <w:pPr>
        <w:pStyle w:val="TH"/>
        <w:keepNext w:val="false"/>
        <w:keepLines w:val="false"/>
        <w:rPr/>
      </w:pPr>
      <w:r>
        <w:rPr/>
        <w:object w:dxaOrig="12120" w:dyaOrig="795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6.3pt;height:287.4pt" filled="f" o:ole="">
            <v:imagedata r:id="rId9" o:title=""/>
          </v:shape>
          <o:OLEObject Type="Embed" ProgID="" ShapeID="ole_rId8" DrawAspect="Content" ObjectID="_868564606" r:id="rId8"/>
        </w:object>
      </w:r>
    </w:p>
    <w:p>
      <w:pPr>
        <w:pStyle w:val="TF"/>
        <w:keepLines w:val="false"/>
        <w:rPr/>
      </w:pPr>
      <w:r>
        <w:rPr/>
        <w:t>Figure 4.1: UE transport channel processing limitations in uplink</w:t>
      </w:r>
    </w:p>
    <w:p>
      <w:pPr>
        <w:pStyle w:val="Heading3"/>
        <w:keepNext w:val="false"/>
        <w:keepLines w:val="false"/>
        <w:rPr/>
      </w:pPr>
      <w:bookmarkStart w:id="22" w:name="__RefHeading___Toc52560251"/>
      <w:bookmarkEnd w:id="22"/>
      <w:r>
        <w:rPr/>
        <w:t>4.5.3</w:t>
        <w:tab/>
        <w:t>FDD Physical channel parameters in downlink</w:t>
      </w:r>
    </w:p>
    <w:p>
      <w:pPr>
        <w:pStyle w:val="H6"/>
        <w:keepNext w:val="false"/>
        <w:keepLines w:val="false"/>
        <w:rPr/>
      </w:pPr>
      <w:r>
        <w:rPr/>
        <w:t>Maximum number of DPCH codes to be simultaneously received</w:t>
      </w:r>
    </w:p>
    <w:p>
      <w:pPr>
        <w:pStyle w:val="Normal"/>
        <w:rPr/>
      </w:pPr>
      <w:r>
        <w:rPr/>
        <w:t>Defines the number of codes the UE is capable of receiving in parallel. For DPCH in soft/softer handover, each DPCH is only calculated once in this capability. The capability does not include codes used for S-CCPCH.</w:t>
      </w:r>
    </w:p>
    <w:p>
      <w:pPr>
        <w:pStyle w:val="H6"/>
        <w:keepNext w:val="false"/>
        <w:keepLines w:val="false"/>
        <w:rPr/>
      </w:pPr>
      <w:r>
        <w:rPr/>
        <w:t>Maximum number of physical channel bits received in any 10 ms interval (DPCH, S-CCPCH)</w:t>
      </w:r>
    </w:p>
    <w:p>
      <w:pPr>
        <w:pStyle w:val="Normal"/>
        <w:rPr/>
      </w:pPr>
      <w:r>
        <w:rPr/>
        <w:t>Defines the number of physical channel bits the UE is capable of receiving. For DPCH in soft/softer handover, each DPCH is only calculated once in this capability.</w:t>
      </w:r>
    </w:p>
    <w:p>
      <w:pPr>
        <w:pStyle w:val="Normal"/>
        <w:rPr/>
      </w:pPr>
      <w:r>
        <w:rPr/>
        <w:t>The number of DPCH channel bits indicates the capability of the UE when operating in non-compressed mode.</w:t>
      </w:r>
    </w:p>
    <w:p>
      <w:pPr>
        <w:pStyle w:val="Normal"/>
        <w:rPr/>
      </w:pPr>
      <w:r>
        <w:rPr/>
        <w:t>The parameter also indicates the capability of the UE to support compressed mode by spreading factor reduction</w:t>
      </w:r>
      <w:r>
        <w:rPr>
          <w:lang w:eastAsia="ja-JP"/>
        </w:rPr>
        <w:t xml:space="preserve"> as follows. The UE shall:</w:t>
      </w:r>
    </w:p>
    <w:p>
      <w:pPr>
        <w:pStyle w:val="B1"/>
        <w:rPr>
          <w:lang w:eastAsia="ja-JP"/>
        </w:rPr>
      </w:pPr>
      <w:r>
        <w:rPr>
          <w:lang w:eastAsia="ja-JP"/>
        </w:rPr>
        <w:t>-</w:t>
        <w:tab/>
        <w:t>f</w:t>
      </w:r>
      <w:r>
        <w:rPr/>
        <w:t>or parameter values up to and including 9600 bits:</w:t>
      </w:r>
    </w:p>
    <w:p>
      <w:pPr>
        <w:pStyle w:val="B2"/>
        <w:rPr>
          <w:lang w:eastAsia="ja-JP"/>
        </w:rPr>
      </w:pPr>
      <w:r>
        <w:rPr>
          <w:lang w:eastAsia="ja-JP"/>
        </w:rPr>
        <w:t>-</w:t>
        <w:tab/>
      </w:r>
      <w:r>
        <w:rPr/>
        <w:t xml:space="preserve">support compressed mode by </w:t>
      </w:r>
      <w:r>
        <w:rPr>
          <w:lang w:eastAsia="ja-JP"/>
        </w:rPr>
        <w:t xml:space="preserve">spreading factor </w:t>
      </w:r>
      <w:r>
        <w:rPr/>
        <w:t>reduction when operating at any value up to the reported capability.</w:t>
      </w:r>
    </w:p>
    <w:p>
      <w:pPr>
        <w:pStyle w:val="B1"/>
        <w:rPr>
          <w:lang w:eastAsia="ja-JP"/>
        </w:rPr>
      </w:pPr>
      <w:r>
        <w:rPr>
          <w:lang w:eastAsia="ja-JP"/>
        </w:rPr>
        <w:t>-</w:t>
        <w:tab/>
        <w:t>f</w:t>
      </w:r>
      <w:r>
        <w:rPr/>
        <w:t>or parameter values greater than 9600 bits:</w:t>
      </w:r>
    </w:p>
    <w:p>
      <w:pPr>
        <w:pStyle w:val="B2"/>
        <w:rPr/>
      </w:pPr>
      <w:r>
        <w:rPr>
          <w:lang w:eastAsia="ja-JP"/>
        </w:rPr>
        <w:t>-</w:t>
        <w:tab/>
      </w:r>
      <w:r>
        <w:rPr/>
        <w:t xml:space="preserve">support compressed mode by spreading factor reduction when operating at any value up to </w:t>
      </w:r>
      <w:r>
        <w:rPr>
          <w:lang w:eastAsia="ja-JP"/>
        </w:rPr>
        <w:t>the greater of:</w:t>
      </w:r>
    </w:p>
    <w:p>
      <w:pPr>
        <w:pStyle w:val="B3"/>
        <w:rPr/>
      </w:pPr>
      <w:r>
        <w:rPr>
          <w:lang w:eastAsia="ja-JP"/>
        </w:rPr>
        <w:t>-</w:t>
        <w:tab/>
      </w:r>
      <w:r>
        <w:rPr/>
        <w:t>half the reported capability; or</w:t>
      </w:r>
    </w:p>
    <w:p>
      <w:pPr>
        <w:pStyle w:val="B3"/>
        <w:rPr>
          <w:b/>
          <w:b/>
        </w:rPr>
      </w:pPr>
      <w:r>
        <w:rPr>
          <w:lang w:eastAsia="ja-JP"/>
        </w:rPr>
        <w:t>-</w:t>
        <w:tab/>
      </w:r>
      <w:r>
        <w:rPr/>
        <w:t>9600bits.</w:t>
      </w:r>
    </w:p>
    <w:p>
      <w:pPr>
        <w:pStyle w:val="NO"/>
        <w:keepLines w:val="false"/>
        <w:rPr/>
      </w:pPr>
      <w:r>
        <w:rPr/>
        <w:t>NOTE:</w:t>
        <w:tab/>
        <w:t>Compressed mode by spreading factor reduction is not applicable when operating at spreading factor 4.</w:t>
      </w:r>
    </w:p>
    <w:p>
      <w:pPr>
        <w:pStyle w:val="H6"/>
        <w:keepNext w:val="false"/>
        <w:keepLines w:val="false"/>
        <w:rPr/>
      </w:pPr>
      <w:r>
        <w:rPr/>
        <w:t>Support for SF 512 and 80 ms TTI for DPCH</w:t>
      </w:r>
    </w:p>
    <w:p>
      <w:pPr>
        <w:pStyle w:val="Normal"/>
        <w:rPr/>
      </w:pPr>
      <w:r>
        <w:rPr/>
        <w:t xml:space="preserve">Defines whether the UE supports spreading factor 512 and 80 ms TTI in downlink </w:t>
      </w:r>
      <w:r>
        <w:rPr>
          <w:rFonts w:eastAsia="MS Mincho;MS Mincho"/>
          <w:lang w:eastAsia="ja-JP"/>
        </w:rPr>
        <w:t xml:space="preserve">DPCH </w:t>
      </w:r>
      <w:r>
        <w:rPr/>
        <w:t>or not.</w:t>
      </w:r>
    </w:p>
    <w:p>
      <w:pPr>
        <w:pStyle w:val="H6"/>
        <w:keepNext w:val="false"/>
        <w:keepLines w:val="false"/>
        <w:rPr/>
      </w:pPr>
      <w:r>
        <w:rPr/>
        <w:t>Support of HS-PDSCH</w:t>
      </w:r>
    </w:p>
    <w:p>
      <w:pPr>
        <w:pStyle w:val="Normal"/>
        <w:rPr/>
      </w:pPr>
      <w:r>
        <w:rPr/>
        <w:t>Defines whether the UE supports HS-PDSCH in CELL_DCH state or not. If the UE supports HS-PDSCH in CELL_DCH state then the UE shall support also F-DPCH.</w:t>
      </w:r>
    </w:p>
    <w:p>
      <w:pPr>
        <w:pStyle w:val="H6"/>
        <w:keepNext w:val="false"/>
        <w:keepLines w:val="false"/>
        <w:rPr/>
      </w:pPr>
      <w:r>
        <w:rPr/>
        <w:t>Support of HS-SCCHless HS-DSCH</w:t>
      </w:r>
    </w:p>
    <w:p>
      <w:pPr>
        <w:pStyle w:val="Normal"/>
        <w:rPr/>
      </w:pPr>
      <w:r>
        <w:rPr/>
        <w:t>Defines whether the UE supports HS-PDSCH reception in CELL_DCH without prior reception of HS-SCCH. If the UE supports HS-SCCHless HS-DSCH then the UE shall support HS-PDSCH in CELL_DCH and E-DPDCH.</w:t>
      </w:r>
    </w:p>
    <w:p>
      <w:pPr>
        <w:pStyle w:val="H6"/>
        <w:keepNext w:val="false"/>
        <w:keepLines w:val="false"/>
        <w:rPr/>
      </w:pPr>
      <w:r>
        <w:rPr/>
        <w:t>Support of HS-PDSCH in CELL_FACH</w:t>
      </w:r>
    </w:p>
    <w:p>
      <w:pPr>
        <w:pStyle w:val="Normal"/>
        <w:rPr/>
      </w:pPr>
      <w:r>
        <w:rPr/>
        <w:t xml:space="preserve">Defines whether the UE supports HS-PDSCH in CELL_FACH state or not. If the UE supports HS-PDSCH in CELL_FACH then the UE shall support also HS-PDSCH in CELL_DCH and </w:t>
      </w:r>
      <w:r>
        <w:rPr>
          <w:rFonts w:eastAsia="MS Mincho;MS Mincho"/>
          <w:lang w:eastAsia="ja-JP"/>
        </w:rPr>
        <w:t>MAC-ehs.</w:t>
      </w:r>
    </w:p>
    <w:p>
      <w:pPr>
        <w:pStyle w:val="H6"/>
        <w:keepNext w:val="false"/>
        <w:keepLines w:val="false"/>
        <w:rPr>
          <w:lang w:eastAsia="ja-JP"/>
        </w:rPr>
      </w:pPr>
      <w:r>
        <w:rPr/>
        <w:t>Support of HS-PDSCH in CELL_PCH and URA_PCH</w:t>
      </w:r>
    </w:p>
    <w:p>
      <w:pPr>
        <w:pStyle w:val="Normal"/>
        <w:rPr/>
      </w:pPr>
      <w:r>
        <w:rPr/>
        <w:t>Defines whether the UE supports HS-PDSCH in CELL_PCH and URA_PCH states or not. If the UE supports HS-PDSCH in CELL_PCH then the UE shall support also HS-PDSCH in CELL_FACH.</w:t>
      </w:r>
    </w:p>
    <w:p>
      <w:pPr>
        <w:pStyle w:val="H6"/>
        <w:keepNext w:val="false"/>
        <w:keepLines w:val="false"/>
        <w:rPr/>
      </w:pPr>
      <w:r>
        <w:rPr/>
        <w:t>Support of Enhanced F-DPCH</w:t>
      </w:r>
    </w:p>
    <w:p>
      <w:pPr>
        <w:pStyle w:val="Normal"/>
        <w:rPr/>
      </w:pPr>
      <w:r>
        <w:rPr/>
        <w:t>Defines whether the UE supports enhanced F-DPCH operation. If the UE supports Enhanced F-DPCH then the UE shall also support HS-PDSCH in CELL_DCH and E-DPDCH.</w:t>
      </w:r>
    </w:p>
    <w:p>
      <w:pPr>
        <w:pStyle w:val="H6"/>
        <w:keepNext w:val="false"/>
        <w:keepLines w:val="false"/>
        <w:rPr/>
      </w:pPr>
      <w:r>
        <w:rPr/>
        <w:t>Maximum number of HS-DSCH codes received</w:t>
      </w:r>
    </w:p>
    <w:p>
      <w:pPr>
        <w:pStyle w:val="Normal"/>
        <w:rPr/>
      </w:pPr>
      <w:r>
        <w:rPr/>
        <w:t>Defines the maximum number of HS-DSCH codes the UE is capable of receiving. When the UE supports either MIMO or dual cell operation, this parameter defines the maximum number of HS-DSCH codes that the UE is capable of receiving per transport block.</w:t>
      </w:r>
    </w:p>
    <w:p>
      <w:pPr>
        <w:pStyle w:val="H6"/>
        <w:keepNext w:val="false"/>
        <w:keepLines w:val="false"/>
        <w:rPr/>
      </w:pPr>
      <w:r>
        <w:rPr/>
        <w:t>Total number of soft channel bits in HS-DSCH</w:t>
      </w:r>
    </w:p>
    <w:p>
      <w:pPr>
        <w:pStyle w:val="Normal"/>
        <w:rPr/>
      </w:pPr>
      <w:r>
        <w:rPr/>
        <w:t>Defines the maximum number of soft channel bits over all HARQ processes.</w:t>
      </w:r>
      <w:r>
        <w:rPr>
          <w:lang w:eastAsia="ko-KR"/>
        </w:rPr>
        <w:t xml:space="preserve"> When explicit signalling is used, UTRAN configures Process Memory Size for each HARQ process so that the following criterion must be fulfilled in the configuration:</w:t>
      </w:r>
    </w:p>
    <w:p>
      <w:pPr>
        <w:pStyle w:val="Normal"/>
        <w:ind w:firstLine="284"/>
        <w:rPr>
          <w:rFonts w:eastAsia="MS Mincho;MS Mincho"/>
          <w:lang w:eastAsia="ja-JP"/>
        </w:rPr>
      </w:pPr>
      <w:r>
        <w:rPr>
          <w:lang w:eastAsia="ko-KR"/>
        </w:rPr>
        <w:t xml:space="preserve">Total number of soft channel bits in HS-DSCH </w:t>
      </w:r>
      <w:r>
        <w:rPr>
          <w:rFonts w:eastAsia="Symbol" w:cs="Symbol" w:ascii="Symbol" w:hAnsi="Symbol"/>
          <w:lang w:eastAsia="ko-KR"/>
        </w:rPr>
        <w:t></w:t>
      </w:r>
      <w:r>
        <w:rPr>
          <w:lang w:eastAsia="ko-KR"/>
        </w:rPr>
        <w:t xml:space="preserve"> sum of Process Memory Size of all the HARQ processes.</w:t>
      </w:r>
    </w:p>
    <w:p>
      <w:pPr>
        <w:pStyle w:val="H6"/>
        <w:keepNext w:val="false"/>
        <w:keepLines w:val="false"/>
        <w:rPr/>
      </w:pPr>
      <w:r>
        <w:rPr/>
        <w:t>Minimum inter-TTI interval in HS-DSCH</w:t>
      </w:r>
    </w:p>
    <w:p>
      <w:pPr>
        <w:pStyle w:val="Normal"/>
        <w:rPr/>
      </w:pPr>
      <w:r>
        <w:rPr/>
        <w:t>Defines the distance from the beginning of a TTI to the beginning of the next TTI that can be assigned to the UE.</w:t>
      </w:r>
    </w:p>
    <w:p>
      <w:pPr>
        <w:pStyle w:val="H6"/>
        <w:keepNext w:val="false"/>
        <w:keepLines w:val="false"/>
        <w:rPr/>
      </w:pPr>
      <w:r>
        <w:rPr/>
        <w:t>Support of Target Cell Pre-Configuration</w:t>
      </w:r>
    </w:p>
    <w:p>
      <w:pPr>
        <w:pStyle w:val="Normal"/>
        <w:rPr/>
      </w:pPr>
      <w:r>
        <w:rPr/>
        <w:t xml:space="preserve">Defines if the UE supports simultaneous HS-DSCH reception from serving cell and decoding of an HS-SCCH sent from another cell in the active set. </w:t>
      </w:r>
      <w:r>
        <w:rPr>
          <w:lang w:val="en-US" w:eastAsia="en-US"/>
        </w:rPr>
        <w:t xml:space="preserve">If the </w:t>
      </w:r>
      <w:r>
        <w:rPr/>
        <w:t>UE supports Target Cell Pre-Configuration</w:t>
      </w:r>
      <w:r>
        <w:rPr>
          <w:lang w:val="en-US" w:eastAsia="en-US"/>
        </w:rPr>
        <w:t xml:space="preserve"> then the UE shall also support </w:t>
      </w:r>
      <w:r>
        <w:rPr/>
        <w:t>Enhanced F-DPCH.</w:t>
      </w:r>
    </w:p>
    <w:p>
      <w:pPr>
        <w:pStyle w:val="H6"/>
        <w:keepNext w:val="false"/>
        <w:keepLines w:val="false"/>
        <w:rPr/>
      </w:pPr>
      <w:r>
        <w:rPr/>
        <w:t xml:space="preserve">Support of </w:t>
      </w:r>
      <w:r>
        <w:rPr>
          <w:lang w:eastAsia="zh-CN"/>
        </w:rPr>
        <w:t>Enhanced Serving Cell Change for Event 1C</w:t>
      </w:r>
    </w:p>
    <w:p>
      <w:pPr>
        <w:pStyle w:val="Normal"/>
        <w:rPr>
          <w:lang w:eastAsia="zh-CN"/>
        </w:rPr>
      </w:pPr>
      <w:r>
        <w:rPr/>
        <w:t>Defines if the UE supports simultaneous HS-DSCH reception from serving cell and decoding of an HS-SCCH sent from another cell in the active set</w:t>
      </w:r>
      <w:r>
        <w:rPr>
          <w:lang w:eastAsia="zh-CN"/>
        </w:rPr>
        <w:t xml:space="preserve"> when an Event 1C measurement report requesting serving HS-DSCH cell change is triggered</w:t>
      </w:r>
      <w:r>
        <w:rPr/>
        <w:t xml:space="preserve">. </w:t>
      </w:r>
      <w:r>
        <w:rPr>
          <w:lang w:val="en-US" w:eastAsia="en-US"/>
        </w:rPr>
        <w:t xml:space="preserve">If the </w:t>
      </w:r>
      <w:r>
        <w:rPr/>
        <w:t xml:space="preserve">UE supports </w:t>
      </w:r>
      <w:r>
        <w:rPr>
          <w:lang w:eastAsia="zh-CN"/>
        </w:rPr>
        <w:t>Enhanced Serving Cell Change for Event 1C</w:t>
      </w:r>
      <w:r>
        <w:rPr/>
        <w:t xml:space="preserve"> </w:t>
      </w:r>
      <w:r>
        <w:rPr>
          <w:lang w:eastAsia="zh-CN"/>
        </w:rPr>
        <w:t xml:space="preserve">then the UE shall also support </w:t>
      </w:r>
      <w:r>
        <w:rPr/>
        <w:t>Target Cell Pre-Configuration.</w:t>
      </w:r>
    </w:p>
    <w:p>
      <w:pPr>
        <w:pStyle w:val="H6"/>
        <w:keepNext w:val="false"/>
        <w:keepLines w:val="false"/>
        <w:rPr/>
      </w:pPr>
      <w:r>
        <w:rPr/>
        <w:t>Support of HS-DSCH DRX operation</w:t>
      </w:r>
    </w:p>
    <w:p>
      <w:pPr>
        <w:pStyle w:val="Normal"/>
        <w:rPr/>
      </w:pPr>
      <w:r>
        <w:rPr/>
        <w:t xml:space="preserve">Defines whether the UE supports </w:t>
      </w:r>
      <w:r>
        <w:rPr>
          <w:lang w:val="en-US" w:eastAsia="en-US"/>
        </w:rPr>
        <w:t>HS-DSCH DRX operation in CELL_FACH state as defined in [13]. If the UE supports HS-DSCH DRX operation in CELL_FACH state then the UE shall also support HS-PDSCH in CELL_FACH.</w:t>
      </w:r>
    </w:p>
    <w:p>
      <w:pPr>
        <w:pStyle w:val="H6"/>
        <w:keepNext w:val="false"/>
        <w:keepLines w:val="false"/>
        <w:rPr>
          <w:lang w:eastAsia="ja-JP"/>
        </w:rPr>
      </w:pPr>
      <w:r>
        <w:rPr>
          <w:lang w:eastAsia="ja-JP"/>
        </w:rPr>
        <w:t>Support for Two DRX schemes in URA_PCH and CELL_PCH</w:t>
      </w:r>
    </w:p>
    <w:p>
      <w:pPr>
        <w:pStyle w:val="Normal"/>
        <w:rPr>
          <w:rFonts w:ascii="Arial" w:hAnsi="Arial" w:eastAsia="SimSun;宋体" w:cs="Arial"/>
          <w:lang w:eastAsia="zh-CN"/>
        </w:rPr>
      </w:pPr>
      <w:r>
        <w:rPr>
          <w:lang w:eastAsia="zh-CN"/>
        </w:rPr>
        <w:t xml:space="preserve">Defines whether UE </w:t>
      </w:r>
      <w:r>
        <w:rPr>
          <w:lang w:eastAsia="ja-JP"/>
        </w:rPr>
        <w:t>supports Two DRX schemes in URA_PCH and CELL_PCH</w:t>
      </w:r>
      <w:r>
        <w:rPr>
          <w:color w:val="000000"/>
          <w:lang w:eastAsia="zh-CN"/>
        </w:rPr>
        <w:t>.</w:t>
      </w:r>
    </w:p>
    <w:p>
      <w:pPr>
        <w:pStyle w:val="H6"/>
        <w:keepNext w:val="false"/>
        <w:keepLines w:val="false"/>
        <w:rPr>
          <w:lang w:eastAsia="ja-JP"/>
        </w:rPr>
      </w:pPr>
      <w:r>
        <w:rPr>
          <w:lang w:eastAsia="ja-JP"/>
        </w:rPr>
        <w:t>Support of TX Diversity on DL Control Channels by MIMO Capable UE when MIMO operation is active</w:t>
      </w:r>
    </w:p>
    <w:p>
      <w:pPr>
        <w:pStyle w:val="Normal"/>
        <w:rPr>
          <w:rFonts w:eastAsia="SimSun;宋体"/>
          <w:lang w:eastAsia="zh-CN"/>
        </w:rPr>
      </w:pPr>
      <w:r>
        <w:rPr/>
        <w:t xml:space="preserve">Defines </w:t>
      </w:r>
      <w:r>
        <w:rPr>
          <w:lang w:eastAsia="ja-JP"/>
        </w:rPr>
        <w:t>whether the UE supports TX diversity on DL Control Channels (HS-SCCH, F-DPCH, E-AGCH, E-HICH, E-RGCH) when MIMO is active, P-CPICH is configured on antenna 1, and S-CPICH on antenna 2</w:t>
      </w:r>
      <w:r>
        <w:rPr/>
        <w:t>.</w:t>
      </w:r>
    </w:p>
    <w:p>
      <w:pPr>
        <w:pStyle w:val="H6"/>
        <w:keepNext w:val="false"/>
        <w:keepLines w:val="false"/>
        <w:rPr/>
      </w:pPr>
      <w:r>
        <w:rPr/>
        <w:t>Support for cell-specific Tx diversity configuration for dual-cell operation</w:t>
      </w:r>
    </w:p>
    <w:p>
      <w:pPr>
        <w:pStyle w:val="Normal"/>
        <w:rPr/>
      </w:pPr>
      <w:r>
        <w:rPr>
          <w:rFonts w:eastAsia="SimSun;宋体"/>
          <w:kern w:val="2"/>
          <w:lang w:eastAsia="zh-CN"/>
        </w:rPr>
        <w:t>Defines whether the UE supports cell specific Tx diversity configuration when configured for dual-cell operation.</w:t>
      </w:r>
    </w:p>
    <w:p>
      <w:pPr>
        <w:pStyle w:val="H6"/>
        <w:keepNext w:val="false"/>
        <w:keepLines w:val="false"/>
        <w:rPr>
          <w:lang w:val="en-US" w:eastAsia="en-US"/>
        </w:rPr>
      </w:pPr>
      <w:r>
        <w:rPr>
          <w:lang w:val="en-US" w:eastAsia="en-US"/>
        </w:rPr>
        <w:t>Support of MIMO only with single-stream restriction</w:t>
      </w:r>
    </w:p>
    <w:p>
      <w:pPr>
        <w:pStyle w:val="Normal"/>
        <w:rPr>
          <w:lang w:val="en-US" w:eastAsia="en-US"/>
        </w:rPr>
      </w:pPr>
      <w:r>
        <w:rPr>
          <w:lang w:val="en-US" w:eastAsia="en-US"/>
        </w:rPr>
        <w:t>Defines whether the UE supports MIMO only with restriction to single stream operation. UE supporting this capability shall belong to any HS-DSCH physical layer category not supporting MIMO or the UE shall belong to category 17 or 18. If the UE supports MIMO only with single-stream restriction, the UE shall also support MAC-ehs.</w:t>
      </w:r>
    </w:p>
    <w:p>
      <w:pPr>
        <w:pStyle w:val="H6"/>
        <w:keepNext w:val="false"/>
        <w:keepLines w:val="false"/>
        <w:rPr/>
      </w:pPr>
      <w:r>
        <w:rPr/>
        <w:t>Support of MIMO mode with four transmit antennas per band capability</w:t>
      </w:r>
    </w:p>
    <w:p>
      <w:pPr>
        <w:pStyle w:val="Normal"/>
        <w:rPr/>
      </w:pPr>
      <w:r>
        <w:rPr/>
        <w:t>Defines whether the UE supports MIMO mode with four transmit antennas in CELL_DCH. The capability is defined per frequency band.</w:t>
      </w:r>
    </w:p>
    <w:p>
      <w:pPr>
        <w:pStyle w:val="H6"/>
        <w:keepNext w:val="false"/>
        <w:keepLines w:val="false"/>
        <w:rPr/>
      </w:pPr>
      <w:r>
        <w:rPr>
          <w:lang w:val="en-US" w:eastAsia="en-US"/>
        </w:rPr>
        <w:t xml:space="preserve">Support of </w:t>
      </w:r>
      <w:r>
        <w:rPr>
          <w:rFonts w:cs="Arial"/>
          <w:szCs w:val="18"/>
        </w:rPr>
        <w:t>MIMO mode with four transmit antennas operation</w:t>
      </w:r>
      <w:r>
        <w:rPr>
          <w:lang w:val="en-US" w:eastAsia="en-US"/>
        </w:rPr>
        <w:t xml:space="preserve"> only with dual-stream restriction</w:t>
      </w:r>
    </w:p>
    <w:p>
      <w:pPr>
        <w:pStyle w:val="Normal"/>
        <w:rPr/>
      </w:pPr>
      <w:r>
        <w:rPr>
          <w:lang w:val="en-US" w:eastAsia="en-US"/>
        </w:rPr>
        <w:t xml:space="preserve">Defines whether the UE supports </w:t>
      </w:r>
      <w:r>
        <w:rPr>
          <w:rFonts w:cs="Arial"/>
          <w:szCs w:val="18"/>
        </w:rPr>
        <w:t xml:space="preserve">MIMO mode with four transmit antennas </w:t>
      </w:r>
      <w:r>
        <w:rPr>
          <w:lang w:val="en-US" w:eastAsia="en-US"/>
        </w:rPr>
        <w:t xml:space="preserve">only with restriction to dual stream operation. UE supporting this capability shall </w:t>
      </w:r>
      <w:r>
        <w:rPr>
          <w:lang w:eastAsia="zh-CN"/>
        </w:rPr>
        <w:t>belong to</w:t>
      </w:r>
      <w:r>
        <w:rPr>
          <w:lang w:val="en-US" w:eastAsia="en-US"/>
        </w:rPr>
        <w:t xml:space="preserve"> category 28, 30, 32, 34 or 36. </w:t>
      </w:r>
      <w:r>
        <w:rPr>
          <w:lang w:eastAsia="zh-CN"/>
        </w:rPr>
        <w:t xml:space="preserve">If a UE supporting this capability belongs to category 34 or 36, then only up to 4 carriers can be configured with this capability. The dual-stream restriction capability shall not be signalled when UE supports either category 37 or 38. </w:t>
      </w:r>
      <w:r>
        <w:rPr>
          <w:lang w:val="en-US" w:eastAsia="en-US"/>
        </w:rPr>
        <w:t xml:space="preserve">If the UE supports </w:t>
      </w:r>
      <w:r>
        <w:rPr>
          <w:rFonts w:cs="Arial"/>
          <w:szCs w:val="18"/>
        </w:rPr>
        <w:t>MIMO mode with four transmit antennas</w:t>
      </w:r>
      <w:r>
        <w:rPr>
          <w:lang w:val="en-US" w:eastAsia="en-US"/>
        </w:rPr>
        <w:t xml:space="preserve"> only with dual-stream restriction, the UE shall also support MAC-ehs.</w:t>
      </w:r>
    </w:p>
    <w:p>
      <w:pPr>
        <w:pStyle w:val="H6"/>
        <w:keepNext w:val="false"/>
        <w:keepLines w:val="false"/>
        <w:rPr>
          <w:lang w:val="en-US" w:eastAsia="en-US"/>
        </w:rPr>
      </w:pPr>
      <w:r>
        <w:rPr>
          <w:lang w:val="en-US" w:eastAsia="en-US"/>
        </w:rPr>
        <w:t>Support of dual band operation</w:t>
      </w:r>
    </w:p>
    <w:p>
      <w:pPr>
        <w:pStyle w:val="Normal"/>
        <w:rPr/>
      </w:pPr>
      <w:r>
        <w:rPr>
          <w:lang w:val="en-US" w:eastAsia="en-US"/>
        </w:rPr>
        <w:t xml:space="preserve">Defines whether the </w:t>
      </w:r>
      <w:r>
        <w:rPr/>
        <w:t>UE supports dual cell operation in the band combinations indicated in the Radio Access Capability Band Combination List [12]. If the UE supports dual band operation, the UE shall also support dual cell operation on adjacent frequencies.</w:t>
      </w:r>
    </w:p>
    <w:p>
      <w:pPr>
        <w:pStyle w:val="H6"/>
        <w:keepNext w:val="false"/>
        <w:keepLines w:val="false"/>
        <w:rPr/>
      </w:pPr>
      <w:r>
        <w:rPr>
          <w:lang w:val="en-US" w:eastAsia="en-US"/>
        </w:rPr>
        <w:t>Support for dual cell with MIMO operation in different bands</w:t>
      </w:r>
    </w:p>
    <w:p>
      <w:pPr>
        <w:pStyle w:val="Normal"/>
        <w:rPr/>
      </w:pPr>
      <w:r>
        <w:rPr>
          <w:lang w:val="en-US" w:eastAsia="en-US"/>
        </w:rPr>
        <w:t xml:space="preserve">Defines whether the </w:t>
      </w:r>
      <w:r>
        <w:rPr/>
        <w:t>UE supports dual cell with MIMO operation in different bands. If the UE supports dual cell with MIMO operation in different bands</w:t>
      </w:r>
      <w:r>
        <w:rPr>
          <w:lang w:val="en-US" w:eastAsia="en-US"/>
        </w:rPr>
        <w:t>, the UE shall also support dual band operation</w:t>
      </w:r>
      <w:r>
        <w:rPr/>
        <w:t>.</w:t>
      </w:r>
    </w:p>
    <w:p>
      <w:pPr>
        <w:pStyle w:val="H6"/>
        <w:keepNext w:val="false"/>
        <w:keepLines w:val="false"/>
        <w:rPr/>
      </w:pPr>
      <w:r>
        <w:rPr>
          <w:lang w:val="en-US" w:eastAsia="en-US"/>
        </w:rPr>
        <w:t>Support for Multiflow operation</w:t>
      </w:r>
    </w:p>
    <w:p>
      <w:pPr>
        <w:pStyle w:val="Normal"/>
        <w:rPr>
          <w:lang w:val="en-US" w:eastAsia="en-US"/>
        </w:rPr>
      </w:pPr>
      <w:r>
        <w:rPr>
          <w:lang w:val="en-US" w:eastAsia="en-US"/>
        </w:rPr>
        <w:t xml:space="preserve">A UE capability to receive simultaneously two HS-DSCH transport channels per carrier frequency, </w:t>
      </w:r>
      <w:r>
        <w:rPr/>
        <w:t>where the HS-DSCH transport channels may belong to the same or different Node Bs. If a UE supports Multiflow operation, it shall also support Dual Cell HSDPA operation on adjacent frequencies and the HS-DPCCH power offset extension.</w:t>
      </w:r>
    </w:p>
    <w:p>
      <w:pPr>
        <w:pStyle w:val="H6"/>
        <w:keepNext w:val="false"/>
        <w:keepLines w:val="false"/>
        <w:rPr/>
      </w:pPr>
      <w:r>
        <w:rPr/>
        <w:t>Support of NodeB triggered HS-DPCCH transmission</w:t>
      </w:r>
    </w:p>
    <w:p>
      <w:pPr>
        <w:pStyle w:val="Normal"/>
        <w:rPr/>
      </w:pPr>
      <w:r>
        <w:rPr/>
        <w:t xml:space="preserve">Defines whether the UE supports </w:t>
      </w:r>
      <w:r>
        <w:rPr>
          <w:lang w:val="en-US" w:eastAsia="en-US"/>
        </w:rPr>
        <w:t>NodeB triggered HS-DPCCH transmission in CELL_FACH state. If the UE supports both HS-PDSCH in CELL_PCH and URA_PCH states and NodeB triggered HS-DPCCH transmission, then the UE shall also support NodeB triggered HS-DPCCH transmission in CELL_PCH state. If the UE supports NodeB triggered HS-DPCCH transmission, then the UE shall also support Common E-DCH.</w:t>
      </w:r>
    </w:p>
    <w:p>
      <w:pPr>
        <w:pStyle w:val="H6"/>
        <w:keepNext w:val="false"/>
        <w:keepLines w:val="false"/>
        <w:rPr/>
      </w:pPr>
      <w:r>
        <w:rPr/>
        <w:t>Support of HS-DSCH DRX operation with second DRX cycle</w:t>
      </w:r>
    </w:p>
    <w:p>
      <w:pPr>
        <w:pStyle w:val="Normal"/>
        <w:rPr>
          <w:lang w:val="en-US" w:eastAsia="en-US"/>
        </w:rPr>
      </w:pPr>
      <w:r>
        <w:rPr/>
        <w:t xml:space="preserve">Defines whether the UE supports </w:t>
      </w:r>
      <w:r>
        <w:rPr>
          <w:lang w:val="en-US" w:eastAsia="en-US"/>
        </w:rPr>
        <w:t xml:space="preserve">HS-DSCH DRX operation with second DRX cycle in CELL_FACH state as defined in [13]. If the UE supports HS-DSCH DRX operation with second DRX cycle in CELL_FACH state then the UE shall also support HS-PDSCH in CELL_FACH, HS-DSCH DRX operation, and common E-DCH. If the UE supports UTRAN ANR and HS-DSCH DRX operation with second DRX cycle, then the UE shall also support measurement and logging in CELL_FACH state when second DRX cycle is used for Automatic Neighbour Relation (ANR) in UTRAN. </w:t>
      </w:r>
      <w:r>
        <w:rPr/>
        <w:t>If the UE supports logged measurements in Idle mode and PCH States and HS-DSCH DRX operation with second DRX cycle, then the UE shall also support logged measurements in CELL_FACH state when second DRX cycle is used in UTRAN.</w:t>
      </w:r>
    </w:p>
    <w:p>
      <w:pPr>
        <w:pStyle w:val="H6"/>
        <w:keepNext w:val="false"/>
        <w:keepLines w:val="false"/>
        <w:rPr>
          <w:lang w:val="en-US" w:eastAsia="en-US"/>
        </w:rPr>
      </w:pPr>
      <w:r>
        <w:rPr>
          <w:lang w:val="en-US" w:eastAsia="en-US"/>
        </w:rPr>
        <w:t>Non-contiguous multi-cell</w:t>
      </w:r>
    </w:p>
    <w:p>
      <w:pPr>
        <w:pStyle w:val="Normal"/>
        <w:rPr/>
      </w:pPr>
      <w:r>
        <w:rPr>
          <w:lang w:val="en-US" w:eastAsia="en-US"/>
        </w:rPr>
        <w:t xml:space="preserve">Defines whether the </w:t>
      </w:r>
      <w:r>
        <w:rPr/>
        <w:t>UE supports non-contiguous multi-cell operation on two, three or four cells with single gap in one band. If the UE supports non-contiguous multi-cell operation in a certain band, it shall also support dual cell operation on adjacent frequencies in that band.</w:t>
      </w:r>
    </w:p>
    <w:p>
      <w:pPr>
        <w:pStyle w:val="H6"/>
        <w:keepNext w:val="false"/>
        <w:keepLines w:val="false"/>
        <w:rPr>
          <w:lang w:val="en-US" w:eastAsia="en-US"/>
        </w:rPr>
      </w:pPr>
      <w:r>
        <w:rPr>
          <w:lang w:val="en-US" w:eastAsia="en-US"/>
        </w:rPr>
        <w:t>Support of HS-DPCCH power offset extension</w:t>
      </w:r>
    </w:p>
    <w:p>
      <w:pPr>
        <w:pStyle w:val="Normal"/>
        <w:rPr/>
      </w:pPr>
      <w:r>
        <w:rPr>
          <w:color w:val="000000"/>
        </w:rPr>
        <w:t xml:space="preserve">Defines whether the UE supports </w:t>
      </w:r>
      <w:r>
        <w:rPr>
          <w:color w:val="000000"/>
          <w:lang w:val="en-US" w:eastAsia="en-US"/>
        </w:rPr>
        <w:t xml:space="preserve">the values 9 and 10 of </w:t>
      </w:r>
      <w:r>
        <w:rPr>
          <w:color w:val="000000"/>
        </w:rPr>
        <w:t xml:space="preserve">deltaACK, deltaNACK and deltaCQI </w:t>
      </w:r>
      <w:r>
        <w:rPr>
          <w:color w:val="000000"/>
          <w:lang w:val="en-US" w:eastAsia="en-US"/>
        </w:rPr>
        <w:t>power offset as specified in [12].</w:t>
      </w:r>
    </w:p>
    <w:p>
      <w:pPr>
        <w:pStyle w:val="H6"/>
        <w:keepNext w:val="false"/>
        <w:keepLines w:val="false"/>
        <w:rPr>
          <w:lang w:val="en-US" w:eastAsia="en-US"/>
        </w:rPr>
      </w:pPr>
      <w:r>
        <w:rPr/>
        <w:t>Support of STTD on DL Control Channels when Multiflow operation is active</w:t>
      </w:r>
    </w:p>
    <w:p>
      <w:pPr>
        <w:pStyle w:val="Normal"/>
        <w:rPr/>
      </w:pPr>
      <w:r>
        <w:rPr/>
        <w:t>Defines whether a Multiflow capable UE supports STTD on DL Control Channels (HS-SCCH, F-DPCH, E-AGCH, E-HICH, E-RGCH, F-TPICH) when Multiflow operation is active,</w:t>
      </w:r>
      <w:r>
        <w:rPr>
          <w:lang w:val="en-US" w:eastAsia="en-US"/>
        </w:rPr>
        <w:t xml:space="preserve"> as specified in [12].</w:t>
      </w:r>
    </w:p>
    <w:p>
      <w:pPr>
        <w:pStyle w:val="H6"/>
        <w:keepNext w:val="false"/>
        <w:keepLines w:val="false"/>
        <w:rPr/>
      </w:pPr>
      <w:r>
        <w:rPr/>
        <w:t>Non-contiguous multi-cell with MIMO</w:t>
      </w:r>
    </w:p>
    <w:p>
      <w:pPr>
        <w:pStyle w:val="Normal"/>
        <w:rPr/>
      </w:pPr>
      <w:r>
        <w:rPr/>
        <w:t>Defines whether the UE supports non-contiguous multi-cell operation on two, three or four cells with single gap in one band with MIMO. If the UE supports non-contiguous multi-cell with MIMO, it shall also support non-contiguous multi-cell.</w:t>
      </w:r>
    </w:p>
    <w:p>
      <w:pPr>
        <w:pStyle w:val="H6"/>
        <w:keepNext w:val="false"/>
        <w:keepLines w:val="false"/>
        <w:rPr/>
      </w:pPr>
      <w:r>
        <w:rPr/>
        <w:t>Support of multi-cell configuration in inter-RAT handover</w:t>
      </w:r>
    </w:p>
    <w:p>
      <w:pPr>
        <w:pStyle w:val="Normal"/>
        <w:rPr/>
      </w:pPr>
      <w:r>
        <w:rPr/>
        <w:t>Defines whether the UE supports multi-cell configuration at inter-RAT handover to UTRAN. The UE shall support it for all multi-cell capabilities supported by the UE (i.e. multi-cell operation on two or more than two cells, multi-cell operation in the band combinations indicated in the Radio Access Capability Band Combination List [12], non-contiguous multi-cell operation on two, three or four cells with single gap in one band, dual cell E-DCH), except for multi-cell operation on more than four cells.</w:t>
      </w:r>
    </w:p>
    <w:p>
      <w:pPr>
        <w:pStyle w:val="H6"/>
        <w:keepNext w:val="false"/>
        <w:keepLines w:val="false"/>
        <w:rPr/>
      </w:pPr>
      <w:r>
        <w:rPr>
          <w:lang w:val="en-US" w:eastAsia="en-US"/>
        </w:rPr>
        <w:t>Support of DPCCH2</w:t>
      </w:r>
    </w:p>
    <w:p>
      <w:pPr>
        <w:pStyle w:val="Normal"/>
        <w:rPr/>
      </w:pPr>
      <w:r>
        <w:rPr/>
        <w:t xml:space="preserve">Defines whether the UE supports </w:t>
      </w:r>
      <w:r>
        <w:rPr>
          <w:lang w:eastAsia="zh-CN"/>
        </w:rPr>
        <w:t>DPCCH2 transmission in CELL_DCH state</w:t>
      </w:r>
      <w:r>
        <w:rPr/>
        <w:t xml:space="preserve">. If the UE supports </w:t>
      </w:r>
      <w:r>
        <w:rPr>
          <w:lang w:eastAsia="zh-CN"/>
        </w:rPr>
        <w:t>DPCCH2</w:t>
      </w:r>
      <w:r>
        <w:rPr/>
        <w:t>, it shall also support HS-PDSCH in CELL_DCH.</w:t>
      </w:r>
    </w:p>
    <w:p>
      <w:pPr>
        <w:pStyle w:val="H6"/>
        <w:keepNext w:val="false"/>
        <w:keepLines w:val="false"/>
        <w:rPr/>
      </w:pPr>
      <w:r>
        <w:rPr/>
        <w:t>Support for DCH Enhancements</w:t>
      </w:r>
    </w:p>
    <w:p>
      <w:pPr>
        <w:pStyle w:val="Normal"/>
        <w:rPr/>
      </w:pPr>
      <w:r>
        <w:rPr/>
        <w:t xml:space="preserve">Defines whether the UE supports DCH Enhancements. </w:t>
      </w:r>
    </w:p>
    <w:p>
      <w:pPr>
        <w:pStyle w:val="Normal"/>
        <w:rPr/>
      </w:pPr>
      <w:r>
        <w:rPr/>
        <w:t>Basic capability indicates that the UE supports the following sub-features in DCH enhancements ([19]):</w:t>
      </w:r>
    </w:p>
    <w:p>
      <w:pPr>
        <w:pStyle w:val="B1"/>
        <w:rPr/>
      </w:pPr>
      <w:r>
        <w:rPr/>
        <w:t>-</w:t>
        <w:tab/>
        <w:t>Basic mode of DL FET (Mode 0)</w:t>
      </w:r>
    </w:p>
    <w:p>
      <w:pPr>
        <w:pStyle w:val="B1"/>
        <w:rPr/>
      </w:pPr>
      <w:r>
        <w:rPr/>
        <w:t>-</w:t>
        <w:tab/>
        <w:t>Pilot-free DL DPCH slot formats #17 and #18</w:t>
      </w:r>
    </w:p>
    <w:p>
      <w:pPr>
        <w:pStyle w:val="B1"/>
        <w:rPr/>
      </w:pPr>
      <w:r>
        <w:rPr/>
        <w:t>-</w:t>
        <w:tab/>
        <w:t>Pseudo flexible rate matching</w:t>
      </w:r>
    </w:p>
    <w:p>
      <w:pPr>
        <w:pStyle w:val="B1"/>
        <w:rPr/>
      </w:pPr>
      <w:r>
        <w:rPr/>
        <w:t>-</w:t>
        <w:tab/>
        <w:t>Uplink DPCCH slot format #5</w:t>
      </w:r>
    </w:p>
    <w:p>
      <w:pPr>
        <w:pStyle w:val="B1"/>
        <w:rPr/>
      </w:pPr>
      <w:r>
        <w:rPr/>
        <w:t>-</w:t>
        <w:tab/>
        <w:t>Uplink DPDCH dynamic 10ms transmission</w:t>
      </w:r>
    </w:p>
    <w:p>
      <w:pPr>
        <w:pStyle w:val="Normal"/>
        <w:rPr/>
      </w:pPr>
      <w:r>
        <w:rPr/>
        <w:t>Full capability indicates that the UE supports the following sub-features in DCH enhancements ([19]):</w:t>
      </w:r>
    </w:p>
    <w:p>
      <w:pPr>
        <w:pStyle w:val="B1"/>
        <w:rPr/>
      </w:pPr>
      <w:r>
        <w:rPr/>
        <w:t>-</w:t>
        <w:tab/>
        <w:t>Basic mode of DL FET (Mode 0)</w:t>
      </w:r>
    </w:p>
    <w:p>
      <w:pPr>
        <w:pStyle w:val="B1"/>
        <w:rPr/>
      </w:pPr>
      <w:r>
        <w:rPr/>
        <w:t>-</w:t>
        <w:tab/>
        <w:t>Full mode of DL FET (Mode 1)</w:t>
      </w:r>
    </w:p>
    <w:p>
      <w:pPr>
        <w:pStyle w:val="B1"/>
        <w:rPr/>
      </w:pPr>
      <w:r>
        <w:rPr/>
        <w:t>-</w:t>
        <w:tab/>
        <w:t>Pilot-free DL DPCH slot formats #17 and #18</w:t>
      </w:r>
    </w:p>
    <w:p>
      <w:pPr>
        <w:pStyle w:val="B1"/>
        <w:rPr/>
      </w:pPr>
      <w:r>
        <w:rPr/>
        <w:t>-</w:t>
        <w:tab/>
        <w:t xml:space="preserve"> Pseudo flexible rate matching and transport channel concatenation in L1</w:t>
      </w:r>
    </w:p>
    <w:p>
      <w:pPr>
        <w:pStyle w:val="B1"/>
        <w:rPr/>
      </w:pPr>
      <w:r>
        <w:rPr/>
        <w:t>-</w:t>
        <w:tab/>
        <w:t>Uplink DPCCH slot format #5 with DL FET ACK/NACK indication</w:t>
      </w:r>
    </w:p>
    <w:p>
      <w:pPr>
        <w:pStyle w:val="B1"/>
        <w:rPr/>
      </w:pPr>
      <w:r>
        <w:rPr/>
        <w:t>-</w:t>
        <w:tab/>
        <w:t>Uplink DPDCH dynamic 10ms transmission</w:t>
      </w:r>
    </w:p>
    <w:p>
      <w:pPr>
        <w:pStyle w:val="H6"/>
        <w:keepNext w:val="false"/>
        <w:keepLines w:val="false"/>
        <w:rPr/>
      </w:pPr>
      <w:r>
        <w:rPr/>
        <w:t>Simultaneous support for DCH Enhancements and Compressed Mode operation</w:t>
      </w:r>
    </w:p>
    <w:p>
      <w:pPr>
        <w:pStyle w:val="Normal"/>
        <w:rPr/>
      </w:pPr>
      <w:r>
        <w:rPr/>
        <w:t xml:space="preserve">Defines whether the UE supports simultaneous operation of DCH Enhancements and Compressed Mode. If the UE supports simultaneous operation of DCH Enhancements with Full capability and Compressed Mode, then the UE shall support simultaneous operation of DCH Enhancements with Basic capability and Compressed Mode. </w:t>
      </w:r>
    </w:p>
    <w:p>
      <w:pPr>
        <w:pStyle w:val="H6"/>
        <w:keepNext w:val="false"/>
        <w:keepLines w:val="false"/>
        <w:rPr/>
      </w:pPr>
      <w:r>
        <w:rPr/>
        <w:t>Simultaneous support for DCH Enhancements and DPCCH Discontinuous Transmission</w:t>
      </w:r>
    </w:p>
    <w:p>
      <w:pPr>
        <w:pStyle w:val="Normal"/>
        <w:rPr/>
      </w:pPr>
      <w:r>
        <w:rPr/>
        <w:t>Defines whether the UE supports simultaneous operation of DCH Enhancements and DPCCH Discontinuous Transmission. If the UE supports simultaneous operation of DCH Enhancements with Full capability and DPCCH Discontinuous Transmission, then the UE shall support simultaneous operation of DCH Enhancements with Basic capability and DPCCH Discontinuous Transmission.</w:t>
      </w:r>
    </w:p>
    <w:p>
      <w:pPr>
        <w:pStyle w:val="H6"/>
        <w:keepNext w:val="false"/>
        <w:keepLines w:val="false"/>
        <w:rPr>
          <w:rFonts w:cs="Arial"/>
        </w:rPr>
      </w:pPr>
      <w:r>
        <w:rPr>
          <w:rFonts w:cs="Arial"/>
        </w:rPr>
        <w:t>DRX enhancements</w:t>
      </w:r>
    </w:p>
    <w:p>
      <w:pPr>
        <w:pStyle w:val="Normal"/>
        <w:rPr/>
      </w:pPr>
      <w:r>
        <w:rPr/>
        <w:t>Defines whether the UE supports DRX enhancements, as defined in subclause 6C.3 in [25], or not.</w:t>
      </w:r>
    </w:p>
    <w:p>
      <w:pPr>
        <w:pStyle w:val="H6"/>
        <w:keepNext w:val="false"/>
        <w:keepLines w:val="false"/>
        <w:rPr/>
      </w:pPr>
      <w:r>
        <w:rPr/>
        <w:t>HS-DPCCH overhead reduction</w:t>
      </w:r>
    </w:p>
    <w:p>
      <w:pPr>
        <w:pStyle w:val="Normal"/>
        <w:rPr/>
      </w:pPr>
      <w:r>
        <w:rPr>
          <w:rFonts w:eastAsia="MS Mincho;MS Mincho"/>
        </w:rPr>
        <w:t xml:space="preserve">Defines whether the UE supports HS-DPCCH overhead reduction for </w:t>
      </w:r>
      <w:r>
        <w:rPr>
          <w:color w:val="000000"/>
        </w:rPr>
        <w:t xml:space="preserve">multi-RAB with DCH </w:t>
      </w:r>
      <w:r>
        <w:rPr>
          <w:rFonts w:eastAsia="MS Mincho;MS Mincho"/>
        </w:rPr>
        <w:t>or not.</w:t>
      </w:r>
    </w:p>
    <w:p>
      <w:pPr>
        <w:pStyle w:val="H6"/>
        <w:keepNext w:val="false"/>
        <w:keepLines w:val="false"/>
        <w:rPr>
          <w:lang w:val="en-US" w:eastAsia="en-US"/>
        </w:rPr>
      </w:pPr>
      <w:r>
        <w:rPr/>
        <w:t>Support of F-TPICH feedback from the Multiflow assisting cell</w:t>
      </w:r>
    </w:p>
    <w:p>
      <w:pPr>
        <w:pStyle w:val="Normal"/>
        <w:rPr>
          <w:lang w:val="en-US" w:eastAsia="en-US"/>
        </w:rPr>
      </w:pPr>
      <w:r>
        <w:rPr/>
        <w:t>Defines whether the UE supports reception of the F-TPICH feedback from the Multiflow assisting serving HS-DSCH cell</w:t>
      </w:r>
      <w:r>
        <w:rPr>
          <w:lang w:val="en-US" w:eastAsia="en-US"/>
        </w:rPr>
        <w:t>. If the UE supports this feature, it shall also support uplink closed loop transmit diversity and Multiflow operation.</w:t>
      </w:r>
    </w:p>
    <w:p>
      <w:pPr>
        <w:pStyle w:val="H6"/>
        <w:keepNext w:val="false"/>
        <w:keepLines w:val="false"/>
        <w:rPr/>
      </w:pPr>
      <w:r>
        <w:rPr/>
        <w:t xml:space="preserve">Support </w:t>
      </w:r>
      <w:r>
        <w:rPr>
          <w:lang w:eastAsia="zh-CN"/>
        </w:rPr>
        <w:t>of</w:t>
      </w:r>
      <w:r>
        <w:rPr/>
        <w:t xml:space="preserve"> </w:t>
      </w:r>
      <w:r>
        <w:rPr>
          <w:lang w:val="en-US" w:eastAsia="en-US"/>
        </w:rPr>
        <w:t>power control algorithm 3</w:t>
      </w:r>
    </w:p>
    <w:p>
      <w:pPr>
        <w:pStyle w:val="Normal"/>
        <w:rPr>
          <w:lang w:val="en-US" w:eastAsia="en-US"/>
        </w:rPr>
      </w:pPr>
      <w:r>
        <w:rPr>
          <w:lang w:val="en-US" w:eastAsia="en-US"/>
        </w:rPr>
        <w:t>Defines whether the UE supports power control algorithm 3</w:t>
      </w:r>
      <w:r>
        <w:rPr/>
        <w:t>.</w:t>
      </w:r>
    </w:p>
    <w:p>
      <w:pPr>
        <w:pStyle w:val="H6"/>
        <w:keepNext w:val="false"/>
        <w:keepLines w:val="false"/>
        <w:rPr/>
      </w:pPr>
      <w:r>
        <w:rPr>
          <w:lang w:eastAsia="zh-CN"/>
        </w:rPr>
        <w:t>Support of b</w:t>
      </w:r>
      <w:r>
        <w:rPr>
          <w:lang w:eastAsia="ja-JP"/>
        </w:rPr>
        <w:t>lind HARQ retransmissions for HSDPA</w:t>
      </w:r>
    </w:p>
    <w:p>
      <w:pPr>
        <w:pStyle w:val="Normal"/>
        <w:rPr/>
      </w:pPr>
      <w:r>
        <w:rPr>
          <w:rFonts w:eastAsia="MS Mincho;MS Mincho"/>
          <w:lang w:eastAsia="ja-JP"/>
        </w:rPr>
        <w:t>Defines whether the UE supports blind HARQ retransmissions for HSDPA</w:t>
      </w:r>
      <w:r>
        <w:rPr>
          <w:rFonts w:eastAsia="SimSun;宋体"/>
          <w:lang w:eastAsia="zh-CN"/>
        </w:rPr>
        <w:t>.</w:t>
      </w:r>
    </w:p>
    <w:p>
      <w:pPr>
        <w:pStyle w:val="H6"/>
        <w:keepNext w:val="false"/>
        <w:keepLines w:val="false"/>
        <w:rPr/>
      </w:pPr>
      <w:r>
        <w:rPr/>
        <w:t>Support of HS-SCCH DRX operation</w:t>
      </w:r>
    </w:p>
    <w:p>
      <w:pPr>
        <w:pStyle w:val="Normal"/>
        <w:rPr>
          <w:lang w:val="en-US" w:eastAsia="en-US"/>
        </w:rPr>
      </w:pPr>
      <w:r>
        <w:rPr/>
        <w:t xml:space="preserve">Defines whether the UE supports </w:t>
      </w:r>
      <w:r>
        <w:rPr>
          <w:lang w:val="en-US" w:eastAsia="en-US"/>
        </w:rPr>
        <w:t>HS-SCCH DRX operation in CELL_FACH state.</w:t>
      </w:r>
    </w:p>
    <w:p>
      <w:pPr>
        <w:pStyle w:val="H6"/>
        <w:keepNext w:val="false"/>
        <w:keepLines w:val="false"/>
        <w:rPr/>
      </w:pPr>
      <w:r>
        <w:rPr/>
        <w:t>Support of simplified HS-SCCH type 1 operation</w:t>
      </w:r>
    </w:p>
    <w:p>
      <w:pPr>
        <w:pStyle w:val="Normal"/>
        <w:rPr>
          <w:lang w:val="en-US" w:eastAsia="en-US"/>
        </w:rPr>
      </w:pPr>
      <w:r>
        <w:rPr/>
        <w:t xml:space="preserve">Defines whether the UE supports simplified </w:t>
      </w:r>
      <w:r>
        <w:rPr>
          <w:lang w:val="en-US" w:eastAsia="en-US"/>
        </w:rPr>
        <w:t>HS-SCCH type 1 operation.</w:t>
      </w:r>
    </w:p>
    <w:p>
      <w:pPr>
        <w:pStyle w:val="Heading3"/>
        <w:keepNext w:val="false"/>
        <w:keepLines w:val="false"/>
        <w:rPr/>
      </w:pPr>
      <w:bookmarkStart w:id="23" w:name="__RefHeading___Toc52560252"/>
      <w:bookmarkEnd w:id="23"/>
      <w:r>
        <w:rPr/>
        <w:t>4.5.4</w:t>
        <w:tab/>
        <w:t>FDD physical channel parameters in uplink</w:t>
      </w:r>
    </w:p>
    <w:p>
      <w:pPr>
        <w:pStyle w:val="H6"/>
        <w:keepNext w:val="false"/>
        <w:keepLines w:val="false"/>
        <w:rPr/>
      </w:pPr>
      <w:r>
        <w:rPr/>
        <w:t>Maximum number of DPDCH bits per 10 ms</w:t>
      </w:r>
    </w:p>
    <w:p>
      <w:pPr>
        <w:pStyle w:val="Normal"/>
        <w:rPr/>
      </w:pPr>
      <w:r>
        <w:rPr/>
        <w:t>Defines the maximum number of the DPDCH bits the UE is capable to transmit per 10 ms.</w:t>
      </w:r>
    </w:p>
    <w:p>
      <w:pPr>
        <w:pStyle w:val="Normal"/>
        <w:rPr>
          <w:lang w:eastAsia="ja-JP"/>
        </w:rPr>
      </w:pPr>
      <w:r>
        <w:rPr/>
        <w:t>If the reported capability is lower than 9600, the number of DPDCH channel bits indicates the capability of the UE when operating in non-compressed mode; if the reported capability is equal to or greater than 9600 it indicates the maximum capability of the UE considering both compressed and non compressed mode operation.</w:t>
      </w:r>
    </w:p>
    <w:p>
      <w:pPr>
        <w:pStyle w:val="NO"/>
        <w:keepLines w:val="false"/>
        <w:rPr/>
      </w:pPr>
      <w:r>
        <w:rPr/>
        <w:t>NOTE 1:</w:t>
        <w:tab/>
        <w:t>This capability combines the 'Max number of DPDCH' and 'Minimum SF' capabilities into one capability. Note that no flexibility is lost due to this, as multiple DPDCH is only used for SF = 4, i.e. when the number of DPDCH bits exceed a certain value.</w:t>
      </w:r>
    </w:p>
    <w:p>
      <w:pPr>
        <w:pStyle w:val="NO"/>
        <w:keepLines w:val="false"/>
        <w:rPr/>
      </w:pPr>
      <w:r>
        <w:rPr/>
        <w:t>NOTE 2:</w:t>
        <w:tab/>
        <w:t>Compressed mode by spreading factor reduction is not applicable when operating at spreading factor 4.</w:t>
      </w:r>
    </w:p>
    <w:p>
      <w:pPr>
        <w:pStyle w:val="H6"/>
        <w:keepNext w:val="false"/>
        <w:keepLines w:val="false"/>
        <w:rPr/>
      </w:pPr>
      <w:r>
        <w:rPr/>
        <w:t>Support of E-DPDCH</w:t>
      </w:r>
    </w:p>
    <w:p>
      <w:pPr>
        <w:pStyle w:val="Normal"/>
        <w:rPr/>
      </w:pPr>
      <w:r>
        <w:rPr/>
        <w:t>Defines whether the UE supports E-DPDCH in CELL_DCH or not.</w:t>
      </w:r>
    </w:p>
    <w:p>
      <w:pPr>
        <w:pStyle w:val="H6"/>
        <w:keepNext w:val="false"/>
        <w:keepLines w:val="false"/>
        <w:rPr/>
      </w:pPr>
      <w:r>
        <w:rPr/>
        <w:t>Maximum number of E-DCH codes transmitted per transport block</w:t>
      </w:r>
    </w:p>
    <w:p>
      <w:pPr>
        <w:pStyle w:val="Normal"/>
        <w:rPr/>
      </w:pPr>
      <w:r>
        <w:rPr/>
        <w:t>Defines the maximum number of E-DCH codes and spreading factors the UE is capable of transmitting per transport block. The UE can support 1, 2 or 4 E-DPDCHs using either SF=2 or/and SF=4.</w:t>
      </w:r>
    </w:p>
    <w:p>
      <w:pPr>
        <w:pStyle w:val="H6"/>
        <w:keepNext w:val="false"/>
        <w:keepLines w:val="false"/>
        <w:rPr>
          <w:lang w:eastAsia="ja-JP"/>
        </w:rPr>
      </w:pPr>
      <w:r>
        <w:rPr/>
        <w:t>Support of 2ms TTI for E-DCH</w:t>
      </w:r>
    </w:p>
    <w:p>
      <w:pPr>
        <w:pStyle w:val="Normal"/>
        <w:rPr/>
      </w:pPr>
      <w:r>
        <w:rPr/>
        <w:t>Defines whether the UE supports 2ms TTI or not.</w:t>
      </w:r>
    </w:p>
    <w:p>
      <w:pPr>
        <w:pStyle w:val="H6"/>
        <w:keepNext w:val="false"/>
        <w:keepLines w:val="false"/>
        <w:rPr/>
      </w:pPr>
      <w:r>
        <w:rPr/>
        <w:t>Support of DPCCH Discontinuous Transmission</w:t>
      </w:r>
    </w:p>
    <w:p>
      <w:pPr>
        <w:pStyle w:val="Normal"/>
        <w:rPr>
          <w:rFonts w:eastAsia="MS Mincho;MS Mincho"/>
          <w:lang w:eastAsia="ja-JP"/>
        </w:rPr>
      </w:pPr>
      <w:r>
        <w:rPr/>
        <w:t xml:space="preserve">Defines whether the UE supports DPCCH Discontinuous Transmission in CELL_DCH. If the UE supports DPCCH Discontinuous Transmission then the UE shall also support </w:t>
      </w:r>
    </w:p>
    <w:p>
      <w:pPr>
        <w:pStyle w:val="B1"/>
        <w:rPr>
          <w:rFonts w:eastAsia="MS Mincho;MS Mincho"/>
        </w:rPr>
      </w:pPr>
      <w:r>
        <w:rPr>
          <w:rFonts w:eastAsia="MS Mincho;MS Mincho"/>
        </w:rPr>
        <w:t>-</w:t>
        <w:tab/>
        <w:t>HS-PDSCH in CELL_DCH</w:t>
      </w:r>
    </w:p>
    <w:p>
      <w:pPr>
        <w:pStyle w:val="B1"/>
        <w:rPr/>
      </w:pPr>
      <w:r>
        <w:rPr>
          <w:rFonts w:eastAsia="MS Mincho;MS Mincho"/>
        </w:rPr>
        <w:t>-</w:t>
        <w:tab/>
        <w:t>E-DPDCH in CELL-DCH</w:t>
      </w:r>
    </w:p>
    <w:p>
      <w:pPr>
        <w:pStyle w:val="B1"/>
        <w:rPr/>
      </w:pPr>
      <w:r>
        <w:rPr>
          <w:rFonts w:eastAsia="MS Mincho;MS Mincho"/>
        </w:rPr>
        <w:t>-</w:t>
        <w:tab/>
        <w:t>Uplink DRX with E-DCH start time restriction in CELL-DCH as definied in [13]</w:t>
      </w:r>
    </w:p>
    <w:p>
      <w:pPr>
        <w:pStyle w:val="B1"/>
        <w:rPr>
          <w:rFonts w:eastAsia="MS Mincho;MS Mincho"/>
        </w:rPr>
      </w:pPr>
      <w:r>
        <w:rPr>
          <w:rFonts w:eastAsia="MS Mincho;MS Mincho"/>
        </w:rPr>
        <w:t>-</w:t>
        <w:tab/>
        <w:t>The configuration of the Downlink DRX as definied in [13].</w:t>
      </w:r>
    </w:p>
    <w:p>
      <w:pPr>
        <w:pStyle w:val="H6"/>
        <w:keepNext w:val="false"/>
        <w:keepLines w:val="false"/>
        <w:rPr>
          <w:lang w:eastAsia="ja-JP"/>
        </w:rPr>
      </w:pPr>
      <w:r>
        <w:rPr/>
        <w:t>Support of Slot Format #4</w:t>
      </w:r>
    </w:p>
    <w:p>
      <w:pPr>
        <w:pStyle w:val="Normal"/>
        <w:rPr/>
      </w:pPr>
      <w:r>
        <w:rPr/>
        <w:t>Defines whether the UE supports slot format #4.</w:t>
      </w:r>
    </w:p>
    <w:p>
      <w:pPr>
        <w:pStyle w:val="H6"/>
        <w:keepNext w:val="false"/>
        <w:keepLines w:val="false"/>
        <w:rPr/>
      </w:pPr>
      <w:r>
        <w:rPr/>
        <w:t xml:space="preserve">Support </w:t>
      </w:r>
      <w:r>
        <w:rPr>
          <w:lang w:eastAsia="ja-JP"/>
        </w:rPr>
        <w:t>for</w:t>
      </w:r>
      <w:r>
        <w:rPr/>
        <w:t xml:space="preserve"> </w:t>
      </w:r>
      <w:r>
        <w:rPr>
          <w:lang w:eastAsia="ja-JP"/>
        </w:rPr>
        <w:t>E-DPDCH power interpolation formula</w:t>
      </w:r>
    </w:p>
    <w:p>
      <w:pPr>
        <w:pStyle w:val="Normal"/>
        <w:rPr>
          <w:rFonts w:eastAsia="SimSun;宋体"/>
          <w:lang w:eastAsia="zh-CN"/>
        </w:rPr>
      </w:pPr>
      <w:r>
        <w:rPr>
          <w:lang w:eastAsia="ja-JP"/>
        </w:rPr>
        <w:t>Defines whether the UE supports E-DPDCH power interpolation formula when 16QAM is not configured.</w:t>
      </w:r>
    </w:p>
    <w:p>
      <w:pPr>
        <w:pStyle w:val="H6"/>
        <w:keepNext w:val="false"/>
        <w:keepLines w:val="false"/>
        <w:rPr/>
      </w:pPr>
      <w:r>
        <w:rPr/>
        <w:t xml:space="preserve">Support </w:t>
      </w:r>
      <w:r>
        <w:rPr>
          <w:lang w:eastAsia="ja-JP"/>
        </w:rPr>
        <w:t>for</w:t>
      </w:r>
      <w:r>
        <w:rPr/>
        <w:t xml:space="preserve"> </w:t>
      </w:r>
      <w:r>
        <w:rPr>
          <w:lang w:eastAsia="ja-JP"/>
        </w:rPr>
        <w:t>E-DP</w:t>
      </w:r>
      <w:r>
        <w:rPr>
          <w:rFonts w:eastAsia="SimSun;宋体"/>
          <w:lang w:eastAsia="zh-CN"/>
        </w:rPr>
        <w:t>CCH power boosting</w:t>
      </w:r>
    </w:p>
    <w:p>
      <w:pPr>
        <w:pStyle w:val="Normal"/>
        <w:rPr>
          <w:rFonts w:eastAsia="SimSun;宋体"/>
          <w:lang w:eastAsia="zh-CN"/>
        </w:rPr>
      </w:pPr>
      <w:r>
        <w:rPr>
          <w:lang w:eastAsia="ja-JP"/>
        </w:rPr>
        <w:t>Defines whether the UE supports E-DP</w:t>
      </w:r>
      <w:r>
        <w:rPr>
          <w:rFonts w:eastAsia="SimSun;宋体"/>
          <w:lang w:eastAsia="zh-CN"/>
        </w:rPr>
        <w:t>CCH power boosting</w:t>
      </w:r>
      <w:r>
        <w:rPr>
          <w:lang w:eastAsia="ja-JP"/>
        </w:rPr>
        <w:t>.</w:t>
      </w:r>
    </w:p>
    <w:p>
      <w:pPr>
        <w:pStyle w:val="H6"/>
        <w:keepNext w:val="false"/>
        <w:keepLines w:val="false"/>
        <w:rPr>
          <w:lang w:eastAsia="ja-JP"/>
        </w:rPr>
      </w:pPr>
      <w:r>
        <w:rPr>
          <w:lang w:eastAsia="ja-JP"/>
        </w:rPr>
        <w:t>Support of common E-DCH</w:t>
      </w:r>
    </w:p>
    <w:p>
      <w:pPr>
        <w:pStyle w:val="Normal"/>
        <w:rPr/>
      </w:pPr>
      <w:r>
        <w:rPr>
          <w:rFonts w:eastAsia="MS Mincho;MS Mincho"/>
          <w:lang w:eastAsia="ja-JP"/>
        </w:rPr>
        <w:t>Defines whether the UE supports E-DCH enhanced random access in CELL_FACH state and Idle mode</w:t>
      </w:r>
      <w:r>
        <w:rPr/>
        <w:t>. If the UE supports common E-DCH then the UE shall also support</w:t>
      </w:r>
    </w:p>
    <w:p>
      <w:pPr>
        <w:pStyle w:val="B1"/>
        <w:rPr>
          <w:rFonts w:eastAsia="MS Mincho;MS Mincho"/>
          <w:lang w:eastAsia="ja-JP"/>
        </w:rPr>
      </w:pPr>
      <w:r>
        <w:rPr>
          <w:rFonts w:eastAsia="MS Mincho;MS Mincho"/>
          <w:lang w:eastAsia="ja-JP"/>
        </w:rPr>
        <w:t>-</w:t>
        <w:tab/>
        <w:t>MAC-i/is</w:t>
      </w:r>
    </w:p>
    <w:p>
      <w:pPr>
        <w:pStyle w:val="B1"/>
        <w:rPr/>
      </w:pPr>
      <w:r>
        <w:rPr>
          <w:rFonts w:eastAsia="MS Mincho;MS Mincho"/>
          <w:lang w:eastAsia="ja-JP"/>
        </w:rPr>
        <w:t>-</w:t>
        <w:tab/>
        <w:t>F</w:t>
      </w:r>
      <w:r>
        <w:rPr>
          <w:rFonts w:eastAsia="MS Mincho;MS Mincho"/>
        </w:rPr>
        <w:t>DD E-DCH physical layer category 2, 4, 6 or 7</w:t>
      </w:r>
    </w:p>
    <w:p>
      <w:pPr>
        <w:pStyle w:val="B1"/>
        <w:rPr/>
      </w:pPr>
      <w:r>
        <w:rPr>
          <w:rFonts w:eastAsia="MS Mincho;MS Mincho"/>
          <w:lang w:eastAsia="ja-JP"/>
        </w:rPr>
        <w:t>-</w:t>
        <w:tab/>
        <w:t>E</w:t>
      </w:r>
      <w:r>
        <w:rPr>
          <w:rFonts w:eastAsia="MS Mincho;MS Mincho"/>
        </w:rPr>
        <w:t>nhanced F-DPCH</w:t>
      </w:r>
    </w:p>
    <w:p>
      <w:pPr>
        <w:pStyle w:val="B1"/>
        <w:rPr>
          <w:rFonts w:eastAsia="MS Mincho;MS Mincho"/>
          <w:lang w:eastAsia="ja-JP"/>
        </w:rPr>
      </w:pPr>
      <w:r>
        <w:rPr>
          <w:rFonts w:eastAsia="MS Mincho;MS Mincho"/>
          <w:lang w:eastAsia="ja-JP"/>
        </w:rPr>
        <w:t>-</w:t>
        <w:tab/>
        <w:t>H</w:t>
      </w:r>
      <w:r>
        <w:rPr>
          <w:rFonts w:eastAsia="MS Mincho;MS Mincho"/>
        </w:rPr>
        <w:t>S-PDSCH in CELL_FACH</w:t>
      </w:r>
    </w:p>
    <w:p>
      <w:pPr>
        <w:pStyle w:val="H6"/>
        <w:keepNext w:val="false"/>
        <w:keepLines w:val="false"/>
        <w:rPr/>
      </w:pPr>
      <w:r>
        <w:rPr/>
        <w:t>Support of uplink open loop transmit diversity</w:t>
      </w:r>
    </w:p>
    <w:p>
      <w:pPr>
        <w:pStyle w:val="Normal"/>
        <w:rPr/>
      </w:pPr>
      <w:r>
        <w:rPr>
          <w:rFonts w:eastAsia="MS Mincho;MS Mincho"/>
        </w:rPr>
        <w:t>Defines whether the UE supports uplink open loop transmit diversity in CELL_DCH.</w:t>
      </w:r>
    </w:p>
    <w:p>
      <w:pPr>
        <w:pStyle w:val="H6"/>
        <w:keepNext w:val="false"/>
        <w:keepLines w:val="false"/>
        <w:rPr/>
      </w:pPr>
      <w:r>
        <w:rPr/>
        <w:t>Support of uplink closed loop transmit diversity</w:t>
      </w:r>
    </w:p>
    <w:p>
      <w:pPr>
        <w:pStyle w:val="Normal"/>
        <w:rPr>
          <w:rFonts w:eastAsia="MS Mincho;MS Mincho"/>
        </w:rPr>
      </w:pPr>
      <w:r>
        <w:rPr>
          <w:rFonts w:eastAsia="MS Mincho;MS Mincho"/>
        </w:rPr>
        <w:t>Defines whether the UE supports uplink closed loop transmit diversity in CELL_DCH.</w:t>
      </w:r>
    </w:p>
    <w:p>
      <w:pPr>
        <w:pStyle w:val="H6"/>
        <w:keepNext w:val="false"/>
        <w:keepLines w:val="false"/>
        <w:rPr/>
      </w:pPr>
      <w:r>
        <w:rPr/>
        <w:t xml:space="preserve">Support of </w:t>
      </w:r>
      <w:r>
        <w:rPr>
          <w:kern w:val="2"/>
          <w:lang w:eastAsia="ja-JP"/>
        </w:rPr>
        <w:t>Common E-RGCH based interference control</w:t>
      </w:r>
    </w:p>
    <w:p>
      <w:pPr>
        <w:pStyle w:val="Normal"/>
        <w:rPr>
          <w:rFonts w:eastAsia="MS Mincho;MS Mincho"/>
        </w:rPr>
      </w:pPr>
      <w:r>
        <w:rPr>
          <w:rFonts w:eastAsia="MS Mincho;MS Mincho"/>
        </w:rPr>
        <w:t>Defines whether the UE supports Common E-RGCH based interference control in CELL_FACH state.</w:t>
      </w:r>
      <w:r>
        <w:rPr>
          <w:lang w:val="en-US" w:eastAsia="en-US"/>
        </w:rPr>
        <w:t xml:space="preserve"> If the UE supports </w:t>
      </w:r>
      <w:r>
        <w:rPr>
          <w:kern w:val="2"/>
          <w:lang w:eastAsia="ja-JP"/>
        </w:rPr>
        <w:t>Common E-RGCH based interference control</w:t>
      </w:r>
      <w:r>
        <w:rPr>
          <w:lang w:val="en-US" w:eastAsia="en-US"/>
        </w:rPr>
        <w:t>, then the UE shall also support Common E-DCH.</w:t>
      </w:r>
    </w:p>
    <w:p>
      <w:pPr>
        <w:pStyle w:val="H6"/>
        <w:keepNext w:val="false"/>
        <w:keepLines w:val="false"/>
        <w:rPr/>
      </w:pPr>
      <w:r>
        <w:rPr/>
        <w:t xml:space="preserve">Support of </w:t>
      </w:r>
      <w:r>
        <w:rPr>
          <w:kern w:val="2"/>
          <w:lang w:eastAsia="ja-JP"/>
        </w:rPr>
        <w:t>Fallback to R99 PRACH</w:t>
      </w:r>
    </w:p>
    <w:p>
      <w:pPr>
        <w:pStyle w:val="Normal"/>
        <w:rPr>
          <w:rFonts w:eastAsia="MS Mincho;MS Mincho"/>
        </w:rPr>
      </w:pPr>
      <w:r>
        <w:rPr>
          <w:rFonts w:eastAsia="MS Mincho;MS Mincho"/>
        </w:rPr>
        <w:t>Defines whether the UE supports Fallback to R99 PRACH in CELL_FACH state and IDLE mode.</w:t>
      </w:r>
      <w:r>
        <w:rPr>
          <w:lang w:val="en-US" w:eastAsia="en-US"/>
        </w:rPr>
        <w:t xml:space="preserve"> If the UE supports </w:t>
      </w:r>
      <w:r>
        <w:rPr>
          <w:kern w:val="2"/>
          <w:lang w:eastAsia="ja-JP"/>
        </w:rPr>
        <w:t>Fallback to R99 PRACH</w:t>
      </w:r>
      <w:r>
        <w:rPr>
          <w:lang w:val="en-US" w:eastAsia="en-US"/>
        </w:rPr>
        <w:t>, then the UE shall also support Common E-DCH.</w:t>
      </w:r>
    </w:p>
    <w:p>
      <w:pPr>
        <w:pStyle w:val="H6"/>
        <w:keepNext w:val="false"/>
        <w:keepLines w:val="false"/>
        <w:rPr/>
      </w:pPr>
      <w:r>
        <w:rPr/>
        <w:t xml:space="preserve">Support of </w:t>
      </w:r>
      <w:r>
        <w:rPr>
          <w:kern w:val="2"/>
          <w:lang w:eastAsia="ja-JP"/>
        </w:rPr>
        <w:t>Concurrent deployment</w:t>
      </w:r>
    </w:p>
    <w:p>
      <w:pPr>
        <w:pStyle w:val="Normal"/>
        <w:rPr>
          <w:rFonts w:eastAsia="MS Mincho;MS Mincho"/>
        </w:rPr>
      </w:pPr>
      <w:r>
        <w:rPr>
          <w:rFonts w:eastAsia="MS Mincho;MS Mincho"/>
        </w:rPr>
        <w:t>Defines whether the UE supports Concurrent deployment of 2ms and 10ms TTI in a cell in CELL_FACH state and IDLE mode.</w:t>
      </w:r>
      <w:r>
        <w:rPr>
          <w:lang w:val="en-US" w:eastAsia="en-US"/>
        </w:rPr>
        <w:t xml:space="preserve"> If the UE supports </w:t>
      </w:r>
      <w:r>
        <w:rPr>
          <w:kern w:val="2"/>
          <w:lang w:eastAsia="ja-JP"/>
        </w:rPr>
        <w:t>Concurrent deployment of 2ms and 10ms TTI in a cell</w:t>
      </w:r>
      <w:r>
        <w:rPr>
          <w:lang w:val="en-US" w:eastAsia="en-US"/>
        </w:rPr>
        <w:t>, then the UE shall also support Common E-DCH.</w:t>
      </w:r>
    </w:p>
    <w:p>
      <w:pPr>
        <w:pStyle w:val="H6"/>
        <w:keepNext w:val="false"/>
        <w:keepLines w:val="false"/>
        <w:rPr/>
      </w:pPr>
      <w:r>
        <w:rPr/>
        <w:t>Support of TTI alignment and Per HARQ process</w:t>
      </w:r>
    </w:p>
    <w:p>
      <w:pPr>
        <w:pStyle w:val="Normal"/>
        <w:rPr/>
      </w:pPr>
      <w:r>
        <w:rPr>
          <w:rFonts w:eastAsia="MS Mincho;MS Mincho"/>
        </w:rPr>
        <w:t>Defines whether the UE supports TTI alignment and Per HARQ process activation and de-activation in CELL_FACH state and IDLE mode.</w:t>
      </w:r>
      <w:r>
        <w:rPr>
          <w:lang w:val="en-US" w:eastAsia="en-US"/>
        </w:rPr>
        <w:t xml:space="preserve"> If the UE supports </w:t>
      </w:r>
      <w:r>
        <w:rPr>
          <w:rFonts w:eastAsia="MS Mincho;MS Mincho"/>
        </w:rPr>
        <w:t>TTI alignment and Per HARQ process activation and de-activation</w:t>
      </w:r>
      <w:r>
        <w:rPr>
          <w:lang w:val="en-US" w:eastAsia="en-US"/>
        </w:rPr>
        <w:t>, then the UE shall also support Common E-DCH and Concurrent deployment of 2ms and 10ms TTI in a cell.</w:t>
      </w:r>
    </w:p>
    <w:p>
      <w:pPr>
        <w:pStyle w:val="H6"/>
        <w:keepNext w:val="false"/>
        <w:keepLines w:val="false"/>
        <w:rPr/>
      </w:pPr>
      <w:r>
        <w:rPr>
          <w:lang w:eastAsia="zh-CN"/>
        </w:rPr>
        <w:t xml:space="preserve">Support of </w:t>
      </w:r>
      <w:r>
        <w:rPr>
          <w:rFonts w:cs="Arial"/>
          <w:lang w:eastAsia="zh-CN"/>
        </w:rPr>
        <w:t>U</w:t>
      </w:r>
      <w:r>
        <w:rPr>
          <w:lang w:eastAsia="zh-CN"/>
        </w:rPr>
        <w:t>plink MIMO</w:t>
      </w:r>
    </w:p>
    <w:p>
      <w:pPr>
        <w:pStyle w:val="Normal"/>
        <w:rPr>
          <w:rFonts w:eastAsia="MS Mincho;MS Mincho"/>
        </w:rPr>
      </w:pPr>
      <w:r>
        <w:rPr>
          <w:rFonts w:eastAsia="MS Mincho;MS Mincho"/>
        </w:rPr>
        <w:t>Defines whether the UE supports Uplink MIMO in CELL_DCH. If the UE supports Uplink MIMO, it shall also support Uplink Closed Loop Transmit Diversity.</w:t>
      </w:r>
    </w:p>
    <w:p>
      <w:pPr>
        <w:pStyle w:val="H6"/>
        <w:keepNext w:val="false"/>
        <w:keepLines w:val="false"/>
        <w:rPr/>
      </w:pPr>
      <w:r>
        <w:rPr/>
        <w:t>Support of Cell Reselection Indication Reporting</w:t>
      </w:r>
    </w:p>
    <w:p>
      <w:pPr>
        <w:pStyle w:val="Normal"/>
        <w:rPr/>
      </w:pPr>
      <w:r>
        <w:rPr>
          <w:rFonts w:eastAsia="MS Mincho;MS Mincho"/>
        </w:rPr>
        <w:t>Defines whether the UE supports Cell Reselection Indication Reporting in CELL_FACH state when common E-DCH resource is allocated. If the UE supports Cell Reselection Indication Reporting, then the UE shall also support Common E-RGCH based interference control or NodeB triggered HS-DPCCH transmission, or both.</w:t>
      </w:r>
    </w:p>
    <w:p>
      <w:pPr>
        <w:pStyle w:val="H6"/>
        <w:keepNext w:val="false"/>
        <w:keepLines w:val="false"/>
        <w:rPr>
          <w:lang w:eastAsia="zh-CN"/>
        </w:rPr>
      </w:pPr>
      <w:r>
        <w:rPr>
          <w:lang w:eastAsia="zh-CN"/>
        </w:rPr>
        <w:t>Support of Serving E-DCH cell decoupling</w:t>
      </w:r>
    </w:p>
    <w:p>
      <w:pPr>
        <w:pStyle w:val="Normal"/>
        <w:rPr/>
      </w:pPr>
      <w:r>
        <w:rPr/>
        <w:t xml:space="preserve">Defines whether the UE supports a configuration in which the Serving HS-DSCH and Serving E-DCH cell </w:t>
      </w:r>
      <w:r>
        <w:rPr>
          <w:lang w:eastAsia="zh-CN"/>
        </w:rPr>
        <w:t xml:space="preserve">are </w:t>
      </w:r>
      <w:r>
        <w:rPr/>
        <w:t>different</w:t>
      </w:r>
      <w:r>
        <w:rPr>
          <w:lang w:eastAsia="zh-CN"/>
        </w:rPr>
        <w:t>.</w:t>
      </w:r>
    </w:p>
    <w:p>
      <w:pPr>
        <w:pStyle w:val="H6"/>
        <w:keepNext w:val="false"/>
        <w:keepLines w:val="false"/>
        <w:rPr>
          <w:lang w:eastAsia="zh-CN"/>
        </w:rPr>
      </w:pPr>
      <w:r>
        <w:rPr/>
        <w:t>Support of</w:t>
      </w:r>
      <w:r>
        <w:rPr>
          <w:lang w:eastAsia="zh-CN"/>
        </w:rPr>
        <w:t xml:space="preserve"> </w:t>
      </w:r>
      <w:r>
        <w:rPr/>
        <w:t xml:space="preserve">Radio </w:t>
      </w:r>
      <w:r>
        <w:rPr>
          <w:lang w:eastAsia="zh-CN"/>
        </w:rPr>
        <w:t>L</w:t>
      </w:r>
      <w:r>
        <w:rPr/>
        <w:t xml:space="preserve">inks without </w:t>
      </w:r>
      <w:r>
        <w:rPr>
          <w:lang w:eastAsia="zh-CN"/>
        </w:rPr>
        <w:t>DPCH/</w:t>
      </w:r>
      <w:r>
        <w:rPr/>
        <w:t>F-DPCH</w:t>
      </w:r>
    </w:p>
    <w:p>
      <w:pPr>
        <w:pStyle w:val="Normal"/>
        <w:rPr>
          <w:lang w:eastAsia="zh-CN"/>
        </w:rPr>
      </w:pPr>
      <w:r>
        <w:rPr>
          <w:lang w:eastAsia="zh-CN"/>
        </w:rPr>
        <w:t xml:space="preserve">Defines whether the UE </w:t>
      </w:r>
      <w:r>
        <w:rPr/>
        <w:t>supports to not receive both DPCH and F-DPCH downlink channel</w:t>
      </w:r>
      <w:r>
        <w:rPr>
          <w:lang w:eastAsia="zh-CN"/>
        </w:rPr>
        <w:t>s</w:t>
      </w:r>
      <w:r>
        <w:rPr/>
        <w:t xml:space="preserve"> from the indicated Non-serving E-DCH cell(s)</w:t>
      </w:r>
      <w:r>
        <w:rPr>
          <w:lang w:eastAsia="zh-CN"/>
        </w:rPr>
        <w:t>.</w:t>
      </w:r>
    </w:p>
    <w:p>
      <w:pPr>
        <w:pStyle w:val="H6"/>
        <w:keepNext w:val="false"/>
        <w:keepLines w:val="false"/>
        <w:rPr>
          <w:rFonts w:cs="Arial"/>
        </w:rPr>
      </w:pPr>
      <w:r>
        <w:rPr>
          <w:rFonts w:cs="Arial"/>
        </w:rPr>
        <w:t>Access Groups based access control</w:t>
      </w:r>
    </w:p>
    <w:p>
      <w:pPr>
        <w:pStyle w:val="Normal"/>
        <w:rPr/>
      </w:pPr>
      <w:r>
        <w:rPr/>
        <w:t xml:space="preserve">Defines whether the UE supports network control of DTCH transmissions in CELL_FACH and </w:t>
      </w:r>
      <w:r>
        <w:rPr>
          <w:lang w:eastAsia="zh-CN"/>
        </w:rPr>
        <w:t xml:space="preserve">DCCH/CCCH due to uplink </w:t>
      </w:r>
      <w:r>
        <w:rPr/>
        <w:t xml:space="preserve">DTCH data transmissions </w:t>
      </w:r>
      <w:r>
        <w:rPr>
          <w:lang w:eastAsia="zh-CN"/>
        </w:rPr>
        <w:t>in</w:t>
      </w:r>
      <w:r>
        <w:rPr/>
        <w:t xml:space="preserve"> CELL_PCH</w:t>
      </w:r>
      <w:r>
        <w:rPr>
          <w:lang w:eastAsia="zh-CN"/>
        </w:rPr>
        <w:t xml:space="preserve"> state and URA_PCH state</w:t>
      </w:r>
      <w:r>
        <w:rPr/>
        <w:t>.</w:t>
      </w:r>
    </w:p>
    <w:p>
      <w:pPr>
        <w:pStyle w:val="H6"/>
        <w:keepNext w:val="false"/>
        <w:keepLines w:val="false"/>
        <w:rPr/>
      </w:pPr>
      <w:r>
        <w:rPr/>
        <w:t>Enhanced TTI switching</w:t>
      </w:r>
    </w:p>
    <w:p>
      <w:pPr>
        <w:pStyle w:val="Normal"/>
        <w:rPr/>
      </w:pPr>
      <w:r>
        <w:rPr>
          <w:rFonts w:eastAsia="MS Mincho;MS Mincho"/>
        </w:rPr>
        <w:t xml:space="preserve">Defines whether the UE supports Enhanced EUL TTI switching or not. If the UE supports </w:t>
      </w:r>
      <w:r>
        <w:rPr>
          <w:rFonts w:cs="Arial"/>
        </w:rPr>
        <w:t>Enhanced TTI switching</w:t>
      </w:r>
      <w:r>
        <w:rPr>
          <w:rFonts w:eastAsia="MS Mincho;MS Mincho"/>
        </w:rPr>
        <w:t>, then the UE shall also support Enhanced UPH reporting.</w:t>
      </w:r>
    </w:p>
    <w:p>
      <w:pPr>
        <w:pStyle w:val="H6"/>
        <w:keepNext w:val="false"/>
        <w:keepLines w:val="false"/>
        <w:rPr>
          <w:rFonts w:cs="Arial"/>
          <w:color w:val="000000"/>
        </w:rPr>
      </w:pPr>
      <w:r>
        <w:rPr/>
        <w:t>Implicit Grant handling</w:t>
      </w:r>
    </w:p>
    <w:p>
      <w:pPr>
        <w:pStyle w:val="Normal"/>
        <w:rPr/>
      </w:pPr>
      <w:r>
        <w:rPr>
          <w:rFonts w:eastAsia="MS Mincho;MS Mincho"/>
        </w:rPr>
        <w:t>Defines whether the UE supports handling of Implicit Grants on the Secondary Uplink frequency or not. If the UE supports Implicit Grant handling, then the UE shall also support Dual cell E-DCH operation.</w:t>
      </w:r>
    </w:p>
    <w:p>
      <w:pPr>
        <w:pStyle w:val="H6"/>
        <w:keepNext w:val="false"/>
        <w:keepLines w:val="false"/>
        <w:rPr>
          <w:rFonts w:cs="Arial"/>
        </w:rPr>
      </w:pPr>
      <w:r>
        <w:rPr>
          <w:rFonts w:cs="Arial"/>
        </w:rPr>
        <w:t>DTX enhancements</w:t>
      </w:r>
    </w:p>
    <w:p>
      <w:pPr>
        <w:pStyle w:val="Normal"/>
        <w:rPr/>
      </w:pPr>
      <w:r>
        <w:rPr/>
        <w:t xml:space="preserve">Defines whether the UE supports </w:t>
      </w:r>
      <w:r>
        <w:rPr>
          <w:rFonts w:cs="Arial"/>
        </w:rPr>
        <w:t>DTX enhancements</w:t>
      </w:r>
      <w:r>
        <w:rPr/>
        <w:t xml:space="preserve"> or not. If the UE supports </w:t>
      </w:r>
      <w:r>
        <w:rPr>
          <w:rFonts w:cs="Arial"/>
        </w:rPr>
        <w:t>DTX enhancements</w:t>
      </w:r>
      <w:r>
        <w:rPr/>
        <w:t>, then the UE shall also support Implicit Grant handling.</w:t>
      </w:r>
    </w:p>
    <w:p>
      <w:pPr>
        <w:pStyle w:val="H6"/>
        <w:keepNext w:val="false"/>
        <w:keepLines w:val="false"/>
        <w:rPr/>
      </w:pPr>
      <w:r>
        <w:rPr>
          <w:rFonts w:cs="Arial"/>
        </w:rPr>
        <w:t>Support of Dual Cell E-DCH transmission with DPDCH</w:t>
      </w:r>
    </w:p>
    <w:p>
      <w:pPr>
        <w:pStyle w:val="Normal"/>
        <w:rPr/>
      </w:pPr>
      <w:r>
        <w:rPr/>
        <w:t xml:space="preserve">Defines whether the UE supports </w:t>
      </w:r>
      <w:r>
        <w:rPr>
          <w:rFonts w:cs="Arial"/>
        </w:rPr>
        <w:t>Dual Cell E-DCH transmission with DPDCH. If a UE supports Dual Cell E-DCH transmission with DPDCH, then the UE shall also support Dual cell E-DCH operation</w:t>
      </w:r>
      <w:r>
        <w:rPr/>
        <w:t>.</w:t>
      </w:r>
    </w:p>
    <w:p>
      <w:pPr>
        <w:pStyle w:val="H6"/>
        <w:keepNext w:val="false"/>
        <w:keepLines w:val="false"/>
        <w:rPr>
          <w:rFonts w:eastAsia="SimSun;宋体"/>
        </w:rPr>
      </w:pPr>
      <w:r>
        <w:rPr/>
        <w:t>Support for Dual Band Dual Cell E-DCH operation</w:t>
      </w:r>
    </w:p>
    <w:p>
      <w:pPr>
        <w:pStyle w:val="Normal"/>
        <w:tabs>
          <w:tab w:val="clear" w:pos="284"/>
          <w:tab w:val="left" w:pos="1709" w:leader="none"/>
        </w:tabs>
        <w:rPr/>
      </w:pPr>
      <w:r>
        <w:rPr/>
        <w:t>Defines whether the UE supports Dual Band Dual Cell E-DCH operation in the band combinations indicated in the Radio Access Capability Band Combination List [12]. If the UE supports Dual Band Dual Cell E-DCH operation, the UE shall also support dual band operation in downlink</w:t>
      </w:r>
      <w:r>
        <w:rPr>
          <w:lang w:eastAsia="zh-CN"/>
        </w:rPr>
        <w:t xml:space="preserve">. If the UE supports </w:t>
      </w:r>
      <w:r>
        <w:rPr/>
        <w:t>Dual Band Dual Cell E-DCH operation</w:t>
      </w:r>
      <w:r>
        <w:rPr>
          <w:lang w:eastAsia="zh-CN"/>
        </w:rPr>
        <w:t>, the UE shall also support Dual Cell E-DCH transmission</w:t>
      </w:r>
      <w:r>
        <w:rPr/>
        <w:t>.</w:t>
      </w:r>
    </w:p>
    <w:p>
      <w:pPr>
        <w:pStyle w:val="H6"/>
        <w:keepNext w:val="false"/>
        <w:keepLines w:val="false"/>
        <w:rPr>
          <w:lang w:eastAsia="zh-CN"/>
        </w:rPr>
      </w:pPr>
      <w:r>
        <w:rPr>
          <w:lang w:eastAsia="zh-CN"/>
        </w:rPr>
        <w:t xml:space="preserve">Support of </w:t>
      </w:r>
      <w:r>
        <w:rPr/>
        <w:t>Dual Cell E-DCH operation enhancements</w:t>
      </w:r>
    </w:p>
    <w:p>
      <w:pPr>
        <w:pStyle w:val="Normal"/>
        <w:tabs>
          <w:tab w:val="clear" w:pos="284"/>
          <w:tab w:val="left" w:pos="1709" w:leader="none"/>
        </w:tabs>
        <w:rPr>
          <w:rFonts w:eastAsia="MS Mincho;MS Mincho"/>
        </w:rPr>
      </w:pPr>
      <w:r>
        <w:rPr>
          <w:rFonts w:eastAsia="MS Mincho;MS Mincho"/>
        </w:rPr>
        <w:t>Defines whether the UE supports</w:t>
      </w:r>
      <w:r>
        <w:rPr>
          <w:lang w:eastAsia="zh-CN"/>
        </w:rPr>
        <w:t xml:space="preserve"> </w:t>
      </w:r>
      <w:r>
        <w:rPr/>
        <w:t>10ms TTI on both Primary and Secondary Uplink Frequency or a combination of 2ms TTI and 10ms TTI</w:t>
      </w:r>
      <w:r>
        <w:rPr>
          <w:lang w:eastAsia="zh-CN"/>
        </w:rPr>
        <w:t>. If the UE supports Dual Cell E-DCH operation enhancements, the UE shall also support Dual Cell E-DCH operation.</w:t>
      </w:r>
    </w:p>
    <w:p>
      <w:pPr>
        <w:pStyle w:val="Heading3"/>
        <w:keepNext w:val="false"/>
        <w:keepLines w:val="false"/>
        <w:rPr/>
      </w:pPr>
      <w:bookmarkStart w:id="24" w:name="__RefHeading___Toc52560253"/>
      <w:bookmarkEnd w:id="24"/>
      <w:r>
        <w:rPr/>
        <w:t>4.5.5</w:t>
        <w:tab/>
        <w:t>TDD physical channel parameters in downlink</w:t>
      </w:r>
    </w:p>
    <w:p>
      <w:pPr>
        <w:pStyle w:val="Heading4"/>
        <w:keepNext w:val="false"/>
        <w:keepLines w:val="false"/>
        <w:ind w:left="1418" w:hanging="1418"/>
        <w:rPr/>
      </w:pPr>
      <w:bookmarkStart w:id="25" w:name="__RefHeading___Toc52560254"/>
      <w:bookmarkEnd w:id="25"/>
      <w:r>
        <w:rPr/>
        <w:t>4.5.5.1</w:t>
        <w:tab/>
        <w:t>3.84 Mcps TDD and 7.68 Mcps TDD physical channel parameters in downlink</w:t>
      </w:r>
    </w:p>
    <w:p>
      <w:pPr>
        <w:pStyle w:val="H6"/>
        <w:keepNext w:val="false"/>
        <w:keepLines w:val="false"/>
        <w:rPr/>
      </w:pPr>
      <w:r>
        <w:rPr/>
        <w:t>Maximum number of timeslots per frame</w:t>
      </w:r>
    </w:p>
    <w:p>
      <w:pPr>
        <w:pStyle w:val="Normal"/>
        <w:rPr/>
      </w:pPr>
      <w:r>
        <w:rPr/>
        <w:t>Defines the maximum number of timeslots per frame that the UE can receive.</w:t>
      </w:r>
    </w:p>
    <w:p>
      <w:pPr>
        <w:pStyle w:val="H6"/>
        <w:keepNext w:val="false"/>
        <w:keepLines w:val="false"/>
        <w:rPr/>
      </w:pPr>
      <w:r>
        <w:rPr/>
        <w:t>Maximum number of physical channels per frame</w:t>
      </w:r>
    </w:p>
    <w:p>
      <w:pPr>
        <w:pStyle w:val="Normal"/>
        <w:rPr/>
      </w:pPr>
      <w:r>
        <w:rPr/>
        <w:t>This parameter defines how many physical channels can be received during one frame. The distribution of the received physical channels on the received timeslots can be arbitrary.</w:t>
      </w:r>
    </w:p>
    <w:p>
      <w:pPr>
        <w:pStyle w:val="H6"/>
        <w:keepNext w:val="false"/>
        <w:keepLines w:val="false"/>
        <w:rPr>
          <w:lang w:eastAsia="de-DE"/>
        </w:rPr>
      </w:pPr>
      <w:r>
        <w:rPr/>
        <w:t>Minimum SF</w:t>
      </w:r>
    </w:p>
    <w:p>
      <w:pPr>
        <w:pStyle w:val="Normal"/>
        <w:rPr>
          <w:lang w:eastAsia="de-DE"/>
        </w:rPr>
      </w:pPr>
      <w:r>
        <w:rPr>
          <w:lang w:eastAsia="de-DE"/>
        </w:rPr>
        <w:t>Defines the minimum SF supported by the UE.</w:t>
      </w:r>
    </w:p>
    <w:p>
      <w:pPr>
        <w:pStyle w:val="H6"/>
        <w:keepNext w:val="false"/>
        <w:keepLines w:val="false"/>
        <w:rPr/>
      </w:pPr>
      <w:r>
        <w:rPr/>
        <w:t>Support of PDSCH</w:t>
      </w:r>
    </w:p>
    <w:p>
      <w:pPr>
        <w:pStyle w:val="Normal"/>
        <w:rPr>
          <w:rFonts w:eastAsia="MS Mincho;MS Mincho"/>
          <w:lang w:eastAsia="ja-JP"/>
        </w:rPr>
      </w:pPr>
      <w:r>
        <w:rPr/>
        <w:t>Defines whether PDSCH is supported or not.</w:t>
      </w:r>
    </w:p>
    <w:p>
      <w:pPr>
        <w:pStyle w:val="H6"/>
        <w:keepNext w:val="false"/>
        <w:keepLines w:val="false"/>
        <w:rPr/>
      </w:pPr>
      <w:r>
        <w:rPr/>
        <w:t>Support of HS-PDSCH</w:t>
      </w:r>
    </w:p>
    <w:p>
      <w:pPr>
        <w:pStyle w:val="Normal"/>
        <w:rPr>
          <w:rFonts w:eastAsia="MS Mincho;MS Mincho"/>
          <w:lang w:eastAsia="ja-JP"/>
        </w:rPr>
      </w:pPr>
      <w:r>
        <w:rPr/>
        <w:t>Defines whether the UE supports HS-PDSCH or not.</w:t>
      </w:r>
    </w:p>
    <w:p>
      <w:pPr>
        <w:pStyle w:val="H6"/>
        <w:keepNext w:val="false"/>
        <w:keepLines w:val="false"/>
        <w:rPr/>
      </w:pPr>
      <w:r>
        <w:rPr/>
        <w:t>Maximum number of physical channels per timeslot</w:t>
      </w:r>
    </w:p>
    <w:p>
      <w:pPr>
        <w:pStyle w:val="Normal"/>
        <w:rPr>
          <w:rFonts w:eastAsia="MS Mincho;MS Mincho"/>
          <w:lang w:eastAsia="ja-JP"/>
        </w:rPr>
      </w:pPr>
      <w:r>
        <w:rPr/>
        <w:t>This parameter defines how many physical channels can be received within one timeslot.</w:t>
      </w:r>
    </w:p>
    <w:p>
      <w:pPr>
        <w:pStyle w:val="H6"/>
        <w:keepNext w:val="false"/>
        <w:keepLines w:val="false"/>
        <w:rPr/>
      </w:pPr>
      <w:r>
        <w:rPr/>
        <w:t>Maximum number of HS-DSCH codes per timeslot</w:t>
      </w:r>
    </w:p>
    <w:p>
      <w:pPr>
        <w:pStyle w:val="Normal"/>
        <w:rPr/>
      </w:pPr>
      <w:r>
        <w:rPr/>
        <w:t>This is the maximum number of channelisation codes that can be used for the HS-DSCH in a given downlink timeslot. Where the parameter "Maximum number of physical channels per timeslot" is larger than "Maximum number of HS-DSCH codes per timeslot", this indicates that the UE is able to receive HS-SCCH or associated DPCH transmissions in the same timeslot as HS-PDSCHs, even if the maximum HS-DSCH code allocation for that slot is being used.</w:t>
      </w:r>
    </w:p>
    <w:p>
      <w:pPr>
        <w:pStyle w:val="H6"/>
        <w:keepNext w:val="false"/>
        <w:keepLines w:val="false"/>
        <w:rPr/>
      </w:pPr>
      <w:r>
        <w:rPr/>
        <w:t>Maximum number of HS-DSCH timeslots per TTI</w:t>
      </w:r>
    </w:p>
    <w:p>
      <w:pPr>
        <w:pStyle w:val="Normal"/>
        <w:rPr/>
      </w:pPr>
      <w:r>
        <w:rPr/>
        <w:t>This is the maximum number of timeslots in a given 10 ms frame that can be used for HS-DSCH transmissions.</w:t>
      </w:r>
    </w:p>
    <w:p>
      <w:pPr>
        <w:pStyle w:val="H6"/>
        <w:keepNext w:val="false"/>
        <w:keepLines w:val="false"/>
        <w:rPr/>
      </w:pPr>
      <w:r>
        <w:rPr/>
        <w:t>Maximum number of bits of an HS-DSCH transport block received within an HS-DSCH TTI</w:t>
      </w:r>
    </w:p>
    <w:p>
      <w:pPr>
        <w:pStyle w:val="Normal"/>
        <w:rPr/>
      </w:pPr>
      <w:r>
        <w:rPr/>
        <w:t>Defines maximum number of bits of an HS-DSCH transport block received within an HS-DSCH TTI the UE is capable of receiving within an HS-DSCH TTI.</w:t>
      </w:r>
    </w:p>
    <w:p>
      <w:pPr>
        <w:pStyle w:val="H6"/>
        <w:keepNext w:val="false"/>
        <w:keepLines w:val="false"/>
        <w:rPr/>
      </w:pPr>
      <w:r>
        <w:rPr/>
        <w:t>Total number of soft channel bits</w:t>
      </w:r>
    </w:p>
    <w:p>
      <w:pPr>
        <w:pStyle w:val="Normal"/>
        <w:rPr>
          <w:rFonts w:eastAsia="MS Mincho;MS Mincho"/>
          <w:lang w:eastAsia="ja-JP"/>
        </w:rPr>
      </w:pPr>
      <w:r>
        <w:rPr/>
        <w:t>Defines the maximum number of soft channel bits over all HARQ processes.</w:t>
      </w:r>
    </w:p>
    <w:p>
      <w:pPr>
        <w:pStyle w:val="Heading4"/>
        <w:keepNext w:val="false"/>
        <w:keepLines w:val="false"/>
        <w:ind w:left="1418" w:hanging="1418"/>
        <w:rPr/>
      </w:pPr>
      <w:bookmarkStart w:id="26" w:name="__RefHeading___Toc52560255"/>
      <w:bookmarkEnd w:id="26"/>
      <w:r>
        <w:rPr/>
        <w:t>4.5.5.2</w:t>
        <w:tab/>
        <w:t>1.28 Mcps TDD physical channel parameters in downlink</w:t>
      </w:r>
    </w:p>
    <w:p>
      <w:pPr>
        <w:pStyle w:val="H6"/>
        <w:keepNext w:val="false"/>
        <w:keepLines w:val="false"/>
        <w:rPr/>
      </w:pPr>
      <w:r>
        <w:rPr/>
        <w:t>Maximum number of timeslots per subframe</w:t>
      </w:r>
    </w:p>
    <w:p>
      <w:pPr>
        <w:pStyle w:val="Normal"/>
        <w:rPr/>
      </w:pPr>
      <w:r>
        <w:rPr/>
        <w:t>Defines the maximum number of timeslots per subframe that the UE can receive.</w:t>
      </w:r>
    </w:p>
    <w:p>
      <w:pPr>
        <w:pStyle w:val="H6"/>
        <w:keepNext w:val="false"/>
        <w:keepLines w:val="false"/>
        <w:rPr/>
      </w:pPr>
      <w:r>
        <w:rPr/>
        <w:t>Maximum number of physical channels per subframe</w:t>
      </w:r>
    </w:p>
    <w:p>
      <w:pPr>
        <w:pStyle w:val="Normal"/>
        <w:rPr/>
      </w:pPr>
      <w:r>
        <w:rPr/>
        <w:t>This parameter defines how many physical channels can be received during one subframe. The distribution of the received physical channels on the received timeslots can be arbitrary.</w:t>
      </w:r>
    </w:p>
    <w:p>
      <w:pPr>
        <w:pStyle w:val="H6"/>
        <w:keepNext w:val="false"/>
        <w:keepLines w:val="false"/>
        <w:rPr>
          <w:lang w:eastAsia="de-DE"/>
        </w:rPr>
      </w:pPr>
      <w:r>
        <w:rPr/>
        <w:t>Minimum SF</w:t>
      </w:r>
    </w:p>
    <w:p>
      <w:pPr>
        <w:pStyle w:val="Normal"/>
        <w:rPr>
          <w:lang w:eastAsia="de-DE"/>
        </w:rPr>
      </w:pPr>
      <w:r>
        <w:rPr>
          <w:lang w:eastAsia="de-DE"/>
        </w:rPr>
        <w:t>Defines the minimum SF supported by the UE.</w:t>
      </w:r>
    </w:p>
    <w:p>
      <w:pPr>
        <w:pStyle w:val="H6"/>
        <w:keepNext w:val="false"/>
        <w:keepLines w:val="false"/>
        <w:rPr/>
      </w:pPr>
      <w:r>
        <w:rPr/>
        <w:t>Support of PDSCH</w:t>
      </w:r>
    </w:p>
    <w:p>
      <w:pPr>
        <w:pStyle w:val="Normal"/>
        <w:rPr>
          <w:rFonts w:eastAsia="MS Mincho;MS Mincho"/>
          <w:lang w:eastAsia="ja-JP"/>
        </w:rPr>
      </w:pPr>
      <w:r>
        <w:rPr/>
        <w:t>Defines whether PDSCH is supported or not.</w:t>
      </w:r>
    </w:p>
    <w:p>
      <w:pPr>
        <w:pStyle w:val="H6"/>
        <w:keepNext w:val="false"/>
        <w:keepLines w:val="false"/>
        <w:rPr/>
      </w:pPr>
      <w:r>
        <w:rPr/>
        <w:t>Support of HS-PDSCH</w:t>
      </w:r>
    </w:p>
    <w:p>
      <w:pPr>
        <w:pStyle w:val="Normal"/>
        <w:rPr/>
      </w:pPr>
      <w:r>
        <w:rPr/>
        <w:t>Defines whether the UE supports HS-PDSCH or not.</w:t>
      </w:r>
    </w:p>
    <w:p>
      <w:pPr>
        <w:pStyle w:val="H6"/>
        <w:keepNext w:val="false"/>
        <w:keepLines w:val="false"/>
        <w:rPr>
          <w:lang w:eastAsia="ja-JP"/>
        </w:rPr>
      </w:pPr>
      <w:r>
        <w:rPr>
          <w:lang w:eastAsia="ja-JP"/>
        </w:rPr>
        <w:t>Support of HS-PDSCH in CELL_FACH</w:t>
      </w:r>
    </w:p>
    <w:p>
      <w:pPr>
        <w:pStyle w:val="Normal"/>
        <w:rPr/>
      </w:pPr>
      <w:r>
        <w:rPr>
          <w:rFonts w:eastAsia="MS Mincho;MS Mincho"/>
          <w:lang w:eastAsia="ja-JP"/>
        </w:rPr>
        <w:t>Defines whether the UE supports HS-PDSCH in CELL_FACH, CELL_PCH and URA_PCH state or not. If the UE supports HS-PDSCH in CELL_FACH, CELL_PCH and URA_PCH state then the UE shall also support:</w:t>
      </w:r>
    </w:p>
    <w:p>
      <w:pPr>
        <w:pStyle w:val="B1"/>
        <w:rPr/>
      </w:pPr>
      <w:r>
        <w:rPr>
          <w:rFonts w:eastAsia="MS Mincho;MS Mincho"/>
          <w:lang w:eastAsia="ja-JP"/>
        </w:rPr>
        <w:t>-</w:t>
        <w:tab/>
        <w:t>MAC-ehs,</w:t>
      </w:r>
    </w:p>
    <w:p>
      <w:pPr>
        <w:pStyle w:val="B1"/>
        <w:rPr/>
      </w:pPr>
      <w:r>
        <w:rPr>
          <w:rFonts w:eastAsia="MS Mincho;MS Mincho"/>
          <w:lang w:eastAsia="ja-JP"/>
        </w:rPr>
        <w:t>-</w:t>
        <w:tab/>
        <w:t>HS-PDSCH in CELL_DCH,</w:t>
      </w:r>
    </w:p>
    <w:p>
      <w:pPr>
        <w:pStyle w:val="B1"/>
        <w:rPr/>
      </w:pPr>
      <w:r>
        <w:rPr>
          <w:rFonts w:eastAsia="MS Mincho;MS Mincho"/>
          <w:lang w:eastAsia="ja-JP"/>
        </w:rPr>
        <w:t>-</w:t>
        <w:tab/>
        <w:t>HS-PDSCH physical layer category at least 9,</w:t>
      </w:r>
    </w:p>
    <w:p>
      <w:pPr>
        <w:pStyle w:val="B1"/>
        <w:rPr/>
      </w:pPr>
      <w:r>
        <w:rPr>
          <w:rFonts w:eastAsia="MS Mincho;MS Mincho"/>
          <w:lang w:eastAsia="ja-JP"/>
        </w:rPr>
        <w:t>-</w:t>
        <w:tab/>
        <w:t>HS-DSCH DRX operation in CELL_FACH,</w:t>
      </w:r>
    </w:p>
    <w:p>
      <w:pPr>
        <w:pStyle w:val="B1"/>
        <w:rPr/>
      </w:pPr>
      <w:r>
        <w:rPr>
          <w:rFonts w:eastAsia="MS Mincho;MS Mincho"/>
          <w:lang w:eastAsia="ja-JP"/>
        </w:rPr>
        <w:t>-</w:t>
        <w:tab/>
        <w:t>E-DCH in CELL_FACH.</w:t>
      </w:r>
    </w:p>
    <w:p>
      <w:pPr>
        <w:pStyle w:val="H6"/>
        <w:keepNext w:val="false"/>
        <w:keepLines w:val="false"/>
        <w:rPr/>
      </w:pPr>
      <w:r>
        <w:rPr/>
        <w:t>Maximum number of physical channels per timeslot</w:t>
      </w:r>
    </w:p>
    <w:p>
      <w:pPr>
        <w:pStyle w:val="Normal"/>
        <w:rPr/>
      </w:pPr>
      <w:r>
        <w:rPr/>
        <w:t>This parameter defines how many physical channels can be received within one timeslot.</w:t>
      </w:r>
    </w:p>
    <w:p>
      <w:pPr>
        <w:pStyle w:val="H6"/>
        <w:keepNext w:val="false"/>
        <w:keepLines w:val="false"/>
        <w:rPr/>
      </w:pPr>
      <w:r>
        <w:rPr/>
        <w:t>Support of 8PSK</w:t>
      </w:r>
    </w:p>
    <w:p>
      <w:pPr>
        <w:pStyle w:val="Normal"/>
        <w:rPr>
          <w:lang w:eastAsia="ja-JP"/>
        </w:rPr>
      </w:pPr>
      <w:r>
        <w:rPr/>
        <w:t>Defines whether 8PSK modulation is supported or not.</w:t>
      </w:r>
    </w:p>
    <w:p>
      <w:pPr>
        <w:pStyle w:val="H6"/>
        <w:keepNext w:val="false"/>
        <w:keepLines w:val="false"/>
        <w:rPr/>
      </w:pPr>
      <w:r>
        <w:rPr/>
        <w:t>Maximum number of HS-DSCH codes per timeslot</w:t>
      </w:r>
    </w:p>
    <w:p>
      <w:pPr>
        <w:pStyle w:val="Normal"/>
        <w:rPr/>
      </w:pPr>
      <w:r>
        <w:rPr/>
        <w:t>This is the maximum number of channelisation codes that can be used for the HS-DSCH in a given downlink timeslot. Where the parameter "Maximum number of physical channels per timeslot" is larger than "Maximum number of HS-DSCH codes per timeslot", this indicates that the UE is able to receive HS-SCCH or associated DPCH transmissions in the same timeslot as HS-PDSCHs, even if the maximum HS-DSCH code allocation for that slot is being used.</w:t>
      </w:r>
    </w:p>
    <w:p>
      <w:pPr>
        <w:pStyle w:val="H6"/>
        <w:keepNext w:val="false"/>
        <w:keepLines w:val="false"/>
        <w:rPr/>
      </w:pPr>
      <w:r>
        <w:rPr/>
        <w:t>Maximum number of HS-DSCH timeslots per TTI</w:t>
      </w:r>
    </w:p>
    <w:p>
      <w:pPr>
        <w:pStyle w:val="Normal"/>
        <w:rPr/>
      </w:pPr>
      <w:r>
        <w:rPr/>
        <w:t>This is the maximum number of timeslots in a given 5 ms subframe that can be used for HS-DSCH transmissions.</w:t>
      </w:r>
    </w:p>
    <w:p>
      <w:pPr>
        <w:pStyle w:val="H6"/>
        <w:keepNext w:val="false"/>
        <w:keepLines w:val="false"/>
        <w:rPr/>
      </w:pPr>
      <w:r>
        <w:rPr/>
        <w:t>Maximum number of bits of an HS-DSCH transport block received within an HS-DSCH TTI</w:t>
      </w:r>
    </w:p>
    <w:p>
      <w:pPr>
        <w:pStyle w:val="Normal"/>
        <w:rPr/>
      </w:pPr>
      <w:r>
        <w:rPr/>
        <w:t>Defines maximum number of bits of an HS-DSCH transport block received within an HS-DSCH TTI the UE is capable of receiving within an HS-DSCH TTI.</w:t>
      </w:r>
    </w:p>
    <w:p>
      <w:pPr>
        <w:pStyle w:val="H6"/>
        <w:keepNext w:val="false"/>
        <w:keepLines w:val="false"/>
        <w:rPr/>
      </w:pPr>
      <w:r>
        <w:rPr/>
        <w:t>Total number of soft channel bits</w:t>
      </w:r>
    </w:p>
    <w:p>
      <w:pPr>
        <w:pStyle w:val="Normal"/>
        <w:rPr>
          <w:rFonts w:eastAsia="MS Mincho;MS Mincho"/>
          <w:lang w:eastAsia="ja-JP"/>
        </w:rPr>
      </w:pPr>
      <w:r>
        <w:rPr/>
        <w:t>Defines the maximum number of soft channel bits over all HARQ processes.</w:t>
      </w:r>
    </w:p>
    <w:p>
      <w:pPr>
        <w:pStyle w:val="H6"/>
        <w:keepNext w:val="false"/>
        <w:keepLines w:val="false"/>
        <w:ind w:left="0" w:hanging="0"/>
        <w:rPr/>
      </w:pPr>
      <w:r>
        <w:rPr/>
        <w:t>Maximum number of the total HS-DSCH timeslots on the all assigned carriers per TTI</w:t>
      </w:r>
      <w:r>
        <w:rPr>
          <w:lang w:eastAsia="zh-CN"/>
        </w:rPr>
        <w:t xml:space="preserve"> (</w:t>
      </w:r>
      <w:r>
        <w:rPr>
          <w:rFonts w:cs="Times New Roman" w:ascii="Times New Roman" w:hAnsi="Times New Roman"/>
          <w:lang w:val="en-US" w:eastAsia="en-US"/>
        </w:rPr>
        <w:t>Multi-</w:t>
      </w:r>
      <w:r>
        <w:rPr>
          <w:lang w:eastAsia="zh-CN"/>
        </w:rPr>
        <w:t>frequency</w:t>
      </w:r>
      <w:r>
        <w:rPr>
          <w:rFonts w:cs="Times New Roman" w:ascii="Times New Roman" w:hAnsi="Times New Roman"/>
          <w:lang w:val="en-US" w:eastAsia="en-US"/>
        </w:rPr>
        <w:t xml:space="preserve"> HS-DSCH operation mode only</w:t>
      </w:r>
      <w:r>
        <w:rPr>
          <w:lang w:eastAsia="zh-CN"/>
        </w:rPr>
        <w:t>)</w:t>
      </w:r>
    </w:p>
    <w:p>
      <w:pPr>
        <w:pStyle w:val="Normal"/>
        <w:rPr>
          <w:lang w:eastAsia="zh-CN"/>
        </w:rPr>
      </w:pPr>
      <w:r>
        <w:rPr>
          <w:lang w:eastAsia="zh-CN"/>
        </w:rPr>
        <w:t xml:space="preserve">This is the maximum number of the total timeslots of all the carriers in a given 5 ms subframe that can be used for HS-DSCH transmissions. This is used by the UE which has the multi-carrier capability. </w:t>
      </w:r>
    </w:p>
    <w:p>
      <w:pPr>
        <w:pStyle w:val="NO"/>
        <w:keepLines w:val="false"/>
        <w:rPr/>
      </w:pPr>
      <w:r>
        <w:rPr>
          <w:lang w:eastAsia="zh-CN"/>
        </w:rPr>
        <w:t>NOTE:</w:t>
        <w:tab/>
        <w:t>If it is not specified explicitly, these parameters in this section are defined for single frequency operation mode.</w:t>
      </w:r>
    </w:p>
    <w:p>
      <w:pPr>
        <w:pStyle w:val="H6"/>
        <w:keepNext w:val="false"/>
        <w:keepLines w:val="false"/>
        <w:rPr>
          <w:lang w:eastAsia="zh-CN"/>
        </w:rPr>
      </w:pPr>
      <w:r>
        <w:rPr/>
        <w:t>UE specific capability Information LCR TDD</w:t>
      </w:r>
    </w:p>
    <w:p>
      <w:pPr>
        <w:pStyle w:val="Normal"/>
        <w:rPr/>
      </w:pPr>
      <w:r>
        <w:rPr/>
        <w:t xml:space="preserve">Defines </w:t>
      </w:r>
      <w:r>
        <w:rPr>
          <w:lang w:eastAsia="zh-CN"/>
        </w:rPr>
        <w:t>the maximum number of frequencies supported in the multi-carrier HS-DSCH transmission.</w:t>
      </w:r>
    </w:p>
    <w:p>
      <w:pPr>
        <w:pStyle w:val="H6"/>
        <w:keepNext w:val="false"/>
        <w:keepLines w:val="false"/>
        <w:rPr/>
      </w:pPr>
      <w:r>
        <w:rPr/>
        <w:t>Support of SPS</w:t>
      </w:r>
    </w:p>
    <w:p>
      <w:pPr>
        <w:pStyle w:val="Normal"/>
        <w:rPr/>
      </w:pPr>
      <w:r>
        <w:rPr>
          <w:lang w:val="en-US" w:eastAsia="en-US"/>
        </w:rPr>
        <w:t>Defines whether semi-persistent scheduling is supported or not on downlink and uplink.</w:t>
      </w:r>
    </w:p>
    <w:p>
      <w:pPr>
        <w:pStyle w:val="H6"/>
        <w:keepNext w:val="false"/>
        <w:keepLines w:val="false"/>
        <w:rPr>
          <w:lang w:eastAsia="zh-CN"/>
        </w:rPr>
      </w:pPr>
      <w:r>
        <w:rPr>
          <w:lang w:eastAsia="zh-CN"/>
        </w:rPr>
        <w:t>Support of HS-SCCH/E-AGCH Discontinuous Reception</w:t>
      </w:r>
    </w:p>
    <w:p>
      <w:pPr>
        <w:pStyle w:val="Normal"/>
        <w:rPr/>
      </w:pPr>
      <w:r>
        <w:rPr>
          <w:lang w:eastAsia="zh-CN"/>
        </w:rPr>
        <w:t xml:space="preserve">Defines </w:t>
      </w:r>
      <w:r>
        <w:rPr/>
        <w:t xml:space="preserve">whether the UE supports </w:t>
      </w:r>
      <w:r>
        <w:rPr>
          <w:lang w:eastAsia="zh-CN"/>
        </w:rPr>
        <w:t>HS-SCCH and E-AGCH</w:t>
      </w:r>
      <w:r>
        <w:rPr/>
        <w:t xml:space="preserve"> Discontinuous </w:t>
      </w:r>
      <w:r>
        <w:rPr>
          <w:lang w:eastAsia="zh-CN"/>
        </w:rPr>
        <w:t>Reception</w:t>
      </w:r>
      <w:r>
        <w:rPr/>
        <w:t xml:space="preserve"> in CELL_DCH</w:t>
      </w:r>
      <w:r>
        <w:rPr>
          <w:lang w:eastAsia="zh-CN"/>
        </w:rPr>
        <w:t xml:space="preserve"> and CELL_FACH state.</w:t>
      </w:r>
    </w:p>
    <w:p>
      <w:pPr>
        <w:pStyle w:val="H6"/>
        <w:keepNext w:val="false"/>
        <w:keepLines w:val="false"/>
        <w:rPr/>
      </w:pPr>
      <w:r>
        <w:rPr/>
        <w:t>Support of SF Mode For HS-PDSCH dual stream</w:t>
      </w:r>
    </w:p>
    <w:p>
      <w:pPr>
        <w:pStyle w:val="Normal"/>
        <w:rPr/>
      </w:pPr>
      <w:r>
        <w:rPr/>
        <w:t xml:space="preserve">Defines which SF is supported in dual HS-PDSCH stream operation for a 1.28Mcps </w:t>
      </w:r>
      <w:r>
        <w:rPr>
          <w:lang w:eastAsia="zh-CN"/>
        </w:rPr>
        <w:t>TDD</w:t>
      </w:r>
      <w:r>
        <w:rPr/>
        <w:t xml:space="preserve"> </w:t>
      </w:r>
      <w:r>
        <w:rPr>
          <w:lang w:eastAsia="zh-CN"/>
        </w:rPr>
        <w:t xml:space="preserve">MIMO capable </w:t>
      </w:r>
      <w:r>
        <w:rPr/>
        <w:t>UE</w:t>
      </w:r>
      <w:r>
        <w:rPr>
          <w:lang w:eastAsia="zh-CN"/>
        </w:rPr>
        <w:t>.</w:t>
      </w:r>
    </w:p>
    <w:p>
      <w:pPr>
        <w:pStyle w:val="H6"/>
        <w:keepNext w:val="false"/>
        <w:keepLines w:val="false"/>
        <w:rPr>
          <w:lang w:eastAsia="zh-CN"/>
        </w:rPr>
      </w:pPr>
      <w:r>
        <w:rPr>
          <w:lang w:eastAsia="zh-CN"/>
        </w:rPr>
        <w:t>Support of Enhanced TS0</w:t>
      </w:r>
    </w:p>
    <w:p>
      <w:pPr>
        <w:pStyle w:val="Normal"/>
        <w:rPr/>
      </w:pPr>
      <w:r>
        <w:rPr/>
        <w:t xml:space="preserve">Defines whether the UE supports </w:t>
      </w:r>
      <w:r>
        <w:rPr>
          <w:lang w:eastAsia="zh-CN"/>
        </w:rPr>
        <w:t xml:space="preserve">DPCH, </w:t>
      </w:r>
      <w:r>
        <w:rPr/>
        <w:t>HS-PDSCH, HS-SCCH</w:t>
      </w:r>
      <w:r>
        <w:rPr>
          <w:lang w:eastAsia="zh-CN"/>
        </w:rPr>
        <w:t xml:space="preserve">, </w:t>
      </w:r>
      <w:r>
        <w:rPr/>
        <w:t>E-AGCH</w:t>
      </w:r>
      <w:r>
        <w:rPr>
          <w:lang w:eastAsia="zh-CN"/>
        </w:rPr>
        <w:t xml:space="preserve"> and E-HICH</w:t>
      </w:r>
      <w:r>
        <w:rPr/>
        <w:t xml:space="preserve"> reception in timeslot 0</w:t>
      </w:r>
      <w:r>
        <w:rPr>
          <w:lang w:eastAsia="zh-CN"/>
        </w:rPr>
        <w:t xml:space="preserve"> on the secondary </w:t>
      </w:r>
      <w:r>
        <w:rPr>
          <w:rFonts w:cs="Times" w:ascii="Times" w:hAnsi="Times"/>
        </w:rPr>
        <w:t>carriers</w:t>
      </w:r>
      <w:r>
        <w:rPr>
          <w:lang w:eastAsia="zh-CN"/>
        </w:rPr>
        <w:t>.</w:t>
      </w:r>
    </w:p>
    <w:p>
      <w:pPr>
        <w:pStyle w:val="H6"/>
        <w:keepNext w:val="false"/>
        <w:keepLines w:val="false"/>
        <w:rPr>
          <w:lang w:eastAsia="zh-CN"/>
        </w:rPr>
      </w:pPr>
      <w:r>
        <w:rPr>
          <w:lang w:eastAsia="zh-CN"/>
        </w:rPr>
        <w:t>Support of Non-rectangular Resource Allocation</w:t>
      </w:r>
    </w:p>
    <w:p>
      <w:pPr>
        <w:pStyle w:val="Normal"/>
        <w:rPr/>
      </w:pPr>
      <w:r>
        <w:rPr/>
        <w:t>Defines whether the UE supports non-rectangular resource allocation in CELL_DCH on downlink and uplink.</w:t>
      </w:r>
    </w:p>
    <w:p>
      <w:pPr>
        <w:pStyle w:val="Heading3"/>
        <w:keepNext w:val="false"/>
        <w:keepLines w:val="false"/>
        <w:rPr/>
      </w:pPr>
      <w:bookmarkStart w:id="27" w:name="__RefHeading___Toc52560256"/>
      <w:bookmarkEnd w:id="27"/>
      <w:r>
        <w:rPr/>
        <w:t>4.5.6</w:t>
        <w:tab/>
        <w:t>TDD physical channel parameters in uplink</w:t>
      </w:r>
    </w:p>
    <w:p>
      <w:pPr>
        <w:pStyle w:val="Heading4"/>
        <w:keepNext w:val="false"/>
        <w:keepLines w:val="false"/>
        <w:ind w:left="1418" w:hanging="1418"/>
        <w:rPr/>
      </w:pPr>
      <w:bookmarkStart w:id="28" w:name="__RefHeading___Toc52560257"/>
      <w:bookmarkEnd w:id="28"/>
      <w:r>
        <w:rPr/>
        <w:t>4.5.6.1</w:t>
        <w:tab/>
        <w:t>3.84 Mcps TDD and 7.68 Mcps TDD physical channel parameters in uplink</w:t>
      </w:r>
    </w:p>
    <w:p>
      <w:pPr>
        <w:pStyle w:val="H6"/>
        <w:keepNext w:val="false"/>
        <w:keepLines w:val="false"/>
        <w:rPr/>
      </w:pPr>
      <w:r>
        <w:rPr/>
        <w:t>Maximum Number of timeslots per frame</w:t>
      </w:r>
    </w:p>
    <w:p>
      <w:pPr>
        <w:pStyle w:val="Normal"/>
        <w:rPr>
          <w:lang w:eastAsia="de-DE"/>
        </w:rPr>
      </w:pPr>
      <w:r>
        <w:rPr>
          <w:lang w:eastAsia="de-DE"/>
        </w:rPr>
        <w:t>Defines the maximum number of timeslots per frame that the UE can transmit.</w:t>
      </w:r>
    </w:p>
    <w:p>
      <w:pPr>
        <w:pStyle w:val="H6"/>
        <w:keepNext w:val="false"/>
        <w:keepLines w:val="false"/>
        <w:rPr/>
      </w:pPr>
      <w:r>
        <w:rPr/>
        <w:t>Maximum number of physical channels per timeslot</w:t>
      </w:r>
    </w:p>
    <w:p>
      <w:pPr>
        <w:pStyle w:val="Normal"/>
        <w:rPr/>
      </w:pPr>
      <w:r>
        <w:rPr>
          <w:lang w:eastAsia="de-DE"/>
        </w:rPr>
        <w:t>Defines the maximum number physical channels transmitted in parallel during one timeslot.</w:t>
      </w:r>
    </w:p>
    <w:p>
      <w:pPr>
        <w:pStyle w:val="H6"/>
        <w:keepNext w:val="false"/>
        <w:keepLines w:val="false"/>
        <w:rPr>
          <w:lang w:eastAsia="de-DE"/>
        </w:rPr>
      </w:pPr>
      <w:r>
        <w:rPr/>
        <w:t>Minimum SF</w:t>
      </w:r>
    </w:p>
    <w:p>
      <w:pPr>
        <w:pStyle w:val="Normal"/>
        <w:rPr>
          <w:lang w:eastAsia="de-DE"/>
        </w:rPr>
      </w:pPr>
      <w:r>
        <w:rPr>
          <w:lang w:eastAsia="de-DE"/>
        </w:rPr>
        <w:t>Defines the minimum SF supported by the UE.</w:t>
      </w:r>
    </w:p>
    <w:p>
      <w:pPr>
        <w:pStyle w:val="H6"/>
        <w:keepNext w:val="false"/>
        <w:keepLines w:val="false"/>
        <w:rPr/>
      </w:pPr>
      <w:r>
        <w:rPr/>
        <w:t>Support of PUSCH</w:t>
      </w:r>
    </w:p>
    <w:p>
      <w:pPr>
        <w:pStyle w:val="Normal"/>
        <w:rPr/>
      </w:pPr>
      <w:r>
        <w:rPr/>
        <w:t>Defines whether PUSCH is supported or not.</w:t>
      </w:r>
    </w:p>
    <w:p>
      <w:pPr>
        <w:pStyle w:val="H6"/>
        <w:keepNext w:val="false"/>
        <w:keepLines w:val="false"/>
        <w:rPr/>
      </w:pPr>
      <w:r>
        <w:rPr/>
        <w:t xml:space="preserve">Support of E-PUCH </w:t>
      </w:r>
    </w:p>
    <w:p>
      <w:pPr>
        <w:pStyle w:val="Normal"/>
        <w:rPr/>
      </w:pPr>
      <w:r>
        <w:rPr/>
        <w:t>Defines whether the UE supports E-PUCH or not.</w:t>
      </w:r>
    </w:p>
    <w:p>
      <w:pPr>
        <w:pStyle w:val="H6"/>
        <w:keepNext w:val="false"/>
        <w:keepLines w:val="false"/>
        <w:rPr/>
      </w:pPr>
      <w:r>
        <w:rPr/>
        <w:t>Maximum number of physical channel bits on E-PUCH that can be transmitted in a 10ms TTI</w:t>
      </w:r>
    </w:p>
    <w:p>
      <w:pPr>
        <w:pStyle w:val="Normal"/>
        <w:rPr/>
      </w:pPr>
      <w:r>
        <w:rPr/>
        <w:t xml:space="preserve">Defines the maximum number of physical channel bits, </w:t>
      </w:r>
      <w:r>
        <w:rPr>
          <w:i/>
        </w:rPr>
        <w:t>N</w:t>
      </w:r>
      <w:r>
        <w:rPr>
          <w:i/>
          <w:vertAlign w:val="subscript"/>
        </w:rPr>
        <w:t>data</w:t>
      </w:r>
      <w:r>
        <w:rPr/>
        <w:t>, that the UE is capable of transmitting on E-PUCH in a 10ms TTI.</w:t>
      </w:r>
    </w:p>
    <w:p>
      <w:pPr>
        <w:pStyle w:val="H6"/>
        <w:keepNext w:val="false"/>
        <w:keepLines w:val="false"/>
        <w:rPr/>
      </w:pPr>
      <w:r>
        <w:rPr/>
        <w:t>Maximum number of bits of an E-DCH transport block that can be transmitted within a 10ms E-DCH TTI</w:t>
      </w:r>
    </w:p>
    <w:p>
      <w:pPr>
        <w:pStyle w:val="Normal"/>
        <w:rPr/>
      </w:pPr>
      <w:r>
        <w:rPr/>
        <w:t>Defines the maximum number of bits of an E-DCH transport block that the UE is capable of transmitting within a 10ms E-DCH TTI.</w:t>
      </w:r>
    </w:p>
    <w:p>
      <w:pPr>
        <w:pStyle w:val="Heading4"/>
        <w:keepNext w:val="false"/>
        <w:keepLines w:val="false"/>
        <w:ind w:left="1418" w:hanging="1418"/>
        <w:rPr/>
      </w:pPr>
      <w:bookmarkStart w:id="29" w:name="__RefHeading___Toc52560258"/>
      <w:bookmarkEnd w:id="29"/>
      <w:r>
        <w:rPr/>
        <w:t>4.5.6.2</w:t>
        <w:tab/>
        <w:t>1.28 Mcps TDD physical channel parameters in uplink</w:t>
      </w:r>
    </w:p>
    <w:p>
      <w:pPr>
        <w:pStyle w:val="H6"/>
        <w:keepNext w:val="false"/>
        <w:keepLines w:val="false"/>
        <w:rPr/>
      </w:pPr>
      <w:r>
        <w:rPr/>
        <w:t>Maximum Number of timeslots per subframe</w:t>
      </w:r>
    </w:p>
    <w:p>
      <w:pPr>
        <w:pStyle w:val="Normal"/>
        <w:rPr/>
      </w:pPr>
      <w:r>
        <w:rPr>
          <w:lang w:eastAsia="de-DE"/>
        </w:rPr>
        <w:t>Defines the maximum number of timeslots per subframe that the UE can transmit.</w:t>
      </w:r>
    </w:p>
    <w:p>
      <w:pPr>
        <w:pStyle w:val="H6"/>
        <w:keepNext w:val="false"/>
        <w:keepLines w:val="false"/>
        <w:rPr/>
      </w:pPr>
      <w:r>
        <w:rPr/>
        <w:t>Maximum number of physical channels per timeslot</w:t>
      </w:r>
    </w:p>
    <w:p>
      <w:pPr>
        <w:pStyle w:val="Normal"/>
        <w:rPr>
          <w:lang w:eastAsia="de-DE"/>
        </w:rPr>
      </w:pPr>
      <w:r>
        <w:rPr>
          <w:lang w:eastAsia="de-DE"/>
        </w:rPr>
        <w:t>Defines the maximum number of physical channels transmitted in parallel during one timeslot.</w:t>
      </w:r>
    </w:p>
    <w:p>
      <w:pPr>
        <w:pStyle w:val="H6"/>
        <w:keepNext w:val="false"/>
        <w:keepLines w:val="false"/>
        <w:rPr>
          <w:lang w:eastAsia="de-DE"/>
        </w:rPr>
      </w:pPr>
      <w:r>
        <w:rPr/>
        <w:t>Minimum SF</w:t>
      </w:r>
    </w:p>
    <w:p>
      <w:pPr>
        <w:pStyle w:val="Normal"/>
        <w:rPr>
          <w:lang w:eastAsia="de-DE"/>
        </w:rPr>
      </w:pPr>
      <w:r>
        <w:rPr>
          <w:lang w:eastAsia="de-DE"/>
        </w:rPr>
        <w:t>Defines the minimum SF supported by the UE.</w:t>
      </w:r>
    </w:p>
    <w:p>
      <w:pPr>
        <w:pStyle w:val="H6"/>
        <w:keepNext w:val="false"/>
        <w:keepLines w:val="false"/>
        <w:rPr/>
      </w:pPr>
      <w:r>
        <w:rPr/>
        <w:t>Support of PUSCH</w:t>
      </w:r>
    </w:p>
    <w:p>
      <w:pPr>
        <w:pStyle w:val="Normal"/>
        <w:rPr/>
      </w:pPr>
      <w:r>
        <w:rPr/>
        <w:t>Defines whether PUSCH is supported or not.</w:t>
      </w:r>
    </w:p>
    <w:p>
      <w:pPr>
        <w:pStyle w:val="H6"/>
        <w:keepNext w:val="false"/>
        <w:keepLines w:val="false"/>
        <w:rPr/>
      </w:pPr>
      <w:r>
        <w:rPr/>
        <w:t>Support of 8PSK</w:t>
      </w:r>
    </w:p>
    <w:p>
      <w:pPr>
        <w:pStyle w:val="Normal"/>
        <w:rPr/>
      </w:pPr>
      <w:r>
        <w:rPr/>
        <w:t>Defines whether 8PSK modulation is supported or not.</w:t>
      </w:r>
    </w:p>
    <w:p>
      <w:pPr>
        <w:pStyle w:val="H6"/>
        <w:keepNext w:val="false"/>
        <w:keepLines w:val="false"/>
        <w:rPr/>
      </w:pPr>
      <w:r>
        <w:rPr/>
        <w:t xml:space="preserve">Support of E-PUCH </w:t>
      </w:r>
    </w:p>
    <w:p>
      <w:pPr>
        <w:pStyle w:val="Normal"/>
        <w:rPr/>
      </w:pPr>
      <w:r>
        <w:rPr/>
        <w:t>Defines whether the UE supports E-PUCH or not.</w:t>
      </w:r>
    </w:p>
    <w:p>
      <w:pPr>
        <w:pStyle w:val="H6"/>
        <w:keepNext w:val="false"/>
        <w:keepLines w:val="false"/>
        <w:rPr/>
      </w:pPr>
      <w:r>
        <w:rPr/>
        <w:t>Support of E-DCH in CELL_FACH</w:t>
      </w:r>
    </w:p>
    <w:p>
      <w:pPr>
        <w:pStyle w:val="Normal"/>
        <w:rPr/>
      </w:pPr>
      <w:r>
        <w:rPr/>
        <w:t>Defines whether the UE supports E-DCH transmission in CELL_FACH state and Idle mode. If the UE supports E-DCH in CELL_FACH then the UE shall also support:</w:t>
      </w:r>
    </w:p>
    <w:p>
      <w:pPr>
        <w:pStyle w:val="B1"/>
        <w:rPr/>
      </w:pPr>
      <w:r>
        <w:rPr/>
        <w:t>-</w:t>
        <w:tab/>
        <w:t>MAC-i/is,</w:t>
      </w:r>
    </w:p>
    <w:p>
      <w:pPr>
        <w:pStyle w:val="B1"/>
        <w:rPr/>
      </w:pPr>
      <w:r>
        <w:rPr/>
        <w:t>-</w:t>
        <w:tab/>
        <w:t>E-DCH in CELL_DCH,</w:t>
      </w:r>
    </w:p>
    <w:p>
      <w:pPr>
        <w:pStyle w:val="B1"/>
        <w:rPr/>
      </w:pPr>
      <w:r>
        <w:rPr/>
        <w:t>-</w:t>
        <w:tab/>
        <w:t>E-DCH physical layer category 3, 4, 5, or 6,</w:t>
      </w:r>
    </w:p>
    <w:p>
      <w:pPr>
        <w:pStyle w:val="B1"/>
        <w:rPr/>
      </w:pPr>
      <w:r>
        <w:rPr/>
        <w:t>-</w:t>
        <w:tab/>
        <w:t>HS-PDSCH in CELL_FACH.</w:t>
      </w:r>
    </w:p>
    <w:p>
      <w:pPr>
        <w:pStyle w:val="H6"/>
        <w:keepNext w:val="false"/>
        <w:keepLines w:val="false"/>
        <w:rPr/>
      </w:pPr>
      <w:r>
        <w:rPr/>
        <w:t xml:space="preserve">Maximum number of physical channel bits on E-PUCH that can be transmitted in a </w:t>
      </w:r>
      <w:r>
        <w:rPr>
          <w:lang w:eastAsia="zh-CN"/>
        </w:rPr>
        <w:t>5</w:t>
      </w:r>
      <w:r>
        <w:rPr/>
        <w:t>ms TTI</w:t>
      </w:r>
    </w:p>
    <w:p>
      <w:pPr>
        <w:pStyle w:val="Normal"/>
        <w:rPr/>
      </w:pPr>
      <w:r>
        <w:rPr/>
        <w:t xml:space="preserve">Defines the maximum number of physical channel bits, </w:t>
      </w:r>
      <w:r>
        <w:rPr>
          <w:i/>
        </w:rPr>
        <w:t>N</w:t>
      </w:r>
      <w:r>
        <w:rPr>
          <w:i/>
          <w:vertAlign w:val="subscript"/>
        </w:rPr>
        <w:t>data</w:t>
      </w:r>
      <w:r>
        <w:rPr/>
        <w:t xml:space="preserve">, that the UE is capable of transmitting on E-PUCH in a </w:t>
      </w:r>
      <w:r>
        <w:rPr>
          <w:lang w:eastAsia="zh-CN"/>
        </w:rPr>
        <w:t>5</w:t>
      </w:r>
      <w:r>
        <w:rPr/>
        <w:t>ms TTI.</w:t>
      </w:r>
    </w:p>
    <w:p>
      <w:pPr>
        <w:pStyle w:val="H6"/>
        <w:keepNext w:val="false"/>
        <w:keepLines w:val="false"/>
        <w:rPr/>
      </w:pPr>
      <w:r>
        <w:rPr/>
        <w:t xml:space="preserve">Maximum number of bits of an E-DCH transport block that can be transmitted within a </w:t>
      </w:r>
      <w:r>
        <w:rPr>
          <w:lang w:eastAsia="zh-CN"/>
        </w:rPr>
        <w:t>5</w:t>
      </w:r>
      <w:r>
        <w:rPr/>
        <w:t>ms E-DCH TTI</w:t>
      </w:r>
    </w:p>
    <w:p>
      <w:pPr>
        <w:pStyle w:val="Normal"/>
        <w:rPr/>
      </w:pPr>
      <w:r>
        <w:rPr/>
        <w:t xml:space="preserve">Defines the maximum number of bits of an E-DCH transport block that the UE is capable of transmitting within a </w:t>
      </w:r>
      <w:r>
        <w:rPr>
          <w:lang w:eastAsia="zh-CN"/>
        </w:rPr>
        <w:t>5</w:t>
      </w:r>
      <w:r>
        <w:rPr/>
        <w:t>ms E-DCH TTI.</w:t>
      </w:r>
    </w:p>
    <w:p>
      <w:pPr>
        <w:pStyle w:val="Heading3"/>
        <w:keepNext w:val="false"/>
        <w:keepLines w:val="false"/>
        <w:rPr/>
      </w:pPr>
      <w:bookmarkStart w:id="30" w:name="__RefHeading___Toc52560259"/>
      <w:bookmarkEnd w:id="30"/>
      <w:r>
        <w:rPr/>
        <w:t>4.5.7</w:t>
        <w:tab/>
        <w:t>RF parameters</w:t>
      </w:r>
    </w:p>
    <w:p>
      <w:pPr>
        <w:pStyle w:val="H6"/>
        <w:keepNext w:val="false"/>
        <w:keepLines w:val="false"/>
        <w:rPr/>
      </w:pPr>
      <w:r>
        <w:rPr/>
        <w:t>UE power class</w:t>
      </w:r>
    </w:p>
    <w:p>
      <w:pPr>
        <w:pStyle w:val="Normal"/>
        <w:rPr/>
      </w:pPr>
      <w:r>
        <w:rPr/>
        <w:t>Indicates the UE power class as defined in [4] for FDD and [5] for TDD.</w:t>
      </w:r>
    </w:p>
    <w:p>
      <w:pPr>
        <w:pStyle w:val="H6"/>
        <w:keepNext w:val="false"/>
        <w:keepLines w:val="false"/>
        <w:rPr/>
      </w:pPr>
      <w:r>
        <w:rPr/>
        <w:t>Radio frequency bands</w:t>
      </w:r>
    </w:p>
    <w:p>
      <w:pPr>
        <w:pStyle w:val="Normal"/>
        <w:rPr/>
      </w:pPr>
      <w:r>
        <w:rPr>
          <w:rFonts w:eastAsia="MS Mincho;MS Mincho"/>
          <w:lang w:eastAsia="ja-JP"/>
        </w:rPr>
        <w:t>D</w:t>
      </w:r>
      <w:r>
        <w:rPr/>
        <w:t>efines the uplink and downlink frequency bands supported by the UE as defined in [4] for FDD and [5] for TDD.</w:t>
      </w:r>
    </w:p>
    <w:p>
      <w:pPr>
        <w:pStyle w:val="H6"/>
        <w:keepNext w:val="false"/>
        <w:keepLines w:val="false"/>
        <w:rPr/>
      </w:pPr>
      <w:r>
        <w:rPr/>
        <w:t>UEs that support band XIX shall also support band VI.</w:t>
      </w:r>
    </w:p>
    <w:p>
      <w:pPr>
        <w:pStyle w:val="H6"/>
        <w:keepNext w:val="false"/>
        <w:keepLines w:val="false"/>
        <w:rPr/>
      </w:pPr>
      <w:r>
        <w:rPr/>
        <w:t>Tx/Rx frequency separation</w:t>
      </w:r>
    </w:p>
    <w:p>
      <w:pPr>
        <w:pStyle w:val="Normal"/>
        <w:rPr/>
      </w:pPr>
      <w:r>
        <w:rPr/>
        <w:t>This parameter is only applicable for FDD</w:t>
      </w:r>
      <w:r>
        <w:rPr>
          <w:rFonts w:eastAsia="MS Mincho;MS Mincho"/>
          <w:lang w:eastAsia="ja-JP"/>
        </w:rPr>
        <w:t>.</w:t>
      </w:r>
      <w:r>
        <w:rPr/>
        <w:t xml:space="preserve"> It defines the uplink/downlink frequency separations supported by the UE. The value range depends on the radio frequency band the UE supports, as defined in [4].</w:t>
      </w:r>
    </w:p>
    <w:p>
      <w:pPr>
        <w:pStyle w:val="H6"/>
        <w:keepNext w:val="false"/>
        <w:keepLines w:val="false"/>
        <w:rPr/>
      </w:pPr>
      <w:r>
        <w:rPr/>
        <w:t>Support of Multiple Frequency Band Indicators</w:t>
      </w:r>
    </w:p>
    <w:p>
      <w:pPr>
        <w:pStyle w:val="Normal"/>
        <w:spacing w:before="0" w:after="0"/>
        <w:jc w:val="both"/>
        <w:rPr>
          <w:sz w:val="24"/>
          <w:szCs w:val="24"/>
        </w:rPr>
      </w:pPr>
      <w:r>
        <w:rPr/>
        <w:t xml:space="preserve">This parameter is only applicable for FDD. It indicates if the UE supports the signalling requirements of multiple radio frequency bands in a cell, as defined in [16], and if the UE </w:t>
      </w:r>
      <w:r>
        <w:rPr>
          <w:lang w:val="en-US" w:eastAsia="en-US"/>
        </w:rPr>
        <w:t xml:space="preserve">understands the UARFCN signalling for all bands, that overlap with the band(s) supported by the UE, and that are defined in the earliest version of </w:t>
      </w:r>
      <w:r>
        <w:rPr/>
        <w:t>[4]</w:t>
      </w:r>
      <w:r>
        <w:rPr>
          <w:lang w:val="en-US" w:eastAsia="en-US"/>
        </w:rPr>
        <w:t xml:space="preserve"> that includes all UE supported bands.</w:t>
      </w:r>
    </w:p>
    <w:p>
      <w:pPr>
        <w:pStyle w:val="Heading2"/>
        <w:keepNext w:val="false"/>
        <w:keepLines w:val="false"/>
        <w:rPr/>
      </w:pPr>
      <w:bookmarkStart w:id="31" w:name="__RefHeading___Toc52560260"/>
      <w:bookmarkEnd w:id="31"/>
      <w:r>
        <w:rPr/>
        <w:t>4.6</w:t>
        <w:tab/>
        <w:t>Multi-mode related parameters</w:t>
      </w:r>
    </w:p>
    <w:p>
      <w:pPr>
        <w:pStyle w:val="H6"/>
        <w:keepNext w:val="false"/>
        <w:keepLines w:val="false"/>
        <w:rPr/>
      </w:pPr>
      <w:r>
        <w:rPr/>
        <w:t>Support of UTRA FDD</w:t>
      </w:r>
    </w:p>
    <w:p>
      <w:pPr>
        <w:pStyle w:val="Normal"/>
        <w:rPr/>
      </w:pPr>
      <w:r>
        <w:rPr/>
        <w:t>Defines whether UTRA FDD is supported.</w:t>
      </w:r>
    </w:p>
    <w:p>
      <w:pPr>
        <w:pStyle w:val="Normal"/>
        <w:rPr/>
      </w:pPr>
      <w:r>
        <w:rPr/>
        <w:t>There is no explicit configuration parameter.</w:t>
      </w:r>
    </w:p>
    <w:p>
      <w:pPr>
        <w:pStyle w:val="H6"/>
        <w:keepNext w:val="false"/>
        <w:keepLines w:val="false"/>
        <w:rPr/>
      </w:pPr>
      <w:r>
        <w:rPr/>
        <w:t>Support of UTRA TDD 3.84 Mcps</w:t>
      </w:r>
    </w:p>
    <w:p>
      <w:pPr>
        <w:pStyle w:val="Normal"/>
        <w:rPr/>
      </w:pPr>
      <w:r>
        <w:rPr/>
        <w:t>Defines whether UTRA TDD 3.84 Mcps is supported.</w:t>
      </w:r>
    </w:p>
    <w:p>
      <w:pPr>
        <w:pStyle w:val="Normal"/>
        <w:rPr/>
      </w:pPr>
      <w:r>
        <w:rPr/>
        <w:t>There is no explicit configuration parameter.</w:t>
      </w:r>
    </w:p>
    <w:p>
      <w:pPr>
        <w:pStyle w:val="H6"/>
        <w:keepNext w:val="false"/>
        <w:keepLines w:val="false"/>
        <w:rPr/>
      </w:pPr>
      <w:r>
        <w:rPr/>
        <w:t>Support of UTRA TDD 7.68 Mcps</w:t>
      </w:r>
    </w:p>
    <w:p>
      <w:pPr>
        <w:pStyle w:val="Normal"/>
        <w:rPr/>
      </w:pPr>
      <w:r>
        <w:rPr/>
        <w:t>Defines whether UTRA TDD 7.68 Mcps is supported.</w:t>
      </w:r>
    </w:p>
    <w:p>
      <w:pPr>
        <w:pStyle w:val="Normal"/>
        <w:rPr/>
      </w:pPr>
      <w:r>
        <w:rPr/>
        <w:t>There is no explicit configuration parameter.</w:t>
      </w:r>
    </w:p>
    <w:p>
      <w:pPr>
        <w:pStyle w:val="H6"/>
        <w:keepNext w:val="false"/>
        <w:keepLines w:val="false"/>
        <w:rPr/>
      </w:pPr>
      <w:r>
        <w:rPr/>
        <w:t>Support of UTRA TDD 1.28 Mcps</w:t>
      </w:r>
    </w:p>
    <w:p>
      <w:pPr>
        <w:pStyle w:val="Normal"/>
        <w:rPr/>
      </w:pPr>
      <w:r>
        <w:rPr/>
        <w:t>Defines whether UTRA TDD 1.28 Mcps is supported.</w:t>
      </w:r>
    </w:p>
    <w:p>
      <w:pPr>
        <w:pStyle w:val="Normal"/>
        <w:rPr/>
      </w:pPr>
      <w:r>
        <w:rPr/>
        <w:t>There is no explicit configuration parameter.</w:t>
      </w:r>
    </w:p>
    <w:p>
      <w:pPr>
        <w:pStyle w:val="Heading2"/>
        <w:keepNext w:val="false"/>
        <w:keepLines w:val="false"/>
        <w:rPr/>
      </w:pPr>
      <w:bookmarkStart w:id="32" w:name="__RefHeading___Toc52560261"/>
      <w:bookmarkEnd w:id="32"/>
      <w:r>
        <w:rPr/>
        <w:t>4.7</w:t>
        <w:tab/>
        <w:t>Multi-RAT related parameters</w:t>
      </w:r>
    </w:p>
    <w:p>
      <w:pPr>
        <w:pStyle w:val="H6"/>
        <w:keepNext w:val="false"/>
        <w:keepLines w:val="false"/>
        <w:rPr/>
      </w:pPr>
      <w:r>
        <w:rPr/>
        <w:t>Support of GSM</w:t>
      </w:r>
    </w:p>
    <w:p>
      <w:pPr>
        <w:pStyle w:val="Normal"/>
        <w:rPr/>
      </w:pPr>
      <w:r>
        <w:rPr/>
        <w:t>Defines whether GSM is supported or not. There is a separate parameter for each GSM frequency band.</w:t>
      </w:r>
    </w:p>
    <w:p>
      <w:pPr>
        <w:pStyle w:val="H6"/>
        <w:keepNext w:val="false"/>
        <w:keepLines w:val="false"/>
        <w:rPr/>
      </w:pPr>
      <w:r>
        <w:rPr/>
        <w:t>Support of multi-carrier</w:t>
      </w:r>
    </w:p>
    <w:p>
      <w:pPr>
        <w:pStyle w:val="Normal"/>
        <w:jc w:val="both"/>
        <w:rPr/>
      </w:pPr>
      <w:r>
        <w:rPr>
          <w:rFonts w:eastAsia="MS Mincho;MS Mincho"/>
          <w:lang w:val="en-US" w:eastAsia="en-US"/>
        </w:rPr>
        <w:t>Defines whether multi-carrier is supported or not.</w:t>
      </w:r>
    </w:p>
    <w:p>
      <w:pPr>
        <w:pStyle w:val="H6"/>
        <w:keepNext w:val="false"/>
        <w:keepLines w:val="false"/>
        <w:rPr/>
      </w:pPr>
      <w:r>
        <w:rPr>
          <w:lang w:val="en-US" w:eastAsia="en-US"/>
        </w:rPr>
        <w:t>Support of UTRAN to GERAN NACC</w:t>
      </w:r>
    </w:p>
    <w:p>
      <w:pPr>
        <w:pStyle w:val="Normal"/>
        <w:rPr>
          <w:rFonts w:eastAsia="MS Mincho;MS Mincho"/>
          <w:lang w:eastAsia="ja-JP"/>
        </w:rPr>
      </w:pPr>
      <w:r>
        <w:rPr/>
        <w:t>Defines whether UTRAN to GERAN NACC is supported or not.</w:t>
      </w:r>
    </w:p>
    <w:p>
      <w:pPr>
        <w:pStyle w:val="H6"/>
        <w:keepNext w:val="false"/>
        <w:keepLines w:val="false"/>
        <w:rPr>
          <w:lang w:val="en-US" w:eastAsia="en-US"/>
        </w:rPr>
      </w:pPr>
      <w:r>
        <w:rPr>
          <w:lang w:val="en-US" w:eastAsia="en-US"/>
        </w:rPr>
        <w:t>Support of Handover to GAN</w:t>
      </w:r>
    </w:p>
    <w:p>
      <w:pPr>
        <w:pStyle w:val="Normal"/>
        <w:rPr/>
      </w:pPr>
      <w:r>
        <w:rPr/>
        <w:t>Defines whether CS Handover to GAN is supported or not.</w:t>
      </w:r>
    </w:p>
    <w:p>
      <w:pPr>
        <w:pStyle w:val="H6"/>
        <w:keepNext w:val="false"/>
        <w:keepLines w:val="false"/>
        <w:rPr>
          <w:lang w:val="en-US" w:eastAsia="en-US"/>
        </w:rPr>
      </w:pPr>
      <w:r>
        <w:rPr>
          <w:lang w:val="en-US" w:eastAsia="en-US"/>
        </w:rPr>
        <w:t>Support of Inter-RAT PS Handover</w:t>
      </w:r>
    </w:p>
    <w:p>
      <w:pPr>
        <w:pStyle w:val="Normal"/>
        <w:rPr/>
      </w:pPr>
      <w:r>
        <w:rPr/>
        <w:t>Defines whether Inter-RAT PS Handover to GERAN is supported or not.</w:t>
      </w:r>
    </w:p>
    <w:p>
      <w:pPr>
        <w:pStyle w:val="H6"/>
        <w:keepNext w:val="false"/>
        <w:keepLines w:val="false"/>
        <w:rPr>
          <w:lang w:val="en-US" w:eastAsia="en-US"/>
        </w:rPr>
      </w:pPr>
      <w:r>
        <w:rPr>
          <w:lang w:val="en-US" w:eastAsia="en-US"/>
        </w:rPr>
        <w:t>Support of PS Handover to GAN</w:t>
      </w:r>
    </w:p>
    <w:p>
      <w:pPr>
        <w:pStyle w:val="Normal"/>
        <w:rPr/>
      </w:pPr>
      <w:r>
        <w:rPr/>
        <w:t>Defines whether PS Handover to GAN is supported or not.</w:t>
      </w:r>
    </w:p>
    <w:p>
      <w:pPr>
        <w:pStyle w:val="H6"/>
        <w:keepNext w:val="false"/>
        <w:keepLines w:val="false"/>
        <w:rPr>
          <w:lang w:val="en-US" w:eastAsia="en-US"/>
        </w:rPr>
      </w:pPr>
      <w:r>
        <w:rPr>
          <w:lang w:val="en-US" w:eastAsia="en-US"/>
        </w:rPr>
        <w:t>Support of E-UTRA FDD</w:t>
      </w:r>
    </w:p>
    <w:p>
      <w:pPr>
        <w:pStyle w:val="Normal"/>
        <w:rPr/>
      </w:pPr>
      <w:r>
        <w:rPr/>
        <w:t>Defines whether E-UTRA FDD is supported or not. There is a separate parameter for each E-UTRA frequency band. If the UE supports E-UTRA FDD, it shall also support absolute priority based cell re-selection to GERAN if GERAN is supported by the UE.</w:t>
      </w:r>
    </w:p>
    <w:p>
      <w:pPr>
        <w:pStyle w:val="H6"/>
        <w:keepNext w:val="false"/>
        <w:keepLines w:val="false"/>
        <w:rPr>
          <w:lang w:val="en-US" w:eastAsia="en-US"/>
        </w:rPr>
      </w:pPr>
      <w:r>
        <w:rPr>
          <w:lang w:val="en-US" w:eastAsia="en-US"/>
        </w:rPr>
        <w:t>Support of Inter-RAT PS Handover to E-UTRA FDD</w:t>
      </w:r>
    </w:p>
    <w:p>
      <w:pPr>
        <w:pStyle w:val="Normal"/>
        <w:rPr/>
      </w:pPr>
      <w:r>
        <w:rPr/>
        <w:t>Defines whether Inter-RAT PS Handover to E-UTRA FDD is supported or not.</w:t>
      </w:r>
    </w:p>
    <w:p>
      <w:pPr>
        <w:pStyle w:val="H6"/>
        <w:keepNext w:val="false"/>
        <w:keepLines w:val="false"/>
        <w:rPr/>
      </w:pPr>
      <w:r>
        <w:rPr/>
        <w:t>Support of E-UTRA FDD measurements and reporting in CELL_FACH</w:t>
      </w:r>
    </w:p>
    <w:p>
      <w:pPr>
        <w:pStyle w:val="Normal"/>
        <w:rPr>
          <w:lang w:eastAsia="zh-CN"/>
        </w:rPr>
      </w:pPr>
      <w:r>
        <w:rPr/>
        <w:t>Defines whether E-UTRA measurement for CELL_FACH for E-UTRA FDD is supported or not.</w:t>
      </w:r>
    </w:p>
    <w:p>
      <w:pPr>
        <w:pStyle w:val="H6"/>
        <w:keepNext w:val="false"/>
        <w:keepLines w:val="false"/>
        <w:rPr>
          <w:lang w:val="en-US" w:eastAsia="en-US"/>
        </w:rPr>
      </w:pPr>
      <w:r>
        <w:rPr>
          <w:lang w:val="en-US" w:eastAsia="en-US"/>
        </w:rPr>
        <w:t>Support of E-UTRA TDD</w:t>
      </w:r>
    </w:p>
    <w:p>
      <w:pPr>
        <w:pStyle w:val="Normal"/>
        <w:rPr/>
      </w:pPr>
      <w:r>
        <w:rPr/>
        <w:t>Defines whether E-UTRA TDD is supported or not. There is a separate parameter for each E-UTRA frequency band. If the UE supports E-UTRA TDD, it shall also support absolute priority based cell re-selection to GERAN if GERAN is supported by the UE.</w:t>
      </w:r>
    </w:p>
    <w:p>
      <w:pPr>
        <w:pStyle w:val="H6"/>
        <w:keepNext w:val="false"/>
        <w:keepLines w:val="false"/>
        <w:rPr>
          <w:lang w:val="en-US" w:eastAsia="en-US"/>
        </w:rPr>
      </w:pPr>
      <w:r>
        <w:rPr>
          <w:lang w:val="en-US" w:eastAsia="en-US"/>
        </w:rPr>
        <w:t>Support of Inter-RAT PS Handover to E-UTRA TDD</w:t>
      </w:r>
    </w:p>
    <w:p>
      <w:pPr>
        <w:pStyle w:val="Normal"/>
        <w:rPr/>
      </w:pPr>
      <w:r>
        <w:rPr/>
        <w:t>Defines whether Inter-RAT PS Handover to E-UTRA TDD is supported or not.</w:t>
      </w:r>
    </w:p>
    <w:p>
      <w:pPr>
        <w:pStyle w:val="H6"/>
        <w:keepNext w:val="false"/>
        <w:keepLines w:val="false"/>
        <w:rPr/>
      </w:pPr>
      <w:r>
        <w:rPr/>
        <w:t>Support of E-UTRA TDD measurements and reporting in CELL_FACH</w:t>
      </w:r>
    </w:p>
    <w:p>
      <w:pPr>
        <w:pStyle w:val="Normal"/>
        <w:rPr/>
      </w:pPr>
      <w:r>
        <w:rPr/>
        <w:t>Defines whether E-UTRA measurement for CELL_FACH for E-UTRA TDD is supported or not.</w:t>
      </w:r>
    </w:p>
    <w:p>
      <w:pPr>
        <w:pStyle w:val="H6"/>
        <w:keepNext w:val="false"/>
        <w:keepLines w:val="false"/>
        <w:rPr/>
      </w:pPr>
      <w:r>
        <w:rPr/>
        <w:t>Support of E-UTRA Multiple Frequency Band Indicators</w:t>
      </w:r>
    </w:p>
    <w:p>
      <w:pPr>
        <w:pStyle w:val="Normal"/>
        <w:rPr/>
      </w:pPr>
      <w:r>
        <w:rPr/>
        <w:t>This parameter is only applicable for a UE supporting E-UTRA. It indicates if the UE supports the signalling requirements of multiple radio frequency bands in a cell, as defined in [17],and if the UE understands the EARFCN signalling for all bands, that overlap with the band(s) supported by the UE, and that are defined in the earliest version of [18] that includes all UE supported bands.</w:t>
      </w:r>
    </w:p>
    <w:p>
      <w:pPr>
        <w:pStyle w:val="H6"/>
        <w:keepNext w:val="false"/>
        <w:keepLines w:val="false"/>
        <w:rPr/>
      </w:pPr>
      <w:r>
        <w:rPr/>
        <w:t>Support of RAN-assisted WLAN interworking based on RAN rules</w:t>
      </w:r>
    </w:p>
    <w:p>
      <w:pPr>
        <w:pStyle w:val="Normal"/>
        <w:rPr/>
      </w:pPr>
      <w:r>
        <w:rPr>
          <w:lang w:val="en-US" w:eastAsia="en-US"/>
        </w:rPr>
        <w:t>This parameter defines whether the UE supports RAN-assisted WLAN interworking based on access network selection and traffic steering rules specified in TS 25.304 [22]. A UE which supports RAN-assisted WLAN interworking based on access network selection and traffic steering rules specified in TS 25.304 [22] shall support to receive, via system information and dedicated signalling, the RAN assistance parameters relevant for those rules.</w:t>
      </w:r>
    </w:p>
    <w:p>
      <w:pPr>
        <w:pStyle w:val="H6"/>
        <w:keepNext w:val="false"/>
        <w:keepLines w:val="false"/>
        <w:rPr/>
      </w:pPr>
      <w:r>
        <w:rPr/>
        <w:t>Support of RAN-assisted WLAN interworking based on ANDSF policies</w:t>
      </w:r>
    </w:p>
    <w:p>
      <w:pPr>
        <w:pStyle w:val="Normal"/>
        <w:rPr/>
      </w:pPr>
      <w:r>
        <w:rPr>
          <w:lang w:val="en-US" w:eastAsia="en-US"/>
        </w:rPr>
        <w:t xml:space="preserve">This parameter defines whether the UE supports RAN-assisted WLAN interworking based on ANDSF policies specified in </w:t>
      </w:r>
      <w:r>
        <w:rPr/>
        <w:t>TS 24.312 [23]</w:t>
      </w:r>
      <w:r>
        <w:rPr>
          <w:lang w:val="en-US" w:eastAsia="en-US"/>
        </w:rPr>
        <w:t>. A UE which supports RAN-assisted WLAN interworking based on ANDSF policies specified in TS 24.312 [23] shall support to receive, via system information and dedicated signalling, the RAN assistance parameters relevant for those policies.</w:t>
      </w:r>
    </w:p>
    <w:p>
      <w:pPr>
        <w:pStyle w:val="H6"/>
        <w:keepNext w:val="false"/>
        <w:keepLines w:val="false"/>
        <w:rPr/>
      </w:pPr>
      <w:r>
        <w:rPr/>
        <w:t>Support of extended E-UTRA frequency priority</w:t>
      </w:r>
    </w:p>
    <w:p>
      <w:pPr>
        <w:pStyle w:val="Normal"/>
        <w:rPr/>
      </w:pPr>
      <w:r>
        <w:rPr/>
        <w:t>This parameter defines whether the UE supports extended E-UTRA frequency priority. If the UE supports extended E-UTRA frequency priority, it shall also support E-UTRA.</w:t>
      </w:r>
    </w:p>
    <w:p>
      <w:pPr>
        <w:pStyle w:val="Heading2"/>
        <w:keepNext w:val="false"/>
        <w:keepLines w:val="false"/>
        <w:rPr/>
      </w:pPr>
      <w:bookmarkStart w:id="33" w:name="__RefHeading___Toc52560262"/>
      <w:bookmarkEnd w:id="33"/>
      <w:r>
        <w:rPr/>
        <w:t>4.7a</w:t>
        <w:tab/>
        <w:t>Security parameters</w:t>
      </w:r>
    </w:p>
    <w:p>
      <w:pPr>
        <w:pStyle w:val="H6"/>
        <w:keepNext w:val="false"/>
        <w:keepLines w:val="false"/>
        <w:rPr/>
      </w:pPr>
      <w:r>
        <w:rPr/>
        <w:t>Ciphering algorithm capability</w:t>
      </w:r>
    </w:p>
    <w:p>
      <w:pPr>
        <w:pStyle w:val="Normal"/>
        <w:rPr/>
      </w:pPr>
      <w:r>
        <w:rPr/>
        <w:t>This capability defines the ciphering algorithms supported by the UE. In this version of the protocol, the UE shall support UEA0</w:t>
      </w:r>
      <w:r>
        <w:rPr>
          <w:rFonts w:eastAsia="MS Mincho;MS Mincho"/>
          <w:lang w:eastAsia="ja-JP"/>
        </w:rPr>
        <w:t>,</w:t>
      </w:r>
      <w:r>
        <w:rPr/>
        <w:t xml:space="preserve"> UEA1 and UEA2.</w:t>
      </w:r>
    </w:p>
    <w:p>
      <w:pPr>
        <w:pStyle w:val="H6"/>
        <w:keepNext w:val="false"/>
        <w:keepLines w:val="false"/>
        <w:rPr/>
      </w:pPr>
      <w:r>
        <w:rPr/>
        <w:t>Integrity protection algorithm capability</w:t>
      </w:r>
    </w:p>
    <w:p>
      <w:pPr>
        <w:pStyle w:val="Normal"/>
        <w:rPr>
          <w:rFonts w:eastAsia="MS Mincho;MS Mincho"/>
          <w:lang w:eastAsia="ja-JP"/>
        </w:rPr>
      </w:pPr>
      <w:r>
        <w:rPr/>
        <w:t>This capability defines the integrity protection algorithms supported by the UE. In this version of the protocol, the UE shall support UIA1 and UIA2.</w:t>
      </w:r>
    </w:p>
    <w:p>
      <w:pPr>
        <w:pStyle w:val="Heading2"/>
        <w:keepNext w:val="false"/>
        <w:keepLines w:val="false"/>
        <w:rPr>
          <w:b/>
          <w:b/>
        </w:rPr>
      </w:pPr>
      <w:bookmarkStart w:id="34" w:name="__RefHeading___Toc52560263"/>
      <w:bookmarkEnd w:id="34"/>
      <w:r>
        <w:rPr/>
        <w:t>4.8</w:t>
        <w:tab/>
        <w:t>UE positioning related parameters</w:t>
      </w:r>
    </w:p>
    <w:p>
      <w:pPr>
        <w:pStyle w:val="H6"/>
        <w:keepNext w:val="false"/>
        <w:keepLines w:val="false"/>
        <w:rPr/>
      </w:pPr>
      <w:r>
        <w:rPr/>
        <w:t>Standalone location method(s) supported</w:t>
      </w:r>
    </w:p>
    <w:p>
      <w:pPr>
        <w:pStyle w:val="Normal"/>
        <w:rPr/>
      </w:pPr>
      <w:r>
        <w:rPr/>
        <w:t>Defines if a UE can measure its location by some means unrelated to UTRAN (e.g. if the UE has access to a standalone GPS receiver).</w:t>
      </w:r>
    </w:p>
    <w:p>
      <w:pPr>
        <w:pStyle w:val="H6"/>
        <w:keepNext w:val="false"/>
        <w:keepLines w:val="false"/>
        <w:rPr/>
      </w:pPr>
      <w:r>
        <w:rPr/>
        <w:t>UE based OTDOA supported</w:t>
      </w:r>
    </w:p>
    <w:p>
      <w:pPr>
        <w:pStyle w:val="Normal"/>
        <w:rPr/>
      </w:pPr>
      <w:r>
        <w:rPr/>
        <w:t>Defines if a UE supports the OTDOA UE based schemes.</w:t>
      </w:r>
    </w:p>
    <w:p>
      <w:pPr>
        <w:pStyle w:val="H6"/>
        <w:keepNext w:val="false"/>
        <w:keepLines w:val="false"/>
        <w:rPr/>
      </w:pPr>
      <w:r>
        <w:rPr/>
        <w:t>Network Assisted GPS support</w:t>
      </w:r>
    </w:p>
    <w:p>
      <w:pPr>
        <w:pStyle w:val="Normal"/>
        <w:rPr/>
      </w:pPr>
      <w:r>
        <w:rPr/>
        <w:t>Defines if a UE supports either of the two types of assisted GPS schemes, namely "Network based", "UE based", "Both", or "none".</w:t>
      </w:r>
    </w:p>
    <w:p>
      <w:pPr>
        <w:pStyle w:val="H6"/>
        <w:keepNext w:val="false"/>
        <w:keepLines w:val="false"/>
        <w:rPr/>
      </w:pPr>
      <w:r>
        <w:rPr/>
        <w:t>Network Assisted GANSS support List</w:t>
      </w:r>
    </w:p>
    <w:p>
      <w:pPr>
        <w:pStyle w:val="Normal"/>
        <w:overflowPunct w:val="true"/>
        <w:autoSpaceDE w:val="true"/>
        <w:textAlignment w:val="auto"/>
        <w:rPr/>
      </w:pPr>
      <w:r>
        <w:rPr/>
        <w:t>Defines if a UE supports assisted GANSS schemes. The GANSS gathers Galileo and Additional Navigation Satellite Systems. It defines which GANSS(s) is/are supported, and for each supported GANSS it further defines:</w:t>
      </w:r>
    </w:p>
    <w:p>
      <w:pPr>
        <w:pStyle w:val="B1"/>
        <w:rPr/>
      </w:pPr>
      <w:r>
        <w:rPr/>
        <w:t>-</w:t>
        <w:tab/>
        <w:t>the GANSS mode supported (namely "Network based", "UE based", "Both", or "none");</w:t>
      </w:r>
    </w:p>
    <w:p>
      <w:pPr>
        <w:pStyle w:val="B1"/>
        <w:rPr/>
      </w:pPr>
      <w:r>
        <w:rPr/>
        <w:t>-</w:t>
        <w:tab/>
        <w:t>the GANSS signals supported;</w:t>
      </w:r>
    </w:p>
    <w:p>
      <w:pPr>
        <w:pStyle w:val="B1"/>
        <w:rPr/>
      </w:pPr>
      <w:r>
        <w:rPr/>
        <w:t>-</w:t>
        <w:tab/>
        <w:t>the capability to perform GANSS timing of cell frames measurement;</w:t>
      </w:r>
    </w:p>
    <w:p>
      <w:pPr>
        <w:pStyle w:val="B1"/>
        <w:rPr/>
      </w:pPr>
      <w:r>
        <w:rPr/>
        <w:t>-</w:t>
        <w:tab/>
        <w:t>the capability to perform GANSS carrier phase measurement;</w:t>
      </w:r>
    </w:p>
    <w:p>
      <w:pPr>
        <w:pStyle w:val="B1"/>
        <w:rPr/>
      </w:pPr>
      <w:r>
        <w:rPr/>
        <w:t>-</w:t>
        <w:tab/>
        <w:t>the capability to support non-native assistance data choices.</w:t>
      </w:r>
    </w:p>
    <w:p>
      <w:pPr>
        <w:pStyle w:val="H6"/>
        <w:keepNext w:val="false"/>
        <w:keepLines w:val="false"/>
        <w:rPr/>
      </w:pPr>
      <w:r>
        <w:rPr/>
        <w:t>Support for GPS timing of cell frames measurement</w:t>
      </w:r>
    </w:p>
    <w:p>
      <w:pPr>
        <w:pStyle w:val="Normal"/>
        <w:rPr/>
      </w:pPr>
      <w:r>
        <w:rPr/>
        <w:t>Defines if a UE has the capability to measure GPS reference time as defined in [6].</w:t>
      </w:r>
    </w:p>
    <w:p>
      <w:pPr>
        <w:pStyle w:val="H6"/>
        <w:keepNext w:val="false"/>
        <w:keepLines w:val="false"/>
        <w:rPr/>
      </w:pPr>
      <w:r>
        <w:rPr/>
        <w:t>Support for IPDL</w:t>
      </w:r>
    </w:p>
    <w:p>
      <w:pPr>
        <w:pStyle w:val="Normal"/>
        <w:rPr/>
      </w:pPr>
      <w:r>
        <w:rPr/>
        <w:t>Defines if a UE has the capability to use IPDL to enhance its "SFN-SFN observed time difference –type 2" measurement.</w:t>
      </w:r>
    </w:p>
    <w:p>
      <w:pPr>
        <w:pStyle w:val="H6"/>
        <w:keepNext w:val="false"/>
        <w:keepLines w:val="false"/>
        <w:rPr/>
      </w:pPr>
      <w:r>
        <w:rPr/>
        <w:t>Support for Rx-Tx time difference type 2 measurement</w:t>
      </w:r>
    </w:p>
    <w:p>
      <w:pPr>
        <w:pStyle w:val="Normal"/>
        <w:rPr/>
      </w:pPr>
      <w:r>
        <w:rPr/>
        <w:t>Defines if a UE has the capability to perform the Rx-Tx time difference type 2 measurement.</w:t>
      </w:r>
    </w:p>
    <w:p>
      <w:pPr>
        <w:pStyle w:val="H6"/>
        <w:keepNext w:val="false"/>
        <w:keepLines w:val="false"/>
        <w:rPr>
          <w:color w:val="000000"/>
        </w:rPr>
      </w:pPr>
      <w:r>
        <w:rPr>
          <w:color w:val="000000"/>
        </w:rPr>
        <w:t>Support for UE Positioning assisted GPS measurement validity in CELL_PCH and URA_PCH RRC states</w:t>
      </w:r>
    </w:p>
    <w:p>
      <w:pPr>
        <w:pStyle w:val="Normal"/>
        <w:rPr>
          <w:rFonts w:eastAsia="MS Mincho;MS Mincho"/>
          <w:lang w:eastAsia="ja-JP"/>
        </w:rPr>
      </w:pPr>
      <w:r>
        <w:rPr/>
        <w:t xml:space="preserve">Defines if </w:t>
      </w:r>
      <w:r>
        <w:rPr>
          <w:color w:val="000000"/>
        </w:rPr>
        <w:t>UE Positioning measurements using the assisted GPS method are valid in CELL_PCH and URA_PCH RRC states</w:t>
      </w:r>
      <w:r>
        <w:rPr/>
        <w:t>.</w:t>
      </w:r>
    </w:p>
    <w:p>
      <w:pPr>
        <w:pStyle w:val="H6"/>
        <w:keepNext w:val="false"/>
        <w:keepLines w:val="false"/>
        <w:rPr/>
      </w:pPr>
      <w:r>
        <w:rPr/>
        <w:t>Support for SFN-SFN observed time difference type 2 measurement</w:t>
      </w:r>
    </w:p>
    <w:p>
      <w:pPr>
        <w:pStyle w:val="Normal"/>
        <w:rPr>
          <w:rFonts w:eastAsia="MS Mincho;MS Mincho"/>
          <w:lang w:eastAsia="ja-JP"/>
        </w:rPr>
      </w:pPr>
      <w:r>
        <w:rPr/>
        <w:t>Defines if the UE has the capability to perform the SFN-SFN observed time difference type 2 measurement.</w:t>
      </w:r>
    </w:p>
    <w:p>
      <w:pPr>
        <w:pStyle w:val="H6"/>
        <w:keepNext w:val="false"/>
        <w:keepLines w:val="false"/>
        <w:rPr/>
      </w:pPr>
      <w:r>
        <w:rPr/>
        <w:t>Additional Positioning method support List</w:t>
      </w:r>
    </w:p>
    <w:p>
      <w:pPr>
        <w:pStyle w:val="Normal"/>
        <w:overflowPunct w:val="true"/>
        <w:autoSpaceDE w:val="true"/>
        <w:textAlignment w:val="auto"/>
        <w:rPr/>
      </w:pPr>
      <w:r>
        <w:rPr/>
        <w:t>Defines if a UE supports Additional Positioning methods. It defines which Additional Positioning method(s) is/are supported, and for each supported method it further defines:</w:t>
      </w:r>
    </w:p>
    <w:p>
      <w:pPr>
        <w:pStyle w:val="B1"/>
        <w:rPr/>
      </w:pPr>
      <w:r>
        <w:rPr/>
        <w:t>-</w:t>
        <w:tab/>
        <w:t>the positioning mode supported (namely "Standalone", "UE assisted", "Both").</w:t>
      </w:r>
    </w:p>
    <w:p>
      <w:pPr>
        <w:pStyle w:val="Heading2"/>
        <w:keepNext w:val="false"/>
        <w:keepLines w:val="false"/>
        <w:rPr/>
      </w:pPr>
      <w:bookmarkStart w:id="35" w:name="__RefHeading___Toc52560264"/>
      <w:bookmarkEnd w:id="35"/>
      <w:r>
        <w:rPr/>
        <w:t>4.9</w:t>
        <w:tab/>
        <w:t>Measurement related capabilities (FDD only)</w:t>
      </w:r>
    </w:p>
    <w:p>
      <w:pPr>
        <w:pStyle w:val="H6"/>
        <w:keepNext w:val="false"/>
        <w:keepLines w:val="false"/>
        <w:rPr/>
      </w:pPr>
      <w:r>
        <w:rPr/>
        <w:t>Need for downlink compressed mode</w:t>
      </w:r>
    </w:p>
    <w:p>
      <w:pPr>
        <w:pStyle w:val="Normal"/>
        <w:rPr/>
      </w:pPr>
      <w:r>
        <w:rPr/>
        <w:t>Defines whether the UE needs compressed mode in the downlink in order to perform inter-frequency or inter-RAT measurements. There are separate parameters for measurements on each UTRA mode, on each RAT, and in each frequency band.</w:t>
      </w:r>
    </w:p>
    <w:p>
      <w:pPr>
        <w:pStyle w:val="H6"/>
        <w:keepNext w:val="false"/>
        <w:keepLines w:val="false"/>
        <w:rPr/>
      </w:pPr>
      <w:r>
        <w:rPr/>
        <w:t>Need for uplink compressed mode</w:t>
      </w:r>
    </w:p>
    <w:p>
      <w:pPr>
        <w:pStyle w:val="Normal"/>
        <w:rPr/>
      </w:pPr>
      <w:r>
        <w:rPr/>
        <w:t>Defines whether the UE needs compressed mode in the uplink in order to perform inter-frequency or inter-RAT measurements. There are separate parameters for measurements on each UTRA mode, on each RAT, and in each frequency band.</w:t>
      </w:r>
    </w:p>
    <w:p>
      <w:pPr>
        <w:pStyle w:val="H6"/>
        <w:keepNext w:val="false"/>
        <w:keepLines w:val="false"/>
        <w:rPr>
          <w:lang w:val="en-US" w:eastAsia="en-US"/>
        </w:rPr>
      </w:pPr>
      <w:r>
        <w:rPr>
          <w:lang w:val="en-US" w:eastAsia="en-US"/>
        </w:rPr>
        <w:t>Support for absolute priority based cell re-selection in UTRAN</w:t>
      </w:r>
    </w:p>
    <w:p>
      <w:pPr>
        <w:pStyle w:val="Normal"/>
        <w:rPr>
          <w:lang w:eastAsia="zh-CN"/>
        </w:rPr>
      </w:pPr>
      <w:r>
        <w:rPr>
          <w:lang w:eastAsia="ja-JP"/>
        </w:rPr>
        <w:t>Defines whether absolute priority based cell re-selection in UTRAN is supported or not. If the UE supports absolute priority based cell re-selection in UTRAN, it shall also support absolute priority based cell re-selection to GERAN if GERAN is supported by the UE.</w:t>
      </w:r>
    </w:p>
    <w:p>
      <w:pPr>
        <w:pStyle w:val="H6"/>
        <w:keepNext w:val="false"/>
        <w:keepLines w:val="false"/>
        <w:rPr>
          <w:lang w:eastAsia="ja-JP"/>
        </w:rPr>
      </w:pPr>
      <w:r>
        <w:rPr/>
        <w:t>Adjacent Frequency measurements without compressed mode</w:t>
      </w:r>
    </w:p>
    <w:p>
      <w:pPr>
        <w:pStyle w:val="Normal"/>
        <w:rPr/>
      </w:pPr>
      <w:r>
        <w:rPr>
          <w:rFonts w:eastAsia="MS Mincho;MS Mincho"/>
          <w:lang w:eastAsia="ja-JP"/>
        </w:rPr>
        <w:t>Defines whether the UE needs compressed mode to perform measurements on an adjacent frequency, i.e. a frequency whose center is within 5MHz of the center of the currently used frequency and belongs to the same frequency band as that of the currently used frequency.</w:t>
      </w:r>
    </w:p>
    <w:p>
      <w:pPr>
        <w:pStyle w:val="H6"/>
        <w:keepNext w:val="false"/>
        <w:keepLines w:val="false"/>
        <w:rPr/>
      </w:pPr>
      <w:r>
        <w:rPr/>
        <w:t>Inter-band Frequency measurements without compressed mode</w:t>
      </w:r>
    </w:p>
    <w:p>
      <w:pPr>
        <w:pStyle w:val="Normal"/>
        <w:rPr>
          <w:lang w:eastAsia="zh-CN"/>
        </w:rPr>
      </w:pPr>
      <w:r>
        <w:rPr>
          <w:rFonts w:eastAsia="MS Mincho;MS Mincho"/>
          <w:lang w:eastAsia="ja-JP"/>
        </w:rPr>
        <w:t>Defines whether the UE needs compressed mode to perform measurements on an inter-band frequency</w:t>
      </w:r>
      <w:r>
        <w:rPr>
          <w:lang w:eastAsia="zh-CN"/>
        </w:rPr>
        <w:t>,</w:t>
      </w:r>
      <w:r>
        <w:rPr>
          <w:rFonts w:eastAsia="MS Mincho;MS Mincho"/>
          <w:lang w:eastAsia="ja-JP"/>
        </w:rPr>
        <w:t xml:space="preserve"> </w:t>
      </w:r>
      <w:r>
        <w:rPr>
          <w:lang w:eastAsia="zh-CN"/>
        </w:rPr>
        <w:t xml:space="preserve">i.e. a frequency belonging to a </w:t>
      </w:r>
      <w:r>
        <w:rPr>
          <w:rFonts w:eastAsia="MS Mincho;MS Mincho"/>
          <w:lang w:eastAsia="ja-JP"/>
        </w:rPr>
        <w:t>frequency band</w:t>
      </w:r>
      <w:r>
        <w:rPr>
          <w:lang w:eastAsia="zh-CN"/>
        </w:rPr>
        <w:t xml:space="preserve"> in the</w:t>
      </w:r>
      <w:r>
        <w:rPr>
          <w:rFonts w:eastAsia="MS Mincho;MS Mincho"/>
          <w:lang w:eastAsia="ja-JP"/>
        </w:rPr>
        <w:t xml:space="preserve"> band combinations </w:t>
      </w:r>
      <w:r>
        <w:rPr>
          <w:lang w:eastAsia="zh-CN"/>
        </w:rPr>
        <w:t xml:space="preserve">as </w:t>
      </w:r>
      <w:r>
        <w:rPr>
          <w:rFonts w:eastAsia="MS Mincho;MS Mincho"/>
          <w:lang w:eastAsia="ja-JP"/>
        </w:rPr>
        <w:t>reported in the IE "Radio Access Capability Band Combination List"</w:t>
      </w:r>
      <w:r>
        <w:rPr>
          <w:lang w:eastAsia="zh-CN"/>
        </w:rPr>
        <w:t xml:space="preserve"> but not </w:t>
      </w:r>
      <w:r>
        <w:rPr>
          <w:rFonts w:eastAsia="MS Mincho;MS Mincho"/>
          <w:lang w:eastAsia="ja-JP"/>
        </w:rPr>
        <w:t>belong</w:t>
      </w:r>
      <w:r>
        <w:rPr>
          <w:lang w:eastAsia="zh-CN"/>
        </w:rPr>
        <w:t>ing</w:t>
      </w:r>
      <w:r>
        <w:rPr>
          <w:rFonts w:eastAsia="MS Mincho;MS Mincho"/>
          <w:lang w:eastAsia="ja-JP"/>
        </w:rPr>
        <w:t xml:space="preserve"> to </w:t>
      </w:r>
      <w:r>
        <w:rPr>
          <w:lang w:eastAsia="zh-CN"/>
        </w:rPr>
        <w:t xml:space="preserve">the </w:t>
      </w:r>
      <w:r>
        <w:rPr>
          <w:rFonts w:eastAsia="MS Mincho;MS Mincho"/>
          <w:lang w:eastAsia="ja-JP"/>
        </w:rPr>
        <w:t>same frequency band as that of the currently used frequency.</w:t>
      </w:r>
    </w:p>
    <w:p>
      <w:pPr>
        <w:pStyle w:val="H6"/>
        <w:keepNext w:val="false"/>
        <w:keepLines w:val="false"/>
        <w:rPr/>
      </w:pPr>
      <w:r>
        <w:rPr>
          <w:lang w:eastAsia="ja-JP"/>
        </w:rPr>
        <w:t>Support for System Information Block type 11bis</w:t>
      </w:r>
    </w:p>
    <w:p>
      <w:pPr>
        <w:pStyle w:val="Normal"/>
        <w:rPr>
          <w:lang w:eastAsia="ja-JP"/>
        </w:rPr>
      </w:pPr>
      <w:r>
        <w:rPr>
          <w:lang w:eastAsia="ja-JP"/>
        </w:rPr>
        <w:t>Defines whether the UE supports System Information Block type 11bis.</w:t>
      </w:r>
    </w:p>
    <w:p>
      <w:pPr>
        <w:pStyle w:val="H6"/>
        <w:keepNext w:val="false"/>
        <w:keepLines w:val="false"/>
        <w:rPr>
          <w:lang w:eastAsia="ja-JP"/>
        </w:rPr>
      </w:pPr>
      <w:r>
        <w:rPr>
          <w:lang w:eastAsia="ja-JP"/>
        </w:rPr>
        <w:t>Enhanced inter-frequency measurements without compressed mode</w:t>
      </w:r>
    </w:p>
    <w:p>
      <w:pPr>
        <w:pStyle w:val="Normal"/>
        <w:rPr>
          <w:lang w:eastAsia="ja-JP"/>
        </w:rPr>
      </w:pPr>
      <w:r>
        <w:rPr>
          <w:lang w:eastAsia="ja-JP"/>
        </w:rPr>
        <w:t>Defines whether the UE needs compressed mode to perform measurements on two additional frequencies other than the frequency associated with the serving HS-DSCH cell, where each frequency belongs either to the frequency band of the currently used frequency or to a frequency band in the band combinations as reported in the IE "Radio Access Capability Band Combination List". The two additional frequencies to be measured without compressed mode together with currently used frequency cannot belong to more than two frequency bands.</w:t>
      </w:r>
    </w:p>
    <w:p>
      <w:pPr>
        <w:pStyle w:val="H6"/>
        <w:keepNext w:val="false"/>
        <w:keepLines w:val="false"/>
        <w:rPr/>
      </w:pPr>
      <w:r>
        <w:rPr/>
        <w:t>Frequency specific compressed mode</w:t>
      </w:r>
    </w:p>
    <w:p>
      <w:pPr>
        <w:pStyle w:val="Normal"/>
        <w:rPr/>
      </w:pPr>
      <w:r>
        <w:rPr/>
        <w:t>For the dual band operation, defines whether the UE can apply compressed mode  only to the  frequencies associated with the secondary serving HS-DSCH cells, which are in the frequency band other than the serving HS-DSCH cell.</w:t>
      </w:r>
    </w:p>
    <w:p>
      <w:pPr>
        <w:pStyle w:val="H6"/>
        <w:keepNext w:val="false"/>
        <w:keepLines w:val="false"/>
        <w:rPr/>
      </w:pPr>
      <w:r>
        <w:rPr/>
        <w:t>Frequency specific compressed mode for non-contiguous operation</w:t>
      </w:r>
    </w:p>
    <w:p>
      <w:pPr>
        <w:pStyle w:val="Normal"/>
        <w:rPr/>
      </w:pPr>
      <w:r>
        <w:rPr/>
        <w:t>For the intra-band non-contiguous operation, defines whether the UE can apply compressed mode  only to the  frequencies associated with the secondary serving HS-DSCH cells, which are in the block of configured carriers other than the serving HS-DSCH cell.</w:t>
      </w:r>
    </w:p>
    <w:p>
      <w:pPr>
        <w:pStyle w:val="H6"/>
        <w:keepNext w:val="false"/>
        <w:keepLines w:val="false"/>
        <w:rPr>
          <w:lang w:eastAsia="ja-JP"/>
        </w:rPr>
      </w:pPr>
      <w:r>
        <w:rPr>
          <w:lang w:eastAsia="ja-JP"/>
        </w:rPr>
        <w:t>Extended measurements ID support</w:t>
      </w:r>
    </w:p>
    <w:p>
      <w:pPr>
        <w:pStyle w:val="Normal"/>
        <w:rPr>
          <w:lang w:eastAsia="ja-JP"/>
        </w:rPr>
      </w:pPr>
      <w:r>
        <w:rPr>
          <w:lang w:eastAsia="ja-JP"/>
        </w:rPr>
        <w:t>Defines whether the UE supports extended measurement identity range 17 to 32. In this release of the specification the UE shall support Extended measurements ID.</w:t>
      </w:r>
    </w:p>
    <w:p>
      <w:pPr>
        <w:pStyle w:val="H6"/>
        <w:keepNext w:val="false"/>
        <w:keepLines w:val="false"/>
        <w:rPr>
          <w:lang w:eastAsia="ja-JP"/>
        </w:rPr>
      </w:pPr>
      <w:r>
        <w:rPr>
          <w:lang w:eastAsia="ja-JP"/>
        </w:rPr>
        <w:t>Inter-frequency detected set measurements</w:t>
      </w:r>
    </w:p>
    <w:p>
      <w:pPr>
        <w:pStyle w:val="Normal"/>
        <w:rPr>
          <w:lang w:eastAsia="ja-JP"/>
        </w:rPr>
      </w:pPr>
      <w:r>
        <w:rPr>
          <w:lang w:eastAsia="ja-JP"/>
        </w:rPr>
        <w:t>Defines whether the UE supports measurements of inter-frequency detected set cells. If the UE supports Inter-frequency detected set measurements then the UE shall also support Cells excluded from detected set measurements.</w:t>
      </w:r>
    </w:p>
    <w:p>
      <w:pPr>
        <w:pStyle w:val="H6"/>
        <w:keepNext w:val="false"/>
        <w:keepLines w:val="false"/>
        <w:rPr>
          <w:lang w:eastAsia="ja-JP"/>
        </w:rPr>
      </w:pPr>
      <w:r>
        <w:rPr>
          <w:lang w:eastAsia="ja-JP"/>
        </w:rPr>
        <w:t>Inter-frequency measurements on configured carriers without compressed mode</w:t>
      </w:r>
    </w:p>
    <w:p>
      <w:pPr>
        <w:pStyle w:val="Normal"/>
        <w:rPr>
          <w:lang w:eastAsia="ja-JP"/>
        </w:rPr>
      </w:pPr>
      <w:r>
        <w:rPr>
          <w:lang w:eastAsia="ja-JP"/>
        </w:rPr>
        <w:t>Defines whether the UE requires compressed mode to perform measurements on the frequencies which are configured for HS-DSCH operation and associated with the secondary serving HS-DSCH cells.</w:t>
      </w:r>
    </w:p>
    <w:p>
      <w:pPr>
        <w:pStyle w:val="H6"/>
        <w:keepNext w:val="false"/>
        <w:keepLines w:val="false"/>
        <w:rPr/>
      </w:pPr>
      <w:r>
        <w:rPr>
          <w:lang w:eastAsia="ja-JP"/>
        </w:rPr>
        <w:t>Cells excluded from detected set measurements</w:t>
      </w:r>
    </w:p>
    <w:p>
      <w:pPr>
        <w:pStyle w:val="Normal"/>
        <w:rPr/>
      </w:pPr>
      <w:r>
        <w:rPr>
          <w:lang w:eastAsia="ja-JP"/>
        </w:rPr>
        <w:t>Defines whether the UE supports exclusion of cells from intra-frequency detected set measurements. If the UE supports Inter-frequency detected set measurements, then this capability also defines whether the UE supports exclusion of cells from inter-frequency detected set measurements.</w:t>
      </w:r>
    </w:p>
    <w:p>
      <w:pPr>
        <w:pStyle w:val="H6"/>
        <w:keepNext w:val="false"/>
        <w:keepLines w:val="false"/>
        <w:rPr>
          <w:lang w:eastAsia="ja-JP"/>
        </w:rPr>
      </w:pPr>
      <w:r>
        <w:rPr>
          <w:lang w:eastAsia="ja-JP"/>
        </w:rPr>
        <w:t>Wideband RSRQ FDD measurements</w:t>
      </w:r>
    </w:p>
    <w:p>
      <w:pPr>
        <w:pStyle w:val="Normal"/>
        <w:rPr>
          <w:lang w:eastAsia="ja-JP"/>
        </w:rPr>
      </w:pPr>
      <w:r>
        <w:rPr>
          <w:lang w:eastAsia="ja-JP"/>
        </w:rPr>
        <w:t>Defines whether the UE is able to perform wideband RSRQ FDD measurements.</w:t>
      </w:r>
    </w:p>
    <w:p>
      <w:pPr>
        <w:pStyle w:val="H6"/>
        <w:keepNext w:val="false"/>
        <w:keepLines w:val="false"/>
        <w:rPr>
          <w:lang w:eastAsia="ja-JP"/>
        </w:rPr>
      </w:pPr>
      <w:r>
        <w:rPr>
          <w:lang w:eastAsia="ja-JP"/>
        </w:rPr>
        <w:t>Wideband RSRQ TDD measurements</w:t>
      </w:r>
    </w:p>
    <w:p>
      <w:pPr>
        <w:pStyle w:val="Normal"/>
        <w:rPr>
          <w:lang w:eastAsia="zh-CN"/>
        </w:rPr>
      </w:pPr>
      <w:r>
        <w:rPr>
          <w:lang w:eastAsia="ja-JP"/>
        </w:rPr>
        <w:t>Defines whether the UE is able to perform wideband RSRQ TDD measurements.</w:t>
      </w:r>
    </w:p>
    <w:p>
      <w:pPr>
        <w:pStyle w:val="H6"/>
        <w:keepNext w:val="false"/>
        <w:keepLines w:val="false"/>
        <w:rPr>
          <w:lang w:eastAsia="zh-CN"/>
        </w:rPr>
      </w:pPr>
      <w:r>
        <w:rPr/>
        <w:t xml:space="preserve">Event </w:t>
      </w:r>
      <w:r>
        <w:rPr>
          <w:lang w:eastAsia="zh-CN"/>
        </w:rPr>
        <w:t>2g</w:t>
      </w:r>
      <w:r>
        <w:rPr/>
        <w:t xml:space="preserve"> reporting on </w:t>
      </w:r>
      <w:r>
        <w:rPr>
          <w:lang w:eastAsia="zh-CN"/>
        </w:rPr>
        <w:t>a configured</w:t>
      </w:r>
      <w:r>
        <w:rPr/>
        <w:t xml:space="preserve"> secondary downlink frequency</w:t>
      </w:r>
    </w:p>
    <w:p>
      <w:pPr>
        <w:pStyle w:val="Normal"/>
        <w:rPr/>
      </w:pPr>
      <w:r>
        <w:rPr>
          <w:lang w:eastAsia="ja-JP"/>
        </w:rPr>
        <w:t>Defines whether the UE supports reporting event 2</w:t>
      </w:r>
      <w:r>
        <w:rPr>
          <w:lang w:eastAsia="zh-CN"/>
        </w:rPr>
        <w:t>g</w:t>
      </w:r>
      <w:r>
        <w:rPr>
          <w:lang w:eastAsia="ja-JP"/>
        </w:rPr>
        <w:t xml:space="preserve"> on </w:t>
      </w:r>
      <w:r>
        <w:rPr>
          <w:lang w:eastAsia="zh-CN"/>
        </w:rPr>
        <w:t>a configured</w:t>
      </w:r>
      <w:r>
        <w:rPr>
          <w:lang w:eastAsia="ja-JP"/>
        </w:rPr>
        <w:t xml:space="preserve"> secondary </w:t>
      </w:r>
      <w:r>
        <w:rPr>
          <w:lang w:eastAsia="zh-CN"/>
        </w:rPr>
        <w:t xml:space="preserve">downlink </w:t>
      </w:r>
      <w:r>
        <w:rPr>
          <w:lang w:eastAsia="ja-JP"/>
        </w:rPr>
        <w:t>frequenc</w:t>
      </w:r>
      <w:r>
        <w:rPr>
          <w:lang w:eastAsia="zh-CN"/>
        </w:rPr>
        <w:t>y</w:t>
      </w:r>
      <w:r>
        <w:rPr>
          <w:lang w:eastAsia="ja-JP"/>
        </w:rPr>
        <w:t xml:space="preserve">. If a UE supports event </w:t>
      </w:r>
      <w:r>
        <w:rPr>
          <w:lang w:eastAsia="zh-CN"/>
        </w:rPr>
        <w:t>2g</w:t>
      </w:r>
      <w:r>
        <w:rPr>
          <w:lang w:eastAsia="ja-JP"/>
        </w:rPr>
        <w:t xml:space="preserve"> reporting on </w:t>
      </w:r>
      <w:r>
        <w:rPr>
          <w:lang w:eastAsia="zh-CN"/>
        </w:rPr>
        <w:t>a configured</w:t>
      </w:r>
      <w:r>
        <w:rPr>
          <w:lang w:eastAsia="ja-JP"/>
        </w:rPr>
        <w:t xml:space="preserve"> secondary</w:t>
      </w:r>
      <w:r>
        <w:rPr>
          <w:lang w:eastAsia="zh-CN"/>
        </w:rPr>
        <w:t xml:space="preserve"> downlink</w:t>
      </w:r>
      <w:r>
        <w:rPr>
          <w:lang w:eastAsia="ja-JP"/>
        </w:rPr>
        <w:t xml:space="preserve"> frequency, it shall also support Inter-frequency measurements on configured carriers without compressed mode</w:t>
      </w:r>
      <w:r>
        <w:rPr/>
        <w:t xml:space="preserve">. </w:t>
      </w:r>
    </w:p>
    <w:p>
      <w:pPr>
        <w:pStyle w:val="H6"/>
        <w:keepNext w:val="false"/>
        <w:keepLines w:val="false"/>
        <w:rPr/>
      </w:pPr>
      <w:r>
        <w:rPr/>
        <w:t>Enhanced UPH reporting</w:t>
      </w:r>
    </w:p>
    <w:p>
      <w:pPr>
        <w:pStyle w:val="Normal"/>
        <w:rPr/>
      </w:pPr>
      <w:r>
        <w:rPr>
          <w:rFonts w:eastAsia="MS Mincho;MS Mincho"/>
        </w:rPr>
        <w:t xml:space="preserve">Defines whether the UE supports </w:t>
      </w:r>
      <w:r>
        <w:rPr/>
        <w:t xml:space="preserve">reporting of filtered UPH measurement </w:t>
      </w:r>
      <w:r>
        <w:rPr>
          <w:rFonts w:eastAsia="MS Mincho;MS Mincho"/>
        </w:rPr>
        <w:t xml:space="preserve">or not. </w:t>
      </w:r>
    </w:p>
    <w:p>
      <w:pPr>
        <w:pStyle w:val="H6"/>
        <w:keepNext w:val="false"/>
        <w:keepLines w:val="false"/>
        <w:rPr/>
      </w:pPr>
      <w:r>
        <w:rPr/>
        <w:t>RRC measurement events for UPH reporting</w:t>
      </w:r>
    </w:p>
    <w:p>
      <w:pPr>
        <w:pStyle w:val="Normal"/>
        <w:rPr>
          <w:rFonts w:eastAsia="MS Mincho;MS Mincho"/>
        </w:rPr>
      </w:pPr>
      <w:r>
        <w:rPr>
          <w:rFonts w:eastAsia="MS Mincho;MS Mincho"/>
        </w:rPr>
        <w:t xml:space="preserve">Defines whether the UE supports RRC measurement events 6h and 6i for </w:t>
      </w:r>
      <w:r>
        <w:rPr/>
        <w:t xml:space="preserve">UPH reporting </w:t>
      </w:r>
      <w:r>
        <w:rPr>
          <w:rFonts w:eastAsia="MS Mincho;MS Mincho"/>
        </w:rPr>
        <w:t>or not.</w:t>
      </w:r>
    </w:p>
    <w:p>
      <w:pPr>
        <w:pStyle w:val="H6"/>
        <w:keepNext w:val="false"/>
        <w:keepLines w:val="false"/>
        <w:rPr>
          <w:lang w:eastAsia="zh-CN"/>
        </w:rPr>
      </w:pPr>
      <w:r>
        <w:rPr/>
        <w:t>Increased UE carrier monitoring UTRA</w:t>
      </w:r>
    </w:p>
    <w:p>
      <w:pPr>
        <w:pStyle w:val="Normal"/>
        <w:rPr>
          <w:lang w:eastAsia="ja-JP"/>
        </w:rPr>
      </w:pPr>
      <w:r>
        <w:rPr>
          <w:lang w:eastAsia="ja-JP"/>
        </w:rPr>
        <w:t>Defines whether the UE supports increased number of UTRA carrier monitoring in connected and idle mode as defined in [20]</w:t>
      </w:r>
      <w:r>
        <w:rPr/>
        <w:t>.</w:t>
      </w:r>
    </w:p>
    <w:p>
      <w:pPr>
        <w:pStyle w:val="H6"/>
        <w:keepNext w:val="false"/>
        <w:keepLines w:val="false"/>
        <w:rPr>
          <w:lang w:eastAsia="zh-CN"/>
        </w:rPr>
      </w:pPr>
      <w:r>
        <w:rPr/>
        <w:t>Increased UE carrier monitoring E-UTRA</w:t>
      </w:r>
    </w:p>
    <w:p>
      <w:pPr>
        <w:pStyle w:val="Normal"/>
        <w:rPr/>
      </w:pPr>
      <w:r>
        <w:rPr>
          <w:lang w:eastAsia="ja-JP"/>
        </w:rPr>
        <w:t>Defines whether the UE supports</w:t>
      </w:r>
      <w:r>
        <w:rPr/>
        <w:t xml:space="preserve"> increased number of E-</w:t>
      </w:r>
      <w:r>
        <w:rPr>
          <w:lang w:eastAsia="ja-JP"/>
        </w:rPr>
        <w:t>UTRA carrier monitoring in connected and idle mode as defined in [20]</w:t>
      </w:r>
      <w:r>
        <w:rPr/>
        <w:t>. In this release of the specification, if the UE supports E-UTRA and if it is not category 0, the UE shall support Increased UE carrier monitoring E-UTRA.</w:t>
      </w:r>
    </w:p>
    <w:p>
      <w:pPr>
        <w:pStyle w:val="H6"/>
        <w:keepNext w:val="false"/>
        <w:keepLines w:val="false"/>
        <w:rPr/>
      </w:pPr>
      <w:r>
        <w:rPr/>
        <w:t>Extended RSRQ</w:t>
      </w:r>
      <w:r>
        <w:rPr>
          <w:lang w:eastAsia="zh-CN"/>
        </w:rPr>
        <w:t xml:space="preserve"> lower</w:t>
      </w:r>
      <w:r>
        <w:rPr/>
        <w:t xml:space="preserve"> value range</w:t>
      </w:r>
    </w:p>
    <w:p>
      <w:pPr>
        <w:pStyle w:val="Normal"/>
        <w:rPr/>
      </w:pPr>
      <w:r>
        <w:rPr>
          <w:lang w:eastAsia="zh-CN"/>
        </w:rPr>
        <w:t>Defines whether the UE supports the extended RSRQ lower value range from -34dB to-19.5 dB in measurement configuration and reporting as specified in [24].</w:t>
      </w:r>
    </w:p>
    <w:p>
      <w:pPr>
        <w:pStyle w:val="H6"/>
        <w:keepNext w:val="false"/>
        <w:keepLines w:val="false"/>
        <w:rPr>
          <w:lang w:eastAsia="zh-CN"/>
        </w:rPr>
      </w:pPr>
      <w:r>
        <w:rPr>
          <w:lang w:eastAsia="zh-CN"/>
        </w:rPr>
        <w:t>RSRQ measurement on all symbols</w:t>
      </w:r>
    </w:p>
    <w:p>
      <w:pPr>
        <w:pStyle w:val="Normal"/>
        <w:rPr/>
      </w:pPr>
      <w:r>
        <w:rPr>
          <w:lang w:eastAsia="zh-CN"/>
        </w:rPr>
        <w:t>Defines whether</w:t>
      </w:r>
      <w:r>
        <w:rPr/>
        <w:t xml:space="preserve"> the UE supports the RSRQ measurement</w:t>
      </w:r>
      <w:r>
        <w:rPr>
          <w:lang w:eastAsia="zh-CN"/>
        </w:rPr>
        <w:t xml:space="preserve"> on all OFDM symbols</w:t>
      </w:r>
      <w:r>
        <w:rPr/>
        <w:t xml:space="preserve"> as specified in </w:t>
      </w:r>
      <w:r>
        <w:rPr>
          <w:lang w:eastAsia="zh-CN"/>
        </w:rPr>
        <w:t xml:space="preserve">[6] and </w:t>
      </w:r>
      <w:r>
        <w:rPr/>
        <w:t>[21] and the extended RSRQ</w:t>
      </w:r>
      <w:r>
        <w:rPr>
          <w:lang w:eastAsia="zh-CN"/>
        </w:rPr>
        <w:t xml:space="preserve"> upper</w:t>
      </w:r>
      <w:r>
        <w:rPr/>
        <w:t xml:space="preserve"> value range from -3dB to 2.5dB in measurement configuration and reporting</w:t>
      </w:r>
      <w:r>
        <w:rPr>
          <w:lang w:eastAsia="zh-CN"/>
        </w:rPr>
        <w:t xml:space="preserve"> as specified in [24]. If the UE supports RSRQ measurement on all OFDM symbols and Wideband RSRQ FDD or TDD measurements it shall also support the RSRQ measurement on all OFDM symbols with wider bandwidth for FDD or TDD respectively.</w:t>
      </w:r>
    </w:p>
    <w:p>
      <w:pPr>
        <w:pStyle w:val="H6"/>
        <w:keepNext w:val="false"/>
        <w:keepLines w:val="false"/>
        <w:rPr>
          <w:lang w:eastAsia="zh-CN"/>
        </w:rPr>
      </w:pPr>
      <w:r>
        <w:rPr>
          <w:lang w:eastAsia="zh-CN"/>
        </w:rPr>
        <w:t>QoE Measurement Collection for streaming services</w:t>
      </w:r>
    </w:p>
    <w:p>
      <w:pPr>
        <w:pStyle w:val="Normal"/>
        <w:rPr>
          <w:lang w:eastAsia="zh-CN"/>
        </w:rPr>
      </w:pPr>
      <w:r>
        <w:rPr>
          <w:lang w:eastAsia="zh-CN"/>
        </w:rPr>
        <w:t>Defines whether the UE supports QoE Measurement Collection for streaming services.</w:t>
      </w:r>
    </w:p>
    <w:p>
      <w:pPr>
        <w:pStyle w:val="H6"/>
        <w:keepNext w:val="false"/>
        <w:keepLines w:val="false"/>
        <w:rPr/>
      </w:pPr>
      <w:r>
        <w:rPr>
          <w:lang w:eastAsia="zh-CN"/>
        </w:rPr>
        <w:t>QoE Measurement Collection for MTSI services</w:t>
      </w:r>
    </w:p>
    <w:p>
      <w:pPr>
        <w:pStyle w:val="Normal"/>
        <w:rPr>
          <w:lang w:eastAsia="ja-JP"/>
        </w:rPr>
      </w:pPr>
      <w:r>
        <w:rPr>
          <w:lang w:eastAsia="zh-CN"/>
        </w:rPr>
        <w:t>Defines whether the UE supports QoE Measurement Collection for MTSI services.</w:t>
      </w:r>
    </w:p>
    <w:p>
      <w:pPr>
        <w:pStyle w:val="Heading2"/>
        <w:keepNext w:val="false"/>
        <w:keepLines w:val="false"/>
        <w:rPr/>
      </w:pPr>
      <w:bookmarkStart w:id="36" w:name="__RefHeading___Toc52560265"/>
      <w:bookmarkEnd w:id="36"/>
      <w:r>
        <w:rPr/>
        <w:t>4.</w:t>
      </w:r>
      <w:r>
        <w:rPr>
          <w:lang w:eastAsia="zh-CN"/>
        </w:rPr>
        <w:t>9a</w:t>
      </w:r>
      <w:r>
        <w:rPr/>
        <w:tab/>
        <w:t>Measurement related capabilities</w:t>
      </w:r>
      <w:r>
        <w:rPr>
          <w:lang w:eastAsia="zh-CN"/>
        </w:rPr>
        <w:t xml:space="preserve"> (TDD only)</w:t>
      </w:r>
    </w:p>
    <w:p>
      <w:pPr>
        <w:pStyle w:val="H6"/>
        <w:keepNext w:val="false"/>
        <w:keepLines w:val="false"/>
        <w:rPr>
          <w:lang w:eastAsia="zh-CN"/>
        </w:rPr>
      </w:pPr>
      <w:r>
        <w:rPr/>
        <w:t>Need for idle interval</w:t>
      </w:r>
    </w:p>
    <w:p>
      <w:pPr>
        <w:pStyle w:val="Normal"/>
        <w:rPr/>
      </w:pPr>
      <w:r>
        <w:rPr>
          <w:lang w:eastAsia="zh-CN"/>
        </w:rPr>
        <w:t>Defines whether the UE needs idle interval in order to perform E-UTRAN measurements. There are separate parameters for measurements in each frequency band.</w:t>
      </w:r>
    </w:p>
    <w:p>
      <w:pPr>
        <w:pStyle w:val="Heading2"/>
        <w:keepNext w:val="false"/>
        <w:keepLines w:val="false"/>
        <w:rPr/>
      </w:pPr>
      <w:bookmarkStart w:id="37" w:name="__RefHeading___Toc52560266"/>
      <w:bookmarkEnd w:id="37"/>
      <w:r>
        <w:rPr/>
        <w:t>4.</w:t>
      </w:r>
      <w:r>
        <w:rPr>
          <w:lang w:eastAsia="ja-JP"/>
        </w:rPr>
        <w:t>10</w:t>
      </w:r>
      <w:r>
        <w:rPr/>
        <w:tab/>
        <w:t>General capabilities</w:t>
      </w:r>
    </w:p>
    <w:p>
      <w:pPr>
        <w:pStyle w:val="H6"/>
        <w:keepNext w:val="false"/>
        <w:keepLines w:val="false"/>
        <w:rPr/>
      </w:pPr>
      <w:r>
        <w:rPr/>
        <w:t>Access stratum release indicator</w:t>
      </w:r>
    </w:p>
    <w:p>
      <w:pPr>
        <w:pStyle w:val="Normal"/>
        <w:rPr/>
      </w:pPr>
      <w:r>
        <w:rPr/>
        <w:t>This is defined as the release of the UTRA layer 1, 2, and 3 specifications that is applicable for the UE e.g. R'99, Rel-4.</w:t>
      </w:r>
    </w:p>
    <w:p>
      <w:pPr>
        <w:pStyle w:val="H6"/>
        <w:keepNext w:val="false"/>
        <w:keepLines w:val="false"/>
        <w:rPr/>
      </w:pPr>
      <w:r>
        <w:rPr/>
        <w:t>Device type</w:t>
      </w:r>
    </w:p>
    <w:p>
      <w:pPr>
        <w:pStyle w:val="Normal"/>
        <w:rPr/>
      </w:pPr>
      <w:r>
        <w:rPr>
          <w:lang w:eastAsia="zh-CN"/>
        </w:rPr>
        <w:t>Defines whether UE b</w:t>
      </w:r>
      <w:r>
        <w:rPr/>
        <w:t>enefits from NW-based battery consumption optimisation</w:t>
      </w:r>
      <w:r>
        <w:rPr>
          <w:lang w:eastAsia="zh-CN"/>
        </w:rPr>
        <w:t xml:space="preserve"> or not.</w:t>
      </w:r>
    </w:p>
    <w:p>
      <w:pPr>
        <w:pStyle w:val="H6"/>
        <w:keepNext w:val="false"/>
        <w:keepLines w:val="false"/>
        <w:rPr/>
      </w:pPr>
      <w:r>
        <w:rPr/>
        <w:t>Support of DSAC and PPAC update in CELL_DCH</w:t>
      </w:r>
    </w:p>
    <w:p>
      <w:pPr>
        <w:pStyle w:val="Normal"/>
        <w:rPr/>
      </w:pPr>
      <w:r>
        <w:rPr>
          <w:lang w:eastAsia="zh-CN"/>
        </w:rPr>
        <w:t>Defines whether the UE supports DSAC and PPAC update in CELL_DCH or not.</w:t>
      </w:r>
    </w:p>
    <w:p>
      <w:pPr>
        <w:pStyle w:val="H6"/>
        <w:keepNext w:val="false"/>
        <w:keepLines w:val="false"/>
        <w:rPr/>
      </w:pPr>
      <w:r>
        <w:rPr/>
        <w:t>Support of retrievable configurations</w:t>
      </w:r>
    </w:p>
    <w:p>
      <w:pPr>
        <w:pStyle w:val="Normal"/>
        <w:rPr>
          <w:lang w:eastAsia="zh-CN"/>
        </w:rPr>
      </w:pPr>
      <w:r>
        <w:rPr>
          <w:lang w:eastAsia="zh-CN"/>
        </w:rPr>
        <w:t>Defines whether the UE supports retrievable configurations.</w:t>
      </w:r>
    </w:p>
    <w:p>
      <w:pPr>
        <w:pStyle w:val="H6"/>
        <w:keepNext w:val="false"/>
        <w:keepLines w:val="false"/>
        <w:rPr/>
      </w:pPr>
      <w:r>
        <w:rPr>
          <w:lang w:eastAsia="zh-CN"/>
        </w:rPr>
        <w:t xml:space="preserve">Support of </w:t>
      </w:r>
      <w:r>
        <w:rPr/>
        <w:t>URA_PCH with seamless transition</w:t>
      </w:r>
    </w:p>
    <w:p>
      <w:pPr>
        <w:pStyle w:val="Normal"/>
        <w:rPr/>
      </w:pPr>
      <w:r>
        <w:rPr/>
        <w:t>Defines whether the UE supports seamless transition from URA_PCH to CELL_FACH</w:t>
      </w:r>
      <w:r>
        <w:rPr>
          <w:rFonts w:eastAsia="SimSun;宋体"/>
          <w:lang w:eastAsia="zh-CN"/>
        </w:rPr>
        <w:t xml:space="preserve">. </w:t>
      </w:r>
      <w:r>
        <w:rPr/>
        <w:t>If the UE supports URA_PCH with seamless transition then the UE shall also support common E-DCH.</w:t>
      </w:r>
    </w:p>
    <w:p>
      <w:pPr>
        <w:pStyle w:val="H6"/>
        <w:keepNext w:val="false"/>
        <w:keepLines w:val="false"/>
        <w:rPr/>
      </w:pPr>
      <w:r>
        <w:rPr>
          <w:lang w:eastAsia="zh-CN"/>
        </w:rPr>
        <w:t>Support of i</w:t>
      </w:r>
      <w:r>
        <w:rPr/>
        <w:t>mproved synchronized RRC procedures</w:t>
      </w:r>
    </w:p>
    <w:p>
      <w:pPr>
        <w:pStyle w:val="Normal"/>
        <w:rPr>
          <w:rFonts w:eastAsia="SimSun;宋体"/>
          <w:lang w:eastAsia="zh-CN"/>
        </w:rPr>
      </w:pPr>
      <w:r>
        <w:rPr/>
        <w:t>Defines whether the UE supports improved synchronized RRC procedures.</w:t>
      </w:r>
    </w:p>
    <w:p>
      <w:pPr>
        <w:pStyle w:val="H6"/>
        <w:keepNext w:val="false"/>
        <w:keepLines w:val="false"/>
        <w:rPr>
          <w:lang w:eastAsia="zh-CN"/>
        </w:rPr>
      </w:pPr>
      <w:r>
        <w:rPr>
          <w:lang w:eastAsia="zh-CN"/>
        </w:rPr>
        <w:t>Support of enhanced state transition</w:t>
      </w:r>
    </w:p>
    <w:p>
      <w:pPr>
        <w:pStyle w:val="Normal"/>
        <w:rPr>
          <w:lang w:val="en-US" w:eastAsia="en-US"/>
        </w:rPr>
      </w:pPr>
      <w:r>
        <w:rPr/>
        <w:t xml:space="preserve">Defines whether the UE supports </w:t>
      </w:r>
      <w:r>
        <w:rPr>
          <w:rFonts w:eastAsia="SimSun;宋体"/>
          <w:lang w:eastAsia="zh-CN"/>
        </w:rPr>
        <w:t>enhanced state transition</w:t>
      </w:r>
      <w:r>
        <w:rPr/>
        <w:t>.</w:t>
      </w:r>
    </w:p>
    <w:p>
      <w:pPr>
        <w:pStyle w:val="H6"/>
        <w:keepNext w:val="false"/>
        <w:keepLines w:val="false"/>
        <w:rPr>
          <w:lang w:eastAsia="zh-CN"/>
        </w:rPr>
      </w:pPr>
      <w:r>
        <w:rPr>
          <w:lang w:eastAsia="zh-CN"/>
        </w:rPr>
        <w:t>Support of simultaneous setup and release of RABs and RBs</w:t>
      </w:r>
    </w:p>
    <w:p>
      <w:pPr>
        <w:pStyle w:val="Normal"/>
        <w:rPr/>
      </w:pPr>
      <w:r>
        <w:rPr/>
        <w:t>Defines whether the UE supports simultaneous setup and release of RABs and RBs.</w:t>
      </w:r>
    </w:p>
    <w:p>
      <w:pPr>
        <w:pStyle w:val="Heading2"/>
        <w:keepNext w:val="false"/>
        <w:keepLines w:val="false"/>
        <w:rPr/>
      </w:pPr>
      <w:bookmarkStart w:id="38" w:name="__RefHeading___Toc52560267"/>
      <w:bookmarkEnd w:id="38"/>
      <w:r>
        <w:rPr/>
        <w:t>4.11</w:t>
        <w:tab/>
        <w:t>DL capabilities with simultaneous HS-DSCH</w:t>
      </w:r>
    </w:p>
    <w:p>
      <w:pPr>
        <w:pStyle w:val="H6"/>
        <w:keepNext w:val="false"/>
        <w:keepLines w:val="false"/>
        <w:rPr/>
      </w:pPr>
      <w:r>
        <w:rPr/>
        <w:t>DL capability with simultaneous HS-DSCH configuration</w:t>
      </w:r>
    </w:p>
    <w:p>
      <w:pPr>
        <w:pStyle w:val="Normal"/>
        <w:rPr/>
      </w:pPr>
      <w:r>
        <w:rPr/>
        <w:t>Defines the modification of reception capabilities in downlink in terms of DPCH in case an HS-DSCH is configured simultaneously. The parameter values in table 4.11-1 replace the signalled values in case an HS-DSCH is configured simultaneously depending on the setting of the parameter DL DPCH capability with simultaneous HS-DSCH configuration. Other parameters are valid irrespective whether HS-DSCH is configured simultaneously or not.</w:t>
      </w:r>
    </w:p>
    <w:p>
      <w:pPr>
        <w:pStyle w:val="TH"/>
        <w:keepNext w:val="false"/>
        <w:keepLines w:val="false"/>
        <w:rPr/>
      </w:pPr>
      <w:r>
        <w:rPr/>
        <w:t>Table 4.11-1: DL capabilities with simultaneous HS-DSCH</w:t>
      </w:r>
    </w:p>
    <w:tbl>
      <w:tblPr>
        <w:tblW w:w="9128" w:type="dxa"/>
        <w:jc w:val="center"/>
        <w:tblInd w:w="0" w:type="dxa"/>
        <w:tblLayout w:type="fixed"/>
        <w:tblCellMar>
          <w:top w:w="0" w:type="dxa"/>
          <w:left w:w="0" w:type="dxa"/>
          <w:bottom w:w="0" w:type="dxa"/>
          <w:right w:w="0" w:type="dxa"/>
        </w:tblCellMar>
      </w:tblPr>
      <w:tblGrid>
        <w:gridCol w:w="4596"/>
        <w:gridCol w:w="993"/>
        <w:gridCol w:w="1134"/>
        <w:gridCol w:w="1271"/>
        <w:gridCol w:w="1134"/>
      </w:tblGrid>
      <w:tr>
        <w:trPr>
          <w:tblHeader w:val="true"/>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DL DPCH capability with simultaneous HS-DSCH configuration</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32 kbps </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t xml:space="preserve">64 kbps </w:t>
            </w:r>
          </w:p>
        </w:tc>
        <w:tc>
          <w:tcPr>
            <w:tcW w:w="12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 xml:space="preserve">128 kbps </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 xml:space="preserve">384 kbps </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Transport channel parameters</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2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received at an arbitrary time instant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640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6400 </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received at an arbitrary time instant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received at an arbitrary time instant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 (FDD)</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 (TDD)</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3</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3</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received within TTIs that end at the same time</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8 </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16 </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(FDD)</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DPCH codes to be simultaneously received</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 bits received in any 10 ms interval (DPCH, S-CCPCH).</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19200</w:t>
              <w:b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(TDD 3.84 Mcps)</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frame</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b/>
              </w:rPr>
              <w:t>Physical channel parameters (TDD 7.68 Mcps)</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frame</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(TDD 1.28 Mcps)</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subframe</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subframe</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w:t>
            </w:r>
          </w:p>
        </w:tc>
        <w:tc>
          <w:tcPr>
            <w:tcW w:w="12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r>
    </w:tbl>
    <w:p>
      <w:pPr>
        <w:pStyle w:val="Normal"/>
        <w:rPr>
          <w:rFonts w:eastAsia="MS Mincho;MS Mincho"/>
          <w:lang w:eastAsia="ja-JP"/>
        </w:rPr>
      </w:pPr>
      <w:r>
        <w:rPr>
          <w:rFonts w:eastAsia="MS Mincho;MS Mincho"/>
          <w:lang w:eastAsia="ja-JP"/>
        </w:rPr>
      </w:r>
    </w:p>
    <w:p>
      <w:pPr>
        <w:pStyle w:val="Heading2"/>
        <w:keepNext w:val="false"/>
        <w:keepLines w:val="false"/>
        <w:rPr>
          <w:b/>
          <w:b/>
          <w:lang w:eastAsia="ja-JP"/>
        </w:rPr>
      </w:pPr>
      <w:bookmarkStart w:id="39" w:name="__RefHeading___Toc52560268"/>
      <w:bookmarkEnd w:id="39"/>
      <w:r>
        <w:rPr>
          <w:lang w:eastAsia="ja-JP"/>
        </w:rPr>
        <w:t>4.12</w:t>
        <w:tab/>
        <w:t>UL capabilities with simultaneous E-DCH</w:t>
      </w:r>
    </w:p>
    <w:p>
      <w:pPr>
        <w:pStyle w:val="Normal"/>
        <w:rPr/>
      </w:pPr>
      <w:r>
        <w:rPr/>
        <w:t>UL capability with simultaneous E-DCH configuration</w:t>
      </w:r>
    </w:p>
    <w:p>
      <w:pPr>
        <w:pStyle w:val="Normal"/>
        <w:rPr/>
      </w:pPr>
      <w:r>
        <w:rPr/>
        <w:t>Defines the modification of transmission capabilities in uplink in terms of DPCH in case an E-DCH is configured simultaneously. The parameter values in table 4.12-1 replace the signalled values in case an E-DCH is configured simultaneously depending on the setting of the parameter UL DPCH capability with simultaneous E-DCH configuration. Other parameters are valid irrespective whether E-DCH is configured simultaneously or not.</w:t>
      </w:r>
    </w:p>
    <w:p>
      <w:pPr>
        <w:pStyle w:val="TH"/>
        <w:keepNext w:val="false"/>
        <w:keepLines w:val="false"/>
        <w:rPr/>
      </w:pPr>
      <w:r>
        <w:rPr/>
        <w:t>Table 4.12-1: UL capabilities with simultaneous E-DCH</w:t>
      </w:r>
    </w:p>
    <w:tbl>
      <w:tblPr>
        <w:tblW w:w="5730" w:type="dxa"/>
        <w:jc w:val="center"/>
        <w:tblInd w:w="0" w:type="dxa"/>
        <w:tblLayout w:type="fixed"/>
        <w:tblCellMar>
          <w:top w:w="0" w:type="dxa"/>
          <w:left w:w="0" w:type="dxa"/>
          <w:bottom w:w="0" w:type="dxa"/>
          <w:right w:w="0" w:type="dxa"/>
        </w:tblCellMar>
      </w:tblPr>
      <w:tblGrid>
        <w:gridCol w:w="4596"/>
        <w:gridCol w:w="1134"/>
      </w:tblGrid>
      <w:tr>
        <w:trPr>
          <w:tblHeader w:val="true"/>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UL DPCH capability with simultaneous E-DCH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t xml:space="preserve">64 kbps </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Transport channel parameters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transmitted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transmitted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transmitted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transmitted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encoding</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b/>
              </w:rPr>
              <w:t>Physical channel parameters (FDD)</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DPDCH bits transmitted per 10 ms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b/>
              </w:rPr>
              <w:t>Physical channel parameters (3.84Mcps TDD)</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b/>
              </w:rPr>
              <w:t>Physical channel parameters (7.68Mcps TDD)</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b/>
              </w:rPr>
              <w:t>Physical channel parameters (</w:t>
            </w:r>
            <w:r>
              <w:rPr>
                <w:b/>
                <w:lang w:eastAsia="zh-CN"/>
              </w:rPr>
              <w:t>1</w:t>
            </w:r>
            <w:r>
              <w:rPr>
                <w:b/>
              </w:rPr>
              <w:t>.</w:t>
            </w:r>
            <w:r>
              <w:rPr>
                <w:b/>
                <w:lang w:eastAsia="zh-CN"/>
              </w:rPr>
              <w:t>2</w:t>
            </w:r>
            <w:r>
              <w:rPr>
                <w:b/>
              </w:rPr>
              <w:t>8Mcps TDD)</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bl>
    <w:p>
      <w:pPr>
        <w:pStyle w:val="Normal"/>
        <w:rPr>
          <w:rFonts w:eastAsia="MS Mincho;MS Mincho"/>
          <w:lang w:eastAsia="ja-JP"/>
        </w:rPr>
      </w:pPr>
      <w:r>
        <w:rPr>
          <w:rFonts w:eastAsia="MS Mincho;MS Mincho"/>
          <w:lang w:eastAsia="ja-JP"/>
        </w:rPr>
      </w:r>
    </w:p>
    <w:p>
      <w:pPr>
        <w:pStyle w:val="Heading2"/>
        <w:keepNext w:val="false"/>
        <w:keepLines w:val="false"/>
        <w:rPr/>
      </w:pPr>
      <w:bookmarkStart w:id="40" w:name="__RefHeading___Toc52560269"/>
      <w:bookmarkEnd w:id="40"/>
      <w:r>
        <w:rPr/>
        <w:t>4.13</w:t>
        <w:tab/>
        <w:t>UE minimum capabilities for reception of MBMS not provided in MBSFN mode</w:t>
      </w:r>
    </w:p>
    <w:p>
      <w:pPr>
        <w:pStyle w:val="Normal"/>
        <w:rPr/>
      </w:pPr>
      <w:r>
        <w:rPr/>
        <w:t>For FDD, the minimum UE capability for MBMS reception</w:t>
      </w:r>
      <w:r>
        <w:rPr>
          <w:rFonts w:eastAsia="MS Mincho;MS Mincho"/>
          <w:lang w:eastAsia="ja-JP"/>
        </w:rPr>
        <w:t xml:space="preserve"> </w:t>
      </w:r>
      <w:r>
        <w:rPr/>
        <w:t xml:space="preserve">for MBMS services that are not provided in MBSFN mode consists of </w:t>
      </w:r>
      <w:r>
        <w:rPr>
          <w:rFonts w:eastAsia="MS Mincho;MS Mincho"/>
          <w:lang w:eastAsia="ja-JP"/>
        </w:rPr>
        <w:t>two</w:t>
      </w:r>
      <w:r>
        <w:rPr/>
        <w:t xml:space="preserve"> separate and independent parts ("MBMS capability part A" and "MBMS capability part B").</w:t>
      </w:r>
    </w:p>
    <w:p>
      <w:pPr>
        <w:pStyle w:val="Normal"/>
        <w:rPr/>
      </w:pPr>
      <w:r>
        <w:rPr/>
        <w:t>MBMS capability part A parameters defined in Table 4.13-1 are the same as the 64kbps UE reference class for DL described in subclause 5.2 and provides capability to enable reception of logical channels other than MTCHs</w:t>
      </w:r>
      <w:r>
        <w:rPr>
          <w:rFonts w:eastAsia="MS Mincho;MS Mincho"/>
          <w:lang w:eastAsia="ja-JP"/>
        </w:rPr>
        <w:t xml:space="preserve"> and MSCH</w:t>
      </w:r>
      <w:r>
        <w:rPr/>
        <w:t xml:space="preserve"> when MBMS PTM is received simultaneously.</w:t>
      </w:r>
    </w:p>
    <w:p>
      <w:pPr>
        <w:pStyle w:val="TH"/>
        <w:keepNext w:val="false"/>
        <w:keepLines w:val="false"/>
        <w:rPr/>
      </w:pPr>
      <w:r>
        <w:rPr/>
        <w:t xml:space="preserve">Table 4.13-1: </w:t>
      </w:r>
      <w:r>
        <w:rPr>
          <w:rFonts w:eastAsia="MS Mincho;MS Mincho"/>
        </w:rPr>
        <w:t>MBMS capability part A (FDD)</w:t>
      </w:r>
    </w:p>
    <w:tbl>
      <w:tblPr>
        <w:tblW w:w="5730" w:type="dxa"/>
        <w:jc w:val="center"/>
        <w:tblInd w:w="0" w:type="dxa"/>
        <w:tblLayout w:type="fixed"/>
        <w:tblCellMar>
          <w:top w:w="0" w:type="dxa"/>
          <w:left w:w="0" w:type="dxa"/>
          <w:bottom w:w="0" w:type="dxa"/>
          <w:right w:w="0" w:type="dxa"/>
        </w:tblCellMar>
      </w:tblPr>
      <w:tblGrid>
        <w:gridCol w:w="4596"/>
        <w:gridCol w:w="1134"/>
      </w:tblGrid>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Capability for reception of DL DPCH or S-CCPCH carrying logical channels other than MTCH during MTCH reception</w:t>
            </w:r>
          </w:p>
          <w:p>
            <w:pPr>
              <w:pStyle w:val="TAH"/>
              <w:keepNext w:val="false"/>
              <w:keepLines w:val="false"/>
              <w:rPr>
                <w:rFonts w:eastAsia="MS Mincho;MS Mincho"/>
              </w:rPr>
            </w:pPr>
            <w:r>
              <w:rPr>
                <w:rFonts w:eastAsia="MS Mincho;MS Mincho"/>
              </w:rPr>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64 kbps</w:t>
            </w:r>
          </w:p>
          <w:p>
            <w:pPr>
              <w:pStyle w:val="TAH"/>
              <w:keepNext w:val="false"/>
              <w:keepLines w:val="false"/>
              <w:rPr>
                <w:rFonts w:eastAsia="MS Mincho;MS Mincho"/>
              </w:rPr>
            </w:pPr>
            <w:r>
              <w:rPr>
                <w:rFonts w:eastAsia="MS Mincho;MS Mincho"/>
              </w:rPr>
              <w:t>Class</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Transport channel parameters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Value</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 (FDD)</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received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8 </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Physical channel parameters (FDD)</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eastAsia="MS Mincho;MS Mincho"/>
              </w:rPr>
            </w:pPr>
            <w:r>
              <w:rPr>
                <w:rFonts w:eastAsia="MS Mincho;MS Mincho"/>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rPr>
            </w:pPr>
            <w:r>
              <w:rPr>
                <w:rFonts w:eastAsia="MS Mincho;MS Mincho"/>
              </w:rPr>
              <w:t>N</w:t>
            </w:r>
            <w:r>
              <w:rPr/>
              <w:t xml:space="preserve">umber of DPCH or </w:t>
            </w:r>
            <w:r>
              <w:rPr>
                <w:rFonts w:eastAsia="MS Mincho;MS Mincho"/>
              </w:rPr>
              <w:t>S-CCPCH</w:t>
            </w:r>
            <w:r>
              <w:rPr/>
              <w:t xml:space="preserve"> codes (Note 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 bits received in any 10 ms interval (DPCH or S-CCPCH).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r>
    </w:tbl>
    <w:p>
      <w:pPr>
        <w:pStyle w:val="Normal"/>
        <w:rPr/>
      </w:pPr>
      <w:r>
        <w:rPr/>
      </w:r>
    </w:p>
    <w:p>
      <w:pPr>
        <w:pStyle w:val="NO"/>
        <w:keepLines w:val="false"/>
        <w:rPr/>
      </w:pPr>
      <w:r>
        <w:rPr>
          <w:rFonts w:eastAsia="MS Mincho;MS Mincho"/>
          <w:lang w:eastAsia="ja-JP"/>
        </w:rPr>
        <w:t>NOTE</w:t>
      </w:r>
      <w:r>
        <w:rPr/>
        <w:t>:</w:t>
        <w:tab/>
        <w:t>Capability for reception of DPCH is applicable only if UE supports MBMS PTM reception in CELL_DCH state for reception of MBMS services that are not provided in MBSFN mode.</w:t>
      </w:r>
    </w:p>
    <w:p>
      <w:pPr>
        <w:pStyle w:val="Normal"/>
        <w:rPr>
          <w:rFonts w:eastAsia="MS Mincho;MS Mincho"/>
          <w:lang w:eastAsia="ja-JP"/>
        </w:rPr>
      </w:pPr>
      <w:r>
        <w:rPr/>
        <w:t xml:space="preserve">MBMS capability part B for reception of MBMS services that are not provided in MBSFN mode is defined in the following Table 4.13-2. </w:t>
      </w:r>
      <w:r>
        <w:rPr>
          <w:rFonts w:eastAsia="MS Mincho;MS Mincho"/>
          <w:lang w:eastAsia="ja-JP"/>
        </w:rPr>
        <w:t xml:space="preserve">MBMS capability part B enables reception of the S-CCPCHs onto which at least MTCH is multiplexed. </w:t>
      </w:r>
      <w:r>
        <w:rPr/>
        <w:t>MBMS capability part B supports selection combining and soft combining of S-CCPCHs on different cells. The UE is not required to support simultaneous selection combining and soft combining.</w:t>
      </w:r>
    </w:p>
    <w:p>
      <w:pPr>
        <w:pStyle w:val="Normal"/>
        <w:rPr/>
      </w:pPr>
      <w:r>
        <w:rPr/>
        <w:t xml:space="preserve">The exhaustive lists of supported configurations (slot formats, TTI and combining parameters) for capability part B is given in Table 4.13-3. </w:t>
      </w:r>
      <w:r>
        <w:rPr>
          <w:rFonts w:eastAsia="MS Mincho;MS Mincho"/>
          <w:lang w:eastAsia="ja-JP"/>
        </w:rPr>
        <w:t>Only FACH can be mapped on the S-CCPCHs listed in table 4.13-3. In addition to MTCH, the MSCH, BCCH, CCCH, DCCH and DTCH can be multiplexed onto the S-CCPCHs listed in table 4.13-3. The FACH TTI restrictions in table 4.13-3 only apply to FACHs carrying MTCH or MSCH.</w:t>
      </w:r>
    </w:p>
    <w:p>
      <w:pPr>
        <w:pStyle w:val="TH"/>
        <w:keepNext w:val="false"/>
        <w:keepLines w:val="false"/>
        <w:rPr/>
      </w:pPr>
      <w:r>
        <w:rPr/>
        <w:t xml:space="preserve">Table 4.13-2: </w:t>
      </w:r>
      <w:r>
        <w:rPr>
          <w:rFonts w:eastAsia="MS Mincho;MS Mincho"/>
        </w:rPr>
        <w:t>MBMS capability part B (FDD</w:t>
      </w:r>
      <w:r>
        <w:rPr/>
        <w:t>)</w:t>
      </w:r>
    </w:p>
    <w:tbl>
      <w:tblPr>
        <w:tblW w:w="8505" w:type="dxa"/>
        <w:jc w:val="center"/>
        <w:tblInd w:w="0" w:type="dxa"/>
        <w:tblLayout w:type="fixed"/>
        <w:tblCellMar>
          <w:top w:w="0" w:type="dxa"/>
          <w:left w:w="0" w:type="dxa"/>
          <w:bottom w:w="0" w:type="dxa"/>
          <w:right w:w="0" w:type="dxa"/>
        </w:tblCellMar>
      </w:tblPr>
      <w:tblGrid>
        <w:gridCol w:w="7088"/>
        <w:gridCol w:w="1417"/>
      </w:tblGrid>
      <w:tr>
        <w:trPr>
          <w:tblHeader w:val="true"/>
        </w:trPr>
        <w:tc>
          <w:tcPr>
            <w:tcW w:w="708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Combination of UE Radio Access capability parameters in DL for all S-CCPCHs that carry at least MTCH</w:t>
            </w:r>
          </w:p>
        </w:tc>
        <w:tc>
          <w:tcPr>
            <w:tcW w:w="14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eastAsia="MS Mincho;MS Mincho"/>
                <w:sz w:val="20"/>
              </w:rPr>
            </w:pPr>
            <w:r>
              <w:rPr>
                <w:rFonts w:eastAsia="MS Mincho;MS Mincho"/>
                <w:sz w:val="20"/>
              </w:rPr>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Transport channel parameters</w:t>
            </w:r>
          </w:p>
        </w:tc>
        <w:tc>
          <w:tcPr>
            <w:tcW w:w="14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Value</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sum of number of bits of all transport blocks being received at an arbitrary time instant </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21504</w:t>
            </w:r>
          </w:p>
          <w:p>
            <w:pPr>
              <w:pStyle w:val="TAC"/>
              <w:keepNext w:val="false"/>
              <w:keepLines w:val="false"/>
              <w:rPr/>
            </w:pPr>
            <w:r>
              <w:rPr/>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received at an arbitrary time instant</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sum of number of bits of all turbo coded transport blocks being received at an arbitrary time instant </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21504</w:t>
            </w:r>
          </w:p>
          <w:p>
            <w:pPr>
              <w:pStyle w:val="TAC"/>
              <w:keepNext w:val="false"/>
              <w:keepLines w:val="false"/>
              <w:rPr/>
            </w:pPr>
            <w:r>
              <w:rPr/>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transport channels</w:t>
            </w:r>
            <w:r>
              <w:rPr>
                <w:rFonts w:eastAsia="MS Mincho;MS Mincho"/>
              </w:rPr>
              <w:t xml:space="preserve"> for the configuration</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12</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total number of transport blocks received within TTIs that end at the same time </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p>
            <w:pPr>
              <w:pStyle w:val="TAC"/>
              <w:keepNext w:val="false"/>
              <w:keepLines w:val="false"/>
              <w:rPr/>
            </w:pPr>
            <w:r>
              <w:rPr/>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 per S-CCPCH</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p>
            <w:pPr>
              <w:pStyle w:val="TAC"/>
              <w:keepNext w:val="false"/>
              <w:keepLines w:val="false"/>
              <w:rPr/>
            </w:pPr>
            <w:r>
              <w:rPr/>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number of TF </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p>
            <w:pPr>
              <w:pStyle w:val="TAC"/>
              <w:keepNext w:val="false"/>
              <w:keepLines w:val="false"/>
              <w:rPr/>
            </w:pPr>
            <w:r>
              <w:rPr/>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CRC bits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16</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slot formats that do not contain TFCI</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Supported slot formats and TTI combinations </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See table 4.13-3</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Physical channel parameters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rFonts w:eastAsia="MS Mincho;MS Mincho"/>
              </w:rPr>
            </w:pPr>
            <w:r>
              <w:rPr>
                <w:rFonts w:eastAsia="MS Mincho;MS Mincho"/>
              </w:rPr>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MS Mincho;MS Mincho"/>
              </w:rPr>
              <w:t>Maximum n</w:t>
            </w:r>
            <w:r>
              <w:rPr/>
              <w:t xml:space="preserve">umber of </w:t>
            </w:r>
            <w:r>
              <w:rPr>
                <w:rFonts w:eastAsia="MS Mincho;MS Mincho"/>
              </w:rPr>
              <w:t>S-CCPCH</w:t>
            </w:r>
            <w:r>
              <w:rPr>
                <w:rFonts w:eastAsia="MS Mincho;MS Mincho"/>
                <w:lang w:eastAsia="ja-JP"/>
              </w:rPr>
              <w:t>s</w:t>
            </w:r>
            <w:r>
              <w:rPr/>
              <w:t xml:space="preserve">  simultaneously received per cell for S-CCPCH Selection Combining or Soft Combining </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w:t>
            </w:r>
          </w:p>
        </w:tc>
      </w:tr>
      <w:tr>
        <w:trPr/>
        <w:tc>
          <w:tcPr>
            <w:tcW w:w="7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rPr>
            </w:pPr>
            <w:r>
              <w:rPr>
                <w:rFonts w:eastAsia="MS Mincho;MS Mincho"/>
              </w:rPr>
              <w:t>Maximum number of cells for S-CCPCH Selection Combining or Soft Combining</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table 4.13-3</w:t>
            </w:r>
          </w:p>
        </w:tc>
      </w:tr>
    </w:tbl>
    <w:p>
      <w:pPr>
        <w:pStyle w:val="Normal"/>
        <w:rPr/>
      </w:pPr>
      <w:r>
        <w:rPr/>
      </w:r>
    </w:p>
    <w:p>
      <w:pPr>
        <w:pStyle w:val="TH"/>
        <w:keepNext w:val="false"/>
        <w:keepLines w:val="false"/>
        <w:rPr/>
      </w:pPr>
      <w:r>
        <w:rPr/>
        <w:t>Table 4.13-3: Supported slot format</w:t>
      </w:r>
      <w:r>
        <w:rPr>
          <w:rFonts w:eastAsia="MS Mincho;MS Mincho"/>
        </w:rPr>
        <w:t>s</w:t>
      </w:r>
      <w:r>
        <w:rPr/>
        <w:t xml:space="preserve"> and FACH TTI combinations for </w:t>
      </w:r>
      <w:r>
        <w:rPr>
          <w:rFonts w:eastAsia="MS Mincho;MS Mincho"/>
        </w:rPr>
        <w:t>MBMS capability part B (FDD)</w:t>
      </w:r>
    </w:p>
    <w:tbl>
      <w:tblPr>
        <w:tblW w:w="9481" w:type="dxa"/>
        <w:jc w:val="center"/>
        <w:tblInd w:w="0" w:type="dxa"/>
        <w:tblLayout w:type="fixed"/>
        <w:tblCellMar>
          <w:top w:w="0" w:type="dxa"/>
          <w:left w:w="108" w:type="dxa"/>
          <w:bottom w:w="0" w:type="dxa"/>
          <w:right w:w="108" w:type="dxa"/>
        </w:tblCellMar>
      </w:tblPr>
      <w:tblGrid>
        <w:gridCol w:w="1809"/>
        <w:gridCol w:w="1276"/>
        <w:gridCol w:w="2410"/>
        <w:gridCol w:w="1984"/>
        <w:gridCol w:w="2002"/>
      </w:tblGrid>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S-CCPCH slot format (see [11])</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FACH </w:t>
            </w:r>
            <w:r>
              <w:rPr>
                <w:rFonts w:eastAsia="MS Mincho;MS Mincho"/>
              </w:rPr>
              <w:t xml:space="preserve">TTI (ms) </w:t>
            </w:r>
          </w:p>
          <w:p>
            <w:pPr>
              <w:pStyle w:val="TAH"/>
              <w:keepNext w:val="false"/>
              <w:keepLines w:val="false"/>
              <w:rPr>
                <w:rFonts w:eastAsia="MS Mincho;MS Mincho"/>
              </w:rPr>
            </w:pPr>
            <w:r>
              <w:rPr>
                <w:rFonts w:eastAsia="MS Mincho;MS Mincho"/>
              </w:rPr>
              <w:t>for FACHs carrying MTCH or MSCH</w:t>
            </w:r>
          </w:p>
        </w:tc>
        <w:tc>
          <w:tcPr>
            <w:tcW w:w="24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Maximum</w:t>
            </w:r>
            <w:r>
              <w:rPr>
                <w:rFonts w:eastAsia="MS Mincho;MS Mincho"/>
              </w:rPr>
              <w:t xml:space="preserve"> Number of cells for S-CCPCH  Selection </w:t>
            </w:r>
            <w:r>
              <w:rPr>
                <w:rFonts w:eastAsia="MS Mincho;MS Mincho"/>
                <w:lang w:eastAsia="ja-JP"/>
              </w:rPr>
              <w:t>C</w:t>
            </w:r>
            <w:r>
              <w:rPr>
                <w:rFonts w:eastAsia="MS Mincho;MS Mincho"/>
              </w:rPr>
              <w:t>ombining</w:t>
            </w:r>
          </w:p>
          <w:p>
            <w:pPr>
              <w:pStyle w:val="TAH"/>
              <w:keepNext w:val="false"/>
              <w:keepLines w:val="false"/>
              <w:rPr>
                <w:rFonts w:eastAsia="MS Mincho;MS Mincho"/>
              </w:rPr>
            </w:pPr>
            <w:r>
              <w:rPr>
                <w:rFonts w:eastAsia="MS Mincho;MS Mincho"/>
              </w:rPr>
              <w:t>(Note 1)</w:t>
            </w:r>
          </w:p>
        </w:tc>
        <w:tc>
          <w:tcPr>
            <w:tcW w:w="19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Maximum</w:t>
            </w:r>
            <w:r>
              <w:rPr>
                <w:rFonts w:eastAsia="MS Mincho;MS Mincho"/>
              </w:rPr>
              <w:t xml:space="preserve"> Number of cells for S-CCPCH Soft Combining</w:t>
            </w:r>
          </w:p>
          <w:p>
            <w:pPr>
              <w:pStyle w:val="TAH"/>
              <w:keepNext w:val="false"/>
              <w:keepLines w:val="false"/>
              <w:rPr>
                <w:rFonts w:eastAsia="MS Mincho;MS Mincho"/>
              </w:rPr>
            </w:pPr>
            <w:r>
              <w:rPr>
                <w:rFonts w:eastAsia="MS Mincho;MS Mincho"/>
              </w:rPr>
              <w:t>(Note 1)</w:t>
            </w:r>
          </w:p>
        </w:tc>
        <w:tc>
          <w:tcPr>
            <w:tcW w:w="20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Maximum Number of Simultaneous Transport Channels per S-CCPCH</w:t>
            </w:r>
          </w:p>
          <w:p>
            <w:pPr>
              <w:pStyle w:val="TAH"/>
              <w:keepNext w:val="false"/>
              <w:keepLines w:val="false"/>
              <w:rPr>
                <w:rFonts w:eastAsia="MS Mincho;MS Mincho"/>
              </w:rPr>
            </w:pPr>
            <w:r>
              <w:rPr>
                <w:rFonts w:eastAsia="MS Mincho;MS Mincho"/>
              </w:rPr>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14 (SF=8)</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14 (SF=8)</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 xml:space="preserve">3 </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12 (SF=16)</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12 (SF=16)</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12 (SF=16)</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 xml:space="preserve">3 </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10 (SF=32)</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w:t>
            </w:r>
            <w:r>
              <w:rPr>
                <w:rFonts w:eastAsia="MS Mincho;MS Mincho"/>
              </w:rPr>
              <w:t xml:space="preserve"> </w:t>
            </w:r>
            <w:r>
              <w:rPr/>
              <w:t xml:space="preserve"> </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10(SF=32)</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 (SF=64)</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w:t>
            </w:r>
            <w:r>
              <w:rPr>
                <w:rFonts w:eastAsia="MS Mincho;MS Mincho"/>
              </w:rPr>
              <w:t xml:space="preserve"> </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 (SF=64)</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6 (SF=128)</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 xml:space="preserve">4 </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6 (SF=128)</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 (SF=256)</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 xml:space="preserve">4 </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 (SF=256)</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2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w:t>
            </w:r>
          </w:p>
        </w:tc>
        <w:tc>
          <w:tcPr>
            <w:tcW w:w="2002"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bl>
    <w:p>
      <w:pPr>
        <w:pStyle w:val="Normal"/>
        <w:rPr/>
      </w:pPr>
      <w:r>
        <w:rPr/>
      </w:r>
    </w:p>
    <w:p>
      <w:pPr>
        <w:pStyle w:val="NO"/>
        <w:keepLines w:val="false"/>
        <w:rPr>
          <w:rFonts w:eastAsia="MS Mincho;MS Mincho"/>
        </w:rPr>
      </w:pPr>
      <w:r>
        <w:rPr>
          <w:rFonts w:eastAsia="MS Mincho;MS Mincho"/>
          <w:lang w:eastAsia="ja-JP"/>
        </w:rPr>
        <w:t>NOTE</w:t>
      </w:r>
      <w:r>
        <w:rPr/>
        <w:t>:</w:t>
        <w:tab/>
      </w:r>
      <w:r>
        <w:rPr>
          <w:color w:val="000000"/>
        </w:rPr>
        <w:t xml:space="preserve">'None' indicates that </w:t>
      </w:r>
      <w:r>
        <w:rPr>
          <w:rFonts w:eastAsia="MS Mincho;MS Mincho"/>
          <w:color w:val="000000"/>
          <w:lang w:eastAsia="ja-JP"/>
        </w:rPr>
        <w:t xml:space="preserve">either </w:t>
      </w:r>
      <w:r>
        <w:rPr>
          <w:color w:val="000000"/>
        </w:rPr>
        <w:t xml:space="preserve">selection combining or soft combining is not </w:t>
      </w:r>
      <w:r>
        <w:rPr>
          <w:rFonts w:eastAsia="MS Mincho;MS Mincho"/>
          <w:color w:val="000000"/>
          <w:lang w:eastAsia="ja-JP"/>
        </w:rPr>
        <w:t>required for the respective combination</w:t>
      </w:r>
      <w:r>
        <w:rPr>
          <w:color w:val="000000"/>
        </w:rPr>
        <w:t>.</w:t>
      </w:r>
    </w:p>
    <w:p>
      <w:pPr>
        <w:pStyle w:val="Normal"/>
        <w:rPr/>
      </w:pPr>
      <w:r>
        <w:rPr/>
        <w:t xml:space="preserve">Since MBMS capability part A and B are independent, the maximum </w:t>
      </w:r>
      <w:r>
        <w:rPr>
          <w:rFonts w:eastAsia="MS Mincho;MS Mincho"/>
          <w:lang w:eastAsia="ja-JP"/>
        </w:rPr>
        <w:t xml:space="preserve">total </w:t>
      </w:r>
      <w:r>
        <w:rPr/>
        <w:t>number of S-CCPCH</w:t>
      </w:r>
      <w:r>
        <w:rPr>
          <w:rFonts w:eastAsia="MS Mincho;MS Mincho"/>
          <w:lang w:eastAsia="ja-JP"/>
        </w:rPr>
        <w:t>s</w:t>
      </w:r>
      <w:r>
        <w:rPr/>
        <w:t>, including the S-CCPCH that the UE is required to monitor by subclause 8.5.19 of [12], that the UE is required to receive is 4.</w:t>
      </w:r>
    </w:p>
    <w:p>
      <w:pPr>
        <w:pStyle w:val="Normal"/>
        <w:rPr/>
      </w:pPr>
      <w:r>
        <w:rPr/>
      </w:r>
    </w:p>
    <w:p>
      <w:pPr>
        <w:pStyle w:val="Normal"/>
        <w:rPr/>
      </w:pPr>
      <w:r>
        <w:rPr/>
        <w:t>MBMS Capability part B may be used to receive MCCH in the following cases:</w:t>
      </w:r>
    </w:p>
    <w:p>
      <w:pPr>
        <w:pStyle w:val="B1"/>
        <w:rPr/>
      </w:pPr>
      <w:r>
        <w:rPr/>
        <w:t>-</w:t>
        <w:tab/>
        <w:t>When the UE is in CELL_FACH state, and the MCCH is on a different S-CCPCH than the S-CCPCH that the UE is required to monitor by subclause 8.5.19 of [12].</w:t>
      </w:r>
    </w:p>
    <w:p>
      <w:pPr>
        <w:pStyle w:val="B1"/>
        <w:rPr/>
      </w:pPr>
      <w:r>
        <w:rPr/>
        <w:t>-</w:t>
        <w:tab/>
        <w:t>When the UE is in CELL_DCH, if the UE supports MBMS PTM reception in CELL_DCH.</w:t>
      </w:r>
    </w:p>
    <w:p>
      <w:pPr>
        <w:pStyle w:val="Normal"/>
        <w:rPr/>
      </w:pPr>
      <w:r>
        <w:rPr/>
        <w:t>Furthermore, in case MBMS PTM reception is ongoing, the UE may soft or selectively combine one less cell than shown in table 4.13-3 while receiving the S-CCPCH carrying the MCCH.</w:t>
      </w:r>
    </w:p>
    <w:p>
      <w:pPr>
        <w:pStyle w:val="Normal"/>
        <w:rPr/>
      </w:pPr>
      <w:r>
        <w:rPr/>
        <w:t>Further restrictions on the supported configurations of the S-CCPCH carrying the MCCH apply. The exhaustive lists of supported slot formats, TTI size, and maximum number of configured transport channels that can be received, depend on the capability of the UE to support MBMS PTM reception in CELL_DCH</w:t>
      </w:r>
      <w:r>
        <w:rPr>
          <w:rFonts w:eastAsia="MS Mincho;MS Mincho"/>
          <w:lang w:eastAsia="ja-JP"/>
        </w:rPr>
        <w:t xml:space="preserve">. </w:t>
      </w:r>
      <w:r>
        <w:rPr/>
        <w:t xml:space="preserve">Table 4.13-3a applies when UE does support MBMS PTM reception in CELL_DCH, while Table 4.13-3b applies when UE does not support MBMS PTM reception in CELL_DCH. In addition to MCCH, the </w:t>
      </w:r>
      <w:r>
        <w:rPr>
          <w:rFonts w:eastAsia="MS Mincho;MS Mincho"/>
          <w:lang w:eastAsia="ja-JP"/>
        </w:rPr>
        <w:t xml:space="preserve">BCCH, PCCH, CCCH, DCCH and DTCH can be multiplexed onto the S-CCPCHs listed in tables 4.13-3a and 4.13-3b. </w:t>
      </w:r>
      <w:r>
        <w:rPr/>
        <w:t>The FACH TTI restrictions in tables 4.13-3a and 4.13-3b only apply to FACH carrying MCCH.</w:t>
      </w:r>
    </w:p>
    <w:p>
      <w:pPr>
        <w:pStyle w:val="TH"/>
        <w:keepNext w:val="false"/>
        <w:keepLines w:val="false"/>
        <w:rPr/>
      </w:pPr>
      <w:r>
        <w:rPr/>
        <w:t xml:space="preserve">Table 4.13-3a: Alternate supported slot formats and </w:t>
      </w:r>
      <w:r>
        <w:rPr>
          <w:rFonts w:eastAsia="MS Mincho;MS Mincho"/>
          <w:lang w:eastAsia="ja-JP"/>
        </w:rPr>
        <w:t xml:space="preserve">FACH </w:t>
      </w:r>
      <w:r>
        <w:rPr/>
        <w:t>TTI for MBMS capability part B (FDD)</w:t>
      </w:r>
    </w:p>
    <w:tbl>
      <w:tblPr>
        <w:tblW w:w="5123" w:type="dxa"/>
        <w:jc w:val="center"/>
        <w:tblInd w:w="0" w:type="dxa"/>
        <w:tblLayout w:type="fixed"/>
        <w:tblCellMar>
          <w:top w:w="0" w:type="dxa"/>
          <w:left w:w="108" w:type="dxa"/>
          <w:bottom w:w="0" w:type="dxa"/>
          <w:right w:w="108" w:type="dxa"/>
        </w:tblCellMar>
      </w:tblPr>
      <w:tblGrid>
        <w:gridCol w:w="1846"/>
        <w:gridCol w:w="1309"/>
        <w:gridCol w:w="1968"/>
      </w:tblGrid>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S-CCPCH slot format (see [11])</w:t>
            </w:r>
          </w:p>
          <w:p>
            <w:pPr>
              <w:pStyle w:val="TAH"/>
              <w:keepNext w:val="false"/>
              <w:keepLines w:val="false"/>
              <w:rPr>
                <w:rFonts w:eastAsia="MS Mincho;MS Mincho"/>
              </w:rPr>
            </w:pPr>
            <w:r>
              <w:rPr>
                <w:rFonts w:eastAsia="MS Mincho;MS Mincho"/>
              </w:rPr>
            </w:r>
          </w:p>
        </w:tc>
        <w:tc>
          <w:tcPr>
            <w:tcW w:w="13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lang w:eastAsia="ja-JP"/>
              </w:rPr>
              <w:t xml:space="preserve">FACH </w:t>
            </w:r>
            <w:r>
              <w:rPr>
                <w:rFonts w:eastAsia="MS Mincho;MS Mincho"/>
              </w:rPr>
              <w:t xml:space="preserve"> TTI (ms)</w:t>
            </w:r>
          </w:p>
          <w:p>
            <w:pPr>
              <w:pStyle w:val="TAH"/>
              <w:keepNext w:val="false"/>
              <w:keepLines w:val="false"/>
              <w:rPr>
                <w:rFonts w:eastAsia="MS Mincho;MS Mincho"/>
              </w:rPr>
            </w:pPr>
            <w:r>
              <w:rPr>
                <w:rFonts w:eastAsia="MS Mincho;MS Mincho"/>
              </w:rPr>
              <w:t>for FACH carrying MCCH</w:t>
            </w:r>
          </w:p>
          <w:p>
            <w:pPr>
              <w:pStyle w:val="TAH"/>
              <w:keepNext w:val="false"/>
              <w:keepLines w:val="false"/>
              <w:rPr>
                <w:rFonts w:eastAsia="MS Mincho;MS Mincho"/>
              </w:rPr>
            </w:pPr>
            <w:r>
              <w:rPr>
                <w:rFonts w:eastAsia="MS Mincho;MS Mincho"/>
              </w:rPr>
            </w:r>
          </w:p>
        </w:tc>
        <w:tc>
          <w:tcPr>
            <w:tcW w:w="19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 xml:space="preserve">Maximum Number of </w:t>
            </w:r>
            <w:r>
              <w:rPr>
                <w:rFonts w:eastAsia="MS Mincho;MS Mincho"/>
                <w:lang w:eastAsia="ja-JP"/>
              </w:rPr>
              <w:t>Configured</w:t>
            </w:r>
            <w:r>
              <w:rPr>
                <w:rFonts w:eastAsia="MS Mincho;MS Mincho"/>
              </w:rPr>
              <w:t xml:space="preserve"> Transport Channels </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10 (SF=32)</w:t>
            </w:r>
          </w:p>
        </w:tc>
        <w:tc>
          <w:tcPr>
            <w:tcW w:w="13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20,10</w:t>
            </w:r>
          </w:p>
        </w:tc>
        <w:tc>
          <w:tcPr>
            <w:tcW w:w="19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t>4</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 (SF=64)</w:t>
            </w:r>
          </w:p>
        </w:tc>
        <w:tc>
          <w:tcPr>
            <w:tcW w:w="13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20,10</w:t>
            </w:r>
          </w:p>
        </w:tc>
        <w:tc>
          <w:tcPr>
            <w:tcW w:w="19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w:t>
            </w:r>
            <w:r>
              <w:rPr>
                <w:rFonts w:eastAsia="MS Mincho;MS Mincho"/>
              </w:rPr>
              <w:t xml:space="preserve"> </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6 (SF=128)</w:t>
            </w:r>
          </w:p>
        </w:tc>
        <w:tc>
          <w:tcPr>
            <w:tcW w:w="13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20,10</w:t>
            </w:r>
          </w:p>
        </w:tc>
        <w:tc>
          <w:tcPr>
            <w:tcW w:w="19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w:t>
            </w:r>
            <w:r>
              <w:rPr>
                <w:rFonts w:eastAsia="MS Mincho;MS Mincho"/>
              </w:rPr>
              <w:t xml:space="preserve"> </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 (SF=256)</w:t>
            </w:r>
          </w:p>
        </w:tc>
        <w:tc>
          <w:tcPr>
            <w:tcW w:w="13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20,10</w:t>
            </w:r>
          </w:p>
        </w:tc>
        <w:tc>
          <w:tcPr>
            <w:tcW w:w="19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w:t>
            </w:r>
            <w:r>
              <w:rPr>
                <w:rFonts w:eastAsia="MS Mincho;MS Mincho"/>
              </w:rPr>
              <w:t xml:space="preserve"> </w:t>
            </w:r>
          </w:p>
        </w:tc>
      </w:tr>
    </w:tbl>
    <w:p>
      <w:pPr>
        <w:pStyle w:val="Normal"/>
        <w:rPr>
          <w:rFonts w:eastAsia="MS Mincho;MS Mincho"/>
          <w:lang w:eastAsia="ja-JP"/>
        </w:rPr>
      </w:pPr>
      <w:r>
        <w:rPr>
          <w:rFonts w:eastAsia="MS Mincho;MS Mincho"/>
          <w:lang w:eastAsia="ja-JP"/>
        </w:rPr>
      </w:r>
    </w:p>
    <w:p>
      <w:pPr>
        <w:pStyle w:val="NO"/>
        <w:keepLines w:val="false"/>
        <w:rPr/>
      </w:pPr>
      <w:r>
        <w:rPr/>
        <w:t>NOTE:</w:t>
        <w:tab/>
        <w:t>One of the transport channels could be PCH.</w:t>
      </w:r>
    </w:p>
    <w:p>
      <w:pPr>
        <w:pStyle w:val="TH"/>
        <w:keepNext w:val="false"/>
        <w:keepLines w:val="false"/>
        <w:rPr/>
      </w:pPr>
      <w:r>
        <w:rPr/>
        <w:t xml:space="preserve">Table 4.13-3b: Alternate supported slot formats and </w:t>
      </w:r>
      <w:r>
        <w:rPr>
          <w:rFonts w:eastAsia="MS Mincho;MS Mincho"/>
          <w:lang w:eastAsia="ja-JP"/>
        </w:rPr>
        <w:t xml:space="preserve">FACH </w:t>
      </w:r>
      <w:r>
        <w:rPr/>
        <w:t>TTI for MBMS capability part B (FDD)</w:t>
      </w:r>
    </w:p>
    <w:tbl>
      <w:tblPr>
        <w:tblW w:w="5396" w:type="dxa"/>
        <w:jc w:val="center"/>
        <w:tblInd w:w="0" w:type="dxa"/>
        <w:tblLayout w:type="fixed"/>
        <w:tblCellMar>
          <w:top w:w="0" w:type="dxa"/>
          <w:left w:w="108" w:type="dxa"/>
          <w:bottom w:w="0" w:type="dxa"/>
          <w:right w:w="108" w:type="dxa"/>
        </w:tblCellMar>
      </w:tblPr>
      <w:tblGrid>
        <w:gridCol w:w="1846"/>
        <w:gridCol w:w="1309"/>
        <w:gridCol w:w="2241"/>
      </w:tblGrid>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S-CCPCH slot format (see [11])</w:t>
            </w:r>
          </w:p>
          <w:p>
            <w:pPr>
              <w:pStyle w:val="TAH"/>
              <w:keepNext w:val="false"/>
              <w:keepLines w:val="false"/>
              <w:rPr>
                <w:rFonts w:eastAsia="MS Mincho;MS Mincho"/>
              </w:rPr>
            </w:pPr>
            <w:r>
              <w:rPr>
                <w:rFonts w:eastAsia="MS Mincho;MS Mincho"/>
              </w:rPr>
            </w:r>
          </w:p>
        </w:tc>
        <w:tc>
          <w:tcPr>
            <w:tcW w:w="13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lang w:eastAsia="ja-JP"/>
              </w:rPr>
              <w:t xml:space="preserve">FACH </w:t>
            </w:r>
            <w:r>
              <w:rPr>
                <w:rFonts w:eastAsia="MS Mincho;MS Mincho"/>
              </w:rPr>
              <w:t>TTI (ms)</w:t>
            </w:r>
          </w:p>
          <w:p>
            <w:pPr>
              <w:pStyle w:val="TAH"/>
              <w:keepNext w:val="false"/>
              <w:keepLines w:val="false"/>
              <w:rPr>
                <w:rFonts w:eastAsia="MS Mincho;MS Mincho"/>
              </w:rPr>
            </w:pPr>
            <w:r>
              <w:rPr>
                <w:rFonts w:eastAsia="MS Mincho;MS Mincho"/>
              </w:rPr>
              <w:t>for FACH carrying MCCH</w:t>
            </w:r>
          </w:p>
          <w:p>
            <w:pPr>
              <w:pStyle w:val="TAH"/>
              <w:keepNext w:val="false"/>
              <w:keepLines w:val="false"/>
              <w:rPr>
                <w:rFonts w:eastAsia="MS Mincho;MS Mincho"/>
              </w:rPr>
            </w:pPr>
            <w:r>
              <w:rPr>
                <w:rFonts w:eastAsia="MS Mincho;MS Mincho"/>
              </w:rPr>
            </w:r>
          </w:p>
        </w:tc>
        <w:tc>
          <w:tcPr>
            <w:tcW w:w="224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 xml:space="preserve">Maximum Number of </w:t>
            </w:r>
            <w:r>
              <w:rPr>
                <w:rFonts w:eastAsia="MS Mincho;MS Mincho"/>
                <w:lang w:eastAsia="ja-JP"/>
              </w:rPr>
              <w:t>Configured</w:t>
            </w:r>
            <w:r>
              <w:rPr>
                <w:rFonts w:eastAsia="MS Mincho;MS Mincho"/>
              </w:rPr>
              <w:t xml:space="preserve"> Transport Channels </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rFonts w:eastAsia="MS Mincho;MS Mincho"/>
              </w:rPr>
              <w:t>8</w:t>
            </w:r>
            <w:r>
              <w:rPr/>
              <w:t xml:space="preserve"> (SF=</w:t>
            </w:r>
            <w:r>
              <w:rPr>
                <w:rFonts w:eastAsia="MS Mincho;MS Mincho"/>
              </w:rPr>
              <w:t>64</w:t>
            </w:r>
            <w:r>
              <w:rPr/>
              <w:t>)</w:t>
            </w:r>
          </w:p>
        </w:tc>
        <w:tc>
          <w:tcPr>
            <w:tcW w:w="13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rFonts w:eastAsia="MS Mincho;MS Mincho"/>
              </w:rPr>
              <w:t>10</w:t>
            </w:r>
          </w:p>
        </w:tc>
        <w:tc>
          <w:tcPr>
            <w:tcW w:w="22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rFonts w:eastAsia="MS Mincho;MS Mincho"/>
              </w:rPr>
              <w:t xml:space="preserve">1  </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6 (SF=128)</w:t>
            </w:r>
          </w:p>
        </w:tc>
        <w:tc>
          <w:tcPr>
            <w:tcW w:w="13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rFonts w:eastAsia="MS Mincho;MS Mincho"/>
              </w:rPr>
              <w:t>10</w:t>
            </w:r>
          </w:p>
        </w:tc>
        <w:tc>
          <w:tcPr>
            <w:tcW w:w="22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rFonts w:eastAsia="MS Mincho;MS Mincho"/>
              </w:rPr>
              <w:t xml:space="preserve">1  </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 (SF=256)</w:t>
            </w:r>
          </w:p>
        </w:tc>
        <w:tc>
          <w:tcPr>
            <w:tcW w:w="13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rFonts w:eastAsia="MS Mincho;MS Mincho"/>
                <w:lang w:eastAsia="ja-JP"/>
              </w:rPr>
              <w:t xml:space="preserve">20, </w:t>
            </w:r>
            <w:r>
              <w:rPr>
                <w:rFonts w:eastAsia="MS Mincho;MS Mincho"/>
              </w:rPr>
              <w:t>10</w:t>
            </w:r>
          </w:p>
        </w:tc>
        <w:tc>
          <w:tcPr>
            <w:tcW w:w="22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rFonts w:eastAsia="MS Mincho;MS Mincho"/>
              </w:rPr>
              <w:t xml:space="preserve">1  </w:t>
            </w:r>
          </w:p>
        </w:tc>
      </w:tr>
    </w:tbl>
    <w:p>
      <w:pPr>
        <w:pStyle w:val="Normal"/>
        <w:rPr>
          <w:rFonts w:eastAsia="MS Mincho;MS Mincho"/>
          <w:lang w:eastAsia="ja-JP"/>
        </w:rPr>
      </w:pPr>
      <w:r>
        <w:rPr>
          <w:rFonts w:eastAsia="MS Mincho;MS Mincho"/>
          <w:lang w:eastAsia="ja-JP"/>
        </w:rPr>
      </w:r>
    </w:p>
    <w:p>
      <w:pPr>
        <w:pStyle w:val="Normal"/>
        <w:rPr/>
      </w:pPr>
      <w:r>
        <w:rPr>
          <w:lang w:val="en-US" w:eastAsia="en-US"/>
        </w:rPr>
        <w:t>For FDD, the UE only supports reception of the MCCH, MTCH and MSCH on S-CCPCHs configured with flexible position.</w:t>
      </w:r>
    </w:p>
    <w:p>
      <w:pPr>
        <w:pStyle w:val="Normal"/>
        <w:rPr/>
      </w:pPr>
      <w:r>
        <w:rPr/>
        <w:t>For 3.84 Mcps TDD, a UE which supports the minimum capabilities defined in Table 4.13-4 should be capable of supporting transport channel combining of up to three radio links.</w:t>
      </w:r>
    </w:p>
    <w:p>
      <w:pPr>
        <w:pStyle w:val="TH"/>
        <w:keepLines w:val="false"/>
        <w:rPr/>
      </w:pPr>
      <w:bookmarkStart w:id="41" w:name="_Ref87882235"/>
      <w:r>
        <w:rPr/>
        <w:t xml:space="preserve">Table </w:t>
      </w:r>
      <w:bookmarkEnd w:id="41"/>
      <w:r>
        <w:rPr/>
        <w:t>4.13-4: MBMS Capabilities (3.84 Mcps TDD)</w:t>
      </w:r>
    </w:p>
    <w:tbl>
      <w:tblPr>
        <w:tblW w:w="7597" w:type="dxa"/>
        <w:jc w:val="center"/>
        <w:tblInd w:w="0" w:type="dxa"/>
        <w:tblLayout w:type="fixed"/>
        <w:tblCellMar>
          <w:top w:w="0" w:type="dxa"/>
          <w:left w:w="108" w:type="dxa"/>
          <w:bottom w:w="0" w:type="dxa"/>
          <w:right w:w="108" w:type="dxa"/>
        </w:tblCellMar>
      </w:tblPr>
      <w:tblGrid>
        <w:gridCol w:w="6463"/>
        <w:gridCol w:w="1134"/>
      </w:tblGrid>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H"/>
              <w:keepLines w:val="false"/>
              <w:rPr>
                <w:bCs/>
                <w:lang w:eastAsia="ja-JP"/>
              </w:rPr>
            </w:pPr>
            <w:r>
              <w:rPr/>
              <w:t>Combination of UE Radio Access capability parameters in DL for MBMS</w:t>
            </w:r>
          </w:p>
        </w:tc>
        <w:tc>
          <w:tcPr>
            <w:tcW w:w="1134" w:type="dxa"/>
            <w:tcBorders>
              <w:top w:val="single" w:sz="4" w:space="0" w:color="000000"/>
              <w:left w:val="single" w:sz="4" w:space="0" w:color="000000"/>
              <w:bottom w:val="single" w:sz="4" w:space="0" w:color="000000"/>
              <w:right w:val="single" w:sz="4" w:space="0" w:color="000000"/>
            </w:tcBorders>
          </w:tcPr>
          <w:p>
            <w:pPr>
              <w:pStyle w:val="TAH"/>
              <w:keepLines w:val="false"/>
              <w:snapToGrid w:val="false"/>
              <w:rPr>
                <w:bCs/>
                <w:lang w:eastAsia="ja-JP"/>
              </w:rPr>
            </w:pPr>
            <w:r>
              <w:rPr>
                <w:bCs/>
                <w:lang w:eastAsia="ja-JP"/>
              </w:rPr>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lang w:eastAsia="ja-JP"/>
              </w:rPr>
              <w:t>Maximum sum of number of bits of all transport blocks being received at an arbitrary time instant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10752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 xml:space="preserve">Maximum </w:t>
            </w:r>
            <w:r>
              <w:rPr>
                <w:lang w:eastAsia="ja-JP"/>
              </w:rPr>
              <w:t xml:space="preserve">sum of number of bits of all </w:t>
            </w:r>
            <w:r>
              <w:rPr/>
              <w:t>convolutionally coded transport blocks being received at an arbitrary time instant</w:t>
            </w:r>
            <w:r>
              <w:rPr>
                <w:lang w:eastAsia="ja-JP"/>
              </w:rPr>
              <w:t xml:space="preserve">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640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bits of all turbo coded transport blocks being received at an arbitrary time instant</w:t>
            </w:r>
            <w:r>
              <w:rPr>
                <w:lang w:eastAsia="ja-JP"/>
              </w:rPr>
              <w:t xml:space="preserve">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10752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number of bits before de-rate matching being received at an arbitrary time instant for S-CCPCH which carries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31856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lang w:eastAsia="ja-JP"/>
              </w:rPr>
              <w:t>Maximum number of physical channel bits received in any 10ms interval</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13248</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t>Maximum number of simultaneous transport channels per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lang w:eastAsia="ja-JP"/>
              </w:rPr>
              <w:t>Maximum number of synchronised radio links per frame which carry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3</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Yes</w:t>
            </w:r>
          </w:p>
        </w:tc>
      </w:tr>
    </w:tbl>
    <w:p>
      <w:pPr>
        <w:pStyle w:val="Normal"/>
        <w:rPr>
          <w:rFonts w:ascii="Arial" w:hAnsi="Arial" w:cs="Arial"/>
          <w:iCs/>
        </w:rPr>
      </w:pPr>
      <w:r>
        <w:rPr>
          <w:rFonts w:cs="Arial" w:ascii="Arial" w:hAnsi="Arial"/>
          <w:iCs/>
        </w:rPr>
      </w:r>
    </w:p>
    <w:p>
      <w:pPr>
        <w:pStyle w:val="NO"/>
        <w:keepLines w:val="false"/>
        <w:rPr>
          <w:rFonts w:eastAsia="Batang;바탕"/>
          <w:lang w:eastAsia="ko-KR"/>
        </w:rPr>
      </w:pPr>
      <w:r>
        <w:rPr>
          <w:rFonts w:eastAsia="Batang;바탕"/>
          <w:lang w:eastAsia="ko-KR"/>
        </w:rPr>
        <w:t>NOTE:</w:t>
        <w:tab/>
        <w:t>In the above table, the S-CCPCH refers to the CCTrCH carrying FACH</w:t>
      </w:r>
    </w:p>
    <w:p>
      <w:pPr>
        <w:pStyle w:val="Normal"/>
        <w:tabs>
          <w:tab w:val="clear" w:pos="284"/>
          <w:tab w:val="left" w:pos="709" w:leader="none"/>
        </w:tabs>
        <w:ind w:left="284" w:hanging="0"/>
        <w:rPr/>
      </w:pPr>
      <w:r>
        <w:rPr/>
        <w:t>For 7.68 Mcps TDD, a UE which supports the minimum capabilities defined in Table 4.13-4a should be capable of supporting transport channel combining of up to three radio links.</w:t>
      </w:r>
    </w:p>
    <w:p>
      <w:pPr>
        <w:pStyle w:val="TH"/>
        <w:keepNext w:val="false"/>
        <w:keepLines w:val="false"/>
        <w:rPr/>
      </w:pPr>
      <w:r>
        <w:rPr/>
        <w:t>Table 4.13-4a: MBMS Capabilities (7.68 Mcps TDD)</w:t>
      </w:r>
    </w:p>
    <w:tbl>
      <w:tblPr>
        <w:tblW w:w="7597" w:type="dxa"/>
        <w:jc w:val="center"/>
        <w:tblInd w:w="0" w:type="dxa"/>
        <w:tblLayout w:type="fixed"/>
        <w:tblCellMar>
          <w:top w:w="0" w:type="dxa"/>
          <w:left w:w="108" w:type="dxa"/>
          <w:bottom w:w="0" w:type="dxa"/>
          <w:right w:w="108" w:type="dxa"/>
        </w:tblCellMar>
      </w:tblPr>
      <w:tblGrid>
        <w:gridCol w:w="6463"/>
        <w:gridCol w:w="1134"/>
      </w:tblGrid>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Cs/>
                <w:lang w:eastAsia="ja-JP"/>
              </w:rPr>
            </w:pPr>
            <w:r>
              <w:rPr/>
              <w:t>Combination of UE Radio Access capability parameters in DL for MBMS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bCs/>
                <w:lang w:eastAsia="ja-JP"/>
              </w:rPr>
            </w:pPr>
            <w:r>
              <w:rPr>
                <w:bCs/>
                <w:lang w:eastAsia="ja-JP"/>
              </w:rPr>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sum of number of bits of all transport blocks being received at an arbitrary time instant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21504</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w:t>
            </w:r>
            <w:r>
              <w:rPr>
                <w:lang w:eastAsia="ja-JP"/>
              </w:rPr>
              <w:t xml:space="preserve">sum of number of bits of all </w:t>
            </w:r>
            <w:r>
              <w:rPr/>
              <w:t>convolutionally coded transport blocks being received at an arbitrary time instant</w:t>
            </w:r>
            <w:r>
              <w:rPr>
                <w:lang w:eastAsia="ja-JP"/>
              </w:rPr>
              <w:t xml:space="preserve">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1280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bits of all turbo coded transport blocks being received at an arbitrary time instant</w:t>
            </w:r>
            <w:r>
              <w:rPr>
                <w:lang w:eastAsia="ja-JP"/>
              </w:rPr>
              <w:t xml:space="preserve">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21504</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number of bits before de-rate matching being received at an arbitrary time instant for S-CCPCH which carries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63712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 bits received in any 10ms interval</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26496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t>Maximum number of simultaneous transport channels per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16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16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number of synchronised radio links per frame which carriy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3</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Yes</w:t>
            </w:r>
          </w:p>
        </w:tc>
      </w:tr>
    </w:tbl>
    <w:p>
      <w:pPr>
        <w:pStyle w:val="Normal"/>
        <w:rPr>
          <w:rFonts w:ascii="Arial" w:hAnsi="Arial" w:cs="Arial"/>
          <w:iCs/>
        </w:rPr>
      </w:pPr>
      <w:r>
        <w:rPr>
          <w:rFonts w:cs="Arial" w:ascii="Arial" w:hAnsi="Arial"/>
          <w:iCs/>
        </w:rPr>
      </w:r>
    </w:p>
    <w:p>
      <w:pPr>
        <w:pStyle w:val="NO"/>
        <w:keepLines w:val="false"/>
        <w:rPr>
          <w:rFonts w:eastAsia="Batang;바탕"/>
          <w:lang w:eastAsia="ko-KR"/>
        </w:rPr>
      </w:pPr>
      <w:r>
        <w:rPr>
          <w:rFonts w:eastAsia="Batang;바탕"/>
          <w:lang w:eastAsia="ko-KR"/>
        </w:rPr>
        <w:t>NOTE:</w:t>
        <w:tab/>
        <w:t>In the above table, the S-CCPCH refers to the CCTrCH carrying FACH.</w:t>
      </w:r>
    </w:p>
    <w:p>
      <w:pPr>
        <w:pStyle w:val="Normal"/>
        <w:rPr/>
      </w:pPr>
      <w:r>
        <w:rPr/>
        <w:t>For 1.28 Mcps TDD, a UE which supports the minimum capabilities defined in Table 4.13-5 should be capable of supporting transport channel combining of up to three radio links.</w:t>
      </w:r>
    </w:p>
    <w:p>
      <w:pPr>
        <w:pStyle w:val="TH"/>
        <w:keepNext w:val="false"/>
        <w:keepLines w:val="false"/>
        <w:rPr/>
      </w:pPr>
      <w:r>
        <w:rPr/>
        <w:t>Table 4.13-5: DL Capabilities with simultaneous MBMS (1.28Mcps TDD)</w:t>
      </w:r>
    </w:p>
    <w:tbl>
      <w:tblPr>
        <w:tblW w:w="7255" w:type="dxa"/>
        <w:jc w:val="center"/>
        <w:tblInd w:w="0" w:type="dxa"/>
        <w:tblLayout w:type="fixed"/>
        <w:tblCellMar>
          <w:top w:w="0" w:type="dxa"/>
          <w:left w:w="108" w:type="dxa"/>
          <w:bottom w:w="0" w:type="dxa"/>
          <w:right w:w="108" w:type="dxa"/>
        </w:tblCellMar>
      </w:tblPr>
      <w:tblGrid>
        <w:gridCol w:w="6121"/>
        <w:gridCol w:w="1134"/>
      </w:tblGrid>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Cs/>
                <w:lang w:eastAsia="ja-JP"/>
              </w:rPr>
            </w:pPr>
            <w:r>
              <w:rPr/>
              <w:t>Combination of UE Radio Access capability parameters in DL for MBMS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bCs/>
                <w:lang w:eastAsia="ja-JP"/>
              </w:rPr>
            </w:pPr>
            <w:r>
              <w:rPr>
                <w:bCs/>
                <w:lang w:eastAsia="ja-JP"/>
              </w:rPr>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sum of number of bits of all transport blocks being received at an arbitrary time instant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10752</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w:t>
            </w:r>
            <w:r>
              <w:rPr>
                <w:lang w:eastAsia="ja-JP"/>
              </w:rPr>
              <w:t xml:space="preserve">sum of number of bits of all </w:t>
            </w:r>
            <w:r>
              <w:rPr/>
              <w:t>convolutionally coded transport blocks being received at an arbitrary time instant</w:t>
            </w:r>
            <w:r>
              <w:rPr>
                <w:lang w:eastAsia="ja-JP"/>
              </w:rPr>
              <w:t xml:space="preserve">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640</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bits of all turbo coded transport blocks being received at an arbitrary time instant</w:t>
            </w:r>
            <w:r>
              <w:rPr>
                <w:lang w:eastAsia="ja-JP"/>
              </w:rPr>
              <w:t xml:space="preserve"> for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10752</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number of bits before de-rate matching being received at an arbitrary time instant for S-CCPCH which carries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23920</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 bits received in any 5ms interval</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4224</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t>Maximum number of simultaneous transport channels per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16</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16</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synchronised radio links received per frame which carry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3</w:t>
            </w:r>
          </w:p>
        </w:tc>
      </w:tr>
      <w:tr>
        <w:trPr>
          <w:cantSplit w:val="true"/>
        </w:trPr>
        <w:tc>
          <w:tcPr>
            <w:tcW w:w="61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ja-JP"/>
              </w:rPr>
            </w:pPr>
            <w:r>
              <w:rPr>
                <w:lang w:eastAsia="ja-JP"/>
              </w:rPr>
              <w:t>Yes</w:t>
            </w:r>
          </w:p>
        </w:tc>
      </w:tr>
    </w:tbl>
    <w:p>
      <w:pPr>
        <w:pStyle w:val="Normal"/>
        <w:rPr>
          <w:rFonts w:ascii="Arial" w:hAnsi="Arial" w:cs="Arial"/>
          <w:iCs/>
        </w:rPr>
      </w:pPr>
      <w:r>
        <w:rPr>
          <w:rFonts w:cs="Arial" w:ascii="Arial" w:hAnsi="Arial"/>
          <w:iCs/>
        </w:rPr>
      </w:r>
    </w:p>
    <w:p>
      <w:pPr>
        <w:pStyle w:val="NO"/>
        <w:keepLines w:val="false"/>
        <w:rPr/>
      </w:pPr>
      <w:r>
        <w:rPr>
          <w:rFonts w:eastAsia="Batang;바탕"/>
          <w:lang w:eastAsia="ko-KR"/>
        </w:rPr>
        <w:t>NOTE:</w:t>
        <w:tab/>
        <w:t>In the above table, the S-CCPCH refers to the CCTrCH carrying FACH</w:t>
      </w:r>
    </w:p>
    <w:p>
      <w:pPr>
        <w:pStyle w:val="Heading2"/>
        <w:keepNext w:val="false"/>
        <w:keepLines w:val="false"/>
        <w:rPr/>
      </w:pPr>
      <w:bookmarkStart w:id="42" w:name="__RefHeading___Toc52560270"/>
      <w:bookmarkEnd w:id="42"/>
      <w:r>
        <w:rPr/>
        <w:t>4.13a</w:t>
        <w:tab/>
        <w:t>UE minimum capabilities for reception of MBMS provided in MBSFN mode</w:t>
      </w:r>
    </w:p>
    <w:p>
      <w:pPr>
        <w:pStyle w:val="Normal"/>
        <w:rPr/>
      </w:pPr>
      <w:r>
        <w:rPr/>
        <w:t xml:space="preserve">For FDD, the minimum UE capability for reception of MBMS on cells that are operating in MBSFN mode consists of </w:t>
      </w:r>
      <w:r>
        <w:rPr>
          <w:rFonts w:eastAsia="MS Mincho;MS Mincho"/>
          <w:lang w:eastAsia="ja-JP"/>
        </w:rPr>
        <w:t>two</w:t>
      </w:r>
      <w:r>
        <w:rPr/>
        <w:t xml:space="preserve"> separate and independent parts ("MBMS capability part C" and "MBMS capability part D").</w:t>
      </w:r>
    </w:p>
    <w:p>
      <w:pPr>
        <w:pStyle w:val="Normal"/>
        <w:rPr/>
      </w:pPr>
      <w:r>
        <w:rPr/>
        <w:t>For FDD MBSFN capability part C parameters defined in Table 4.13a-1 are the same as the 64kbps UE reference class for DL described in subclause 5.2 and provides capability to enable reception of MCCH when MBMS PTM is received simultaneously, and is applicable when a cell is operating in MBSFN mode.</w:t>
      </w:r>
    </w:p>
    <w:p>
      <w:pPr>
        <w:pStyle w:val="TH"/>
        <w:keepNext w:val="false"/>
        <w:keepLines w:val="false"/>
        <w:rPr/>
      </w:pPr>
      <w:r>
        <w:rPr/>
        <w:t xml:space="preserve">Table 4.13a-1: </w:t>
      </w:r>
      <w:r>
        <w:rPr>
          <w:rFonts w:eastAsia="MS Mincho;MS Mincho"/>
        </w:rPr>
        <w:t>MBSFN capability part C (FDD)</w:t>
      </w:r>
    </w:p>
    <w:tbl>
      <w:tblPr>
        <w:tblW w:w="5730" w:type="dxa"/>
        <w:jc w:val="center"/>
        <w:tblInd w:w="0" w:type="dxa"/>
        <w:tblLayout w:type="fixed"/>
        <w:tblCellMar>
          <w:top w:w="0" w:type="dxa"/>
          <w:left w:w="0" w:type="dxa"/>
          <w:bottom w:w="0" w:type="dxa"/>
          <w:right w:w="0" w:type="dxa"/>
        </w:tblCellMar>
      </w:tblPr>
      <w:tblGrid>
        <w:gridCol w:w="4596"/>
        <w:gridCol w:w="1134"/>
      </w:tblGrid>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Capability for reception of S-CCPCH carrying logical channels other than MTCH during MTCH reception in MBSFN Mode</w:t>
            </w:r>
          </w:p>
          <w:p>
            <w:pPr>
              <w:pStyle w:val="TAH"/>
              <w:keepNext w:val="false"/>
              <w:keepLines w:val="false"/>
              <w:rPr>
                <w:rFonts w:eastAsia="MS Mincho;MS Mincho"/>
              </w:rPr>
            </w:pPr>
            <w:r>
              <w:rPr>
                <w:rFonts w:eastAsia="MS Mincho;MS Mincho"/>
              </w:rPr>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eastAsia="MS Mincho;MS Mincho"/>
              </w:rPr>
            </w:pPr>
            <w:r>
              <w:rPr>
                <w:rFonts w:eastAsia="MS Mincho;MS Mincho"/>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Transport channel parameters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Value</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1280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640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1280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 (FDD)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received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32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32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Yes</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Physical channel parameters (FDD)</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rFonts w:eastAsia="MS Mincho;MS Mincho"/>
                <w:lang w:eastAsia="ja-JP"/>
              </w:rPr>
            </w:pPr>
            <w:r>
              <w:rPr>
                <w:rFonts w:eastAsia="MS Mincho;MS Mincho"/>
                <w:lang w:eastAsia="ja-JP"/>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rPr>
            </w:pPr>
            <w:r>
              <w:rPr>
                <w:rFonts w:eastAsia="MS Mincho;MS Mincho"/>
              </w:rPr>
              <w:t>N</w:t>
            </w:r>
            <w:r>
              <w:rPr/>
              <w:t xml:space="preserve">umber of </w:t>
            </w:r>
            <w:r>
              <w:rPr>
                <w:rFonts w:eastAsia="MS Mincho;MS Mincho"/>
              </w:rPr>
              <w:t>S-CCPCH</w:t>
            </w:r>
            <w:r>
              <w:rPr/>
              <w:t xml:space="preserve"> codes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 bits received in any 10 ms interval (S-CCPCH).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1200</w:t>
            </w:r>
          </w:p>
        </w:tc>
      </w:tr>
    </w:tbl>
    <w:p>
      <w:pPr>
        <w:pStyle w:val="Normal"/>
        <w:rPr/>
      </w:pPr>
      <w:r>
        <w:rPr/>
      </w:r>
    </w:p>
    <w:p>
      <w:pPr>
        <w:pStyle w:val="Normal"/>
        <w:tabs>
          <w:tab w:val="clear" w:pos="284"/>
          <w:tab w:val="left" w:pos="709" w:leader="none"/>
        </w:tabs>
        <w:rPr/>
      </w:pPr>
      <w:r>
        <w:rPr/>
        <w:t>For FDD, MBSFNcapability part D for cells that do operate in MBSFN mode is defined in Table 4.13a-2 for the reception of MTCH and MSCH on a S-CCPCH. This allows the UE to receive at least one service sent on a S-CCPCH of a cell operating in MBSFN mode.</w:t>
      </w:r>
    </w:p>
    <w:p>
      <w:pPr>
        <w:pStyle w:val="Normal"/>
        <w:rPr/>
      </w:pPr>
      <w:r>
        <w:rPr/>
        <w:t xml:space="preserve">The exhaustive lists of supported configurations (slot formats and TTI) for capability part D is given in Table 4.13a-3. </w:t>
      </w:r>
      <w:r>
        <w:rPr>
          <w:rFonts w:eastAsia="MS Mincho;MS Mincho"/>
          <w:lang w:eastAsia="ja-JP"/>
        </w:rPr>
        <w:t>Only FACH can be mapped on the S-CCPCHs listed in table 4.13a-2.</w:t>
      </w:r>
    </w:p>
    <w:p>
      <w:pPr>
        <w:pStyle w:val="TH"/>
        <w:keepLines w:val="false"/>
        <w:rPr>
          <w:rFonts w:cs="Arial"/>
        </w:rPr>
      </w:pPr>
      <w:r>
        <w:rPr>
          <w:rFonts w:cs="Arial"/>
        </w:rPr>
        <w:t>Table 4.13a-2: MBSFN capability part D (FDD)</w:t>
      </w:r>
    </w:p>
    <w:tbl>
      <w:tblPr>
        <w:tblW w:w="7597" w:type="dxa"/>
        <w:jc w:val="center"/>
        <w:tblInd w:w="0" w:type="dxa"/>
        <w:tblLayout w:type="fixed"/>
        <w:tblCellMar>
          <w:top w:w="0" w:type="dxa"/>
          <w:left w:w="108" w:type="dxa"/>
          <w:bottom w:w="0" w:type="dxa"/>
          <w:right w:w="108" w:type="dxa"/>
        </w:tblCellMar>
      </w:tblPr>
      <w:tblGrid>
        <w:gridCol w:w="6463"/>
        <w:gridCol w:w="1134"/>
      </w:tblGrid>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extBody"/>
              <w:keepNext w:val="true"/>
              <w:spacing w:before="0" w:after="0"/>
              <w:jc w:val="center"/>
              <w:rPr>
                <w:rFonts w:ascii="Arial" w:hAnsi="Arial" w:cs="Arial"/>
                <w:b/>
                <w:b/>
                <w:bCs/>
                <w:lang w:eastAsia="ja-JP"/>
              </w:rPr>
            </w:pPr>
            <w:r>
              <w:rPr>
                <w:rFonts w:cs="Arial" w:ascii="Arial" w:hAnsi="Arial"/>
                <w:b/>
              </w:rPr>
              <w:t>Combination of UE Radio Access capability parameters in DL for MBMS reception in MBSFN Mode</w:t>
            </w:r>
          </w:p>
        </w:tc>
        <w:tc>
          <w:tcPr>
            <w:tcW w:w="1134" w:type="dxa"/>
            <w:tcBorders>
              <w:top w:val="single" w:sz="4" w:space="0" w:color="000000"/>
              <w:left w:val="single" w:sz="4" w:space="0" w:color="000000"/>
              <w:bottom w:val="single" w:sz="4" w:space="0" w:color="000000"/>
              <w:right w:val="single" w:sz="4" w:space="0" w:color="000000"/>
            </w:tcBorders>
          </w:tcPr>
          <w:p>
            <w:pPr>
              <w:pStyle w:val="TextBody"/>
              <w:keepNext w:val="true"/>
              <w:snapToGrid w:val="false"/>
              <w:spacing w:before="0" w:after="0"/>
              <w:jc w:val="center"/>
              <w:rPr>
                <w:rFonts w:ascii="Arial" w:hAnsi="Arial" w:cs="Arial"/>
                <w:b/>
                <w:b/>
                <w:bCs/>
                <w:lang w:eastAsia="ja-JP"/>
              </w:rPr>
            </w:pPr>
            <w:r>
              <w:rPr>
                <w:rFonts w:cs="Arial" w:ascii="Arial" w:hAnsi="Arial"/>
                <w:b/>
                <w:bCs/>
                <w:lang w:eastAsia="ja-JP"/>
              </w:rPr>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bits of all transport blocks being received at an arbitrary time instant for S-CCPCHs carrying MTCH (and MSCH)</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81920 / 40960</w:t>
              <w:br/>
              <w:t>Note 1</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sum of number of bits of all convolutionally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640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sum of number of bits of all turbo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81920  / 40960</w:t>
            </w:r>
          </w:p>
          <w:p>
            <w:pPr>
              <w:pStyle w:val="TAL"/>
              <w:keepLines w:val="false"/>
              <w:rPr/>
            </w:pPr>
            <w:r>
              <w:rPr/>
              <w:t>Note 1</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transport channels for the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8</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total number of transport blocks received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128</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TFC per S-CCPCH</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128</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 xml:space="preserve">Maximum number of TF </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64</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Yes</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Number of CRC bits</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16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Support for slot formats that do not contain TFCI</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No</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 xml:space="preserve">Supported slot formats and TTI combinations </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See table 4.13-3</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Simultaneous Transport Channels per S-CCPCH</w:t>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2</w:t>
              <w:br/>
              <w:t>(Note 2)</w:t>
            </w:r>
          </w:p>
        </w:tc>
      </w:tr>
    </w:tbl>
    <w:p>
      <w:pPr>
        <w:pStyle w:val="Normal"/>
        <w:rPr/>
      </w:pPr>
      <w:r>
        <w:rPr/>
      </w:r>
    </w:p>
    <w:p>
      <w:pPr>
        <w:pStyle w:val="NO"/>
        <w:keepLines w:val="false"/>
        <w:rPr>
          <w:rFonts w:ascii="Arial" w:hAnsi="Arial" w:cs="Arial"/>
          <w:lang w:eastAsia="ja-JP"/>
        </w:rPr>
      </w:pPr>
      <w:r>
        <w:rPr/>
        <w:t>NOTE 1:</w:t>
        <w:tab/>
      </w:r>
      <w:r>
        <w:rPr>
          <w:lang w:eastAsia="ja-JP"/>
        </w:rPr>
        <w:t xml:space="preserve">81920 is only applicable for combinations in table 4.13a-3 where scheduling is restriced by a value bigger than 1 of </w:t>
      </w:r>
      <w:r>
        <w:rPr/>
        <w:t>MBMS minimum inter-TTI interval</w:t>
      </w:r>
      <w:r>
        <w:rPr>
          <w:lang w:eastAsia="ja-JP"/>
        </w:rPr>
        <w:t>.</w:t>
      </w:r>
    </w:p>
    <w:p>
      <w:pPr>
        <w:pStyle w:val="NO"/>
        <w:keepLines w:val="false"/>
        <w:rPr/>
      </w:pPr>
      <w:r>
        <w:rPr/>
        <w:t>NOTE 2:</w:t>
        <w:tab/>
        <w:t>Only one MTCH at a time and in addition possibly MSCH.</w:t>
      </w:r>
    </w:p>
    <w:p>
      <w:pPr>
        <w:pStyle w:val="TH"/>
        <w:keepNext w:val="false"/>
        <w:keepLines w:val="false"/>
        <w:rPr/>
      </w:pPr>
      <w:r>
        <w:rPr/>
        <w:t>Table 4.13a-3: Supported slot format</w:t>
      </w:r>
      <w:r>
        <w:rPr>
          <w:rFonts w:eastAsia="MS Mincho;MS Mincho"/>
        </w:rPr>
        <w:t>s</w:t>
      </w:r>
      <w:r>
        <w:rPr/>
        <w:t xml:space="preserve"> and FACH TTI combinations for </w:t>
      </w:r>
      <w:r>
        <w:rPr>
          <w:rFonts w:eastAsia="MS Mincho;MS Mincho"/>
        </w:rPr>
        <w:t>MBSFN capability part D (FDD)</w:t>
      </w:r>
    </w:p>
    <w:tbl>
      <w:tblPr>
        <w:tblW w:w="4661" w:type="dxa"/>
        <w:jc w:val="center"/>
        <w:tblInd w:w="0" w:type="dxa"/>
        <w:tblLayout w:type="fixed"/>
        <w:tblCellMar>
          <w:top w:w="0" w:type="dxa"/>
          <w:left w:w="108" w:type="dxa"/>
          <w:bottom w:w="0" w:type="dxa"/>
          <w:right w:w="108" w:type="dxa"/>
        </w:tblCellMar>
      </w:tblPr>
      <w:tblGrid>
        <w:gridCol w:w="2109"/>
        <w:gridCol w:w="1276"/>
        <w:gridCol w:w="1276"/>
      </w:tblGrid>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S-CCPCH slot format (see [11])</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FACH </w:t>
            </w:r>
            <w:r>
              <w:rPr>
                <w:rFonts w:eastAsia="MS Mincho;MS Mincho"/>
              </w:rPr>
              <w:t>TTI (ms)</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MBMS minimum inter-TTI interval</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23 (SF=8, 16QAM)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23 (SF=8, 16QAM)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22 (SF=16, 16QAM)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21 (SF=32, 16QAM)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20 (SF=64, 16QAM)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19 (SF=128, 16QAM)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18 (SF=256, 16QAM)</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16 (SF=4,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14 (SF=8,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12 (SF=16,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10 (SF=32,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 (SF=64,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6 (SF=128,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 (SF=128,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 (SF=256,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0 (SF=256, QPSK)</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tc>
      </w:tr>
    </w:tbl>
    <w:p>
      <w:pPr>
        <w:pStyle w:val="Normal"/>
        <w:tabs>
          <w:tab w:val="clear" w:pos="284"/>
          <w:tab w:val="left" w:pos="709" w:leader="none"/>
          <w:tab w:val="left" w:pos="1843" w:leader="none"/>
        </w:tabs>
        <w:ind w:left="284" w:hanging="0"/>
        <w:rPr/>
      </w:pPr>
      <w:r>
        <w:rPr/>
      </w:r>
    </w:p>
    <w:p>
      <w:pPr>
        <w:pStyle w:val="Normal"/>
        <w:tabs>
          <w:tab w:val="clear" w:pos="284"/>
          <w:tab w:val="left" w:pos="709" w:leader="none"/>
          <w:tab w:val="left" w:pos="1843" w:leader="none"/>
        </w:tabs>
        <w:ind w:left="284" w:hanging="0"/>
        <w:rPr/>
      </w:pPr>
      <w:r>
        <w:rPr/>
        <w:t>The MBMS minimum inter-TTI interval for MBSFN reception defines the minimum distance from the beginning of a TTI in which a given transport channel is scheduled to the beginning of the next TTI which corresponds to the earliest TTI in which which the same  transport channel is allowed to be scheduled according to table 4.13a-3.</w:t>
      </w:r>
    </w:p>
    <w:p>
      <w:pPr>
        <w:pStyle w:val="Normal"/>
        <w:tabs>
          <w:tab w:val="clear" w:pos="284"/>
          <w:tab w:val="left" w:pos="709" w:leader="none"/>
        </w:tabs>
        <w:ind w:left="284" w:hanging="0"/>
        <w:rPr/>
      </w:pPr>
      <w:r>
        <w:rPr/>
        <w:t xml:space="preserve">For 3.84 Mcps TDD, a MBSFN (MBMS over a Single Frequency Network) capable UE should support the minimum capabilities defined in Table 4.13a-4 </w:t>
      </w:r>
    </w:p>
    <w:p>
      <w:pPr>
        <w:pStyle w:val="TH"/>
        <w:keepLines w:val="false"/>
        <w:rPr/>
      </w:pPr>
      <w:r>
        <w:rPr/>
        <w:t>Table 4.13a-4: MBSFN Capabilities (3.84 Mcps TDD)</w:t>
      </w:r>
    </w:p>
    <w:tbl>
      <w:tblPr>
        <w:tblW w:w="7597" w:type="dxa"/>
        <w:jc w:val="center"/>
        <w:tblInd w:w="0" w:type="dxa"/>
        <w:tblLayout w:type="fixed"/>
        <w:tblCellMar>
          <w:top w:w="0" w:type="dxa"/>
          <w:left w:w="108" w:type="dxa"/>
          <w:bottom w:w="0" w:type="dxa"/>
          <w:right w:w="108" w:type="dxa"/>
        </w:tblCellMar>
      </w:tblPr>
      <w:tblGrid>
        <w:gridCol w:w="6463"/>
        <w:gridCol w:w="1134"/>
      </w:tblGrid>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H"/>
              <w:keepLines w:val="false"/>
              <w:rPr>
                <w:bCs/>
                <w:lang w:eastAsia="ja-JP"/>
              </w:rPr>
            </w:pPr>
            <w:r>
              <w:rPr/>
              <w:t>Combination of UE Radio Access capability parameters in DL for MBMS reception in MBSFN Mode</w:t>
            </w:r>
          </w:p>
        </w:tc>
        <w:tc>
          <w:tcPr>
            <w:tcW w:w="1134" w:type="dxa"/>
            <w:tcBorders>
              <w:top w:val="single" w:sz="4" w:space="0" w:color="000000"/>
              <w:left w:val="single" w:sz="4" w:space="0" w:color="000000"/>
              <w:bottom w:val="single" w:sz="4" w:space="0" w:color="000000"/>
              <w:right w:val="single" w:sz="4" w:space="0" w:color="000000"/>
            </w:tcBorders>
          </w:tcPr>
          <w:p>
            <w:pPr>
              <w:pStyle w:val="TAH"/>
              <w:keepLines w:val="false"/>
              <w:snapToGrid w:val="false"/>
              <w:rPr>
                <w:bCs/>
                <w:lang w:eastAsia="ja-JP"/>
              </w:rPr>
            </w:pPr>
            <w:r>
              <w:rPr>
                <w:bCs/>
                <w:lang w:eastAsia="ja-JP"/>
              </w:rPr>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bits of all transport blocks being received at an arbitrary time instant for S-CCPCHs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43603</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bits before de-rate matching being received at an arbitrary time instant for S-CCPCHs which carry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69696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physical channel bits received in any 10ms interval</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8712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simultaneous transport channels per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4</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total number of transport blocks received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130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TFC per S-CCPCH carrying MTCH (and MCCH / MSCH)</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32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physical channels per frame</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33</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Lines w:val="false"/>
              <w:rPr/>
            </w:pPr>
            <w:r>
              <w:rPr/>
              <w:t>Maximum number of timeslots per frame</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3</w:t>
            </w:r>
          </w:p>
        </w:tc>
      </w:tr>
    </w:tbl>
    <w:p>
      <w:pPr>
        <w:pStyle w:val="Normal"/>
        <w:rPr/>
      </w:pPr>
      <w:r>
        <w:rPr/>
      </w:r>
    </w:p>
    <w:p>
      <w:pPr>
        <w:pStyle w:val="NO"/>
        <w:keepLines w:val="false"/>
        <w:rPr>
          <w:rFonts w:eastAsia="Batang;바탕"/>
          <w:lang w:eastAsia="ko-KR"/>
        </w:rPr>
      </w:pPr>
      <w:r>
        <w:rPr>
          <w:rFonts w:eastAsia="Batang;바탕"/>
          <w:lang w:eastAsia="ko-KR"/>
        </w:rPr>
        <w:t>NOTE 3:</w:t>
        <w:tab/>
        <w:t>In the above table, the S-CCPCH refers to the CCTrCH carrying FACH. Only turbo coding is supported.</w:t>
      </w:r>
    </w:p>
    <w:p>
      <w:pPr>
        <w:pStyle w:val="Normal"/>
        <w:rPr/>
      </w:pPr>
      <w:r>
        <w:rPr/>
        <w:t>For 7.68 Mcps TDD, a MBSFN (MBMS over a Single Frequency Network) capable UE should support the minimum capabilities defined in Table 4.13a-5.</w:t>
      </w:r>
    </w:p>
    <w:p>
      <w:pPr>
        <w:pStyle w:val="TH"/>
        <w:keepNext w:val="false"/>
        <w:keepLines w:val="false"/>
        <w:rPr/>
      </w:pPr>
      <w:r>
        <w:rPr/>
        <w:t>Table 4.13a-5: MBSFN Capabilities (7.68 Mcps TDD)</w:t>
      </w:r>
    </w:p>
    <w:tbl>
      <w:tblPr>
        <w:tblW w:w="7597" w:type="dxa"/>
        <w:jc w:val="center"/>
        <w:tblInd w:w="0" w:type="dxa"/>
        <w:tblLayout w:type="fixed"/>
        <w:tblCellMar>
          <w:top w:w="0" w:type="dxa"/>
          <w:left w:w="108" w:type="dxa"/>
          <w:bottom w:w="0" w:type="dxa"/>
          <w:right w:w="108" w:type="dxa"/>
        </w:tblCellMar>
      </w:tblPr>
      <w:tblGrid>
        <w:gridCol w:w="6463"/>
        <w:gridCol w:w="1134"/>
      </w:tblGrid>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Cs/>
                <w:lang w:eastAsia="ja-JP"/>
              </w:rPr>
            </w:pPr>
            <w:r>
              <w:rPr/>
              <w:t>Combination of UE Radio Access capability parameters in DL for MBMS reception in MBSFN Mode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bCs/>
                <w:lang w:eastAsia="ja-JP"/>
              </w:rPr>
            </w:pPr>
            <w:r>
              <w:rPr>
                <w:bCs/>
                <w:lang w:eastAsia="ja-JP"/>
              </w:rPr>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bits of all transport blocks being received at an arbitrary time instant</w:t>
            </w:r>
            <w:r>
              <w:rPr>
                <w:bCs/>
                <w:lang w:eastAsia="ja-JP"/>
              </w:rPr>
              <w:t xml:space="preserve"> for S-CCPCHs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84572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Cs/>
                <w:lang w:eastAsia="ja-JP"/>
              </w:rPr>
            </w:pPr>
            <w:r>
              <w:rPr>
                <w:lang w:eastAsia="ja-JP"/>
              </w:rPr>
              <w:t>Maximum number of bits before de-rate matching being received at an arbitrary time instant for S-CCPCHs which carry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137280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Cs/>
                <w:lang w:eastAsia="ja-JP"/>
              </w:rPr>
            </w:pPr>
            <w:r>
              <w:rPr>
                <w:lang w:eastAsia="ja-JP"/>
              </w:rPr>
              <w:t>Maximum number of physical channel bits received in any 10ms interval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17160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t>Maximum number of simultaneous transport channels per S-CCPCH carrying MTCH (and MCCH/MSCH)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4</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received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130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 per S-CCPCH carrying MTCH (and MCCH / MSCH)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32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channels per timeslot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32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channels per frame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65</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timeslots per frame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3</w:t>
            </w:r>
          </w:p>
        </w:tc>
      </w:tr>
    </w:tbl>
    <w:p>
      <w:pPr>
        <w:pStyle w:val="Normal"/>
        <w:rPr/>
      </w:pPr>
      <w:r>
        <w:rPr/>
      </w:r>
    </w:p>
    <w:p>
      <w:pPr>
        <w:pStyle w:val="NO"/>
        <w:keepLines w:val="false"/>
        <w:rPr/>
      </w:pPr>
      <w:r>
        <w:rPr>
          <w:rFonts w:eastAsia="Batang;바탕"/>
          <w:lang w:eastAsia="ko-KR"/>
        </w:rPr>
        <w:t>NOTE 4:</w:t>
        <w:tab/>
        <w:t>In the above table, the S-CCPCH refers to the CCTrCH carrying FACH. Only turbo coding is supported.</w:t>
      </w:r>
    </w:p>
    <w:p>
      <w:pPr>
        <w:pStyle w:val="Normal"/>
        <w:rPr/>
      </w:pPr>
      <w:r>
        <w:rPr/>
        <w:t xml:space="preserve">For </w:t>
      </w:r>
      <w:r>
        <w:rPr>
          <w:lang w:eastAsia="zh-CN"/>
        </w:rPr>
        <w:t>1</w:t>
      </w:r>
      <w:r>
        <w:rPr/>
        <w:t>.</w:t>
      </w:r>
      <w:r>
        <w:rPr>
          <w:lang w:eastAsia="zh-CN"/>
        </w:rPr>
        <w:t>2</w:t>
      </w:r>
      <w:r>
        <w:rPr/>
        <w:t xml:space="preserve">8 Mcps TDD, a MBSFN (MBMS over a Single Frequency Network) capable </w:t>
      </w:r>
      <w:r>
        <w:rPr>
          <w:rFonts w:cs="Arial"/>
          <w:lang w:eastAsia="zh-CN"/>
        </w:rPr>
        <w:t>for mixed-carrier</w:t>
      </w:r>
      <w:r>
        <w:rPr/>
        <w:t xml:space="preserve"> UE should support the minimum capabilities defined in Table 4.13</w:t>
      </w:r>
      <w:r>
        <w:rPr>
          <w:lang w:eastAsia="zh-CN"/>
        </w:rPr>
        <w:t>a</w:t>
      </w:r>
      <w:r>
        <w:rPr/>
        <w:t>-</w:t>
      </w:r>
      <w:r>
        <w:rPr>
          <w:lang w:eastAsia="zh-CN"/>
        </w:rPr>
        <w:t>6</w:t>
      </w:r>
    </w:p>
    <w:p>
      <w:pPr>
        <w:pStyle w:val="TH"/>
        <w:keepLines w:val="false"/>
        <w:rPr/>
      </w:pPr>
      <w:r>
        <w:rPr/>
        <w:t>Table 4.13</w:t>
      </w:r>
      <w:r>
        <w:rPr>
          <w:lang w:eastAsia="zh-CN"/>
        </w:rPr>
        <w:t>a</w:t>
      </w:r>
      <w:r>
        <w:rPr/>
        <w:t>-</w:t>
      </w:r>
      <w:r>
        <w:rPr>
          <w:lang w:eastAsia="zh-CN"/>
        </w:rPr>
        <w:t>6</w:t>
      </w:r>
      <w:r>
        <w:rPr/>
        <w:t xml:space="preserve">: MBSFN Capabilities </w:t>
      </w:r>
      <w:r>
        <w:rPr>
          <w:lang w:eastAsia="zh-CN"/>
        </w:rPr>
        <w:t>for Mixed-carrier</w:t>
      </w:r>
      <w:r>
        <w:rPr/>
        <w:t xml:space="preserve"> (</w:t>
      </w:r>
      <w:r>
        <w:rPr>
          <w:lang w:eastAsia="zh-CN"/>
        </w:rPr>
        <w:t>1</w:t>
      </w:r>
      <w:r>
        <w:rPr/>
        <w:t>.</w:t>
      </w:r>
      <w:r>
        <w:rPr>
          <w:lang w:eastAsia="zh-CN"/>
        </w:rPr>
        <w:t>2</w:t>
      </w:r>
      <w:r>
        <w:rPr/>
        <w:t>8 Mcps TDD)</w:t>
      </w:r>
    </w:p>
    <w:tbl>
      <w:tblPr>
        <w:tblW w:w="7010" w:type="dxa"/>
        <w:jc w:val="center"/>
        <w:tblInd w:w="0" w:type="dxa"/>
        <w:tblLayout w:type="fixed"/>
        <w:tblCellMar>
          <w:top w:w="0" w:type="dxa"/>
          <w:left w:w="108" w:type="dxa"/>
          <w:bottom w:w="0" w:type="dxa"/>
          <w:right w:w="108" w:type="dxa"/>
        </w:tblCellMar>
      </w:tblPr>
      <w:tblGrid>
        <w:gridCol w:w="5931"/>
        <w:gridCol w:w="1079"/>
      </w:tblGrid>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H"/>
              <w:keepLines w:val="false"/>
              <w:rPr>
                <w:lang w:eastAsia="ja-JP"/>
              </w:rPr>
            </w:pPr>
            <w:r>
              <w:rPr/>
              <w:t>Combination of UE Radio Access capability parameters in DL for MBMS reception in MBSFN Mode</w:t>
            </w:r>
          </w:p>
        </w:tc>
        <w:tc>
          <w:tcPr>
            <w:tcW w:w="1079" w:type="dxa"/>
            <w:tcBorders>
              <w:top w:val="single" w:sz="4" w:space="0" w:color="000000"/>
              <w:left w:val="single" w:sz="4" w:space="0" w:color="000000"/>
              <w:bottom w:val="single" w:sz="4" w:space="0" w:color="000000"/>
              <w:right w:val="single" w:sz="4" w:space="0" w:color="000000"/>
            </w:tcBorders>
          </w:tcPr>
          <w:p>
            <w:pPr>
              <w:pStyle w:val="TAH"/>
              <w:keepLines w:val="false"/>
              <w:snapToGrid w:val="false"/>
              <w:rPr>
                <w:lang w:eastAsia="ja-JP"/>
              </w:rPr>
            </w:pPr>
            <w:r>
              <w:rPr>
                <w:lang w:eastAsia="ja-JP"/>
              </w:rPr>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number of bits of all transport blocks being received at an arbitrary time instant for S-CCPCH carrying MTCH (and MCCH/MSCH)</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pPr>
            <w:r>
              <w:rPr>
                <w:lang w:eastAsia="ja-JP"/>
              </w:rPr>
              <w:t>16</w:t>
            </w:r>
            <w:r>
              <w:rPr>
                <w:lang w:eastAsia="zh-CN"/>
              </w:rPr>
              <w:t>448</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pPr>
            <w:r>
              <w:rPr>
                <w:lang w:eastAsia="ja-JP"/>
              </w:rPr>
              <w:t>Maximum number of bits before de-rate matching being received at an arbitrary time instant for S-CCPCH which carries MTCH (and MCCH/MSCH)</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zh-CN"/>
              </w:rPr>
              <w:t>23232</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number of physical channel bits received in any 10ms interval</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zh-CN"/>
              </w:rPr>
            </w:pPr>
            <w:r>
              <w:rPr>
                <w:lang w:eastAsia="zh-CN"/>
              </w:rPr>
              <w:t>5808</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pPr>
            <w:r>
              <w:rPr>
                <w:lang w:eastAsia="ja-JP"/>
              </w:rPr>
              <w:t>Maximum number of simultaneous transport channels per S-CCPCH carrying MTCH (and MCCH/MSCH)</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zh-CN"/>
              </w:rPr>
            </w:pPr>
            <w:r>
              <w:rPr>
                <w:lang w:eastAsia="zh-CN"/>
              </w:rPr>
              <w:t>1</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total number of transport blocks received within TTIs that end at the same time</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zh-CN"/>
              </w:rPr>
            </w:pPr>
            <w:r>
              <w:rPr>
                <w:lang w:eastAsia="zh-CN"/>
              </w:rPr>
              <w:t>49</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number of TFC per S-CCPCH carrying MTCH (and MCCH / MSCH)</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zh-CN"/>
              </w:rPr>
            </w:pPr>
            <w:r>
              <w:rPr>
                <w:lang w:eastAsia="zh-CN"/>
              </w:rPr>
              <w:t>32</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number of physical channels per timeslot</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16</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pPr>
            <w:r>
              <w:rPr>
                <w:lang w:eastAsia="ja-JP"/>
              </w:rPr>
              <w:t>Maximum number of physical channels per frame</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17</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Lines w:val="false"/>
              <w:rPr>
                <w:lang w:eastAsia="ja-JP"/>
              </w:rPr>
            </w:pPr>
            <w:r>
              <w:rPr>
                <w:lang w:eastAsia="ja-JP"/>
              </w:rPr>
              <w:t>Maximum number of timeslots per frame</w:t>
            </w:r>
          </w:p>
        </w:tc>
        <w:tc>
          <w:tcPr>
            <w:tcW w:w="1079" w:type="dxa"/>
            <w:tcBorders>
              <w:top w:val="single" w:sz="4" w:space="0" w:color="000000"/>
              <w:left w:val="single" w:sz="4" w:space="0" w:color="000000"/>
              <w:bottom w:val="single" w:sz="4" w:space="0" w:color="000000"/>
              <w:right w:val="single" w:sz="4" w:space="0" w:color="000000"/>
            </w:tcBorders>
          </w:tcPr>
          <w:p>
            <w:pPr>
              <w:pStyle w:val="TAC"/>
              <w:keepLines w:val="false"/>
              <w:rPr>
                <w:lang w:eastAsia="ja-JP"/>
              </w:rPr>
            </w:pPr>
            <w:r>
              <w:rPr>
                <w:lang w:eastAsia="ja-JP"/>
              </w:rPr>
              <w:t>2</w:t>
            </w:r>
          </w:p>
        </w:tc>
      </w:tr>
    </w:tbl>
    <w:p>
      <w:pPr>
        <w:pStyle w:val="Normal"/>
        <w:rPr>
          <w:lang w:eastAsia="zh-CN"/>
        </w:rPr>
      </w:pPr>
      <w:r>
        <w:rPr>
          <w:lang w:eastAsia="zh-CN"/>
        </w:rPr>
      </w:r>
    </w:p>
    <w:p>
      <w:pPr>
        <w:pStyle w:val="NO"/>
        <w:keepLines w:val="false"/>
        <w:rPr>
          <w:rFonts w:eastAsia="MS Mincho;MS Mincho"/>
          <w:lang w:eastAsia="ja-JP"/>
        </w:rPr>
      </w:pPr>
      <w:r>
        <w:rPr>
          <w:rFonts w:eastAsia="Batang;바탕"/>
          <w:lang w:eastAsia="ko-KR"/>
        </w:rPr>
        <w:t>NOTE:</w:t>
        <w:tab/>
        <w:t>In the above table, the S-CCPCH refers to the CCTrCH carrying FACH.</w:t>
      </w:r>
    </w:p>
    <w:p>
      <w:pPr>
        <w:pStyle w:val="Normal"/>
        <w:rPr/>
      </w:pPr>
      <w:r>
        <w:rPr/>
        <w:t xml:space="preserve">For </w:t>
      </w:r>
      <w:r>
        <w:rPr>
          <w:lang w:eastAsia="zh-CN"/>
        </w:rPr>
        <w:t>1</w:t>
      </w:r>
      <w:r>
        <w:rPr/>
        <w:t>.</w:t>
      </w:r>
      <w:r>
        <w:rPr>
          <w:lang w:eastAsia="zh-CN"/>
        </w:rPr>
        <w:t>2</w:t>
      </w:r>
      <w:r>
        <w:rPr/>
        <w:t>8 Mcps TDD, a MBSFN (MBMS over a Single Frequency Network) capable</w:t>
      </w:r>
      <w:r>
        <w:rPr>
          <w:lang w:eastAsia="zh-CN"/>
        </w:rPr>
        <w:t xml:space="preserve"> </w:t>
      </w:r>
      <w:r>
        <w:rPr>
          <w:rFonts w:cs="Arial"/>
          <w:lang w:eastAsia="zh-CN"/>
        </w:rPr>
        <w:t>for dedicated-carrier</w:t>
      </w:r>
      <w:r>
        <w:rPr/>
        <w:t xml:space="preserve"> UE should support the minimum capabilities defined in Table 4.13</w:t>
      </w:r>
      <w:r>
        <w:rPr>
          <w:lang w:eastAsia="zh-CN"/>
        </w:rPr>
        <w:t>a</w:t>
      </w:r>
      <w:r>
        <w:rPr/>
        <w:t>-</w:t>
      </w:r>
      <w:r>
        <w:rPr>
          <w:lang w:eastAsia="zh-CN"/>
        </w:rPr>
        <w:t>7</w:t>
      </w:r>
    </w:p>
    <w:p>
      <w:pPr>
        <w:pStyle w:val="TH"/>
        <w:keepNext w:val="false"/>
        <w:keepLines w:val="false"/>
        <w:rPr/>
      </w:pPr>
      <w:r>
        <w:rPr/>
        <w:t>Table 4.13</w:t>
      </w:r>
      <w:r>
        <w:rPr>
          <w:lang w:eastAsia="zh-CN"/>
        </w:rPr>
        <w:t>a</w:t>
      </w:r>
      <w:r>
        <w:rPr/>
        <w:t>-</w:t>
      </w:r>
      <w:r>
        <w:rPr>
          <w:lang w:eastAsia="zh-CN"/>
        </w:rPr>
        <w:t>7</w:t>
      </w:r>
      <w:r>
        <w:rPr/>
        <w:t xml:space="preserve">: MBSFN Capabilities </w:t>
      </w:r>
      <w:r>
        <w:rPr>
          <w:lang w:eastAsia="zh-CN"/>
        </w:rPr>
        <w:t xml:space="preserve">for Dedicated-carrier </w:t>
      </w:r>
      <w:r>
        <w:rPr/>
        <w:t>(</w:t>
      </w:r>
      <w:r>
        <w:rPr>
          <w:lang w:eastAsia="zh-CN"/>
        </w:rPr>
        <w:t>1</w:t>
      </w:r>
      <w:r>
        <w:rPr/>
        <w:t>.</w:t>
      </w:r>
      <w:r>
        <w:rPr>
          <w:lang w:eastAsia="zh-CN"/>
        </w:rPr>
        <w:t>2</w:t>
      </w:r>
      <w:r>
        <w:rPr/>
        <w:t>8 Mcps TDD)</w:t>
      </w:r>
    </w:p>
    <w:tbl>
      <w:tblPr>
        <w:tblW w:w="7010" w:type="dxa"/>
        <w:jc w:val="center"/>
        <w:tblInd w:w="0" w:type="dxa"/>
        <w:tblLayout w:type="fixed"/>
        <w:tblCellMar>
          <w:top w:w="0" w:type="dxa"/>
          <w:left w:w="108" w:type="dxa"/>
          <w:bottom w:w="0" w:type="dxa"/>
          <w:right w:w="108" w:type="dxa"/>
        </w:tblCellMar>
      </w:tblPr>
      <w:tblGrid>
        <w:gridCol w:w="5931"/>
        <w:gridCol w:w="1079"/>
      </w:tblGrid>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ja-JP"/>
              </w:rPr>
            </w:pPr>
            <w:r>
              <w:rPr/>
              <w:t>Combination of UE Radio Access capability parameters in DL for MBMS reception in MBSFN Mode</w:t>
            </w:r>
          </w:p>
        </w:tc>
        <w:tc>
          <w:tcPr>
            <w:tcW w:w="1079"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lang w:eastAsia="ja-JP"/>
              </w:rPr>
            </w:pPr>
            <w:r>
              <w:rPr>
                <w:lang w:eastAsia="ja-JP"/>
              </w:rPr>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number of bits of all transport blocks being received at an arbitrary time instant for S-CCPCH carrying MTCH (and MCCH/MSCH)</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ja-JP"/>
              </w:rPr>
              <w:t>16</w:t>
            </w:r>
            <w:r>
              <w:rPr>
                <w:lang w:eastAsia="zh-CN"/>
              </w:rPr>
              <w:t>448</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number of bits before de-rate matching being received at an arbitrary time instant for S-CCPCH which carries MTCH (and MCCH/MSCH)</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25224</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 bits received in any 10ms interval</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6306</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simultaneous transport channels per S-CCPCH carrying MTCH (and MCCH/MSCH)</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1</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ja-JP"/>
              </w:rPr>
              <w:t>Maximum total number of transport blocks received within TTIs that end at the same time</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49</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TFC per S-CCPCH carrying MTCH (and MCCH / MSCH)</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32</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channels per timeslot</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16</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physical channels per frame</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35</w:t>
            </w:r>
          </w:p>
        </w:tc>
      </w:tr>
      <w:tr>
        <w:trPr>
          <w:cantSplit w:val="true"/>
        </w:trPr>
        <w:tc>
          <w:tcPr>
            <w:tcW w:w="59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lang w:eastAsia="ja-JP"/>
              </w:rPr>
              <w:t>Maximum number of timeslots per frame</w:t>
            </w:r>
          </w:p>
        </w:tc>
        <w:tc>
          <w:tcPr>
            <w:tcW w:w="1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3</w:t>
            </w:r>
          </w:p>
        </w:tc>
      </w:tr>
    </w:tbl>
    <w:p>
      <w:pPr>
        <w:pStyle w:val="Normal"/>
        <w:rPr>
          <w:lang w:eastAsia="zh-CN"/>
        </w:rPr>
      </w:pPr>
      <w:r>
        <w:rPr>
          <w:lang w:eastAsia="zh-CN"/>
        </w:rPr>
      </w:r>
    </w:p>
    <w:p>
      <w:pPr>
        <w:pStyle w:val="NO"/>
        <w:keepLines w:val="false"/>
        <w:rPr/>
      </w:pPr>
      <w:r>
        <w:rPr>
          <w:rFonts w:eastAsia="Batang;바탕"/>
          <w:lang w:eastAsia="ko-KR"/>
        </w:rPr>
        <w:t>NOTE:</w:t>
        <w:tab/>
        <w:t>In the above table, the S-CCPCH refers to the CCTrCH carrying FACH.</w:t>
      </w:r>
    </w:p>
    <w:p>
      <w:pPr>
        <w:pStyle w:val="Normal"/>
        <w:rPr/>
      </w:pPr>
      <w:r>
        <w:rPr/>
        <w:t xml:space="preserve">For MBSFN Integrated Mobile Broadcast (3.84 Mcps </w:t>
      </w:r>
      <w:r>
        <w:rPr>
          <w:rFonts w:eastAsia="SimSun;宋体"/>
          <w:lang w:eastAsia="zh-CN"/>
        </w:rPr>
        <w:t xml:space="preserve">TDD </w:t>
      </w:r>
      <w:r>
        <w:rPr/>
        <w:t xml:space="preserve">IMB), the minimum UE capability for reception of MBMS on cells that are operating in MBSFN mode consists of </w:t>
      </w:r>
      <w:r>
        <w:rPr>
          <w:rFonts w:eastAsia="MS Mincho;MS Mincho"/>
          <w:lang w:eastAsia="ja-JP"/>
        </w:rPr>
        <w:t>two</w:t>
      </w:r>
      <w:r>
        <w:rPr/>
        <w:t xml:space="preserve"> separate and independent parts ("MBMS capability part E" and "MBMS capability part F").</w:t>
      </w:r>
    </w:p>
    <w:p>
      <w:pPr>
        <w:pStyle w:val="Normal"/>
        <w:rPr/>
      </w:pPr>
      <w:r>
        <w:rPr/>
        <w:t xml:space="preserve">For 3.84 Mcps </w:t>
      </w:r>
      <w:r>
        <w:rPr>
          <w:rFonts w:eastAsia="SimSun;宋体"/>
          <w:lang w:eastAsia="zh-CN"/>
        </w:rPr>
        <w:t>TDD</w:t>
      </w:r>
      <w:r>
        <w:rPr/>
        <w:t xml:space="preserve"> MBSFN IMB, capability part E parameters defined in Table 4.13a-8 enable reception of MCCH on S-CCPCH frame type 1 when MBMS PTM is received simultaneously, and is applicable when a cell is operating in MBSFN mode.</w:t>
      </w:r>
    </w:p>
    <w:p>
      <w:pPr>
        <w:pStyle w:val="TH"/>
        <w:keepNext w:val="false"/>
        <w:keepLines w:val="false"/>
        <w:rPr/>
      </w:pPr>
      <w:r>
        <w:rPr/>
        <w:t xml:space="preserve">Table 4.13a-8: </w:t>
      </w:r>
      <w:r>
        <w:rPr>
          <w:rFonts w:eastAsia="MS Mincho;MS Mincho"/>
        </w:rPr>
        <w:t>MBSFN capability part E (</w:t>
      </w:r>
      <w:r>
        <w:rPr/>
        <w:t xml:space="preserve">3.84 Mcps </w:t>
      </w:r>
      <w:r>
        <w:rPr>
          <w:rFonts w:eastAsia="SimSun;宋体"/>
          <w:lang w:eastAsia="zh-CN"/>
        </w:rPr>
        <w:t>TDD</w:t>
      </w:r>
      <w:r>
        <w:rPr>
          <w:rFonts w:eastAsia="MS Mincho;MS Mincho"/>
        </w:rPr>
        <w:t xml:space="preserve"> MBSFN IMB)</w:t>
      </w:r>
    </w:p>
    <w:tbl>
      <w:tblPr>
        <w:tblW w:w="5730" w:type="dxa"/>
        <w:jc w:val="center"/>
        <w:tblInd w:w="0" w:type="dxa"/>
        <w:tblLayout w:type="fixed"/>
        <w:tblCellMar>
          <w:top w:w="0" w:type="dxa"/>
          <w:left w:w="0" w:type="dxa"/>
          <w:bottom w:w="0" w:type="dxa"/>
          <w:right w:w="0" w:type="dxa"/>
        </w:tblCellMar>
      </w:tblPr>
      <w:tblGrid>
        <w:gridCol w:w="4596"/>
        <w:gridCol w:w="1134"/>
      </w:tblGrid>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Capability for reception of S-CCPCH frame type 1 carrying logical channels other than MTCH during MTCH reception in MBSFN Mode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eastAsia="MS Mincho;MS Mincho"/>
              </w:rPr>
            </w:pPr>
            <w:r>
              <w:rPr>
                <w:rFonts w:eastAsia="MS Mincho;MS Mincho"/>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Transport channel parameters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Value</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1280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1280</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received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8</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32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32</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No</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Physical channel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rFonts w:eastAsia="MS Mincho;MS Mincho"/>
                <w:lang w:eastAsia="ja-JP"/>
              </w:rPr>
            </w:pPr>
            <w:r>
              <w:rPr>
                <w:rFonts w:eastAsia="MS Mincho;MS Mincho"/>
                <w:lang w:eastAsia="ja-JP"/>
              </w:rPr>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rPr>
            </w:pPr>
            <w:r>
              <w:rPr>
                <w:rFonts w:eastAsia="MS Mincho;MS Mincho"/>
              </w:rPr>
              <w:t>N</w:t>
            </w:r>
            <w:r>
              <w:rPr/>
              <w:t xml:space="preserve">umber of </w:t>
            </w:r>
            <w:r>
              <w:rPr>
                <w:rFonts w:eastAsia="MS Mincho;MS Mincho"/>
              </w:rPr>
              <w:t>S-CCPCH</w:t>
            </w:r>
            <w:r>
              <w:rPr/>
              <w:t xml:space="preserve"> frame type 1 codes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1</w:t>
            </w:r>
          </w:p>
        </w:tc>
      </w:tr>
      <w:tr>
        <w:trPr/>
        <w:tc>
          <w:tcPr>
            <w:tcW w:w="459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 bits received in any 10 ms interval (S-CCPCH frame type 1).</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lang w:eastAsia="ja-JP"/>
              </w:rPr>
            </w:pPr>
            <w:r>
              <w:rPr>
                <w:rFonts w:eastAsia="MS Mincho;MS Mincho"/>
                <w:lang w:eastAsia="ja-JP"/>
              </w:rPr>
              <w:t>270</w:t>
            </w:r>
          </w:p>
        </w:tc>
      </w:tr>
    </w:tbl>
    <w:p>
      <w:pPr>
        <w:pStyle w:val="Normal"/>
        <w:rPr/>
      </w:pPr>
      <w:r>
        <w:rPr/>
      </w:r>
    </w:p>
    <w:p>
      <w:pPr>
        <w:pStyle w:val="Normal"/>
        <w:tabs>
          <w:tab w:val="clear" w:pos="284"/>
          <w:tab w:val="left" w:pos="709" w:leader="none"/>
        </w:tabs>
        <w:rPr/>
      </w:pPr>
      <w:r>
        <w:rPr/>
        <w:t xml:space="preserve">For 3.84 Mcps </w:t>
      </w:r>
      <w:r>
        <w:rPr>
          <w:rFonts w:eastAsia="SimSun;宋体"/>
          <w:lang w:eastAsia="zh-CN"/>
        </w:rPr>
        <w:t>TDD</w:t>
      </w:r>
      <w:r>
        <w:rPr/>
        <w:t xml:space="preserve"> MBSFN IMB, capability part F for cells that do operate in MBSFN mode is defined in Table 4.13a-9 for the reception of an MTCH (and MSCH) on S-CCPCH frame type 2. This allows the UE to receive at least one service sent on S-CCPCHs frame type 2 of a cell operating in MBSFN mode.</w:t>
      </w:r>
    </w:p>
    <w:p>
      <w:pPr>
        <w:pStyle w:val="TH"/>
        <w:keepNext w:val="false"/>
        <w:keepLines w:val="false"/>
        <w:rPr>
          <w:rFonts w:cs="Arial"/>
        </w:rPr>
      </w:pPr>
      <w:r>
        <w:rPr>
          <w:rFonts w:cs="Arial"/>
        </w:rPr>
        <w:t xml:space="preserve">Table 4.13a-9: MBSFN capability part F (3.84 Mcps </w:t>
      </w:r>
      <w:r>
        <w:rPr>
          <w:rFonts w:eastAsia="SimSun;宋体" w:cs="Arial"/>
          <w:lang w:eastAsia="zh-CN"/>
        </w:rPr>
        <w:t>TDD</w:t>
      </w:r>
      <w:r>
        <w:rPr>
          <w:rFonts w:cs="Arial"/>
        </w:rPr>
        <w:t xml:space="preserve"> MBSFN IMB)</w:t>
      </w:r>
    </w:p>
    <w:tbl>
      <w:tblPr>
        <w:tblW w:w="7597" w:type="dxa"/>
        <w:jc w:val="center"/>
        <w:tblInd w:w="0" w:type="dxa"/>
        <w:tblLayout w:type="fixed"/>
        <w:tblCellMar>
          <w:top w:w="0" w:type="dxa"/>
          <w:left w:w="108" w:type="dxa"/>
          <w:bottom w:w="0" w:type="dxa"/>
          <w:right w:w="108" w:type="dxa"/>
        </w:tblCellMar>
      </w:tblPr>
      <w:tblGrid>
        <w:gridCol w:w="6463"/>
        <w:gridCol w:w="1134"/>
      </w:tblGrid>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Cs/>
                <w:lang w:eastAsia="ja-JP"/>
              </w:rPr>
            </w:pPr>
            <w:r>
              <w:rPr/>
              <w:t>Combination of UE Radio Access capability parameters in DL for MBMS reception in MBSFN Mode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bCs/>
                <w:lang w:eastAsia="ja-JP"/>
              </w:rPr>
            </w:pPr>
            <w:r>
              <w:rPr>
                <w:bCs/>
                <w:lang w:eastAsia="ja-JP"/>
              </w:rPr>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bits of all transport blocks being received at an arbitrary time instant for S-CCPCHs frame type 2 carrying MTCH (and MSCH)</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40960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received at an arbitrary time instant</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40960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transport channels for the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received within TTIs that end at the same time</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128</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 per S-CCPCH frame type 2</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32</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Yes</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CRC bits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16</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CCTrCH that do not contain TFCI</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 per S-CCPCH type 2</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2 (Note 5)</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bCs/>
              </w:rPr>
            </w:pPr>
            <w:r>
              <w:rPr>
                <w:b/>
                <w:bCs/>
              </w:rPr>
              <w:t>Physical channel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b/>
                <w:b/>
                <w:bCs/>
              </w:rPr>
            </w:pPr>
            <w:r>
              <w:rPr>
                <w:b/>
                <w:bCs/>
              </w:rPr>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Maximum number of S-CCPCH frame type 2 codes using QPSK modulation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10</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Maximum number of S-CCPCH frame type 2 codes using 16-QAM modulation</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5</w:t>
            </w:r>
          </w:p>
        </w:tc>
      </w:tr>
      <w:tr>
        <w:trPr>
          <w:cantSplit w:val="true"/>
        </w:trPr>
        <w:tc>
          <w:tcPr>
            <w:tcW w:w="646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Maximum number of physical channel bits received in any 10 ms interval (S-CCPCH frame type 2).</w:t>
            </w:r>
          </w:p>
        </w:tc>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8640</w:t>
            </w:r>
          </w:p>
        </w:tc>
      </w:tr>
    </w:tbl>
    <w:p>
      <w:pPr>
        <w:pStyle w:val="Normal"/>
        <w:rPr>
          <w:lang w:eastAsia="ja-JP"/>
        </w:rPr>
      </w:pPr>
      <w:r>
        <w:rPr>
          <w:lang w:eastAsia="ja-JP"/>
        </w:rPr>
      </w:r>
    </w:p>
    <w:p>
      <w:pPr>
        <w:pStyle w:val="NO"/>
        <w:keepLines w:val="false"/>
        <w:rPr/>
      </w:pPr>
      <w:r>
        <w:rPr/>
        <w:t>NOTE 5:</w:t>
        <w:tab/>
        <w:t>Only one MTCH at a time and in addition possibly MSCH</w:t>
      </w:r>
    </w:p>
    <w:p>
      <w:pPr>
        <w:pStyle w:val="Normal"/>
        <w:rPr/>
      </w:pPr>
      <w:r>
        <w:rPr/>
        <w:t xml:space="preserve">For 3.84 Mcps </w:t>
      </w:r>
      <w:r>
        <w:rPr>
          <w:rFonts w:eastAsia="SimSun;宋体"/>
          <w:lang w:eastAsia="zh-CN"/>
        </w:rPr>
        <w:t>TDD</w:t>
      </w:r>
      <w:r>
        <w:rPr/>
        <w:t xml:space="preserve"> MBSFN IMB, the permitted FACH TTI values for the supported configurations of the S-CCPCH carrying the MCCH are given by capability part G. For 3.84 Mcps </w:t>
      </w:r>
      <w:r>
        <w:rPr>
          <w:rFonts w:eastAsia="SimSun;宋体"/>
          <w:lang w:eastAsia="zh-CN"/>
        </w:rPr>
        <w:t>TDD</w:t>
      </w:r>
      <w:r>
        <w:rPr/>
        <w:t xml:space="preserve"> MBSFN IMB, capability part G is defined in Table 4.13a-10 for the reception of an MCCH on S-CCPCH frame type 1.</w:t>
      </w:r>
    </w:p>
    <w:p>
      <w:pPr>
        <w:pStyle w:val="TH"/>
        <w:keepNext w:val="false"/>
        <w:keepLines w:val="false"/>
        <w:rPr/>
      </w:pPr>
      <w:r>
        <w:rPr/>
        <w:t xml:space="preserve">Table 4.13a-10: Slot formats and </w:t>
      </w:r>
      <w:r>
        <w:rPr>
          <w:rFonts w:eastAsia="MS Mincho;MS Mincho"/>
          <w:lang w:eastAsia="ja-JP"/>
        </w:rPr>
        <w:t xml:space="preserve">FACH </w:t>
      </w:r>
      <w:r>
        <w:rPr/>
        <w:t xml:space="preserve">TTI for MBSFN capability part G (3.84 Mcps </w:t>
      </w:r>
      <w:r>
        <w:rPr>
          <w:rFonts w:eastAsia="SimSun;宋体"/>
          <w:lang w:eastAsia="zh-CN"/>
        </w:rPr>
        <w:t>TDD</w:t>
      </w:r>
      <w:r>
        <w:rPr/>
        <w:t xml:space="preserve"> MBSFN IMB)</w:t>
      </w:r>
    </w:p>
    <w:tbl>
      <w:tblPr>
        <w:tblW w:w="5675" w:type="dxa"/>
        <w:jc w:val="center"/>
        <w:tblInd w:w="0" w:type="dxa"/>
        <w:tblLayout w:type="fixed"/>
        <w:tblCellMar>
          <w:top w:w="0" w:type="dxa"/>
          <w:left w:w="108" w:type="dxa"/>
          <w:bottom w:w="0" w:type="dxa"/>
          <w:right w:w="108" w:type="dxa"/>
        </w:tblCellMar>
      </w:tblPr>
      <w:tblGrid>
        <w:gridCol w:w="1846"/>
        <w:gridCol w:w="1700"/>
        <w:gridCol w:w="2129"/>
      </w:tblGrid>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MS Mincho;MS Mincho"/>
              </w:rPr>
            </w:pPr>
            <w:r>
              <w:rPr>
                <w:rFonts w:eastAsia="MS Mincho;MS Mincho"/>
              </w:rPr>
              <w:t>S-CCPCH slot format (see [14])</w:t>
            </w:r>
          </w:p>
          <w:p>
            <w:pPr>
              <w:pStyle w:val="TAH"/>
              <w:keepNext w:val="false"/>
              <w:keepLines w:val="false"/>
              <w:rPr>
                <w:rFonts w:eastAsia="MS Mincho;MS Mincho"/>
              </w:rPr>
            </w:pPr>
            <w:r>
              <w:rPr>
                <w:rFonts w:eastAsia="MS Mincho;MS Mincho"/>
              </w:rPr>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lang w:eastAsia="ja-JP"/>
              </w:rPr>
              <w:t>FACH</w:t>
            </w:r>
            <w:r>
              <w:rPr>
                <w:rFonts w:eastAsia="MS Mincho;MS Mincho"/>
              </w:rPr>
              <w:t xml:space="preserve"> TTI (ms)</w:t>
            </w:r>
          </w:p>
          <w:p>
            <w:pPr>
              <w:pStyle w:val="TAH"/>
              <w:keepNext w:val="false"/>
              <w:keepLines w:val="false"/>
              <w:rPr>
                <w:rFonts w:eastAsia="MS Mincho;MS Mincho"/>
              </w:rPr>
            </w:pPr>
            <w:r>
              <w:rPr>
                <w:rFonts w:eastAsia="MS Mincho;MS Mincho"/>
              </w:rPr>
              <w:t>for FACH carrying MCCH</w:t>
            </w:r>
          </w:p>
          <w:p>
            <w:pPr>
              <w:pStyle w:val="TAH"/>
              <w:keepNext w:val="false"/>
              <w:keepLines w:val="false"/>
              <w:rPr>
                <w:rFonts w:eastAsia="MS Mincho;MS Mincho"/>
              </w:rPr>
            </w:pPr>
            <w:r>
              <w:rPr>
                <w:rFonts w:eastAsia="MS Mincho;MS Mincho"/>
              </w:rPr>
            </w:r>
          </w:p>
        </w:tc>
        <w:tc>
          <w:tcPr>
            <w:tcW w:w="212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MS Mincho;MS Mincho"/>
              </w:rPr>
              <w:t xml:space="preserve">Maximum Number of </w:t>
            </w:r>
            <w:r>
              <w:rPr>
                <w:rFonts w:eastAsia="MS Mincho;MS Mincho"/>
                <w:lang w:eastAsia="ja-JP"/>
              </w:rPr>
              <w:t>Configured</w:t>
            </w:r>
            <w:r>
              <w:rPr>
                <w:rFonts w:eastAsia="MS Mincho;MS Mincho"/>
              </w:rPr>
              <w:t xml:space="preserve"> Transport Channels </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0 (SF=256, QPSK)</w:t>
            </w:r>
          </w:p>
        </w:tc>
        <w:tc>
          <w:tcPr>
            <w:tcW w:w="17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80,40,20,10</w:t>
            </w:r>
          </w:p>
        </w:tc>
        <w:tc>
          <w:tcPr>
            <w:tcW w:w="21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t>1</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 (SF=256, QPSK)</w:t>
            </w:r>
          </w:p>
        </w:tc>
        <w:tc>
          <w:tcPr>
            <w:tcW w:w="17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80,40,20,10</w:t>
            </w:r>
          </w:p>
        </w:tc>
        <w:tc>
          <w:tcPr>
            <w:tcW w:w="21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MS Mincho;MS Mincho"/>
              </w:rPr>
            </w:pPr>
            <w:r>
              <w:rPr/>
              <w:t>1</w:t>
            </w:r>
          </w:p>
        </w:tc>
      </w:tr>
    </w:tbl>
    <w:p>
      <w:pPr>
        <w:pStyle w:val="Normal"/>
        <w:rPr>
          <w:lang w:eastAsia="ja-JP"/>
        </w:rPr>
      </w:pPr>
      <w:r>
        <w:rPr>
          <w:lang w:eastAsia="ja-JP"/>
        </w:rPr>
      </w:r>
    </w:p>
    <w:p>
      <w:pPr>
        <w:pStyle w:val="Heading2"/>
        <w:keepLines w:val="false"/>
        <w:rPr>
          <w:b/>
          <w:b/>
          <w:lang w:eastAsia="ja-JP"/>
        </w:rPr>
      </w:pPr>
      <w:bookmarkStart w:id="43" w:name="__RefHeading___Toc52560271"/>
      <w:bookmarkEnd w:id="43"/>
      <w:r>
        <w:rPr>
          <w:lang w:eastAsia="ja-JP"/>
        </w:rPr>
        <w:t>4.14</w:t>
        <w:tab/>
        <w:t>Home Node B Inbound Mobility Related Parameters</w:t>
      </w:r>
    </w:p>
    <w:p>
      <w:pPr>
        <w:pStyle w:val="Heading3"/>
        <w:keepLines w:val="false"/>
        <w:rPr/>
      </w:pPr>
      <w:bookmarkStart w:id="44" w:name="__RefHeading___Toc52560272"/>
      <w:bookmarkEnd w:id="44"/>
      <w:r>
        <w:rPr/>
        <w:t>4.14.1</w:t>
        <w:tab/>
        <w:t>CSG Proximity Indication Parameters</w:t>
      </w:r>
    </w:p>
    <w:p>
      <w:pPr>
        <w:pStyle w:val="H6"/>
        <w:keepNext w:val="false"/>
        <w:keepLines w:val="false"/>
        <w:rPr/>
      </w:pPr>
      <w:r>
        <w:rPr/>
        <w:t>Support of intra-frequency proximity indication</w:t>
      </w:r>
    </w:p>
    <w:p>
      <w:pPr>
        <w:pStyle w:val="Normal"/>
        <w:rPr/>
      </w:pPr>
      <w:r>
        <w:rPr/>
        <w:t xml:space="preserve">Defines whether the UE supports </w:t>
      </w:r>
      <w:r>
        <w:rPr>
          <w:lang w:eastAsia="ja-JP"/>
        </w:rPr>
        <w:t>proximity indication for intra-frequency cells whose CSG Identities are in the UE’s CSG Whitelist.</w:t>
      </w:r>
    </w:p>
    <w:p>
      <w:pPr>
        <w:pStyle w:val="H6"/>
        <w:keepNext w:val="false"/>
        <w:keepLines w:val="false"/>
        <w:rPr/>
      </w:pPr>
      <w:r>
        <w:rPr/>
        <w:t>Support of inter-frequency proximity indication</w:t>
      </w:r>
    </w:p>
    <w:p>
      <w:pPr>
        <w:pStyle w:val="Normal"/>
        <w:rPr/>
      </w:pPr>
      <w:r>
        <w:rPr/>
        <w:t xml:space="preserve">Defines whether the UE supports </w:t>
      </w:r>
      <w:r>
        <w:rPr>
          <w:lang w:eastAsia="ja-JP"/>
        </w:rPr>
        <w:t>proximity indication for inter-frequency cells whose CSG Identities are in the UE’s CSG Whitelist.</w:t>
      </w:r>
    </w:p>
    <w:p>
      <w:pPr>
        <w:pStyle w:val="H6"/>
        <w:keepNext w:val="false"/>
        <w:keepLines w:val="false"/>
        <w:rPr/>
      </w:pPr>
      <w:r>
        <w:rPr/>
        <w:t>Support of E-UTRA proximity indication</w:t>
      </w:r>
    </w:p>
    <w:p>
      <w:pPr>
        <w:pStyle w:val="Normal"/>
        <w:rPr/>
      </w:pPr>
      <w:r>
        <w:rPr/>
        <w:t xml:space="preserve">Defines whether the UE supports </w:t>
      </w:r>
      <w:r>
        <w:rPr>
          <w:lang w:eastAsia="ja-JP"/>
        </w:rPr>
        <w:t>proximity indication for E-UTRAN cells whose CSG IDs are in the UE’s CSG Whitelist.</w:t>
      </w:r>
    </w:p>
    <w:p>
      <w:pPr>
        <w:pStyle w:val="Heading3"/>
        <w:keepNext w:val="false"/>
        <w:keepLines w:val="false"/>
        <w:rPr/>
      </w:pPr>
      <w:bookmarkStart w:id="45" w:name="__RefHeading___Toc52560273"/>
      <w:bookmarkEnd w:id="45"/>
      <w:r>
        <w:rPr/>
        <w:t>4.14.2</w:t>
        <w:tab/>
        <w:t>Neighbour Cell SI Acquisition Parameters</w:t>
      </w:r>
    </w:p>
    <w:p>
      <w:pPr>
        <w:pStyle w:val="H6"/>
        <w:keepNext w:val="false"/>
        <w:keepLines w:val="false"/>
        <w:rPr/>
      </w:pPr>
      <w:r>
        <w:rPr/>
        <w:t>Support of intra-frequency SI acquisition for HO</w:t>
      </w:r>
    </w:p>
    <w:p>
      <w:pPr>
        <w:pStyle w:val="Normal"/>
        <w:rPr/>
      </w:pPr>
      <w:r>
        <w:rPr/>
        <w:t>Defines whether the UE support</w:t>
      </w:r>
      <w:r>
        <w:rPr>
          <w:lang w:eastAsia="ja-JP"/>
        </w:rPr>
        <w:t>s, upon configuration of "</w:t>
      </w:r>
      <w:r>
        <w:rPr>
          <w:color w:val="000000"/>
        </w:rPr>
        <w:t xml:space="preserve">Intra-frequency </w:t>
      </w:r>
      <w:r>
        <w:rPr/>
        <w:t xml:space="preserve">SI </w:t>
      </w:r>
      <w:r>
        <w:rPr>
          <w:rFonts w:eastAsia="SimSun;宋体"/>
          <w:lang w:eastAsia="zh-CN"/>
        </w:rPr>
        <w:t>A</w:t>
      </w:r>
      <w:r>
        <w:rPr/>
        <w:t>cquisition"</w:t>
      </w:r>
      <w:r>
        <w:rPr>
          <w:lang w:eastAsia="ja-JP"/>
        </w:rPr>
        <w:t>, acquisition of relevant information</w:t>
      </w:r>
      <w:r>
        <w:rPr>
          <w:i/>
          <w:lang w:eastAsia="ja-JP"/>
        </w:rPr>
        <w:t xml:space="preserve"> </w:t>
      </w:r>
      <w:r>
        <w:rPr>
          <w:lang w:eastAsia="ja-JP"/>
        </w:rPr>
        <w:t>from a neighbouring intra-frequency cell by reading the SI of the neighbouring cell and reporting the acquired information</w:t>
      </w:r>
      <w:r>
        <w:rPr>
          <w:i/>
          <w:lang w:eastAsia="ja-JP"/>
        </w:rPr>
        <w:t xml:space="preserve"> </w:t>
      </w:r>
      <w:r>
        <w:rPr>
          <w:lang w:eastAsia="ja-JP"/>
        </w:rPr>
        <w:t>to the network.</w:t>
      </w:r>
    </w:p>
    <w:p>
      <w:pPr>
        <w:pStyle w:val="H6"/>
        <w:keepNext w:val="false"/>
        <w:keepLines w:val="false"/>
        <w:rPr/>
      </w:pPr>
      <w:r>
        <w:rPr/>
        <w:t>Support of inter-frequency SI acquisition for HO</w:t>
      </w:r>
    </w:p>
    <w:p>
      <w:pPr>
        <w:pStyle w:val="Normal"/>
        <w:rPr/>
      </w:pPr>
      <w:r>
        <w:rPr/>
        <w:t>Defines whether the UE supports</w:t>
      </w:r>
      <w:r>
        <w:rPr>
          <w:lang w:eastAsia="ja-JP"/>
        </w:rPr>
        <w:t>, upon configuration of "</w:t>
      </w:r>
      <w:r>
        <w:rPr>
          <w:color w:val="000000"/>
        </w:rPr>
        <w:t xml:space="preserve">Inter-frequency </w:t>
      </w:r>
      <w:r>
        <w:rPr/>
        <w:t xml:space="preserve">SI </w:t>
      </w:r>
      <w:r>
        <w:rPr>
          <w:rFonts w:eastAsia="SimSun;宋体"/>
          <w:lang w:eastAsia="zh-CN"/>
        </w:rPr>
        <w:t>A</w:t>
      </w:r>
      <w:r>
        <w:rPr/>
        <w:t>cquisition"</w:t>
      </w:r>
      <w:r>
        <w:rPr>
          <w:lang w:eastAsia="ja-JP"/>
        </w:rPr>
        <w:t>, acquisition of relevant information</w:t>
      </w:r>
      <w:r>
        <w:rPr>
          <w:i/>
          <w:lang w:eastAsia="ja-JP"/>
        </w:rPr>
        <w:t xml:space="preserve"> </w:t>
      </w:r>
      <w:r>
        <w:rPr>
          <w:lang w:eastAsia="ja-JP"/>
        </w:rPr>
        <w:t>from a neighbouring inter-frequency cell by reading the SI of the neighbouring cell using autonomous gaps and reporting the acquired information</w:t>
      </w:r>
      <w:r>
        <w:rPr>
          <w:i/>
          <w:lang w:eastAsia="ja-JP"/>
        </w:rPr>
        <w:t xml:space="preserve"> </w:t>
      </w:r>
      <w:r>
        <w:rPr>
          <w:lang w:eastAsia="ja-JP"/>
        </w:rPr>
        <w:t>to the network.</w:t>
      </w:r>
    </w:p>
    <w:p>
      <w:pPr>
        <w:pStyle w:val="H6"/>
        <w:keepNext w:val="false"/>
        <w:keepLines w:val="false"/>
        <w:rPr/>
      </w:pPr>
      <w:r>
        <w:rPr/>
        <w:t>Support of E-UTRA SI acquisition for HO</w:t>
      </w:r>
    </w:p>
    <w:p>
      <w:pPr>
        <w:pStyle w:val="Normal"/>
        <w:rPr/>
      </w:pPr>
      <w:r>
        <w:rPr/>
        <w:t>Defines whether the UE supports</w:t>
      </w:r>
      <w:r>
        <w:rPr>
          <w:lang w:eastAsia="ja-JP"/>
        </w:rPr>
        <w:t>, upon configuration of "</w:t>
      </w:r>
      <w:r>
        <w:rPr>
          <w:color w:val="000000"/>
        </w:rPr>
        <w:t xml:space="preserve">E-UTRA </w:t>
      </w:r>
      <w:r>
        <w:rPr/>
        <w:t xml:space="preserve">SI </w:t>
      </w:r>
      <w:r>
        <w:rPr>
          <w:rFonts w:eastAsia="SimSun;宋体"/>
          <w:lang w:eastAsia="zh-CN"/>
        </w:rPr>
        <w:t>A</w:t>
      </w:r>
      <w:r>
        <w:rPr/>
        <w:t>cquisition"</w:t>
      </w:r>
      <w:r>
        <w:rPr>
          <w:lang w:eastAsia="ja-JP"/>
        </w:rPr>
        <w:t>, acquisition of relevant information</w:t>
      </w:r>
      <w:r>
        <w:rPr>
          <w:i/>
          <w:lang w:eastAsia="ja-JP"/>
        </w:rPr>
        <w:t xml:space="preserve"> </w:t>
      </w:r>
      <w:r>
        <w:rPr>
          <w:lang w:eastAsia="ja-JP"/>
        </w:rPr>
        <w:t>from a neighbouring E-UTRA cell by reading the SI of the neighbouring cell using autonomous gaps and reporting the acquired information</w:t>
      </w:r>
      <w:r>
        <w:rPr>
          <w:i/>
          <w:lang w:eastAsia="ja-JP"/>
        </w:rPr>
        <w:t xml:space="preserve"> </w:t>
      </w:r>
      <w:r>
        <w:rPr>
          <w:lang w:eastAsia="ja-JP"/>
        </w:rPr>
        <w:t>to the network.</w:t>
      </w:r>
    </w:p>
    <w:p>
      <w:pPr>
        <w:pStyle w:val="Heading2"/>
        <w:keepNext w:val="false"/>
        <w:keepLines w:val="false"/>
        <w:rPr/>
      </w:pPr>
      <w:bookmarkStart w:id="46" w:name="__RefHeading___Toc52560274"/>
      <w:bookmarkEnd w:id="46"/>
      <w:r>
        <w:rPr/>
        <w:t>4.14a</w:t>
        <w:tab/>
        <w:t>IMS Voice Parameters</w:t>
      </w:r>
    </w:p>
    <w:p>
      <w:pPr>
        <w:pStyle w:val="H6"/>
        <w:keepNext w:val="false"/>
        <w:keepLines w:val="false"/>
        <w:rPr/>
      </w:pPr>
      <w:r>
        <w:rPr/>
        <w:t>Voice over UTRA PS HS Support</w:t>
      </w:r>
    </w:p>
    <w:p>
      <w:pPr>
        <w:pStyle w:val="Normal"/>
        <w:rPr>
          <w:lang w:eastAsia="ja-JP"/>
        </w:rPr>
      </w:pPr>
      <w:r>
        <w:rPr/>
        <w:t>Defines whether the UE support</w:t>
      </w:r>
      <w:r>
        <w:rPr>
          <w:lang w:eastAsia="ja-JP"/>
        </w:rPr>
        <w:t xml:space="preserve">s IMS Voice in UTRA according to GSMA IR 58 profile. </w:t>
      </w:r>
      <w:r>
        <w:rPr/>
        <w:t>If UE supports E-UTRA and IMS voice in UTRA, UE also supports IMS voice in E-UTRA.</w:t>
      </w:r>
      <w:r>
        <w:rPr>
          <w:lang w:eastAsia="ja-JP"/>
        </w:rPr>
        <w:t xml:space="preserve"> If the UE supports IMS Voice in UTRA PS HS, then the UE shall also support the UM RLC re-establishment via reconfiguration.</w:t>
      </w:r>
    </w:p>
    <w:p>
      <w:pPr>
        <w:pStyle w:val="H6"/>
        <w:keepNext w:val="false"/>
        <w:keepLines w:val="false"/>
        <w:rPr/>
      </w:pPr>
      <w:r>
        <w:rPr/>
        <w:t>SRVCC Support from UTRA to UTRA</w:t>
      </w:r>
    </w:p>
    <w:p>
      <w:pPr>
        <w:pStyle w:val="Normal"/>
        <w:rPr/>
      </w:pPr>
      <w:r>
        <w:rPr/>
        <w:t>Defines whether the UE supports</w:t>
      </w:r>
      <w:r>
        <w:rPr>
          <w:lang w:eastAsia="ja-JP"/>
        </w:rPr>
        <w:t xml:space="preserve"> SRVCC handover from UTRA PS HS to UTRA CS.</w:t>
      </w:r>
    </w:p>
    <w:p>
      <w:pPr>
        <w:pStyle w:val="H6"/>
        <w:keepNext w:val="false"/>
        <w:keepLines w:val="false"/>
        <w:rPr/>
      </w:pPr>
      <w:r>
        <w:rPr/>
        <w:t>SRVCC Support from UTRA to GERAN</w:t>
      </w:r>
    </w:p>
    <w:p>
      <w:pPr>
        <w:pStyle w:val="Normal"/>
        <w:rPr/>
      </w:pPr>
      <w:r>
        <w:rPr/>
        <w:t>Defines whether the UE supports</w:t>
      </w:r>
      <w:r>
        <w:rPr>
          <w:lang w:eastAsia="ja-JP"/>
        </w:rPr>
        <w:t xml:space="preserve"> SRVCC handover from UTRA PS HS to GERAN CS.</w:t>
      </w:r>
    </w:p>
    <w:p>
      <w:pPr>
        <w:pStyle w:val="H6"/>
        <w:keepNext w:val="false"/>
        <w:keepLines w:val="false"/>
        <w:rPr/>
      </w:pPr>
      <w:r>
        <w:rPr/>
        <w:t>rSRVCC support from UTRA CS to E-UTRAN FDD</w:t>
      </w:r>
    </w:p>
    <w:p>
      <w:pPr>
        <w:pStyle w:val="Normal"/>
        <w:rPr/>
      </w:pPr>
      <w:r>
        <w:rPr/>
        <w:t>Defines whether the UE supports</w:t>
      </w:r>
      <w:r>
        <w:rPr>
          <w:lang w:eastAsia="ja-JP"/>
        </w:rPr>
        <w:t xml:space="preserve"> </w:t>
      </w:r>
      <w:r>
        <w:rPr/>
        <w:t xml:space="preserve">rSRVCC </w:t>
      </w:r>
      <w:r>
        <w:rPr>
          <w:lang w:eastAsia="ja-JP"/>
        </w:rPr>
        <w:t xml:space="preserve">handover </w:t>
      </w:r>
      <w:r>
        <w:rPr/>
        <w:t>from UTRA CS to E-UTRAN FDD.</w:t>
      </w:r>
    </w:p>
    <w:p>
      <w:pPr>
        <w:pStyle w:val="H6"/>
        <w:keepNext w:val="false"/>
        <w:keepLines w:val="false"/>
        <w:rPr/>
      </w:pPr>
      <w:r>
        <w:rPr/>
        <w:t>rSRVCC support from UTRA CS to E-UTRAN TDD</w:t>
      </w:r>
    </w:p>
    <w:p>
      <w:pPr>
        <w:pStyle w:val="Normal"/>
        <w:rPr/>
      </w:pPr>
      <w:r>
        <w:rPr/>
        <w:t xml:space="preserve">Defines whether the UE supports rSRVCC </w:t>
      </w:r>
      <w:r>
        <w:rPr>
          <w:lang w:eastAsia="ja-JP"/>
        </w:rPr>
        <w:t xml:space="preserve">handover </w:t>
      </w:r>
      <w:r>
        <w:rPr/>
        <w:t>from UTRA CS to E-UTRAN TDD.</w:t>
      </w:r>
    </w:p>
    <w:p>
      <w:pPr>
        <w:pStyle w:val="Heading2"/>
        <w:keepNext w:val="false"/>
        <w:keepLines w:val="false"/>
        <w:rPr>
          <w:b/>
          <w:b/>
          <w:lang w:eastAsia="ja-JP"/>
        </w:rPr>
      </w:pPr>
      <w:bookmarkStart w:id="47" w:name="__RefHeading___Toc52560275"/>
      <w:bookmarkEnd w:id="47"/>
      <w:r>
        <w:rPr>
          <w:lang w:eastAsia="ja-JP"/>
        </w:rPr>
        <w:t>4.15</w:t>
        <w:tab/>
        <w:t>UE based network performance measurements parameters</w:t>
      </w:r>
    </w:p>
    <w:p>
      <w:pPr>
        <w:pStyle w:val="H6"/>
        <w:keepNext w:val="false"/>
        <w:keepLines w:val="false"/>
        <w:rPr/>
      </w:pPr>
      <w:r>
        <w:rPr/>
        <w:t>Support of logged measurements in Idle mode and PCH States</w:t>
      </w:r>
    </w:p>
    <w:p>
      <w:pPr>
        <w:pStyle w:val="Normal"/>
        <w:rPr>
          <w:lang w:eastAsia="ja-JP"/>
        </w:rPr>
      </w:pPr>
      <w:r>
        <w:rPr/>
        <w:t xml:space="preserve">Defines whether the UE supports </w:t>
      </w:r>
      <w:r>
        <w:rPr>
          <w:lang w:eastAsia="ja-JP"/>
        </w:rPr>
        <w:t xml:space="preserve">logged measurements upon request from the network in Idle mode, URA_PCH and CELL_PCH states. A UE that supports logged measurements in Idle mode, Cell_PCH and URA_PCH states shall also support a minimum of 64 kB of memory for log storage. </w:t>
      </w:r>
      <w:r>
        <w:rPr/>
        <w:t>If the UE supports</w:t>
      </w:r>
      <w:r>
        <w:rPr>
          <w:lang w:eastAsia="zh-CN"/>
        </w:rPr>
        <w:t xml:space="preserve"> </w:t>
      </w:r>
      <w:r>
        <w:rPr/>
        <w:t>logged measurements in Idle mode and PCH States and HS-DSCH DRX operation with second DRX cycle, then the UE shall also support logged measurements in CELL_FACH state when second DRX cycle is used in UTRAN.</w:t>
      </w:r>
    </w:p>
    <w:p>
      <w:pPr>
        <w:pStyle w:val="H6"/>
        <w:keepNext w:val="false"/>
        <w:keepLines w:val="false"/>
        <w:rPr>
          <w:lang w:eastAsia="ja-JP"/>
        </w:rPr>
      </w:pPr>
      <w:r>
        <w:rPr>
          <w:lang w:eastAsia="ja-JP"/>
        </w:rPr>
        <w:t>Support of UTRAN ANR</w:t>
      </w:r>
    </w:p>
    <w:p>
      <w:pPr>
        <w:pStyle w:val="Normal"/>
        <w:rPr>
          <w:lang w:eastAsia="ja-JP"/>
        </w:rPr>
      </w:pPr>
      <w:r>
        <w:rPr>
          <w:lang w:eastAsia="ja-JP"/>
        </w:rPr>
        <w:t>Defines whether the UE supports measurement and logging in Idle mode, CELL_PCH and URA_PCH states for Automatic Neighbour Relation (ANR) in UTRAN. If the UE supports UTRAN ANR and HS-DSCH DRX operation with second DRX cycle, then the UE shall also support measurement and logging in CELL_FACH state when second DRX cycle is used for Automatic Neighbour Relation (ANR) in UTRAN.</w:t>
      </w:r>
    </w:p>
    <w:p>
      <w:pPr>
        <w:pStyle w:val="Heading1"/>
        <w:keepNext w:val="false"/>
        <w:keepLines w:val="false"/>
        <w:ind w:left="1134" w:hanging="1134"/>
        <w:rPr/>
      </w:pPr>
      <w:bookmarkStart w:id="48" w:name="__RefHeading___Toc52560276"/>
      <w:bookmarkEnd w:id="48"/>
      <w:r>
        <w:rPr/>
        <w:t>5</w:t>
        <w:tab/>
        <w:t>Possible UE radio access capability parameter settings</w:t>
      </w:r>
    </w:p>
    <w:p>
      <w:pPr>
        <w:pStyle w:val="Heading2"/>
        <w:keepNext w:val="false"/>
        <w:keepLines w:val="false"/>
        <w:rPr/>
      </w:pPr>
      <w:bookmarkStart w:id="49" w:name="__RefHeading___Toc52560277"/>
      <w:bookmarkEnd w:id="49"/>
      <w:r>
        <w:rPr/>
        <w:t>5.1</w:t>
        <w:tab/>
        <w:t>Value ranges</w:t>
      </w:r>
    </w:p>
    <w:p>
      <w:pPr>
        <w:pStyle w:val="TH"/>
        <w:keepNext w:val="false"/>
        <w:keepLines w:val="false"/>
        <w:rPr/>
      </w:pPr>
      <w:r>
        <w:rPr/>
        <w:t>Table 5.1: UE radio access capability parameter value ranges</w:t>
      </w:r>
    </w:p>
    <w:tbl>
      <w:tblPr>
        <w:tblW w:w="9795" w:type="dxa"/>
        <w:jc w:val="left"/>
        <w:tblInd w:w="-113" w:type="dxa"/>
        <w:tblLayout w:type="fixed"/>
        <w:tblCellMar>
          <w:top w:w="0" w:type="dxa"/>
          <w:left w:w="108" w:type="dxa"/>
          <w:bottom w:w="0" w:type="dxa"/>
          <w:right w:w="108" w:type="dxa"/>
        </w:tblCellMar>
      </w:tblPr>
      <w:tblGrid>
        <w:gridCol w:w="1632"/>
        <w:gridCol w:w="1633"/>
        <w:gridCol w:w="3265"/>
        <w:gridCol w:w="3265"/>
      </w:tblGrid>
      <w:tr>
        <w:trPr>
          <w:tblHeader w:val="true"/>
        </w:trPr>
        <w:tc>
          <w:tcPr>
            <w:tcW w:w="3265"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H"/>
              <w:rPr/>
            </w:pPr>
            <w:r>
              <w:rPr/>
              <w:t>UE radio access capability parameter</w:t>
            </w:r>
          </w:p>
        </w:tc>
        <w:tc>
          <w:tcPr>
            <w:tcW w:w="3265" w:type="dxa"/>
            <w:tcBorders>
              <w:top w:val="single" w:sz="4" w:space="0" w:color="000000"/>
              <w:left w:val="single" w:sz="4" w:space="0" w:color="000000"/>
              <w:bottom w:val="single" w:sz="4" w:space="0" w:color="000000"/>
              <w:right w:val="single" w:sz="4" w:space="0" w:color="000000"/>
            </w:tcBorders>
          </w:tcPr>
          <w:p>
            <w:pPr>
              <w:pStyle w:val="TAH"/>
              <w:rPr/>
            </w:pPr>
            <w:r>
              <w:rPr/>
              <w:t>Value range</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rPr/>
            </w:pPr>
            <w:r>
              <w:rPr/>
              <w:t>PDCP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Support for RFC 2507</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Support for RFC 3095</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RFC 3095 context relocation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loss-less SRNS relocation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40" w:hRule="exac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BalloonText1"/>
              <w:spacing w:before="0" w:after="180"/>
              <w:rPr>
                <w:rFonts w:ascii="Arial" w:hAnsi="Arial" w:cs="Arial"/>
                <w:sz w:val="18"/>
              </w:rPr>
            </w:pPr>
            <w:r>
              <w:rPr>
                <w:rFonts w:cs="Arial" w:ascii="Arial" w:hAnsi="Arial"/>
                <w:sz w:val="18"/>
                <w:lang w:eastAsia="ja-JP"/>
              </w:rPr>
              <w:t>Support for loss-less DL RLC PDU size change</w:t>
            </w:r>
          </w:p>
        </w:tc>
        <w:tc>
          <w:tcPr>
            <w:tcW w:w="3265" w:type="dxa"/>
            <w:tcBorders>
              <w:top w:val="single" w:sz="4" w:space="0" w:color="000000"/>
              <w:left w:val="single" w:sz="4" w:space="0" w:color="000000"/>
              <w:bottom w:val="single" w:sz="4" w:space="0" w:color="000000"/>
              <w:right w:val="single" w:sz="4" w:space="0" w:color="000000"/>
            </w:tcBorders>
          </w:tcPr>
          <w:p>
            <w:pPr>
              <w:pStyle w:val="BalloonText1"/>
              <w:spacing w:before="0" w:after="180"/>
              <w:rPr>
                <w:rFonts w:ascii="Arial" w:hAnsi="Arial" w:cs="Arial"/>
                <w:sz w:val="18"/>
              </w:rPr>
            </w:pPr>
            <w:r>
              <w:rPr>
                <w:rFonts w:cs="Arial" w:ascii="Arial" w:hAnsi="Arial"/>
                <w:sz w:val="18"/>
                <w:lang w:eastAsia="ja-JP"/>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header compression context space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1024, 2048, 4096, 8192,</w:t>
            </w:r>
            <w:r>
              <w:rPr>
                <w:color w:val="000000"/>
              </w:rPr>
              <w:t xml:space="preserve"> 16384, 32768, 65536, 131072</w:t>
            </w:r>
            <w:r>
              <w:rPr/>
              <w:t xml:space="preserve"> bytes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Maximum number of ROHC context sessions</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2, 4, 8, 12, 16, 24, 32, 48, 64, 128, 256, 512, 1024, 16384</w:t>
            </w:r>
          </w:p>
        </w:tc>
      </w:tr>
      <w:tr>
        <w:trPr>
          <w:trHeight w:val="117"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Support for Reverse Decompression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Not supported, 1..65535</w:t>
            </w:r>
          </w:p>
        </w:tc>
      </w:tr>
      <w:tr>
        <w:trPr>
          <w:trHeight w:val="117"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Support for CS voice over HSPA</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eastAsia="MS Mincho;MS Mincho"/>
                <w:lang w:eastAsia="ja-JP"/>
              </w:rPr>
            </w:pPr>
            <w:r>
              <w:rPr>
                <w:lang w:eastAsia="ko-KR"/>
              </w:rPr>
              <w:t>Yes/No</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rPr/>
            </w:pPr>
            <w:r>
              <w:rPr/>
              <w:t>RLC</w:t>
            </w:r>
            <w:r>
              <w:rPr>
                <w:rFonts w:eastAsia="MS Mincho;MS Mincho"/>
                <w:lang w:eastAsia="ja-JP"/>
              </w:rPr>
              <w:t xml:space="preserve">, </w:t>
            </w:r>
            <w:r>
              <w:rPr/>
              <w:t>MAC-hs, MAC-ehs and MAC-i/is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Total RLC AM</w:t>
            </w:r>
            <w:r>
              <w:rPr>
                <w:rFonts w:eastAsia="MS Mincho;MS Mincho"/>
                <w:lang w:eastAsia="ja-JP"/>
              </w:rPr>
              <w:t>,</w:t>
            </w:r>
            <w:r>
              <w:rPr/>
              <w:t xml:space="preserve"> MAC-hs </w:t>
            </w:r>
            <w:r>
              <w:rPr>
                <w:rFonts w:eastAsia="MS Mincho;MS Mincho"/>
                <w:lang w:eastAsia="ja-JP"/>
              </w:rPr>
              <w:t xml:space="preserve">and MAC-ehs </w:t>
            </w:r>
            <w:r>
              <w:rPr/>
              <w:t>buffer size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2, 10, 50, 100, 150, 200, 300, 400, 500, 750,</w:t>
            </w:r>
            <w:r>
              <w:rPr>
                <w:rFonts w:eastAsia="MS Mincho;MS Mincho"/>
                <w:lang w:eastAsia="ja-JP"/>
              </w:rPr>
              <w:t xml:space="preserve"> </w:t>
            </w:r>
            <w:r>
              <w:rPr/>
              <w:t>1000, 1150, 1250, 1800, 2000, 2300, 2550, 3400, 3500, 4400, 4500, 5000 kBytes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AM entities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3, 4, 5, 6, 8, 16, </w:t>
            </w:r>
            <w:r>
              <w:rPr>
                <w:lang w:eastAsia="ja-JP"/>
              </w:rPr>
              <w:t>30</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Maximum RLC AM window size</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2047, 4095</w:t>
            </w:r>
          </w:p>
        </w:tc>
      </w:tr>
      <w:tr>
        <w:trPr>
          <w:trHeight w:val="117"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MAC-ehs</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eastAsia="MS Mincho;MS Mincho"/>
                <w:lang w:eastAsia="ja-JP"/>
              </w:rPr>
            </w:pPr>
            <w:r>
              <w:rPr/>
              <w:t>Yes/No</w:t>
            </w:r>
          </w:p>
        </w:tc>
      </w:tr>
      <w:tr>
        <w:trPr>
          <w:trHeight w:val="117"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MS Mincho"/>
                <w:lang w:eastAsia="ja-JP"/>
              </w:rPr>
            </w:pPr>
            <w:r>
              <w:rPr>
                <w:rFonts w:eastAsia="MS Mincho;MS Mincho"/>
                <w:lang w:eastAsia="ja-JP"/>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Support for two logical channels</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eastAsia="MS Mincho;MS Mincho"/>
                <w:lang w:eastAsia="ja-JP"/>
              </w:rPr>
            </w:pPr>
            <w:r>
              <w:rPr>
                <w:lang w:eastAsia="ko-KR"/>
              </w:rPr>
              <w:t>Yes/No</w:t>
            </w:r>
          </w:p>
        </w:tc>
      </w:tr>
      <w:tr>
        <w:trPr>
          <w:trHeight w:val="117"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MS Mincho"/>
                <w:lang w:eastAsia="ja-JP"/>
              </w:rPr>
            </w:pPr>
            <w:r>
              <w:rPr>
                <w:rFonts w:eastAsia="MS Mincho;MS Mincho"/>
                <w:lang w:eastAsia="ja-JP"/>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Support of MAC-i/is</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Yes/No</w:t>
            </w:r>
          </w:p>
        </w:tc>
      </w:tr>
      <w:tr>
        <w:trPr>
          <w:trHeight w:val="117"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D"/>
              <w:snapToGrid w:val="false"/>
              <w:rPr>
                <w:lang w:eastAsia="ko-KR"/>
              </w:rPr>
            </w:pPr>
            <w:r>
              <w:rPr>
                <w:lang w:eastAsia="ko-KR"/>
              </w:rPr>
            </w:r>
          </w:p>
        </w:tc>
        <w:tc>
          <w:tcPr>
            <w:tcW w:w="3265" w:type="dxa"/>
            <w:tcBorders>
              <w:top w:val="single" w:sz="4" w:space="0" w:color="000000"/>
              <w:left w:val="single" w:sz="4" w:space="0" w:color="000000"/>
              <w:bottom w:val="single" w:sz="4" w:space="0" w:color="000000"/>
              <w:right w:val="single" w:sz="4" w:space="0" w:color="000000"/>
            </w:tcBorders>
          </w:tcPr>
          <w:p>
            <w:pPr>
              <w:pStyle w:val="LD"/>
              <w:rPr>
                <w:lang w:val="en-US" w:eastAsia="en-US"/>
              </w:rPr>
            </w:pPr>
            <w:r>
              <w:rPr>
                <w:rFonts w:cs="Arial" w:ascii="Arial" w:hAnsi="Arial"/>
                <w:sz w:val="18"/>
                <w:lang w:val="en-US" w:eastAsia="en-US"/>
              </w:rPr>
              <w:t>Support of MAC-ehs window size extension</w:t>
            </w:r>
          </w:p>
        </w:tc>
        <w:tc>
          <w:tcPr>
            <w:tcW w:w="3265" w:type="dxa"/>
            <w:tcBorders>
              <w:top w:val="single" w:sz="4" w:space="0" w:color="000000"/>
              <w:left w:val="single" w:sz="4" w:space="0" w:color="000000"/>
              <w:bottom w:val="single" w:sz="4" w:space="0" w:color="000000"/>
              <w:right w:val="single" w:sz="4" w:space="0" w:color="000000"/>
            </w:tcBorders>
          </w:tcPr>
          <w:p>
            <w:pPr>
              <w:pStyle w:val="LD"/>
              <w:rPr>
                <w:lang w:val="en-US" w:eastAsia="en-US"/>
              </w:rPr>
            </w:pPr>
            <w:r>
              <w:rPr>
                <w:rFonts w:cs="Arial" w:ascii="Arial" w:hAnsi="Arial"/>
                <w:sz w:val="18"/>
                <w:lang w:val="en-US" w:eastAsia="en-US"/>
              </w:rPr>
              <w:t>Yes/No</w:t>
            </w:r>
          </w:p>
        </w:tc>
      </w:tr>
      <w:tr>
        <w:trPr>
          <w:trHeight w:val="117"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D"/>
              <w:snapToGrid w:val="false"/>
              <w:rPr>
                <w:lang w:val="en-US" w:eastAsia="en-US"/>
              </w:rPr>
            </w:pPr>
            <w:r>
              <w:rPr>
                <w:lang w:val="en-US" w:eastAsia="en-US"/>
              </w:rPr>
            </w:r>
          </w:p>
        </w:tc>
        <w:tc>
          <w:tcPr>
            <w:tcW w:w="3265"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US" w:eastAsia="en-US"/>
              </w:rPr>
            </w:pPr>
            <w:r>
              <w:rPr>
                <w:rFonts w:cs="Arial" w:ascii="Arial" w:hAnsi="Arial"/>
                <w:sz w:val="18"/>
                <w:lang w:val="en-US" w:eastAsia="en-US"/>
              </w:rPr>
              <w:t>Support of UM RLC re-establishment via reconfiguration</w:t>
            </w:r>
          </w:p>
        </w:tc>
        <w:tc>
          <w:tcPr>
            <w:tcW w:w="3265"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lang w:val="en-US" w:eastAsia="en-US"/>
              </w:rPr>
            </w:pPr>
            <w:r>
              <w:rPr>
                <w:rFonts w:cs="Arial" w:ascii="Arial" w:hAnsi="Arial"/>
                <w:sz w:val="18"/>
                <w:lang w:val="en-US" w:eastAsia="en-US"/>
              </w:rPr>
              <w:t>Yes/No</w:t>
            </w:r>
          </w:p>
        </w:tc>
      </w:tr>
      <w:tr>
        <w:trPr>
          <w:cantSplit w:val="true"/>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L"/>
              <w:rPr/>
            </w:pPr>
            <w:r>
              <w:rPr/>
              <w:t>PHY parameters</w:t>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rPr/>
            </w:pPr>
            <w:r>
              <w:rPr/>
              <w:t>Transport channel parameters in downlink</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Maximum sum of number of bits of all transport blocks </w:t>
            </w:r>
            <w:r>
              <w:rPr>
                <w:lang w:eastAsia="ja-JP"/>
              </w:rPr>
              <w:t xml:space="preserve">being </w:t>
            </w:r>
            <w:r>
              <w:rPr/>
              <w:t xml:space="preserve">received </w:t>
            </w:r>
            <w:r>
              <w:rPr>
                <w:sz w:val="20"/>
                <w:lang w:eastAsia="ja-JP"/>
              </w:rPr>
              <w:t>at an arbitrary time instant</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640, 1280, 2560, 3840, 5120, 6400, 7680, 8960, 10240, 20480, 40960, 81920, 163840, 204640</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sum of number of bits of all convolutionally coded transport blocks being received at an arbitrary time instant</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640, 1280, 2560, 3840, 5120, 6400, 7680, 8960, 10240, 20480, 40960, 81920, 163840, 204640</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received at an arbitrary time instant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640, 1280, 2560, 3840, 5120, 6400, 7680, 8960, 10240, 20480, 40960, 81920, 163840, 204640</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4, 8, 16, 32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number of simultaneous CCTrCH </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1, 2, 3, 4, 5, 6, 7, 8</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total number of transport blocks received within TTIs that end within the same </w:t>
            </w:r>
            <w:r>
              <w:rPr>
                <w:sz w:val="20"/>
              </w:rPr>
              <w:t>10 ms interval</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4, 8, 16, 32, 48, 64, 96, 128, 256, 512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16, 32, 48, 64, 96, 128, 256, 512, 1024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32, 64, 128, 256, 512, 1024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Transport channel parameters in uplink</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transmitted at an arbitrary time instant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640, 1280, 2560, 3840, 5120, 6400, 7680, 8960, 10240, 20480, 40960, 81920, 163840</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transmitted at an arbitrary time instant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640, 1280, 2560, 3840, 5120, 6400, 7680, 8960, 10240, 20480, 40960, 81920, 163840</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transmitted at an arbitrary time instant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640, 1280, 2560, 3840, 5120, 6400, 7680, 8960, 10240, 20480, 40960, 81920, 163840</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2, 4, 8, 16, 32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Maximum number of simultaneous CCTrCH of DCH type (TDD only) </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1, 2, 3, 4, 5, 6, 7, 8</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transmitted within TTIs that start at the same time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2, 4, 8, 16, 32, 48, 64, 96, 128, 256, 512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4, 8, 16, 32, 48, 64, 96, 128, 256, 512, 1024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32, 64, 128, 256, 512, 1024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encoding</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rPr/>
            </w:pPr>
            <w:r>
              <w:rPr/>
              <w:t>FDD Physical channel parameters in downlink</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DPCHcodes to be simultaneously received</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1, 2, 3, 4, 5, 6, 7, 8</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physical channel bits received in any 10 ms interval (DPCH, S-CCPCH)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600, 1200, 2400, 3600, 4800, 7200, 9600, 14400, 19200, 28800, 38400, 48000, 57600, 67200, 76800</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SF 512 and 80 ms TTI for DPCH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trHeight w:val="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HS-PDSCH in CELL_DCH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HS-SCCHless HS-DSCH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HS-PDSCH in CELL_FACH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HS-PDSCH in CELL_PCH and URA_PCH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Enhanced F-DPCH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Target Cell Pre-Configuration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Enhanced Serving Cell Change for Event 1C</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HS-DSCH DRX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Node B triggered HS-DPCCH transmission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HS-DSCH DRX operation with second DRX cycle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LD"/>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LD"/>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Two DRX schemes in URA_PCH and CELL_PCH</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LD"/>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LD"/>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Support of TX Diversity on DL Control Channels by MIMO Capable UE when MIMO operation is active</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cell-specific Tx diversity configuration for dual-cell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of MIMO only with single-stream restriction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for dual cell with MIMO operation in different bands</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 xml:space="preserve">Support of </w:t>
            </w:r>
            <w:r>
              <w:rPr>
                <w:rFonts w:cs="Arial"/>
                <w:szCs w:val="18"/>
              </w:rPr>
              <w:t>MIMO mode with four transmit antennas operation</w:t>
            </w:r>
            <w:r>
              <w:rPr>
                <w:lang w:val="en-US" w:eastAsia="en-US"/>
              </w:rPr>
              <w:t xml:space="preserve"> only with dual-stream restriction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of dual band operation (Radio Access Capability Band Combination List)</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1..16</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&gt;Band Combination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1..256</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&gt;Supported Carrier Combination List</w:t>
            </w:r>
          </w:p>
        </w:tc>
        <w:tc>
          <w:tcPr>
            <w:tcW w:w="32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&gt;&gt;Carrier Combination (1,2)</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&gt;&gt;Carrier Combination (2,1)</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&gt;&gt;Carrier Combination (1,3)</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&gt;&gt;Carrier Combination (3,1)</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&gt;&gt;Carrier Combination (2,2)</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(1,4)</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(4,1)</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(1,5)</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(5,1)</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(1,6)</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(6,1)</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(1,7)</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(7,1)</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(2,3)</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(3,2)</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(2,4)</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(4,2)</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(2,5)</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(5,2)</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(2,6)</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(6,2)</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(3,3)</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(3,4)</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(4,3)</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(4,4)</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(3,5)</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&gt;&gt;Carrier Combination (5,3)</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3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Multiflow</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 (per frequency band)</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&gt;Support for Multiflow and MIMO</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No/Single stream/Dual stream </w:t>
            </w:r>
          </w:p>
          <w:p>
            <w:pPr>
              <w:pStyle w:val="TAL"/>
              <w:rPr/>
            </w:pPr>
            <w:r>
              <w:rPr/>
            </w:r>
          </w:p>
          <w:p>
            <w:pPr>
              <w:pStyle w:val="TAN"/>
              <w:rPr/>
            </w:pPr>
            <w:r>
              <w:rPr/>
              <w:t>NOTE:</w:t>
              <w:tab/>
              <w:t xml:space="preserve">If a UE supports single-stream MIMO transmission with Multiflow, then single-stream MIMO is supported in all the frequency bands where Multiflow operation is supported. The dual-stream MIMO transmission with Multiflow support is per frequency band. </w:t>
            </w:r>
          </w:p>
          <w:p>
            <w:pPr>
              <w:pStyle w:val="TAL"/>
              <w:rPr/>
            </w:pPr>
            <w:r>
              <w:rPr/>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&gt;Support for Multiflow with non-contiguous carrier allocation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5, 10, any gap size (per frequency band)</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Multiflow in different bands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 (per frequency band combination)</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Multiflow with MIMO operation in different bands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No/Single stream/Dual stream</w:t>
            </w:r>
          </w:p>
          <w:p>
            <w:pPr>
              <w:pStyle w:val="TAL"/>
              <w:rPr/>
            </w:pPr>
            <w:r>
              <w:rPr/>
            </w:r>
          </w:p>
          <w:p>
            <w:pPr>
              <w:pStyle w:val="TAN"/>
              <w:rPr/>
            </w:pPr>
            <w:r>
              <w:rPr/>
              <w:t>NOTE1:</w:t>
              <w:tab/>
              <w:t>If a UE does not support "Multiflow with MIMO operation in different bands", then no MIMO is supported in any of the band combinations where Multiflow is supported.</w:t>
            </w:r>
          </w:p>
          <w:p>
            <w:pPr>
              <w:pStyle w:val="TAN"/>
              <w:rPr/>
            </w:pPr>
            <w:r>
              <w:rPr/>
              <w:t>NOTE2:</w:t>
              <w:tab/>
              <w:t>If a UE supports single-stream "Multiflow with MIMO operation in different bands", then single-stream MIMO is supported in all the band combinations where Multiflow is supported.</w:t>
            </w:r>
          </w:p>
          <w:p>
            <w:pPr>
              <w:pStyle w:val="TAN"/>
              <w:rPr/>
            </w:pPr>
            <w:r>
              <w:rPr/>
              <w:t>NOTE3:</w:t>
              <w:tab/>
              <w:t>If a UE supports dual-stream "Multiflow with MIMO operation in different bands", then dual-stream MIMO transmission is supported in all the band combinations, in which the UE supports Multiflow and dual-stream MIMO in both bands of the corresponding band combination. Otherwise the UE supports single-stream MIMO in that band combination.</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Support of </w:t>
            </w:r>
            <w:r>
              <w:rPr>
                <w:rFonts w:cs="Arial"/>
                <w:szCs w:val="18"/>
              </w:rPr>
              <w:t>MIMO mode with four transmit antennas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 (per frequency band)</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Non-contiguous multi-cell</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1..3</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&gt;Aggregated cells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2, 3, 4</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&gt;Gap size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5, 10, any gap size</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rPr>
              <w:t>&gt;Non-contiguous multi-cell Combination (2,2)</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rPr>
              <w:t>&gt;Non-contiguous multi-cell Combination (3,1) (1,3)</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HS-DPCCH power offset extension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STTD on DL Control Channels when Multiflow operation is active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Non-contiguous multi-cell with MIMO</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 of multi-cell configuration in inter-RAT handover </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DPCCH2</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DCH Enhancements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Basic/Full</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Simultaneous support for DCH Enhancements and Compressed Mode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Simultaneous support for DCH Enhancements and DPCCH Discontinuous Transmission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DRX enhancements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HS-DPCCH overhead reduction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t>Support of F-TPICH feedback from the Multiflow assisting cell</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 </w:t>
            </w:r>
            <w:r>
              <w:rPr>
                <w:lang w:eastAsia="zh-CN"/>
              </w:rPr>
              <w:t>of</w:t>
            </w:r>
            <w:r>
              <w:rPr/>
              <w:t xml:space="preserve"> </w:t>
            </w:r>
            <w:r>
              <w:rPr>
                <w:lang w:val="en-US" w:eastAsia="en-US"/>
              </w:rPr>
              <w:t>power control algorithm 3</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Support of blind HARQ retransmissions for HSDPA</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Support of HS-SCCH DRX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Yes/No</w:t>
            </w:r>
          </w:p>
        </w:tc>
      </w:tr>
      <w:tr>
        <w:trPr>
          <w:trHeight w:val="46"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ko-KR"/>
              </w:rPr>
            </w:pPr>
            <w:r>
              <w:rPr>
                <w:lang w:eastAsia="ko-K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simplified HS-SCCH type 1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rPr/>
            </w:pPr>
            <w:r>
              <w:rPr/>
              <w:t>FDD Physical channel parameters in uplink</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DPDCH bits transmitted per 10 ms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600, 1200, 2400, 4800, 9600, 19200, 28800, 38400, 48000, 57600</w:t>
            </w:r>
          </w:p>
        </w:tc>
      </w:tr>
      <w:tr>
        <w:trPr>
          <w:trHeight w:val="152"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 of E-DPDCH </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Discontinuous Transmission in CELL_DCH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Slot Format #4</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LD"/>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LD"/>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Support for E-DPCCH power interpolation formula</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LD"/>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LD"/>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Support for E-DPCCH power boosting</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common E-DCH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 of </w:t>
            </w:r>
            <w:r>
              <w:rPr>
                <w:kern w:val="2"/>
                <w:lang w:eastAsia="ja-JP"/>
              </w:rPr>
              <w:t>Common E-RGCH based interference control</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 of </w:t>
            </w:r>
            <w:r>
              <w:rPr>
                <w:kern w:val="2"/>
                <w:lang w:eastAsia="ja-JP"/>
              </w:rPr>
              <w:t>Fallback to R99 PRACH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 of </w:t>
            </w:r>
            <w:r>
              <w:rPr>
                <w:kern w:val="2"/>
                <w:lang w:eastAsia="ja-JP"/>
              </w:rPr>
              <w:t>Concurrent deployment</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 of </w:t>
            </w:r>
            <w:r>
              <w:rPr>
                <w:kern w:val="2"/>
                <w:lang w:eastAsia="ja-JP"/>
              </w:rPr>
              <w:t>TTI alignment and Per HARQ process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uplink open loop transmit diversity</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 (per frequency band)</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uplink closed loop transmit diversity</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 (per frequency band)</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Uplink MIMO</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 (per frequency band)</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Serving E-DCH cell decoupling</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Radio Links without DPCH/F-DPCH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Support of Cell Reselection Indication Reporting</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Access Groups based access control</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Enhanced TTI switching</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Implicit Grant handling</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DTX enhancements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rFonts w:cs="Arial"/>
              </w:rPr>
              <w:t>Support of Dual Cell E-DCH transmission with DPDCH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rPr>
            </w:pPr>
            <w:r>
              <w:rPr/>
              <w:t>Support for Dual Band Dual Cell E-DCH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150"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H6"/>
              <w:snapToGrid w:val="false"/>
              <w:spacing w:before="12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Support of </w:t>
            </w:r>
            <w:r>
              <w:rPr/>
              <w:t>Dual Cell E-DCH operation enhancements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rPr/>
            </w:pPr>
            <w:r>
              <w:rPr/>
              <w:t>TDD 3.84 Mcps physical channel parameters in downlink</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timeslots per frame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1..14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frame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1, 2, 3..224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16, 1</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HS-PDSCH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1..16</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TDD 3.84 Mcps physical channel parameters in uplink</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1, 2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16, 8, 4, 2, 1</w:t>
            </w:r>
          </w:p>
        </w:tc>
      </w:tr>
      <w:tr>
        <w:trPr>
          <w:trHeight w:val="117"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PUSCH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trHeight w:val="117"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E-PUCH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rPr/>
            </w:pPr>
            <w:r>
              <w:rPr/>
              <w:t>TDD 7.68 Mcps physical channel parameters in downlink</w:t>
            </w:r>
          </w:p>
          <w:p>
            <w:pPr>
              <w:pStyle w:val="TAL"/>
              <w:rPr/>
            </w:pPr>
            <w:r>
              <w:rPr/>
              <w:t>TDD 7.68 Mcps physical channel parameters in downlink</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timeslots per frame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1..14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physical channels per frame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1, 2, 3..448</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Minimum SF</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32, 1</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PDSCH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HS-PDSCH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Maximum number of physical channels per timeslot</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1..32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TDD 7.68 Mcps physical channel parameters in uplink</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1..14</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1, 2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32, 16, 8, 4, 2, 1</w:t>
            </w:r>
          </w:p>
        </w:tc>
      </w:tr>
      <w:tr>
        <w:trPr>
          <w:trHeight w:val="117"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PUSCH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trHeight w:val="117" w:hRule="atLeast"/>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E-PUCH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TDD 1.28 Mcps physical channel parameters in downlink</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subframe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1..6</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subframe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 2, 3, …, 96</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16, 1</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HS-PDSCH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1..16</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8PSK</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UE specific capability Information LCR TDD</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Enumerated (NF, TriRxUniTx, TriRxTriTx, HexRxUniTx, HexRxTriTx, HexRxHexTx, TwoRxUniTxDiscontiguous, TwoRxTwoTxDiscontiguous,</w:t>
            </w:r>
          </w:p>
          <w:p>
            <w:pPr>
              <w:pStyle w:val="TAL"/>
              <w:rPr/>
            </w:pPr>
            <w:r>
              <w:rPr/>
              <w:t>TwoRxUniTxContiguous, TwoRxTwoTxContiguous)</w:t>
            </w:r>
          </w:p>
          <w:p>
            <w:pPr>
              <w:pStyle w:val="TAN"/>
              <w:rPr/>
            </w:pPr>
            <w:r>
              <w:rPr/>
              <w:t xml:space="preserve">NOTE: </w:t>
              <w:tab/>
              <w:t>If three frequencies are supported, the three frequencies shall be configured within 5 MHz; if six frequencies are supported, the six frequencies shall be configured within 10MHz; TwoRxUniTxDiscontiguous and TwoRxTwoTxDiscontiguous mean that the UE is capable of supporting two non-adjacent carriers; TwoRxUniTxContiguous and TwoRxTwoTxContiguous mean that the UE is only capable of supporting two adjacent carriers; if two non-adjacent carriers are supported, the two carriers can be in the same band or in two different bands.</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ZB"/>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HS-PDSCH in CELL_FACH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ZB"/>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SPS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ZB"/>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HS-SCCH/E-AGCH Discontinuous Reception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ZB"/>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SF Mode For HS-PDSCH dual stream</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ZB"/>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Enhanced TS0</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ZU"/>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Non-rectangular Resource Allocation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TDD 1.28 Mcps physical channel parameters in uplink</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subframe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1..6</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1, 2</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16, 8, 4, 2, 1</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8PSK</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PUSCH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E-PUCH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ZB"/>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of E-DCH in CELL_FACH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trHeight w:val="794" w:hRule="atLeast"/>
          <w:cantSplit w:val="true"/>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RF parameters</w:t>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FDD RF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UE power class</w:t>
            </w:r>
          </w:p>
          <w:p>
            <w:pPr>
              <w:pStyle w:val="TAL"/>
              <w:keepNext w:val="false"/>
              <w:keepLines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3, 4</w:t>
            </w:r>
          </w:p>
          <w:p>
            <w:pPr>
              <w:pStyle w:val="TAN"/>
              <w:keepNext w:val="false"/>
              <w:keepLines w:val="false"/>
              <w:rPr/>
            </w:pPr>
            <w:r>
              <w:rPr/>
              <w:t>NOTE:</w:t>
              <w:tab/>
              <w:t>Only power classes 3 and 4 are part of this release of the specification</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Radio frequency bands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radio frequency bands defined in [4].</w:t>
            </w:r>
          </w:p>
          <w:p>
            <w:pPr>
              <w:pStyle w:val="TAL"/>
              <w:keepNext w:val="false"/>
              <w:keepLines w:val="false"/>
              <w:rPr>
                <w:rFonts w:eastAsia="MS Mincho;MS Mincho"/>
                <w:lang w:eastAsia="ja-JP"/>
              </w:rPr>
            </w:pPr>
            <w:r>
              <w:rPr>
                <w:rFonts w:eastAsia="MS Mincho;MS Mincho"/>
                <w:lang w:eastAsia="ja-JP"/>
              </w:rPr>
              <w:t>UEs that support band XIX shall also support band VI</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eastAsia="MS Mincho;MS Mincho"/>
                <w:lang w:eastAsia="ja-JP"/>
              </w:rPr>
            </w:pPr>
            <w:r>
              <w:rPr>
                <w:rFonts w:eastAsia="MS Mincho;MS Mincho"/>
                <w:lang w:eastAsia="ja-JP"/>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Tx/Rx frequency separation</w:t>
            </w:r>
          </w:p>
          <w:p>
            <w:pPr>
              <w:pStyle w:val="TAN"/>
              <w:keepNext w:val="false"/>
              <w:keepLines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Defined in [4] for the respective supported radio frequency band</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Multiple Frequency Band Indicators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L"/>
              <w:rPr/>
            </w:pPr>
            <w:r>
              <w:rPr/>
              <w:t>RF parameters</w:t>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rPr/>
            </w:pPr>
            <w:r>
              <w:rPr/>
              <w:t>TDD 3.84 Mcps RF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UE power class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2, 3</w:t>
            </w:r>
          </w:p>
          <w:p>
            <w:pPr>
              <w:pStyle w:val="TAN"/>
              <w:rPr/>
            </w:pPr>
            <w:r>
              <w:rPr/>
              <w:t>NOTE:</w:t>
              <w:tab/>
              <w:t>Only power classes 2 and 3 are part of this release of the specification</w:t>
            </w:r>
          </w:p>
          <w:p>
            <w:pPr>
              <w:pStyle w:val="TAL"/>
              <w:rPr/>
            </w:pPr>
            <w:r>
              <w:rPr/>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Radio frequency bands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The radio frequency bands defined in</w:t>
            </w:r>
            <w:r>
              <w:rPr>
                <w:lang w:eastAsia="zh-CN"/>
              </w:rPr>
              <w:t xml:space="preserve"> [5]</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pPr>
            <w:r>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Arial" w:ascii="Arial" w:hAnsi="Arial"/>
                <w:sz w:val="18"/>
                <w:lang w:val="en-GB" w:eastAsia="en-US"/>
              </w:rPr>
              <w:t xml:space="preserve">TDD 1.28 Mcps RF parameters </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UE power class</w:t>
            </w:r>
          </w:p>
        </w:tc>
        <w:tc>
          <w:tcPr>
            <w:tcW w:w="3265"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Arial" w:hAnsi="Arial" w:cs="Arial"/>
                <w:sz w:val="18"/>
                <w:lang w:val="en-GB" w:eastAsia="en-US"/>
              </w:rPr>
            </w:pPr>
            <w:r>
              <w:rPr>
                <w:rFonts w:cs="Arial" w:ascii="Arial" w:hAnsi="Arial"/>
                <w:sz w:val="18"/>
                <w:lang w:val="en-GB" w:eastAsia="en-US"/>
              </w:rPr>
              <w:t>2, 3</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ascii="Arial" w:hAnsi="Arial" w:cs="Arial"/>
                <w:sz w:val="18"/>
                <w:lang w:val="en-GB" w:eastAsia="en-US"/>
              </w:rPr>
            </w:pPr>
            <w:r>
              <w:rPr>
                <w:rFonts w:cs="Arial"/>
                <w:sz w:val="18"/>
                <w:lang w:val="en-GB" w:eastAsia="en-US"/>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Radio frequency bands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radio frequency bands defined in</w:t>
            </w:r>
            <w:r>
              <w:rPr>
                <w:lang w:eastAsia="zh-CN"/>
              </w:rPr>
              <w:t xml:space="preserve"> [5]</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Multi-mode related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 FDD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 TDD 3.84 Mcps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 TDD 1.28 Mcps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Multi-RAT related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GSM</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 (per GSM frequency band)</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multi-carrier</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UTRAN to GERAN Network Assisted Cell Change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Support of Handover to GAN</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Inter-RAT PS Handover</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PS Handover to GAN</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E-UTRA FDD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 (per E-UTRA frequency band)</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Inter-RAT PS Handover to E-UTRA FDD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Support of </w:t>
            </w:r>
            <w:r>
              <w:rPr>
                <w:lang w:eastAsia="zh-CN"/>
              </w:rPr>
              <w:t xml:space="preserve">E-UTRA FDD </w:t>
            </w:r>
            <w:r>
              <w:rPr/>
              <w:t xml:space="preserve">measurements and reporting in </w:t>
            </w:r>
            <w:r>
              <w:rPr>
                <w:lang w:eastAsia="zh-CN"/>
              </w:rPr>
              <w:t>CELL_FACH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E-UTRA TDD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 (per E-UTRA frequency band)</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Inter-RAT PS Handover to E-UTRA TDD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E-UTRA Multiple Frequency Band Indicators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Support of </w:t>
            </w:r>
            <w:r>
              <w:rPr>
                <w:lang w:eastAsia="zh-CN"/>
              </w:rPr>
              <w:t xml:space="preserve">E-UTRA TDD </w:t>
            </w:r>
            <w:r>
              <w:rPr/>
              <w:t xml:space="preserve">measurements and reporting in </w:t>
            </w:r>
            <w:r>
              <w:rPr>
                <w:lang w:eastAsia="zh-CN"/>
              </w:rPr>
              <w:t>CELL_FACH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RAN-assisted WLAN interworking based on RAN rules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RAN-assisted WLAN interworking based on ANDSF policies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extended E-UTRA frequency priority</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Security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ciphering algorithm UEA0</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ciphering algorithm UEA1</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ciphering algorithm UEA2</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integrity protection algorithm UIA1</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integrity protection algorithm UIA2</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UE positioning related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Standalone location method(s) supported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UE based OTDOA supported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Network assisted GPS support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Network based / UE based / Both/ None</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Network Assisted GANSS support List: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per GANSS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ID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Galileo / SBAS / Modernized GPS / QZSS / GLONASS/ BDS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&gt;SBAS IDs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WAAS / EGNOS / MSAS / GAGAN</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mode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Network based / UE based / Both/ None</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Signal ID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0..7</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Signal IDs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 (per GANSS signal)</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&gt;Support for GANSS timing of cell frames measurement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&gt;Support for GANSS Carrier-Phase Measurement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&gt;Support for non-native assistance choices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GPS timing of cell frames measurement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trHeight w:val="156"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IPDL</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Rx-Tx time difference type 2 measurement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UE Positioning assisted GPS measurement validity in CELL_PCH and URA_PCH RRC states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r>
      <w:tr>
        <w:trPr>
          <w:trHeight w:val="351"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SFN-SFN observed time difference type 2 measurement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w:t>
            </w:r>
          </w:p>
        </w:tc>
      </w:tr>
      <w:tr>
        <w:trPr>
          <w:trHeight w:val="351"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 Positioning method support List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Per Additional Positioning method</w:t>
            </w:r>
          </w:p>
        </w:tc>
      </w:tr>
      <w:tr>
        <w:trPr>
          <w:trHeight w:val="351"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&gt;AddPos ID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Barometric Pressure, WLAN, Bluetooth, MBS</w:t>
            </w:r>
          </w:p>
        </w:tc>
      </w:tr>
      <w:tr>
        <w:trPr>
          <w:trHeight w:val="351" w:hRule="atLeast"/>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&gt;AddPos mode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Standalone / UE assisted / Both</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Measurement related capabilities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Need for downlink compressed mode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 (per frequency band, UTRA mode and RAT)</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Need for uplink compressed mode</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Yes/No (per frequency band, UTRA mode and RAT)</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absolute priority based cell re-selection in UTRAN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Support for System Information Block type 11bis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Adjacent Frequency measurements without compressed mode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3"/>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Inter-band Frequency measurements without compressed mode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3"/>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Enhanced inter-frequency measurements without compressed mode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5"/>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Extended measurements ID support</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Frequency specific compressed mode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Frequency specific compressed mode for non-contiguous operation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5"/>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Inter-frequency detected set measurements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5"/>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Inter-frequency measurements on configured carriers without compressed mode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5"/>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Cells excluded from detected set measurements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Wideband RSRQ FDD measurements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Wideband RSRQ TDD measurements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Event 2g reporting on a configured secondary downlink frequency</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rFonts w:cs="Arial"/>
              </w:rPr>
              <w:t>Enhanced UPH reporting</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RRC measurement events 6h and 6i for UPH reporting</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rPr>
            </w:pPr>
            <w:r>
              <w:rPr/>
              <w:t>Increased UE carrier monitoring UTRA</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Increased UE carrier monitoring E-UTRA </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Extended RSRQ</w:t>
            </w:r>
            <w:r>
              <w:rPr>
                <w:lang w:eastAsia="zh-CN"/>
              </w:rPr>
              <w:t xml:space="preserve"> lower</w:t>
            </w:r>
            <w:r>
              <w:rPr/>
              <w:t xml:space="preserve"> value range</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RSRQ measurement</w:t>
            </w:r>
            <w:r>
              <w:rPr>
                <w:lang w:eastAsia="zh-CN"/>
              </w:rPr>
              <w:t xml:space="preserve"> on all symbols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QoE Measurement Collection for streaming services</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ListBullet4"/>
              <w:numPr>
                <w:ilvl w:val="0"/>
                <w:numId w:val="0"/>
              </w:numPr>
              <w:snapToGrid w:val="false"/>
              <w:spacing w:before="0" w:after="180"/>
              <w:ind w:left="851" w:hanging="0"/>
              <w:rPr>
                <w:lang w:eastAsia="zh-CN"/>
              </w:rPr>
            </w:pPr>
            <w:r>
              <w:rPr>
                <w:lang w:eastAsia="zh-CN"/>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QoE Measurement Collection for MTSI services</w:t>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Yes/No</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General capabilities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Access Stratum release indicator</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R99, REL-4, REL-5, REL-6, REL-7, REL-8, REL-9, </w:t>
            </w:r>
            <w:r>
              <w:rPr>
                <w:lang w:eastAsia="zh-CN"/>
              </w:rPr>
              <w:t>REL-10, REL-11, REL-12, REL-13, REL-14, REL-15, REL-16</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Device type</w:t>
            </w:r>
          </w:p>
        </w:tc>
        <w:tc>
          <w:tcPr>
            <w:tcW w:w="326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Benefits from NW-based battery consumption optimisation / Does not benefit from NW-based battery consumption optimisation</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 of DSAC and PPAC update in CELL_DCH</w:t>
            </w:r>
          </w:p>
        </w:tc>
        <w:tc>
          <w:tcPr>
            <w:tcW w:w="3265" w:type="dxa"/>
            <w:tcBorders>
              <w:top w:val="single" w:sz="4" w:space="0" w:color="000000"/>
              <w:left w:val="single" w:sz="4" w:space="0" w:color="000000"/>
              <w:bottom w:val="single" w:sz="4" w:space="0" w:color="000000"/>
              <w:right w:val="single" w:sz="4" w:space="0" w:color="000000"/>
            </w:tcBorders>
          </w:tcPr>
          <w:p>
            <w:pPr>
              <w:pStyle w:val="TAL"/>
              <w:rPr>
                <w:color w:val="000000"/>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color w:val="000000"/>
              </w:rPr>
            </w:pPr>
            <w:r>
              <w:rPr>
                <w:color w:val="000000"/>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Support of retrievable configurations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Support of </w:t>
            </w:r>
            <w:r>
              <w:rPr/>
              <w:t>URA_PCH with seamless transition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 of i</w:t>
            </w:r>
            <w:r>
              <w:rPr/>
              <w:t>mproved synchronized RRC procedures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 of enhanced state transition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pPr>
            <w:r>
              <w:rPr/>
            </w:r>
          </w:p>
        </w:tc>
        <w:tc>
          <w:tcPr>
            <w:tcW w:w="32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 of simultaneous setup and release of RABs and RBs</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Yes/No</w:t>
            </w:r>
          </w:p>
        </w:tc>
      </w:tr>
      <w:tr>
        <w:trPr>
          <w:cantSplit w:val="true"/>
        </w:trPr>
        <w:tc>
          <w:tcPr>
            <w:tcW w:w="326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DL capabilities with simultaneous HS-DSCH</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DL capability with simultaneous HS-DSCH configuration</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32 kbps, 64 kbps, 128 kbps, 384 kbps</w:t>
            </w:r>
          </w:p>
        </w:tc>
      </w:tr>
      <w:tr>
        <w:trPr>
          <w:cantSplit w:val="true"/>
        </w:trPr>
        <w:tc>
          <w:tcPr>
            <w:tcW w:w="3265" w:type="dxa"/>
            <w:gridSpan w:val="2"/>
            <w:tcBorders>
              <w:top w:val="single" w:sz="4" w:space="0" w:color="000000"/>
              <w:left w:val="single" w:sz="4" w:space="0" w:color="000000"/>
              <w:bottom w:val="single" w:sz="4" w:space="0" w:color="000000"/>
              <w:right w:val="single" w:sz="4" w:space="0" w:color="000000"/>
            </w:tcBorders>
          </w:tcPr>
          <w:p>
            <w:pPr>
              <w:pStyle w:val="TAL"/>
              <w:rPr/>
            </w:pPr>
            <w:r>
              <w:rPr/>
              <w:t>UL capabilities with simultaneous E-DCH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UL capabilities with simultaneous E-DCH</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64 kbps</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UE based network performance measurements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Support of logged measurements in Idle mode and PCH States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oc9"/>
              <w:keepLines w:val="false"/>
              <w:snapToGrid w:val="false"/>
              <w:spacing w:before="180" w:after="0"/>
              <w:rPr>
                <w:rFonts w:ascii="Arial" w:hAnsi="Arial" w:cs="Arial"/>
                <w:sz w:val="18"/>
                <w:szCs w:val="18"/>
              </w:rPr>
            </w:pPr>
            <w:r>
              <w:rPr>
                <w:rFonts w:cs="Arial" w:ascii="Arial" w:hAnsi="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of UTRAN ANR</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cantSplit w:val="true"/>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Home Node B Inbound Mobility Related Parameters</w:t>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CSG Proximity Indication capabilities</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of intra-frequency proximity indication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of inter-frequency proximity indication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of E-UTRA proximity indication</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cs="Arial"/>
                <w:sz w:val="18"/>
                <w:szCs w:val="18"/>
              </w:rPr>
            </w:pPr>
            <w:r>
              <w:rPr>
                <w:rFonts w:cs="Arial"/>
                <w:sz w:val="18"/>
                <w:szCs w:val="18"/>
              </w:rPr>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PL"/>
              <w:keepNext w:val="true"/>
              <w:keepLines/>
              <w:rPr>
                <w:rFonts w:ascii="Arial" w:hAnsi="Arial" w:cs="Arial"/>
                <w:sz w:val="18"/>
                <w:szCs w:val="18"/>
                <w:lang w:val="fr-FR" w:eastAsia="en-US"/>
              </w:rPr>
            </w:pPr>
            <w:r>
              <w:rPr>
                <w:rFonts w:cs="Arial" w:ascii="Arial" w:hAnsi="Arial"/>
                <w:sz w:val="18"/>
                <w:szCs w:val="18"/>
                <w:lang w:val="fr-FR" w:eastAsia="en-US"/>
              </w:rPr>
              <w:t>Neighbour Cell SI Acquisition capabilities</w:t>
            </w:r>
          </w:p>
        </w:tc>
        <w:tc>
          <w:tcPr>
            <w:tcW w:w="32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Support of intra-frequency SI acquisition for HO</w:t>
            </w:r>
          </w:p>
        </w:tc>
        <w:tc>
          <w:tcPr>
            <w:tcW w:w="3265"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Arial" w:hAnsi="Arial" w:cs="Arial"/>
                <w:sz w:val="18"/>
                <w:szCs w:val="18"/>
                <w:lang w:val="en-GB" w:eastAsia="en-US"/>
              </w:rPr>
            </w:pPr>
            <w:r>
              <w:rPr>
                <w:rFonts w:cs="Arial" w:ascii="Arial" w:hAnsi="Arial"/>
                <w:sz w:val="18"/>
                <w:szCs w:val="18"/>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ascii="Arial" w:hAnsi="Arial" w:cs="Arial"/>
                <w:sz w:val="18"/>
                <w:szCs w:val="18"/>
                <w:lang w:val="en-GB" w:eastAsia="en-US"/>
              </w:rPr>
            </w:pPr>
            <w:r>
              <w:rPr>
                <w:rFonts w:cs="Arial"/>
                <w:sz w:val="18"/>
                <w:szCs w:val="18"/>
                <w:lang w:val="en-GB" w:eastAsia="en-US"/>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cs="Arial"/>
                <w:sz w:val="18"/>
                <w:szCs w:val="18"/>
              </w:rPr>
            </w:pPr>
            <w:r>
              <w:rPr>
                <w:rFonts w:cs="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Support of inter-frequency SI acquisition for HO</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r>
        <w:trPr>
          <w:cantSplit w:val="true"/>
        </w:trPr>
        <w:tc>
          <w:tcPr>
            <w:tcW w:w="1632"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cs="Arial"/>
                <w:sz w:val="18"/>
                <w:szCs w:val="18"/>
              </w:rPr>
            </w:pPr>
            <w:r>
              <w:rPr>
                <w:rFonts w:cs="Arial"/>
                <w:sz w:val="18"/>
                <w:szCs w:val="18"/>
              </w:rPr>
            </w:r>
          </w:p>
        </w:tc>
        <w:tc>
          <w:tcPr>
            <w:tcW w:w="1633" w:type="dxa"/>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cs="Arial"/>
                <w:sz w:val="18"/>
                <w:szCs w:val="18"/>
              </w:rPr>
            </w:pPr>
            <w:r>
              <w:rPr>
                <w:rFonts w:cs="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Support of E-UTRA SI acquisition for HO</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r>
        <w:trPr>
          <w:cantSplit w:val="true"/>
        </w:trPr>
        <w:tc>
          <w:tcPr>
            <w:tcW w:w="3265" w:type="dxa"/>
            <w:gridSpan w:val="2"/>
            <w:vMerge w:val="restart"/>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IMS Voice Parameters</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t>Voice over UTRA PS HS Support</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cs="Arial"/>
                <w:sz w:val="18"/>
                <w:szCs w:val="18"/>
              </w:rPr>
            </w:pPr>
            <w:r>
              <w:rPr>
                <w:rFonts w:cs="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t>SRVCC Support from UTRA to UTRA</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cs="Arial"/>
                <w:sz w:val="18"/>
                <w:szCs w:val="18"/>
              </w:rPr>
            </w:pPr>
            <w:r>
              <w:rPr>
                <w:rFonts w:cs="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t>SRVCC Support from UTRA to GERAN</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cs="Arial"/>
                <w:sz w:val="18"/>
                <w:szCs w:val="18"/>
              </w:rPr>
            </w:pPr>
            <w:r>
              <w:rPr>
                <w:rFonts w:cs="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rSRVCC support from UTRA CS to E-UTRAN FDD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r>
        <w:trPr>
          <w:cantSplit w:val="true"/>
        </w:trPr>
        <w:tc>
          <w:tcPr>
            <w:tcW w:w="3265" w:type="dxa"/>
            <w:gridSpan w:val="2"/>
            <w:vMerge w:val="continue"/>
            <w:tcBorders>
              <w:top w:val="single" w:sz="4" w:space="0" w:color="000000"/>
              <w:left w:val="single" w:sz="4" w:space="0" w:color="000000"/>
              <w:bottom w:val="single" w:sz="4" w:space="0" w:color="000000"/>
              <w:right w:val="single" w:sz="4" w:space="0" w:color="000000"/>
            </w:tcBorders>
          </w:tcPr>
          <w:p>
            <w:pPr>
              <w:pStyle w:val="TH"/>
              <w:keepNext w:val="false"/>
              <w:keepLines w:val="false"/>
              <w:snapToGrid w:val="false"/>
              <w:spacing w:before="60" w:after="180"/>
              <w:rPr>
                <w:rFonts w:cs="Arial"/>
                <w:sz w:val="18"/>
                <w:szCs w:val="18"/>
              </w:rPr>
            </w:pPr>
            <w:r>
              <w:rPr>
                <w:rFonts w:cs="Arial"/>
                <w:sz w:val="18"/>
                <w:szCs w:val="18"/>
              </w:rPr>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rSRVCC support from UTRA CS to E-UTRAN TDD</w:t>
            </w:r>
          </w:p>
        </w:tc>
        <w:tc>
          <w:tcPr>
            <w:tcW w:w="326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Yes/No</w:t>
            </w:r>
          </w:p>
        </w:tc>
      </w:tr>
    </w:tbl>
    <w:p>
      <w:pPr>
        <w:pStyle w:val="Normal"/>
        <w:rPr/>
      </w:pPr>
      <w:r>
        <w:rPr/>
      </w:r>
    </w:p>
    <w:p>
      <w:pPr>
        <w:pStyle w:val="TH"/>
        <w:keepLines w:val="false"/>
        <w:rPr/>
      </w:pPr>
      <w:r>
        <w:rPr/>
        <w:t>Table 5.1a: FDD HS-DSCH physical layer categories</w:t>
      </w:r>
    </w:p>
    <w:tbl>
      <w:tblPr>
        <w:tblW w:w="4900" w:type="pct"/>
        <w:jc w:val="left"/>
        <w:tblInd w:w="-33" w:type="dxa"/>
        <w:tblLayout w:type="fixed"/>
        <w:tblCellMar>
          <w:top w:w="17" w:type="dxa"/>
          <w:left w:w="28" w:type="dxa"/>
          <w:bottom w:w="0" w:type="dxa"/>
          <w:right w:w="28" w:type="dxa"/>
        </w:tblCellMar>
      </w:tblPr>
      <w:tblGrid>
        <w:gridCol w:w="1099"/>
        <w:gridCol w:w="530"/>
        <w:gridCol w:w="539"/>
        <w:gridCol w:w="947"/>
        <w:gridCol w:w="939"/>
        <w:gridCol w:w="573"/>
        <w:gridCol w:w="574"/>
        <w:gridCol w:w="573"/>
        <w:gridCol w:w="807"/>
        <w:gridCol w:w="984"/>
        <w:gridCol w:w="896"/>
        <w:gridCol w:w="986"/>
      </w:tblGrid>
      <w:tr>
        <w:trPr>
          <w:tblHeader w:val="true"/>
          <w:trHeight w:val="3692" w:hRule="atLeast"/>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HS-DSCH category</w:t>
            </w:r>
          </w:p>
        </w:tc>
        <w:tc>
          <w:tcPr>
            <w:tcW w:w="530"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Maximum number of HS-DSCH codes received</w:t>
            </w:r>
          </w:p>
        </w:tc>
        <w:tc>
          <w:tcPr>
            <w:tcW w:w="539"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Minimum inter-TTI interval</w:t>
            </w:r>
          </w:p>
        </w:tc>
        <w:tc>
          <w:tcPr>
            <w:tcW w:w="947" w:type="dxa"/>
            <w:tcBorders>
              <w:top w:val="single" w:sz="4" w:space="0" w:color="000000"/>
              <w:left w:val="single" w:sz="4" w:space="0" w:color="000000"/>
              <w:bottom w:val="single" w:sz="4" w:space="0" w:color="000000"/>
              <w:right w:val="single" w:sz="4" w:space="0" w:color="000000"/>
            </w:tcBorders>
          </w:tcPr>
          <w:p>
            <w:pPr>
              <w:pStyle w:val="TAH"/>
              <w:keepLines w:val="false"/>
              <w:rPr/>
            </w:pPr>
            <w:r>
              <w:rPr>
                <w:sz w:val="16"/>
                <w:szCs w:val="16"/>
              </w:rPr>
              <w:t xml:space="preserve">Maximum number of </w:t>
            </w:r>
            <w:r>
              <w:rPr>
                <w:rFonts w:eastAsia="MS Mincho;MS Mincho"/>
                <w:sz w:val="16"/>
                <w:szCs w:val="16"/>
                <w:lang w:eastAsia="ja-JP"/>
              </w:rPr>
              <w:t xml:space="preserve">bits of an </w:t>
            </w:r>
            <w:r>
              <w:rPr>
                <w:sz w:val="16"/>
                <w:szCs w:val="16"/>
              </w:rPr>
              <w:t>HS-DSCH</w:t>
            </w:r>
            <w:r>
              <w:rPr>
                <w:rFonts w:eastAsia="MS Mincho;MS Mincho"/>
                <w:sz w:val="16"/>
                <w:szCs w:val="16"/>
                <w:lang w:eastAsia="ja-JP"/>
              </w:rPr>
              <w:t xml:space="preserve"> transport block </w:t>
            </w:r>
            <w:r>
              <w:rPr>
                <w:sz w:val="16"/>
                <w:szCs w:val="16"/>
              </w:rPr>
              <w:t>received within</w:t>
            </w:r>
          </w:p>
          <w:p>
            <w:pPr>
              <w:pStyle w:val="TAH"/>
              <w:keepLines w:val="false"/>
              <w:rPr>
                <w:rFonts w:eastAsia="MS Mincho;MS Mincho"/>
                <w:sz w:val="16"/>
                <w:szCs w:val="16"/>
                <w:lang w:eastAsia="ja-JP"/>
              </w:rPr>
            </w:pPr>
            <w:r>
              <w:rPr>
                <w:sz w:val="16"/>
                <w:szCs w:val="16"/>
              </w:rPr>
              <w:t>an HS-DSCH TTI</w:t>
            </w:r>
            <w:r>
              <w:rPr>
                <w:rFonts w:eastAsia="MS Mincho;MS Mincho"/>
                <w:sz w:val="16"/>
                <w:szCs w:val="16"/>
                <w:lang w:eastAsia="ja-JP"/>
              </w:rPr>
              <w:br/>
            </w:r>
            <w:r>
              <w:rPr>
                <w:sz w:val="16"/>
                <w:szCs w:val="16"/>
              </w:rPr>
              <w:t>NOTE 1</w:t>
            </w:r>
          </w:p>
        </w:tc>
        <w:tc>
          <w:tcPr>
            <w:tcW w:w="939" w:type="dxa"/>
            <w:tcBorders>
              <w:top w:val="single" w:sz="4" w:space="0" w:color="000000"/>
              <w:left w:val="single" w:sz="4" w:space="0" w:color="000000"/>
              <w:bottom w:val="single" w:sz="4" w:space="0" w:color="000000"/>
              <w:right w:val="single" w:sz="4" w:space="0" w:color="000000"/>
            </w:tcBorders>
          </w:tcPr>
          <w:p>
            <w:pPr>
              <w:pStyle w:val="TAH"/>
              <w:keepLines w:val="false"/>
              <w:rPr>
                <w:rFonts w:eastAsia="MS Mincho;MS Mincho"/>
                <w:sz w:val="16"/>
                <w:szCs w:val="16"/>
                <w:lang w:eastAsia="ja-JP"/>
              </w:rPr>
            </w:pPr>
            <w:r>
              <w:rPr>
                <w:sz w:val="16"/>
                <w:szCs w:val="16"/>
              </w:rPr>
              <w:t>Total number of soft channel bits</w:t>
            </w:r>
          </w:p>
          <w:p>
            <w:pPr>
              <w:pStyle w:val="TAH"/>
              <w:keepLines w:val="false"/>
              <w:rPr>
                <w:rFonts w:eastAsia="MS Mincho;MS Mincho"/>
                <w:sz w:val="16"/>
                <w:szCs w:val="16"/>
                <w:lang w:eastAsia="ja-JP"/>
              </w:rPr>
            </w:pPr>
            <w:r>
              <w:rPr>
                <w:rFonts w:eastAsia="MS Mincho;MS Mincho"/>
                <w:sz w:val="16"/>
                <w:szCs w:val="16"/>
                <w:lang w:eastAsia="ja-JP"/>
              </w:rPr>
            </w:r>
          </w:p>
        </w:tc>
        <w:tc>
          <w:tcPr>
            <w:tcW w:w="573"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Total Numb-er of serving/secondary serving HS-DSCH cells</w:t>
            </w:r>
          </w:p>
        </w:tc>
        <w:tc>
          <w:tcPr>
            <w:tcW w:w="574"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Total Number of serving/secondary serving HS-DSCH cells in which MIMO mode with two transmit antennas can be configured</w:t>
            </w:r>
          </w:p>
        </w:tc>
        <w:tc>
          <w:tcPr>
            <w:tcW w:w="573" w:type="dxa"/>
            <w:tcBorders>
              <w:top w:val="single" w:sz="4" w:space="0" w:color="000000"/>
              <w:left w:val="single" w:sz="4" w:space="0" w:color="000000"/>
              <w:bottom w:val="single" w:sz="4" w:space="0" w:color="000000"/>
              <w:right w:val="single" w:sz="4" w:space="0" w:color="000000"/>
            </w:tcBorders>
          </w:tcPr>
          <w:p>
            <w:pPr>
              <w:pStyle w:val="TAH"/>
              <w:keepLines w:val="false"/>
              <w:rPr/>
            </w:pPr>
            <w:r>
              <w:rPr>
                <w:sz w:val="16"/>
                <w:szCs w:val="16"/>
              </w:rPr>
              <w:t xml:space="preserve">Total Number of serving/secondary serving HS-DSCH cells in which </w:t>
            </w:r>
            <w:r>
              <w:rPr>
                <w:rFonts w:cs="Arial"/>
                <w:sz w:val="16"/>
                <w:szCs w:val="16"/>
              </w:rPr>
              <w:t>MIMO mode with four transmit antennas</w:t>
            </w:r>
            <w:r>
              <w:rPr>
                <w:sz w:val="16"/>
                <w:szCs w:val="16"/>
              </w:rPr>
              <w:t xml:space="preserve"> can be configured</w:t>
            </w:r>
          </w:p>
        </w:tc>
        <w:tc>
          <w:tcPr>
            <w:tcW w:w="807"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Supported modula-tions without MIMO operation</w:t>
              <w:br/>
              <w:t>or aggregated cell operation</w:t>
            </w:r>
          </w:p>
        </w:tc>
        <w:tc>
          <w:tcPr>
            <w:tcW w:w="984"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Supported modula-tions with MIMO operation and without aggregated cell operation</w:t>
            </w:r>
          </w:p>
        </w:tc>
        <w:tc>
          <w:tcPr>
            <w:tcW w:w="896" w:type="dxa"/>
            <w:tcBorders>
              <w:top w:val="single" w:sz="4" w:space="0" w:color="000000"/>
              <w:left w:val="single" w:sz="4" w:space="0" w:color="000000"/>
              <w:bottom w:val="single" w:sz="4" w:space="0" w:color="000000"/>
              <w:right w:val="single" w:sz="4" w:space="0" w:color="000000"/>
            </w:tcBorders>
          </w:tcPr>
          <w:p>
            <w:pPr>
              <w:pStyle w:val="TAH"/>
              <w:keepLines w:val="false"/>
              <w:rPr/>
            </w:pPr>
            <w:r>
              <w:rPr>
                <w:sz w:val="16"/>
                <w:szCs w:val="16"/>
              </w:rPr>
              <w:t>Supported modula-tions without MIMO operation with aggregated cell operation</w:t>
            </w:r>
          </w:p>
        </w:tc>
        <w:tc>
          <w:tcPr>
            <w:tcW w:w="986" w:type="dxa"/>
            <w:tcBorders>
              <w:top w:val="single" w:sz="4" w:space="0" w:color="000000"/>
              <w:left w:val="single" w:sz="4" w:space="0" w:color="000000"/>
              <w:bottom w:val="single" w:sz="4" w:space="0" w:color="000000"/>
              <w:right w:val="single" w:sz="4" w:space="0" w:color="000000"/>
            </w:tcBorders>
          </w:tcPr>
          <w:p>
            <w:pPr>
              <w:pStyle w:val="TAH"/>
              <w:keepLines w:val="false"/>
              <w:rPr>
                <w:sz w:val="16"/>
                <w:szCs w:val="16"/>
              </w:rPr>
            </w:pPr>
            <w:r>
              <w:rPr>
                <w:sz w:val="16"/>
                <w:szCs w:val="16"/>
              </w:rPr>
              <w:t>Supported modula-tions with MIMO operation and aggregated cell operation</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1</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3</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7298</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19200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 16QAM</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 xml:space="preserve">Not applicable </w:t>
              <w:br/>
              <w:t>(MIMO not supported)</w:t>
            </w:r>
          </w:p>
        </w:tc>
        <w:tc>
          <w:tcPr>
            <w:tcW w:w="89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Not applicable (aggregated carriers operation not supported)</w:t>
            </w:r>
          </w:p>
        </w:tc>
        <w:tc>
          <w:tcPr>
            <w:tcW w:w="98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 w:val="16"/>
                <w:szCs w:val="16"/>
              </w:rPr>
              <w:t>Not applicable (simultaneous aggregated carriers and MIMO operation not supported)</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 w:val="16"/>
                <w:szCs w:val="16"/>
              </w:rPr>
              <w:t xml:space="preserve">Category </w:t>
            </w:r>
            <w:r>
              <w:rPr>
                <w:rFonts w:eastAsia="MS Mincho;MS Mincho"/>
                <w:sz w:val="16"/>
                <w:szCs w:val="16"/>
                <w:lang w:eastAsia="ja-JP"/>
              </w:rPr>
              <w:t xml:space="preserve">2 </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3</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7298</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28800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3</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sz w:val="16"/>
                <w:szCs w:val="16"/>
              </w:rPr>
              <w:t>2</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7298</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28800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4</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7298</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38400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 w:val="16"/>
                <w:szCs w:val="16"/>
              </w:rPr>
            </w:pPr>
            <w:r>
              <w:rPr>
                <w:sz w:val="16"/>
                <w:szCs w:val="16"/>
              </w:rPr>
              <w:t xml:space="preserve">Category 5 </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7298</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57600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6</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7298</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67200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7</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10</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14411</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sz w:val="16"/>
                <w:szCs w:val="16"/>
              </w:rPr>
              <w:t>115200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8</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10</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14411</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134400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9</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sz w:val="16"/>
                <w:szCs w:val="16"/>
              </w:rPr>
              <w:t>20251</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172800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 w:val="16"/>
                <w:szCs w:val="16"/>
              </w:rPr>
              <w:t>Category 1</w:t>
            </w:r>
            <w:r>
              <w:rPr>
                <w:rFonts w:eastAsia="MS Mincho;MS Mincho"/>
                <w:sz w:val="16"/>
                <w:szCs w:val="16"/>
                <w:lang w:eastAsia="ja-JP"/>
              </w:rPr>
              <w:t>0</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27952</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172800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 w:val="16"/>
                <w:szCs w:val="16"/>
              </w:rPr>
            </w:pPr>
            <w:r>
              <w:rPr>
                <w:sz w:val="16"/>
                <w:szCs w:val="16"/>
              </w:rPr>
              <w:t>Category 11</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3630</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14400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w:t>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 w:val="16"/>
                <w:szCs w:val="16"/>
              </w:rPr>
            </w:pPr>
            <w:r>
              <w:rPr>
                <w:sz w:val="16"/>
                <w:szCs w:val="16"/>
              </w:rPr>
              <w:t>Category 12</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3630</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28800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sz w:val="16"/>
                <w:szCs w:val="16"/>
              </w:rPr>
              <w:t>Category 13</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35280</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259200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 16QAM, 64QAM</w:t>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 w:val="16"/>
                <w:szCs w:val="16"/>
              </w:rPr>
            </w:pPr>
            <w:r>
              <w:rPr>
                <w:sz w:val="16"/>
                <w:szCs w:val="16"/>
              </w:rPr>
              <w:t>Category 14</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259200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15</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sz w:val="16"/>
                <w:szCs w:val="16"/>
              </w:rPr>
              <w:t>23370</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345600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179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 16QAM</w:t>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sz w:val="16"/>
                <w:szCs w:val="16"/>
                <w:lang w:eastAsia="ja-JP"/>
              </w:rPr>
            </w:pPr>
            <w:r>
              <w:rPr>
                <w:sz w:val="16"/>
                <w:szCs w:val="16"/>
              </w:rPr>
              <w:t>Category 16</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27952</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345600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17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17 NOTE 2</w:t>
            </w:r>
          </w:p>
        </w:tc>
        <w:tc>
          <w:tcPr>
            <w:tcW w:w="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35280</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259200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 16QAM, 64QAM</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w:t>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snapToGrid w:val="false"/>
              <w:rPr>
                <w:rFonts w:eastAsia="MS Mincho;MS Mincho"/>
                <w:sz w:val="16"/>
                <w:szCs w:val="16"/>
                <w:lang w:eastAsia="ja-JP"/>
              </w:rPr>
            </w:pPr>
            <w:r>
              <w:rPr>
                <w:rFonts w:eastAsia="MS Mincho;MS Mincho"/>
                <w:sz w:val="16"/>
                <w:szCs w:val="16"/>
                <w:lang w:eastAsia="ja-JP"/>
              </w:rPr>
            </w:r>
          </w:p>
        </w:tc>
        <w:tc>
          <w:tcPr>
            <w:tcW w:w="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23370</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MS Mincho;MS Mincho"/>
                <w:sz w:val="16"/>
                <w:szCs w:val="16"/>
                <w:lang w:eastAsia="ja-JP"/>
              </w:rPr>
              <w:t>345600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 16QAM</w:t>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18 NOTE 3</w:t>
            </w:r>
          </w:p>
        </w:tc>
        <w:tc>
          <w:tcPr>
            <w:tcW w:w="5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259200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 16QAM, 64QAM</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w:t>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r>
      <w:tr>
        <w:trPr>
          <w:cantSplit w:val="true"/>
        </w:trPr>
        <w:tc>
          <w:tcPr>
            <w:tcW w:w="109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snapToGrid w:val="false"/>
              <w:rPr>
                <w:rFonts w:eastAsia="MS Mincho;MS Mincho"/>
                <w:sz w:val="16"/>
                <w:szCs w:val="16"/>
                <w:lang w:eastAsia="ja-JP"/>
              </w:rPr>
            </w:pPr>
            <w:r>
              <w:rPr>
                <w:rFonts w:eastAsia="MS Mincho;MS Mincho"/>
                <w:sz w:val="16"/>
                <w:szCs w:val="16"/>
                <w:lang w:eastAsia="ja-JP"/>
              </w:rPr>
            </w:r>
          </w:p>
        </w:tc>
        <w:tc>
          <w:tcPr>
            <w:tcW w:w="5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539"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27952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345600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1</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rPr>
              <w:t>QPSK, 16QAM</w:t>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MS Mincho;MS Mincho"/>
                <w:sz w:val="16"/>
                <w:szCs w:val="16"/>
                <w:lang w:eastAsia="ja-JP"/>
              </w:rPr>
            </w:pPr>
            <w:r>
              <w:rPr>
                <w:rFonts w:eastAsia="MS Mincho;MS Mincho"/>
                <w:sz w:val="16"/>
                <w:szCs w:val="16"/>
                <w:lang w:eastAsia="ja-JP"/>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19</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35280</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518400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179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20</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518400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17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21</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sz w:val="16"/>
                <w:szCs w:val="16"/>
              </w:rPr>
              <w:t>23370</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sz w:val="16"/>
                <w:szCs w:val="16"/>
                <w:lang w:eastAsia="ja-JP"/>
              </w:rPr>
              <w:t>345600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w:t>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22</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27952</w:t>
            </w:r>
          </w:p>
        </w:tc>
        <w:tc>
          <w:tcPr>
            <w:tcW w:w="9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 w:val="16"/>
                <w:szCs w:val="16"/>
                <w:lang w:eastAsia="ja-JP"/>
              </w:rPr>
            </w:pPr>
            <w:r>
              <w:rPr>
                <w:rFonts w:eastAsia="MS Mincho;MS Mincho"/>
                <w:sz w:val="16"/>
                <w:szCs w:val="16"/>
                <w:lang w:eastAsia="ja-JP"/>
              </w:rPr>
              <w:t>345600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23</w:t>
            </w:r>
          </w:p>
        </w:tc>
        <w:tc>
          <w:tcPr>
            <w:tcW w:w="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35280</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518400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89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24</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518400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25</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23370</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691200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6" w:type="dxa"/>
            <w:vMerge w:val="restart"/>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QPSK, 16QAM</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26</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27952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691200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6"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27</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35280</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1036800</w:t>
            </w:r>
          </w:p>
        </w:tc>
        <w:tc>
          <w:tcPr>
            <w:tcW w:w="5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2</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6" w:type="dxa"/>
            <w:vMerge w:val="restart"/>
            <w:tcBorders>
              <w:top w:val="single" w:sz="4" w:space="0" w:color="000000"/>
              <w:left w:val="single" w:sz="4" w:space="0" w:color="000000"/>
              <w:bottom w:val="single" w:sz="4" w:space="0" w:color="000000"/>
              <w:right w:val="single" w:sz="4" w:space="0" w:color="000000"/>
            </w:tcBorders>
          </w:tcPr>
          <w:p>
            <w:pPr>
              <w:pStyle w:val="TAC"/>
              <w:keepNext w:val="false"/>
              <w:keepLines w:val="false"/>
              <w:rPr>
                <w:sz w:val="16"/>
                <w:szCs w:val="16"/>
              </w:rPr>
            </w:pPr>
            <w:r>
              <w:rPr>
                <w:sz w:val="16"/>
                <w:szCs w:val="16"/>
              </w:rPr>
              <w:t>QPSK, 16QAM, 64QAM</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28</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1036800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2</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2</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89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16"/>
                <w:szCs w:val="16"/>
              </w:rPr>
            </w:pPr>
            <w:r>
              <w:rPr>
                <w:sz w:val="16"/>
                <w:szCs w:val="16"/>
              </w:rPr>
            </w:r>
          </w:p>
        </w:tc>
        <w:tc>
          <w:tcPr>
            <w:tcW w:w="986"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sz w:val="16"/>
                <w:szCs w:val="16"/>
              </w:rPr>
            </w:pPr>
            <w:r>
              <w:rPr>
                <w:sz w:val="16"/>
                <w:szCs w:val="16"/>
              </w:rPr>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29</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cs="Arial"/>
                <w:color w:val="000000"/>
                <w:sz w:val="16"/>
                <w:szCs w:val="16"/>
              </w:rPr>
              <w:t>777600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3</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w:t>
            </w:r>
          </w:p>
          <w:p>
            <w:pPr>
              <w:pStyle w:val="TAC"/>
              <w:keepNext w:val="false"/>
              <w:keepLines w:val="false"/>
              <w:rPr>
                <w:sz w:val="16"/>
                <w:szCs w:val="16"/>
              </w:rPr>
            </w:pPr>
            <w:r>
              <w:rPr>
                <w:sz w:val="16"/>
                <w:szCs w:val="16"/>
              </w:rPr>
              <w:t>16QAM,</w:t>
            </w:r>
          </w:p>
          <w:p>
            <w:pPr>
              <w:pStyle w:val="TAC"/>
              <w:keepNext w:val="false"/>
              <w:keepLines w:val="false"/>
              <w:rPr>
                <w:sz w:val="16"/>
                <w:szCs w:val="16"/>
              </w:rPr>
            </w:pPr>
            <w:r>
              <w:rPr>
                <w:sz w:val="16"/>
                <w:szCs w:val="16"/>
              </w:rPr>
              <w:t>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30</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cs="Arial"/>
                <w:color w:val="000000"/>
                <w:sz w:val="16"/>
                <w:szCs w:val="16"/>
              </w:rPr>
              <w:t>1555200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3</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3</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w:t>
            </w:r>
          </w:p>
          <w:p>
            <w:pPr>
              <w:pStyle w:val="TAC"/>
              <w:keepNext w:val="false"/>
              <w:keepLines w:val="false"/>
              <w:rPr>
                <w:sz w:val="16"/>
                <w:szCs w:val="16"/>
              </w:rPr>
            </w:pPr>
            <w:r>
              <w:rPr>
                <w:sz w:val="16"/>
                <w:szCs w:val="16"/>
              </w:rPr>
              <w:t>16QAM,</w:t>
            </w:r>
          </w:p>
          <w:p>
            <w:pPr>
              <w:pStyle w:val="TAC"/>
              <w:keepNext w:val="false"/>
              <w:keepLines w:val="false"/>
              <w:rPr>
                <w:sz w:val="16"/>
                <w:szCs w:val="16"/>
              </w:rPr>
            </w:pPr>
            <w:r>
              <w:rPr>
                <w:sz w:val="16"/>
                <w:szCs w:val="16"/>
              </w:rPr>
              <w:t>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w:t>
            </w:r>
          </w:p>
          <w:p>
            <w:pPr>
              <w:pStyle w:val="TAC"/>
              <w:keepNext w:val="false"/>
              <w:keepLines w:val="false"/>
              <w:rPr/>
            </w:pPr>
            <w:r>
              <w:rPr>
                <w:sz w:val="16"/>
                <w:szCs w:val="16"/>
              </w:rPr>
              <w:t>16QAM,</w:t>
            </w:r>
          </w:p>
          <w:p>
            <w:pPr>
              <w:pStyle w:val="TAC"/>
              <w:keepNext w:val="false"/>
              <w:keepLines w:val="false"/>
              <w:rPr>
                <w:sz w:val="16"/>
                <w:szCs w:val="16"/>
              </w:rPr>
            </w:pPr>
            <w:r>
              <w:rPr>
                <w:sz w:val="16"/>
                <w:szCs w:val="16"/>
              </w:rPr>
              <w:t>64QAM</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31</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cs="Arial"/>
                <w:color w:val="000000"/>
                <w:sz w:val="16"/>
                <w:szCs w:val="16"/>
              </w:rPr>
              <w:t>1036800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4</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w:t>
            </w:r>
          </w:p>
          <w:p>
            <w:pPr>
              <w:pStyle w:val="TAC"/>
              <w:keepNext w:val="false"/>
              <w:keepLines w:val="false"/>
              <w:rPr>
                <w:sz w:val="16"/>
                <w:szCs w:val="16"/>
              </w:rPr>
            </w:pPr>
            <w:r>
              <w:rPr>
                <w:sz w:val="16"/>
                <w:szCs w:val="16"/>
              </w:rPr>
              <w:t>16QAM,</w:t>
            </w:r>
          </w:p>
          <w:p>
            <w:pPr>
              <w:pStyle w:val="TAC"/>
              <w:keepNext w:val="false"/>
              <w:keepLines w:val="false"/>
              <w:rPr>
                <w:sz w:val="16"/>
                <w:szCs w:val="16"/>
              </w:rPr>
            </w:pPr>
            <w:r>
              <w:rPr>
                <w:sz w:val="16"/>
                <w:szCs w:val="16"/>
              </w:rPr>
              <w:t>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32</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eastAsia="MS Mincho;MS Mincho"/>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rFonts w:cs="Arial"/>
                <w:color w:val="000000"/>
                <w:sz w:val="16"/>
                <w:szCs w:val="16"/>
              </w:rPr>
              <w:t>2073600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4</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4</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w:t>
            </w:r>
          </w:p>
          <w:p>
            <w:pPr>
              <w:pStyle w:val="TAC"/>
              <w:keepNext w:val="false"/>
              <w:keepLines w:val="false"/>
              <w:rPr>
                <w:sz w:val="16"/>
                <w:szCs w:val="16"/>
              </w:rPr>
            </w:pPr>
            <w:r>
              <w:rPr>
                <w:sz w:val="16"/>
                <w:szCs w:val="16"/>
              </w:rPr>
              <w:t>16QAM,</w:t>
            </w:r>
          </w:p>
          <w:p>
            <w:pPr>
              <w:pStyle w:val="TAC"/>
              <w:keepNext w:val="false"/>
              <w:keepLines w:val="false"/>
              <w:rPr>
                <w:sz w:val="16"/>
                <w:szCs w:val="16"/>
              </w:rPr>
            </w:pPr>
            <w:r>
              <w:rPr>
                <w:sz w:val="16"/>
                <w:szCs w:val="16"/>
              </w:rPr>
              <w:t>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w:t>
            </w:r>
          </w:p>
          <w:p>
            <w:pPr>
              <w:pStyle w:val="TAC"/>
              <w:keepNext w:val="false"/>
              <w:keepLines w:val="false"/>
              <w:rPr>
                <w:sz w:val="16"/>
                <w:szCs w:val="16"/>
              </w:rPr>
            </w:pPr>
            <w:r>
              <w:rPr>
                <w:sz w:val="16"/>
                <w:szCs w:val="16"/>
              </w:rPr>
              <w:t>16QAM,</w:t>
            </w:r>
          </w:p>
          <w:p>
            <w:pPr>
              <w:pStyle w:val="TAC"/>
              <w:keepNext w:val="false"/>
              <w:keepLines w:val="false"/>
              <w:rPr>
                <w:sz w:val="16"/>
                <w:szCs w:val="16"/>
              </w:rPr>
            </w:pPr>
            <w:r>
              <w:rPr>
                <w:sz w:val="16"/>
                <w:szCs w:val="16"/>
              </w:rPr>
              <w:t>64QAM</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33</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color w:val="000000"/>
                <w:sz w:val="16"/>
                <w:szCs w:val="16"/>
              </w:rPr>
            </w:pPr>
            <w:r>
              <w:rPr>
                <w:sz w:val="16"/>
                <w:szCs w:val="16"/>
              </w:rPr>
              <w:t>1555200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rFonts w:eastAsia="SimSun;宋体"/>
                <w:sz w:val="16"/>
                <w:szCs w:val="16"/>
                <w:lang w:eastAsia="zh-CN"/>
              </w:rPr>
              <w:t>6</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34</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lang w:eastAsia="ja-JP"/>
              </w:rPr>
            </w:pPr>
            <w:r>
              <w:rPr>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rFonts w:eastAsia="SimSun;宋体"/>
                <w:sz w:val="16"/>
                <w:szCs w:val="16"/>
                <w:lang w:eastAsia="zh-CN"/>
              </w:rPr>
              <w:t>3110400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sz w:val="16"/>
                <w:szCs w:val="16"/>
                <w:lang w:eastAsia="zh-CN"/>
              </w:rPr>
            </w:pPr>
            <w:r>
              <w:rPr>
                <w:rFonts w:eastAsia="SimSun;宋体"/>
                <w:sz w:val="16"/>
                <w:szCs w:val="16"/>
                <w:lang w:eastAsia="zh-CN"/>
              </w:rPr>
              <w:t>6</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6</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 w:val="16"/>
                <w:szCs w:val="16"/>
              </w:rPr>
              <w:t>QPSK, 16QAM, 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35</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color w:val="000000"/>
                <w:sz w:val="16"/>
                <w:szCs w:val="16"/>
              </w:rPr>
            </w:pPr>
            <w:r>
              <w:rPr>
                <w:rFonts w:eastAsia="SimSun;宋体"/>
                <w:sz w:val="16"/>
                <w:szCs w:val="16"/>
                <w:lang w:eastAsia="zh-CN"/>
              </w:rPr>
              <w:t>2073600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rFonts w:eastAsia="SimSun;宋体"/>
                <w:sz w:val="16"/>
                <w:szCs w:val="16"/>
                <w:lang w:eastAsia="zh-CN"/>
              </w:rPr>
              <w:t>8</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36</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MS Mincho"/>
                <w:sz w:val="16"/>
                <w:szCs w:val="16"/>
                <w:lang w:eastAsia="ja-JP"/>
              </w:rPr>
            </w:pPr>
            <w:r>
              <w:rPr>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color w:val="000000"/>
                <w:sz w:val="16"/>
                <w:szCs w:val="16"/>
              </w:rPr>
            </w:pPr>
            <w:r>
              <w:rPr>
                <w:rFonts w:eastAsia="SimSun;宋体"/>
                <w:sz w:val="16"/>
                <w:szCs w:val="16"/>
                <w:lang w:eastAsia="zh-CN"/>
              </w:rPr>
              <w:t>4147200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rFonts w:eastAsia="SimSun;宋体"/>
                <w:sz w:val="16"/>
                <w:szCs w:val="16"/>
                <w:lang w:eastAsia="zh-CN"/>
              </w:rPr>
              <w:t>8</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8</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sz w:val="16"/>
                <w:szCs w:val="16"/>
              </w:rPr>
            </w:pPr>
            <w:r>
              <w:rPr>
                <w:sz w:val="16"/>
                <w:szCs w:val="16"/>
              </w:rPr>
              <w:t>Category 37</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lang w:eastAsia="ja-JP"/>
              </w:rPr>
            </w:pPr>
            <w:r>
              <w:rPr>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sz w:val="16"/>
                <w:szCs w:val="16"/>
                <w:lang w:eastAsia="zh-CN"/>
              </w:rPr>
            </w:pPr>
            <w:r>
              <w:rPr>
                <w:sz w:val="16"/>
                <w:szCs w:val="16"/>
                <w:lang w:eastAsia="zh-CN"/>
              </w:rPr>
              <w:t>2073600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sz w:val="16"/>
                <w:szCs w:val="16"/>
                <w:lang w:eastAsia="zh-CN"/>
              </w:rPr>
            </w:pPr>
            <w:r>
              <w:rPr>
                <w:rFonts w:eastAsia="SimSun;宋体"/>
                <w:sz w:val="16"/>
                <w:szCs w:val="16"/>
                <w:lang w:eastAsia="zh-CN"/>
              </w:rPr>
              <w:t>2</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2</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2</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 w:val="16"/>
                <w:szCs w:val="16"/>
              </w:rPr>
              <w:t>QPSK, 16QAM, 64QAM</w:t>
            </w:r>
          </w:p>
        </w:tc>
      </w:tr>
      <w:tr>
        <w:trPr>
          <w:cantSplit w:val="true"/>
        </w:trPr>
        <w:tc>
          <w:tcPr>
            <w:tcW w:w="1099" w:type="dxa"/>
            <w:tcBorders>
              <w:top w:val="single" w:sz="4" w:space="0" w:color="000000"/>
              <w:left w:val="single" w:sz="4" w:space="0" w:color="000000"/>
              <w:bottom w:val="single" w:sz="4" w:space="0" w:color="000000"/>
              <w:right w:val="single" w:sz="4" w:space="0" w:color="000000"/>
            </w:tcBorders>
            <w:vAlign w:val="center"/>
          </w:tcPr>
          <w:p>
            <w:pPr>
              <w:pStyle w:val="TAL"/>
              <w:keepNext w:val="false"/>
              <w:keepLines w:val="false"/>
              <w:rPr/>
            </w:pPr>
            <w:r>
              <w:rPr>
                <w:sz w:val="16"/>
                <w:szCs w:val="16"/>
              </w:rPr>
              <w:t>Category 38</w:t>
            </w:r>
          </w:p>
        </w:tc>
        <w:tc>
          <w:tcPr>
            <w:tcW w:w="5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15</w:t>
            </w:r>
          </w:p>
        </w:tc>
        <w:tc>
          <w:tcPr>
            <w:tcW w:w="5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1</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lang w:eastAsia="ja-JP"/>
              </w:rPr>
            </w:pPr>
            <w:r>
              <w:rPr>
                <w:sz w:val="16"/>
                <w:szCs w:val="16"/>
                <w:lang w:eastAsia="ja-JP"/>
              </w:rPr>
              <w:t>42192</w:t>
            </w:r>
          </w:p>
        </w:tc>
        <w:tc>
          <w:tcPr>
            <w:tcW w:w="9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sz w:val="16"/>
                <w:szCs w:val="16"/>
                <w:lang w:eastAsia="zh-CN"/>
              </w:rPr>
            </w:pPr>
            <w:r>
              <w:rPr>
                <w:rFonts w:eastAsia="SimSun;宋体"/>
                <w:sz w:val="16"/>
                <w:szCs w:val="16"/>
                <w:lang w:eastAsia="zh-CN"/>
              </w:rPr>
              <w:t>4147200</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sz w:val="16"/>
                <w:szCs w:val="16"/>
                <w:lang w:eastAsia="zh-CN"/>
              </w:rPr>
            </w:pPr>
            <w:r>
              <w:rPr>
                <w:rFonts w:eastAsia="SimSun;宋体"/>
                <w:sz w:val="16"/>
                <w:szCs w:val="16"/>
                <w:lang w:eastAsia="zh-CN"/>
              </w:rPr>
              <w:t>4</w:t>
            </w:r>
          </w:p>
        </w:tc>
        <w:tc>
          <w:tcPr>
            <w:tcW w:w="5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4</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4</w:t>
            </w:r>
          </w:p>
        </w:tc>
        <w:tc>
          <w:tcPr>
            <w:tcW w:w="8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szCs w:val="16"/>
              </w:rPr>
            </w:pPr>
            <w:r>
              <w:rPr>
                <w:sz w:val="16"/>
                <w:szCs w:val="16"/>
              </w:rPr>
              <w:t>QPSK, 16QAM, 64QAM</w:t>
            </w:r>
          </w:p>
        </w:tc>
      </w:tr>
    </w:tbl>
    <w:p>
      <w:pPr>
        <w:pStyle w:val="Normal"/>
        <w:rPr/>
      </w:pPr>
      <w:r>
        <w:rPr/>
      </w:r>
    </w:p>
    <w:p>
      <w:pPr>
        <w:pStyle w:val="Normal"/>
        <w:rPr/>
      </w:pPr>
      <w:r>
        <w:rPr/>
        <w:t>For any category, in addition to the requirements in Table 5.1a, an HS-SCCH less capable UE shall allocate 24960 raw channel bits for HS-SCCH less operation in order to buffer the last 13 subframes and 13599 soft channel bits to receive 3 parallel HARQ processes.</w:t>
      </w:r>
    </w:p>
    <w:p>
      <w:pPr>
        <w:pStyle w:val="Normal"/>
        <w:rPr>
          <w:rFonts w:eastAsia="MS Mincho;MS Mincho"/>
          <w:lang w:eastAsia="ja-JP"/>
        </w:rPr>
      </w:pPr>
      <w:r>
        <w:rPr/>
        <w:t>UE Categories 1 to 4 and Category 11 do not support HS-DSCH reception in CELL_FACH, CELL_PCH or URA_PCH states.</w:t>
      </w:r>
    </w:p>
    <w:p>
      <w:pPr>
        <w:pStyle w:val="Normal"/>
        <w:rPr/>
      </w:pPr>
      <w:r>
        <w:rPr/>
        <w:t xml:space="preserve">UEs of Category 13 are only required to support code rates up to 0.823 when 64QAM is used, which is represented by a limitation in the maximum value of </w:t>
      </w:r>
      <w:r>
        <w:rPr>
          <w:rFonts w:cs="Arial" w:ascii="Arial" w:hAnsi="Arial"/>
          <w:i/>
        </w:rPr>
        <w:t>K</w:t>
      </w:r>
      <w:r>
        <w:rPr>
          <w:rFonts w:cs="Arial" w:ascii="Arial" w:hAnsi="Arial"/>
          <w:i/>
          <w:vertAlign w:val="subscript"/>
        </w:rPr>
        <w:t>i</w:t>
      </w:r>
      <w:r>
        <w:rPr/>
        <w:t xml:space="preserve">. in the transport block calculation in [9]. </w:t>
      </w:r>
      <w:r>
        <w:rPr>
          <w:rFonts w:eastAsia="SimSun;宋体"/>
          <w:lang w:eastAsia="zh-CN"/>
        </w:rPr>
        <w:t>For other modulation formats, this restriction does not apply.</w:t>
      </w:r>
    </w:p>
    <w:p>
      <w:pPr>
        <w:pStyle w:val="Normal"/>
        <w:rPr>
          <w:rFonts w:eastAsia="SimSun;宋体"/>
          <w:lang w:eastAsia="zh-CN"/>
        </w:rPr>
      </w:pPr>
      <w:r>
        <w:rPr/>
        <w:t xml:space="preserve">UEs of Category 15 are only required to support code rates up to 0.823 for 16QAM when two transport blocks are received in the same TTI, which is represented by a limitation in the maximum value of </w:t>
      </w:r>
      <w:r>
        <w:rPr>
          <w:rFonts w:cs="Arial" w:ascii="Arial" w:hAnsi="Arial"/>
          <w:i/>
        </w:rPr>
        <w:t>K</w:t>
      </w:r>
      <w:r>
        <w:rPr>
          <w:rFonts w:cs="Arial" w:ascii="Arial" w:hAnsi="Arial"/>
          <w:i/>
          <w:vertAlign w:val="subscript"/>
        </w:rPr>
        <w:t>i</w:t>
      </w:r>
      <w:r>
        <w:rPr/>
        <w:t xml:space="preserve"> in the transport block calculation in [9]. </w:t>
      </w:r>
      <w:r>
        <w:rPr>
          <w:rFonts w:eastAsia="SimSun;宋体"/>
          <w:lang w:eastAsia="zh-CN"/>
        </w:rPr>
        <w:t>For other modulation formats or when a single transport block is received, this restriction does not apply.</w:t>
      </w:r>
    </w:p>
    <w:p>
      <w:pPr>
        <w:pStyle w:val="Normal"/>
        <w:rPr/>
      </w:pPr>
      <w:r>
        <w:rPr/>
        <w:t xml:space="preserve">UEs of Category </w:t>
      </w:r>
      <w:r>
        <w:rPr>
          <w:lang w:eastAsia="zh-CN"/>
        </w:rPr>
        <w:t>19</w:t>
      </w:r>
      <w:r>
        <w:rPr/>
        <w:t xml:space="preserve"> are only required to support code rates up to 0.823</w:t>
      </w:r>
      <w:r>
        <w:rPr>
          <w:lang w:eastAsia="zh-CN"/>
        </w:rPr>
        <w:t xml:space="preserve"> when 64QAM is used when two transport blocks are received in the same TTI, </w:t>
      </w:r>
      <w:r>
        <w:rPr/>
        <w:t xml:space="preserve">which is represented by a limitation in the maximum value of </w:t>
      </w:r>
      <w:r>
        <w:rPr>
          <w:rFonts w:cs="Arial" w:ascii="Arial" w:hAnsi="Arial"/>
          <w:i/>
        </w:rPr>
        <w:t>K</w:t>
      </w:r>
      <w:r>
        <w:rPr>
          <w:rFonts w:cs="Arial" w:ascii="Arial" w:hAnsi="Arial"/>
          <w:i/>
          <w:vertAlign w:val="subscript"/>
        </w:rPr>
        <w:t>i</w:t>
      </w:r>
      <w:r>
        <w:rPr/>
        <w:t xml:space="preserve">. in the transport block calculation in [9]. </w:t>
      </w:r>
      <w:r>
        <w:rPr>
          <w:lang w:eastAsia="zh-CN"/>
        </w:rPr>
        <w:t>For other modulation formats or when a single transport block is received, this restriction does not apply.</w:t>
      </w:r>
    </w:p>
    <w:p>
      <w:pPr>
        <w:pStyle w:val="Normal"/>
        <w:rPr/>
      </w:pPr>
      <w:r>
        <w:rPr/>
        <w:t xml:space="preserve">UEs of Category 21 are only required to support code rates up to 0.823 when 16QAM is used, which is represented by a limitation in the maximum value of </w:t>
      </w:r>
      <w:r>
        <w:rPr>
          <w:rFonts w:cs="Arial" w:ascii="Arial" w:hAnsi="Arial"/>
          <w:i/>
        </w:rPr>
        <w:t>K</w:t>
      </w:r>
      <w:r>
        <w:rPr>
          <w:rFonts w:cs="Arial" w:ascii="Arial" w:hAnsi="Arial"/>
          <w:i/>
          <w:vertAlign w:val="subscript"/>
        </w:rPr>
        <w:t>i</w:t>
      </w:r>
      <w:r>
        <w:rPr/>
        <w:t xml:space="preserve">. in the transport block calculation in [9]. </w:t>
      </w:r>
      <w:r>
        <w:rPr>
          <w:rFonts w:eastAsia="SimSun;宋体"/>
          <w:lang w:eastAsia="zh-CN"/>
        </w:rPr>
        <w:t>For other modulation formats, this restriction does not apply.</w:t>
      </w:r>
    </w:p>
    <w:p>
      <w:pPr>
        <w:pStyle w:val="Normal"/>
        <w:rPr/>
      </w:pPr>
      <w:r>
        <w:rPr/>
        <w:t xml:space="preserve">UEs of Category 23 are only required to support code rates up to 0.823 when 64QAM is used, which is represented by a limitation in the maximum value of </w:t>
      </w:r>
      <w:r>
        <w:rPr>
          <w:rFonts w:cs="Arial" w:ascii="Arial" w:hAnsi="Arial"/>
          <w:i/>
        </w:rPr>
        <w:t>K</w:t>
      </w:r>
      <w:r>
        <w:rPr>
          <w:rFonts w:cs="Arial" w:ascii="Arial" w:hAnsi="Arial"/>
          <w:i/>
          <w:vertAlign w:val="subscript"/>
        </w:rPr>
        <w:t>i</w:t>
      </w:r>
      <w:r>
        <w:rPr/>
        <w:t xml:space="preserve">. in the transport block calculation in [9]. </w:t>
      </w:r>
      <w:r>
        <w:rPr>
          <w:rFonts w:eastAsia="SimSun;宋体"/>
          <w:lang w:eastAsia="zh-CN"/>
        </w:rPr>
        <w:t>For other modulation formats, this restriction does not apply.</w:t>
      </w:r>
    </w:p>
    <w:p>
      <w:pPr>
        <w:pStyle w:val="Normal"/>
        <w:rPr/>
      </w:pPr>
      <w:r>
        <w:rPr/>
        <w:t>UEs of category 25 are only required to support code rates up to 0.823 for 16QAM for one cell when two transport blocks are received in the same TTI on that cell, which is represented by a limitation in the maximum value of Ki in the transport block calculation. For other modulation formats or when a single transport block is received in a cell, this restriction does not apply on that cell.</w:t>
      </w:r>
    </w:p>
    <w:p>
      <w:pPr>
        <w:pStyle w:val="Normal"/>
        <w:rPr/>
      </w:pPr>
      <w:r>
        <w:rPr/>
        <w:t>UEs of category 27 are only required to support code rates up to 0.823 for 64QAM for one cell when two transport blocks are received in the same TTI on that cell, which is represented by a limitation in the maximum value of Ki in the transport block calculation. For other modulation formats or when a single transport block is received in a cell, this restriction does not apply on that cell.</w:t>
      </w:r>
    </w:p>
    <w:p>
      <w:pPr>
        <w:pStyle w:val="Normal"/>
        <w:rPr>
          <w:rFonts w:eastAsia="MS Mincho;MS Mincho"/>
          <w:lang w:eastAsia="ja-JP"/>
        </w:rPr>
      </w:pPr>
      <w:r>
        <w:rPr/>
        <w:t>A UE that supports categories greater or equal to category 13, also supports E-DPDCH.</w:t>
      </w:r>
    </w:p>
    <w:p>
      <w:pPr>
        <w:pStyle w:val="Normal"/>
        <w:rPr>
          <w:rFonts w:eastAsia="MS Mincho;MS Mincho"/>
          <w:lang w:eastAsia="ja-JP"/>
        </w:rPr>
      </w:pPr>
      <w:r>
        <w:rPr/>
        <w:t>A UE that supports categories greater or equal to category 13, also supports MAC-ehs.</w:t>
      </w:r>
    </w:p>
    <w:p>
      <w:pPr>
        <w:pStyle w:val="NO"/>
        <w:keepLines w:val="false"/>
        <w:rPr>
          <w:rFonts w:eastAsia="MS Mincho;MS Mincho"/>
          <w:lang w:eastAsia="ja-JP"/>
        </w:rPr>
      </w:pPr>
      <w:r>
        <w:rPr>
          <w:rFonts w:eastAsia="MS Mincho;MS Mincho"/>
          <w:lang w:eastAsia="ja-JP"/>
        </w:rPr>
        <w:t>NOTE 1:</w:t>
        <w:tab/>
        <w:t xml:space="preserve">Depending on the HS-DSCH configuration, the indicated maximum number of bits of an </w:t>
      </w:r>
      <w:r>
        <w:rPr/>
        <w:t>HS-DSCH</w:t>
      </w:r>
      <w:r>
        <w:rPr>
          <w:rFonts w:eastAsia="MS Mincho;MS Mincho"/>
          <w:lang w:eastAsia="ja-JP"/>
        </w:rPr>
        <w:t xml:space="preserve"> transport block does </w:t>
      </w:r>
      <w:r>
        <w:rPr/>
        <w:t>not have to correspond exactly to an entry in the transport block size table to be applied [9].</w:t>
      </w:r>
    </w:p>
    <w:p>
      <w:pPr>
        <w:pStyle w:val="NO"/>
        <w:keepLines w:val="false"/>
        <w:rPr/>
      </w:pPr>
      <w:r>
        <w:rPr>
          <w:rFonts w:eastAsia="MS Mincho;MS Mincho"/>
          <w:lang w:eastAsia="ja-JP"/>
        </w:rPr>
        <w:t>NOTE 2:</w:t>
        <w:tab/>
        <w:t>A UE of category 17 supports the physical capabilities of categories 13 and 15, but not simultaneously. The first row of category 17 in table 5.1a specifies the capabilities when MIMO is not configured and the capabilities of category 13 apply, the second row specifies the capabilities when MIMO is configured and the capabilities of category 15 apply.</w:t>
      </w:r>
    </w:p>
    <w:p>
      <w:pPr>
        <w:pStyle w:val="NO"/>
        <w:keepLines w:val="false"/>
        <w:rPr/>
      </w:pPr>
      <w:r>
        <w:rPr>
          <w:rFonts w:eastAsia="MS Mincho;MS Mincho"/>
          <w:lang w:eastAsia="ja-JP"/>
        </w:rPr>
        <w:t>NOTE 3:</w:t>
        <w:tab/>
        <w:t>A UE of category 18 supports the physical capabilities of categories 14 and 16, but not simultaneously. The first row of category 18 in table 5.1a specifies the capabilities when MIMO is not configured and the capabilities of category 14 apply, the second row specifies the capabilities when MIMO is configured and the capabilities of category 16 apply.</w:t>
      </w:r>
    </w:p>
    <w:p>
      <w:pPr>
        <w:pStyle w:val="TH"/>
        <w:keepNext w:val="false"/>
        <w:keepLines w:val="false"/>
        <w:rPr/>
      </w:pPr>
      <w:r>
        <w:rPr/>
        <w:t>Table 5.1b: RLC and MAC-hs/MAC-ehs parameters for FDD HS-DSCH physical layer categories</w:t>
      </w:r>
    </w:p>
    <w:tbl>
      <w:tblPr>
        <w:tblW w:w="5524" w:type="dxa"/>
        <w:jc w:val="left"/>
        <w:tblInd w:w="-5" w:type="dxa"/>
        <w:tblLayout w:type="fixed"/>
        <w:tblCellMar>
          <w:top w:w="0" w:type="dxa"/>
          <w:left w:w="99" w:type="dxa"/>
          <w:bottom w:w="0" w:type="dxa"/>
          <w:right w:w="99" w:type="dxa"/>
        </w:tblCellMar>
      </w:tblPr>
      <w:tblGrid>
        <w:gridCol w:w="1418"/>
        <w:gridCol w:w="1843"/>
        <w:gridCol w:w="2263"/>
      </w:tblGrid>
      <w:tr>
        <w:trPr>
          <w:tblHeader w:val="true"/>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HS-DSCH category</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Maximum number of AM RLC entities </w:t>
            </w:r>
          </w:p>
        </w:tc>
        <w:tc>
          <w:tcPr>
            <w:tcW w:w="22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t xml:space="preserve">Minimum total RLC AM and MAC-hs/MAC-ehs buffer size [kBytes] </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Category 1</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rFonts w:eastAsia="MS Mincho;MS Mincho"/>
                <w:lang w:eastAsia="ja-JP"/>
              </w:rPr>
              <w:t>2</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Category 3</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Category 4</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5 </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Category 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Category 7</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Category 8</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Category 9</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r>
              <w:rPr>
                <w:rFonts w:eastAsia="MS Mincho;MS Mincho"/>
                <w:lang w:eastAsia="ja-JP"/>
              </w:rPr>
              <w:t>0</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11</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12</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13</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300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14</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300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15</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lang w:eastAsia="ja-JP"/>
              </w:rPr>
              <w:t>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17</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18</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19</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20</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21</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22</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23</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24</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600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2</w:t>
            </w:r>
            <w:r>
              <w:rPr>
                <w:lang w:eastAsia="zh-CN"/>
              </w:rPr>
              <w:t>5</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lang w:eastAsia="zh-CN"/>
              </w:rPr>
              <w:t>1200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2</w:t>
            </w:r>
            <w:r>
              <w:rPr>
                <w:lang w:eastAsia="zh-CN"/>
              </w:rPr>
              <w:t>6</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lang w:eastAsia="zh-CN"/>
              </w:rPr>
              <w:t>1200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2</w:t>
            </w:r>
            <w:r>
              <w:rPr>
                <w:lang w:eastAsia="zh-CN"/>
              </w:rPr>
              <w:t>7</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pPr>
            <w:r>
              <w:rPr>
                <w:lang w:eastAsia="zh-CN"/>
              </w:rPr>
              <w:t>17</w:t>
            </w:r>
            <w:r>
              <w:rPr>
                <w:rFonts w:eastAsia="MS Mincho;MS Mincho"/>
                <w:lang w:eastAsia="ja-JP"/>
              </w:rPr>
              <w:t>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2</w:t>
            </w:r>
            <w:r>
              <w:rPr>
                <w:lang w:eastAsia="zh-CN"/>
              </w:rPr>
              <w:t>8</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pPr>
            <w:r>
              <w:rPr>
                <w:lang w:eastAsia="zh-CN"/>
              </w:rPr>
              <w:t>17</w:t>
            </w:r>
            <w:r>
              <w:rPr>
                <w:rFonts w:eastAsia="MS Mincho;MS Mincho"/>
                <w:lang w:eastAsia="ja-JP"/>
              </w:rPr>
              <w:t>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2</w:t>
            </w:r>
            <w:r>
              <w:rPr>
                <w:lang w:eastAsia="zh-CN"/>
              </w:rPr>
              <w:t>9</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1000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30</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1800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31</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1250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32</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2300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33</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1800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34</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3400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35</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2300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36</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4400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37</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2300</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FP"/>
              <w:rPr/>
            </w:pPr>
            <w:r>
              <w:rPr/>
              <w:t>Category 38</w:t>
            </w:r>
          </w:p>
        </w:tc>
        <w:tc>
          <w:tcPr>
            <w:tcW w:w="1843" w:type="dxa"/>
            <w:tcBorders>
              <w:top w:val="single" w:sz="4" w:space="0" w:color="000000"/>
              <w:left w:val="single" w:sz="4" w:space="0" w:color="000000"/>
              <w:bottom w:val="single" w:sz="4" w:space="0" w:color="000000"/>
              <w:right w:val="single" w:sz="4" w:space="0" w:color="000000"/>
            </w:tcBorders>
          </w:tcPr>
          <w:p>
            <w:pPr>
              <w:pStyle w:val="FP"/>
              <w:jc w:val="center"/>
              <w:rPr>
                <w:rFonts w:eastAsia="MS Mincho;MS Mincho"/>
                <w:lang w:eastAsia="ja-JP"/>
              </w:rPr>
            </w:pPr>
            <w:r>
              <w:rPr>
                <w:rFonts w:eastAsia="MS Mincho;MS Mincho"/>
                <w:lang w:eastAsia="ja-JP"/>
              </w:rPr>
              <w:t>8</w:t>
            </w:r>
          </w:p>
        </w:tc>
        <w:tc>
          <w:tcPr>
            <w:tcW w:w="2263" w:type="dxa"/>
            <w:tcBorders>
              <w:top w:val="single" w:sz="4" w:space="0" w:color="000000"/>
              <w:left w:val="single" w:sz="4" w:space="0" w:color="000000"/>
              <w:bottom w:val="single" w:sz="4" w:space="0" w:color="000000"/>
              <w:right w:val="single" w:sz="4" w:space="0" w:color="000000"/>
            </w:tcBorders>
          </w:tcPr>
          <w:p>
            <w:pPr>
              <w:pStyle w:val="FP"/>
              <w:jc w:val="center"/>
              <w:rPr>
                <w:lang w:eastAsia="zh-CN"/>
              </w:rPr>
            </w:pPr>
            <w:r>
              <w:rPr>
                <w:lang w:eastAsia="zh-CN"/>
              </w:rPr>
              <w:t>4400</w:t>
            </w:r>
          </w:p>
        </w:tc>
      </w:tr>
    </w:tbl>
    <w:p>
      <w:pPr>
        <w:pStyle w:val="Normal"/>
        <w:rPr/>
      </w:pPr>
      <w:r>
        <w:rPr/>
      </w:r>
    </w:p>
    <w:p>
      <w:pPr>
        <w:pStyle w:val="TH"/>
        <w:keepNext w:val="false"/>
        <w:keepLines w:val="false"/>
        <w:rPr/>
      </w:pPr>
      <w:r>
        <w:rPr/>
        <w:t>Table 5.1</w:t>
      </w:r>
      <w:r>
        <w:rPr>
          <w:rFonts w:eastAsia="MS Mincho;MS Mincho"/>
          <w:lang w:eastAsia="ja-JP"/>
        </w:rPr>
        <w:t>c</w:t>
      </w:r>
      <w:r>
        <w:rPr/>
        <w:t>: 1.28 Mcps TDD HS-DSCH physical layer categories</w:t>
      </w:r>
    </w:p>
    <w:tbl>
      <w:tblPr>
        <w:tblW w:w="9498" w:type="dxa"/>
        <w:jc w:val="left"/>
        <w:tblInd w:w="-10" w:type="dxa"/>
        <w:tblLayout w:type="fixed"/>
        <w:tblCellMar>
          <w:top w:w="0" w:type="dxa"/>
          <w:left w:w="108" w:type="dxa"/>
          <w:bottom w:w="0" w:type="dxa"/>
          <w:right w:w="108" w:type="dxa"/>
        </w:tblCellMar>
      </w:tblPr>
      <w:tblGrid>
        <w:gridCol w:w="1277"/>
        <w:gridCol w:w="1275"/>
        <w:gridCol w:w="1276"/>
        <w:gridCol w:w="1842"/>
        <w:gridCol w:w="1276"/>
        <w:gridCol w:w="1276"/>
        <w:gridCol w:w="1276"/>
      </w:tblGrid>
      <w:tr>
        <w:trPr>
          <w:tblHeader w:val="true"/>
        </w:trPr>
        <w:tc>
          <w:tcPr>
            <w:tcW w:w="1277"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HS-DSCH category</w:t>
            </w:r>
          </w:p>
        </w:tc>
        <w:tc>
          <w:tcPr>
            <w:tcW w:w="1275"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codes per timeslot</w:t>
            </w:r>
          </w:p>
        </w:tc>
        <w:tc>
          <w:tcPr>
            <w:tcW w:w="1276"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timeslots per TTI</w:t>
            </w:r>
          </w:p>
        </w:tc>
        <w:tc>
          <w:tcPr>
            <w:tcW w:w="1842"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transport channel bits that can be received within an HS-DSCH TTI</w:t>
            </w:r>
          </w:p>
        </w:tc>
        <w:tc>
          <w:tcPr>
            <w:tcW w:w="1276"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Total number of soft channel bits</w:t>
            </w:r>
          </w:p>
        </w:tc>
        <w:tc>
          <w:tcPr>
            <w:tcW w:w="1276"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Supported modulations without MIMO operation</w:t>
            </w:r>
          </w:p>
        </w:tc>
        <w:tc>
          <w:tcPr>
            <w:tcW w:w="1276"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Supported modulations simultaneous with MIMO operation</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2788</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11264</w:t>
            </w:r>
          </w:p>
        </w:tc>
        <w:tc>
          <w:tcPr>
            <w:tcW w:w="1276"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spacing w:before="240" w:after="0"/>
              <w:rPr>
                <w:szCs w:val="18"/>
                <w:lang w:eastAsia="zh-CN"/>
              </w:rPr>
            </w:pPr>
            <w:r>
              <w:rPr>
                <w:szCs w:val="18"/>
                <w:lang w:eastAsia="zh-CN"/>
              </w:rPr>
              <w:t>QPSK</w:t>
            </w:r>
          </w:p>
        </w:tc>
        <w:tc>
          <w:tcPr>
            <w:tcW w:w="1276" w:type="dxa"/>
            <w:vMerge w:val="restart"/>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pacing w:before="240" w:after="0"/>
              <w:rPr>
                <w:szCs w:val="18"/>
                <w:lang w:eastAsia="zh-CN"/>
              </w:rPr>
            </w:pPr>
            <w:r>
              <w:rPr/>
              <w:t xml:space="preserve">Not applicable </w:t>
              <w:br/>
              <w:t>(MIMO not supported)</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2788</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22528</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rPr>
            </w:pPr>
            <w:r>
              <w:rPr>
                <w:szCs w:val="18"/>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rPr>
            </w:pPr>
            <w:r>
              <w:rPr>
                <w:szCs w:val="18"/>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2788</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33792</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rPr>
            </w:pPr>
            <w:r>
              <w:rPr>
                <w:szCs w:val="18"/>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rPr>
            </w:pPr>
            <w:r>
              <w:rPr>
                <w:szCs w:val="18"/>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4</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5600</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22528</w:t>
            </w:r>
          </w:p>
        </w:tc>
        <w:tc>
          <w:tcPr>
            <w:tcW w:w="1276"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spacing w:before="1200" w:after="0"/>
              <w:rPr>
                <w:szCs w:val="18"/>
                <w:lang w:eastAsia="zh-CN"/>
              </w:rPr>
            </w:pPr>
            <w:r>
              <w:rPr>
                <w:szCs w:val="18"/>
                <w:lang w:eastAsia="zh-CN"/>
              </w:rPr>
              <w:t>QPSK,16QAM</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spacing w:before="1200" w:after="0"/>
              <w:rPr>
                <w:szCs w:val="18"/>
                <w:lang w:eastAsia="zh-CN"/>
              </w:rPr>
            </w:pPr>
            <w:r>
              <w:rPr>
                <w:szCs w:val="18"/>
                <w:lang w:eastAsia="zh-CN"/>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5</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5600</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rFonts w:eastAsia="MS Mincho;MS Mincho"/>
                <w:lang w:eastAsia="ja-JP"/>
              </w:rPr>
              <w:t>45056</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rPr>
            </w:pPr>
            <w:r>
              <w:rPr>
                <w:szCs w:val="18"/>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rPr>
            </w:pPr>
            <w:r>
              <w:rPr>
                <w:szCs w:val="18"/>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6</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2</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5600</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67584</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rPr>
            </w:pPr>
            <w:r>
              <w:rPr>
                <w:szCs w:val="18"/>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rPr>
            </w:pPr>
            <w:r>
              <w:rPr>
                <w:szCs w:val="18"/>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7</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3</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8416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33792</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szCs w:val="18"/>
                <w:lang w:eastAsia="ja-JP"/>
              </w:rPr>
            </w:pPr>
            <w:r>
              <w:rPr>
                <w:rFonts w:eastAsia="MS Mincho;MS Mincho"/>
                <w:szCs w:val="18"/>
                <w:lang w:eastAsia="ja-JP"/>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szCs w:val="18"/>
                <w:lang w:eastAsia="ja-JP"/>
              </w:rPr>
            </w:pPr>
            <w:r>
              <w:rPr>
                <w:rFonts w:eastAsia="MS Mincho;MS Mincho"/>
                <w:szCs w:val="18"/>
                <w:lang w:eastAsia="ja-JP"/>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8</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3</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8416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67584</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szCs w:val="18"/>
                <w:lang w:eastAsia="ja-JP"/>
              </w:rPr>
            </w:pPr>
            <w:r>
              <w:rPr>
                <w:rFonts w:eastAsia="MS Mincho;MS Mincho"/>
                <w:szCs w:val="18"/>
                <w:lang w:eastAsia="ja-JP"/>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szCs w:val="18"/>
                <w:lang w:eastAsia="ja-JP"/>
              </w:rPr>
            </w:pPr>
            <w:r>
              <w:rPr>
                <w:rFonts w:eastAsia="MS Mincho;MS Mincho"/>
                <w:szCs w:val="18"/>
                <w:lang w:eastAsia="ja-JP"/>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9</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3</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8416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101376</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szCs w:val="18"/>
                <w:lang w:eastAsia="ja-JP"/>
              </w:rPr>
            </w:pPr>
            <w:r>
              <w:rPr>
                <w:rFonts w:eastAsia="MS Mincho;MS Mincho"/>
                <w:szCs w:val="18"/>
                <w:lang w:eastAsia="ja-JP"/>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szCs w:val="18"/>
                <w:lang w:eastAsia="ja-JP"/>
              </w:rPr>
            </w:pPr>
            <w:r>
              <w:rPr>
                <w:rFonts w:eastAsia="MS Mincho;MS Mincho"/>
                <w:szCs w:val="18"/>
                <w:lang w:eastAsia="ja-JP"/>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10</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4</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11226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45056</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szCs w:val="18"/>
                <w:lang w:eastAsia="ja-JP"/>
              </w:rPr>
            </w:pPr>
            <w:r>
              <w:rPr>
                <w:rFonts w:eastAsia="MS Mincho;MS Mincho"/>
                <w:szCs w:val="18"/>
                <w:lang w:eastAsia="ja-JP"/>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szCs w:val="18"/>
                <w:lang w:eastAsia="ja-JP"/>
              </w:rPr>
            </w:pPr>
            <w:r>
              <w:rPr>
                <w:rFonts w:eastAsia="MS Mincho;MS Mincho"/>
                <w:szCs w:val="18"/>
                <w:lang w:eastAsia="ja-JP"/>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11</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4</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11226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90112</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szCs w:val="18"/>
                <w:lang w:eastAsia="ja-JP"/>
              </w:rPr>
            </w:pPr>
            <w:r>
              <w:rPr>
                <w:rFonts w:eastAsia="MS Mincho;MS Mincho"/>
                <w:szCs w:val="18"/>
                <w:lang w:eastAsia="ja-JP"/>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szCs w:val="18"/>
                <w:lang w:eastAsia="ja-JP"/>
              </w:rPr>
            </w:pPr>
            <w:r>
              <w:rPr>
                <w:rFonts w:eastAsia="MS Mincho;MS Mincho"/>
                <w:szCs w:val="18"/>
                <w:lang w:eastAsia="ja-JP"/>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12</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4</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11226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135168</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szCs w:val="18"/>
                <w:lang w:eastAsia="ja-JP"/>
              </w:rPr>
            </w:pPr>
            <w:r>
              <w:rPr>
                <w:rFonts w:eastAsia="MS Mincho;MS Mincho"/>
                <w:szCs w:val="18"/>
                <w:lang w:eastAsia="ja-JP"/>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szCs w:val="18"/>
                <w:lang w:eastAsia="ja-JP"/>
              </w:rPr>
            </w:pPr>
            <w:r>
              <w:rPr>
                <w:rFonts w:eastAsia="MS Mincho;MS Mincho"/>
                <w:szCs w:val="18"/>
                <w:lang w:eastAsia="ja-JP"/>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13</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14043</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56320</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rPr>
            </w:pPr>
            <w:r>
              <w:rPr>
                <w:szCs w:val="18"/>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rPr>
            </w:pPr>
            <w:r>
              <w:rPr>
                <w:szCs w:val="18"/>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14</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14043</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112640</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rPr>
            </w:pPr>
            <w:r>
              <w:rPr>
                <w:szCs w:val="18"/>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rPr>
            </w:pPr>
            <w:r>
              <w:rPr>
                <w:szCs w:val="18"/>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15</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14043</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168960</w:t>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rPr>
            </w:pPr>
            <w:r>
              <w:rPr>
                <w:szCs w:val="18"/>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rPr>
            </w:pPr>
            <w:r>
              <w:rPr>
                <w:szCs w:val="18"/>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16</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12636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50688</w:t>
            </w:r>
          </w:p>
        </w:tc>
        <w:tc>
          <w:tcPr>
            <w:tcW w:w="1276" w:type="dxa"/>
            <w:vMerge w:val="restart"/>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rPr/>
            </w:pPr>
            <w:r>
              <w:rPr/>
              <w:t>QPSK,16QAM,</w:t>
              <w:br/>
              <w:t>64QAM</w:t>
            </w:r>
          </w:p>
        </w:tc>
        <w:tc>
          <w:tcPr>
            <w:tcW w:w="1276" w:type="dxa"/>
            <w:vMerge w:val="restart"/>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rPr/>
            </w:pPr>
            <w:r>
              <w:rPr/>
              <w:t xml:space="preserve">Not applicable </w:t>
              <w:br/>
              <w:t>(MIMO not supported)</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17</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12636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101376</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r>
      <w:tr>
        <w:trPr>
          <w:trHeight w:val="235" w:hRule="atLeast"/>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18</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w:t>
            </w:r>
          </w:p>
        </w:tc>
        <w:tc>
          <w:tcPr>
            <w:tcW w:w="1842"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pPr>
            <w:r>
              <w:rPr/>
              <w:t>12636</w:t>
            </w:r>
          </w:p>
        </w:tc>
        <w:tc>
          <w:tcPr>
            <w:tcW w:w="1276"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pPr>
            <w:r>
              <w:rPr/>
              <w:t>152064</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r>
      <w:tr>
        <w:trPr>
          <w:trHeight w:val="235" w:hRule="atLeast"/>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19</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w:t>
            </w:r>
          </w:p>
        </w:tc>
        <w:tc>
          <w:tcPr>
            <w:tcW w:w="1842"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pPr>
            <w:r>
              <w:rPr/>
              <w:t>16856</w:t>
            </w:r>
          </w:p>
        </w:tc>
        <w:tc>
          <w:tcPr>
            <w:tcW w:w="1276"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pPr>
            <w:r>
              <w:rPr/>
              <w:t>67584</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20</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4</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16856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135168</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rPr>
            </w:pPr>
            <w:r>
              <w:rPr>
                <w:rFonts w:eastAsia="MS Mincho;MS Mincho"/>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r>
      <w:tr>
        <w:trPr>
          <w:trHeight w:val="211" w:hRule="atLeast"/>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21</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4</w:t>
            </w:r>
          </w:p>
        </w:tc>
        <w:tc>
          <w:tcPr>
            <w:tcW w:w="1842"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16856</w:t>
            </w:r>
          </w:p>
        </w:tc>
        <w:tc>
          <w:tcPr>
            <w:tcW w:w="1276"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202752</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rPr>
            </w:pPr>
            <w:r>
              <w:rPr>
                <w:rFonts w:eastAsia="MS Mincho;MS Mincho"/>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pPr>
            <w:r>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22</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5</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21076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84480</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rFonts w:eastAsia="MS Mincho;MS Mincho"/>
              </w:rPr>
            </w:pPr>
            <w:r>
              <w:rPr>
                <w:rFonts w:eastAsia="MS Mincho;MS Mincho"/>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lang w:eastAsia="zh-CN"/>
              </w:rPr>
            </w:pPr>
            <w:r>
              <w:rPr>
                <w:szCs w:val="18"/>
                <w:lang w:eastAsia="zh-CN"/>
              </w:rPr>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23</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5</w:t>
            </w:r>
          </w:p>
        </w:tc>
        <w:tc>
          <w:tcPr>
            <w:tcW w:w="1842"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21076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168960</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ZH"/>
              <w:snapToGrid w:val="false"/>
              <w:ind w:left="1620" w:hanging="420"/>
              <w:rPr>
                <w:rFonts w:eastAsia="MS Mincho;MS Mincho"/>
              </w:rPr>
            </w:pPr>
            <w:r>
              <w:rPr>
                <w:rFonts w:eastAsia="MS Mincho;MS Mincho"/>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lang w:eastAsia="zh-CN"/>
              </w:rPr>
            </w:pPr>
            <w:r>
              <w:rPr>
                <w:szCs w:val="18"/>
                <w:lang w:eastAsia="zh-CN"/>
              </w:rPr>
            </w:r>
          </w:p>
        </w:tc>
      </w:tr>
      <w:tr>
        <w:trPr>
          <w:trHeight w:val="199" w:hRule="atLeast"/>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24</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5</w:t>
            </w:r>
          </w:p>
        </w:tc>
        <w:tc>
          <w:tcPr>
            <w:tcW w:w="1842"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21076</w:t>
            </w:r>
          </w:p>
        </w:tc>
        <w:tc>
          <w:tcPr>
            <w:tcW w:w="1276" w:type="dxa"/>
            <w:tcBorders>
              <w:top w:val="single" w:sz="8"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253440</w:t>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ZH"/>
              <w:snapToGrid w:val="false"/>
              <w:ind w:left="1620" w:hanging="420"/>
              <w:rPr>
                <w:rFonts w:eastAsia="MS Mincho;MS Mincho"/>
              </w:rPr>
            </w:pPr>
            <w:r>
              <w:rPr>
                <w:rFonts w:eastAsia="MS Mincho;MS Mincho"/>
              </w:rPr>
            </w:r>
          </w:p>
        </w:tc>
        <w:tc>
          <w:tcPr>
            <w:tcW w:w="1276" w:type="dxa"/>
            <w:vMerge w:val="continue"/>
            <w:tcBorders>
              <w:top w:val="single" w:sz="8" w:space="0" w:color="000000"/>
              <w:left w:val="single" w:sz="8" w:space="0" w:color="000000"/>
              <w:bottom w:val="single" w:sz="8" w:space="0" w:color="000000"/>
              <w:right w:val="single" w:sz="8" w:space="0" w:color="000000"/>
            </w:tcBorders>
            <w:vAlign w:val="center"/>
          </w:tcPr>
          <w:p>
            <w:pPr>
              <w:pStyle w:val="TAC"/>
              <w:keepNext w:val="false"/>
              <w:keepLines w:val="false"/>
              <w:snapToGrid w:val="false"/>
              <w:rPr>
                <w:szCs w:val="18"/>
                <w:lang w:eastAsia="zh-CN"/>
              </w:rPr>
            </w:pPr>
            <w:r>
              <w:rPr>
                <w:szCs w:val="18"/>
                <w:lang w:eastAsia="zh-CN"/>
              </w:rPr>
            </w:r>
          </w:p>
        </w:tc>
      </w:tr>
      <w:tr>
        <w:trPr>
          <w:trHeight w:val="222" w:hRule="atLeast"/>
        </w:trPr>
        <w:tc>
          <w:tcPr>
            <w:tcW w:w="1277" w:type="dxa"/>
            <w:vMerge w:val="restart"/>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25</w:t>
            </w:r>
          </w:p>
          <w:p>
            <w:pPr>
              <w:pStyle w:val="TAL"/>
              <w:keepNext w:val="false"/>
              <w:keepLines w:val="false"/>
              <w:rPr>
                <w:lang w:eastAsia="zh-CN"/>
              </w:rPr>
            </w:pPr>
            <w:r>
              <w:rPr>
                <w:lang w:eastAsia="zh-CN"/>
              </w:rPr>
              <w:t>NOTE 1</w:t>
            </w:r>
          </w:p>
        </w:tc>
        <w:tc>
          <w:tcPr>
            <w:tcW w:w="1275"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t>3</w:t>
            </w:r>
          </w:p>
        </w:tc>
        <w:tc>
          <w:tcPr>
            <w:tcW w:w="1842"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pPr>
            <w:r>
              <w:rPr/>
              <w:t>12636</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pPr>
            <w:r>
              <w:rPr/>
              <w:t>152064</w:t>
            </w:r>
          </w:p>
        </w:tc>
        <w:tc>
          <w:tcPr>
            <w:tcW w:w="1276" w:type="dxa"/>
            <w:tcBorders>
              <w:top w:val="single" w:sz="4" w:space="0" w:color="000000"/>
              <w:left w:val="single" w:sz="8" w:space="0" w:color="000000"/>
              <w:bottom w:val="single" w:sz="4" w:space="0" w:color="000000"/>
              <w:right w:val="single" w:sz="8" w:space="0" w:color="000000"/>
            </w:tcBorders>
            <w:vAlign w:val="center"/>
          </w:tcPr>
          <w:p>
            <w:pPr>
              <w:pStyle w:val="TAC"/>
              <w:keepNext w:val="false"/>
              <w:keepLines w:val="false"/>
              <w:rPr/>
            </w:pPr>
            <w:r>
              <w:rPr/>
              <w:t>QPSK,16QAM,</w:t>
              <w:br/>
              <w:t>64QAM</w:t>
            </w:r>
          </w:p>
        </w:tc>
        <w:tc>
          <w:tcPr>
            <w:tcW w:w="1276" w:type="dxa"/>
            <w:tcBorders>
              <w:top w:val="single" w:sz="4" w:space="0" w:color="000000"/>
              <w:left w:val="single" w:sz="8" w:space="0" w:color="000000"/>
              <w:bottom w:val="single" w:sz="4" w:space="0" w:color="000000"/>
              <w:right w:val="single" w:sz="8" w:space="0" w:color="000000"/>
            </w:tcBorders>
            <w:vAlign w:val="center"/>
          </w:tcPr>
          <w:p>
            <w:pPr>
              <w:pStyle w:val="TAC"/>
              <w:keepNext w:val="false"/>
              <w:keepLines w:val="false"/>
              <w:rPr>
                <w:szCs w:val="18"/>
                <w:lang w:eastAsia="zh-CN"/>
              </w:rPr>
            </w:pPr>
            <w:r>
              <w:rPr/>
              <w:t>--</w:t>
            </w:r>
          </w:p>
        </w:tc>
      </w:tr>
      <w:tr>
        <w:trPr>
          <w:trHeight w:val="222" w:hRule="atLeast"/>
        </w:trPr>
        <w:tc>
          <w:tcPr>
            <w:tcW w:w="1277" w:type="dxa"/>
            <w:vMerge w:val="continue"/>
            <w:tcBorders>
              <w:top w:val="single" w:sz="8" w:space="0" w:color="000000"/>
              <w:left w:val="single" w:sz="8" w:space="0" w:color="000000"/>
              <w:bottom w:val="single" w:sz="8" w:space="0" w:color="000000"/>
              <w:right w:val="single" w:sz="8" w:space="0" w:color="000000"/>
            </w:tcBorders>
          </w:tcPr>
          <w:p>
            <w:pPr>
              <w:pStyle w:val="TAL"/>
              <w:keepNext w:val="false"/>
              <w:keepLines w:val="false"/>
              <w:snapToGrid w:val="false"/>
              <w:rPr>
                <w:szCs w:val="18"/>
                <w:lang w:eastAsia="zh-CN"/>
              </w:rPr>
            </w:pPr>
            <w:r>
              <w:rPr>
                <w:szCs w:val="18"/>
                <w:lang w:eastAsia="zh-CN"/>
              </w:rPr>
            </w:r>
          </w:p>
        </w:tc>
        <w:tc>
          <w:tcPr>
            <w:tcW w:w="1275"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pPr>
            <w:r>
              <w:rPr/>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rPr>
            </w:pPr>
            <w:r>
              <w:rPr>
                <w:rFonts w:eastAsia="MS Mincho;MS Mincho"/>
              </w:rPr>
            </w:r>
          </w:p>
        </w:tc>
        <w:tc>
          <w:tcPr>
            <w:tcW w:w="1842"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lang w:eastAsia="ja-JP"/>
              </w:rPr>
              <w:t>8416</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lang w:eastAsia="zh-CN"/>
              </w:rPr>
            </w:pPr>
            <w:r>
              <w:rPr>
                <w:lang w:eastAsia="zh-CN"/>
              </w:rPr>
              <w:t>202752</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pPr>
            <w:r>
              <w:rPr/>
              <w:t>--</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szCs w:val="18"/>
                <w:lang w:eastAsia="zh-CN"/>
              </w:rPr>
            </w:pPr>
            <w:r>
              <w:rPr>
                <w:szCs w:val="18"/>
                <w:lang w:eastAsia="zh-CN"/>
              </w:rPr>
              <w:t>QPSK,16QAM</w:t>
            </w:r>
          </w:p>
        </w:tc>
      </w:tr>
      <w:tr>
        <w:trPr>
          <w:trHeight w:val="222" w:hRule="atLeast"/>
        </w:trPr>
        <w:tc>
          <w:tcPr>
            <w:tcW w:w="1277" w:type="dxa"/>
            <w:vMerge w:val="restart"/>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26</w:t>
            </w:r>
          </w:p>
          <w:p>
            <w:pPr>
              <w:pStyle w:val="TAL"/>
              <w:keepNext w:val="false"/>
              <w:keepLines w:val="false"/>
              <w:rPr>
                <w:lang w:eastAsia="zh-CN"/>
              </w:rPr>
            </w:pPr>
            <w:r>
              <w:rPr>
                <w:lang w:eastAsia="zh-CN"/>
              </w:rPr>
              <w:t>NOTE 2</w:t>
            </w:r>
          </w:p>
        </w:tc>
        <w:tc>
          <w:tcPr>
            <w:tcW w:w="1275"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rPr>
              <w:t>4</w:t>
            </w:r>
          </w:p>
        </w:tc>
        <w:tc>
          <w:tcPr>
            <w:tcW w:w="1842"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16856</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202752</w:t>
            </w:r>
          </w:p>
        </w:tc>
        <w:tc>
          <w:tcPr>
            <w:tcW w:w="1276" w:type="dxa"/>
            <w:tcBorders>
              <w:top w:val="single" w:sz="4" w:space="0" w:color="000000"/>
              <w:left w:val="single" w:sz="8" w:space="0" w:color="000000"/>
              <w:bottom w:val="single" w:sz="4" w:space="0" w:color="000000"/>
              <w:right w:val="single" w:sz="8" w:space="0" w:color="000000"/>
            </w:tcBorders>
            <w:vAlign w:val="center"/>
          </w:tcPr>
          <w:p>
            <w:pPr>
              <w:pStyle w:val="TAC"/>
              <w:keepNext w:val="false"/>
              <w:keepLines w:val="false"/>
              <w:rPr/>
            </w:pPr>
            <w:r>
              <w:rPr/>
              <w:t>QPSK,16QAM,</w:t>
              <w:br/>
              <w:t>64QAM</w:t>
            </w:r>
          </w:p>
        </w:tc>
        <w:tc>
          <w:tcPr>
            <w:tcW w:w="1276" w:type="dxa"/>
            <w:tcBorders>
              <w:top w:val="single" w:sz="4" w:space="0" w:color="000000"/>
              <w:left w:val="single" w:sz="8" w:space="0" w:color="000000"/>
              <w:bottom w:val="single" w:sz="4" w:space="0" w:color="000000"/>
              <w:right w:val="single" w:sz="8" w:space="0" w:color="000000"/>
            </w:tcBorders>
            <w:vAlign w:val="center"/>
          </w:tcPr>
          <w:p>
            <w:pPr>
              <w:pStyle w:val="TAC"/>
              <w:keepNext w:val="false"/>
              <w:keepLines w:val="false"/>
              <w:rPr>
                <w:szCs w:val="18"/>
                <w:lang w:eastAsia="zh-CN"/>
              </w:rPr>
            </w:pPr>
            <w:r>
              <w:rPr/>
              <w:t>--</w:t>
            </w:r>
          </w:p>
        </w:tc>
      </w:tr>
      <w:tr>
        <w:trPr>
          <w:trHeight w:val="222" w:hRule="atLeast"/>
        </w:trPr>
        <w:tc>
          <w:tcPr>
            <w:tcW w:w="1277" w:type="dxa"/>
            <w:vMerge w:val="continue"/>
            <w:tcBorders>
              <w:top w:val="single" w:sz="8" w:space="0" w:color="000000"/>
              <w:left w:val="single" w:sz="8" w:space="0" w:color="000000"/>
              <w:bottom w:val="single" w:sz="8" w:space="0" w:color="000000"/>
              <w:right w:val="single" w:sz="8" w:space="0" w:color="000000"/>
            </w:tcBorders>
          </w:tcPr>
          <w:p>
            <w:pPr>
              <w:pStyle w:val="TAL"/>
              <w:keepNext w:val="false"/>
              <w:keepLines w:val="false"/>
              <w:snapToGrid w:val="false"/>
              <w:rPr>
                <w:szCs w:val="18"/>
                <w:lang w:eastAsia="zh-CN"/>
              </w:rPr>
            </w:pPr>
            <w:r>
              <w:rPr>
                <w:szCs w:val="18"/>
                <w:lang w:eastAsia="zh-CN"/>
              </w:rPr>
            </w:r>
          </w:p>
        </w:tc>
        <w:tc>
          <w:tcPr>
            <w:tcW w:w="1275"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pPr>
            <w:r>
              <w:rPr/>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rFonts w:eastAsia="MS Mincho;MS Mincho"/>
              </w:rPr>
            </w:pPr>
            <w:r>
              <w:rPr>
                <w:rFonts w:eastAsia="MS Mincho;MS Mincho"/>
              </w:rPr>
            </w:r>
          </w:p>
        </w:tc>
        <w:tc>
          <w:tcPr>
            <w:tcW w:w="1842"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lang w:eastAsia="ja-JP"/>
              </w:rPr>
              <w:t>11226</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lang w:eastAsia="zh-CN"/>
              </w:rPr>
            </w:pPr>
            <w:r>
              <w:rPr>
                <w:lang w:eastAsia="zh-CN"/>
              </w:rPr>
              <w:t>270336</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pPr>
            <w:r>
              <w:rPr/>
              <w:t>--</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szCs w:val="18"/>
                <w:lang w:eastAsia="zh-CN"/>
              </w:rPr>
            </w:pPr>
            <w:r>
              <w:rPr>
                <w:szCs w:val="18"/>
                <w:lang w:eastAsia="zh-CN"/>
              </w:rPr>
              <w:t>QPSK,16QAM</w:t>
            </w:r>
          </w:p>
        </w:tc>
      </w:tr>
      <w:tr>
        <w:trPr>
          <w:trHeight w:val="222" w:hRule="atLeast"/>
        </w:trPr>
        <w:tc>
          <w:tcPr>
            <w:tcW w:w="1277" w:type="dxa"/>
            <w:vMerge w:val="restart"/>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27</w:t>
            </w:r>
          </w:p>
          <w:p>
            <w:pPr>
              <w:pStyle w:val="TAL"/>
              <w:keepNext w:val="false"/>
              <w:keepLines w:val="false"/>
              <w:rPr>
                <w:lang w:eastAsia="zh-CN"/>
              </w:rPr>
            </w:pPr>
            <w:r>
              <w:rPr>
                <w:lang w:eastAsia="zh-CN"/>
              </w:rPr>
              <w:t>NOTE 3</w:t>
            </w:r>
          </w:p>
        </w:tc>
        <w:tc>
          <w:tcPr>
            <w:tcW w:w="1275"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vMerge w:val="restart"/>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lang w:eastAsia="zh-CN"/>
              </w:rPr>
              <w:t>5</w:t>
            </w:r>
          </w:p>
        </w:tc>
        <w:tc>
          <w:tcPr>
            <w:tcW w:w="1842"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21076</w:t>
            </w:r>
          </w:p>
        </w:tc>
        <w:tc>
          <w:tcPr>
            <w:tcW w:w="1276" w:type="dxa"/>
            <w:tcBorders>
              <w:top w:val="single" w:sz="4" w:space="0" w:color="000000"/>
              <w:left w:val="single" w:sz="8" w:space="0" w:color="000000"/>
              <w:bottom w:val="single" w:sz="4" w:space="0" w:color="000000"/>
              <w:right w:val="single" w:sz="8" w:space="0" w:color="000000"/>
            </w:tcBorders>
          </w:tcPr>
          <w:p>
            <w:pPr>
              <w:pStyle w:val="TAC"/>
              <w:keepNext w:val="false"/>
              <w:keepLines w:val="false"/>
              <w:rPr>
                <w:rFonts w:eastAsia="MS Mincho;MS Mincho"/>
              </w:rPr>
            </w:pPr>
            <w:r>
              <w:rPr>
                <w:rFonts w:eastAsia="MS Mincho;MS Mincho"/>
              </w:rPr>
              <w:t>253440</w:t>
            </w:r>
          </w:p>
        </w:tc>
        <w:tc>
          <w:tcPr>
            <w:tcW w:w="1276" w:type="dxa"/>
            <w:tcBorders>
              <w:top w:val="single" w:sz="4" w:space="0" w:color="000000"/>
              <w:left w:val="single" w:sz="8" w:space="0" w:color="000000"/>
              <w:bottom w:val="single" w:sz="4" w:space="0" w:color="000000"/>
              <w:right w:val="single" w:sz="8" w:space="0" w:color="000000"/>
            </w:tcBorders>
            <w:vAlign w:val="center"/>
          </w:tcPr>
          <w:p>
            <w:pPr>
              <w:pStyle w:val="TAC"/>
              <w:keepNext w:val="false"/>
              <w:keepLines w:val="false"/>
              <w:rPr/>
            </w:pPr>
            <w:r>
              <w:rPr/>
              <w:t>QPSK,16QAM,</w:t>
              <w:br/>
              <w:t>64QAM</w:t>
            </w:r>
          </w:p>
        </w:tc>
        <w:tc>
          <w:tcPr>
            <w:tcW w:w="1276" w:type="dxa"/>
            <w:tcBorders>
              <w:top w:val="single" w:sz="4" w:space="0" w:color="000000"/>
              <w:left w:val="single" w:sz="8" w:space="0" w:color="000000"/>
              <w:bottom w:val="single" w:sz="4" w:space="0" w:color="000000"/>
              <w:right w:val="single" w:sz="8" w:space="0" w:color="000000"/>
            </w:tcBorders>
            <w:vAlign w:val="center"/>
          </w:tcPr>
          <w:p>
            <w:pPr>
              <w:pStyle w:val="TAC"/>
              <w:keepNext w:val="false"/>
              <w:keepLines w:val="false"/>
              <w:rPr>
                <w:szCs w:val="18"/>
                <w:lang w:eastAsia="zh-CN"/>
              </w:rPr>
            </w:pPr>
            <w:r>
              <w:rPr/>
              <w:t>--</w:t>
            </w:r>
          </w:p>
        </w:tc>
      </w:tr>
      <w:tr>
        <w:trPr>
          <w:trHeight w:val="222" w:hRule="atLeast"/>
        </w:trPr>
        <w:tc>
          <w:tcPr>
            <w:tcW w:w="1277"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szCs w:val="18"/>
                <w:lang w:eastAsia="zh-CN"/>
              </w:rPr>
            </w:pPr>
            <w:r>
              <w:rPr>
                <w:szCs w:val="18"/>
                <w:lang w:eastAsia="zh-CN"/>
              </w:rPr>
            </w:r>
          </w:p>
        </w:tc>
        <w:tc>
          <w:tcPr>
            <w:tcW w:w="1275"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pPr>
            <w:r>
              <w:rPr/>
            </w:r>
          </w:p>
        </w:tc>
        <w:tc>
          <w:tcPr>
            <w:tcW w:w="1276" w:type="dxa"/>
            <w:vMerge w:val="continue"/>
            <w:tcBorders>
              <w:top w:val="single" w:sz="8" w:space="0" w:color="000000"/>
              <w:left w:val="single" w:sz="8" w:space="0" w:color="000000"/>
              <w:bottom w:val="single" w:sz="8" w:space="0" w:color="000000"/>
              <w:right w:val="single" w:sz="8" w:space="0" w:color="000000"/>
            </w:tcBorders>
          </w:tcPr>
          <w:p>
            <w:pPr>
              <w:pStyle w:val="TAC"/>
              <w:keepNext w:val="false"/>
              <w:keepLines w:val="false"/>
              <w:snapToGrid w:val="false"/>
              <w:rPr>
                <w:lang w:eastAsia="zh-CN"/>
              </w:rPr>
            </w:pPr>
            <w:r>
              <w:rPr>
                <w:lang w:eastAsia="zh-CN"/>
              </w:rPr>
            </w:r>
          </w:p>
        </w:tc>
        <w:tc>
          <w:tcPr>
            <w:tcW w:w="1842"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rFonts w:eastAsia="MS Mincho;MS Mincho"/>
              </w:rPr>
            </w:pPr>
            <w:r>
              <w:rPr>
                <w:rFonts w:eastAsia="MS Mincho;MS Mincho"/>
                <w:lang w:eastAsia="ja-JP"/>
              </w:rPr>
              <w:t>14043</w:t>
            </w:r>
          </w:p>
        </w:tc>
        <w:tc>
          <w:tcPr>
            <w:tcW w:w="1276"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zh-CN"/>
              </w:rPr>
            </w:pPr>
            <w:r>
              <w:rPr>
                <w:lang w:eastAsia="zh-CN"/>
              </w:rPr>
              <w:t>337920</w:t>
            </w:r>
          </w:p>
        </w:tc>
        <w:tc>
          <w:tcPr>
            <w:tcW w:w="1276"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pPr>
            <w:r>
              <w:rPr/>
              <w:t>--</w:t>
            </w:r>
          </w:p>
        </w:tc>
        <w:tc>
          <w:tcPr>
            <w:tcW w:w="1276"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szCs w:val="18"/>
                <w:lang w:eastAsia="zh-CN"/>
              </w:rPr>
            </w:pPr>
            <w:r>
              <w:rPr>
                <w:szCs w:val="18"/>
                <w:lang w:eastAsia="zh-CN"/>
              </w:rPr>
              <w:t>QPSK,16QAM</w:t>
            </w:r>
          </w:p>
        </w:tc>
      </w:tr>
      <w:tr>
        <w:trPr>
          <w:trHeight w:val="222" w:hRule="atLeast"/>
        </w:trPr>
        <w:tc>
          <w:tcPr>
            <w:tcW w:w="1277"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Category 28</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t>3</w:t>
            </w:r>
          </w:p>
        </w:tc>
        <w:tc>
          <w:tcPr>
            <w:tcW w:w="1842"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t>12636</w:t>
            </w:r>
          </w:p>
        </w:tc>
        <w:tc>
          <w:tcPr>
            <w:tcW w:w="1276"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304128</w:t>
            </w:r>
          </w:p>
        </w:tc>
        <w:tc>
          <w:tcPr>
            <w:tcW w:w="1276" w:type="dxa"/>
            <w:vMerge w:val="restart"/>
            <w:tcBorders>
              <w:top w:val="single" w:sz="4" w:space="0" w:color="000000"/>
              <w:left w:val="single" w:sz="8" w:space="0" w:color="000000"/>
              <w:bottom w:val="single" w:sz="8" w:space="0" w:color="000000"/>
              <w:right w:val="single" w:sz="8" w:space="0" w:color="000000"/>
            </w:tcBorders>
          </w:tcPr>
          <w:p>
            <w:pPr>
              <w:pStyle w:val="TAC"/>
              <w:keepNext w:val="false"/>
              <w:keepLines w:val="false"/>
              <w:rPr/>
            </w:pPr>
            <w:r>
              <w:rPr/>
              <w:t>QPSK,16QAM,</w:t>
              <w:br/>
              <w:t>64QAM</w:t>
            </w:r>
          </w:p>
        </w:tc>
        <w:tc>
          <w:tcPr>
            <w:tcW w:w="1276" w:type="dxa"/>
            <w:vMerge w:val="restart"/>
            <w:tcBorders>
              <w:top w:val="single" w:sz="4" w:space="0" w:color="000000"/>
              <w:left w:val="single" w:sz="8" w:space="0" w:color="000000"/>
              <w:bottom w:val="single" w:sz="8" w:space="0" w:color="000000"/>
              <w:right w:val="single" w:sz="8" w:space="0" w:color="000000"/>
            </w:tcBorders>
          </w:tcPr>
          <w:p>
            <w:pPr>
              <w:pStyle w:val="TAC"/>
              <w:keepNext w:val="false"/>
              <w:keepLines w:val="false"/>
              <w:rPr>
                <w:szCs w:val="18"/>
                <w:lang w:eastAsia="zh-CN"/>
              </w:rPr>
            </w:pPr>
            <w:r>
              <w:rPr/>
              <w:t>QPSK,16QAM,</w:t>
              <w:br/>
              <w:t>64QAM</w:t>
            </w:r>
          </w:p>
        </w:tc>
      </w:tr>
      <w:tr>
        <w:trPr>
          <w:trHeight w:val="222" w:hRule="atLeast"/>
        </w:trPr>
        <w:tc>
          <w:tcPr>
            <w:tcW w:w="1277"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Category 29</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rFonts w:eastAsia="MS Mincho;MS Mincho"/>
              </w:rPr>
              <w:t>4</w:t>
            </w:r>
          </w:p>
        </w:tc>
        <w:tc>
          <w:tcPr>
            <w:tcW w:w="1842"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t>16856</w:t>
            </w:r>
          </w:p>
        </w:tc>
        <w:tc>
          <w:tcPr>
            <w:tcW w:w="1276"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t>405504</w:t>
            </w:r>
          </w:p>
        </w:tc>
        <w:tc>
          <w:tcPr>
            <w:tcW w:w="1276" w:type="dxa"/>
            <w:vMerge w:val="continue"/>
            <w:tcBorders>
              <w:top w:val="single" w:sz="4" w:space="0" w:color="000000"/>
              <w:left w:val="single" w:sz="8" w:space="0" w:color="000000"/>
              <w:bottom w:val="single" w:sz="8" w:space="0" w:color="000000"/>
              <w:right w:val="single" w:sz="8" w:space="0" w:color="000000"/>
            </w:tcBorders>
          </w:tcPr>
          <w:p>
            <w:pPr>
              <w:pStyle w:val="TAC"/>
              <w:keepNext w:val="false"/>
              <w:keepLines w:val="false"/>
              <w:snapToGrid w:val="false"/>
              <w:rPr>
                <w:lang w:eastAsia="zh-CN"/>
              </w:rPr>
            </w:pPr>
            <w:r>
              <w:rPr>
                <w:lang w:eastAsia="zh-CN"/>
              </w:rPr>
            </w:r>
          </w:p>
        </w:tc>
        <w:tc>
          <w:tcPr>
            <w:tcW w:w="1276" w:type="dxa"/>
            <w:vMerge w:val="continue"/>
            <w:tcBorders>
              <w:top w:val="single" w:sz="4" w:space="0" w:color="000000"/>
              <w:left w:val="single" w:sz="8" w:space="0" w:color="000000"/>
              <w:bottom w:val="single" w:sz="8" w:space="0" w:color="000000"/>
              <w:right w:val="single" w:sz="8" w:space="0" w:color="000000"/>
            </w:tcBorders>
          </w:tcPr>
          <w:p>
            <w:pPr>
              <w:pStyle w:val="TAC"/>
              <w:keepNext w:val="false"/>
              <w:keepLines w:val="false"/>
              <w:snapToGrid w:val="false"/>
              <w:rPr>
                <w:szCs w:val="18"/>
                <w:lang w:eastAsia="zh-CN"/>
              </w:rPr>
            </w:pPr>
            <w:r>
              <w:rPr>
                <w:szCs w:val="18"/>
                <w:lang w:eastAsia="zh-CN"/>
              </w:rPr>
            </w:r>
          </w:p>
        </w:tc>
      </w:tr>
      <w:tr>
        <w:trPr>
          <w:trHeight w:val="222" w:hRule="atLeast"/>
        </w:trPr>
        <w:tc>
          <w:tcPr>
            <w:tcW w:w="1277"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Category 30</w:t>
            </w:r>
          </w:p>
        </w:tc>
        <w:tc>
          <w:tcPr>
            <w:tcW w:w="12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27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5</w:t>
            </w:r>
          </w:p>
        </w:tc>
        <w:tc>
          <w:tcPr>
            <w:tcW w:w="1842"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t>21076</w:t>
            </w:r>
          </w:p>
        </w:tc>
        <w:tc>
          <w:tcPr>
            <w:tcW w:w="1276" w:type="dxa"/>
            <w:tcBorders>
              <w:top w:val="single" w:sz="4"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t>506880</w:t>
            </w:r>
          </w:p>
        </w:tc>
        <w:tc>
          <w:tcPr>
            <w:tcW w:w="1276" w:type="dxa"/>
            <w:vMerge w:val="continue"/>
            <w:tcBorders>
              <w:top w:val="single" w:sz="4" w:space="0" w:color="000000"/>
              <w:left w:val="single" w:sz="8" w:space="0" w:color="000000"/>
              <w:bottom w:val="single" w:sz="8" w:space="0" w:color="000000"/>
              <w:right w:val="single" w:sz="8" w:space="0" w:color="000000"/>
            </w:tcBorders>
          </w:tcPr>
          <w:p>
            <w:pPr>
              <w:pStyle w:val="TAC"/>
              <w:keepNext w:val="false"/>
              <w:keepLines w:val="false"/>
              <w:snapToGrid w:val="false"/>
              <w:rPr>
                <w:lang w:eastAsia="zh-CN"/>
              </w:rPr>
            </w:pPr>
            <w:r>
              <w:rPr>
                <w:lang w:eastAsia="zh-CN"/>
              </w:rPr>
            </w:r>
          </w:p>
        </w:tc>
        <w:tc>
          <w:tcPr>
            <w:tcW w:w="1276" w:type="dxa"/>
            <w:vMerge w:val="continue"/>
            <w:tcBorders>
              <w:top w:val="single" w:sz="4" w:space="0" w:color="000000"/>
              <w:left w:val="single" w:sz="8" w:space="0" w:color="000000"/>
              <w:bottom w:val="single" w:sz="8" w:space="0" w:color="000000"/>
              <w:right w:val="single" w:sz="8" w:space="0" w:color="000000"/>
            </w:tcBorders>
          </w:tcPr>
          <w:p>
            <w:pPr>
              <w:pStyle w:val="TAC"/>
              <w:keepNext w:val="false"/>
              <w:keepLines w:val="false"/>
              <w:snapToGrid w:val="false"/>
              <w:rPr>
                <w:szCs w:val="18"/>
                <w:lang w:eastAsia="zh-CN"/>
              </w:rPr>
            </w:pPr>
            <w:r>
              <w:rPr>
                <w:szCs w:val="18"/>
                <w:lang w:eastAsia="zh-CN"/>
              </w:rPr>
            </w:r>
          </w:p>
        </w:tc>
      </w:tr>
    </w:tbl>
    <w:p>
      <w:pPr>
        <w:pStyle w:val="Normal"/>
        <w:rPr/>
      </w:pPr>
      <w:r>
        <w:rPr/>
      </w:r>
    </w:p>
    <w:p>
      <w:pPr>
        <w:pStyle w:val="Normal"/>
        <w:rPr/>
      </w:pPr>
      <w:r>
        <w:rPr/>
        <w:t>A UE in CELL_FACH, CELL_PCH or URA_PCH state with HS-DSCH reception shall support the HS-DSCH physical layer category 9 and may support the total number of soft channel bits larger than that of the category 9 in table 5.1c. When HS-DSCH reception in CELL_FACH, CELL_PCH or URA_PCH state is configured, the octet aligned table of transport block size for the HS-DSCH physical layer category 9 shall be used (see [9]).</w:t>
      </w:r>
    </w:p>
    <w:p>
      <w:pPr>
        <w:pStyle w:val="NO"/>
        <w:keepLines w:val="false"/>
        <w:rPr/>
      </w:pPr>
      <w:r>
        <w:rPr>
          <w:rFonts w:eastAsia="MS Mincho;MS Mincho"/>
          <w:lang w:eastAsia="ja-JP"/>
        </w:rPr>
        <w:t>NOTE</w:t>
      </w:r>
      <w:r>
        <w:rPr>
          <w:lang w:eastAsia="zh-CN"/>
        </w:rPr>
        <w:t xml:space="preserve"> 1</w:t>
      </w:r>
      <w:r>
        <w:rPr>
          <w:rFonts w:eastAsia="MS Mincho;MS Mincho"/>
          <w:lang w:eastAsia="ja-JP"/>
        </w:rPr>
        <w:t>:</w:t>
        <w:tab/>
        <w:t xml:space="preserve">A UE of category 25 supports the physical capabilities of categories 18. </w:t>
      </w:r>
      <w:r>
        <w:rPr>
          <w:lang w:eastAsia="zh-CN"/>
        </w:rPr>
        <w:t>T</w:t>
      </w:r>
      <w:r>
        <w:rPr>
          <w:rFonts w:eastAsia="MS Mincho;MS Mincho"/>
          <w:lang w:eastAsia="ja-JP"/>
        </w:rPr>
        <w:t xml:space="preserve">he </w:t>
      </w:r>
      <w:r>
        <w:rPr>
          <w:lang w:eastAsia="zh-CN"/>
        </w:rPr>
        <w:t xml:space="preserve">first </w:t>
      </w:r>
      <w:r>
        <w:rPr>
          <w:rFonts w:eastAsia="MS Mincho;MS Mincho"/>
          <w:lang w:eastAsia="ja-JP"/>
        </w:rPr>
        <w:t xml:space="preserve">row of category </w:t>
      </w:r>
      <w:r>
        <w:rPr>
          <w:lang w:eastAsia="zh-CN"/>
        </w:rPr>
        <w:t>25</w:t>
      </w:r>
      <w:r>
        <w:rPr>
          <w:rFonts w:eastAsia="MS Mincho;MS Mincho"/>
          <w:lang w:eastAsia="ja-JP"/>
        </w:rPr>
        <w:t xml:space="preserve"> in table 5.1c specifies the capabilities when MIMO is </w:t>
      </w:r>
      <w:r>
        <w:rPr>
          <w:lang w:eastAsia="zh-CN"/>
        </w:rPr>
        <w:t xml:space="preserve">not </w:t>
      </w:r>
      <w:r>
        <w:rPr>
          <w:rFonts w:eastAsia="MS Mincho;MS Mincho"/>
          <w:lang w:eastAsia="ja-JP"/>
        </w:rPr>
        <w:t>configured and the capabilities of category</w:t>
      </w:r>
      <w:r>
        <w:rPr>
          <w:lang w:eastAsia="zh-CN"/>
        </w:rPr>
        <w:t xml:space="preserve"> 18</w:t>
      </w:r>
      <w:r>
        <w:rPr>
          <w:rFonts w:eastAsia="MS Mincho;MS Mincho"/>
          <w:lang w:eastAsia="ja-JP"/>
        </w:rPr>
        <w:t xml:space="preserve"> apply </w:t>
      </w:r>
      <w:r>
        <w:rPr>
          <w:lang w:eastAsia="zh-CN"/>
        </w:rPr>
        <w:t>.</w:t>
      </w:r>
      <w:r>
        <w:rPr>
          <w:rFonts w:eastAsia="MS Mincho;MS Mincho"/>
          <w:lang w:eastAsia="ja-JP"/>
        </w:rPr>
        <w:t xml:space="preserve">The </w:t>
      </w:r>
      <w:r>
        <w:rPr>
          <w:lang w:eastAsia="zh-CN"/>
        </w:rPr>
        <w:t>second</w:t>
      </w:r>
      <w:r>
        <w:rPr>
          <w:rFonts w:eastAsia="MS Mincho;MS Mincho"/>
          <w:lang w:eastAsia="ja-JP"/>
        </w:rPr>
        <w:t xml:space="preserve"> row of category </w:t>
      </w:r>
      <w:r>
        <w:rPr>
          <w:lang w:eastAsia="zh-CN"/>
        </w:rPr>
        <w:t>25</w:t>
      </w:r>
      <w:r>
        <w:rPr>
          <w:rFonts w:eastAsia="MS Mincho;MS Mincho"/>
          <w:lang w:eastAsia="ja-JP"/>
        </w:rPr>
        <w:t xml:space="preserve"> in table 5.1c specifies the capabilities when MIMO is configured.</w:t>
      </w:r>
    </w:p>
    <w:p>
      <w:pPr>
        <w:pStyle w:val="NO"/>
        <w:keepLines w:val="false"/>
        <w:rPr>
          <w:lang w:eastAsia="zh-CN"/>
        </w:rPr>
      </w:pPr>
      <w:r>
        <w:rPr>
          <w:rFonts w:eastAsia="MS Mincho;MS Mincho"/>
          <w:lang w:eastAsia="ja-JP"/>
        </w:rPr>
        <w:t>NOTE</w:t>
      </w:r>
      <w:r>
        <w:rPr>
          <w:lang w:eastAsia="zh-CN"/>
        </w:rPr>
        <w:t xml:space="preserve"> 2</w:t>
      </w:r>
      <w:r>
        <w:rPr>
          <w:rFonts w:eastAsia="MS Mincho;MS Mincho"/>
          <w:lang w:eastAsia="ja-JP"/>
        </w:rPr>
        <w:t>:</w:t>
        <w:tab/>
        <w:t>A UE of category 2</w:t>
      </w:r>
      <w:r>
        <w:rPr>
          <w:lang w:eastAsia="zh-CN"/>
        </w:rPr>
        <w:t>6</w:t>
      </w:r>
      <w:r>
        <w:rPr>
          <w:rFonts w:eastAsia="MS Mincho;MS Mincho"/>
          <w:lang w:eastAsia="ja-JP"/>
        </w:rPr>
        <w:t xml:space="preserve"> supports the physical capabilities of categories </w:t>
      </w:r>
      <w:r>
        <w:rPr>
          <w:lang w:eastAsia="zh-CN"/>
        </w:rPr>
        <w:t>21</w:t>
      </w:r>
      <w:r>
        <w:rPr>
          <w:rFonts w:eastAsia="MS Mincho;MS Mincho"/>
          <w:lang w:eastAsia="ja-JP"/>
        </w:rPr>
        <w:t xml:space="preserve">. </w:t>
      </w:r>
      <w:r>
        <w:rPr>
          <w:lang w:eastAsia="zh-CN"/>
        </w:rPr>
        <w:t>T</w:t>
      </w:r>
      <w:r>
        <w:rPr>
          <w:rFonts w:eastAsia="MS Mincho;MS Mincho"/>
          <w:lang w:eastAsia="ja-JP"/>
        </w:rPr>
        <w:t xml:space="preserve">he </w:t>
      </w:r>
      <w:r>
        <w:rPr>
          <w:lang w:eastAsia="zh-CN"/>
        </w:rPr>
        <w:t xml:space="preserve">first </w:t>
      </w:r>
      <w:r>
        <w:rPr>
          <w:rFonts w:eastAsia="MS Mincho;MS Mincho"/>
          <w:lang w:eastAsia="ja-JP"/>
        </w:rPr>
        <w:t xml:space="preserve">row of category </w:t>
      </w:r>
      <w:r>
        <w:rPr>
          <w:lang w:eastAsia="zh-CN"/>
        </w:rPr>
        <w:t>26</w:t>
      </w:r>
      <w:r>
        <w:rPr>
          <w:rFonts w:eastAsia="MS Mincho;MS Mincho"/>
          <w:lang w:eastAsia="ja-JP"/>
        </w:rPr>
        <w:t xml:space="preserve"> in table 5.1c specifies the capabilities when MIMO is </w:t>
      </w:r>
      <w:r>
        <w:rPr>
          <w:lang w:eastAsia="zh-CN"/>
        </w:rPr>
        <w:t xml:space="preserve">not </w:t>
      </w:r>
      <w:r>
        <w:rPr>
          <w:rFonts w:eastAsia="MS Mincho;MS Mincho"/>
          <w:lang w:eastAsia="ja-JP"/>
        </w:rPr>
        <w:t>configured and the capabilities of category</w:t>
      </w:r>
      <w:r>
        <w:rPr>
          <w:lang w:eastAsia="zh-CN"/>
        </w:rPr>
        <w:t xml:space="preserve"> 21</w:t>
      </w:r>
      <w:r>
        <w:rPr>
          <w:rFonts w:eastAsia="MS Mincho;MS Mincho"/>
          <w:lang w:eastAsia="ja-JP"/>
        </w:rPr>
        <w:t xml:space="preserve"> apply </w:t>
      </w:r>
      <w:r>
        <w:rPr>
          <w:lang w:eastAsia="zh-CN"/>
        </w:rPr>
        <w:t>.</w:t>
      </w:r>
      <w:r>
        <w:rPr>
          <w:rFonts w:eastAsia="MS Mincho;MS Mincho"/>
          <w:lang w:eastAsia="ja-JP"/>
        </w:rPr>
        <w:t xml:space="preserve">The </w:t>
      </w:r>
      <w:r>
        <w:rPr>
          <w:lang w:eastAsia="zh-CN"/>
        </w:rPr>
        <w:t>second</w:t>
      </w:r>
      <w:r>
        <w:rPr>
          <w:rFonts w:eastAsia="MS Mincho;MS Mincho"/>
          <w:lang w:eastAsia="ja-JP"/>
        </w:rPr>
        <w:t xml:space="preserve"> row of category </w:t>
      </w:r>
      <w:r>
        <w:rPr>
          <w:lang w:eastAsia="zh-CN"/>
        </w:rPr>
        <w:t>26</w:t>
      </w:r>
      <w:r>
        <w:rPr>
          <w:rFonts w:eastAsia="MS Mincho;MS Mincho"/>
          <w:lang w:eastAsia="ja-JP"/>
        </w:rPr>
        <w:t xml:space="preserve"> in table 5.1c specifies the capabilities when MIMO is configured.</w:t>
      </w:r>
    </w:p>
    <w:p>
      <w:pPr>
        <w:pStyle w:val="NO"/>
        <w:keepLines w:val="false"/>
        <w:rPr>
          <w:lang w:eastAsia="zh-CN"/>
        </w:rPr>
      </w:pPr>
      <w:r>
        <w:rPr>
          <w:lang w:eastAsia="ja-JP"/>
        </w:rPr>
        <w:t>NOTE</w:t>
      </w:r>
      <w:r>
        <w:rPr>
          <w:lang w:eastAsia="zh-CN"/>
        </w:rPr>
        <w:t xml:space="preserve"> 3</w:t>
      </w:r>
      <w:r>
        <w:rPr>
          <w:lang w:eastAsia="ja-JP"/>
        </w:rPr>
        <w:t>:</w:t>
        <w:tab/>
      </w:r>
      <w:r>
        <w:rPr>
          <w:rFonts w:eastAsia="MS Mincho;MS Mincho"/>
          <w:lang w:eastAsia="ja-JP"/>
        </w:rPr>
        <w:t>A UE of category 2</w:t>
      </w:r>
      <w:r>
        <w:rPr>
          <w:lang w:eastAsia="zh-CN"/>
        </w:rPr>
        <w:t>7</w:t>
      </w:r>
      <w:r>
        <w:rPr>
          <w:rFonts w:eastAsia="MS Mincho;MS Mincho"/>
          <w:lang w:eastAsia="ja-JP"/>
        </w:rPr>
        <w:t xml:space="preserve"> supports the physical capabilities of categories </w:t>
      </w:r>
      <w:r>
        <w:rPr>
          <w:lang w:eastAsia="zh-CN"/>
        </w:rPr>
        <w:t>24</w:t>
      </w:r>
      <w:r>
        <w:rPr>
          <w:rFonts w:eastAsia="MS Mincho;MS Mincho"/>
          <w:lang w:eastAsia="ja-JP"/>
        </w:rPr>
        <w:t xml:space="preserve">. </w:t>
      </w:r>
      <w:r>
        <w:rPr>
          <w:lang w:eastAsia="zh-CN"/>
        </w:rPr>
        <w:t>T</w:t>
      </w:r>
      <w:r>
        <w:rPr>
          <w:rFonts w:eastAsia="MS Mincho;MS Mincho"/>
          <w:lang w:eastAsia="ja-JP"/>
        </w:rPr>
        <w:t xml:space="preserve">he </w:t>
      </w:r>
      <w:r>
        <w:rPr>
          <w:lang w:eastAsia="zh-CN"/>
        </w:rPr>
        <w:t xml:space="preserve">first </w:t>
      </w:r>
      <w:r>
        <w:rPr>
          <w:rFonts w:eastAsia="MS Mincho;MS Mincho"/>
          <w:lang w:eastAsia="ja-JP"/>
        </w:rPr>
        <w:t xml:space="preserve">row of category </w:t>
      </w:r>
      <w:r>
        <w:rPr>
          <w:lang w:eastAsia="zh-CN"/>
        </w:rPr>
        <w:t>27</w:t>
      </w:r>
      <w:r>
        <w:rPr>
          <w:rFonts w:eastAsia="MS Mincho;MS Mincho"/>
          <w:lang w:eastAsia="ja-JP"/>
        </w:rPr>
        <w:t xml:space="preserve"> in table 5.1c specifies the capabilities when MIMO is </w:t>
      </w:r>
      <w:r>
        <w:rPr>
          <w:lang w:eastAsia="zh-CN"/>
        </w:rPr>
        <w:t xml:space="preserve">not </w:t>
      </w:r>
      <w:r>
        <w:rPr>
          <w:rFonts w:eastAsia="MS Mincho;MS Mincho"/>
          <w:lang w:eastAsia="ja-JP"/>
        </w:rPr>
        <w:t>configured and the capabilities of category</w:t>
      </w:r>
      <w:r>
        <w:rPr>
          <w:lang w:eastAsia="zh-CN"/>
        </w:rPr>
        <w:t xml:space="preserve"> 24</w:t>
      </w:r>
      <w:r>
        <w:rPr>
          <w:rFonts w:eastAsia="MS Mincho;MS Mincho"/>
          <w:lang w:eastAsia="ja-JP"/>
        </w:rPr>
        <w:t xml:space="preserve"> apply </w:t>
      </w:r>
      <w:r>
        <w:rPr>
          <w:lang w:eastAsia="zh-CN"/>
        </w:rPr>
        <w:t>.</w:t>
      </w:r>
      <w:r>
        <w:rPr>
          <w:rFonts w:eastAsia="MS Mincho;MS Mincho"/>
          <w:lang w:eastAsia="ja-JP"/>
        </w:rPr>
        <w:t xml:space="preserve">The </w:t>
      </w:r>
      <w:r>
        <w:rPr>
          <w:lang w:eastAsia="zh-CN"/>
        </w:rPr>
        <w:t>second</w:t>
      </w:r>
      <w:r>
        <w:rPr>
          <w:rFonts w:eastAsia="MS Mincho;MS Mincho"/>
          <w:lang w:eastAsia="ja-JP"/>
        </w:rPr>
        <w:t xml:space="preserve"> row of category </w:t>
      </w:r>
      <w:r>
        <w:rPr>
          <w:lang w:eastAsia="zh-CN"/>
        </w:rPr>
        <w:t>27</w:t>
      </w:r>
      <w:r>
        <w:rPr>
          <w:rFonts w:eastAsia="MS Mincho;MS Mincho"/>
          <w:lang w:eastAsia="ja-JP"/>
        </w:rPr>
        <w:t xml:space="preserve"> in table 5.1c specifies the capabilities when MIMO is configured.</w:t>
      </w:r>
    </w:p>
    <w:p>
      <w:pPr>
        <w:pStyle w:val="TH"/>
        <w:keepNext w:val="false"/>
        <w:keepLines w:val="false"/>
        <w:rPr/>
      </w:pPr>
      <w:r>
        <w:rPr/>
        <w:t>Table 5.1</w:t>
      </w:r>
      <w:r>
        <w:rPr>
          <w:rFonts w:eastAsia="MS Mincho;MS Mincho"/>
          <w:lang w:eastAsia="ja-JP"/>
        </w:rPr>
        <w:t>d</w:t>
      </w:r>
      <w:r>
        <w:rPr/>
        <w:t>: RLC and MAC-hs parameters for 1.28 Mcps TDD HS-DSCH physical layer categories</w:t>
      </w:r>
    </w:p>
    <w:tbl>
      <w:tblPr>
        <w:tblW w:w="5103" w:type="dxa"/>
        <w:jc w:val="left"/>
        <w:tblInd w:w="-5" w:type="dxa"/>
        <w:tblLayout w:type="fixed"/>
        <w:tblCellMar>
          <w:top w:w="0" w:type="dxa"/>
          <w:left w:w="99" w:type="dxa"/>
          <w:bottom w:w="0" w:type="dxa"/>
          <w:right w:w="99" w:type="dxa"/>
        </w:tblCellMar>
      </w:tblPr>
      <w:tblGrid>
        <w:gridCol w:w="1276"/>
        <w:gridCol w:w="1984"/>
        <w:gridCol w:w="1843"/>
      </w:tblGrid>
      <w:tr>
        <w:trPr>
          <w:tblHeader w:val="true"/>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HS-DSCH category</w:t>
            </w:r>
          </w:p>
        </w:tc>
        <w:tc>
          <w:tcPr>
            <w:tcW w:w="19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Maximum number of AM RLC entities </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t>Minimum total RLC AM and MAC-hs buffer size [kBytes]</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3</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5</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6</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7</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8</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9</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10</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11</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12</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13</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14</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15</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Category 16</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Category 17</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Category 18</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Category 19</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Category 20</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Category 21</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Category 22</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Category 23</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Category 24</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Category 2</w:t>
            </w:r>
            <w:r>
              <w:rPr>
                <w:rFonts w:cs="Arial"/>
                <w:szCs w:val="18"/>
                <w:lang w:eastAsia="zh-CN"/>
              </w:rPr>
              <w:t>5</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rPr>
              <w:t>1</w:t>
            </w:r>
            <w:r>
              <w:rPr>
                <w:lang w:eastAsia="zh-CN"/>
              </w:rPr>
              <w:t>5</w:t>
            </w:r>
            <w:r>
              <w:rPr>
                <w:rFonts w:eastAsia="MS Mincho;MS Mincho"/>
              </w:rPr>
              <w:t>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Category 2</w:t>
            </w:r>
            <w:r>
              <w:rPr>
                <w:rFonts w:cs="Arial"/>
                <w:szCs w:val="18"/>
                <w:lang w:eastAsia="zh-CN"/>
              </w:rPr>
              <w:t>6</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2</w:t>
            </w:r>
            <w:r>
              <w:rPr>
                <w:rFonts w:eastAsia="MS Mincho;MS Mincho"/>
              </w:rPr>
              <w:t>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Category 2</w:t>
            </w:r>
            <w:r>
              <w:rPr>
                <w:rFonts w:cs="Arial"/>
                <w:szCs w:val="18"/>
                <w:lang w:eastAsia="zh-CN"/>
              </w:rPr>
              <w:t>7</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3</w:t>
            </w:r>
            <w:r>
              <w:rPr>
                <w:rFonts w:eastAsia="MS Mincho;MS Mincho"/>
              </w:rPr>
              <w:t>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rFonts w:cs="Arial"/>
                <w:szCs w:val="18"/>
              </w:rPr>
              <w:t>Category 2</w:t>
            </w:r>
            <w:r>
              <w:rPr>
                <w:rFonts w:cs="Arial"/>
                <w:szCs w:val="18"/>
                <w:lang w:eastAsia="zh-CN"/>
              </w:rPr>
              <w:t>8</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3</w:t>
            </w:r>
            <w:r>
              <w:rPr>
                <w:rFonts w:eastAsia="MS Mincho;MS Mincho"/>
              </w:rPr>
              <w:t>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Category 2</w:t>
            </w:r>
            <w:r>
              <w:rPr>
                <w:rFonts w:cs="Arial"/>
                <w:szCs w:val="18"/>
                <w:lang w:eastAsia="zh-CN"/>
              </w:rPr>
              <w:t>9</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3</w:t>
            </w:r>
            <w:r>
              <w:rPr>
                <w:rFonts w:eastAsia="MS Mincho;MS Mincho"/>
              </w:rPr>
              <w:t>00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szCs w:val="18"/>
              </w:rPr>
              <w:t xml:space="preserve">Category </w:t>
            </w:r>
            <w:r>
              <w:rPr>
                <w:rFonts w:cs="Arial"/>
                <w:szCs w:val="18"/>
                <w:lang w:eastAsia="zh-CN"/>
              </w:rPr>
              <w:t>30</w:t>
            </w:r>
          </w:p>
        </w:tc>
        <w:tc>
          <w:tcPr>
            <w:tcW w:w="198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3</w:t>
            </w:r>
            <w:r>
              <w:rPr>
                <w:rFonts w:eastAsia="MS Mincho;MS Mincho"/>
              </w:rPr>
              <w:t>00</w:t>
            </w:r>
          </w:p>
        </w:tc>
      </w:tr>
    </w:tbl>
    <w:p>
      <w:pPr>
        <w:pStyle w:val="Normal"/>
        <w:rPr/>
      </w:pPr>
      <w:r>
        <w:rPr/>
      </w:r>
    </w:p>
    <w:p>
      <w:pPr>
        <w:pStyle w:val="TH"/>
        <w:keepNext w:val="false"/>
        <w:keepLines w:val="false"/>
        <w:rPr/>
      </w:pPr>
      <w:r>
        <w:rPr/>
        <w:t>Table 5.1</w:t>
      </w:r>
      <w:r>
        <w:rPr>
          <w:lang w:eastAsia="zh-CN"/>
        </w:rPr>
        <w:t>d-a</w:t>
      </w:r>
      <w:r>
        <w:rPr/>
        <w:t>: 1.28 Mcps TDD HS-DSCH physical layer categories</w:t>
      </w:r>
      <w:r>
        <w:rPr>
          <w:lang w:eastAsia="zh-CN"/>
        </w:rPr>
        <w:t xml:space="preserve"> </w:t>
      </w:r>
      <w:r>
        <w:rPr/>
        <w:t>(Multi-frequency HS-DSCH operation mode only)</w:t>
      </w:r>
    </w:p>
    <w:tbl>
      <w:tblPr>
        <w:tblW w:w="6380" w:type="dxa"/>
        <w:jc w:val="center"/>
        <w:tblInd w:w="0" w:type="dxa"/>
        <w:tblLayout w:type="fixed"/>
        <w:tblCellMar>
          <w:top w:w="0" w:type="dxa"/>
          <w:left w:w="108" w:type="dxa"/>
          <w:bottom w:w="0" w:type="dxa"/>
          <w:right w:w="108" w:type="dxa"/>
        </w:tblCellMar>
      </w:tblPr>
      <w:tblGrid>
        <w:gridCol w:w="1277"/>
        <w:gridCol w:w="1701"/>
        <w:gridCol w:w="1701"/>
        <w:gridCol w:w="1701"/>
      </w:tblGrid>
      <w:tr>
        <w:trPr>
          <w:tblHeader w:val="true"/>
        </w:trPr>
        <w:tc>
          <w:tcPr>
            <w:tcW w:w="1277" w:type="dxa"/>
            <w:tcBorders>
              <w:top w:val="single" w:sz="8" w:space="0" w:color="000000"/>
              <w:left w:val="single" w:sz="8" w:space="0" w:color="000000"/>
              <w:bottom w:val="single" w:sz="8" w:space="0" w:color="000000"/>
              <w:right w:val="single" w:sz="8" w:space="0" w:color="000000"/>
            </w:tcBorders>
          </w:tcPr>
          <w:p>
            <w:pPr>
              <w:pStyle w:val="TAH"/>
              <w:keepNext w:val="false"/>
              <w:keepLines w:val="false"/>
              <w:jc w:val="left"/>
              <w:rPr/>
            </w:pPr>
            <w:r>
              <w:rPr/>
              <w:t xml:space="preserve">HS-DSCH </w:t>
            </w:r>
            <w:r>
              <w:rPr>
                <w:lang w:eastAsia="zh-CN"/>
              </w:rPr>
              <w:t xml:space="preserve">category </w:t>
            </w:r>
          </w:p>
        </w:tc>
        <w:tc>
          <w:tcPr>
            <w:tcW w:w="1701"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bookmarkStart w:id="50" w:name="OLE_LINK2"/>
            <w:r>
              <w:rPr/>
              <w:t>Maximum number of the total HS-DSCH timeslots on the all assigned carriers  per TTI</w:t>
            </w:r>
            <w:bookmarkEnd w:id="50"/>
          </w:p>
        </w:tc>
        <w:tc>
          <w:tcPr>
            <w:tcW w:w="1701"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transport channel bits that can be received within an HS-DSCH TTI</w:t>
            </w:r>
          </w:p>
        </w:tc>
        <w:tc>
          <w:tcPr>
            <w:tcW w:w="1701"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Total number of soft channel bits</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84258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1013760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lang w:eastAsia="zh-CN"/>
              </w:rPr>
              <w:t>84258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rFonts w:eastAsia="Arial"/>
                <w:lang w:eastAsia="zh-CN"/>
              </w:rPr>
              <w:t xml:space="preserve"> </w:t>
            </w:r>
            <w:r>
              <w:rPr>
                <w:lang w:eastAsia="zh-CN"/>
              </w:rPr>
              <w:t>675840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lang w:eastAsia="zh-CN"/>
              </w:rPr>
              <w:t>84258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337920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67356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811008</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67356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rFonts w:eastAsia="Arial"/>
                <w:lang w:eastAsia="zh-CN"/>
              </w:rPr>
              <w:t xml:space="preserve"> </w:t>
            </w:r>
            <w:r>
              <w:rPr>
                <w:lang w:eastAsia="zh-CN"/>
              </w:rPr>
              <w:t>540672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67356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270336</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7</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50496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608256</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50496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405504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50496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202752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42129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506880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11</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42129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337920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42129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168960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13</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lang w:eastAsia="zh-CN"/>
              </w:rPr>
              <w:t>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33678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405504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lang w:eastAsia="zh-CN"/>
              </w:rPr>
              <w:t>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33678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270336</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lang w:eastAsia="zh-CN"/>
              </w:rPr>
              <w:t>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33678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135168</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w:t>
            </w:r>
            <w:r>
              <w:rPr>
                <w:lang w:eastAsia="zh-CN"/>
              </w:rPr>
              <w:t xml:space="preserve"> 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25248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304128</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w:t>
            </w:r>
            <w:r>
              <w:rPr>
                <w:lang w:eastAsia="zh-CN"/>
              </w:rPr>
              <w:t xml:space="preserve"> 17</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25248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202752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w:t>
            </w:r>
            <w:r>
              <w:rPr>
                <w:lang w:eastAsia="zh-CN"/>
              </w:rPr>
              <w:t xml:space="preserve"> 18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25248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 xml:space="preserve">101376  </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126456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1520640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126456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1013760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21</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126456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506880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101136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1216512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23</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101136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811008</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101136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405504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75816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912384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75816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608256</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27</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75816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304128</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63228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760320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63228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506880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63228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253440</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31</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50568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608256</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50568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405504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33</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50568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202752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37908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456192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37908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304128</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37908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152064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r>
              <w:rPr>
                <w:lang w:eastAsia="zh-CN"/>
              </w:rPr>
              <w:t>7</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33712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t>405504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r>
              <w:rPr>
                <w:lang w:eastAsia="zh-CN"/>
              </w:rPr>
              <w:t>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33712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270336</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r>
              <w:rPr>
                <w:lang w:eastAsia="zh-CN"/>
              </w:rPr>
              <w:t>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22452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270336</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 xml:space="preserve">Category </w:t>
            </w:r>
            <w:r>
              <w:rPr>
                <w:lang w:eastAsia="zh-CN"/>
              </w:rPr>
              <w:t>40</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22452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180224</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 xml:space="preserve">Category </w:t>
            </w:r>
            <w:r>
              <w:rPr>
                <w:lang w:eastAsia="zh-CN"/>
              </w:rPr>
              <w:t>41</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25272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304128</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 xml:space="preserve">Category </w:t>
            </w:r>
            <w:r>
              <w:rPr>
                <w:lang w:eastAsia="zh-CN"/>
              </w:rPr>
              <w:t>42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25272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202752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 xml:space="preserve">Category </w:t>
            </w:r>
            <w:r>
              <w:rPr>
                <w:lang w:eastAsia="zh-CN"/>
              </w:rPr>
              <w:t>43</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lang w:eastAsia="zh-CN"/>
              </w:rPr>
              <w:t>16832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202752</w:t>
            </w:r>
          </w:p>
        </w:tc>
      </w:tr>
      <w:tr>
        <w:trPr/>
        <w:tc>
          <w:tcPr>
            <w:tcW w:w="1277"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 xml:space="preserve">Category </w:t>
            </w:r>
            <w:r>
              <w:rPr>
                <w:lang w:eastAsia="zh-CN"/>
              </w:rPr>
              <w:t>44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lang w:eastAsia="zh-CN"/>
              </w:rPr>
              <w:t>16832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lang w:eastAsia="zh-CN"/>
              </w:rPr>
            </w:pPr>
            <w:r>
              <w:rPr>
                <w:lang w:eastAsia="zh-CN"/>
              </w:rPr>
              <w:t>135168</w:t>
            </w:r>
          </w:p>
        </w:tc>
      </w:tr>
    </w:tbl>
    <w:p>
      <w:pPr>
        <w:pStyle w:val="Normal"/>
        <w:rPr>
          <w:lang w:eastAsia="zh-CN"/>
        </w:rPr>
      </w:pPr>
      <w:r>
        <w:rPr>
          <w:lang w:eastAsia="zh-CN"/>
        </w:rPr>
      </w:r>
    </w:p>
    <w:p>
      <w:pPr>
        <w:pStyle w:val="NO"/>
        <w:keepLines w:val="false"/>
        <w:rPr>
          <w:lang w:val="en-US" w:eastAsia="en-US"/>
        </w:rPr>
      </w:pPr>
      <w:r>
        <w:rPr>
          <w:lang w:eastAsia="zh-CN"/>
        </w:rPr>
        <w:t>NOTE:</w:t>
        <w:tab/>
      </w:r>
      <w:r>
        <w:rPr/>
        <w:t>UEs of Categories 1 to 1</w:t>
      </w:r>
      <w:r>
        <w:rPr>
          <w:lang w:eastAsia="zh-CN"/>
        </w:rPr>
        <w:t>8, 39, 40, 43 and 44</w:t>
      </w:r>
      <w:r>
        <w:rPr/>
        <w:t xml:space="preserve"> support QPSK and 16QAM. UEs of Categories 19 to 38, 41, and 42 support QPSK, 16QAM and 64QAM.</w:t>
      </w:r>
    </w:p>
    <w:p>
      <w:pPr>
        <w:pStyle w:val="TH"/>
        <w:keepNext w:val="false"/>
        <w:keepLines w:val="false"/>
        <w:rPr/>
      </w:pPr>
      <w:r>
        <w:rPr/>
        <w:t>Table 5.1</w:t>
      </w:r>
      <w:r>
        <w:rPr>
          <w:lang w:eastAsia="zh-CN"/>
        </w:rPr>
        <w:t>d</w:t>
      </w:r>
      <w:r>
        <w:rPr>
          <w:rFonts w:eastAsia="MS Mincho;MS Mincho"/>
          <w:lang w:eastAsia="ja-JP"/>
        </w:rPr>
        <w:t>-b</w:t>
      </w:r>
      <w:r>
        <w:rPr/>
        <w:t xml:space="preserve">: RLC and MAC-hs parameters for </w:t>
      </w:r>
      <w:r>
        <w:rPr>
          <w:lang w:eastAsia="zh-CN"/>
        </w:rPr>
        <w:t>1</w:t>
      </w:r>
      <w:r>
        <w:rPr/>
        <w:t>.</w:t>
      </w:r>
      <w:r>
        <w:rPr>
          <w:lang w:eastAsia="zh-CN"/>
        </w:rPr>
        <w:t>2</w:t>
      </w:r>
      <w:r>
        <w:rPr/>
        <w:t>8 Mcps TDD HS-DSCH physical layer categories</w:t>
      </w:r>
      <w:r>
        <w:rPr>
          <w:lang w:eastAsia="zh-CN"/>
        </w:rPr>
        <w:t xml:space="preserve"> </w:t>
      </w:r>
      <w:r>
        <w:rPr/>
        <w:t>(Multi-frequency HS-DSCH operation mode only)</w:t>
      </w:r>
    </w:p>
    <w:tbl>
      <w:tblPr>
        <w:tblW w:w="5240" w:type="dxa"/>
        <w:jc w:val="center"/>
        <w:tblInd w:w="0" w:type="dxa"/>
        <w:tblLayout w:type="fixed"/>
        <w:tblCellMar>
          <w:top w:w="0" w:type="dxa"/>
          <w:left w:w="99" w:type="dxa"/>
          <w:bottom w:w="0" w:type="dxa"/>
          <w:right w:w="99" w:type="dxa"/>
        </w:tblCellMar>
      </w:tblPr>
      <w:tblGrid>
        <w:gridCol w:w="1440"/>
        <w:gridCol w:w="1537"/>
        <w:gridCol w:w="2263"/>
      </w:tblGrid>
      <w:tr>
        <w:trPr>
          <w:tblHeader w:val="true"/>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HS-DSCH category</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Maximum number of AM RLC entities </w:t>
            </w:r>
          </w:p>
        </w:tc>
        <w:tc>
          <w:tcPr>
            <w:tcW w:w="22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t>Minimum total RLC AM and MAC-hs buffer size [kBytes]</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rPr>
              <w:t>50</w:t>
            </w:r>
            <w:r>
              <w:rPr>
                <w:lang w:eastAsia="zh-CN"/>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rPr>
              <w:t>50</w:t>
            </w:r>
            <w:r>
              <w:rPr>
                <w:lang w:eastAsia="zh-CN"/>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3</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lang w:eastAsia="ja-JP"/>
              </w:rPr>
              <w:t>50</w:t>
            </w:r>
            <w:r>
              <w:rPr>
                <w:lang w:eastAsia="zh-CN"/>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40</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5</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4</w:t>
            </w:r>
            <w:r>
              <w:rPr>
                <w:rFonts w:eastAsia="MS Mincho;MS Mincho"/>
                <w:lang w:eastAsia="ja-JP"/>
              </w:rPr>
              <w:t>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6</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4</w:t>
            </w:r>
            <w:r>
              <w:rPr>
                <w:rFonts w:eastAsia="MS Mincho;MS Mincho"/>
                <w:lang w:eastAsia="ja-JP"/>
              </w:rPr>
              <w:t>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7</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lang w:eastAsia="zh-CN"/>
              </w:rPr>
              <w:t>300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8</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lang w:eastAsia="zh-CN"/>
              </w:rPr>
              <w:t>300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9</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25</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10</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2</w:t>
            </w:r>
            <w:r>
              <w:rPr>
                <w:rFonts w:eastAsia="MS Mincho;MS Mincho"/>
                <w:lang w:eastAsia="ja-JP"/>
              </w:rPr>
              <w:t>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11</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MS Mincho;MS Mincho"/>
                <w:lang w:eastAsia="ja-JP"/>
              </w:rPr>
              <w:t>2</w:t>
            </w:r>
            <w:r>
              <w:rPr>
                <w:lang w:eastAsia="zh-CN"/>
              </w:rPr>
              <w:t>5</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12</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13</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2</w:t>
            </w:r>
            <w:r>
              <w:rPr>
                <w:rFonts w:eastAsia="MS Mincho;MS Mincho"/>
                <w:lang w:eastAsia="ja-JP"/>
              </w:rPr>
              <w:t>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r>
              <w:rPr>
                <w:lang w:eastAsia="zh-CN"/>
              </w:rPr>
              <w:t>4</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20</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r>
              <w:rPr>
                <w:lang w:eastAsia="zh-CN"/>
              </w:rPr>
              <w:t>5</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r>
              <w:rPr>
                <w:lang w:eastAsia="zh-CN"/>
              </w:rPr>
              <w:t>6</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15</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r>
              <w:rPr>
                <w:lang w:eastAsia="zh-CN"/>
              </w:rPr>
              <w:t>7</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15</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r>
              <w:rPr>
                <w:lang w:eastAsia="zh-CN"/>
              </w:rPr>
              <w:t>8</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15</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r>
              <w:rPr>
                <w:lang w:eastAsia="zh-CN"/>
              </w:rPr>
              <w:t>9</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1000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w:t>
            </w:r>
            <w:r>
              <w:rPr>
                <w:lang w:eastAsia="zh-CN"/>
              </w:rPr>
              <w:t>0</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1000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21</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1000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22</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900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23</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900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24</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900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25</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800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26</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800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27</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800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28</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700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29</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700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30</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700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31</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600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32</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600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33</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600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34</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550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35</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550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36</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550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37</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250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38</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250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39</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20</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40</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20</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41</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20</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Category </w:t>
            </w:r>
            <w:r>
              <w:rPr>
                <w:lang w:eastAsia="zh-CN"/>
              </w:rPr>
              <w:t>42</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20</w:t>
            </w:r>
            <w:r>
              <w:rPr>
                <w:rFonts w:eastAsia="MS Mincho;MS Mincho"/>
                <w:lang w:eastAsia="ja-JP"/>
              </w:rPr>
              <w:t>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r>
              <w:rPr>
                <w:lang w:eastAsia="zh-CN"/>
              </w:rPr>
              <w:t>3</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150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r>
              <w:rPr>
                <w:lang w:eastAsia="zh-CN"/>
              </w:rPr>
              <w:t>4</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150</w:t>
            </w:r>
          </w:p>
        </w:tc>
      </w:tr>
    </w:tbl>
    <w:p>
      <w:pPr>
        <w:pStyle w:val="Normal"/>
        <w:rPr>
          <w:lang w:val="en-US" w:eastAsia="en-US"/>
        </w:rPr>
      </w:pPr>
      <w:r>
        <w:rPr>
          <w:lang w:val="en-US" w:eastAsia="en-US"/>
        </w:rPr>
      </w:r>
    </w:p>
    <w:p>
      <w:pPr>
        <w:pStyle w:val="TH"/>
        <w:keepNext w:val="false"/>
        <w:keepLines w:val="false"/>
        <w:rPr/>
      </w:pPr>
      <w:r>
        <w:rPr/>
        <w:t>Table 5.1</w:t>
      </w:r>
      <w:r>
        <w:rPr>
          <w:rFonts w:eastAsia="MS Mincho;MS Mincho"/>
          <w:lang w:eastAsia="ja-JP"/>
        </w:rPr>
        <w:t>e</w:t>
      </w:r>
      <w:r>
        <w:rPr/>
        <w:t>: 3.84 Mcps TDD HS-DSCH physical layer categories</w:t>
      </w:r>
    </w:p>
    <w:tbl>
      <w:tblPr>
        <w:tblW w:w="7938" w:type="dxa"/>
        <w:jc w:val="left"/>
        <w:tblInd w:w="-10" w:type="dxa"/>
        <w:tblLayout w:type="fixed"/>
        <w:tblCellMar>
          <w:top w:w="0" w:type="dxa"/>
          <w:left w:w="108" w:type="dxa"/>
          <w:bottom w:w="0" w:type="dxa"/>
          <w:right w:w="108" w:type="dxa"/>
        </w:tblCellMar>
      </w:tblPr>
      <w:tblGrid>
        <w:gridCol w:w="1134"/>
        <w:gridCol w:w="1701"/>
        <w:gridCol w:w="1701"/>
        <w:gridCol w:w="1843"/>
        <w:gridCol w:w="1559"/>
      </w:tblGrid>
      <w:tr>
        <w:trPr>
          <w:tblHeader w:val="true"/>
        </w:trPr>
        <w:tc>
          <w:tcPr>
            <w:tcW w:w="1134"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HS-DSCH category</w:t>
            </w:r>
          </w:p>
        </w:tc>
        <w:tc>
          <w:tcPr>
            <w:tcW w:w="1701"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codes per timeslot</w:t>
            </w:r>
          </w:p>
        </w:tc>
        <w:tc>
          <w:tcPr>
            <w:tcW w:w="1701"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timeslots per TTI</w:t>
            </w:r>
          </w:p>
        </w:tc>
        <w:tc>
          <w:tcPr>
            <w:tcW w:w="1843"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transport channel bits that can be received within an HS-DSCH TTI</w:t>
            </w:r>
          </w:p>
        </w:tc>
        <w:tc>
          <w:tcPr>
            <w:tcW w:w="1559"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Total number of soft channel bits</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52992</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52992</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24000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105984</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4</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24000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105984</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5</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6</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36000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158976</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36000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158976</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7</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53000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211968</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8</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73000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264960</w:t>
            </w:r>
          </w:p>
        </w:tc>
      </w:tr>
      <w:tr>
        <w:trPr/>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9</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16</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102000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317952</w:t>
            </w:r>
          </w:p>
        </w:tc>
      </w:tr>
    </w:tbl>
    <w:p>
      <w:pPr>
        <w:pStyle w:val="Normal"/>
        <w:rPr/>
      </w:pPr>
      <w:r>
        <w:rPr/>
      </w:r>
    </w:p>
    <w:p>
      <w:pPr>
        <w:pStyle w:val="TH"/>
        <w:keepNext w:val="false"/>
        <w:keepLines w:val="false"/>
        <w:rPr/>
      </w:pPr>
      <w:r>
        <w:rPr/>
        <w:t>Table 5.1</w:t>
      </w:r>
      <w:r>
        <w:rPr>
          <w:rFonts w:eastAsia="MS Mincho;MS Mincho"/>
          <w:lang w:eastAsia="ja-JP"/>
        </w:rPr>
        <w:t>f</w:t>
      </w:r>
      <w:r>
        <w:rPr/>
        <w:t>: RLC and MAC-hs parameters for 3.84 Mcps TDD HS-DSCH physical layer categories</w:t>
      </w:r>
    </w:p>
    <w:tbl>
      <w:tblPr>
        <w:tblW w:w="5240" w:type="dxa"/>
        <w:jc w:val="left"/>
        <w:tblInd w:w="-5" w:type="dxa"/>
        <w:tblLayout w:type="fixed"/>
        <w:tblCellMar>
          <w:top w:w="0" w:type="dxa"/>
          <w:left w:w="99" w:type="dxa"/>
          <w:bottom w:w="0" w:type="dxa"/>
          <w:right w:w="99" w:type="dxa"/>
        </w:tblCellMar>
      </w:tblPr>
      <w:tblGrid>
        <w:gridCol w:w="1134"/>
        <w:gridCol w:w="1843"/>
        <w:gridCol w:w="2263"/>
      </w:tblGrid>
      <w:tr>
        <w:trPr>
          <w:tblHeader w:val="true"/>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HS-DSCH category</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Maximum number of AM RLC entities </w:t>
            </w:r>
          </w:p>
        </w:tc>
        <w:tc>
          <w:tcPr>
            <w:tcW w:w="22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t>Minimum total RLC AM and MAC-hs buffer size [kBytes]</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3</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5</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100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6</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100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7</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8</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9</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200</w:t>
            </w:r>
          </w:p>
        </w:tc>
      </w:tr>
    </w:tbl>
    <w:p>
      <w:pPr>
        <w:pStyle w:val="Normal"/>
        <w:rPr/>
      </w:pPr>
      <w:r>
        <w:rPr/>
      </w:r>
    </w:p>
    <w:p>
      <w:pPr>
        <w:pStyle w:val="TH"/>
        <w:keepNext w:val="false"/>
        <w:keepLines w:val="false"/>
        <w:ind w:firstLine="284"/>
        <w:jc w:val="left"/>
        <w:rPr/>
      </w:pPr>
      <w:r>
        <w:rPr/>
        <w:t>Table 5.1</w:t>
      </w:r>
      <w:r>
        <w:rPr>
          <w:rFonts w:eastAsia="MS Mincho;MS Mincho"/>
          <w:lang w:eastAsia="ja-JP"/>
        </w:rPr>
        <w:t>f-a</w:t>
      </w:r>
      <w:r>
        <w:rPr/>
        <w:t>: 7.68 Mcps TDD HS-DSCH physical layer categories</w:t>
      </w:r>
    </w:p>
    <w:tbl>
      <w:tblPr>
        <w:tblW w:w="7938" w:type="dxa"/>
        <w:jc w:val="left"/>
        <w:tblInd w:w="-10" w:type="dxa"/>
        <w:tblLayout w:type="fixed"/>
        <w:tblCellMar>
          <w:top w:w="0" w:type="dxa"/>
          <w:left w:w="108" w:type="dxa"/>
          <w:bottom w:w="0" w:type="dxa"/>
          <w:right w:w="108" w:type="dxa"/>
        </w:tblCellMar>
      </w:tblPr>
      <w:tblGrid>
        <w:gridCol w:w="1260"/>
        <w:gridCol w:w="1575"/>
        <w:gridCol w:w="1701"/>
        <w:gridCol w:w="1843"/>
        <w:gridCol w:w="1559"/>
      </w:tblGrid>
      <w:tr>
        <w:trPr>
          <w:tblHeader w:val="true"/>
        </w:trPr>
        <w:tc>
          <w:tcPr>
            <w:tcW w:w="1260"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HS-DSCH category</w:t>
            </w:r>
          </w:p>
        </w:tc>
        <w:tc>
          <w:tcPr>
            <w:tcW w:w="1575"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codes per timeslot</w:t>
            </w:r>
          </w:p>
        </w:tc>
        <w:tc>
          <w:tcPr>
            <w:tcW w:w="1701"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timeslots per TTI</w:t>
            </w:r>
          </w:p>
        </w:tc>
        <w:tc>
          <w:tcPr>
            <w:tcW w:w="1843"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HS-DSCH transport channel bits that can be received within an HS-DSCH TTI</w:t>
            </w:r>
          </w:p>
        </w:tc>
        <w:tc>
          <w:tcPr>
            <w:tcW w:w="1559"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Total number of soft channel bits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52992</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52992</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24000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105984</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4</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24000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105984</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5</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36000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158976</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6</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36000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158976</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7</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53000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211968</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8</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53000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211968</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9</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5</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73000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264960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10</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73000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264960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11</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8</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106000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423936</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12</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106000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423936</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13</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32</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12</w:t>
            </w:r>
          </w:p>
        </w:tc>
        <w:tc>
          <w:tcPr>
            <w:tcW w:w="1843"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204000</w:t>
            </w:r>
          </w:p>
        </w:tc>
        <w:tc>
          <w:tcPr>
            <w:tcW w:w="1559"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635904</w:t>
            </w:r>
          </w:p>
        </w:tc>
      </w:tr>
    </w:tbl>
    <w:p>
      <w:pPr>
        <w:pStyle w:val="Normal"/>
        <w:rPr/>
      </w:pPr>
      <w:r>
        <w:rPr/>
      </w:r>
    </w:p>
    <w:p>
      <w:pPr>
        <w:pStyle w:val="TH"/>
        <w:keepNext w:val="false"/>
        <w:keepLines w:val="false"/>
        <w:jc w:val="left"/>
        <w:rPr/>
      </w:pPr>
      <w:r>
        <w:rPr/>
        <w:t>Table 5.1</w:t>
      </w:r>
      <w:r>
        <w:rPr>
          <w:rFonts w:eastAsia="MS Mincho;MS Mincho"/>
          <w:lang w:eastAsia="ja-JP"/>
        </w:rPr>
        <w:t>f-b</w:t>
      </w:r>
      <w:r>
        <w:rPr/>
        <w:t>: RLC and MAC-hs parameters for 7.68 Mcps TDD HS-DSCH physical layer categories</w:t>
      </w:r>
    </w:p>
    <w:tbl>
      <w:tblPr>
        <w:tblW w:w="5240" w:type="dxa"/>
        <w:jc w:val="left"/>
        <w:tblInd w:w="-5" w:type="dxa"/>
        <w:tblLayout w:type="fixed"/>
        <w:tblCellMar>
          <w:top w:w="0" w:type="dxa"/>
          <w:left w:w="99" w:type="dxa"/>
          <w:bottom w:w="0" w:type="dxa"/>
          <w:right w:w="99" w:type="dxa"/>
        </w:tblCellMar>
      </w:tblPr>
      <w:tblGrid>
        <w:gridCol w:w="1440"/>
        <w:gridCol w:w="1537"/>
        <w:gridCol w:w="2263"/>
      </w:tblGrid>
      <w:tr>
        <w:trPr>
          <w:tblHeader w:val="true"/>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HS-DSCH category</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Maximum number of AM RLC entities </w:t>
            </w:r>
          </w:p>
        </w:tc>
        <w:tc>
          <w:tcPr>
            <w:tcW w:w="22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t>Minimum total RLC AM and MAC-hs buffer size [kBytes]</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3</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5</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6</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7</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8</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6</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9</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10</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11</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12</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200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13</w:t>
            </w:r>
          </w:p>
        </w:tc>
        <w:tc>
          <w:tcPr>
            <w:tcW w:w="15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8</w:t>
            </w:r>
          </w:p>
        </w:tc>
        <w:tc>
          <w:tcPr>
            <w:tcW w:w="226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r>
    </w:tbl>
    <w:p>
      <w:pPr>
        <w:pStyle w:val="Normal"/>
        <w:rPr/>
      </w:pPr>
      <w:r>
        <w:rPr/>
      </w:r>
    </w:p>
    <w:p>
      <w:pPr>
        <w:pStyle w:val="TH"/>
        <w:keepNext w:val="false"/>
        <w:keepLines w:val="false"/>
        <w:rPr>
          <w:rFonts w:eastAsia="MS Mincho;MS Mincho"/>
          <w:lang w:eastAsia="ja-JP"/>
        </w:rPr>
      </w:pPr>
      <w:r>
        <w:rPr>
          <w:rFonts w:eastAsia="MS Mincho;MS Mincho"/>
          <w:lang w:eastAsia="ja-JP"/>
        </w:rPr>
        <w:t>Table 5.1g: FDD E-DCH physical layer categories</w:t>
      </w:r>
    </w:p>
    <w:tbl>
      <w:tblPr>
        <w:tblW w:w="9639" w:type="dxa"/>
        <w:jc w:val="left"/>
        <w:tblInd w:w="-5" w:type="dxa"/>
        <w:tblLayout w:type="fixed"/>
        <w:tblCellMar>
          <w:top w:w="0" w:type="dxa"/>
          <w:left w:w="99" w:type="dxa"/>
          <w:bottom w:w="0" w:type="dxa"/>
          <w:right w:w="99" w:type="dxa"/>
        </w:tblCellMar>
      </w:tblPr>
      <w:tblGrid>
        <w:gridCol w:w="1276"/>
        <w:gridCol w:w="1276"/>
        <w:gridCol w:w="1134"/>
        <w:gridCol w:w="1417"/>
        <w:gridCol w:w="2268"/>
        <w:gridCol w:w="2268"/>
      </w:tblGrid>
      <w:tr>
        <w:trPr>
          <w:tblHeader w:val="true"/>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pacing w:before="20" w:after="20"/>
              <w:rPr/>
            </w:pPr>
            <w:r>
              <w:rPr/>
              <w:t>E-DCH category</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Maximum number of E-DCH codes transmittedper transport block</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b/>
              </w:rPr>
              <w:t>Minimum spreading factor</w:t>
            </w:r>
          </w:p>
        </w:tc>
        <w:tc>
          <w:tcPr>
            <w:tcW w:w="14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pacing w:before="20" w:after="20"/>
              <w:rPr/>
            </w:pPr>
            <w:r>
              <w:rPr/>
              <w:t>Support for 10 and 2 ms TTI EDCH</w:t>
            </w:r>
          </w:p>
        </w:tc>
        <w:tc>
          <w:tcPr>
            <w:tcW w:w="22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pacing w:before="20" w:after="20"/>
              <w:rPr/>
            </w:pPr>
            <w:r>
              <w:rPr/>
              <w:t xml:space="preserve">Maximum number of </w:t>
            </w:r>
            <w:r>
              <w:rPr>
                <w:rFonts w:eastAsia="MS Mincho;MS Mincho"/>
                <w:lang w:eastAsia="ja-JP"/>
              </w:rPr>
              <w:t xml:space="preserve">bits of an </w:t>
            </w:r>
            <w:r>
              <w:rPr/>
              <w:t>E-DCH</w:t>
            </w:r>
            <w:r>
              <w:rPr>
                <w:rFonts w:eastAsia="MS Mincho;MS Mincho"/>
                <w:lang w:eastAsia="ja-JP"/>
              </w:rPr>
              <w:t xml:space="preserve"> transport block </w:t>
            </w:r>
            <w:r>
              <w:rPr/>
              <w:t>transmitted within a 10 ms E-DCH TTI</w:t>
            </w:r>
          </w:p>
        </w:tc>
        <w:tc>
          <w:tcPr>
            <w:tcW w:w="22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pacing w:before="20" w:after="20"/>
              <w:rPr/>
            </w:pPr>
            <w:r>
              <w:rPr/>
              <w:t xml:space="preserve">Maximum number of </w:t>
            </w:r>
            <w:r>
              <w:rPr>
                <w:rFonts w:eastAsia="MS Mincho;MS Mincho"/>
                <w:lang w:eastAsia="ja-JP"/>
              </w:rPr>
              <w:t xml:space="preserve">bits of an </w:t>
            </w:r>
            <w:r>
              <w:rPr/>
              <w:t>E-DCH</w:t>
            </w:r>
            <w:r>
              <w:rPr>
                <w:rFonts w:eastAsia="MS Mincho;MS Mincho"/>
                <w:lang w:eastAsia="ja-JP"/>
              </w:rPr>
              <w:t xml:space="preserve"> transport block </w:t>
            </w:r>
            <w:r>
              <w:rPr/>
              <w:t>transmitted within a 2 ms E-DCH TTI</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20" w:after="20"/>
              <w:rPr>
                <w:rFonts w:eastAsia="MS Mincho;MS Mincho"/>
                <w:lang w:eastAsia="ja-JP"/>
              </w:rPr>
            </w:pPr>
            <w:r>
              <w:rPr/>
              <w:t>Category 1</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SF4</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10 ms TTI only</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rFonts w:eastAsia="MS Mincho;MS Mincho"/>
                <w:lang w:eastAsia="ja-JP"/>
              </w:rPr>
              <w:t>7110</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20" w:after="20"/>
              <w:rPr/>
            </w:pPr>
            <w:r>
              <w:rPr/>
              <w:t xml:space="preserve">Category </w:t>
            </w:r>
            <w:r>
              <w:rPr>
                <w:rFonts w:eastAsia="MS Mincho;MS Mincho"/>
                <w:lang w:eastAsia="ja-JP"/>
              </w:rPr>
              <w:t xml:space="preserve">2 </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SF4</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10 ms and</w:t>
              <w:b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rFonts w:eastAsia="MS Mincho;MS Mincho"/>
                <w:lang w:eastAsia="ja-JP"/>
              </w:rPr>
              <w:t>14484</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rFonts w:eastAsia="MS Mincho;MS Mincho"/>
                <w:lang w:eastAsia="ja-JP"/>
              </w:rPr>
              <w:t>2798</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20" w:after="20"/>
              <w:rPr>
                <w:rFonts w:eastAsia="MS Mincho;MS Mincho"/>
                <w:lang w:eastAsia="ja-JP"/>
              </w:rPr>
            </w:pPr>
            <w:r>
              <w:rPr/>
              <w:t>Category 3</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SF4</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t>10 ms TTI only</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rFonts w:eastAsia="MS Mincho;MS Mincho"/>
                <w:lang w:eastAsia="ja-JP"/>
              </w:rPr>
              <w:t>14484</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20" w:after="20"/>
              <w:rPr>
                <w:rFonts w:eastAsia="MS Mincho;MS Mincho"/>
                <w:lang w:eastAsia="ja-JP"/>
              </w:rPr>
            </w:pPr>
            <w:r>
              <w:rPr/>
              <w:t>Category 4</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10 ms and</w:t>
              <w:b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20000</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rFonts w:eastAsia="MS Mincho;MS Mincho"/>
                <w:lang w:eastAsia="ja-JP"/>
              </w:rPr>
              <w:t>5772</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20" w:after="20"/>
              <w:rPr/>
            </w:pPr>
            <w:r>
              <w:rPr/>
              <w:t>Category 5</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10 ms TTI only</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20000</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20" w:after="20"/>
              <w:rPr/>
            </w:pPr>
            <w:r>
              <w:rPr/>
              <w:t>Category 6</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10 ms and</w:t>
              <w:b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20000</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rFonts w:eastAsia="MS Mincho;MS Mincho"/>
                <w:lang w:eastAsia="ja-JP"/>
              </w:rPr>
              <w:t>11484</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20" w:after="20"/>
              <w:rPr/>
            </w:pPr>
            <w:r>
              <w:rPr/>
              <w:t>Category 7</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10ms and 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pPr>
            <w:r>
              <w:rPr/>
              <w:t>20000</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pacing w:before="20" w:after="20"/>
              <w:rPr>
                <w:rFonts w:eastAsia="MS Mincho;MS Mincho"/>
                <w:lang w:eastAsia="ja-JP"/>
              </w:rPr>
            </w:pPr>
            <w:r>
              <w:rPr>
                <w:rFonts w:eastAsia="MS Mincho;MS Mincho"/>
                <w:lang w:eastAsia="ja-JP"/>
              </w:rPr>
              <w:t>22996</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Category </w:t>
            </w:r>
            <w:r>
              <w:rPr>
                <w:lang w:eastAsia="zh-CN"/>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rPr>
              <w:t>11484</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Category </w:t>
            </w:r>
            <w:r>
              <w:rPr>
                <w:lang w:eastAsia="zh-CN"/>
              </w:rPr>
              <w:t>9</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rPr>
              <w:t>22996</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Category 10</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34507</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Category 11</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22996</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Category 12</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SF2</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ms TTI</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lang w:eastAsia="zh-CN"/>
              </w:rPr>
              <w:t>-</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34507</w:t>
            </w:r>
          </w:p>
        </w:tc>
      </w:tr>
      <w:tr>
        <w:trPr>
          <w:cantSplit w:val="true"/>
        </w:trPr>
        <w:tc>
          <w:tcPr>
            <w:tcW w:w="9639"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When 4 codes are transmitted in parallel, two codes shall be transmitted with SF2 and two with SF4</w:t>
            </w:r>
          </w:p>
        </w:tc>
      </w:tr>
    </w:tbl>
    <w:p>
      <w:pPr>
        <w:pStyle w:val="Normal"/>
        <w:rPr>
          <w:rFonts w:eastAsia="MS Mincho;MS Mincho"/>
          <w:lang w:eastAsia="ja-JP"/>
        </w:rPr>
      </w:pPr>
      <w:r>
        <w:rPr>
          <w:rFonts w:eastAsia="MS Mincho;MS Mincho"/>
          <w:lang w:eastAsia="ja-JP"/>
        </w:rPr>
      </w:r>
    </w:p>
    <w:p>
      <w:pPr>
        <w:pStyle w:val="Normal"/>
        <w:rPr/>
      </w:pPr>
      <w:r>
        <w:rPr/>
        <w:t>UEs of Categories 1 to 6 support QPSK only.</w:t>
      </w:r>
    </w:p>
    <w:p>
      <w:pPr>
        <w:pStyle w:val="Normal"/>
        <w:rPr>
          <w:rFonts w:eastAsia="MS Mincho;MS Mincho"/>
          <w:lang w:eastAsia="ja-JP"/>
        </w:rPr>
      </w:pPr>
      <w:r>
        <w:rPr/>
        <w:t>UEs of Category 7 supports QPSK (2 ms TTI, 10 ms TTI) and 16QAM (2 ms TTI).</w:t>
      </w:r>
    </w:p>
    <w:p>
      <w:pPr>
        <w:pStyle w:val="Normal"/>
        <w:rPr>
          <w:rFonts w:eastAsia="MS Mincho;MS Mincho"/>
        </w:rPr>
      </w:pPr>
      <w:r>
        <w:rPr/>
        <w:t xml:space="preserve">UEs of Category </w:t>
      </w:r>
      <w:r>
        <w:rPr>
          <w:lang w:eastAsia="zh-CN"/>
        </w:rPr>
        <w:t>8</w:t>
      </w:r>
      <w:r>
        <w:rPr/>
        <w:t xml:space="preserve"> support </w:t>
      </w:r>
      <w:r>
        <w:rPr>
          <w:lang w:eastAsia="zh-CN"/>
        </w:rPr>
        <w:t xml:space="preserve">only </w:t>
      </w:r>
      <w:r>
        <w:rPr/>
        <w:t xml:space="preserve">QPSK </w:t>
      </w:r>
      <w:r>
        <w:rPr>
          <w:lang w:eastAsia="zh-CN"/>
        </w:rPr>
        <w:t>in Dual Cell E-DCH operation</w:t>
      </w:r>
      <w:r>
        <w:rPr/>
        <w:t>.</w:t>
      </w:r>
    </w:p>
    <w:p>
      <w:pPr>
        <w:pStyle w:val="Normal"/>
        <w:rPr/>
      </w:pPr>
      <w:r>
        <w:rPr/>
        <w:t xml:space="preserve">UEs of Category </w:t>
      </w:r>
      <w:r>
        <w:rPr>
          <w:lang w:eastAsia="zh-CN"/>
        </w:rPr>
        <w:t>9</w:t>
      </w:r>
      <w:r>
        <w:rPr/>
        <w:t xml:space="preserve"> support </w:t>
      </w:r>
      <w:r>
        <w:rPr>
          <w:lang w:eastAsia="zh-CN"/>
        </w:rPr>
        <w:t xml:space="preserve">QPSK and </w:t>
      </w:r>
      <w:r>
        <w:rPr/>
        <w:t>16QAM</w:t>
      </w:r>
      <w:r>
        <w:rPr>
          <w:lang w:eastAsia="zh-CN"/>
        </w:rPr>
        <w:t xml:space="preserve"> in Dual Cell E-DCH operation</w:t>
      </w:r>
      <w:r>
        <w:rPr/>
        <w:t>.</w:t>
      </w:r>
    </w:p>
    <w:p>
      <w:pPr>
        <w:pStyle w:val="Normal"/>
        <w:rPr/>
      </w:pPr>
      <w:r>
        <w:rPr/>
        <w:t xml:space="preserve">UEs of Category 10 support </w:t>
      </w:r>
      <w:r>
        <w:rPr>
          <w:lang w:eastAsia="zh-CN"/>
        </w:rPr>
        <w:t xml:space="preserve">QPSK, </w:t>
      </w:r>
      <w:r>
        <w:rPr/>
        <w:t>16QAM and</w:t>
      </w:r>
      <w:r>
        <w:rPr>
          <w:lang w:eastAsia="zh-CN"/>
        </w:rPr>
        <w:t xml:space="preserve"> </w:t>
      </w:r>
      <w:r>
        <w:rPr/>
        <w:t>64QAM.</w:t>
      </w:r>
    </w:p>
    <w:p>
      <w:pPr>
        <w:pStyle w:val="Normal"/>
        <w:rPr/>
      </w:pPr>
      <w:r>
        <w:rPr/>
        <w:t xml:space="preserve">UEs of Category 11 support Uplink MIMO with </w:t>
      </w:r>
      <w:r>
        <w:rPr>
          <w:lang w:eastAsia="zh-CN"/>
        </w:rPr>
        <w:t xml:space="preserve">QPSK and </w:t>
      </w:r>
      <w:r>
        <w:rPr/>
        <w:t>16QAM.</w:t>
      </w:r>
    </w:p>
    <w:p>
      <w:pPr>
        <w:pStyle w:val="Normal"/>
        <w:rPr/>
      </w:pPr>
      <w:r>
        <w:rPr/>
        <w:t xml:space="preserve">UEs of Category 12 support Uplink MIMO with </w:t>
      </w:r>
      <w:r>
        <w:rPr>
          <w:lang w:eastAsia="zh-CN"/>
        </w:rPr>
        <w:t xml:space="preserve">QPSK, </w:t>
      </w:r>
      <w:r>
        <w:rPr/>
        <w:t>16QAM and 64QAM.</w:t>
      </w:r>
    </w:p>
    <w:p>
      <w:pPr>
        <w:pStyle w:val="Normal"/>
        <w:rPr>
          <w:lang w:eastAsia="zh-CN"/>
        </w:rPr>
      </w:pPr>
      <w:r>
        <w:rPr>
          <w:lang w:eastAsia="zh-CN"/>
        </w:rPr>
        <w:t>UEs of Category 8, 9, 10, 11 and 12 support MAC-i/is.</w:t>
      </w:r>
    </w:p>
    <w:p>
      <w:pPr>
        <w:pStyle w:val="Normal"/>
        <w:rPr>
          <w:lang w:eastAsia="zh-CN"/>
        </w:rPr>
      </w:pPr>
      <w:r>
        <w:rPr>
          <w:lang w:eastAsia="zh-CN"/>
        </w:rPr>
      </w:r>
    </w:p>
    <w:p>
      <w:pPr>
        <w:pStyle w:val="Normal"/>
        <w:rPr/>
      </w:pPr>
      <w:r>
        <w:rPr/>
        <w:t>The values in the following Table 5.1h reflect the total buffer sizes of HS</w:t>
      </w:r>
      <w:r>
        <w:rPr>
          <w:rFonts w:eastAsia="MS Mincho;MS Mincho"/>
          <w:lang w:eastAsia="ja-JP"/>
        </w:rPr>
        <w:t>-</w:t>
      </w:r>
      <w:r>
        <w:rPr/>
        <w:t>D</w:t>
      </w:r>
      <w:r>
        <w:rPr>
          <w:rFonts w:eastAsia="MS Mincho;MS Mincho"/>
          <w:lang w:eastAsia="ja-JP"/>
        </w:rPr>
        <w:t>SCH</w:t>
      </w:r>
      <w:r>
        <w:rPr/>
        <w:t xml:space="preserve"> and E-DCH categories for simultaneous HS</w:t>
      </w:r>
      <w:r>
        <w:rPr>
          <w:rFonts w:eastAsia="MS Mincho;MS Mincho"/>
          <w:lang w:eastAsia="ja-JP"/>
        </w:rPr>
        <w:t>-</w:t>
      </w:r>
      <w:r>
        <w:rPr/>
        <w:t>D</w:t>
      </w:r>
      <w:r>
        <w:rPr>
          <w:rFonts w:eastAsia="MS Mincho;MS Mincho"/>
          <w:lang w:eastAsia="ja-JP"/>
        </w:rPr>
        <w:t>SCH</w:t>
      </w:r>
      <w:r>
        <w:rPr/>
        <w:t>/E-DCH operation.</w:t>
      </w:r>
    </w:p>
    <w:p>
      <w:pPr>
        <w:pStyle w:val="TH"/>
        <w:keepLines w:val="false"/>
        <w:rPr/>
      </w:pPr>
      <w:r>
        <w:rPr/>
        <w:t>Table 5.1h: Total RLC and MAC-hs parameters for FDD HS-DSCH and E-DCH physical layer categories</w:t>
      </w:r>
    </w:p>
    <w:tbl>
      <w:tblPr>
        <w:tblW w:w="9356" w:type="dxa"/>
        <w:jc w:val="left"/>
        <w:tblInd w:w="-5" w:type="dxa"/>
        <w:tblLayout w:type="fixed"/>
        <w:tblCellMar>
          <w:top w:w="0" w:type="dxa"/>
          <w:left w:w="99" w:type="dxa"/>
          <w:bottom w:w="0" w:type="dxa"/>
          <w:right w:w="99" w:type="dxa"/>
        </w:tblCellMar>
      </w:tblPr>
      <w:tblGrid>
        <w:gridCol w:w="1985"/>
        <w:gridCol w:w="1134"/>
        <w:gridCol w:w="1134"/>
        <w:gridCol w:w="1134"/>
        <w:gridCol w:w="992"/>
        <w:gridCol w:w="992"/>
        <w:gridCol w:w="993"/>
        <w:gridCol w:w="992"/>
      </w:tblGrid>
      <w:tr>
        <w:trPr>
          <w:tblHeader w:val="true"/>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keepLines w:val="false"/>
              <w:ind w:firstLine="21"/>
              <w:rPr/>
            </w:pPr>
            <w:r>
              <w:rPr/>
              <w:t>HS-DSCH category</w:t>
            </w:r>
          </w:p>
          <w:p>
            <w:pPr>
              <w:pStyle w:val="TAH"/>
              <w:keepLines w:val="false"/>
              <w:rPr/>
            </w:pPr>
            <w:r>
              <w:rPr/>
            </w:r>
          </w:p>
          <w:p>
            <w:pPr>
              <w:pStyle w:val="TAH"/>
              <w:keepLines w:val="false"/>
              <w:jc w:val="left"/>
              <w:rPr/>
            </w:pPr>
            <w:r>
              <w:rPr/>
              <w:t>E-DCH category</w:t>
            </w:r>
          </w:p>
        </w:tc>
        <w:tc>
          <w:tcPr>
            <w:tcW w:w="1134"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Cat. 1 to 4</w:t>
            </w:r>
          </w:p>
          <w:p>
            <w:pPr>
              <w:pStyle w:val="TAH"/>
              <w:keepLines w:val="false"/>
              <w:rPr>
                <w:sz w:val="16"/>
              </w:rPr>
            </w:pPr>
            <w:r>
              <w:rPr>
                <w:sz w:val="16"/>
              </w:rPr>
            </w:r>
          </w:p>
          <w:p>
            <w:pPr>
              <w:pStyle w:val="TAH"/>
              <w:keepLines w:val="false"/>
              <w:rPr>
                <w:sz w:val="16"/>
              </w:rPr>
            </w:pPr>
            <w:r>
              <w:rPr>
                <w:sz w:val="16"/>
              </w:rPr>
              <w:t>[kBytes]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Cat. 5 and 6</w:t>
            </w:r>
          </w:p>
          <w:p>
            <w:pPr>
              <w:pStyle w:val="TAH"/>
              <w:keepLines w:val="false"/>
              <w:rPr>
                <w:sz w:val="16"/>
              </w:rPr>
            </w:pPr>
            <w:r>
              <w:rPr>
                <w:sz w:val="16"/>
              </w:rPr>
            </w:r>
          </w:p>
          <w:p>
            <w:pPr>
              <w:pStyle w:val="TAH"/>
              <w:keepLines w:val="false"/>
              <w:rPr>
                <w:sz w:val="16"/>
              </w:rPr>
            </w:pPr>
            <w:r>
              <w:rPr>
                <w:sz w:val="16"/>
              </w:rPr>
              <w:t>[kBytes]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Cat. 7 and 8</w:t>
            </w:r>
          </w:p>
          <w:p>
            <w:pPr>
              <w:pStyle w:val="TAH"/>
              <w:keepLines w:val="false"/>
              <w:rPr>
                <w:sz w:val="16"/>
              </w:rPr>
            </w:pPr>
            <w:r>
              <w:rPr>
                <w:sz w:val="16"/>
              </w:rPr>
            </w:r>
          </w:p>
          <w:p>
            <w:pPr>
              <w:pStyle w:val="TAH"/>
              <w:keepLines w:val="false"/>
              <w:rPr>
                <w:sz w:val="16"/>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Lines w:val="false"/>
              <w:rPr>
                <w:rFonts w:eastAsia="MS Mincho;MS Mincho"/>
                <w:sz w:val="16"/>
              </w:rPr>
            </w:pPr>
            <w:r>
              <w:rPr>
                <w:rFonts w:eastAsia="MS Mincho;MS Mincho"/>
                <w:sz w:val="16"/>
              </w:rPr>
              <w:t>Category 9</w:t>
            </w:r>
          </w:p>
          <w:p>
            <w:pPr>
              <w:pStyle w:val="TAH"/>
              <w:keepLines w:val="false"/>
              <w:rPr>
                <w:rFonts w:eastAsia="MS Mincho;MS Mincho"/>
                <w:sz w:val="16"/>
              </w:rPr>
            </w:pPr>
            <w:r>
              <w:rPr>
                <w:rFonts w:eastAsia="MS Mincho;MS Mincho"/>
                <w:sz w:val="16"/>
              </w:rPr>
            </w:r>
          </w:p>
          <w:p>
            <w:pPr>
              <w:pStyle w:val="TAH"/>
              <w:keepLines w:val="false"/>
              <w:rPr>
                <w:rFonts w:eastAsia="MS Mincho;MS Mincho"/>
                <w:sz w:val="16"/>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Lines w:val="false"/>
              <w:ind w:left="-99" w:right="-99" w:hanging="0"/>
              <w:rPr>
                <w:rFonts w:eastAsia="MS Mincho;MS Mincho"/>
                <w:sz w:val="16"/>
              </w:rPr>
            </w:pPr>
            <w:r>
              <w:rPr>
                <w:rFonts w:eastAsia="MS Mincho;MS Mincho"/>
                <w:sz w:val="16"/>
              </w:rPr>
              <w:t>Cat. 10</w:t>
            </w:r>
          </w:p>
          <w:p>
            <w:pPr>
              <w:pStyle w:val="TAH"/>
              <w:keepLines w:val="false"/>
              <w:ind w:left="-99" w:right="-99" w:hanging="0"/>
              <w:rPr>
                <w:rFonts w:eastAsia="MS Mincho;MS Mincho"/>
                <w:sz w:val="16"/>
              </w:rPr>
            </w:pPr>
            <w:r>
              <w:rPr>
                <w:rFonts w:eastAsia="MS Mincho;MS Mincho"/>
                <w:sz w:val="16"/>
              </w:rPr>
            </w:r>
          </w:p>
          <w:p>
            <w:pPr>
              <w:pStyle w:val="TAH"/>
              <w:keepLines w:val="false"/>
              <w:ind w:left="-99" w:right="-99" w:hanging="0"/>
              <w:rPr>
                <w:sz w:val="16"/>
              </w:rPr>
            </w:pPr>
            <w:r>
              <w:rPr>
                <w:sz w:val="16"/>
              </w:rPr>
              <w:t>[kBytes]</w:t>
            </w:r>
          </w:p>
        </w:tc>
        <w:tc>
          <w:tcPr>
            <w:tcW w:w="993" w:type="dxa"/>
            <w:tcBorders>
              <w:top w:val="single" w:sz="4" w:space="0" w:color="000000"/>
              <w:left w:val="single" w:sz="4" w:space="0" w:color="000000"/>
              <w:bottom w:val="single" w:sz="4" w:space="0" w:color="000000"/>
              <w:right w:val="single" w:sz="4" w:space="0" w:color="000000"/>
            </w:tcBorders>
          </w:tcPr>
          <w:p>
            <w:pPr>
              <w:pStyle w:val="TAH"/>
              <w:keepLines w:val="false"/>
              <w:rPr>
                <w:rFonts w:eastAsia="MS Mincho;MS Mincho"/>
                <w:sz w:val="16"/>
              </w:rPr>
            </w:pPr>
            <w:r>
              <w:rPr>
                <w:rFonts w:eastAsia="MS Mincho;MS Mincho"/>
                <w:sz w:val="16"/>
              </w:rPr>
              <w:t>Cat. 11</w:t>
            </w:r>
          </w:p>
          <w:p>
            <w:pPr>
              <w:pStyle w:val="TAH"/>
              <w:keepLines w:val="false"/>
              <w:rPr>
                <w:rFonts w:eastAsia="MS Mincho;MS Mincho"/>
                <w:sz w:val="16"/>
              </w:rPr>
            </w:pPr>
            <w:r>
              <w:rPr>
                <w:rFonts w:eastAsia="MS Mincho;MS Mincho"/>
                <w:sz w:val="16"/>
              </w:rPr>
            </w:r>
          </w:p>
          <w:p>
            <w:pPr>
              <w:pStyle w:val="TAH"/>
              <w:keepLines w:val="false"/>
              <w:rPr>
                <w:sz w:val="16"/>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Lines w:val="false"/>
              <w:rPr>
                <w:rFonts w:eastAsia="MS Mincho;MS Mincho"/>
                <w:sz w:val="16"/>
              </w:rPr>
            </w:pPr>
            <w:r>
              <w:rPr>
                <w:rFonts w:eastAsia="MS Mincho;MS Mincho"/>
                <w:sz w:val="16"/>
              </w:rPr>
              <w:t>Cat. 12</w:t>
            </w:r>
          </w:p>
          <w:p>
            <w:pPr>
              <w:pStyle w:val="TAH"/>
              <w:keepLines w:val="false"/>
              <w:rPr>
                <w:rFonts w:eastAsia="MS Mincho;MS Mincho"/>
                <w:sz w:val="16"/>
              </w:rPr>
            </w:pPr>
            <w:r>
              <w:rPr>
                <w:rFonts w:eastAsia="MS Mincho;MS Mincho"/>
                <w:sz w:val="16"/>
              </w:rPr>
            </w:r>
          </w:p>
          <w:p>
            <w:pPr>
              <w:pStyle w:val="TAH"/>
              <w:keepLines w:val="false"/>
              <w:rPr>
                <w:sz w:val="16"/>
              </w:rPr>
            </w:pPr>
            <w:r>
              <w:rPr>
                <w:sz w:val="16"/>
              </w:rPr>
              <w:t>[kBytes]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300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b/>
              </w:rPr>
              <w:t xml:space="preserve">Categories </w:t>
            </w:r>
            <w:r>
              <w:rPr>
                <w:rFonts w:eastAsia="MS Mincho;MS Mincho"/>
                <w:b/>
              </w:rPr>
              <w:t>2 and 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300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300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150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150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7</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500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200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r>
    </w:tbl>
    <w:p>
      <w:pPr>
        <w:pStyle w:val="FP"/>
        <w:rPr/>
      </w:pPr>
      <w:r>
        <w:rPr/>
      </w:r>
    </w:p>
    <w:p>
      <w:pPr>
        <w:pStyle w:val="TH"/>
        <w:rPr/>
      </w:pPr>
      <w:r>
        <w:rPr/>
      </w:r>
    </w:p>
    <w:tbl>
      <w:tblPr>
        <w:tblW w:w="8789" w:type="dxa"/>
        <w:jc w:val="left"/>
        <w:tblInd w:w="-5" w:type="dxa"/>
        <w:tblLayout w:type="fixed"/>
        <w:tblCellMar>
          <w:top w:w="0" w:type="dxa"/>
          <w:left w:w="99" w:type="dxa"/>
          <w:bottom w:w="0" w:type="dxa"/>
          <w:right w:w="99" w:type="dxa"/>
        </w:tblCellMar>
      </w:tblPr>
      <w:tblGrid>
        <w:gridCol w:w="1985"/>
        <w:gridCol w:w="1134"/>
        <w:gridCol w:w="1134"/>
        <w:gridCol w:w="1134"/>
        <w:gridCol w:w="1134"/>
        <w:gridCol w:w="1134"/>
        <w:gridCol w:w="1134"/>
      </w:tblGrid>
      <w:tr>
        <w:trPr>
          <w:tblHeader w:val="true"/>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firstLine="21"/>
              <w:rPr/>
            </w:pPr>
            <w:r>
              <w:rPr/>
              <w:t>HS-DSCH category</w:t>
            </w:r>
          </w:p>
          <w:p>
            <w:pPr>
              <w:pStyle w:val="TAH"/>
              <w:keepNext w:val="false"/>
              <w:keepLines w:val="false"/>
              <w:rPr/>
            </w:pPr>
            <w:r>
              <w:rPr/>
            </w:r>
          </w:p>
          <w:p>
            <w:pPr>
              <w:pStyle w:val="TAH"/>
              <w:keepNext w:val="false"/>
              <w:keepLines w:val="false"/>
              <w:jc w:val="left"/>
              <w:rPr/>
            </w:pPr>
            <w:r>
              <w:rPr/>
              <w:t>E-DCH category</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16"/>
              </w:rPr>
            </w:pPr>
            <w:r>
              <w:rPr>
                <w:sz w:val="16"/>
              </w:rPr>
              <w:t>Categories 13 and 14</w:t>
            </w:r>
          </w:p>
          <w:p>
            <w:pPr>
              <w:pStyle w:val="TAH"/>
              <w:keepNext w:val="false"/>
              <w:keepLines w:val="false"/>
              <w:rPr>
                <w:sz w:val="16"/>
              </w:rPr>
            </w:pPr>
            <w:r>
              <w:rPr>
                <w:sz w:val="16"/>
              </w:rPr>
              <w:t>[kBytes]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16"/>
              </w:rPr>
            </w:pPr>
            <w:r>
              <w:rPr>
                <w:sz w:val="16"/>
              </w:rPr>
              <w:t>Categories 15 and 16</w:t>
            </w:r>
          </w:p>
          <w:p>
            <w:pPr>
              <w:pStyle w:val="TAH"/>
              <w:keepNext w:val="false"/>
              <w:keepLines w:val="false"/>
              <w:rPr>
                <w:sz w:val="16"/>
              </w:rPr>
            </w:pPr>
            <w:r>
              <w:rPr>
                <w:sz w:val="16"/>
              </w:rPr>
              <w:t>[kBytes]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16"/>
              </w:rPr>
            </w:pPr>
            <w:r>
              <w:rPr>
                <w:sz w:val="16"/>
              </w:rPr>
              <w:t>Categories 17 and 18</w:t>
            </w:r>
          </w:p>
          <w:p>
            <w:pPr>
              <w:pStyle w:val="TAH"/>
              <w:keepNext w:val="false"/>
              <w:keepLines w:val="false"/>
              <w:rPr>
                <w:sz w:val="16"/>
              </w:rPr>
            </w:pPr>
            <w:r>
              <w:rPr>
                <w:sz w:val="16"/>
              </w:rPr>
              <w:t>[kBytes]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16"/>
              </w:rPr>
            </w:pPr>
            <w:r>
              <w:rPr>
                <w:sz w:val="16"/>
              </w:rPr>
              <w:t>Categories 19 and 20 [kBytes]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16"/>
              </w:rPr>
            </w:pPr>
            <w:r>
              <w:rPr>
                <w:sz w:val="16"/>
              </w:rPr>
              <w:t>Categories 21 and 22 [kBytes]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Categories 23 and 24 [kBytes]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b/>
              </w:rPr>
              <w:t xml:space="preserve">Categories </w:t>
            </w:r>
            <w:r>
              <w:rPr>
                <w:rFonts w:eastAsia="MS Mincho;MS Mincho"/>
                <w:b/>
              </w:rPr>
              <w:t>2 and 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7</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1000</w:t>
            </w:r>
          </w:p>
        </w:tc>
      </w:tr>
    </w:tbl>
    <w:p>
      <w:pPr>
        <w:pStyle w:val="FP"/>
        <w:rPr>
          <w:rFonts w:eastAsia="MS Mincho;MS Mincho"/>
          <w:lang w:eastAsia="ja-JP"/>
        </w:rPr>
      </w:pPr>
      <w:r>
        <w:rPr>
          <w:rFonts w:eastAsia="MS Mincho;MS Mincho"/>
          <w:lang w:eastAsia="ja-JP"/>
        </w:rPr>
      </w:r>
    </w:p>
    <w:p>
      <w:pPr>
        <w:pStyle w:val="TH"/>
        <w:rPr>
          <w:rFonts w:eastAsia="MS Mincho;MS Mincho"/>
          <w:lang w:eastAsia="ja-JP"/>
        </w:rPr>
      </w:pPr>
      <w:r>
        <w:rPr>
          <w:rFonts w:eastAsia="MS Mincho;MS Mincho"/>
          <w:lang w:eastAsia="ja-JP"/>
        </w:rPr>
      </w:r>
    </w:p>
    <w:tbl>
      <w:tblPr>
        <w:tblW w:w="4253" w:type="dxa"/>
        <w:jc w:val="left"/>
        <w:tblInd w:w="-5" w:type="dxa"/>
        <w:tblLayout w:type="fixed"/>
        <w:tblCellMar>
          <w:top w:w="0" w:type="dxa"/>
          <w:left w:w="99" w:type="dxa"/>
          <w:bottom w:w="0" w:type="dxa"/>
          <w:right w:w="99" w:type="dxa"/>
        </w:tblCellMar>
      </w:tblPr>
      <w:tblGrid>
        <w:gridCol w:w="1985"/>
        <w:gridCol w:w="1134"/>
        <w:gridCol w:w="1134"/>
      </w:tblGrid>
      <w:tr>
        <w:trPr>
          <w:tblHeader w:val="true"/>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firstLine="21"/>
              <w:rPr/>
            </w:pPr>
            <w:r>
              <w:rPr/>
              <w:t>HS-DSCH category</w:t>
            </w:r>
          </w:p>
          <w:p>
            <w:pPr>
              <w:pStyle w:val="TAH"/>
              <w:keepNext w:val="false"/>
              <w:keepLines w:val="false"/>
              <w:rPr/>
            </w:pPr>
            <w:r>
              <w:rPr/>
            </w:r>
          </w:p>
          <w:p>
            <w:pPr>
              <w:pStyle w:val="TAH"/>
              <w:keepNext w:val="false"/>
              <w:keepLines w:val="false"/>
              <w:jc w:val="left"/>
              <w:rPr/>
            </w:pPr>
            <w:r>
              <w:rPr/>
              <w:t>E-DCH category</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16"/>
              </w:rPr>
            </w:pPr>
            <w:r>
              <w:rPr>
                <w:sz w:val="16"/>
              </w:rPr>
              <w:t>Categories 25 and 26 [kBytes]</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16"/>
              </w:rPr>
            </w:pPr>
            <w:r>
              <w:rPr>
                <w:sz w:val="16"/>
              </w:rPr>
              <w:t>Categories 27 and 28 [kBytes]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b/>
              </w:rPr>
              <w:t xml:space="preserve">Categories </w:t>
            </w:r>
            <w:r>
              <w:rPr>
                <w:rFonts w:eastAsia="MS Mincho;MS Mincho"/>
                <w:b/>
              </w:rPr>
              <w:t>2 and 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szCs w:val="18"/>
              </w:rPr>
            </w:pPr>
            <w:r>
              <w:rPr>
                <w:szCs w:val="18"/>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750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1150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7</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1150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1150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rFonts w:eastAsia="SimSun;宋体" w:cs="Arial"/>
                <w:szCs w:val="18"/>
                <w:lang w:eastAsia="zh-CN"/>
              </w:rPr>
              <w:t>1250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1250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1250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r>
    </w:tbl>
    <w:p>
      <w:pPr>
        <w:pStyle w:val="TH"/>
        <w:rPr>
          <w:rFonts w:eastAsia="MS Mincho;MS Mincho"/>
          <w:lang w:eastAsia="ja-JP"/>
        </w:rPr>
      </w:pPr>
      <w:r>
        <w:rPr>
          <w:rFonts w:eastAsia="MS Mincho;MS Mincho"/>
          <w:lang w:eastAsia="ja-JP"/>
        </w:rPr>
      </w:r>
    </w:p>
    <w:tbl>
      <w:tblPr>
        <w:tblW w:w="9923" w:type="dxa"/>
        <w:jc w:val="left"/>
        <w:tblInd w:w="-5" w:type="dxa"/>
        <w:tblLayout w:type="fixed"/>
        <w:tblCellMar>
          <w:top w:w="0" w:type="dxa"/>
          <w:left w:w="99" w:type="dxa"/>
          <w:bottom w:w="0" w:type="dxa"/>
          <w:right w:w="99" w:type="dxa"/>
        </w:tblCellMar>
      </w:tblPr>
      <w:tblGrid>
        <w:gridCol w:w="1985"/>
        <w:gridCol w:w="992"/>
        <w:gridCol w:w="992"/>
        <w:gridCol w:w="993"/>
        <w:gridCol w:w="992"/>
        <w:gridCol w:w="992"/>
        <w:gridCol w:w="992"/>
        <w:gridCol w:w="993"/>
        <w:gridCol w:w="992"/>
      </w:tblGrid>
      <w:tr>
        <w:trPr>
          <w:tblHeader w:val="true"/>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firstLine="21"/>
              <w:rPr/>
            </w:pPr>
            <w:r>
              <w:rPr/>
              <w:t>HS-DSCH category</w:t>
            </w:r>
          </w:p>
          <w:p>
            <w:pPr>
              <w:pStyle w:val="TAH"/>
              <w:keepNext w:val="false"/>
              <w:keepLines w:val="false"/>
              <w:rPr/>
            </w:pPr>
            <w:r>
              <w:rPr/>
            </w:r>
          </w:p>
          <w:p>
            <w:pPr>
              <w:pStyle w:val="TAH"/>
              <w:keepNext w:val="false"/>
              <w:keepLines w:val="false"/>
              <w:jc w:val="left"/>
              <w:rPr/>
            </w:pPr>
            <w:r>
              <w:rPr/>
              <w:t>E-DCH category</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29</w:t>
            </w:r>
          </w:p>
          <w:p>
            <w:pPr>
              <w:pStyle w:val="TAH"/>
              <w:keepNext w:val="false"/>
              <w:keepLines w:val="false"/>
              <w:rPr>
                <w:sz w:val="16"/>
              </w:rPr>
            </w:pPr>
            <w:r>
              <w:rPr>
                <w:sz w:val="16"/>
              </w:rPr>
            </w:r>
          </w:p>
          <w:p>
            <w:pPr>
              <w:pStyle w:val="TAH"/>
              <w:keepNext w:val="false"/>
              <w:keepLines w:val="false"/>
              <w:rPr>
                <w:sz w:val="16"/>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30</w:t>
            </w:r>
          </w:p>
          <w:p>
            <w:pPr>
              <w:pStyle w:val="TAH"/>
              <w:keepNext w:val="false"/>
              <w:keepLines w:val="false"/>
              <w:rPr>
                <w:sz w:val="16"/>
              </w:rPr>
            </w:pPr>
            <w:r>
              <w:rPr>
                <w:sz w:val="16"/>
              </w:rPr>
            </w:r>
          </w:p>
          <w:p>
            <w:pPr>
              <w:pStyle w:val="TAH"/>
              <w:keepNext w:val="false"/>
              <w:keepLines w:val="false"/>
              <w:rPr>
                <w:sz w:val="16"/>
              </w:rPr>
            </w:pPr>
            <w:r>
              <w:rPr>
                <w:sz w:val="16"/>
              </w:rPr>
              <w:t>[kBytes]</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31</w:t>
            </w:r>
          </w:p>
          <w:p>
            <w:pPr>
              <w:pStyle w:val="TAH"/>
              <w:keepNext w:val="false"/>
              <w:keepLines w:val="false"/>
              <w:rPr>
                <w:sz w:val="16"/>
              </w:rPr>
            </w:pPr>
            <w:r>
              <w:rPr>
                <w:sz w:val="16"/>
              </w:rPr>
            </w:r>
          </w:p>
          <w:p>
            <w:pPr>
              <w:pStyle w:val="TAH"/>
              <w:keepNext w:val="false"/>
              <w:keepLines w:val="false"/>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32</w:t>
            </w:r>
          </w:p>
          <w:p>
            <w:pPr>
              <w:pStyle w:val="TAH"/>
              <w:keepNext w:val="false"/>
              <w:keepLines w:val="false"/>
              <w:rPr>
                <w:sz w:val="16"/>
              </w:rPr>
            </w:pPr>
            <w:r>
              <w:rPr>
                <w:sz w:val="16"/>
              </w:rPr>
            </w:r>
          </w:p>
          <w:p>
            <w:pPr>
              <w:pStyle w:val="TAH"/>
              <w:keepNext w:val="false"/>
              <w:keepLines w:val="false"/>
              <w:rPr>
                <w:sz w:val="16"/>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33</w:t>
            </w:r>
          </w:p>
          <w:p>
            <w:pPr>
              <w:pStyle w:val="TAH"/>
              <w:keepNext w:val="false"/>
              <w:keepLines w:val="false"/>
              <w:rPr>
                <w:sz w:val="16"/>
              </w:rPr>
            </w:pPr>
            <w:r>
              <w:rPr>
                <w:sz w:val="16"/>
              </w:rPr>
            </w:r>
          </w:p>
          <w:p>
            <w:pPr>
              <w:pStyle w:val="TAH"/>
              <w:keepNext w:val="false"/>
              <w:keepLines w:val="false"/>
              <w:rPr>
                <w:sz w:val="16"/>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34</w:t>
            </w:r>
          </w:p>
          <w:p>
            <w:pPr>
              <w:pStyle w:val="TAH"/>
              <w:keepNext w:val="false"/>
              <w:keepLines w:val="false"/>
              <w:rPr>
                <w:sz w:val="16"/>
              </w:rPr>
            </w:pPr>
            <w:r>
              <w:rPr>
                <w:sz w:val="16"/>
              </w:rPr>
            </w:r>
          </w:p>
          <w:p>
            <w:pPr>
              <w:pStyle w:val="TAH"/>
              <w:keepNext w:val="false"/>
              <w:keepLines w:val="false"/>
              <w:rPr>
                <w:sz w:val="16"/>
              </w:rPr>
            </w:pPr>
            <w:r>
              <w:rPr>
                <w:sz w:val="16"/>
              </w:rPr>
              <w:t>[kBytes]</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35</w:t>
            </w:r>
          </w:p>
          <w:p>
            <w:pPr>
              <w:pStyle w:val="TAH"/>
              <w:keepNext w:val="false"/>
              <w:keepLines w:val="false"/>
              <w:rPr>
                <w:sz w:val="16"/>
              </w:rPr>
            </w:pPr>
            <w:r>
              <w:rPr>
                <w:sz w:val="16"/>
              </w:rPr>
            </w:r>
          </w:p>
          <w:p>
            <w:pPr>
              <w:pStyle w:val="TAH"/>
              <w:keepNext w:val="false"/>
              <w:keepLines w:val="false"/>
              <w:rPr>
                <w:sz w:val="16"/>
              </w:rPr>
            </w:pPr>
            <w:r>
              <w:rPr>
                <w:sz w:val="16"/>
              </w:rPr>
              <w:t>[kBytes]</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16"/>
              </w:rPr>
              <w:t>Cat. 36</w:t>
            </w:r>
          </w:p>
          <w:p>
            <w:pPr>
              <w:pStyle w:val="TAH"/>
              <w:keepNext w:val="false"/>
              <w:keepLines w:val="false"/>
              <w:rPr>
                <w:sz w:val="16"/>
              </w:rPr>
            </w:pPr>
            <w:r>
              <w:rPr>
                <w:sz w:val="16"/>
              </w:rPr>
            </w:r>
          </w:p>
          <w:p>
            <w:pPr>
              <w:pStyle w:val="TAH"/>
              <w:keepNext w:val="false"/>
              <w:keepLines w:val="false"/>
              <w:rPr>
                <w:sz w:val="16"/>
              </w:rPr>
            </w:pPr>
            <w:r>
              <w:rPr>
                <w:sz w:val="16"/>
              </w:rPr>
              <w:t>[kBytes]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6</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1150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3400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7</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1150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3400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8</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1150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3400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b/>
              </w:rPr>
              <w:t>Category 9</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1250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3400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1250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3400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11</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1000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1250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3400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2300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12</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1150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2000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1800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2550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2000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3500</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2550</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cs="Arial"/>
                <w:szCs w:val="18"/>
                <w:lang w:eastAsia="zh-CN"/>
              </w:rPr>
            </w:pPr>
            <w:r>
              <w:rPr>
                <w:rFonts w:eastAsia="SimSun;宋体" w:cs="Arial"/>
                <w:szCs w:val="18"/>
                <w:lang w:eastAsia="zh-CN"/>
              </w:rPr>
              <w:t>4500</w:t>
            </w:r>
          </w:p>
        </w:tc>
      </w:tr>
    </w:tbl>
    <w:p>
      <w:pPr>
        <w:pStyle w:val="FP"/>
        <w:rPr>
          <w:rFonts w:eastAsia="MS Mincho;MS Mincho"/>
          <w:lang w:eastAsia="ja-JP"/>
        </w:rPr>
      </w:pPr>
      <w:r>
        <w:rPr>
          <w:rFonts w:eastAsia="MS Mincho;MS Mincho"/>
          <w:lang w:eastAsia="ja-JP"/>
        </w:rPr>
      </w:r>
    </w:p>
    <w:p>
      <w:pPr>
        <w:pStyle w:val="TH"/>
        <w:rPr>
          <w:rFonts w:eastAsia="MS Mincho;MS Mincho"/>
          <w:lang w:eastAsia="ja-JP"/>
        </w:rPr>
      </w:pPr>
      <w:r>
        <w:rPr>
          <w:rFonts w:eastAsia="MS Mincho;MS Mincho"/>
          <w:lang w:eastAsia="ja-JP"/>
        </w:rPr>
      </w:r>
    </w:p>
    <w:tbl>
      <w:tblPr>
        <w:tblW w:w="5955" w:type="dxa"/>
        <w:jc w:val="left"/>
        <w:tblInd w:w="-5" w:type="dxa"/>
        <w:tblLayout w:type="fixed"/>
        <w:tblCellMar>
          <w:top w:w="0" w:type="dxa"/>
          <w:left w:w="99" w:type="dxa"/>
          <w:bottom w:w="0" w:type="dxa"/>
          <w:right w:w="99" w:type="dxa"/>
        </w:tblCellMar>
      </w:tblPr>
      <w:tblGrid>
        <w:gridCol w:w="1985"/>
        <w:gridCol w:w="1985"/>
        <w:gridCol w:w="1985"/>
      </w:tblGrid>
      <w:tr>
        <w:trPr>
          <w:tblHeader w:val="true"/>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firstLine="21"/>
              <w:rPr/>
            </w:pPr>
            <w:r>
              <w:rPr/>
              <w:t>HS-DSCH category</w:t>
            </w:r>
          </w:p>
          <w:p>
            <w:pPr>
              <w:pStyle w:val="TAH"/>
              <w:keepNext w:val="false"/>
              <w:keepLines w:val="false"/>
              <w:rPr/>
            </w:pPr>
            <w:r>
              <w:rPr/>
            </w:r>
          </w:p>
          <w:p>
            <w:pPr>
              <w:pStyle w:val="TAH"/>
              <w:keepNext w:val="false"/>
              <w:keepLines w:val="false"/>
              <w:jc w:val="left"/>
              <w:rPr/>
            </w:pPr>
            <w:r>
              <w:rPr/>
              <w:t>E-DCH category</w:t>
            </w:r>
          </w:p>
        </w:tc>
        <w:tc>
          <w:tcPr>
            <w:tcW w:w="19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firstLine="21"/>
              <w:rPr>
                <w:sz w:val="16"/>
              </w:rPr>
            </w:pPr>
            <w:r>
              <w:rPr>
                <w:sz w:val="16"/>
              </w:rPr>
              <w:t>Category 37</w:t>
            </w:r>
          </w:p>
          <w:p>
            <w:pPr>
              <w:pStyle w:val="TAH"/>
              <w:keepNext w:val="false"/>
              <w:keepLines w:val="false"/>
              <w:ind w:firstLine="21"/>
              <w:rPr>
                <w:sz w:val="16"/>
              </w:rPr>
            </w:pPr>
            <w:r>
              <w:rPr>
                <w:sz w:val="16"/>
              </w:rPr>
            </w:r>
          </w:p>
          <w:p>
            <w:pPr>
              <w:pStyle w:val="TAH"/>
              <w:keepNext w:val="false"/>
              <w:keepLines w:val="false"/>
              <w:ind w:firstLine="21"/>
              <w:rPr>
                <w:lang w:val="en-US" w:eastAsia="en-US"/>
              </w:rPr>
            </w:pPr>
            <w:r>
              <w:rPr>
                <w:sz w:val="16"/>
              </w:rPr>
              <w:t>[kBytes]</w:t>
            </w:r>
          </w:p>
        </w:tc>
        <w:tc>
          <w:tcPr>
            <w:tcW w:w="19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firstLine="21"/>
              <w:rPr>
                <w:sz w:val="16"/>
              </w:rPr>
            </w:pPr>
            <w:r>
              <w:rPr>
                <w:sz w:val="16"/>
              </w:rPr>
              <w:t>Category 38</w:t>
            </w:r>
          </w:p>
          <w:p>
            <w:pPr>
              <w:pStyle w:val="TAH"/>
              <w:keepNext w:val="false"/>
              <w:keepLines w:val="false"/>
              <w:ind w:firstLine="21"/>
              <w:rPr>
                <w:sz w:val="16"/>
              </w:rPr>
            </w:pPr>
            <w:r>
              <w:rPr>
                <w:sz w:val="16"/>
              </w:rPr>
            </w:r>
          </w:p>
          <w:p>
            <w:pPr>
              <w:pStyle w:val="TAH"/>
              <w:keepNext w:val="false"/>
              <w:keepLines w:val="false"/>
              <w:ind w:firstLine="21"/>
              <w:rPr>
                <w:lang w:val="en-US" w:eastAsia="en-US"/>
              </w:rPr>
            </w:pPr>
            <w:r>
              <w:rPr>
                <w:sz w:val="16"/>
              </w:rPr>
              <w:t>[kBytes]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b/>
                <w:b/>
              </w:rPr>
            </w:pPr>
            <w:r>
              <w:rPr>
                <w:b/>
              </w:rPr>
              <w:t>Category 6</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2300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7</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2300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8</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2300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9</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2300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SimSun;宋体" w:cs="Arial"/>
                <w:szCs w:val="18"/>
                <w:lang w:eastAsia="zh-CN"/>
              </w:rPr>
            </w:pPr>
            <w:r>
              <w:rPr>
                <w:rFonts w:eastAsia="SimSun;宋体" w:cs="Arial"/>
                <w:szCs w:val="18"/>
                <w:lang w:eastAsia="zh-CN"/>
              </w:rPr>
              <w:t>2300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11</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SimSun;宋体" w:cs="Arial"/>
                <w:szCs w:val="18"/>
                <w:lang w:eastAsia="zh-CN"/>
              </w:rPr>
            </w:pPr>
            <w:r>
              <w:rPr>
                <w:rFonts w:eastAsia="SimSun;宋体" w:cs="Arial"/>
                <w:szCs w:val="18"/>
                <w:lang w:eastAsia="zh-CN"/>
              </w:rPr>
              <w:t>2300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SimSun;宋体" w:cs="Arial"/>
                <w:szCs w:val="18"/>
                <w:lang w:eastAsia="zh-CN"/>
              </w:rPr>
            </w:pPr>
            <w:r>
              <w:rPr>
                <w:rFonts w:eastAsia="SimSun;宋体" w:cs="Arial"/>
                <w:szCs w:val="18"/>
                <w:lang w:eastAsia="zh-CN"/>
              </w:rPr>
              <w:t>4400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Category 12</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SimSun;宋体" w:cs="Arial"/>
                <w:szCs w:val="18"/>
                <w:lang w:eastAsia="zh-CN"/>
              </w:rPr>
            </w:pPr>
            <w:r>
              <w:rPr>
                <w:rFonts w:eastAsia="SimSun;宋体" w:cs="Arial"/>
                <w:szCs w:val="18"/>
                <w:lang w:eastAsia="zh-CN"/>
              </w:rPr>
              <w:t>2550</w:t>
            </w:r>
          </w:p>
        </w:tc>
        <w:tc>
          <w:tcPr>
            <w:tcW w:w="19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eastAsia="SimSun;宋体" w:cs="Arial"/>
                <w:szCs w:val="18"/>
                <w:lang w:eastAsia="zh-CN"/>
              </w:rPr>
            </w:pPr>
            <w:r>
              <w:rPr>
                <w:rFonts w:eastAsia="SimSun;宋体" w:cs="Arial"/>
                <w:szCs w:val="18"/>
                <w:lang w:eastAsia="zh-CN"/>
              </w:rPr>
              <w:t>4500</w:t>
            </w:r>
          </w:p>
        </w:tc>
      </w:tr>
    </w:tbl>
    <w:p>
      <w:pPr>
        <w:pStyle w:val="Normal"/>
        <w:rPr>
          <w:rFonts w:eastAsia="MS Mincho;MS Mincho"/>
          <w:lang w:eastAsia="ja-JP"/>
        </w:rPr>
      </w:pPr>
      <w:r>
        <w:rPr>
          <w:rFonts w:eastAsia="MS Mincho;MS Mincho"/>
          <w:lang w:eastAsia="ja-JP"/>
        </w:rPr>
      </w:r>
    </w:p>
    <w:p>
      <w:pPr>
        <w:pStyle w:val="NO"/>
        <w:keepLines w:val="false"/>
        <w:rPr>
          <w:rFonts w:eastAsia="MS Mincho;MS Mincho"/>
          <w:lang w:eastAsia="ja-JP"/>
        </w:rPr>
      </w:pPr>
      <w:r>
        <w:rPr>
          <w:rFonts w:eastAsia="MS Mincho;MS Mincho"/>
          <w:lang w:eastAsia="ja-JP"/>
        </w:rPr>
        <w:t>NOTE:</w:t>
        <w:tab/>
        <w:t xml:space="preserve">Maximum number of AM RLC entities for </w:t>
      </w:r>
      <w:r>
        <w:rPr/>
        <w:t>simultaneous HS</w:t>
      </w:r>
      <w:r>
        <w:rPr>
          <w:rFonts w:eastAsia="MS Mincho;MS Mincho"/>
          <w:lang w:eastAsia="ja-JP"/>
        </w:rPr>
        <w:t>-</w:t>
      </w:r>
      <w:r>
        <w:rPr/>
        <w:t>D</w:t>
      </w:r>
      <w:r>
        <w:rPr>
          <w:rFonts w:eastAsia="MS Mincho;MS Mincho"/>
          <w:lang w:eastAsia="ja-JP"/>
        </w:rPr>
        <w:t>SCH</w:t>
      </w:r>
      <w:r>
        <w:rPr/>
        <w:t>/E-DCH operation is defined in Table 5.1b.</w:t>
      </w:r>
    </w:p>
    <w:p>
      <w:pPr>
        <w:pStyle w:val="TH"/>
        <w:keepNext w:val="false"/>
        <w:keepLines w:val="false"/>
        <w:rPr/>
      </w:pPr>
      <w:r>
        <w:rPr/>
        <w:t>Table 5.1i: 3.84Mcps TDD E-DCH physical layer categories</w:t>
      </w:r>
    </w:p>
    <w:tbl>
      <w:tblPr>
        <w:tblW w:w="9857" w:type="dxa"/>
        <w:jc w:val="left"/>
        <w:tblInd w:w="-113" w:type="dxa"/>
        <w:tblLayout w:type="fixed"/>
        <w:tblCellMar>
          <w:top w:w="0" w:type="dxa"/>
          <w:left w:w="108" w:type="dxa"/>
          <w:bottom w:w="0" w:type="dxa"/>
          <w:right w:w="108" w:type="dxa"/>
        </w:tblCellMar>
      </w:tblPr>
      <w:tblGrid>
        <w:gridCol w:w="2154"/>
        <w:gridCol w:w="3851"/>
        <w:gridCol w:w="3852"/>
      </w:tblGrid>
      <w:tr>
        <w:trPr/>
        <w:tc>
          <w:tcPr>
            <w:tcW w:w="215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E-DCH category</w:t>
            </w:r>
          </w:p>
        </w:tc>
        <w:tc>
          <w:tcPr>
            <w:tcW w:w="3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maximum number of physical channel bits on E-UCH that can be transmitted in a 10ms TTI</w:t>
            </w:r>
          </w:p>
        </w:tc>
        <w:tc>
          <w:tcPr>
            <w:tcW w:w="38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Maximum number of bits of an E-DCH transport block that can be transmitted within a 10ms E-DCH TTI</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p>
        </w:tc>
        <w:tc>
          <w:tcPr>
            <w:tcW w:w="3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17360</w:t>
            </w:r>
          </w:p>
        </w:tc>
        <w:tc>
          <w:tcPr>
            <w:tcW w:w="38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12146</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w:t>
            </w:r>
          </w:p>
        </w:tc>
        <w:tc>
          <w:tcPr>
            <w:tcW w:w="3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34752</w:t>
            </w:r>
          </w:p>
        </w:tc>
        <w:tc>
          <w:tcPr>
            <w:tcW w:w="38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24161</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3</w:t>
            </w:r>
          </w:p>
        </w:tc>
        <w:tc>
          <w:tcPr>
            <w:tcW w:w="3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52416</w:t>
            </w:r>
          </w:p>
        </w:tc>
        <w:tc>
          <w:tcPr>
            <w:tcW w:w="38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36782</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p>
        </w:tc>
        <w:tc>
          <w:tcPr>
            <w:tcW w:w="3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69536</w:t>
            </w:r>
          </w:p>
        </w:tc>
        <w:tc>
          <w:tcPr>
            <w:tcW w:w="38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53896</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5</w:t>
            </w:r>
          </w:p>
        </w:tc>
        <w:tc>
          <w:tcPr>
            <w:tcW w:w="3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104864</w:t>
            </w:r>
          </w:p>
        </w:tc>
        <w:tc>
          <w:tcPr>
            <w:tcW w:w="38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92014</w:t>
            </w:r>
          </w:p>
        </w:tc>
      </w:tr>
    </w:tbl>
    <w:p>
      <w:pPr>
        <w:pStyle w:val="Normal"/>
        <w:rPr>
          <w:rFonts w:eastAsia="MS Mincho;MS Mincho"/>
          <w:lang w:eastAsia="ja-JP"/>
        </w:rPr>
      </w:pPr>
      <w:r>
        <w:rPr>
          <w:rFonts w:eastAsia="MS Mincho;MS Mincho"/>
          <w:lang w:eastAsia="ja-JP"/>
        </w:rPr>
      </w:r>
    </w:p>
    <w:p>
      <w:pPr>
        <w:pStyle w:val="NO"/>
        <w:keepLines w:val="false"/>
        <w:rPr>
          <w:rFonts w:eastAsia="MS Mincho;MS Mincho"/>
          <w:lang w:eastAsia="ja-JP"/>
        </w:rPr>
      </w:pPr>
      <w:r>
        <w:rPr>
          <w:rFonts w:eastAsia="MS Mincho;MS Mincho"/>
          <w:lang w:eastAsia="ja-JP"/>
        </w:rPr>
        <w:t>NOTE:</w:t>
        <w:tab/>
        <w:t>A UE of any 3.84Mcps TDD category can transmit E-DCH on up to (and including) 12 timeslots at spreading factors between 1 and 16 subject to the capabilities in table 5.1i.</w:t>
      </w:r>
    </w:p>
    <w:p>
      <w:pPr>
        <w:pStyle w:val="NO"/>
        <w:keepLines w:val="false"/>
        <w:rPr>
          <w:rFonts w:eastAsia="MS Mincho;MS Mincho"/>
          <w:lang w:eastAsia="ja-JP"/>
        </w:rPr>
      </w:pPr>
      <w:r>
        <w:rPr>
          <w:rFonts w:eastAsia="MS Mincho;MS Mincho"/>
          <w:lang w:eastAsia="ja-JP"/>
        </w:rPr>
      </w:r>
    </w:p>
    <w:p>
      <w:pPr>
        <w:pStyle w:val="Normal"/>
        <w:rPr/>
      </w:pPr>
      <w:bookmarkStart w:id="51" w:name="_Ref133919046"/>
      <w:r>
        <w:rPr/>
        <w:t>The values in the following Table 5.1j reflect the total buffer sizes of HS</w:t>
      </w:r>
      <w:r>
        <w:rPr>
          <w:rFonts w:eastAsia="MS Mincho;MS Mincho"/>
          <w:lang w:eastAsia="ja-JP"/>
        </w:rPr>
        <w:t>-</w:t>
      </w:r>
      <w:r>
        <w:rPr/>
        <w:t>D</w:t>
      </w:r>
      <w:r>
        <w:rPr>
          <w:rFonts w:eastAsia="MS Mincho;MS Mincho"/>
          <w:lang w:eastAsia="ja-JP"/>
        </w:rPr>
        <w:t>SCH</w:t>
      </w:r>
      <w:r>
        <w:rPr/>
        <w:t xml:space="preserve"> and E-DCH categories for simultaneous HS</w:t>
      </w:r>
      <w:r>
        <w:rPr>
          <w:rFonts w:eastAsia="MS Mincho;MS Mincho"/>
          <w:lang w:eastAsia="ja-JP"/>
        </w:rPr>
        <w:t>-</w:t>
      </w:r>
      <w:r>
        <w:rPr/>
        <w:t>D</w:t>
      </w:r>
      <w:r>
        <w:rPr>
          <w:rFonts w:eastAsia="MS Mincho;MS Mincho"/>
          <w:lang w:eastAsia="ja-JP"/>
        </w:rPr>
        <w:t>SCH</w:t>
      </w:r>
      <w:r>
        <w:rPr/>
        <w:t>/E-DCH operation.</w:t>
      </w:r>
    </w:p>
    <w:p>
      <w:pPr>
        <w:pStyle w:val="TH"/>
        <w:keepNext w:val="false"/>
        <w:keepLines w:val="false"/>
        <w:rPr/>
      </w:pPr>
      <w:bookmarkStart w:id="52" w:name="_Ref133919046"/>
      <w:r>
        <w:rPr/>
        <w:t xml:space="preserve">Table </w:t>
      </w:r>
      <w:bookmarkEnd w:id="52"/>
      <w:r>
        <w:rPr/>
        <w:t>5.1j - Total RLC and MAC-hs parameters for 3.84Mcps TDD HS-DSCH and E-DCH physical layer categories</w:t>
      </w:r>
    </w:p>
    <w:tbl>
      <w:tblPr>
        <w:tblW w:w="9857" w:type="dxa"/>
        <w:jc w:val="left"/>
        <w:tblInd w:w="-113" w:type="dxa"/>
        <w:tblLayout w:type="fixed"/>
        <w:tblCellMar>
          <w:top w:w="0" w:type="dxa"/>
          <w:left w:w="108" w:type="dxa"/>
          <w:bottom w:w="0" w:type="dxa"/>
          <w:right w:w="108" w:type="dxa"/>
        </w:tblCellMar>
      </w:tblPr>
      <w:tblGrid>
        <w:gridCol w:w="2126"/>
        <w:gridCol w:w="1295"/>
        <w:gridCol w:w="1296"/>
        <w:gridCol w:w="1295"/>
        <w:gridCol w:w="1282"/>
        <w:gridCol w:w="1281"/>
        <w:gridCol w:w="1282"/>
      </w:tblGrid>
      <w:tr>
        <w:trPr>
          <w:trHeight w:val="230" w:hRule="atLeast"/>
        </w:trPr>
        <w:tc>
          <w:tcPr>
            <w:tcW w:w="21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HS-DSCH category</w:t>
            </w:r>
          </w:p>
          <w:p>
            <w:pPr>
              <w:pStyle w:val="TAH"/>
              <w:keepNext w:val="false"/>
              <w:keepLines w:val="false"/>
              <w:rPr/>
            </w:pPr>
            <w:r>
              <w:rPr/>
            </w:r>
          </w:p>
          <w:p>
            <w:pPr>
              <w:pStyle w:val="TAH"/>
              <w:keepNext w:val="false"/>
              <w:keepLines w:val="false"/>
              <w:rPr/>
            </w:pPr>
            <w:r>
              <w:rPr/>
              <w:t>E-DCH category</w:t>
            </w:r>
          </w:p>
        </w:tc>
        <w:tc>
          <w:tcPr>
            <w:tcW w:w="12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Categories 1 / 2 [Kbytes]</w:t>
            </w:r>
          </w:p>
        </w:tc>
        <w:tc>
          <w:tcPr>
            <w:tcW w:w="12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Categories 3 / 4 [Kbytes]</w:t>
            </w:r>
          </w:p>
        </w:tc>
        <w:tc>
          <w:tcPr>
            <w:tcW w:w="12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Categories 5 / 6  [Kbytes]</w:t>
            </w:r>
          </w:p>
        </w:tc>
        <w:tc>
          <w:tcPr>
            <w:tcW w:w="128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Category 7 [Kbytes]</w:t>
            </w:r>
          </w:p>
        </w:tc>
        <w:tc>
          <w:tcPr>
            <w:tcW w:w="128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Category 8 [Kbytes]</w:t>
            </w:r>
          </w:p>
        </w:tc>
        <w:tc>
          <w:tcPr>
            <w:tcW w:w="128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Category 9 [Kbytes]</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1</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2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12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2</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2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3</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2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4</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2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Category 5</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300</w:t>
            </w:r>
          </w:p>
        </w:tc>
        <w:tc>
          <w:tcPr>
            <w:tcW w:w="12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r>
    </w:tbl>
    <w:p>
      <w:pPr>
        <w:pStyle w:val="Normal"/>
        <w:rPr>
          <w:rFonts w:eastAsia="MS Mincho;MS Mincho"/>
          <w:lang w:eastAsia="ja-JP"/>
        </w:rPr>
      </w:pPr>
      <w:r>
        <w:rPr>
          <w:rFonts w:eastAsia="MS Mincho;MS Mincho"/>
          <w:lang w:eastAsia="ja-JP"/>
        </w:rPr>
      </w:r>
    </w:p>
    <w:p>
      <w:pPr>
        <w:pStyle w:val="NO"/>
        <w:keepLines w:val="false"/>
        <w:rPr>
          <w:rFonts w:eastAsia="MS Mincho;MS Mincho"/>
          <w:lang w:eastAsia="ja-JP"/>
        </w:rPr>
      </w:pPr>
      <w:r>
        <w:rPr>
          <w:rFonts w:eastAsia="MS Mincho;MS Mincho"/>
          <w:lang w:eastAsia="ja-JP"/>
        </w:rPr>
        <w:t>NOTE:</w:t>
        <w:tab/>
        <w:t xml:space="preserve">Maximum number of AM RLC entities for </w:t>
      </w:r>
      <w:r>
        <w:rPr/>
        <w:t>simultaneous HS</w:t>
      </w:r>
      <w:r>
        <w:rPr>
          <w:rFonts w:eastAsia="MS Mincho;MS Mincho"/>
          <w:lang w:eastAsia="ja-JP"/>
        </w:rPr>
        <w:t>-</w:t>
      </w:r>
      <w:r>
        <w:rPr/>
        <w:t>D</w:t>
      </w:r>
      <w:r>
        <w:rPr>
          <w:rFonts w:eastAsia="MS Mincho;MS Mincho"/>
          <w:lang w:eastAsia="ja-JP"/>
        </w:rPr>
        <w:t>SCH</w:t>
      </w:r>
      <w:r>
        <w:rPr/>
        <w:t>/E-DCH operation is defined in Table 5.1f.</w:t>
      </w:r>
    </w:p>
    <w:p>
      <w:pPr>
        <w:pStyle w:val="TH"/>
        <w:keepNext w:val="false"/>
        <w:keepLines w:val="false"/>
        <w:rPr/>
      </w:pPr>
      <w:r>
        <w:rPr/>
        <w:t>Table 5.1k: 7.68Mcps TDD E-DCH physical layer categories</w:t>
      </w:r>
    </w:p>
    <w:tbl>
      <w:tblPr>
        <w:tblW w:w="9855" w:type="dxa"/>
        <w:jc w:val="left"/>
        <w:tblInd w:w="-113" w:type="dxa"/>
        <w:tblLayout w:type="fixed"/>
        <w:tblCellMar>
          <w:top w:w="0" w:type="dxa"/>
          <w:left w:w="108" w:type="dxa"/>
          <w:bottom w:w="0" w:type="dxa"/>
          <w:right w:w="108" w:type="dxa"/>
        </w:tblCellMar>
      </w:tblPr>
      <w:tblGrid>
        <w:gridCol w:w="2154"/>
        <w:gridCol w:w="3850"/>
        <w:gridCol w:w="3851"/>
      </w:tblGrid>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E-DCH category</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maximum number of physical channel bits on E-UCH that can be transmitted in a 10ms TTI</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cs="Arial" w:ascii="Arial" w:hAnsi="Arial"/>
                <w:b/>
                <w:sz w:val="20"/>
                <w:szCs w:val="20"/>
                <w:lang w:val="en-GB"/>
              </w:rPr>
              <w:t>Maximum number of bits of an E-DCH transport block that can be transmitted within a 10ms E-DCH TTI</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17360</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12347</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34752</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24830</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52416</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36782</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4</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69536</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54488</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5</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87200</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73967</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6</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139104</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104891</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7</w:t>
            </w:r>
          </w:p>
        </w:tc>
        <w:tc>
          <w:tcPr>
            <w:tcW w:w="3850"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209760</w:t>
            </w:r>
          </w:p>
        </w:tc>
        <w:tc>
          <w:tcPr>
            <w:tcW w:w="3851"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177130</w:t>
            </w:r>
          </w:p>
        </w:tc>
      </w:tr>
    </w:tbl>
    <w:p>
      <w:pPr>
        <w:pStyle w:val="Normal"/>
        <w:rPr>
          <w:rFonts w:eastAsia="MS Mincho;MS Mincho"/>
          <w:lang w:eastAsia="ja-JP"/>
        </w:rPr>
      </w:pPr>
      <w:r>
        <w:rPr>
          <w:rFonts w:eastAsia="MS Mincho;MS Mincho"/>
          <w:lang w:eastAsia="ja-JP"/>
        </w:rPr>
      </w:r>
    </w:p>
    <w:p>
      <w:pPr>
        <w:pStyle w:val="NO"/>
        <w:keepLines w:val="false"/>
        <w:rPr/>
      </w:pPr>
      <w:r>
        <w:rPr>
          <w:rFonts w:eastAsia="MS Mincho;MS Mincho"/>
          <w:lang w:eastAsia="ja-JP"/>
        </w:rPr>
        <w:t>NOTE:</w:t>
        <w:tab/>
        <w:t>A UE of any 7.68Mcps TDD category can transmit E-DCH on up to (and including) 12 timeslots at spreading factors between 1 and 32 subject to the capabilities in table 5.1k.</w:t>
      </w:r>
    </w:p>
    <w:p>
      <w:pPr>
        <w:pStyle w:val="Normal"/>
        <w:rPr>
          <w:rFonts w:eastAsia="MS Mincho;MS Mincho"/>
          <w:lang w:eastAsia="ja-JP"/>
        </w:rPr>
      </w:pPr>
      <w:r>
        <w:rPr>
          <w:rFonts w:eastAsia="MS Mincho;MS Mincho"/>
          <w:lang w:eastAsia="ja-JP"/>
        </w:rPr>
      </w:r>
    </w:p>
    <w:p>
      <w:pPr>
        <w:pStyle w:val="Normal"/>
        <w:rPr/>
      </w:pPr>
      <w:r>
        <w:rPr/>
        <w:t>The values in the following Table 5.1l  reflect the total buffer sizes of HS</w:t>
      </w:r>
      <w:r>
        <w:rPr>
          <w:rFonts w:eastAsia="MS Mincho;MS Mincho"/>
          <w:lang w:eastAsia="ja-JP"/>
        </w:rPr>
        <w:t>-</w:t>
      </w:r>
      <w:r>
        <w:rPr/>
        <w:t>D</w:t>
      </w:r>
      <w:r>
        <w:rPr>
          <w:rFonts w:eastAsia="MS Mincho;MS Mincho"/>
          <w:lang w:eastAsia="ja-JP"/>
        </w:rPr>
        <w:t>SCH</w:t>
      </w:r>
      <w:r>
        <w:rPr/>
        <w:t xml:space="preserve"> and E-DCH categories for simultaneous HS</w:t>
      </w:r>
      <w:r>
        <w:rPr>
          <w:rFonts w:eastAsia="MS Mincho;MS Mincho"/>
          <w:lang w:eastAsia="ja-JP"/>
        </w:rPr>
        <w:t>-</w:t>
      </w:r>
      <w:r>
        <w:rPr/>
        <w:t>D</w:t>
      </w:r>
      <w:r>
        <w:rPr>
          <w:rFonts w:eastAsia="MS Mincho;MS Mincho"/>
          <w:lang w:eastAsia="ja-JP"/>
        </w:rPr>
        <w:t>SCH</w:t>
      </w:r>
      <w:r>
        <w:rPr/>
        <w:t>/E-DCH operation.</w:t>
      </w:r>
    </w:p>
    <w:p>
      <w:pPr>
        <w:pStyle w:val="TH"/>
        <w:keepNext w:val="false"/>
        <w:keepLines w:val="false"/>
        <w:rPr/>
      </w:pPr>
      <w:r>
        <w:rPr/>
        <w:t>Table 5.1l: Total RLC and MAC-hs parameters for 7.68Mcps TDD HS-DSCH and E-DCH physical layer categories</w:t>
      </w:r>
    </w:p>
    <w:tbl>
      <w:tblPr>
        <w:tblW w:w="9857" w:type="dxa"/>
        <w:jc w:val="left"/>
        <w:tblInd w:w="-113" w:type="dxa"/>
        <w:tblLayout w:type="fixed"/>
        <w:tblCellMar>
          <w:top w:w="0" w:type="dxa"/>
          <w:left w:w="108" w:type="dxa"/>
          <w:bottom w:w="0" w:type="dxa"/>
          <w:right w:w="108" w:type="dxa"/>
        </w:tblCellMar>
      </w:tblPr>
      <w:tblGrid>
        <w:gridCol w:w="1220"/>
        <w:gridCol w:w="1259"/>
        <w:gridCol w:w="1259"/>
        <w:gridCol w:w="1259"/>
        <w:gridCol w:w="1259"/>
        <w:gridCol w:w="1259"/>
        <w:gridCol w:w="1259"/>
        <w:gridCol w:w="1083"/>
      </w:tblGrid>
      <w:tr>
        <w:trPr>
          <w:trHeight w:val="230" w:hRule="atLeast"/>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Categories 1 / 2 [Kbytes]</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b/>
                <w:sz w:val="20"/>
                <w:szCs w:val="20"/>
                <w:lang w:val="en-GB"/>
              </w:rPr>
              <w:t>Categories 3 / 4 [Kbytes]</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b/>
                <w:sz w:val="20"/>
                <w:szCs w:val="20"/>
                <w:lang w:val="en-GB"/>
              </w:rPr>
              <w:t>Categories 5 / 6  [Kbytes]</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Categories 7 / 8 [Kbytes]</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b/>
                <w:sz w:val="20"/>
                <w:szCs w:val="20"/>
                <w:lang w:val="en-GB"/>
              </w:rPr>
              <w:t>Categories 9 / 10 [Kbytes]</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b/>
                <w:sz w:val="20"/>
                <w:szCs w:val="20"/>
                <w:lang w:val="en-GB"/>
              </w:rPr>
              <w:t>Categories 11 / 12 [Kbytes]</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Category 13 [Kbytes]</w:t>
            </w:r>
          </w:p>
        </w:tc>
      </w:tr>
      <w:tr>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r>
      <w:tr>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r>
      <w:tr>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r>
      <w:tr>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4</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500</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r>
      <w:tr>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5</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500</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r>
      <w:tr>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6</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r>
      <w:tr>
        <w:trPr/>
        <w:tc>
          <w:tcPr>
            <w:tcW w:w="1220"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7</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500</w:t>
            </w:r>
          </w:p>
        </w:tc>
        <w:tc>
          <w:tcPr>
            <w:tcW w:w="1259"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c>
          <w:tcPr>
            <w:tcW w:w="10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700</w:t>
            </w:r>
          </w:p>
        </w:tc>
      </w:tr>
    </w:tbl>
    <w:p>
      <w:pPr>
        <w:pStyle w:val="Normal"/>
        <w:rPr>
          <w:rFonts w:eastAsia="MS Mincho;MS Mincho"/>
          <w:lang w:eastAsia="ja-JP"/>
        </w:rPr>
      </w:pPr>
      <w:r>
        <w:rPr>
          <w:rFonts w:eastAsia="MS Mincho;MS Mincho"/>
          <w:lang w:eastAsia="ja-JP"/>
        </w:rPr>
      </w:r>
    </w:p>
    <w:p>
      <w:pPr>
        <w:pStyle w:val="NO"/>
        <w:keepLines w:val="false"/>
        <w:rPr/>
      </w:pPr>
      <w:r>
        <w:rPr>
          <w:rFonts w:eastAsia="MS Mincho;MS Mincho"/>
          <w:lang w:eastAsia="ja-JP"/>
        </w:rPr>
        <w:t>NOTE:</w:t>
        <w:tab/>
        <w:t xml:space="preserve">Maximum number of AM RLC entities for </w:t>
      </w:r>
      <w:r>
        <w:rPr/>
        <w:t>simultaneous HS</w:t>
      </w:r>
      <w:r>
        <w:rPr>
          <w:rFonts w:eastAsia="MS Mincho;MS Mincho"/>
          <w:lang w:eastAsia="ja-JP"/>
        </w:rPr>
        <w:t>-</w:t>
      </w:r>
      <w:r>
        <w:rPr/>
        <w:t>D</w:t>
      </w:r>
      <w:r>
        <w:rPr>
          <w:rFonts w:eastAsia="MS Mincho;MS Mincho"/>
          <w:lang w:eastAsia="ja-JP"/>
        </w:rPr>
        <w:t>SCH</w:t>
      </w:r>
      <w:r>
        <w:rPr/>
        <w:t>/E-DCH operation is defined in Table 5.1f-b.</w:t>
      </w:r>
    </w:p>
    <w:p>
      <w:pPr>
        <w:pStyle w:val="TH"/>
        <w:keepNext w:val="false"/>
        <w:keepLines w:val="false"/>
        <w:jc w:val="left"/>
        <w:rPr/>
      </w:pPr>
      <w:r>
        <w:rPr/>
        <w:t>Table 5.1m: 1.28 Mcps TDD E-DCH physical layer categories</w:t>
      </w:r>
    </w:p>
    <w:tbl>
      <w:tblPr>
        <w:tblW w:w="4536" w:type="dxa"/>
        <w:jc w:val="left"/>
        <w:tblInd w:w="-10" w:type="dxa"/>
        <w:tblLayout w:type="fixed"/>
        <w:tblCellMar>
          <w:top w:w="0" w:type="dxa"/>
          <w:left w:w="108" w:type="dxa"/>
          <w:bottom w:w="0" w:type="dxa"/>
          <w:right w:w="108" w:type="dxa"/>
        </w:tblCellMar>
      </w:tblPr>
      <w:tblGrid>
        <w:gridCol w:w="1260"/>
        <w:gridCol w:w="1575"/>
        <w:gridCol w:w="1701"/>
      </w:tblGrid>
      <w:tr>
        <w:trPr>
          <w:tblHeader w:val="true"/>
        </w:trPr>
        <w:tc>
          <w:tcPr>
            <w:tcW w:w="1260"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E-DCH category</w:t>
            </w:r>
          </w:p>
        </w:tc>
        <w:tc>
          <w:tcPr>
            <w:tcW w:w="1575"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 xml:space="preserve">Maximum number of E – DCH timeslots per TTI </w:t>
            </w:r>
          </w:p>
        </w:tc>
        <w:tc>
          <w:tcPr>
            <w:tcW w:w="1701"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Maximum number of E – DCH  transport channel bits that can be received within an E-DCH TTI</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rFonts w:cs="Arial"/>
                <w:szCs w:val="18"/>
                <w:lang w:eastAsia="zh-CN"/>
              </w:rPr>
              <w:t>2 (</w:t>
            </w:r>
            <w:r>
              <w:rPr>
                <w:rFonts w:eastAsia="MS Mincho;MS Mincho"/>
                <w:lang w:eastAsia="ja-JP"/>
              </w:rPr>
              <w:t>Note</w:t>
            </w:r>
            <w:r>
              <w:rPr>
                <w:lang w:eastAsia="zh-CN"/>
              </w:rPr>
              <w:t xml:space="preserve"> 1, 3</w:t>
            </w:r>
            <w:r>
              <w:rPr>
                <w:rFonts w:cs="Arial"/>
                <w:szCs w:val="18"/>
                <w:lang w:eastAsia="zh-CN"/>
              </w:rPr>
              <w:t>)</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2754</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rFonts w:cs="Arial"/>
                <w:szCs w:val="18"/>
                <w:lang w:eastAsia="zh-CN"/>
              </w:rPr>
              <w:t>3 (</w:t>
            </w:r>
            <w:r>
              <w:rPr>
                <w:rFonts w:eastAsia="MS Mincho;MS Mincho"/>
                <w:lang w:eastAsia="ja-JP"/>
              </w:rPr>
              <w:t>Note</w:t>
            </w:r>
            <w:r>
              <w:rPr>
                <w:lang w:eastAsia="zh-CN"/>
              </w:rPr>
              <w:t xml:space="preserve"> 1, 3</w:t>
            </w:r>
            <w:r>
              <w:rPr>
                <w:rFonts w:cs="Arial"/>
                <w:szCs w:val="18"/>
                <w:lang w:eastAsia="zh-CN"/>
              </w:rPr>
              <w:t>)</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4162</w:t>
            </w:r>
          </w:p>
        </w:tc>
      </w:tr>
      <w:tr>
        <w:trPr>
          <w:trHeight w:val="262" w:hRule="atLeast"/>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p>
        </w:tc>
        <w:tc>
          <w:tcPr>
            <w:tcW w:w="1575" w:type="dxa"/>
            <w:tcBorders>
              <w:top w:val="single" w:sz="8" w:space="0" w:color="000000"/>
              <w:left w:val="single" w:sz="8" w:space="0" w:color="000000"/>
              <w:bottom w:val="single" w:sz="8" w:space="0" w:color="000000"/>
              <w:right w:val="single" w:sz="8" w:space="0" w:color="000000"/>
            </w:tcBorders>
          </w:tcPr>
          <w:p>
            <w:pPr>
              <w:pStyle w:val="TAL"/>
              <w:keepNext w:val="false"/>
              <w:keepLines w:val="false"/>
              <w:jc w:val="center"/>
              <w:rPr/>
            </w:pPr>
            <w:r>
              <w:rPr/>
              <w:t>2 (Note 2</w:t>
            </w:r>
            <w:r>
              <w:rPr>
                <w:lang w:eastAsia="zh-CN"/>
              </w:rPr>
              <w:t>, 3</w:t>
            </w:r>
            <w:r>
              <w:rPr/>
              <w:t>)</w:t>
            </w:r>
          </w:p>
        </w:tc>
        <w:tc>
          <w:tcPr>
            <w:tcW w:w="1701" w:type="dxa"/>
            <w:tcBorders>
              <w:top w:val="single" w:sz="8" w:space="0" w:color="000000"/>
              <w:left w:val="single" w:sz="8" w:space="0" w:color="000000"/>
              <w:bottom w:val="single" w:sz="8" w:space="0" w:color="000000"/>
              <w:right w:val="single" w:sz="8" w:space="0" w:color="000000"/>
            </w:tcBorders>
          </w:tcPr>
          <w:p>
            <w:pPr>
              <w:pStyle w:val="TAL"/>
              <w:keepNext w:val="false"/>
              <w:keepLines w:val="false"/>
              <w:jc w:val="center"/>
              <w:rPr/>
            </w:pPr>
            <w:r>
              <w:rPr/>
              <w:t>5532</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rFonts w:eastAsia="MS Mincho;MS Mincho"/>
                <w:lang w:eastAsia="ja-JP"/>
              </w:rPr>
            </w:pPr>
            <w:r>
              <w:rPr/>
              <w:t xml:space="preserve">Category </w:t>
            </w:r>
            <w:r>
              <w:rPr>
                <w:rFonts w:eastAsia="MS Mincho;MS Mincho" w:cs="MS Mincho;MS Mincho" w:ascii="MS Mincho;MS Mincho" w:hAnsi="MS Mincho;MS Mincho"/>
                <w:lang w:eastAsia="ja-JP"/>
              </w:rPr>
              <w:t>4</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rFonts w:cs="Arial"/>
                <w:szCs w:val="18"/>
                <w:lang w:eastAsia="zh-CN"/>
              </w:rPr>
              <w:t>3 (Note 2</w:t>
            </w:r>
            <w:r>
              <w:rPr>
                <w:lang w:eastAsia="zh-CN"/>
              </w:rPr>
              <w:t>, 3</w:t>
            </w:r>
            <w:r>
              <w:rPr>
                <w:rFonts w:cs="Arial"/>
                <w:szCs w:val="18"/>
                <w:lang w:eastAsia="zh-CN"/>
              </w:rPr>
              <w:t>)</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8348</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rFonts w:eastAsia="MS Mincho;MS Mincho"/>
                <w:lang w:eastAsia="ja-JP"/>
              </w:rPr>
            </w:pPr>
            <w:r>
              <w:rPr/>
              <w:t xml:space="preserve">Category </w:t>
            </w:r>
            <w:r>
              <w:rPr>
                <w:rFonts w:eastAsia="MS Mincho;MS Mincho"/>
                <w:lang w:eastAsia="ja-JP"/>
              </w:rPr>
              <w:t>5</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rFonts w:cs="Arial"/>
                <w:szCs w:val="18"/>
                <w:lang w:eastAsia="zh-CN"/>
              </w:rPr>
              <w:t>4 (Note 2</w:t>
            </w:r>
            <w:r>
              <w:rPr>
                <w:lang w:eastAsia="zh-CN"/>
              </w:rPr>
              <w:t>, 3</w:t>
            </w:r>
            <w:r>
              <w:rPr>
                <w:rFonts w:cs="Arial"/>
                <w:szCs w:val="18"/>
                <w:lang w:eastAsia="zh-CN"/>
              </w:rPr>
              <w:t>)</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11160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rFonts w:eastAsia="MS Mincho;MS Mincho"/>
                <w:lang w:eastAsia="ja-JP"/>
              </w:rPr>
            </w:pPr>
            <w:r>
              <w:rPr/>
              <w:t xml:space="preserve">Category </w:t>
            </w:r>
            <w:r>
              <w:rPr>
                <w:rFonts w:eastAsia="MS Mincho;MS Mincho"/>
                <w:lang w:eastAsia="ja-JP"/>
              </w:rPr>
              <w:t>6</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rFonts w:cs="Arial"/>
                <w:szCs w:val="18"/>
                <w:lang w:eastAsia="zh-CN"/>
              </w:rPr>
              <w:t>5 (Note 2</w:t>
            </w:r>
            <w:r>
              <w:rPr>
                <w:lang w:eastAsia="zh-CN"/>
              </w:rPr>
              <w:t>, 3</w:t>
            </w:r>
            <w:r>
              <w:rPr>
                <w:rFonts w:cs="Arial"/>
                <w:szCs w:val="18"/>
                <w:lang w:eastAsia="zh-CN"/>
              </w:rPr>
              <w:t>)</w:t>
            </w:r>
          </w:p>
        </w:tc>
        <w:tc>
          <w:tcPr>
            <w:tcW w:w="1701"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11160</w:t>
            </w:r>
          </w:p>
        </w:tc>
      </w:tr>
    </w:tbl>
    <w:p>
      <w:pPr>
        <w:pStyle w:val="Normal"/>
        <w:rPr>
          <w:lang w:eastAsia="zh-CN"/>
        </w:rPr>
      </w:pPr>
      <w:r>
        <w:rPr>
          <w:lang w:eastAsia="zh-CN"/>
        </w:rPr>
      </w:r>
    </w:p>
    <w:p>
      <w:pPr>
        <w:pStyle w:val="Normal"/>
        <w:rPr/>
      </w:pPr>
      <w:r>
        <w:rPr>
          <w:lang w:eastAsia="zh-CN"/>
        </w:rPr>
        <w:t>A UE in CELL_FACH state with E-DCH transmission shall support the E-DCH physical layer category 3 in table 5.1m. When E-DCH transmission in CELL_FACH state is configured, the formula to calculate the Transport Block Size shall be used according to the E-DCH physical layer category 3 (see [9]).</w:t>
      </w:r>
    </w:p>
    <w:p>
      <w:pPr>
        <w:pStyle w:val="Normal"/>
        <w:rPr>
          <w:b/>
          <w:b/>
          <w:lang w:eastAsia="zh-CN"/>
        </w:rPr>
      </w:pPr>
      <w:r>
        <w:rPr>
          <w:rFonts w:eastAsia="MS Mincho;MS Mincho"/>
          <w:lang w:eastAsia="ja-JP"/>
        </w:rPr>
        <w:t>NOTE</w:t>
      </w:r>
      <w:r>
        <w:rPr>
          <w:lang w:eastAsia="zh-CN"/>
        </w:rPr>
        <w:t xml:space="preserve"> 1</w:t>
      </w:r>
      <w:r>
        <w:rPr>
          <w:rFonts w:eastAsia="MS Mincho;MS Mincho"/>
          <w:lang w:eastAsia="ja-JP"/>
        </w:rPr>
        <w:t>:</w:t>
        <w:tab/>
      </w:r>
      <w:r>
        <w:rPr>
          <w:lang w:eastAsia="zh-CN"/>
        </w:rPr>
        <w:t>C</w:t>
      </w:r>
      <w:r>
        <w:rPr/>
        <w:t xml:space="preserve">ategory 1 </w:t>
      </w:r>
      <w:r>
        <w:rPr>
          <w:lang w:eastAsia="zh-CN"/>
        </w:rPr>
        <w:t>and</w:t>
      </w:r>
      <w:r>
        <w:rPr/>
        <w:t xml:space="preserve"> category </w:t>
      </w:r>
      <w:r>
        <w:rPr>
          <w:lang w:eastAsia="zh-CN"/>
        </w:rPr>
        <w:t>2</w:t>
      </w:r>
      <w:r>
        <w:rPr/>
        <w:t xml:space="preserve"> </w:t>
      </w:r>
      <w:r>
        <w:rPr>
          <w:lang w:eastAsia="zh-CN"/>
        </w:rPr>
        <w:t xml:space="preserve">UEs </w:t>
      </w:r>
      <w:r>
        <w:rPr/>
        <w:t>support QPSK only.</w:t>
      </w:r>
    </w:p>
    <w:p>
      <w:pPr>
        <w:pStyle w:val="Normal"/>
        <w:rPr/>
      </w:pPr>
      <w:r>
        <w:rPr>
          <w:rFonts w:eastAsia="MS Mincho;MS Mincho"/>
          <w:lang w:eastAsia="ja-JP"/>
        </w:rPr>
        <w:t>NOTE 2</w:t>
      </w:r>
      <w:r>
        <w:rPr>
          <w:lang w:eastAsia="zh-CN"/>
        </w:rPr>
        <w:t>:</w:t>
        <w:tab/>
        <w:t>Category 3, 4</w:t>
      </w:r>
      <w:r>
        <w:rPr>
          <w:rFonts w:eastAsia="MS Mincho;MS Mincho"/>
          <w:lang w:eastAsia="ja-JP"/>
        </w:rPr>
        <w:t>,</w:t>
      </w:r>
      <w:r>
        <w:rPr>
          <w:lang w:eastAsia="zh-CN"/>
        </w:rPr>
        <w:t xml:space="preserve"> </w:t>
      </w:r>
      <w:r>
        <w:rPr>
          <w:rFonts w:eastAsia="MS Mincho;MS Mincho"/>
          <w:lang w:eastAsia="ja-JP"/>
        </w:rPr>
        <w:t xml:space="preserve">5 </w:t>
      </w:r>
      <w:r>
        <w:rPr>
          <w:lang w:eastAsia="zh-CN"/>
        </w:rPr>
        <w:t xml:space="preserve">and </w:t>
      </w:r>
      <w:r>
        <w:rPr>
          <w:rFonts w:eastAsia="MS Mincho;MS Mincho"/>
          <w:lang w:eastAsia="ja-JP"/>
        </w:rPr>
        <w:t>6</w:t>
      </w:r>
      <w:r>
        <w:rPr>
          <w:lang w:eastAsia="zh-CN"/>
        </w:rPr>
        <w:t xml:space="preserve"> UEs support QPSK and 16QAM.</w:t>
      </w:r>
    </w:p>
    <w:p>
      <w:pPr>
        <w:pStyle w:val="Normal"/>
        <w:rPr>
          <w:lang w:eastAsia="zh-CN"/>
        </w:rPr>
      </w:pPr>
      <w:r>
        <w:rPr>
          <w:lang w:eastAsia="zh-CN"/>
        </w:rPr>
        <w:t>NOTE 3:</w:t>
        <w:tab/>
        <w:t>All category UEs support up to 2 physical channels per timeslot unless 16QAM is adopted.</w:t>
      </w:r>
    </w:p>
    <w:p>
      <w:pPr>
        <w:pStyle w:val="Normal"/>
        <w:rPr>
          <w:lang w:eastAsia="zh-CN"/>
        </w:rPr>
      </w:pPr>
      <w:r>
        <w:rPr>
          <w:lang w:eastAsia="zh-CN"/>
        </w:rPr>
      </w:r>
    </w:p>
    <w:p>
      <w:pPr>
        <w:pStyle w:val="TH"/>
        <w:keepNext w:val="false"/>
        <w:keepLines w:val="false"/>
        <w:jc w:val="left"/>
        <w:rPr/>
      </w:pPr>
      <w:r>
        <w:rPr/>
        <w:t>Table 5.1m-a: 1.28 Mcps TDD multi-carrier E-DCH physical layer categories</w:t>
      </w:r>
    </w:p>
    <w:tbl>
      <w:tblPr>
        <w:tblW w:w="2835" w:type="dxa"/>
        <w:jc w:val="left"/>
        <w:tblInd w:w="-10" w:type="dxa"/>
        <w:tblLayout w:type="fixed"/>
        <w:tblCellMar>
          <w:top w:w="0" w:type="dxa"/>
          <w:left w:w="108" w:type="dxa"/>
          <w:bottom w:w="0" w:type="dxa"/>
          <w:right w:w="108" w:type="dxa"/>
        </w:tblCellMar>
      </w:tblPr>
      <w:tblGrid>
        <w:gridCol w:w="1260"/>
        <w:gridCol w:w="1575"/>
      </w:tblGrid>
      <w:tr>
        <w:trPr>
          <w:tblHeader w:val="true"/>
        </w:trPr>
        <w:tc>
          <w:tcPr>
            <w:tcW w:w="1260"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E-DCH category</w:t>
            </w:r>
          </w:p>
        </w:tc>
        <w:tc>
          <w:tcPr>
            <w:tcW w:w="1575"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 xml:space="preserve">Maximum number of E – DCH timeslots per TTI </w:t>
            </w:r>
          </w:p>
        </w:tc>
      </w:tr>
      <w:tr>
        <w:trPr>
          <w:trHeight w:val="262" w:hRule="atLeast"/>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4</w:t>
            </w:r>
          </w:p>
        </w:tc>
      </w:tr>
      <w:tr>
        <w:trPr>
          <w:trHeight w:val="262" w:hRule="atLeast"/>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2</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6</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3</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9</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4</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12</w:t>
            </w:r>
          </w:p>
        </w:tc>
      </w:tr>
      <w:tr>
        <w:trPr>
          <w:trHeight w:val="323" w:hRule="atLeast"/>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5</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15</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6</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lang w:eastAsia="zh-CN"/>
              </w:rPr>
            </w:pPr>
            <w:r>
              <w:rPr>
                <w:rFonts w:cs="Arial"/>
                <w:szCs w:val="18"/>
              </w:rPr>
              <w:t>18</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7</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24</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8</w:t>
            </w:r>
          </w:p>
        </w:tc>
        <w:tc>
          <w:tcPr>
            <w:tcW w:w="1575"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cs="Arial"/>
                <w:szCs w:val="18"/>
              </w:rPr>
            </w:pPr>
            <w:r>
              <w:rPr>
                <w:rFonts w:cs="Arial"/>
                <w:szCs w:val="18"/>
              </w:rPr>
              <w:t>30</w:t>
            </w:r>
          </w:p>
        </w:tc>
      </w:tr>
    </w:tbl>
    <w:p>
      <w:pPr>
        <w:pStyle w:val="Normal"/>
        <w:rPr>
          <w:lang w:eastAsia="zh-CN"/>
        </w:rPr>
      </w:pPr>
      <w:r>
        <w:rPr>
          <w:lang w:eastAsia="zh-CN"/>
        </w:rPr>
      </w:r>
    </w:p>
    <w:p>
      <w:pPr>
        <w:pStyle w:val="Normal"/>
        <w:rPr/>
      </w:pPr>
      <w:r>
        <w:rPr>
          <w:lang w:eastAsia="zh-CN"/>
        </w:rPr>
        <w:t>The maximum number of E-DCH transport channel bits for multi-carrier E-DCH transmission equals to the sum of maximum number of E-DCH transport channel bits on each carrier which is determined by the UE’s single carrier categories as specified in Table 5.1m. For instance, if the UE reports multi-carrier category 2 and single carrier category 4 with 2 uplink carriers, the maximum number of E-DCH transport channel bits is 8348*2=16696.</w:t>
      </w:r>
    </w:p>
    <w:p>
      <w:pPr>
        <w:pStyle w:val="NO"/>
        <w:keepLines w:val="false"/>
        <w:rPr>
          <w:lang w:eastAsia="zh-CN"/>
        </w:rPr>
      </w:pPr>
      <w:r>
        <w:rPr>
          <w:lang w:eastAsia="zh-CN"/>
        </w:rPr>
        <w:t>NOTE:</w:t>
        <w:tab/>
        <w:t>All categorys UEs support QPSK and 16QAM.</w:t>
      </w:r>
    </w:p>
    <w:p>
      <w:pPr>
        <w:pStyle w:val="Normal"/>
        <w:rPr>
          <w:lang w:eastAsia="zh-CN"/>
        </w:rPr>
      </w:pPr>
      <w:r>
        <w:rPr>
          <w:lang w:eastAsia="zh-CN"/>
        </w:rPr>
      </w:r>
    </w:p>
    <w:p>
      <w:pPr>
        <w:pStyle w:val="Normal"/>
        <w:rPr/>
      </w:pPr>
      <w:r>
        <w:rPr/>
        <w:t>The values in the following Table 5.1n  reflect the total buffer sizes of HS</w:t>
      </w:r>
      <w:r>
        <w:rPr>
          <w:rFonts w:eastAsia="MS Mincho;MS Mincho"/>
          <w:lang w:eastAsia="ja-JP"/>
        </w:rPr>
        <w:t>-</w:t>
      </w:r>
      <w:r>
        <w:rPr/>
        <w:t>D</w:t>
      </w:r>
      <w:r>
        <w:rPr>
          <w:rFonts w:eastAsia="MS Mincho;MS Mincho"/>
          <w:lang w:eastAsia="ja-JP"/>
        </w:rPr>
        <w:t>SCH</w:t>
      </w:r>
      <w:r>
        <w:rPr/>
        <w:t xml:space="preserve"> and E-DCH categories for simultaneous HS</w:t>
      </w:r>
      <w:r>
        <w:rPr>
          <w:rFonts w:eastAsia="MS Mincho;MS Mincho"/>
          <w:lang w:eastAsia="ja-JP"/>
        </w:rPr>
        <w:t>-</w:t>
      </w:r>
      <w:r>
        <w:rPr/>
        <w:t>D</w:t>
      </w:r>
      <w:r>
        <w:rPr>
          <w:rFonts w:eastAsia="MS Mincho;MS Mincho"/>
          <w:lang w:eastAsia="ja-JP"/>
        </w:rPr>
        <w:t>SCH</w:t>
      </w:r>
      <w:r>
        <w:rPr/>
        <w:t>/E-DCH operation.</w:t>
      </w:r>
    </w:p>
    <w:p>
      <w:pPr>
        <w:pStyle w:val="TH"/>
        <w:keepNext w:val="false"/>
        <w:keepLines w:val="false"/>
        <w:rPr/>
      </w:pPr>
      <w:r>
        <w:rPr/>
        <w:t>Table 5.1</w:t>
      </w:r>
      <w:r>
        <w:rPr>
          <w:lang w:eastAsia="zh-CN"/>
        </w:rPr>
        <w:t>n</w:t>
      </w:r>
      <w:r>
        <w:rPr/>
        <w:t xml:space="preserve">: Total RLC and MAC-hs parameters for </w:t>
      </w:r>
      <w:r>
        <w:rPr>
          <w:lang w:eastAsia="zh-CN"/>
        </w:rPr>
        <w:t>1.28</w:t>
      </w:r>
      <w:r>
        <w:rPr/>
        <w:t xml:space="preserve"> Mcps TDD HS-DSCH and E-DCH physical layer categories</w:t>
      </w:r>
    </w:p>
    <w:tbl>
      <w:tblPr>
        <w:tblW w:w="8572" w:type="dxa"/>
        <w:jc w:val="left"/>
        <w:tblInd w:w="-113" w:type="dxa"/>
        <w:tblLayout w:type="fixed"/>
        <w:tblCellMar>
          <w:top w:w="0" w:type="dxa"/>
          <w:left w:w="108" w:type="dxa"/>
          <w:bottom w:w="0" w:type="dxa"/>
          <w:right w:w="108" w:type="dxa"/>
        </w:tblCellMar>
      </w:tblPr>
      <w:tblGrid>
        <w:gridCol w:w="2097"/>
        <w:gridCol w:w="1303"/>
        <w:gridCol w:w="1304"/>
        <w:gridCol w:w="1303"/>
        <w:gridCol w:w="1283"/>
        <w:gridCol w:w="1282"/>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pPr>
            <w:r>
              <w:rPr>
                <w:rFonts w:cs="Arial" w:ascii="Arial" w:hAnsi="Arial"/>
                <w:b/>
                <w:sz w:val="20"/>
                <w:szCs w:val="20"/>
                <w:lang w:val="en-GB" w:eastAsia="zh-CN"/>
              </w:rPr>
              <w:t>1/2/3</w:t>
            </w:r>
            <w:r>
              <w:rPr>
                <w:rFonts w:cs="Arial" w:ascii="Arial" w:hAnsi="Arial"/>
                <w:b/>
                <w:sz w:val="20"/>
                <w:szCs w:val="20"/>
                <w:lang w:val="en-GB"/>
              </w:rPr>
              <w:t xml:space="preserve"> [Kbytes]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rFonts w:ascii="Arial" w:hAnsi="Arial" w:cs="Arial"/>
                <w:sz w:val="20"/>
                <w:szCs w:val="20"/>
                <w:lang w:val="en-GB"/>
              </w:rPr>
            </w:pPr>
            <w:r>
              <w:rPr>
                <w:rFonts w:cs="Arial" w:ascii="Arial" w:hAnsi="Arial"/>
                <w:b/>
                <w:sz w:val="20"/>
                <w:szCs w:val="20"/>
                <w:lang w:val="en-GB" w:eastAsia="zh-CN"/>
              </w:rPr>
              <w:t>4/5/6</w:t>
            </w:r>
            <w:r>
              <w:rPr>
                <w:rFonts w:cs="Arial" w:ascii="Arial" w:hAnsi="Arial"/>
                <w:b/>
                <w:sz w:val="20"/>
                <w:szCs w:val="20"/>
                <w:lang w:val="en-GB"/>
              </w:rPr>
              <w:t xml:space="preserve"> [Kbytes]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rFonts w:ascii="Arial" w:hAnsi="Arial" w:cs="Arial"/>
                <w:b/>
                <w:b/>
                <w:sz w:val="20"/>
                <w:szCs w:val="20"/>
                <w:lang w:val="en-GB" w:eastAsia="zh-CN"/>
              </w:rPr>
            </w:pPr>
            <w:r>
              <w:rPr>
                <w:rFonts w:cs="Arial" w:ascii="Arial" w:hAnsi="Arial"/>
                <w:b/>
                <w:sz w:val="20"/>
                <w:szCs w:val="20"/>
                <w:lang w:val="en-GB" w:eastAsia="zh-CN"/>
              </w:rPr>
              <w:t>7/8/9</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rFonts w:ascii="Arial" w:hAnsi="Arial" w:cs="Arial"/>
                <w:b/>
                <w:b/>
                <w:sz w:val="20"/>
                <w:szCs w:val="20"/>
                <w:lang w:val="en-GB" w:eastAsia="zh-CN"/>
              </w:rPr>
            </w:pPr>
            <w:r>
              <w:rPr>
                <w:rFonts w:cs="Arial" w:ascii="Arial" w:hAnsi="Arial"/>
                <w:b/>
                <w:sz w:val="20"/>
                <w:szCs w:val="20"/>
                <w:lang w:val="en-GB" w:eastAsia="zh-CN"/>
              </w:rPr>
              <w:t>10/11/12</w:t>
            </w:r>
          </w:p>
          <w:p>
            <w:pPr>
              <w:pStyle w:val="MainText"/>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rFonts w:ascii="Arial" w:hAnsi="Arial" w:cs="Arial"/>
                <w:b/>
                <w:b/>
                <w:sz w:val="20"/>
                <w:szCs w:val="20"/>
                <w:lang w:val="en-GB" w:eastAsia="zh-CN"/>
              </w:rPr>
            </w:pPr>
            <w:r>
              <w:rPr>
                <w:rFonts w:cs="Arial" w:ascii="Arial" w:hAnsi="Arial"/>
                <w:b/>
                <w:sz w:val="20"/>
                <w:szCs w:val="20"/>
                <w:lang w:val="en-GB" w:eastAsia="zh-CN"/>
              </w:rPr>
              <w:t>13/14/15</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cs="Arial" w:ascii="Arial" w:hAnsi="Arial"/>
                <w:sz w:val="20"/>
                <w:szCs w:val="20"/>
                <w:lang w:val="en-GB"/>
              </w:rPr>
              <w:t>150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cs="Arial" w:ascii="Arial" w:hAnsi="Arial"/>
                <w:sz w:val="20"/>
                <w:szCs w:val="20"/>
                <w:lang w:val="en-GB"/>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eastAsia="ja-JP"/>
              </w:rPr>
            </w:pPr>
            <w:r>
              <w:rPr>
                <w:rFonts w:cs="Arial" w:ascii="Arial" w:hAnsi="Arial"/>
                <w:sz w:val="20"/>
                <w:szCs w:val="20"/>
                <w:lang w:val="en-GB"/>
              </w:rPr>
              <w:t xml:space="preserve">Category </w:t>
            </w:r>
            <w:r>
              <w:rPr>
                <w:rFonts w:cs="Arial" w:ascii="Arial" w:hAnsi="Arial"/>
                <w:sz w:val="20"/>
                <w:szCs w:val="20"/>
                <w:lang w:val="en-GB" w:eastAsia="ja-JP"/>
              </w:rPr>
              <w:t>4</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eastAsia="ja-JP"/>
              </w:rPr>
            </w:pPr>
            <w:r>
              <w:rPr>
                <w:rFonts w:cs="Arial" w:ascii="Arial" w:hAnsi="Arial"/>
                <w:sz w:val="20"/>
                <w:szCs w:val="20"/>
                <w:lang w:val="en-GB"/>
              </w:rPr>
              <w:t xml:space="preserve">Category </w:t>
            </w:r>
            <w:r>
              <w:rPr>
                <w:rFonts w:cs="Arial" w:ascii="Arial" w:hAnsi="Arial"/>
                <w:sz w:val="20"/>
                <w:szCs w:val="20"/>
                <w:lang w:val="en-GB" w:eastAsia="ja-JP"/>
              </w:rPr>
              <w:t>5</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150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eastAsia="ja-JP"/>
              </w:rPr>
            </w:pPr>
            <w:r>
              <w:rPr>
                <w:rFonts w:cs="Arial" w:ascii="Arial" w:hAnsi="Arial"/>
                <w:sz w:val="20"/>
                <w:szCs w:val="20"/>
                <w:lang w:val="en-GB"/>
              </w:rPr>
              <w:t xml:space="preserve">Category </w:t>
            </w:r>
            <w:r>
              <w:rPr>
                <w:rFonts w:cs="Arial" w:ascii="Arial" w:hAnsi="Arial"/>
                <w:sz w:val="20"/>
                <w:szCs w:val="20"/>
                <w:lang w:val="en-GB" w:eastAsia="ja-JP"/>
              </w:rPr>
              <w:t>6</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200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400</w:t>
            </w:r>
          </w:p>
        </w:tc>
      </w:tr>
    </w:tbl>
    <w:p>
      <w:pPr>
        <w:pStyle w:val="Normal"/>
        <w:rPr>
          <w:lang w:eastAsia="zh-CN"/>
        </w:rPr>
      </w:pPr>
      <w:r>
        <w:rPr>
          <w:lang w:eastAsia="zh-CN"/>
        </w:rPr>
      </w:r>
    </w:p>
    <w:p>
      <w:pPr>
        <w:pStyle w:val="TH"/>
        <w:rPr>
          <w:lang w:eastAsia="zh-CN"/>
        </w:rPr>
      </w:pPr>
      <w:r>
        <w:rPr>
          <w:lang w:eastAsia="zh-CN"/>
        </w:rPr>
      </w:r>
    </w:p>
    <w:tbl>
      <w:tblPr>
        <w:tblW w:w="8613" w:type="dxa"/>
        <w:jc w:val="left"/>
        <w:tblInd w:w="-113" w:type="dxa"/>
        <w:tblLayout w:type="fixed"/>
        <w:tblCellMar>
          <w:top w:w="0" w:type="dxa"/>
          <w:left w:w="108" w:type="dxa"/>
          <w:bottom w:w="0" w:type="dxa"/>
          <w:right w:w="108" w:type="dxa"/>
        </w:tblCellMar>
      </w:tblPr>
      <w:tblGrid>
        <w:gridCol w:w="2097"/>
        <w:gridCol w:w="1303"/>
        <w:gridCol w:w="1304"/>
        <w:gridCol w:w="1303"/>
        <w:gridCol w:w="1303"/>
        <w:gridCol w:w="1303"/>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pPr>
            <w:r>
              <w:rPr>
                <w:rFonts w:eastAsia="SimSun;宋体" w:cs="Arial" w:ascii="Arial" w:hAnsi="Arial"/>
                <w:b/>
                <w:sz w:val="20"/>
                <w:szCs w:val="20"/>
                <w:lang w:val="en-GB" w:eastAsia="zh-CN"/>
              </w:rPr>
              <w:t>16</w:t>
            </w:r>
            <w:r>
              <w:rPr>
                <w:rFonts w:cs="Arial" w:ascii="Arial" w:hAnsi="Arial"/>
                <w:b/>
                <w:sz w:val="20"/>
                <w:szCs w:val="20"/>
                <w:lang w:val="en-GB" w:eastAsia="zh-CN"/>
              </w:rPr>
              <w:t>/</w:t>
            </w:r>
            <w:r>
              <w:rPr>
                <w:rFonts w:eastAsia="SimSun;宋体" w:cs="Arial" w:ascii="Arial" w:hAnsi="Arial"/>
                <w:b/>
                <w:sz w:val="20"/>
                <w:szCs w:val="20"/>
                <w:lang w:val="en-GB" w:eastAsia="zh-CN"/>
              </w:rPr>
              <w:t>17</w:t>
            </w:r>
            <w:r>
              <w:rPr>
                <w:rFonts w:cs="Arial" w:ascii="Arial" w:hAnsi="Arial"/>
                <w:b/>
                <w:sz w:val="20"/>
                <w:szCs w:val="20"/>
                <w:lang w:val="en-GB" w:eastAsia="zh-CN"/>
              </w:rPr>
              <w:t>/</w:t>
            </w:r>
            <w:r>
              <w:rPr>
                <w:rFonts w:eastAsia="SimSun;宋体" w:cs="Arial" w:ascii="Arial" w:hAnsi="Arial"/>
                <w:b/>
                <w:sz w:val="20"/>
                <w:szCs w:val="20"/>
                <w:lang w:val="en-GB" w:eastAsia="zh-CN"/>
              </w:rPr>
              <w:t>18</w:t>
            </w:r>
            <w:r>
              <w:rPr>
                <w:rFonts w:cs="Arial" w:ascii="Arial" w:hAnsi="Arial"/>
                <w:b/>
                <w:sz w:val="20"/>
                <w:szCs w:val="20"/>
                <w:lang w:val="en-GB"/>
              </w:rPr>
              <w:t xml:space="preserve"> [Kbytes]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rFonts w:ascii="Arial" w:hAnsi="Arial" w:cs="Arial"/>
                <w:sz w:val="20"/>
                <w:szCs w:val="20"/>
                <w:lang w:val="en-GB"/>
              </w:rPr>
            </w:pPr>
            <w:r>
              <w:rPr>
                <w:rFonts w:eastAsia="SimSun;宋体" w:cs="Arial" w:ascii="Arial" w:hAnsi="Arial"/>
                <w:b/>
                <w:sz w:val="20"/>
                <w:szCs w:val="20"/>
                <w:lang w:val="en-GB" w:eastAsia="zh-CN"/>
              </w:rPr>
              <w:t>19</w:t>
            </w:r>
            <w:r>
              <w:rPr>
                <w:rFonts w:cs="Arial" w:ascii="Arial" w:hAnsi="Arial"/>
                <w:b/>
                <w:sz w:val="20"/>
                <w:szCs w:val="20"/>
                <w:lang w:val="en-GB" w:eastAsia="zh-CN"/>
              </w:rPr>
              <w:t>/</w:t>
            </w:r>
            <w:r>
              <w:rPr>
                <w:rFonts w:eastAsia="SimSun;宋体" w:cs="Arial" w:ascii="Arial" w:hAnsi="Arial"/>
                <w:b/>
                <w:sz w:val="20"/>
                <w:szCs w:val="20"/>
                <w:lang w:val="en-GB" w:eastAsia="zh-CN"/>
              </w:rPr>
              <w:t>20</w:t>
            </w:r>
            <w:r>
              <w:rPr>
                <w:rFonts w:cs="Arial" w:ascii="Arial" w:hAnsi="Arial"/>
                <w:b/>
                <w:sz w:val="20"/>
                <w:szCs w:val="20"/>
                <w:lang w:val="en-GB" w:eastAsia="zh-CN"/>
              </w:rPr>
              <w:t>/</w:t>
            </w:r>
            <w:r>
              <w:rPr>
                <w:rFonts w:eastAsia="SimSun;宋体" w:cs="Arial" w:ascii="Arial" w:hAnsi="Arial"/>
                <w:b/>
                <w:sz w:val="20"/>
                <w:szCs w:val="20"/>
                <w:lang w:val="en-GB" w:eastAsia="zh-CN"/>
              </w:rPr>
              <w:t>21</w:t>
            </w:r>
            <w:r>
              <w:rPr>
                <w:rFonts w:cs="Arial" w:ascii="Arial" w:hAnsi="Arial"/>
                <w:b/>
                <w:sz w:val="20"/>
                <w:szCs w:val="20"/>
                <w:lang w:val="en-GB"/>
              </w:rPr>
              <w:t xml:space="preserve"> [Kbytes]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pPr>
            <w:r>
              <w:rPr>
                <w:rFonts w:eastAsia="SimSun;宋体" w:cs="Arial" w:ascii="Arial" w:hAnsi="Arial"/>
                <w:b/>
                <w:sz w:val="20"/>
                <w:szCs w:val="20"/>
                <w:lang w:val="en-GB" w:eastAsia="zh-CN"/>
              </w:rPr>
              <w:t>22</w:t>
            </w:r>
            <w:r>
              <w:rPr>
                <w:rFonts w:cs="Arial" w:ascii="Arial" w:hAnsi="Arial"/>
                <w:b/>
                <w:sz w:val="20"/>
                <w:szCs w:val="20"/>
                <w:lang w:val="en-GB" w:eastAsia="zh-CN"/>
              </w:rPr>
              <w:t>/</w:t>
            </w:r>
            <w:r>
              <w:rPr>
                <w:rFonts w:eastAsia="SimSun;宋体" w:cs="Arial" w:ascii="Arial" w:hAnsi="Arial"/>
                <w:b/>
                <w:sz w:val="20"/>
                <w:szCs w:val="20"/>
                <w:lang w:val="en-GB" w:eastAsia="zh-CN"/>
              </w:rPr>
              <w:t>23</w:t>
            </w:r>
            <w:r>
              <w:rPr>
                <w:rFonts w:cs="Arial" w:ascii="Arial" w:hAnsi="Arial"/>
                <w:b/>
                <w:sz w:val="20"/>
                <w:szCs w:val="20"/>
                <w:lang w:val="en-GB" w:eastAsia="zh-CN"/>
              </w:rPr>
              <w:t>/</w:t>
            </w:r>
            <w:r>
              <w:rPr>
                <w:rFonts w:eastAsia="SimSun;宋体" w:cs="Arial" w:ascii="Arial" w:hAnsi="Arial"/>
                <w:b/>
                <w:sz w:val="20"/>
                <w:szCs w:val="20"/>
                <w:lang w:val="en-GB" w:eastAsia="zh-CN"/>
              </w:rPr>
              <w:t>24</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w:t>
            </w:r>
            <w:r>
              <w:rPr>
                <w:rFonts w:eastAsia="SimSun;宋体" w:cs="Arial" w:ascii="Arial" w:hAnsi="Arial"/>
                <w:b/>
                <w:sz w:val="20"/>
                <w:szCs w:val="20"/>
                <w:lang w:val="en-GB" w:eastAsia="zh-CN"/>
              </w:rPr>
              <w:t>y</w:t>
            </w:r>
          </w:p>
          <w:p>
            <w:pPr>
              <w:pStyle w:val="MainText"/>
              <w:spacing w:before="0" w:after="0"/>
              <w:jc w:val="center"/>
              <w:rPr/>
            </w:pPr>
            <w:r>
              <w:rPr>
                <w:rFonts w:eastAsia="SimSun;宋体" w:cs="Arial" w:ascii="Arial" w:hAnsi="Arial"/>
                <w:b/>
                <w:sz w:val="20"/>
                <w:szCs w:val="20"/>
                <w:lang w:val="en-GB" w:eastAsia="zh-CN"/>
              </w:rPr>
              <w:t>25</w:t>
            </w:r>
            <w:r>
              <w:rPr>
                <w:rFonts w:cs="Arial" w:ascii="Arial" w:hAnsi="Arial"/>
                <w:b/>
                <w:sz w:val="20"/>
                <w:szCs w:val="20"/>
                <w:lang w:val="en-GB"/>
              </w:rPr>
              <w:t>[Kbytes]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cs="Arial" w:ascii="Arial" w:hAnsi="Arial"/>
                <w:b/>
                <w:sz w:val="20"/>
                <w:szCs w:val="20"/>
                <w:lang w:val="en-GB"/>
              </w:rPr>
              <w:t>Categor</w:t>
            </w:r>
            <w:r>
              <w:rPr>
                <w:rFonts w:eastAsia="SimSun;宋体" w:cs="Arial" w:ascii="Arial" w:hAnsi="Arial"/>
                <w:b/>
                <w:sz w:val="20"/>
                <w:szCs w:val="20"/>
                <w:lang w:val="en-GB" w:eastAsia="zh-CN"/>
              </w:rPr>
              <w:t>y</w:t>
            </w:r>
          </w:p>
          <w:p>
            <w:pPr>
              <w:pStyle w:val="MainText"/>
              <w:spacing w:before="0" w:after="0"/>
              <w:jc w:val="center"/>
              <w:rPr/>
            </w:pPr>
            <w:r>
              <w:rPr>
                <w:rFonts w:eastAsia="SimSun;宋体" w:cs="Arial" w:ascii="Arial" w:hAnsi="Arial"/>
                <w:b/>
                <w:sz w:val="20"/>
                <w:szCs w:val="20"/>
                <w:lang w:val="en-GB" w:eastAsia="zh-CN"/>
              </w:rPr>
              <w:t>26</w:t>
            </w:r>
            <w:r>
              <w:rPr>
                <w:rFonts w:cs="Arial" w:ascii="Arial" w:hAnsi="Arial"/>
                <w:b/>
                <w:sz w:val="20"/>
                <w:szCs w:val="20"/>
                <w:lang w:val="en-GB"/>
              </w:rPr>
              <w:t xml:space="preserve"> [Kbytes]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w:t>
            </w:r>
            <w:r>
              <w:rPr>
                <w:rFonts w:cs="Arial" w:ascii="Arial" w:hAnsi="Arial"/>
                <w:sz w:val="20"/>
                <w:szCs w:val="20"/>
                <w:lang w:val="en-GB"/>
              </w:rPr>
              <w:t>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4</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5</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6</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bl>
    <w:p>
      <w:pPr>
        <w:pStyle w:val="Normal"/>
        <w:rPr>
          <w:lang w:eastAsia="zh-CN"/>
        </w:rPr>
      </w:pPr>
      <w:r>
        <w:rPr>
          <w:lang w:eastAsia="zh-CN"/>
        </w:rPr>
      </w:r>
    </w:p>
    <w:p>
      <w:pPr>
        <w:pStyle w:val="TH"/>
        <w:rPr>
          <w:lang w:eastAsia="zh-CN"/>
        </w:rPr>
      </w:pPr>
      <w:r>
        <w:rPr>
          <w:lang w:eastAsia="zh-CN"/>
        </w:rPr>
      </w:r>
    </w:p>
    <w:tbl>
      <w:tblPr>
        <w:tblW w:w="4748" w:type="dxa"/>
        <w:jc w:val="left"/>
        <w:tblInd w:w="-147" w:type="dxa"/>
        <w:tblLayout w:type="fixed"/>
        <w:tblCellMar>
          <w:top w:w="0" w:type="dxa"/>
          <w:left w:w="108" w:type="dxa"/>
          <w:bottom w:w="0" w:type="dxa"/>
          <w:right w:w="108" w:type="dxa"/>
        </w:tblCellMar>
      </w:tblPr>
      <w:tblGrid>
        <w:gridCol w:w="2127"/>
        <w:gridCol w:w="1319"/>
        <w:gridCol w:w="1302"/>
      </w:tblGrid>
      <w:tr>
        <w:trPr>
          <w:trHeight w:val="230" w:hRule="atLeast"/>
        </w:trPr>
        <w:tc>
          <w:tcPr>
            <w:tcW w:w="2127"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keepNext w:val="true"/>
              <w:spacing w:before="0" w:after="0"/>
              <w:jc w:val="right"/>
              <w:rPr>
                <w:rFonts w:ascii="Arial" w:hAnsi="Arial" w:cs="Arial"/>
                <w:b/>
                <w:b/>
                <w:sz w:val="20"/>
                <w:szCs w:val="20"/>
                <w:lang w:val="en-GB"/>
              </w:rPr>
            </w:pPr>
            <w:r>
              <w:rPr>
                <w:rFonts w:cs="Arial" w:ascii="Arial" w:hAnsi="Arial"/>
                <w:b/>
                <w:sz w:val="20"/>
                <w:szCs w:val="20"/>
                <w:lang w:val="en-GB"/>
              </w:rPr>
            </w:r>
          </w:p>
          <w:p>
            <w:pPr>
              <w:pStyle w:val="MainText"/>
              <w:keepNext w:val="true"/>
              <w:spacing w:before="0" w:after="0"/>
              <w:rPr>
                <w:rFonts w:ascii="Arial" w:hAnsi="Arial" w:cs="Arial"/>
                <w:sz w:val="20"/>
                <w:szCs w:val="20"/>
                <w:lang w:val="en-GB"/>
              </w:rPr>
            </w:pPr>
            <w:r>
              <w:rPr>
                <w:rFonts w:cs="Arial" w:ascii="Arial" w:hAnsi="Arial"/>
                <w:b/>
                <w:sz w:val="20"/>
                <w:szCs w:val="20"/>
                <w:lang w:val="en-GB"/>
              </w:rPr>
              <w:t>E-DCH category</w:t>
            </w:r>
          </w:p>
        </w:tc>
        <w:tc>
          <w:tcPr>
            <w:tcW w:w="1319"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b/>
                <w:b/>
                <w:sz w:val="20"/>
                <w:szCs w:val="20"/>
                <w:lang w:val="en-GB" w:eastAsia="zh-CN"/>
              </w:rPr>
            </w:pPr>
            <w:r>
              <w:rPr>
                <w:rFonts w:cs="Arial" w:ascii="Arial" w:hAnsi="Arial"/>
                <w:b/>
                <w:sz w:val="20"/>
                <w:szCs w:val="20"/>
                <w:lang w:val="en-GB"/>
              </w:rPr>
              <w:t>Categories</w:t>
            </w:r>
          </w:p>
          <w:p>
            <w:pPr>
              <w:pStyle w:val="MainText"/>
              <w:keepNext w:val="true"/>
              <w:spacing w:before="0" w:after="0"/>
              <w:jc w:val="center"/>
              <w:rPr>
                <w:rFonts w:ascii="Arial" w:hAnsi="Arial" w:cs="Arial"/>
                <w:b/>
                <w:b/>
                <w:sz w:val="20"/>
                <w:szCs w:val="20"/>
                <w:lang w:val="en-GB" w:eastAsia="zh-CN"/>
              </w:rPr>
            </w:pPr>
            <w:r>
              <w:rPr>
                <w:rFonts w:eastAsia="SimSun;宋体" w:cs="Arial" w:ascii="Arial" w:hAnsi="Arial"/>
                <w:b/>
                <w:sz w:val="20"/>
                <w:szCs w:val="20"/>
                <w:lang w:val="en-GB" w:eastAsia="zh-CN"/>
              </w:rPr>
              <w:t>27/28/29</w:t>
            </w:r>
          </w:p>
          <w:p>
            <w:pPr>
              <w:pStyle w:val="MainText"/>
              <w:keepNext w:val="true"/>
              <w:spacing w:before="0" w:after="0"/>
              <w:jc w:val="center"/>
              <w:rPr>
                <w:rFonts w:ascii="Arial" w:hAnsi="Arial" w:cs="Arial"/>
                <w:sz w:val="20"/>
                <w:szCs w:val="20"/>
                <w:lang w:val="en-GB"/>
              </w:rPr>
            </w:pPr>
            <w:r>
              <w:rPr>
                <w:rFonts w:cs="Arial" w:ascii="Arial" w:hAnsi="Arial"/>
                <w:b/>
                <w:sz w:val="20"/>
                <w:szCs w:val="20"/>
                <w:lang w:val="en-GB"/>
              </w:rPr>
              <w:t>[Kbytes]</w:t>
            </w:r>
          </w:p>
        </w:tc>
        <w:tc>
          <w:tcPr>
            <w:tcW w:w="1302"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keepNext w:val="true"/>
              <w:spacing w:before="0" w:after="0"/>
              <w:jc w:val="center"/>
              <w:rPr>
                <w:rFonts w:ascii="Arial" w:hAnsi="Arial" w:eastAsia="SimSun;宋体" w:cs="Arial"/>
                <w:b/>
                <w:b/>
                <w:sz w:val="20"/>
                <w:szCs w:val="20"/>
                <w:lang w:val="en-GB" w:eastAsia="zh-CN"/>
              </w:rPr>
            </w:pPr>
            <w:r>
              <w:rPr>
                <w:rFonts w:eastAsia="SimSun;宋体" w:cs="Arial" w:ascii="Arial" w:hAnsi="Arial"/>
                <w:b/>
                <w:sz w:val="20"/>
                <w:szCs w:val="20"/>
                <w:lang w:val="en-GB" w:eastAsia="zh-CN"/>
              </w:rPr>
              <w:t>30</w:t>
            </w:r>
          </w:p>
          <w:p>
            <w:pPr>
              <w:pStyle w:val="MainText"/>
              <w:keepNext w:val="true"/>
              <w:spacing w:before="0" w:after="0"/>
              <w:jc w:val="center"/>
              <w:rPr>
                <w:rFonts w:ascii="Arial" w:hAnsi="Arial" w:cs="Arial"/>
                <w:b/>
                <w:b/>
                <w:sz w:val="20"/>
                <w:szCs w:val="20"/>
                <w:lang w:val="en-GB"/>
              </w:rPr>
            </w:pPr>
            <w:r>
              <w:rPr>
                <w:rFonts w:cs="Arial" w:ascii="Arial" w:hAnsi="Arial"/>
                <w:b/>
                <w:sz w:val="20"/>
                <w:szCs w:val="20"/>
                <w:lang w:val="en-GB"/>
              </w:rPr>
              <w:t>[Kbytes]</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rPr>
                <w:rFonts w:ascii="Arial" w:hAnsi="Arial" w:cs="Arial"/>
                <w:sz w:val="20"/>
                <w:szCs w:val="20"/>
                <w:lang w:val="en-GB"/>
              </w:rPr>
            </w:pPr>
            <w:r>
              <w:rPr>
                <w:rFonts w:cs="Arial" w:ascii="Arial" w:hAnsi="Arial"/>
                <w:sz w:val="20"/>
                <w:szCs w:val="20"/>
                <w:lang w:val="en-GB"/>
              </w:rPr>
              <w:t>Category 1</w:t>
            </w:r>
          </w:p>
        </w:tc>
        <w:tc>
          <w:tcPr>
            <w:tcW w:w="1319"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w:t>
            </w:r>
            <w:r>
              <w:rPr>
                <w:rFonts w:cs="Arial" w:ascii="Arial" w:hAnsi="Arial"/>
                <w:sz w:val="20"/>
                <w:szCs w:val="20"/>
                <w:lang w:val="en-GB"/>
              </w:rPr>
              <w:t>00</w:t>
            </w:r>
          </w:p>
        </w:tc>
        <w:tc>
          <w:tcPr>
            <w:tcW w:w="1302"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rPr>
                <w:rFonts w:ascii="Arial" w:hAnsi="Arial" w:cs="Arial"/>
                <w:sz w:val="20"/>
                <w:szCs w:val="20"/>
                <w:lang w:val="en-GB"/>
              </w:rPr>
            </w:pPr>
            <w:r>
              <w:rPr>
                <w:rFonts w:cs="Arial" w:ascii="Arial" w:hAnsi="Arial"/>
                <w:sz w:val="20"/>
                <w:szCs w:val="20"/>
                <w:lang w:val="en-GB"/>
              </w:rPr>
              <w:t>Category 2</w:t>
            </w:r>
          </w:p>
        </w:tc>
        <w:tc>
          <w:tcPr>
            <w:tcW w:w="1319"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302"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rPr>
                <w:rFonts w:ascii="Arial" w:hAnsi="Arial" w:cs="Arial"/>
                <w:sz w:val="20"/>
                <w:szCs w:val="20"/>
                <w:lang w:val="en-GB"/>
              </w:rPr>
            </w:pPr>
            <w:r>
              <w:rPr>
                <w:rFonts w:cs="Arial" w:ascii="Arial" w:hAnsi="Arial"/>
                <w:sz w:val="20"/>
                <w:szCs w:val="20"/>
                <w:lang w:val="en-GB"/>
              </w:rPr>
              <w:t>Category 3</w:t>
            </w:r>
          </w:p>
        </w:tc>
        <w:tc>
          <w:tcPr>
            <w:tcW w:w="1319"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302"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rPr/>
            </w:pPr>
            <w:r>
              <w:rPr>
                <w:rFonts w:cs="Arial" w:ascii="Arial" w:hAnsi="Arial"/>
                <w:sz w:val="20"/>
                <w:szCs w:val="20"/>
                <w:lang w:val="en-GB"/>
              </w:rPr>
              <w:t xml:space="preserve">Category </w:t>
            </w:r>
            <w:r>
              <w:rPr>
                <w:rFonts w:cs="Arial" w:ascii="Arial" w:hAnsi="Arial"/>
                <w:sz w:val="20"/>
                <w:szCs w:val="20"/>
                <w:lang w:val="en-GB" w:eastAsia="ja-JP"/>
              </w:rPr>
              <w:t>4</w:t>
            </w:r>
          </w:p>
        </w:tc>
        <w:tc>
          <w:tcPr>
            <w:tcW w:w="1319"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302"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rPr/>
            </w:pPr>
            <w:r>
              <w:rPr>
                <w:rFonts w:cs="Arial" w:ascii="Arial" w:hAnsi="Arial"/>
                <w:sz w:val="20"/>
                <w:szCs w:val="20"/>
                <w:lang w:val="en-GB"/>
              </w:rPr>
              <w:t xml:space="preserve">Category </w:t>
            </w:r>
            <w:r>
              <w:rPr>
                <w:rFonts w:cs="Arial" w:ascii="Arial" w:hAnsi="Arial"/>
                <w:sz w:val="20"/>
                <w:szCs w:val="20"/>
                <w:lang w:val="en-GB" w:eastAsia="ja-JP"/>
              </w:rPr>
              <w:t>5</w:t>
            </w:r>
          </w:p>
        </w:tc>
        <w:tc>
          <w:tcPr>
            <w:tcW w:w="1319"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302"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rPr/>
            </w:pPr>
            <w:r>
              <w:rPr>
                <w:rFonts w:cs="Arial" w:ascii="Arial" w:hAnsi="Arial"/>
                <w:sz w:val="20"/>
                <w:szCs w:val="20"/>
                <w:lang w:val="en-GB"/>
              </w:rPr>
              <w:t xml:space="preserve">Category </w:t>
            </w:r>
            <w:r>
              <w:rPr>
                <w:rFonts w:cs="Arial" w:ascii="Arial" w:hAnsi="Arial"/>
                <w:sz w:val="20"/>
                <w:szCs w:val="20"/>
                <w:lang w:val="en-GB" w:eastAsia="ja-JP"/>
              </w:rPr>
              <w:t>6</w:t>
            </w:r>
          </w:p>
        </w:tc>
        <w:tc>
          <w:tcPr>
            <w:tcW w:w="1319"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302" w:type="dxa"/>
            <w:tcBorders>
              <w:top w:val="single" w:sz="4" w:space="0" w:color="000000"/>
              <w:left w:val="single" w:sz="4" w:space="0" w:color="000000"/>
              <w:bottom w:val="single" w:sz="4" w:space="0" w:color="000000"/>
              <w:right w:val="single" w:sz="4" w:space="0" w:color="000000"/>
            </w:tcBorders>
          </w:tcPr>
          <w:p>
            <w:pPr>
              <w:pStyle w:val="MainText"/>
              <w:keepNext w:val="true"/>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r>
    </w:tbl>
    <w:p>
      <w:pPr>
        <w:pStyle w:val="Normal"/>
        <w:rPr>
          <w:lang w:val="en-US" w:eastAsia="en-US"/>
        </w:rPr>
      </w:pPr>
      <w:r>
        <w:rPr>
          <w:lang w:val="en-US" w:eastAsia="en-US"/>
        </w:rPr>
      </w:r>
    </w:p>
    <w:p>
      <w:pPr>
        <w:pStyle w:val="Normal"/>
        <w:rPr/>
      </w:pPr>
      <w:r>
        <w:rPr/>
        <w:t>The values in the following Table 5.1n-a reflect the total buffer sizes of HS</w:t>
      </w:r>
      <w:r>
        <w:rPr>
          <w:rFonts w:eastAsia="MS Mincho;MS Mincho"/>
          <w:lang w:eastAsia="ja-JP"/>
        </w:rPr>
        <w:t>-</w:t>
      </w:r>
      <w:r>
        <w:rPr/>
        <w:t>D</w:t>
      </w:r>
      <w:r>
        <w:rPr>
          <w:rFonts w:eastAsia="MS Mincho;MS Mincho"/>
          <w:lang w:eastAsia="ja-JP"/>
        </w:rPr>
        <w:t>SCH</w:t>
      </w:r>
      <w:r>
        <w:rPr/>
        <w:t xml:space="preserve"> and E-DCH categories for simultaneous HS</w:t>
      </w:r>
      <w:r>
        <w:rPr>
          <w:rFonts w:eastAsia="MS Mincho;MS Mincho"/>
          <w:lang w:eastAsia="ja-JP"/>
        </w:rPr>
        <w:t>-</w:t>
      </w:r>
      <w:r>
        <w:rPr/>
        <w:t>D</w:t>
      </w:r>
      <w:r>
        <w:rPr>
          <w:rFonts w:eastAsia="MS Mincho;MS Mincho"/>
          <w:lang w:eastAsia="ja-JP"/>
        </w:rPr>
        <w:t>SCH</w:t>
      </w:r>
      <w:r>
        <w:rPr/>
        <w:t>/E-DCH operation.</w:t>
      </w:r>
    </w:p>
    <w:p>
      <w:pPr>
        <w:pStyle w:val="TH"/>
        <w:keepNext w:val="false"/>
        <w:keepLines w:val="false"/>
        <w:rPr/>
      </w:pPr>
      <w:r>
        <w:rPr/>
        <w:t>Table 5.1</w:t>
      </w:r>
      <w:r>
        <w:rPr>
          <w:lang w:eastAsia="zh-CN"/>
        </w:rPr>
        <w:t>n-a</w:t>
      </w:r>
      <w:r>
        <w:rPr/>
        <w:t xml:space="preserve">: Total RLC and MAC-hs parameters for </w:t>
      </w:r>
      <w:r>
        <w:rPr>
          <w:lang w:eastAsia="zh-CN"/>
        </w:rPr>
        <w:t>1.28</w:t>
      </w:r>
      <w:r>
        <w:rPr/>
        <w:t xml:space="preserve"> Mcps TDD HS-DSCH and E-DCH physical layer categories</w:t>
      </w:r>
      <w:r>
        <w:rPr>
          <w:lang w:eastAsia="zh-CN"/>
        </w:rPr>
        <w:t xml:space="preserve"> </w:t>
      </w:r>
      <w:r>
        <w:rPr/>
        <w:t>(Multi-frequency HS-DSCH operation mode only)</w:t>
      </w:r>
    </w:p>
    <w:tbl>
      <w:tblPr>
        <w:tblW w:w="9854" w:type="dxa"/>
        <w:jc w:val="left"/>
        <w:tblInd w:w="-113" w:type="dxa"/>
        <w:tblLayout w:type="fixed"/>
        <w:tblCellMar>
          <w:top w:w="0" w:type="dxa"/>
          <w:left w:w="108" w:type="dxa"/>
          <w:bottom w:w="0" w:type="dxa"/>
          <w:right w:w="108" w:type="dxa"/>
        </w:tblCellMar>
      </w:tblPr>
      <w:tblGrid>
        <w:gridCol w:w="2097"/>
        <w:gridCol w:w="1303"/>
        <w:gridCol w:w="1304"/>
        <w:gridCol w:w="1303"/>
        <w:gridCol w:w="1283"/>
        <w:gridCol w:w="1282"/>
        <w:gridCol w:w="1282"/>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pPr>
            <w:r>
              <w:rPr>
                <w:rFonts w:cs="Arial" w:ascii="Arial" w:hAnsi="Arial"/>
                <w:b/>
                <w:sz w:val="20"/>
                <w:szCs w:val="20"/>
                <w:lang w:val="en-GB" w:eastAsia="zh-CN"/>
              </w:rPr>
              <w:t>1/2/3</w:t>
            </w:r>
            <w:r>
              <w:rPr>
                <w:rFonts w:cs="Arial" w:ascii="Arial" w:hAnsi="Arial"/>
                <w:b/>
                <w:sz w:val="20"/>
                <w:szCs w:val="20"/>
                <w:lang w:val="en-GB"/>
              </w:rPr>
              <w:t xml:space="preserve"> [Kbytes]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rFonts w:ascii="Arial" w:hAnsi="Arial" w:cs="Arial"/>
                <w:sz w:val="20"/>
                <w:szCs w:val="20"/>
                <w:lang w:val="en-GB"/>
              </w:rPr>
            </w:pPr>
            <w:r>
              <w:rPr>
                <w:rFonts w:cs="Arial" w:ascii="Arial" w:hAnsi="Arial"/>
                <w:b/>
                <w:sz w:val="20"/>
                <w:szCs w:val="20"/>
                <w:lang w:val="en-GB" w:eastAsia="zh-CN"/>
              </w:rPr>
              <w:t>4/5/6</w:t>
            </w:r>
            <w:r>
              <w:rPr>
                <w:rFonts w:cs="Arial" w:ascii="Arial" w:hAnsi="Arial"/>
                <w:b/>
                <w:sz w:val="20"/>
                <w:szCs w:val="20"/>
                <w:lang w:val="en-GB"/>
              </w:rPr>
              <w:t xml:space="preserve"> [Kbytes]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rFonts w:ascii="Arial" w:hAnsi="Arial" w:cs="Arial"/>
                <w:b/>
                <w:b/>
                <w:sz w:val="20"/>
                <w:szCs w:val="20"/>
                <w:lang w:val="en-GB" w:eastAsia="zh-CN"/>
              </w:rPr>
            </w:pPr>
            <w:r>
              <w:rPr>
                <w:rFonts w:cs="Arial" w:ascii="Arial" w:hAnsi="Arial"/>
                <w:b/>
                <w:sz w:val="20"/>
                <w:szCs w:val="20"/>
                <w:lang w:val="en-GB" w:eastAsia="zh-CN"/>
              </w:rPr>
              <w:t>7/8/9</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rFonts w:ascii="Arial" w:hAnsi="Arial" w:cs="Arial"/>
                <w:b/>
                <w:b/>
                <w:sz w:val="20"/>
                <w:szCs w:val="20"/>
                <w:lang w:val="en-GB" w:eastAsia="zh-CN"/>
              </w:rPr>
            </w:pPr>
            <w:r>
              <w:rPr>
                <w:rFonts w:cs="Arial" w:ascii="Arial" w:hAnsi="Arial"/>
                <w:b/>
                <w:sz w:val="20"/>
                <w:szCs w:val="20"/>
                <w:lang w:val="en-GB" w:eastAsia="zh-CN"/>
              </w:rPr>
              <w:t>10/11/12</w:t>
            </w:r>
          </w:p>
          <w:p>
            <w:pPr>
              <w:pStyle w:val="MainText"/>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rFonts w:ascii="Arial" w:hAnsi="Arial" w:cs="Arial"/>
                <w:b/>
                <w:b/>
                <w:sz w:val="20"/>
                <w:szCs w:val="20"/>
                <w:lang w:val="en-GB" w:eastAsia="zh-CN"/>
              </w:rPr>
            </w:pPr>
            <w:r>
              <w:rPr>
                <w:rFonts w:cs="Arial" w:ascii="Arial" w:hAnsi="Arial"/>
                <w:b/>
                <w:sz w:val="20"/>
                <w:szCs w:val="20"/>
                <w:lang w:val="en-GB" w:eastAsia="zh-CN"/>
              </w:rPr>
              <w:t>13/14/15</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pPr>
            <w:r>
              <w:rPr>
                <w:rFonts w:cs="Arial" w:ascii="Arial" w:hAnsi="Arial"/>
                <w:b/>
                <w:sz w:val="20"/>
                <w:szCs w:val="20"/>
                <w:lang w:val="en-GB" w:eastAsia="zh-CN"/>
              </w:rPr>
              <w:t>1</w:t>
            </w:r>
            <w:r>
              <w:rPr>
                <w:rFonts w:eastAsia="SimSun;宋体" w:cs="Arial" w:ascii="Arial" w:hAnsi="Arial"/>
                <w:b/>
                <w:sz w:val="20"/>
                <w:szCs w:val="20"/>
                <w:lang w:val="en-GB" w:eastAsia="zh-CN"/>
              </w:rPr>
              <w:t>6</w:t>
            </w:r>
            <w:r>
              <w:rPr>
                <w:rFonts w:cs="Arial" w:ascii="Arial" w:hAnsi="Arial"/>
                <w:b/>
                <w:sz w:val="20"/>
                <w:szCs w:val="20"/>
                <w:lang w:val="en-GB" w:eastAsia="zh-CN"/>
              </w:rPr>
              <w:t>/1</w:t>
            </w:r>
            <w:r>
              <w:rPr>
                <w:rFonts w:eastAsia="SimSun;宋体" w:cs="Arial" w:ascii="Arial" w:hAnsi="Arial"/>
                <w:b/>
                <w:sz w:val="20"/>
                <w:szCs w:val="20"/>
                <w:lang w:val="en-GB" w:eastAsia="zh-CN"/>
              </w:rPr>
              <w:t>7</w:t>
            </w:r>
            <w:r>
              <w:rPr>
                <w:rFonts w:cs="Arial" w:ascii="Arial" w:hAnsi="Arial"/>
                <w:b/>
                <w:sz w:val="20"/>
                <w:szCs w:val="20"/>
                <w:lang w:val="en-GB" w:eastAsia="zh-CN"/>
              </w:rPr>
              <w:t>/1</w:t>
            </w:r>
            <w:r>
              <w:rPr>
                <w:rFonts w:eastAsia="SimSun;宋体" w:cs="Arial" w:ascii="Arial" w:hAnsi="Arial"/>
                <w:b/>
                <w:sz w:val="20"/>
                <w:szCs w:val="20"/>
                <w:lang w:val="en-GB" w:eastAsia="zh-CN"/>
              </w:rPr>
              <w:t>8</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5</w:t>
            </w:r>
            <w:r>
              <w:rPr>
                <w:rFonts w:cs="Arial" w:ascii="Arial" w:hAnsi="Arial"/>
                <w:sz w:val="20"/>
                <w:szCs w:val="20"/>
                <w:lang w:val="en-GB"/>
              </w:rPr>
              <w:t>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4</w:t>
            </w:r>
            <w:r>
              <w:rPr>
                <w:rFonts w:cs="Arial" w:ascii="Arial" w:hAnsi="Arial"/>
                <w:sz w:val="20"/>
                <w:szCs w:val="20"/>
                <w:lang w:val="en-GB"/>
              </w:rPr>
              <w:t>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30</w:t>
            </w:r>
            <w:r>
              <w:rPr>
                <w:rFonts w:cs="Arial" w:ascii="Arial" w:hAnsi="Arial"/>
                <w:sz w:val="20"/>
                <w:szCs w:val="20"/>
                <w:lang w:val="en-GB"/>
              </w:rPr>
              <w:t>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cs="Arial" w:ascii="Arial" w:hAnsi="Arial"/>
                <w:sz w:val="20"/>
                <w:szCs w:val="20"/>
                <w:lang w:val="en-GB"/>
              </w:rPr>
              <w:t>2</w:t>
            </w:r>
            <w:r>
              <w:rPr>
                <w:rFonts w:eastAsia="SimSun;宋体" w:cs="Arial" w:ascii="Arial" w:hAnsi="Arial"/>
                <w:sz w:val="20"/>
                <w:szCs w:val="20"/>
                <w:lang w:val="en-GB" w:eastAsia="zh-CN"/>
              </w:rPr>
              <w:t>5</w:t>
            </w:r>
            <w:r>
              <w:rPr>
                <w:rFonts w:cs="Arial" w:ascii="Arial" w:hAnsi="Arial"/>
                <w:sz w:val="20"/>
                <w:szCs w:val="20"/>
                <w:lang w:val="en-GB"/>
              </w:rPr>
              <w:t>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w:t>
            </w:r>
            <w:r>
              <w:rPr>
                <w:rFonts w:cs="Arial" w:ascii="Arial" w:hAnsi="Arial"/>
                <w:sz w:val="20"/>
                <w:szCs w:val="20"/>
                <w:lang w:val="en-GB"/>
              </w:rPr>
              <w:t>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15</w:t>
            </w:r>
            <w:r>
              <w:rPr>
                <w:rFonts w:cs="Arial" w:ascii="Arial" w:hAnsi="Arial"/>
                <w:sz w:val="20"/>
                <w:szCs w:val="20"/>
                <w:lang w:val="en-GB"/>
              </w:rPr>
              <w:t>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5</w:t>
            </w:r>
            <w:r>
              <w:rPr>
                <w:rFonts w:cs="Arial" w:ascii="Arial" w:hAnsi="Arial"/>
                <w:sz w:val="20"/>
                <w:szCs w:val="20"/>
                <w:lang w:val="en-GB"/>
              </w:rPr>
              <w:t>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40</w:t>
            </w:r>
            <w:r>
              <w:rPr>
                <w:rFonts w:cs="Arial" w:ascii="Arial" w:hAnsi="Arial"/>
                <w:sz w:val="20"/>
                <w:szCs w:val="20"/>
                <w:lang w:val="en-GB"/>
              </w:rPr>
              <w:t>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25</w:t>
            </w:r>
            <w:r>
              <w:rPr>
                <w:rFonts w:cs="Arial" w:ascii="Arial" w:hAnsi="Arial"/>
                <w:sz w:val="20"/>
                <w:szCs w:val="20"/>
                <w:lang w:val="en-GB"/>
              </w:rPr>
              <w:t>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w:t>
            </w:r>
            <w:r>
              <w:rPr>
                <w:rFonts w:cs="Arial" w:ascii="Arial" w:hAnsi="Arial"/>
                <w:sz w:val="20"/>
                <w:szCs w:val="20"/>
                <w:lang w:val="en-GB"/>
              </w:rPr>
              <w:t>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eastAsia="zh-CN"/>
              </w:rPr>
            </w:pPr>
            <w:r>
              <w:rPr>
                <w:rFonts w:cs="Arial" w:ascii="Arial" w:hAnsi="Arial"/>
                <w:sz w:val="20"/>
                <w:szCs w:val="20"/>
                <w:lang w:val="en-GB" w:eastAsia="zh-CN"/>
              </w:rPr>
              <w:t>5</w:t>
            </w:r>
            <w:r>
              <w:rPr>
                <w:rFonts w:cs="Arial" w:ascii="Arial" w:hAnsi="Arial"/>
                <w:sz w:val="20"/>
                <w:szCs w:val="20"/>
                <w:lang w:val="en-GB"/>
              </w:rPr>
              <w:t>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eastAsia="zh-CN"/>
              </w:rPr>
            </w:pPr>
            <w:r>
              <w:rPr>
                <w:rFonts w:cs="Arial" w:ascii="Arial" w:hAnsi="Arial"/>
                <w:sz w:val="20"/>
                <w:szCs w:val="20"/>
                <w:lang w:val="en-GB" w:eastAsia="zh-CN"/>
              </w:rPr>
              <w:t>40</w:t>
            </w:r>
            <w:r>
              <w:rPr>
                <w:rFonts w:cs="Arial" w:ascii="Arial" w:hAnsi="Arial"/>
                <w:sz w:val="20"/>
                <w:szCs w:val="20"/>
                <w:lang w:val="en-GB"/>
              </w:rPr>
              <w:t>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eastAsia="zh-CN"/>
              </w:rPr>
            </w:pPr>
            <w:r>
              <w:rPr>
                <w:rFonts w:cs="Arial" w:ascii="Arial" w:hAnsi="Arial"/>
                <w:sz w:val="20"/>
                <w:szCs w:val="20"/>
                <w:lang w:val="en-GB" w:eastAsia="zh-CN"/>
              </w:rPr>
              <w:t>3</w:t>
            </w:r>
            <w:r>
              <w:rPr>
                <w:rFonts w:cs="Arial" w:ascii="Arial" w:hAnsi="Arial"/>
                <w:sz w:val="20"/>
                <w:szCs w:val="20"/>
                <w:lang w:val="en-GB"/>
              </w:rPr>
              <w:t>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eastAsia="zh-CN"/>
              </w:rPr>
            </w:pPr>
            <w:r>
              <w:rPr>
                <w:rFonts w:cs="Arial" w:ascii="Arial" w:hAnsi="Arial"/>
                <w:sz w:val="20"/>
                <w:szCs w:val="20"/>
                <w:lang w:val="en-GB" w:eastAsia="zh-CN"/>
              </w:rPr>
              <w:t>25</w:t>
            </w:r>
            <w:r>
              <w:rPr>
                <w:rFonts w:cs="Arial" w:ascii="Arial" w:hAnsi="Arial"/>
                <w:sz w:val="20"/>
                <w:szCs w:val="20"/>
                <w:lang w:val="en-GB"/>
              </w:rPr>
              <w:t>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eastAsia="zh-CN"/>
              </w:rPr>
            </w:pPr>
            <w:r>
              <w:rPr>
                <w:rFonts w:cs="Arial" w:ascii="Arial" w:hAnsi="Arial"/>
                <w:sz w:val="20"/>
                <w:szCs w:val="20"/>
                <w:lang w:val="en-GB" w:eastAsia="zh-CN"/>
              </w:rPr>
              <w:t>2</w:t>
            </w:r>
            <w:r>
              <w:rPr>
                <w:rFonts w:cs="Arial" w:ascii="Arial" w:hAnsi="Arial"/>
                <w:sz w:val="20"/>
                <w:szCs w:val="20"/>
                <w:lang w:val="en-GB"/>
              </w:rPr>
              <w:t>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eastAsia="zh-CN"/>
              </w:rPr>
            </w:pPr>
            <w:r>
              <w:rPr>
                <w:rFonts w:cs="Arial" w:ascii="Arial" w:hAnsi="Arial"/>
                <w:sz w:val="20"/>
                <w:szCs w:val="20"/>
                <w:lang w:val="en-GB" w:eastAsia="zh-CN"/>
              </w:rPr>
              <w:t>150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eastAsia="ja-JP"/>
              </w:rPr>
            </w:pPr>
            <w:r>
              <w:rPr>
                <w:rFonts w:cs="Arial" w:ascii="Arial" w:hAnsi="Arial"/>
                <w:sz w:val="20"/>
                <w:szCs w:val="20"/>
                <w:lang w:val="en-GB"/>
              </w:rPr>
              <w:t xml:space="preserve">Category </w:t>
            </w:r>
            <w:r>
              <w:rPr>
                <w:rFonts w:cs="Arial" w:ascii="Arial" w:hAnsi="Arial"/>
                <w:sz w:val="20"/>
                <w:szCs w:val="20"/>
                <w:lang w:val="en-GB" w:eastAsia="ja-JP"/>
              </w:rPr>
              <w:t>4</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cs="Arial" w:ascii="Arial" w:hAnsi="Arial"/>
                <w:sz w:val="20"/>
                <w:szCs w:val="20"/>
                <w:lang w:val="en-GB"/>
              </w:rPr>
              <w:t>5</w:t>
            </w:r>
            <w:r>
              <w:rPr>
                <w:rFonts w:eastAsia="SimSun;宋体" w:cs="Arial" w:ascii="Arial" w:hAnsi="Arial"/>
                <w:sz w:val="20"/>
                <w:szCs w:val="20"/>
                <w:lang w:val="en-GB" w:eastAsia="zh-CN"/>
              </w:rPr>
              <w:t>0</w:t>
            </w:r>
            <w:r>
              <w:rPr>
                <w:rFonts w:cs="Arial" w:ascii="Arial" w:hAnsi="Arial"/>
                <w:sz w:val="20"/>
                <w:szCs w:val="20"/>
                <w:lang w:val="en-GB"/>
              </w:rPr>
              <w:t>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40</w:t>
            </w:r>
            <w:r>
              <w:rPr>
                <w:rFonts w:cs="Arial" w:ascii="Arial" w:hAnsi="Arial"/>
                <w:sz w:val="20"/>
                <w:szCs w:val="20"/>
                <w:lang w:val="en-GB"/>
              </w:rPr>
              <w:t>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3</w:t>
            </w:r>
            <w:r>
              <w:rPr>
                <w:rFonts w:cs="Arial" w:ascii="Arial" w:hAnsi="Arial"/>
                <w:sz w:val="20"/>
                <w:szCs w:val="20"/>
                <w:lang w:val="en-GB"/>
              </w:rPr>
              <w:t>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20</w:t>
            </w:r>
            <w:r>
              <w:rPr>
                <w:rFonts w:cs="Arial" w:ascii="Arial" w:hAnsi="Arial"/>
                <w:sz w:val="20"/>
                <w:szCs w:val="20"/>
                <w:lang w:val="en-GB"/>
              </w:rPr>
              <w:t>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15</w:t>
            </w:r>
            <w:r>
              <w:rPr>
                <w:rFonts w:cs="Arial" w:ascii="Arial" w:hAnsi="Arial"/>
                <w:sz w:val="20"/>
                <w:szCs w:val="20"/>
                <w:lang w:val="en-GB"/>
              </w:rPr>
              <w:t>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eastAsia="ja-JP"/>
              </w:rPr>
            </w:pPr>
            <w:r>
              <w:rPr>
                <w:rFonts w:cs="Arial" w:ascii="Arial" w:hAnsi="Arial"/>
                <w:sz w:val="20"/>
                <w:szCs w:val="20"/>
                <w:lang w:val="en-GB"/>
              </w:rPr>
              <w:t xml:space="preserve">Category </w:t>
            </w:r>
            <w:r>
              <w:rPr>
                <w:rFonts w:cs="Arial" w:ascii="Arial" w:hAnsi="Arial"/>
                <w:sz w:val="20"/>
                <w:szCs w:val="20"/>
                <w:lang w:val="en-GB" w:eastAsia="ja-JP"/>
              </w:rPr>
              <w:t>5</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60</w:t>
            </w:r>
            <w:r>
              <w:rPr>
                <w:rFonts w:cs="Arial" w:ascii="Arial" w:hAnsi="Arial"/>
                <w:sz w:val="20"/>
                <w:szCs w:val="20"/>
                <w:lang w:val="en-GB"/>
              </w:rPr>
              <w:t>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4</w:t>
            </w:r>
            <w:r>
              <w:rPr>
                <w:rFonts w:cs="Arial" w:ascii="Arial" w:hAnsi="Arial"/>
                <w:sz w:val="20"/>
                <w:szCs w:val="20"/>
                <w:lang w:val="en-GB"/>
              </w:rPr>
              <w:t>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25</w:t>
            </w:r>
            <w:r>
              <w:rPr>
                <w:rFonts w:cs="Arial" w:ascii="Arial" w:hAnsi="Arial"/>
                <w:sz w:val="20"/>
                <w:szCs w:val="20"/>
                <w:lang w:val="en-GB"/>
              </w:rPr>
              <w:t>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w:t>
            </w:r>
            <w:r>
              <w:rPr>
                <w:rFonts w:cs="Arial" w:ascii="Arial" w:hAnsi="Arial"/>
                <w:sz w:val="20"/>
                <w:szCs w:val="20"/>
                <w:lang w:val="en-GB"/>
              </w:rPr>
              <w:t>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eastAsia="ja-JP"/>
              </w:rPr>
            </w:pPr>
            <w:r>
              <w:rPr>
                <w:rFonts w:cs="Arial" w:ascii="Arial" w:hAnsi="Arial"/>
                <w:sz w:val="20"/>
                <w:szCs w:val="20"/>
                <w:lang w:val="en-GB"/>
              </w:rPr>
              <w:t xml:space="preserve">Category </w:t>
            </w:r>
            <w:r>
              <w:rPr>
                <w:rFonts w:cs="Arial" w:ascii="Arial" w:hAnsi="Arial"/>
                <w:sz w:val="20"/>
                <w:szCs w:val="20"/>
                <w:lang w:val="en-GB" w:eastAsia="ja-JP"/>
              </w:rPr>
              <w:t>6</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6</w:t>
            </w:r>
            <w:r>
              <w:rPr>
                <w:rFonts w:cs="Arial" w:ascii="Arial" w:hAnsi="Arial"/>
                <w:sz w:val="20"/>
                <w:szCs w:val="20"/>
                <w:lang w:val="en-GB"/>
              </w:rPr>
              <w:t>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5</w:t>
            </w:r>
            <w:r>
              <w:rPr>
                <w:rFonts w:cs="Arial" w:ascii="Arial" w:hAnsi="Arial"/>
                <w:sz w:val="20"/>
                <w:szCs w:val="20"/>
                <w:lang w:val="en-GB"/>
              </w:rPr>
              <w:t>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4</w:t>
            </w:r>
            <w:r>
              <w:rPr>
                <w:rFonts w:cs="Arial" w:ascii="Arial" w:hAnsi="Arial"/>
                <w:sz w:val="20"/>
                <w:szCs w:val="20"/>
                <w:lang w:val="en-GB"/>
              </w:rPr>
              <w:t>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sz w:val="20"/>
                <w:szCs w:val="20"/>
                <w:lang w:val="en-GB"/>
              </w:rPr>
            </w:pPr>
            <w:r>
              <w:rPr>
                <w:rFonts w:cs="Arial" w:ascii="Arial" w:hAnsi="Arial"/>
                <w:sz w:val="20"/>
                <w:szCs w:val="20"/>
                <w:lang w:val="en-GB"/>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25</w:t>
            </w:r>
            <w:r>
              <w:rPr>
                <w:rFonts w:cs="Arial" w:ascii="Arial" w:hAnsi="Arial"/>
                <w:sz w:val="20"/>
                <w:szCs w:val="20"/>
                <w:lang w:val="en-GB"/>
              </w:rPr>
              <w:t>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w:t>
            </w:r>
            <w:r>
              <w:rPr>
                <w:rFonts w:cs="Arial" w:ascii="Arial" w:hAnsi="Arial"/>
                <w:sz w:val="20"/>
                <w:szCs w:val="20"/>
                <w:lang w:val="en-GB"/>
              </w:rPr>
              <w:t>00</w:t>
            </w:r>
          </w:p>
        </w:tc>
      </w:tr>
    </w:tbl>
    <w:p>
      <w:pPr>
        <w:pStyle w:val="Normal"/>
        <w:rPr>
          <w:lang w:eastAsia="zh-CN"/>
        </w:rPr>
      </w:pPr>
      <w:r>
        <w:rPr>
          <w:lang w:eastAsia="zh-CN"/>
        </w:rPr>
      </w:r>
    </w:p>
    <w:p>
      <w:pPr>
        <w:pStyle w:val="TH"/>
        <w:rPr>
          <w:lang w:eastAsia="zh-CN"/>
        </w:rPr>
      </w:pPr>
      <w:r>
        <w:rPr>
          <w:lang w:eastAsia="zh-CN"/>
        </w:rPr>
      </w:r>
    </w:p>
    <w:tbl>
      <w:tblPr>
        <w:tblW w:w="9854" w:type="dxa"/>
        <w:jc w:val="center"/>
        <w:tblInd w:w="0" w:type="dxa"/>
        <w:tblLayout w:type="fixed"/>
        <w:tblCellMar>
          <w:top w:w="0" w:type="dxa"/>
          <w:left w:w="108" w:type="dxa"/>
          <w:bottom w:w="0" w:type="dxa"/>
          <w:right w:w="108" w:type="dxa"/>
        </w:tblCellMar>
      </w:tblPr>
      <w:tblGrid>
        <w:gridCol w:w="2097"/>
        <w:gridCol w:w="1303"/>
        <w:gridCol w:w="1304"/>
        <w:gridCol w:w="1303"/>
        <w:gridCol w:w="1283"/>
        <w:gridCol w:w="1282"/>
        <w:gridCol w:w="1282"/>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pPr>
            <w:r>
              <w:rPr>
                <w:rFonts w:eastAsia="SimSun;宋体" w:cs="Arial" w:ascii="Arial" w:hAnsi="Arial"/>
                <w:b/>
                <w:sz w:val="20"/>
                <w:szCs w:val="20"/>
                <w:lang w:val="en-GB" w:eastAsia="zh-CN"/>
              </w:rPr>
              <w:t>19</w:t>
            </w:r>
            <w:r>
              <w:rPr>
                <w:rFonts w:cs="Arial" w:ascii="Arial" w:hAnsi="Arial"/>
                <w:b/>
                <w:sz w:val="20"/>
                <w:szCs w:val="20"/>
                <w:lang w:val="en-GB" w:eastAsia="zh-CN"/>
              </w:rPr>
              <w:t>/2</w:t>
            </w:r>
            <w:r>
              <w:rPr>
                <w:rFonts w:eastAsia="SimSun;宋体" w:cs="Arial" w:ascii="Arial" w:hAnsi="Arial"/>
                <w:b/>
                <w:sz w:val="20"/>
                <w:szCs w:val="20"/>
                <w:lang w:val="en-GB" w:eastAsia="zh-CN"/>
              </w:rPr>
              <w:t>0</w:t>
            </w:r>
            <w:r>
              <w:rPr>
                <w:rFonts w:cs="Arial" w:ascii="Arial" w:hAnsi="Arial"/>
                <w:b/>
                <w:sz w:val="20"/>
                <w:szCs w:val="20"/>
                <w:lang w:val="en-GB" w:eastAsia="zh-CN"/>
              </w:rPr>
              <w:t>/</w:t>
            </w:r>
            <w:r>
              <w:rPr>
                <w:rFonts w:eastAsia="SimSun;宋体" w:cs="Arial" w:ascii="Arial" w:hAnsi="Arial"/>
                <w:b/>
                <w:sz w:val="20"/>
                <w:szCs w:val="20"/>
                <w:lang w:val="en-GB" w:eastAsia="zh-CN"/>
              </w:rPr>
              <w:t>21</w:t>
            </w:r>
            <w:r>
              <w:rPr>
                <w:rFonts w:cs="Arial" w:ascii="Arial" w:hAnsi="Arial"/>
                <w:b/>
                <w:sz w:val="20"/>
                <w:szCs w:val="20"/>
                <w:lang w:val="en-GB"/>
              </w:rPr>
              <w:t xml:space="preserve"> [Kbytes]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rFonts w:ascii="Arial" w:hAnsi="Arial" w:cs="Arial"/>
                <w:sz w:val="20"/>
                <w:szCs w:val="20"/>
                <w:lang w:val="en-GB"/>
              </w:rPr>
            </w:pPr>
            <w:r>
              <w:rPr>
                <w:rFonts w:eastAsia="SimSun;宋体" w:cs="Arial" w:ascii="Arial" w:hAnsi="Arial"/>
                <w:b/>
                <w:sz w:val="20"/>
                <w:szCs w:val="20"/>
                <w:lang w:val="en-GB" w:eastAsia="zh-CN"/>
              </w:rPr>
              <w:t>22</w:t>
            </w:r>
            <w:r>
              <w:rPr>
                <w:rFonts w:cs="Arial" w:ascii="Arial" w:hAnsi="Arial"/>
                <w:b/>
                <w:sz w:val="20"/>
                <w:szCs w:val="20"/>
                <w:lang w:val="en-GB" w:eastAsia="zh-CN"/>
              </w:rPr>
              <w:t>/</w:t>
            </w:r>
            <w:r>
              <w:rPr>
                <w:rFonts w:eastAsia="SimSun;宋体" w:cs="Arial" w:ascii="Arial" w:hAnsi="Arial"/>
                <w:b/>
                <w:sz w:val="20"/>
                <w:szCs w:val="20"/>
                <w:lang w:val="en-GB" w:eastAsia="zh-CN"/>
              </w:rPr>
              <w:t>23</w:t>
            </w:r>
            <w:r>
              <w:rPr>
                <w:rFonts w:cs="Arial" w:ascii="Arial" w:hAnsi="Arial"/>
                <w:b/>
                <w:sz w:val="20"/>
                <w:szCs w:val="20"/>
                <w:lang w:val="en-GB" w:eastAsia="zh-CN"/>
              </w:rPr>
              <w:t>/</w:t>
            </w:r>
            <w:r>
              <w:rPr>
                <w:rFonts w:eastAsia="SimSun;宋体" w:cs="Arial" w:ascii="Arial" w:hAnsi="Arial"/>
                <w:b/>
                <w:sz w:val="20"/>
                <w:szCs w:val="20"/>
                <w:lang w:val="en-GB" w:eastAsia="zh-CN"/>
              </w:rPr>
              <w:t>24</w:t>
            </w:r>
            <w:r>
              <w:rPr>
                <w:rFonts w:cs="Arial" w:ascii="Arial" w:hAnsi="Arial"/>
                <w:b/>
                <w:sz w:val="20"/>
                <w:szCs w:val="20"/>
                <w:lang w:val="en-GB"/>
              </w:rPr>
              <w:t xml:space="preserve"> [Kbytes]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Categories</w:t>
            </w:r>
          </w:p>
          <w:p>
            <w:pPr>
              <w:pStyle w:val="MainText"/>
              <w:spacing w:before="0" w:after="0"/>
              <w:jc w:val="center"/>
              <w:rPr/>
            </w:pPr>
            <w:r>
              <w:rPr>
                <w:rFonts w:eastAsia="SimSun;宋体" w:cs="Arial" w:ascii="Arial" w:hAnsi="Arial"/>
                <w:b/>
                <w:sz w:val="20"/>
                <w:szCs w:val="20"/>
                <w:lang w:val="en-GB" w:eastAsia="zh-CN"/>
              </w:rPr>
              <w:t>25</w:t>
            </w:r>
            <w:r>
              <w:rPr>
                <w:rFonts w:cs="Arial" w:ascii="Arial" w:hAnsi="Arial"/>
                <w:b/>
                <w:sz w:val="20"/>
                <w:szCs w:val="20"/>
                <w:lang w:val="en-GB" w:eastAsia="zh-CN"/>
              </w:rPr>
              <w:t>/</w:t>
            </w:r>
            <w:r>
              <w:rPr>
                <w:rFonts w:eastAsia="SimSun;宋体" w:cs="Arial" w:ascii="Arial" w:hAnsi="Arial"/>
                <w:b/>
                <w:sz w:val="20"/>
                <w:szCs w:val="20"/>
                <w:lang w:val="en-GB" w:eastAsia="zh-CN"/>
              </w:rPr>
              <w:t>26</w:t>
            </w:r>
            <w:r>
              <w:rPr>
                <w:rFonts w:cs="Arial" w:ascii="Arial" w:hAnsi="Arial"/>
                <w:b/>
                <w:sz w:val="20"/>
                <w:szCs w:val="20"/>
                <w:lang w:val="en-GB" w:eastAsia="zh-CN"/>
              </w:rPr>
              <w:t>/</w:t>
            </w:r>
            <w:r>
              <w:rPr>
                <w:rFonts w:eastAsia="SimSun;宋体" w:cs="Arial" w:ascii="Arial" w:hAnsi="Arial"/>
                <w:b/>
                <w:sz w:val="20"/>
                <w:szCs w:val="20"/>
                <w:lang w:val="en-GB" w:eastAsia="zh-CN"/>
              </w:rPr>
              <w:t>27</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pPr>
            <w:r>
              <w:rPr>
                <w:rFonts w:eastAsia="SimSun;宋体" w:cs="Arial" w:ascii="Arial" w:hAnsi="Arial"/>
                <w:b/>
                <w:sz w:val="20"/>
                <w:szCs w:val="20"/>
                <w:lang w:val="en-GB" w:eastAsia="zh-CN"/>
              </w:rPr>
              <w:t>28</w:t>
            </w:r>
            <w:r>
              <w:rPr>
                <w:rFonts w:cs="Arial" w:ascii="Arial" w:hAnsi="Arial"/>
                <w:b/>
                <w:sz w:val="20"/>
                <w:szCs w:val="20"/>
                <w:lang w:val="en-GB" w:eastAsia="zh-CN"/>
              </w:rPr>
              <w:t>/</w:t>
            </w:r>
            <w:r>
              <w:rPr>
                <w:rFonts w:eastAsia="SimSun;宋体" w:cs="Arial" w:ascii="Arial" w:hAnsi="Arial"/>
                <w:b/>
                <w:sz w:val="20"/>
                <w:szCs w:val="20"/>
                <w:lang w:val="en-GB" w:eastAsia="zh-CN"/>
              </w:rPr>
              <w:t>29</w:t>
            </w:r>
            <w:r>
              <w:rPr>
                <w:rFonts w:cs="Arial" w:ascii="Arial" w:hAnsi="Arial"/>
                <w:b/>
                <w:sz w:val="20"/>
                <w:szCs w:val="20"/>
                <w:lang w:val="en-GB" w:eastAsia="zh-CN"/>
              </w:rPr>
              <w:t>/</w:t>
            </w:r>
            <w:r>
              <w:rPr>
                <w:rFonts w:eastAsia="SimSun;宋体" w:cs="Arial" w:ascii="Arial" w:hAnsi="Arial"/>
                <w:b/>
                <w:sz w:val="20"/>
                <w:szCs w:val="20"/>
                <w:lang w:val="en-GB" w:eastAsia="zh-CN"/>
              </w:rPr>
              <w:t>30</w:t>
            </w:r>
          </w:p>
          <w:p>
            <w:pPr>
              <w:pStyle w:val="MainText"/>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pPr>
            <w:r>
              <w:rPr>
                <w:rFonts w:eastAsia="SimSun;宋体" w:cs="Arial" w:ascii="Arial" w:hAnsi="Arial"/>
                <w:b/>
                <w:sz w:val="20"/>
                <w:szCs w:val="20"/>
                <w:lang w:val="en-GB" w:eastAsia="zh-CN"/>
              </w:rPr>
              <w:t>31</w:t>
            </w:r>
            <w:r>
              <w:rPr>
                <w:rFonts w:cs="Arial" w:ascii="Arial" w:hAnsi="Arial"/>
                <w:b/>
                <w:sz w:val="20"/>
                <w:szCs w:val="20"/>
                <w:lang w:val="en-GB" w:eastAsia="zh-CN"/>
              </w:rPr>
              <w:t>/</w:t>
            </w:r>
            <w:r>
              <w:rPr>
                <w:rFonts w:eastAsia="SimSun;宋体" w:cs="Arial" w:ascii="Arial" w:hAnsi="Arial"/>
                <w:b/>
                <w:sz w:val="20"/>
                <w:szCs w:val="20"/>
                <w:lang w:val="en-GB" w:eastAsia="zh-CN"/>
              </w:rPr>
              <w:t>32</w:t>
            </w:r>
            <w:r>
              <w:rPr>
                <w:rFonts w:cs="Arial" w:ascii="Arial" w:hAnsi="Arial"/>
                <w:b/>
                <w:sz w:val="20"/>
                <w:szCs w:val="20"/>
                <w:lang w:val="en-GB" w:eastAsia="zh-CN"/>
              </w:rPr>
              <w:t>/</w:t>
            </w:r>
            <w:r>
              <w:rPr>
                <w:rFonts w:eastAsia="SimSun;宋体" w:cs="Arial" w:ascii="Arial" w:hAnsi="Arial"/>
                <w:b/>
                <w:sz w:val="20"/>
                <w:szCs w:val="20"/>
                <w:lang w:val="en-GB" w:eastAsia="zh-CN"/>
              </w:rPr>
              <w:t>33</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pPr>
            <w:r>
              <w:rPr>
                <w:rFonts w:eastAsia="SimSun;宋体" w:cs="Arial" w:ascii="Arial" w:hAnsi="Arial"/>
                <w:b/>
                <w:sz w:val="20"/>
                <w:szCs w:val="20"/>
                <w:lang w:val="en-GB" w:eastAsia="zh-CN"/>
              </w:rPr>
              <w:t>34</w:t>
            </w:r>
            <w:r>
              <w:rPr>
                <w:rFonts w:cs="Arial" w:ascii="Arial" w:hAnsi="Arial"/>
                <w:b/>
                <w:sz w:val="20"/>
                <w:szCs w:val="20"/>
                <w:lang w:val="en-GB" w:eastAsia="zh-CN"/>
              </w:rPr>
              <w:t>/</w:t>
            </w:r>
            <w:r>
              <w:rPr>
                <w:rFonts w:eastAsia="SimSun;宋体" w:cs="Arial" w:ascii="Arial" w:hAnsi="Arial"/>
                <w:b/>
                <w:sz w:val="20"/>
                <w:szCs w:val="20"/>
                <w:lang w:val="en-GB" w:eastAsia="zh-CN"/>
              </w:rPr>
              <w:t>35</w:t>
            </w:r>
            <w:r>
              <w:rPr>
                <w:rFonts w:cs="Arial" w:ascii="Arial" w:hAnsi="Arial"/>
                <w:b/>
                <w:sz w:val="20"/>
                <w:szCs w:val="20"/>
                <w:lang w:val="en-GB" w:eastAsia="zh-CN"/>
              </w:rPr>
              <w:t>/</w:t>
            </w:r>
            <w:r>
              <w:rPr>
                <w:rFonts w:eastAsia="SimSun;宋体" w:cs="Arial" w:ascii="Arial" w:hAnsi="Arial"/>
                <w:b/>
                <w:sz w:val="20"/>
                <w:szCs w:val="20"/>
                <w:lang w:val="en-GB" w:eastAsia="zh-CN"/>
              </w:rPr>
              <w:t>36</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600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600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600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4</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600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5</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600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6</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600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bl>
    <w:p>
      <w:pPr>
        <w:pStyle w:val="Normal"/>
        <w:rPr>
          <w:lang w:eastAsia="zh-CN"/>
        </w:rPr>
      </w:pPr>
      <w:r>
        <w:rPr>
          <w:lang w:eastAsia="zh-CN"/>
        </w:rPr>
      </w:r>
    </w:p>
    <w:p>
      <w:pPr>
        <w:pStyle w:val="TH"/>
        <w:rPr>
          <w:lang w:eastAsia="zh-CN"/>
        </w:rPr>
      </w:pPr>
      <w:r>
        <w:rPr>
          <w:lang w:eastAsia="zh-CN"/>
        </w:rPr>
      </w:r>
    </w:p>
    <w:tbl>
      <w:tblPr>
        <w:tblW w:w="5943" w:type="dxa"/>
        <w:jc w:val="left"/>
        <w:tblInd w:w="-113" w:type="dxa"/>
        <w:tblLayout w:type="fixed"/>
        <w:tblCellMar>
          <w:top w:w="0" w:type="dxa"/>
          <w:left w:w="108" w:type="dxa"/>
          <w:bottom w:w="0" w:type="dxa"/>
          <w:right w:w="108" w:type="dxa"/>
        </w:tblCellMar>
      </w:tblPr>
      <w:tblGrid>
        <w:gridCol w:w="2097"/>
        <w:gridCol w:w="1282"/>
        <w:gridCol w:w="1282"/>
        <w:gridCol w:w="1282"/>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pPr>
            <w:r>
              <w:rPr>
                <w:rFonts w:eastAsia="SimSun;宋体" w:cs="Arial" w:ascii="Arial" w:hAnsi="Arial"/>
                <w:b/>
                <w:sz w:val="20"/>
                <w:szCs w:val="20"/>
                <w:lang w:val="en-GB" w:eastAsia="zh-CN"/>
              </w:rPr>
              <w:t>37</w:t>
            </w:r>
            <w:r>
              <w:rPr>
                <w:rFonts w:cs="Arial" w:ascii="Arial" w:hAnsi="Arial"/>
                <w:b/>
                <w:sz w:val="20"/>
                <w:szCs w:val="20"/>
                <w:lang w:val="en-GB" w:eastAsia="zh-CN"/>
              </w:rPr>
              <w:t>/</w:t>
            </w:r>
            <w:r>
              <w:rPr>
                <w:rFonts w:eastAsia="SimSun;宋体" w:cs="Arial" w:ascii="Arial" w:hAnsi="Arial"/>
                <w:b/>
                <w:sz w:val="20"/>
                <w:szCs w:val="20"/>
                <w:lang w:val="en-GB" w:eastAsia="zh-CN"/>
              </w:rPr>
              <w:t>38</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pPr>
            <w:r>
              <w:rPr>
                <w:rFonts w:eastAsia="SimSun;宋体" w:cs="Arial" w:ascii="Arial" w:hAnsi="Arial"/>
                <w:b/>
                <w:sz w:val="20"/>
                <w:szCs w:val="20"/>
                <w:lang w:val="en-GB" w:eastAsia="zh-CN"/>
              </w:rPr>
              <w:t>3</w:t>
            </w:r>
            <w:r>
              <w:rPr>
                <w:rFonts w:cs="Arial" w:ascii="Arial" w:hAnsi="Arial"/>
                <w:b/>
                <w:sz w:val="20"/>
                <w:szCs w:val="20"/>
                <w:lang w:val="en-GB" w:eastAsia="zh-CN"/>
              </w:rPr>
              <w:t>9</w:t>
            </w:r>
            <w:r>
              <w:rPr>
                <w:rFonts w:eastAsia="SimSun;宋体" w:cs="Arial" w:ascii="Arial" w:hAnsi="Arial"/>
                <w:b/>
                <w:sz w:val="20"/>
                <w:szCs w:val="20"/>
                <w:lang w:val="en-GB" w:eastAsia="zh-CN"/>
              </w:rPr>
              <w:t>/40</w:t>
            </w:r>
            <w:r>
              <w:rPr>
                <w:rFonts w:cs="Arial" w:ascii="Arial" w:hAnsi="Arial"/>
                <w:b/>
                <w:sz w:val="20"/>
                <w:szCs w:val="20"/>
                <w:lang w:val="en-GB" w:eastAsia="zh-CN"/>
              </w:rPr>
              <w:t>/</w:t>
            </w:r>
            <w:r>
              <w:rPr>
                <w:rFonts w:eastAsia="SimSun;宋体" w:cs="Arial" w:ascii="Arial" w:hAnsi="Arial"/>
                <w:b/>
                <w:sz w:val="20"/>
                <w:szCs w:val="20"/>
                <w:lang w:val="en-GB" w:eastAsia="zh-CN"/>
              </w:rPr>
              <w:t>43/44</w:t>
            </w:r>
          </w:p>
          <w:p>
            <w:pPr>
              <w:pStyle w:val="MainText"/>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Category</w:t>
            </w:r>
          </w:p>
          <w:p>
            <w:pPr>
              <w:pStyle w:val="MainText"/>
              <w:spacing w:before="0" w:after="0"/>
              <w:jc w:val="center"/>
              <w:rPr/>
            </w:pPr>
            <w:r>
              <w:rPr>
                <w:rFonts w:eastAsia="SimSun;宋体" w:cs="Arial" w:ascii="Arial" w:hAnsi="Arial"/>
                <w:b/>
                <w:sz w:val="20"/>
                <w:szCs w:val="20"/>
                <w:lang w:val="en-GB" w:eastAsia="zh-CN"/>
              </w:rPr>
              <w:t>41</w:t>
            </w:r>
            <w:r>
              <w:rPr>
                <w:rFonts w:cs="Arial" w:ascii="Arial" w:hAnsi="Arial"/>
                <w:b/>
                <w:sz w:val="20"/>
                <w:szCs w:val="20"/>
                <w:lang w:val="en-GB" w:eastAsia="zh-CN"/>
              </w:rPr>
              <w:t>/</w:t>
            </w:r>
            <w:r>
              <w:rPr>
                <w:rFonts w:eastAsia="SimSun;宋体" w:cs="Arial" w:ascii="Arial" w:hAnsi="Arial"/>
                <w:b/>
                <w:sz w:val="20"/>
                <w:szCs w:val="20"/>
                <w:lang w:val="en-GB" w:eastAsia="zh-CN"/>
              </w:rPr>
              <w:t>42</w:t>
            </w:r>
          </w:p>
          <w:p>
            <w:pPr>
              <w:pStyle w:val="MainText"/>
              <w:spacing w:before="0" w:after="0"/>
              <w:jc w:val="center"/>
              <w:rPr>
                <w:rFonts w:ascii="Arial" w:hAnsi="Arial" w:cs="Arial"/>
                <w:b/>
                <w:b/>
                <w:sz w:val="20"/>
                <w:szCs w:val="20"/>
                <w:lang w:val="en-GB"/>
              </w:rPr>
            </w:pPr>
            <w:r>
              <w:rPr>
                <w:rFonts w:cs="Arial" w:ascii="Arial" w:hAnsi="Arial"/>
                <w:b/>
                <w:sz w:val="20"/>
                <w:szCs w:val="20"/>
                <w:lang w:val="en-GB"/>
              </w:rPr>
              <w:t>[Kbytes]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4</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200</w:t>
            </w:r>
          </w:p>
        </w:tc>
      </w:tr>
    </w:tbl>
    <w:p>
      <w:pPr>
        <w:pStyle w:val="Normal"/>
        <w:rPr>
          <w:rFonts w:eastAsia="MS Mincho;MS Mincho"/>
          <w:lang w:eastAsia="ja-JP"/>
        </w:rPr>
      </w:pPr>
      <w:r>
        <w:rPr>
          <w:rFonts w:eastAsia="MS Mincho;MS Mincho"/>
          <w:lang w:eastAsia="ja-JP"/>
        </w:rPr>
      </w:r>
    </w:p>
    <w:p>
      <w:pPr>
        <w:pStyle w:val="Normal"/>
        <w:keepNext w:val="true"/>
        <w:keepLines/>
        <w:rPr/>
      </w:pPr>
      <w:r>
        <w:rPr/>
        <w:t>The values in the following Table 5.1n-b reflect the total buffer sizes of HS-DSCH and E-DCH categories for simultaneous multi-frequency HS-DSCH/E-DCH operation.</w:t>
      </w:r>
    </w:p>
    <w:p>
      <w:pPr>
        <w:pStyle w:val="TH"/>
        <w:rPr/>
      </w:pPr>
      <w:r>
        <w:rPr/>
        <w:t>Table 5.1n-b: Total RLC and MAC-hs/MAC-ehs parameters for 1.28 Mcps TDD HS-DSCH and E-DCH physical layer categories (Multi-frequency E-DCH and HS-DSCH operation mode only)</w:t>
      </w:r>
    </w:p>
    <w:tbl>
      <w:tblPr>
        <w:tblW w:w="9854" w:type="dxa"/>
        <w:jc w:val="left"/>
        <w:tblInd w:w="-113" w:type="dxa"/>
        <w:tblLayout w:type="fixed"/>
        <w:tblCellMar>
          <w:top w:w="0" w:type="dxa"/>
          <w:left w:w="108" w:type="dxa"/>
          <w:bottom w:w="0" w:type="dxa"/>
          <w:right w:w="108" w:type="dxa"/>
        </w:tblCellMar>
      </w:tblPr>
      <w:tblGrid>
        <w:gridCol w:w="2097"/>
        <w:gridCol w:w="1303"/>
        <w:gridCol w:w="1304"/>
        <w:gridCol w:w="1303"/>
        <w:gridCol w:w="1283"/>
        <w:gridCol w:w="1282"/>
        <w:gridCol w:w="1282"/>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HS-DSCH category</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E-DCH category</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 xml:space="preserve">Categories </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1/2/3 [Kbytes]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 xml:space="preserve">Categories </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4/5/6 [Kbytes]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 xml:space="preserve">Categories </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7/8/9</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 xml:space="preserve">Category </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10/11/12</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 xml:space="preserve">Category </w:t>
            </w:r>
          </w:p>
          <w:p>
            <w:pPr>
              <w:pStyle w:val="MainText"/>
              <w:keepNext w:val="true"/>
              <w:keepLines/>
              <w:spacing w:before="0" w:after="0"/>
              <w:jc w:val="center"/>
              <w:rPr/>
            </w:pPr>
            <w:r>
              <w:rPr>
                <w:rFonts w:cs="Arial" w:ascii="Arial" w:hAnsi="Arial"/>
                <w:b/>
                <w:sz w:val="20"/>
                <w:szCs w:val="20"/>
                <w:lang w:val="en-GB"/>
              </w:rPr>
              <w:t>13/14/15</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 xml:space="preserve">Category </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16/17/18</w:t>
            </w:r>
          </w:p>
          <w:p>
            <w:pPr>
              <w:pStyle w:val="MainText"/>
              <w:keepNext w:val="true"/>
              <w:keepLines/>
              <w:spacing w:before="0" w:after="0"/>
              <w:jc w:val="center"/>
              <w:rPr>
                <w:rFonts w:ascii="Arial" w:hAnsi="Arial" w:cs="Arial"/>
                <w:b/>
                <w:b/>
                <w:sz w:val="20"/>
                <w:szCs w:val="20"/>
                <w:lang w:val="en-GB"/>
              </w:rPr>
            </w:pPr>
            <w:r>
              <w:rPr>
                <w:rFonts w:cs="Arial" w:ascii="Arial" w:hAnsi="Arial"/>
                <w:b/>
                <w:sz w:val="20"/>
                <w:szCs w:val="20"/>
                <w:lang w:val="en-GB"/>
              </w:rPr>
              <w:t>[Kbytes]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1</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2</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3</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4</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5</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6</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7</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rPr>
                <w:rFonts w:ascii="Arial" w:hAnsi="Arial" w:cs="Arial"/>
                <w:sz w:val="20"/>
                <w:szCs w:val="20"/>
                <w:lang w:val="en-GB"/>
              </w:rPr>
            </w:pPr>
            <w:r>
              <w:rPr>
                <w:rFonts w:cs="Arial" w:ascii="Arial" w:hAnsi="Arial"/>
                <w:sz w:val="20"/>
                <w:szCs w:val="20"/>
                <w:lang w:val="en-GB"/>
              </w:rPr>
              <w:t>Category 8</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304"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30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1000</w:t>
            </w:r>
          </w:p>
        </w:tc>
        <w:tc>
          <w:tcPr>
            <w:tcW w:w="1283"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keepNext w:val="true"/>
              <w:keepLines/>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r>
    </w:tbl>
    <w:p>
      <w:pPr>
        <w:pStyle w:val="Normal"/>
        <w:rPr>
          <w:lang w:eastAsia="zh-CN"/>
        </w:rPr>
      </w:pPr>
      <w:r>
        <w:rPr>
          <w:lang w:eastAsia="zh-CN"/>
        </w:rPr>
      </w:r>
    </w:p>
    <w:p>
      <w:pPr>
        <w:pStyle w:val="TH"/>
        <w:rPr>
          <w:lang w:eastAsia="zh-CN"/>
        </w:rPr>
      </w:pPr>
      <w:r>
        <w:rPr>
          <w:lang w:eastAsia="zh-CN"/>
        </w:rPr>
      </w:r>
    </w:p>
    <w:tbl>
      <w:tblPr>
        <w:tblW w:w="9854" w:type="dxa"/>
        <w:jc w:val="left"/>
        <w:tblInd w:w="-113" w:type="dxa"/>
        <w:tblLayout w:type="fixed"/>
        <w:tblCellMar>
          <w:top w:w="0" w:type="dxa"/>
          <w:left w:w="108" w:type="dxa"/>
          <w:bottom w:w="0" w:type="dxa"/>
          <w:right w:w="108" w:type="dxa"/>
        </w:tblCellMar>
      </w:tblPr>
      <w:tblGrid>
        <w:gridCol w:w="2097"/>
        <w:gridCol w:w="1303"/>
        <w:gridCol w:w="1304"/>
        <w:gridCol w:w="1303"/>
        <w:gridCol w:w="1283"/>
        <w:gridCol w:w="1282"/>
        <w:gridCol w:w="1282"/>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Categories </w:t>
            </w:r>
          </w:p>
          <w:p>
            <w:pPr>
              <w:pStyle w:val="MainText"/>
              <w:spacing w:before="0" w:after="0"/>
              <w:jc w:val="center"/>
              <w:rPr/>
            </w:pPr>
            <w:r>
              <w:rPr>
                <w:rFonts w:eastAsia="SimSun;宋体" w:cs="Arial" w:ascii="Arial" w:hAnsi="Arial"/>
                <w:b/>
                <w:sz w:val="20"/>
                <w:szCs w:val="20"/>
                <w:lang w:val="en-GB" w:eastAsia="zh-CN"/>
              </w:rPr>
              <w:t>19</w:t>
            </w:r>
            <w:r>
              <w:rPr>
                <w:rFonts w:cs="Arial" w:ascii="Arial" w:hAnsi="Arial"/>
                <w:b/>
                <w:sz w:val="20"/>
                <w:szCs w:val="20"/>
                <w:lang w:val="en-GB" w:eastAsia="zh-CN"/>
              </w:rPr>
              <w:t>/2</w:t>
            </w:r>
            <w:r>
              <w:rPr>
                <w:rFonts w:eastAsia="SimSun;宋体" w:cs="Arial" w:ascii="Arial" w:hAnsi="Arial"/>
                <w:b/>
                <w:sz w:val="20"/>
                <w:szCs w:val="20"/>
                <w:lang w:val="en-GB" w:eastAsia="zh-CN"/>
              </w:rPr>
              <w:t>0</w:t>
            </w:r>
            <w:r>
              <w:rPr>
                <w:rFonts w:cs="Arial" w:ascii="Arial" w:hAnsi="Arial"/>
                <w:b/>
                <w:sz w:val="20"/>
                <w:szCs w:val="20"/>
                <w:lang w:val="en-GB" w:eastAsia="zh-CN"/>
              </w:rPr>
              <w:t>/</w:t>
            </w:r>
            <w:r>
              <w:rPr>
                <w:rFonts w:eastAsia="SimSun;宋体" w:cs="Arial" w:ascii="Arial" w:hAnsi="Arial"/>
                <w:b/>
                <w:sz w:val="20"/>
                <w:szCs w:val="20"/>
                <w:lang w:val="en-GB" w:eastAsia="zh-CN"/>
              </w:rPr>
              <w:t>21</w:t>
            </w:r>
            <w:r>
              <w:rPr>
                <w:rFonts w:cs="Arial" w:ascii="Arial" w:hAnsi="Arial"/>
                <w:b/>
                <w:sz w:val="20"/>
                <w:szCs w:val="20"/>
                <w:lang w:val="en-GB"/>
              </w:rPr>
              <w:t xml:space="preserve"> [Kbytes]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Categories </w:t>
            </w:r>
          </w:p>
          <w:p>
            <w:pPr>
              <w:pStyle w:val="MainText"/>
              <w:spacing w:before="0" w:after="0"/>
              <w:jc w:val="center"/>
              <w:rPr>
                <w:rFonts w:ascii="Arial" w:hAnsi="Arial" w:cs="Arial"/>
                <w:sz w:val="20"/>
                <w:szCs w:val="20"/>
                <w:lang w:val="en-GB"/>
              </w:rPr>
            </w:pPr>
            <w:r>
              <w:rPr>
                <w:rFonts w:eastAsia="SimSun;宋体" w:cs="Arial" w:ascii="Arial" w:hAnsi="Arial"/>
                <w:b/>
                <w:sz w:val="20"/>
                <w:szCs w:val="20"/>
                <w:lang w:val="en-GB" w:eastAsia="zh-CN"/>
              </w:rPr>
              <w:t>22</w:t>
            </w:r>
            <w:r>
              <w:rPr>
                <w:rFonts w:cs="Arial" w:ascii="Arial" w:hAnsi="Arial"/>
                <w:b/>
                <w:sz w:val="20"/>
                <w:szCs w:val="20"/>
                <w:lang w:val="en-GB" w:eastAsia="zh-CN"/>
              </w:rPr>
              <w:t>/</w:t>
            </w:r>
            <w:r>
              <w:rPr>
                <w:rFonts w:eastAsia="SimSun;宋体" w:cs="Arial" w:ascii="Arial" w:hAnsi="Arial"/>
                <w:b/>
                <w:sz w:val="20"/>
                <w:szCs w:val="20"/>
                <w:lang w:val="en-GB" w:eastAsia="zh-CN"/>
              </w:rPr>
              <w:t>23</w:t>
            </w:r>
            <w:r>
              <w:rPr>
                <w:rFonts w:cs="Arial" w:ascii="Arial" w:hAnsi="Arial"/>
                <w:b/>
                <w:sz w:val="20"/>
                <w:szCs w:val="20"/>
                <w:lang w:val="en-GB" w:eastAsia="zh-CN"/>
              </w:rPr>
              <w:t>/</w:t>
            </w:r>
            <w:r>
              <w:rPr>
                <w:rFonts w:eastAsia="SimSun;宋体" w:cs="Arial" w:ascii="Arial" w:hAnsi="Arial"/>
                <w:b/>
                <w:sz w:val="20"/>
                <w:szCs w:val="20"/>
                <w:lang w:val="en-GB" w:eastAsia="zh-CN"/>
              </w:rPr>
              <w:t>24</w:t>
            </w:r>
            <w:r>
              <w:rPr>
                <w:rFonts w:cs="Arial" w:ascii="Arial" w:hAnsi="Arial"/>
                <w:b/>
                <w:sz w:val="20"/>
                <w:szCs w:val="20"/>
                <w:lang w:val="en-GB"/>
              </w:rPr>
              <w:t xml:space="preserve"> [Kbytes]</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Categories </w:t>
            </w:r>
          </w:p>
          <w:p>
            <w:pPr>
              <w:pStyle w:val="MainText"/>
              <w:spacing w:before="0" w:after="0"/>
              <w:jc w:val="center"/>
              <w:rPr>
                <w:rFonts w:ascii="Arial" w:hAnsi="Arial" w:eastAsia="SimSun;宋体" w:cs="Arial"/>
                <w:b/>
                <w:b/>
                <w:sz w:val="20"/>
                <w:szCs w:val="20"/>
                <w:lang w:val="en-GB" w:eastAsia="zh-CN"/>
              </w:rPr>
            </w:pPr>
            <w:r>
              <w:rPr>
                <w:rFonts w:eastAsia="SimSun;宋体" w:cs="Arial" w:ascii="Arial" w:hAnsi="Arial"/>
                <w:b/>
                <w:sz w:val="20"/>
                <w:szCs w:val="20"/>
                <w:lang w:val="en-GB" w:eastAsia="zh-CN"/>
              </w:rPr>
              <w:t>25</w:t>
            </w:r>
            <w:r>
              <w:rPr>
                <w:rFonts w:cs="Arial" w:ascii="Arial" w:hAnsi="Arial"/>
                <w:b/>
                <w:sz w:val="20"/>
                <w:szCs w:val="20"/>
                <w:lang w:val="en-GB" w:eastAsia="zh-CN"/>
              </w:rPr>
              <w:t>/</w:t>
            </w:r>
            <w:r>
              <w:rPr>
                <w:rFonts w:eastAsia="SimSun;宋体" w:cs="Arial" w:ascii="Arial" w:hAnsi="Arial"/>
                <w:b/>
                <w:sz w:val="20"/>
                <w:szCs w:val="20"/>
                <w:lang w:val="en-GB" w:eastAsia="zh-CN"/>
              </w:rPr>
              <w:t>26</w:t>
            </w:r>
            <w:r>
              <w:rPr>
                <w:rFonts w:cs="Arial" w:ascii="Arial" w:hAnsi="Arial"/>
                <w:b/>
                <w:sz w:val="20"/>
                <w:szCs w:val="20"/>
                <w:lang w:val="en-GB" w:eastAsia="zh-CN"/>
              </w:rPr>
              <w:t>/</w:t>
            </w:r>
            <w:r>
              <w:rPr>
                <w:rFonts w:eastAsia="SimSun;宋体" w:cs="Arial" w:ascii="Arial" w:hAnsi="Arial"/>
                <w:b/>
                <w:sz w:val="20"/>
                <w:szCs w:val="20"/>
                <w:lang w:val="en-GB" w:eastAsia="zh-CN"/>
              </w:rPr>
              <w:t>27</w:t>
            </w:r>
          </w:p>
          <w:p>
            <w:pPr>
              <w:pStyle w:val="MainText"/>
              <w:spacing w:before="0" w:after="0"/>
              <w:jc w:val="center"/>
              <w:rPr>
                <w:rFonts w:ascii="Arial" w:hAnsi="Arial" w:cs="Arial"/>
                <w:sz w:val="20"/>
                <w:szCs w:val="20"/>
                <w:lang w:val="en-GB"/>
              </w:rPr>
            </w:pPr>
            <w:r>
              <w:rPr>
                <w:rFonts w:cs="Arial" w:ascii="Arial" w:hAnsi="Arial"/>
                <w:b/>
                <w:sz w:val="20"/>
                <w:szCs w:val="20"/>
                <w:lang w:val="en-GB"/>
              </w:rPr>
              <w:t>[Kbytes]</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Category </w:t>
            </w:r>
          </w:p>
          <w:p>
            <w:pPr>
              <w:pStyle w:val="MainText"/>
              <w:spacing w:before="0" w:after="0"/>
              <w:jc w:val="center"/>
              <w:rPr/>
            </w:pPr>
            <w:r>
              <w:rPr>
                <w:rFonts w:eastAsia="SimSun;宋体" w:cs="Arial" w:ascii="Arial" w:hAnsi="Arial"/>
                <w:b/>
                <w:sz w:val="20"/>
                <w:szCs w:val="20"/>
                <w:lang w:val="en-GB" w:eastAsia="zh-CN"/>
              </w:rPr>
              <w:t>28</w:t>
            </w:r>
            <w:r>
              <w:rPr>
                <w:rFonts w:cs="Arial" w:ascii="Arial" w:hAnsi="Arial"/>
                <w:b/>
                <w:sz w:val="20"/>
                <w:szCs w:val="20"/>
                <w:lang w:val="en-GB" w:eastAsia="zh-CN"/>
              </w:rPr>
              <w:t>/</w:t>
            </w:r>
            <w:r>
              <w:rPr>
                <w:rFonts w:eastAsia="SimSun;宋体" w:cs="Arial" w:ascii="Arial" w:hAnsi="Arial"/>
                <w:b/>
                <w:sz w:val="20"/>
                <w:szCs w:val="20"/>
                <w:lang w:val="en-GB" w:eastAsia="zh-CN"/>
              </w:rPr>
              <w:t>29</w:t>
            </w:r>
            <w:r>
              <w:rPr>
                <w:rFonts w:cs="Arial" w:ascii="Arial" w:hAnsi="Arial"/>
                <w:b/>
                <w:sz w:val="20"/>
                <w:szCs w:val="20"/>
                <w:lang w:val="en-GB" w:eastAsia="zh-CN"/>
              </w:rPr>
              <w:t>/</w:t>
            </w:r>
            <w:r>
              <w:rPr>
                <w:rFonts w:eastAsia="SimSun;宋体" w:cs="Arial" w:ascii="Arial" w:hAnsi="Arial"/>
                <w:b/>
                <w:sz w:val="20"/>
                <w:szCs w:val="20"/>
                <w:lang w:val="en-GB" w:eastAsia="zh-CN"/>
              </w:rPr>
              <w:t>30</w:t>
            </w:r>
          </w:p>
          <w:p>
            <w:pPr>
              <w:pStyle w:val="MainText"/>
              <w:spacing w:before="0" w:after="0"/>
              <w:jc w:val="center"/>
              <w:rPr>
                <w:rFonts w:ascii="Arial" w:hAnsi="Arial" w:cs="Arial"/>
                <w:b/>
                <w:b/>
                <w:sz w:val="20"/>
                <w:szCs w:val="20"/>
                <w:lang w:val="en-GB"/>
              </w:rPr>
            </w:pP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Category </w:t>
            </w:r>
          </w:p>
          <w:p>
            <w:pPr>
              <w:pStyle w:val="MainText"/>
              <w:spacing w:before="0" w:after="0"/>
              <w:jc w:val="center"/>
              <w:rPr/>
            </w:pPr>
            <w:r>
              <w:rPr>
                <w:rFonts w:eastAsia="SimSun;宋体" w:cs="Arial" w:ascii="Arial" w:hAnsi="Arial"/>
                <w:b/>
                <w:sz w:val="20"/>
                <w:szCs w:val="20"/>
                <w:lang w:val="en-GB" w:eastAsia="zh-CN"/>
              </w:rPr>
              <w:t>3</w:t>
            </w:r>
            <w:r>
              <w:rPr>
                <w:rFonts w:cs="Arial" w:ascii="Arial" w:hAnsi="Arial"/>
                <w:b/>
                <w:sz w:val="20"/>
                <w:szCs w:val="20"/>
                <w:lang w:val="en-GB" w:eastAsia="zh-CN"/>
              </w:rPr>
              <w:t>1/</w:t>
            </w:r>
            <w:r>
              <w:rPr>
                <w:rFonts w:eastAsia="SimSun;宋体" w:cs="Arial" w:ascii="Arial" w:hAnsi="Arial"/>
                <w:b/>
                <w:sz w:val="20"/>
                <w:szCs w:val="20"/>
                <w:lang w:val="en-GB" w:eastAsia="zh-CN"/>
              </w:rPr>
              <w:t>32</w:t>
            </w:r>
            <w:r>
              <w:rPr>
                <w:rFonts w:cs="Arial" w:ascii="Arial" w:hAnsi="Arial"/>
                <w:b/>
                <w:sz w:val="20"/>
                <w:szCs w:val="20"/>
                <w:lang w:val="en-GB" w:eastAsia="zh-CN"/>
              </w:rPr>
              <w:t>/</w:t>
            </w:r>
            <w:r>
              <w:rPr>
                <w:rFonts w:eastAsia="SimSun;宋体" w:cs="Arial" w:ascii="Arial" w:hAnsi="Arial"/>
                <w:b/>
                <w:sz w:val="20"/>
                <w:szCs w:val="20"/>
                <w:lang w:val="en-GB" w:eastAsia="zh-CN"/>
              </w:rPr>
              <w:t>33</w:t>
            </w:r>
          </w:p>
          <w:p>
            <w:pPr>
              <w:pStyle w:val="MainText"/>
              <w:spacing w:before="0" w:after="0"/>
              <w:jc w:val="center"/>
              <w:rPr>
                <w:rFonts w:ascii="Arial" w:hAnsi="Arial" w:cs="Arial"/>
                <w:sz w:val="20"/>
                <w:szCs w:val="20"/>
                <w:lang w:val="en-GB"/>
              </w:rPr>
            </w:pPr>
            <w:r>
              <w:rPr>
                <w:rFonts w:eastAsia="Arial" w:cs="Arial" w:ascii="Arial" w:hAnsi="Arial"/>
                <w:b/>
                <w:sz w:val="20"/>
                <w:szCs w:val="20"/>
                <w:lang w:val="en-GB"/>
              </w:rPr>
              <w:t xml:space="preserve"> </w:t>
            </w:r>
            <w:r>
              <w:rPr>
                <w:rFonts w:cs="Arial" w:ascii="Arial" w:hAnsi="Arial"/>
                <w:b/>
                <w:sz w:val="20"/>
                <w:szCs w:val="20"/>
                <w:lang w:val="en-GB"/>
              </w:rPr>
              <w:t>[Kbytes]</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Category </w:t>
            </w:r>
          </w:p>
          <w:p>
            <w:pPr>
              <w:pStyle w:val="MainText"/>
              <w:spacing w:before="0" w:after="0"/>
              <w:jc w:val="center"/>
              <w:rPr/>
            </w:pPr>
            <w:r>
              <w:rPr>
                <w:rFonts w:eastAsia="SimSun;宋体" w:cs="Arial" w:ascii="Arial" w:hAnsi="Arial"/>
                <w:b/>
                <w:sz w:val="20"/>
                <w:szCs w:val="20"/>
                <w:lang w:val="en-GB" w:eastAsia="zh-CN"/>
              </w:rPr>
              <w:t>34</w:t>
            </w:r>
            <w:r>
              <w:rPr>
                <w:rFonts w:cs="Arial" w:ascii="Arial" w:hAnsi="Arial"/>
                <w:b/>
                <w:sz w:val="20"/>
                <w:szCs w:val="20"/>
                <w:lang w:val="en-GB" w:eastAsia="zh-CN"/>
              </w:rPr>
              <w:t>/</w:t>
            </w:r>
            <w:r>
              <w:rPr>
                <w:rFonts w:eastAsia="SimSun;宋体" w:cs="Arial" w:ascii="Arial" w:hAnsi="Arial"/>
                <w:b/>
                <w:sz w:val="20"/>
                <w:szCs w:val="20"/>
                <w:lang w:val="en-GB" w:eastAsia="zh-CN"/>
              </w:rPr>
              <w:t>35</w:t>
            </w:r>
            <w:r>
              <w:rPr>
                <w:rFonts w:cs="Arial" w:ascii="Arial" w:hAnsi="Arial"/>
                <w:b/>
                <w:sz w:val="20"/>
                <w:szCs w:val="20"/>
                <w:lang w:val="en-GB" w:eastAsia="zh-CN"/>
              </w:rPr>
              <w:t>/</w:t>
            </w:r>
            <w:r>
              <w:rPr>
                <w:rFonts w:eastAsia="SimSun;宋体" w:cs="Arial" w:ascii="Arial" w:hAnsi="Arial"/>
                <w:b/>
                <w:sz w:val="20"/>
                <w:szCs w:val="20"/>
                <w:lang w:val="en-GB" w:eastAsia="zh-CN"/>
              </w:rPr>
              <w:t>36</w:t>
            </w:r>
          </w:p>
          <w:p>
            <w:pPr>
              <w:pStyle w:val="MainText"/>
              <w:spacing w:before="0" w:after="0"/>
              <w:jc w:val="center"/>
              <w:rPr>
                <w:rFonts w:ascii="Arial" w:hAnsi="Arial" w:cs="Arial"/>
                <w:sz w:val="20"/>
                <w:szCs w:val="20"/>
                <w:lang w:val="en-GB"/>
              </w:rPr>
            </w:pPr>
            <w:r>
              <w:rPr>
                <w:rFonts w:eastAsia="Arial" w:cs="Arial" w:ascii="Arial" w:hAnsi="Arial"/>
                <w:b/>
                <w:sz w:val="20"/>
                <w:szCs w:val="20"/>
                <w:lang w:val="en-GB"/>
              </w:rPr>
              <w:t xml:space="preserve"> </w:t>
            </w:r>
            <w:r>
              <w:rPr>
                <w:rFonts w:cs="Arial" w:ascii="Arial" w:hAnsi="Arial"/>
                <w:b/>
                <w:sz w:val="20"/>
                <w:szCs w:val="20"/>
                <w:lang w:val="en-GB"/>
              </w:rPr>
              <w:t>[Kbytes]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1150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3</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1250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4</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1250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5</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1250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750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500</w:t>
            </w:r>
          </w:p>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(Note)</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cs="Arial" w:ascii="Arial" w:hAnsi="Arial"/>
                <w:sz w:val="20"/>
                <w:szCs w:val="20"/>
                <w:lang w:val="en-GB" w:eastAsia="ja-JP"/>
              </w:rPr>
              <w:t>6</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1250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eastAsia="SimSun;宋体" w:cs="Arial" w:ascii="Arial" w:hAnsi="Arial"/>
                <w:sz w:val="20"/>
                <w:szCs w:val="20"/>
                <w:lang w:val="en-GB" w:eastAsia="zh-CN"/>
              </w:rPr>
              <w:t>7</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pPr>
            <w:r>
              <w:rPr>
                <w:rFonts w:cs="Arial" w:ascii="Arial" w:hAnsi="Arial"/>
                <w:sz w:val="20"/>
                <w:szCs w:val="20"/>
                <w:lang w:val="en-GB"/>
              </w:rPr>
              <w:t xml:space="preserve">Category </w:t>
            </w:r>
            <w:r>
              <w:rPr>
                <w:rFonts w:eastAsia="SimSun;宋体" w:cs="Arial" w:ascii="Arial" w:hAnsi="Arial"/>
                <w:sz w:val="20"/>
                <w:szCs w:val="20"/>
                <w:lang w:val="en-GB" w:eastAsia="zh-CN"/>
              </w:rPr>
              <w:t>8</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1800</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1500</w:t>
            </w:r>
          </w:p>
        </w:tc>
        <w:tc>
          <w:tcPr>
            <w:tcW w:w="128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c>
          <w:tcPr>
            <w:tcW w:w="1282"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w:t>
            </w:r>
          </w:p>
        </w:tc>
      </w:tr>
    </w:tbl>
    <w:p>
      <w:pPr>
        <w:pStyle w:val="Normal"/>
        <w:rPr>
          <w:lang w:val="en-US" w:eastAsia="en-US"/>
        </w:rPr>
      </w:pPr>
      <w:r>
        <w:rPr>
          <w:lang w:val="en-US" w:eastAsia="en-US"/>
        </w:rPr>
      </w:r>
    </w:p>
    <w:p>
      <w:pPr>
        <w:pStyle w:val="TH"/>
        <w:rPr>
          <w:lang w:val="en-US" w:eastAsia="en-US"/>
        </w:rPr>
      </w:pPr>
      <w:r>
        <w:rPr>
          <w:lang w:val="en-US" w:eastAsia="en-US"/>
        </w:rPr>
      </w:r>
    </w:p>
    <w:tbl>
      <w:tblPr>
        <w:tblW w:w="6008" w:type="dxa"/>
        <w:jc w:val="left"/>
        <w:tblInd w:w="-113" w:type="dxa"/>
        <w:tblLayout w:type="fixed"/>
        <w:tblCellMar>
          <w:top w:w="0" w:type="dxa"/>
          <w:left w:w="108" w:type="dxa"/>
          <w:bottom w:w="0" w:type="dxa"/>
          <w:right w:w="108" w:type="dxa"/>
        </w:tblCellMar>
      </w:tblPr>
      <w:tblGrid>
        <w:gridCol w:w="2097"/>
        <w:gridCol w:w="1303"/>
        <w:gridCol w:w="1304"/>
        <w:gridCol w:w="1304"/>
      </w:tblGrid>
      <w:tr>
        <w:trPr>
          <w:trHeight w:val="230" w:hRule="atLeast"/>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jc w:val="right"/>
              <w:rPr>
                <w:rFonts w:ascii="Arial" w:hAnsi="Arial" w:cs="Arial"/>
                <w:b/>
                <w:b/>
                <w:sz w:val="20"/>
                <w:szCs w:val="20"/>
                <w:lang w:val="en-GB"/>
              </w:rPr>
            </w:pPr>
            <w:r>
              <w:rPr>
                <w:rFonts w:cs="Arial" w:ascii="Arial" w:hAnsi="Arial"/>
                <w:b/>
                <w:sz w:val="20"/>
                <w:szCs w:val="20"/>
                <w:lang w:val="en-GB"/>
              </w:rPr>
              <w:t>HS-DSCH category</w:t>
            </w:r>
          </w:p>
          <w:p>
            <w:pPr>
              <w:pStyle w:val="MainText"/>
              <w:spacing w:before="0" w:after="0"/>
              <w:jc w:val="right"/>
              <w:rPr>
                <w:rFonts w:ascii="Arial" w:hAnsi="Arial" w:cs="Arial"/>
                <w:b/>
                <w:b/>
                <w:sz w:val="20"/>
                <w:szCs w:val="20"/>
                <w:lang w:val="en-GB"/>
              </w:rPr>
            </w:pPr>
            <w:r>
              <w:rPr>
                <w:rFonts w:cs="Arial" w:ascii="Arial" w:hAnsi="Arial"/>
                <w:b/>
                <w:sz w:val="20"/>
                <w:szCs w:val="20"/>
                <w:lang w:val="en-GB"/>
              </w:rPr>
            </w:r>
          </w:p>
          <w:p>
            <w:pPr>
              <w:pStyle w:val="MainText"/>
              <w:spacing w:before="0" w:after="0"/>
              <w:rPr>
                <w:rFonts w:ascii="Arial" w:hAnsi="Arial" w:cs="Arial"/>
                <w:sz w:val="20"/>
                <w:szCs w:val="20"/>
                <w:lang w:val="en-GB"/>
              </w:rPr>
            </w:pPr>
            <w:r>
              <w:rPr>
                <w:rFonts w:cs="Arial" w:ascii="Arial" w:hAnsi="Arial"/>
                <w:b/>
                <w:sz w:val="20"/>
                <w:szCs w:val="20"/>
                <w:lang w:val="en-GB"/>
              </w:rPr>
              <w:t>E-DCH category</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Categories </w:t>
            </w:r>
          </w:p>
          <w:p>
            <w:pPr>
              <w:pStyle w:val="MainText"/>
              <w:spacing w:before="0" w:after="0"/>
              <w:jc w:val="center"/>
              <w:rPr>
                <w:rFonts w:ascii="Arial" w:hAnsi="Arial" w:eastAsia="SimSun;宋体" w:cs="Arial"/>
                <w:b/>
                <w:b/>
                <w:sz w:val="20"/>
                <w:szCs w:val="20"/>
                <w:lang w:val="en-GB" w:eastAsia="zh-CN"/>
              </w:rPr>
            </w:pPr>
            <w:r>
              <w:rPr>
                <w:rFonts w:eastAsia="SimSun;宋体" w:cs="Arial" w:ascii="Arial" w:hAnsi="Arial"/>
                <w:b/>
                <w:sz w:val="20"/>
                <w:szCs w:val="20"/>
                <w:lang w:val="en-GB" w:eastAsia="zh-CN"/>
              </w:rPr>
              <w:t>37</w:t>
            </w:r>
            <w:r>
              <w:rPr>
                <w:rFonts w:cs="Arial" w:ascii="Arial" w:hAnsi="Arial"/>
                <w:b/>
                <w:sz w:val="20"/>
                <w:szCs w:val="20"/>
                <w:lang w:val="en-GB" w:eastAsia="zh-CN"/>
              </w:rPr>
              <w:t>/</w:t>
            </w:r>
            <w:r>
              <w:rPr>
                <w:rFonts w:eastAsia="SimSun;宋体" w:cs="Arial" w:ascii="Arial" w:hAnsi="Arial"/>
                <w:b/>
                <w:sz w:val="20"/>
                <w:szCs w:val="20"/>
                <w:lang w:val="en-GB" w:eastAsia="zh-CN"/>
              </w:rPr>
              <w:t>38</w:t>
            </w:r>
            <w:r>
              <w:rPr>
                <w:rFonts w:cs="Arial" w:ascii="Arial" w:hAnsi="Arial"/>
                <w:b/>
                <w:sz w:val="20"/>
                <w:szCs w:val="20"/>
                <w:lang w:val="en-GB" w:eastAsia="zh-CN"/>
              </w:rPr>
              <w:t>/</w:t>
            </w:r>
          </w:p>
          <w:p>
            <w:pPr>
              <w:pStyle w:val="MainText"/>
              <w:spacing w:before="0" w:after="0"/>
              <w:jc w:val="center"/>
              <w:rPr/>
            </w:pPr>
            <w:r>
              <w:rPr>
                <w:rFonts w:cs="Arial" w:ascii="Arial" w:hAnsi="Arial"/>
                <w:b/>
                <w:sz w:val="20"/>
                <w:szCs w:val="20"/>
                <w:lang w:val="en-GB"/>
              </w:rPr>
              <w:t>[Kbytes]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Categories </w:t>
            </w:r>
          </w:p>
          <w:p>
            <w:pPr>
              <w:pStyle w:val="MainText"/>
              <w:spacing w:before="0" w:after="0"/>
              <w:jc w:val="center"/>
              <w:rPr>
                <w:rFonts w:ascii="Arial" w:hAnsi="Arial" w:cs="Arial"/>
                <w:sz w:val="20"/>
                <w:szCs w:val="20"/>
                <w:lang w:val="en-GB"/>
              </w:rPr>
            </w:pPr>
            <w:r>
              <w:rPr>
                <w:rFonts w:eastAsia="SimSun;宋体" w:cs="Arial" w:ascii="Arial" w:hAnsi="Arial"/>
                <w:b/>
                <w:sz w:val="20"/>
                <w:szCs w:val="20"/>
                <w:lang w:val="en-GB" w:eastAsia="zh-CN"/>
              </w:rPr>
              <w:t>39</w:t>
            </w:r>
            <w:r>
              <w:rPr>
                <w:rFonts w:cs="Arial" w:ascii="Arial" w:hAnsi="Arial"/>
                <w:b/>
                <w:sz w:val="20"/>
                <w:szCs w:val="20"/>
                <w:lang w:val="en-GB" w:eastAsia="zh-CN"/>
              </w:rPr>
              <w:t>/</w:t>
            </w:r>
            <w:r>
              <w:rPr>
                <w:rFonts w:eastAsia="SimSun;宋体" w:cs="Arial" w:ascii="Arial" w:hAnsi="Arial"/>
                <w:b/>
                <w:sz w:val="20"/>
                <w:szCs w:val="20"/>
                <w:lang w:val="en-GB" w:eastAsia="zh-CN"/>
              </w:rPr>
              <w:t>40/43/44</w:t>
            </w:r>
            <w:r>
              <w:rPr>
                <w:rFonts w:cs="Arial" w:ascii="Arial" w:hAnsi="Arial"/>
                <w:b/>
                <w:sz w:val="20"/>
                <w:szCs w:val="20"/>
                <w:lang w:val="en-GB"/>
              </w:rPr>
              <w:t xml:space="preserve"> [Kbytes]</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cs="Arial"/>
                <w:b/>
                <w:b/>
                <w:sz w:val="20"/>
                <w:szCs w:val="20"/>
                <w:lang w:val="en-GB" w:eastAsia="zh-CN"/>
              </w:rPr>
            </w:pPr>
            <w:r>
              <w:rPr>
                <w:rFonts w:cs="Arial" w:ascii="Arial" w:hAnsi="Arial"/>
                <w:b/>
                <w:sz w:val="20"/>
                <w:szCs w:val="20"/>
                <w:lang w:val="en-GB"/>
              </w:rPr>
              <w:t xml:space="preserve">Categories </w:t>
            </w:r>
          </w:p>
          <w:p>
            <w:pPr>
              <w:pStyle w:val="MainText"/>
              <w:spacing w:before="0" w:after="0"/>
              <w:jc w:val="center"/>
              <w:rPr/>
            </w:pPr>
            <w:r>
              <w:rPr>
                <w:rFonts w:eastAsia="SimSun;宋体" w:cs="Arial" w:ascii="Arial" w:hAnsi="Arial"/>
                <w:b/>
                <w:sz w:val="20"/>
                <w:szCs w:val="20"/>
                <w:lang w:val="en-GB" w:eastAsia="zh-CN"/>
              </w:rPr>
              <w:t>41</w:t>
            </w:r>
            <w:r>
              <w:rPr>
                <w:rFonts w:cs="Arial" w:ascii="Arial" w:hAnsi="Arial"/>
                <w:b/>
                <w:sz w:val="20"/>
                <w:szCs w:val="20"/>
                <w:lang w:val="en-GB" w:eastAsia="zh-CN"/>
              </w:rPr>
              <w:t>/</w:t>
            </w:r>
            <w:r>
              <w:rPr>
                <w:rFonts w:eastAsia="SimSun;宋体" w:cs="Arial" w:ascii="Arial" w:hAnsi="Arial"/>
                <w:b/>
                <w:sz w:val="20"/>
                <w:szCs w:val="20"/>
                <w:lang w:val="en-GB" w:eastAsia="zh-CN"/>
              </w:rPr>
              <w:t>42</w:t>
            </w:r>
            <w:r>
              <w:rPr>
                <w:rFonts w:cs="Arial" w:ascii="Arial" w:hAnsi="Arial"/>
                <w:b/>
                <w:sz w:val="20"/>
                <w:szCs w:val="20"/>
                <w:lang w:val="en-GB"/>
              </w:rPr>
              <w:t xml:space="preserve"> [Kbytes]</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1</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250</w:t>
            </w:r>
          </w:p>
        </w:tc>
      </w:tr>
      <w:tr>
        <w:trPr/>
        <w:tc>
          <w:tcPr>
            <w:tcW w:w="2097" w:type="dxa"/>
            <w:tcBorders>
              <w:top w:val="single" w:sz="4" w:space="0" w:color="000000"/>
              <w:left w:val="single" w:sz="4" w:space="0" w:color="000000"/>
              <w:bottom w:val="single" w:sz="4" w:space="0" w:color="000000"/>
              <w:right w:val="single" w:sz="4" w:space="0" w:color="000000"/>
            </w:tcBorders>
          </w:tcPr>
          <w:p>
            <w:pPr>
              <w:pStyle w:val="MainText"/>
              <w:spacing w:before="0" w:after="0"/>
              <w:rPr>
                <w:rFonts w:ascii="Arial" w:hAnsi="Arial" w:cs="Arial"/>
                <w:sz w:val="20"/>
                <w:szCs w:val="20"/>
                <w:lang w:val="en-GB"/>
              </w:rPr>
            </w:pPr>
            <w:r>
              <w:rPr>
                <w:rFonts w:cs="Arial" w:ascii="Arial" w:hAnsi="Arial"/>
                <w:sz w:val="20"/>
                <w:szCs w:val="20"/>
                <w:lang w:val="en-GB"/>
              </w:rPr>
              <w:t>Category 2</w:t>
            </w:r>
          </w:p>
        </w:tc>
        <w:tc>
          <w:tcPr>
            <w:tcW w:w="1303"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400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300</w:t>
            </w:r>
          </w:p>
        </w:tc>
        <w:tc>
          <w:tcPr>
            <w:tcW w:w="1304" w:type="dxa"/>
            <w:tcBorders>
              <w:top w:val="single" w:sz="4" w:space="0" w:color="000000"/>
              <w:left w:val="single" w:sz="4" w:space="0" w:color="000000"/>
              <w:bottom w:val="single" w:sz="4" w:space="0" w:color="000000"/>
              <w:right w:val="single" w:sz="4" w:space="0" w:color="000000"/>
            </w:tcBorders>
          </w:tcPr>
          <w:p>
            <w:pPr>
              <w:pStyle w:val="MainText"/>
              <w:spacing w:before="0" w:after="0"/>
              <w:jc w:val="center"/>
              <w:rPr>
                <w:rFonts w:ascii="Arial" w:hAnsi="Arial" w:eastAsia="SimSun;宋体" w:cs="Arial"/>
                <w:sz w:val="20"/>
                <w:szCs w:val="20"/>
                <w:lang w:val="en-GB" w:eastAsia="zh-CN"/>
              </w:rPr>
            </w:pPr>
            <w:r>
              <w:rPr>
                <w:rFonts w:eastAsia="SimSun;宋体" w:cs="Arial" w:ascii="Arial" w:hAnsi="Arial"/>
                <w:sz w:val="20"/>
                <w:szCs w:val="20"/>
                <w:lang w:val="en-GB" w:eastAsia="zh-CN"/>
              </w:rPr>
              <w:t>250</w:t>
            </w:r>
          </w:p>
        </w:tc>
      </w:tr>
    </w:tbl>
    <w:p>
      <w:pPr>
        <w:pStyle w:val="Normal"/>
        <w:rPr>
          <w:lang w:val="en-US" w:eastAsia="en-US"/>
        </w:rPr>
      </w:pPr>
      <w:r>
        <w:rPr>
          <w:lang w:val="en-US" w:eastAsia="en-US"/>
        </w:rPr>
      </w:r>
    </w:p>
    <w:p>
      <w:pPr>
        <w:pStyle w:val="NO"/>
        <w:keepLines w:val="false"/>
        <w:rPr>
          <w:rFonts w:eastAsia="MS Mincho;MS Mincho"/>
          <w:lang w:eastAsia="ja-JP"/>
        </w:rPr>
      </w:pPr>
      <w:r>
        <w:rPr>
          <w:lang w:val="en-US" w:eastAsia="en-US"/>
        </w:rPr>
        <w:t>NOTE:</w:t>
        <w:tab/>
        <w:t>Total RLC and MAC-hs/MAC-ehs parameters for E-DCH category 3, 4, 5 and HS-DSCH category form 10 to 18, 28 to 36 apply only for the UEs support smaller or equal to 3 carrier reception and transmission.</w:t>
      </w:r>
    </w:p>
    <w:p>
      <w:pPr>
        <w:pStyle w:val="Heading2"/>
        <w:keepNext w:val="false"/>
        <w:keepLines w:val="false"/>
        <w:rPr/>
      </w:pPr>
      <w:bookmarkStart w:id="53" w:name="__RefHeading___Toc52560278"/>
      <w:bookmarkEnd w:id="53"/>
      <w:r>
        <w:rPr/>
        <w:t>5.2</w:t>
        <w:tab/>
        <w:t>Reference UE radio access capability combinations</w:t>
      </w:r>
    </w:p>
    <w:p>
      <w:pPr>
        <w:pStyle w:val="Normal"/>
        <w:rPr/>
      </w:pPr>
      <w:r>
        <w:rPr/>
        <w:t>Based on required UE radio access capabilities to support reference RABs as defined in [2], this clause lists reference UE Radio Access capability combinations. Subclause 5.2.1 defines reference combinations of UE radio access capability parameters common for UL and DL. Subclauses 5.2.2 and 5.2.3 define reference combinations of UE radio access capability parameters that are separate for DL and UL respectively. A reference combination for common UL and DL parameters, one combination for UL parameters and one combination for DL parameters together relate to a UE with a certain implementation complexity, that allows support for one or several combined reference RABs. Combinations for UL and DL can be chosen independently. The bit rate supported by the selected combination of common UL and DL parameters needs to be at least as high as the maximum out of the supported bit rates of the selected combination of DL parameters and the selected combination of UL parameters. Different combinations have different levels of implementation complexity.</w:t>
      </w:r>
    </w:p>
    <w:p>
      <w:pPr>
        <w:pStyle w:val="Normal"/>
        <w:rPr/>
      </w:pPr>
      <w:r>
        <w:rPr/>
        <w:t>For defined reference RABs, it is possible to require a UE to meet a certain reference UE radio access capability combination. Each UE needs to have capabilities complying with a given reference radio access capability combination. Each individual radio access capability parameter as defined in subclause 5.1 shall be signalled.</w:t>
      </w:r>
    </w:p>
    <w:p>
      <w:pPr>
        <w:pStyle w:val="Normal"/>
        <w:rPr/>
      </w:pPr>
      <w:r>
        <w:rPr/>
        <w:t xml:space="preserve">The reference combination numbers shall not be used in the signalling of UE radio access capabilities between the UE and UTRAN. Reference UE radio access capability combinations provide default configurations that should be used as a basis for conformance testing against reference RABs. </w:t>
      </w:r>
    </w:p>
    <w:p>
      <w:pPr>
        <w:pStyle w:val="Normal"/>
        <w:rPr>
          <w:rFonts w:eastAsia="MS Mincho;MS Mincho"/>
          <w:lang w:eastAsia="ja-JP"/>
        </w:rPr>
      </w:pPr>
      <w:r>
        <w:rPr/>
        <w:t>The UE shall support at least the UE radio access capability parameter values as specified for the 12kbps UE reference class for both UL and DL.</w:t>
      </w:r>
    </w:p>
    <w:p>
      <w:pPr>
        <w:pStyle w:val="Normal"/>
        <w:rPr>
          <w:rFonts w:eastAsia="MS Mincho;MS Mincho"/>
          <w:lang w:eastAsia="ja-JP"/>
        </w:rPr>
      </w:pPr>
      <w:r>
        <w:rPr/>
        <w:t>Allowed values of UE capability parameters are limited by the defined range and granularity of values in subclause 5.1. Values might change depending on further definition of reference RABs for testing.</w:t>
      </w:r>
    </w:p>
    <w:p>
      <w:pPr>
        <w:pStyle w:val="Heading3"/>
        <w:keepNext w:val="false"/>
        <w:keepLines w:val="false"/>
        <w:rPr/>
      </w:pPr>
      <w:bookmarkStart w:id="54" w:name="__RefHeading___Toc52560279"/>
      <w:bookmarkEnd w:id="54"/>
      <w:r>
        <w:rPr/>
        <w:t>5.2.1</w:t>
        <w:tab/>
        <w:t>Combinations of common UE Radio Access Parameters</w:t>
        <w:br/>
        <w:t>for UL and DL</w:t>
      </w:r>
    </w:p>
    <w:p>
      <w:pPr>
        <w:pStyle w:val="NO"/>
        <w:keepLines w:val="false"/>
        <w:rPr/>
      </w:pPr>
      <w:r>
        <w:rPr/>
        <w:t>NOTE:</w:t>
        <w:tab/>
        <w:t>Measurement-related capabilities are not included in the combinations. These capabilities are independent from the supported RABs.</w:t>
      </w:r>
    </w:p>
    <w:p>
      <w:pPr>
        <w:pStyle w:val="TH"/>
        <w:keepNext w:val="false"/>
        <w:keepLines w:val="false"/>
        <w:rPr/>
      </w:pPr>
      <w:r>
        <w:rPr/>
        <w:t>Table 5.2.1.1: UE radio access capability parameter combinations,</w:t>
        <w:br/>
        <w:t>parameters common for UL and DL</w:t>
      </w:r>
    </w:p>
    <w:tbl>
      <w:tblPr>
        <w:tblW w:w="9922" w:type="dxa"/>
        <w:jc w:val="center"/>
        <w:tblInd w:w="0" w:type="dxa"/>
        <w:tblLayout w:type="fixed"/>
        <w:tblCellMar>
          <w:top w:w="0" w:type="dxa"/>
          <w:left w:w="0" w:type="dxa"/>
          <w:bottom w:w="0" w:type="dxa"/>
          <w:right w:w="0" w:type="dxa"/>
        </w:tblCellMar>
      </w:tblPr>
      <w:tblGrid>
        <w:gridCol w:w="3124"/>
        <w:gridCol w:w="971"/>
        <w:gridCol w:w="971"/>
        <w:gridCol w:w="971"/>
        <w:gridCol w:w="971"/>
        <w:gridCol w:w="971"/>
        <w:gridCol w:w="971"/>
        <w:gridCol w:w="972"/>
      </w:tblGrid>
      <w:tr>
        <w:trPr>
          <w:tblHeader w:val="true"/>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t>Reference combination of UE Radio Access capability parameters common for UL and DL</w:t>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t>12 kbps class</w:t>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t>32 kbps class</w:t>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64 kbps class</w:t>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128 kbps class</w:t>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384 kbps class</w:t>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768 kbps class</w:t>
            </w:r>
          </w:p>
        </w:tc>
        <w:tc>
          <w:tcPr>
            <w:tcW w:w="97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2048 kbps class</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PDCP parameters</w:t>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sz w:val="20"/>
              </w:rPr>
            </w:pPr>
            <w:r>
              <w:rPr>
                <w:sz w:val="20"/>
              </w:rPr>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sz w:val="20"/>
              </w:rPr>
            </w:pPr>
            <w:r>
              <w:rPr>
                <w:sz w:val="20"/>
              </w:rPr>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sz w:val="20"/>
              </w:rPr>
            </w:pPr>
            <w:r>
              <w:rPr>
                <w:sz w:val="20"/>
              </w:rPr>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7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RFC 2507</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br/>
              <w:t>NOTE 1</w:t>
            </w:r>
          </w:p>
        </w:tc>
        <w:tc>
          <w:tcPr>
            <w:tcW w:w="9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b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RFC 3095</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rFonts w:eastAsia="MS Mincho;MS Mincho"/>
                <w:lang w:eastAsia="ja-JP"/>
              </w:rPr>
              <w:t>/</w:t>
            </w:r>
            <w:r>
              <w:rPr/>
              <w:t>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rFonts w:eastAsia="MS Mincho;MS Mincho"/>
                <w:lang w:eastAsia="ja-JP"/>
              </w:rPr>
              <w:t>/</w:t>
            </w:r>
            <w:r>
              <w:rPr/>
              <w:t>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rFonts w:eastAsia="MS Mincho;MS Mincho"/>
                <w:lang w:eastAsia="ja-JP"/>
              </w:rPr>
              <w:t>/</w:t>
            </w:r>
            <w:r>
              <w:rPr/>
              <w:t>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rFonts w:eastAsia="MS Mincho;MS Mincho"/>
                <w:lang w:eastAsia="ja-JP"/>
              </w:rPr>
              <w:t>/</w:t>
            </w:r>
            <w:r>
              <w:rPr/>
              <w:t>Yes</w:t>
              <w:b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rFonts w:eastAsia="MS Mincho;MS Mincho"/>
                <w:lang w:eastAsia="ja-JP"/>
              </w:rPr>
              <w:t>/</w:t>
            </w:r>
            <w:r>
              <w:rPr/>
              <w:t>Yes</w:t>
              <w:br/>
              <w:t>NOTE 1</w:t>
            </w:r>
          </w:p>
        </w:tc>
        <w:tc>
          <w:tcPr>
            <w:tcW w:w="9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rFonts w:eastAsia="MS Mincho;MS Mincho"/>
                <w:lang w:eastAsia="ja-JP"/>
              </w:rPr>
              <w:t>/</w:t>
            </w:r>
            <w:r>
              <w:rPr/>
              <w:t>Yes</w:t>
              <w:b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RFC 3095 context relocation</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loss-less SRNS relocation</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No/Yes</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header compression context space</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applicable for conformance testing</w:t>
            </w:r>
          </w:p>
          <w:p>
            <w:pPr>
              <w:pStyle w:val="TAC"/>
              <w:keepNext w:val="false"/>
              <w:keepLines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ko-KR"/>
              </w:rPr>
              <w:t>Maximum number of ROHC context sessions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applicable for conformance testing</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ko-KR"/>
              </w:rPr>
            </w:pPr>
            <w:r>
              <w:rPr>
                <w:lang w:eastAsia="ko-KR"/>
              </w:rPr>
              <w:t>Support for Reverse decompression</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ko-KR"/>
              </w:rPr>
            </w:pPr>
            <w:r>
              <w:rPr>
                <w:lang w:eastAsia="ko-KR"/>
              </w:rPr>
              <w:t>No/Yes</w:t>
            </w:r>
          </w:p>
          <w:p>
            <w:pPr>
              <w:pStyle w:val="TAC"/>
              <w:keepNext w:val="false"/>
              <w:keepLines w:val="false"/>
              <w:rPr>
                <w:lang w:eastAsia="ko-KR"/>
              </w:rPr>
            </w:pPr>
            <w:r>
              <w:rPr>
                <w:lang w:eastAsia="ko-K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t>RLC parameters</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sz w:val="20"/>
              </w:rPr>
            </w:pPr>
            <w:r>
              <w:rPr>
                <w:sz w:val="20"/>
              </w:rPr>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Total RLC AM buffer size (kbytes)</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9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AM entities</w:t>
              <w:br/>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ko-KR"/>
              </w:rPr>
              <w:t>Maximum RLC AM window size</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ko-KR"/>
              </w:rPr>
            </w:pPr>
            <w:r>
              <w:rPr>
                <w:lang w:eastAsia="ko-KR"/>
              </w:rPr>
              <w:t>2047/4095</w:t>
            </w:r>
          </w:p>
          <w:p>
            <w:pPr>
              <w:pStyle w:val="TAC"/>
              <w:keepNext w:val="false"/>
              <w:keepLines w:val="false"/>
              <w:rPr>
                <w:rFonts w:eastAsia="MS Mincho;MS Mincho"/>
                <w:lang w:eastAsia="ja-JP"/>
              </w:rPr>
            </w:pPr>
            <w:r>
              <w:rPr>
                <w:lang w:eastAsia="ko-KR"/>
              </w:rP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lang w:eastAsia="ko-KR"/>
              </w:rPr>
              <w:t>2047/4095</w:t>
            </w:r>
          </w:p>
          <w:p>
            <w:pPr>
              <w:pStyle w:val="TAC"/>
              <w:keepNext w:val="false"/>
              <w:keepLines w:val="false"/>
              <w:rPr>
                <w:rFonts w:eastAsia="MS Mincho;MS Mincho"/>
                <w:lang w:eastAsia="ja-JP"/>
              </w:rPr>
            </w:pPr>
            <w:r>
              <w:rPr>
                <w:lang w:eastAsia="ko-KR"/>
              </w:rP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ko-KR"/>
              </w:rPr>
            </w:pPr>
            <w:r>
              <w:rPr>
                <w:lang w:eastAsia="ko-KR"/>
              </w:rPr>
              <w:t>2047/4095</w:t>
            </w:r>
          </w:p>
          <w:p>
            <w:pPr>
              <w:pStyle w:val="TAC"/>
              <w:keepNext w:val="false"/>
              <w:keepLines w:val="false"/>
              <w:rPr>
                <w:lang w:eastAsia="ko-KR"/>
              </w:rPr>
            </w:pPr>
            <w:r>
              <w:rPr>
                <w:lang w:eastAsia="ko-KR"/>
              </w:rP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ko-KR"/>
              </w:rPr>
            </w:pPr>
            <w:r>
              <w:rPr>
                <w:lang w:eastAsia="ko-KR"/>
              </w:rPr>
              <w:t>2047/4095</w:t>
            </w:r>
          </w:p>
          <w:p>
            <w:pPr>
              <w:pStyle w:val="TAC"/>
              <w:keepNext w:val="false"/>
              <w:keepLines w:val="false"/>
              <w:rPr>
                <w:lang w:eastAsia="ko-KR"/>
              </w:rPr>
            </w:pPr>
            <w:r>
              <w:rPr>
                <w:lang w:eastAsia="ko-KR"/>
              </w:rP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ko-KR"/>
              </w:rPr>
            </w:pPr>
            <w:r>
              <w:rPr>
                <w:lang w:eastAsia="ko-KR"/>
              </w:rPr>
              <w:t>2047/4095</w:t>
            </w:r>
          </w:p>
          <w:p>
            <w:pPr>
              <w:pStyle w:val="TAC"/>
              <w:keepNext w:val="false"/>
              <w:keepLines w:val="false"/>
              <w:rPr>
                <w:lang w:eastAsia="ko-KR"/>
              </w:rPr>
            </w:pPr>
            <w:r>
              <w:rPr>
                <w:lang w:eastAsia="ko-KR"/>
              </w:rPr>
              <w:t>NOTE 1</w:t>
            </w:r>
          </w:p>
        </w:tc>
        <w:tc>
          <w:tcPr>
            <w:tcW w:w="97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ko-KR"/>
              </w:rPr>
            </w:pPr>
            <w:r>
              <w:rPr>
                <w:lang w:eastAsia="ko-KR"/>
              </w:rPr>
              <w:t>2047/4095</w:t>
            </w:r>
          </w:p>
          <w:p>
            <w:pPr>
              <w:pStyle w:val="TAC"/>
              <w:keepNext w:val="false"/>
              <w:keepLines w:val="false"/>
              <w:rPr>
                <w:lang w:eastAsia="ko-KR"/>
              </w:rPr>
            </w:pPr>
            <w:r>
              <w:rPr>
                <w:lang w:eastAsia="ko-KR"/>
              </w:rPr>
              <w:t>NOTE 1</w:t>
            </w:r>
          </w:p>
        </w:tc>
        <w:tc>
          <w:tcPr>
            <w:tcW w:w="9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ko-KR"/>
              </w:rPr>
            </w:pPr>
            <w:r>
              <w:rPr>
                <w:lang w:eastAsia="ko-KR"/>
              </w:rPr>
              <w:t>2047/4095</w:t>
            </w:r>
          </w:p>
          <w:p>
            <w:pPr>
              <w:pStyle w:val="TAC"/>
              <w:keepNext w:val="false"/>
              <w:keepLines w:val="false"/>
              <w:rPr>
                <w:lang w:eastAsia="ko-KR"/>
              </w:rPr>
            </w:pPr>
            <w:r>
              <w:rPr>
                <w:lang w:eastAsia="ko-K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Multi-mode related parameters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 FDD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N"/>
              <w:keepNext w:val="false"/>
              <w:keepLines w:val="false"/>
              <w:jc w:val="center"/>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 TDD 3.84 Mcps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N"/>
              <w:keepNext w:val="false"/>
              <w:keepLines w:val="false"/>
              <w:jc w:val="center"/>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 TDD 1.28 Mcps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N"/>
              <w:keepNext w:val="false"/>
              <w:keepLines w:val="false"/>
              <w:jc w:val="center"/>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Multi-RAT related parameters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GSM</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b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multi-carrier</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UTRAN to GERAN Network Assisted Cell Change</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Normal"/>
              <w:spacing w:before="0" w:after="180"/>
              <w:jc w:val="center"/>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E-UTRA FDD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Yes/No </w:t>
              <w:b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E-UTRA TDD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Yes/No </w:t>
              <w:b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b/>
              </w:rPr>
              <w:t>Security parameters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ciphering algorithm UEA0</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ciphering algorithm UEA1</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ciphering algorithm UEA2</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integrity protection algorithm UIA1</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b w:val="false"/>
              </w:rPr>
              <w:t>Support of integrity protection algorithm UIA2</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UE positioning related parameters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Standalone location method(s) supported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UE based OTDOA supported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Network assisted GPS support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Network based / UE based / Both/ None</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Network Assisted GANSS support List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Per supported GANSS</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ID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Galileo / SBAS / Modernized GPS / QZSS / GLONASS</w:t>
            </w:r>
            <w:r>
              <w:rPr>
                <w:lang w:eastAsia="zh-CN"/>
              </w:rPr>
              <w:t>/ BDS</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&gt;SBAS IDs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WAAS / EGNOS / MSAS / GAGAN</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mode</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Network based / UE based / Both/ None</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Signal ID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0..7</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&gt;GANSS Signal IDs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 (per GANSS signal)</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&gt;Support for GANSS timing of cell frames measurement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&gt;Support for GANSS Carrier-Phase Measurement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&gt;Support for non-native assistance choices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GPS timing of cell frames measurement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IPDL</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Rx-Tx time difference type 2 measurement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UE Positioning assisted GPS measurement validity in CELL_PCH and URA_PCH RRC states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p>
            <w:pPr>
              <w:pStyle w:val="TAC"/>
              <w:keepNext w:val="false"/>
              <w:keepLines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SFN-SFN observed time difference type 2 measurement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 Positioning method support List</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Per Additional Positioning method</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&gt;AddPos ID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Barometric Pressure, WLAN, Bluetooth, MBS</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&gt;AddPos mode</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Standalone / UE assisted / Both</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RF parameters for FDD</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rHeight w:val="215" w:hRule="atLeast"/>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Radio frequency bands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The radio frequency bands defined in [4]</w:t>
            </w:r>
          </w:p>
        </w:tc>
      </w:tr>
      <w:tr>
        <w:trPr>
          <w:trHeight w:val="215" w:hRule="atLeast"/>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UE power class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 / 4</w:t>
              <w:b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Tx/Rx frequency separation</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Defined in [4] for the respective supported radio frequency band</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RF parameters for TDD 3.84 Mcps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 w:val="20"/>
              </w:rPr>
            </w:pPr>
            <w:r>
              <w:rPr/>
              <w:t>Radio frequency bands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 / b / c / a+b / a+c / b+c / a+b+c</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 w:val="20"/>
              </w:rPr>
            </w:pPr>
            <w:r>
              <w:rPr/>
              <w:t>UE power class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 3</w:t>
            </w:r>
          </w:p>
          <w:p>
            <w:pPr>
              <w:pStyle w:val="TAL"/>
              <w:keepNext w:val="false"/>
              <w:keepLines w:val="false"/>
              <w:jc w:val="center"/>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rPr>
            </w:pPr>
            <w:r>
              <w:rPr>
                <w:b/>
              </w:rPr>
              <w:t>RF parameters for TDD 7.68 Mcps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b/>
                <w:b/>
              </w:rPr>
            </w:pPr>
            <w:r>
              <w:rPr/>
              <w:t>Radio frequency bands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 / b / c / a+b / a+c / b+c / a+b+c</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b/>
                <w:b/>
              </w:rPr>
            </w:pPr>
            <w:r>
              <w:rPr/>
              <w:t>UE power class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 3</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rPr>
            </w:pPr>
            <w:r>
              <w:rPr>
                <w:b/>
              </w:rPr>
              <w:t>RF parameters for TDD 1.28 Mcps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Radio frequency bands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 / b / c / a+b / a+c / b+c/ a+b+c</w:t>
            </w:r>
          </w:p>
          <w:p>
            <w:pPr>
              <w:pStyle w:val="TAC"/>
              <w:keepNext w:val="false"/>
              <w:keepLines w:val="false"/>
              <w:rPr/>
            </w:pPr>
            <w:r>
              <w:rPr/>
              <w:t>NOTE 1</w:t>
            </w:r>
          </w:p>
        </w:tc>
      </w:tr>
      <w:tr>
        <w:trPr>
          <w:cantSplit w:val="true"/>
        </w:trPr>
        <w:tc>
          <w:tcPr>
            <w:tcW w:w="31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UE power class</w:t>
            </w:r>
          </w:p>
        </w:tc>
        <w:tc>
          <w:tcPr>
            <w:tcW w:w="679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 3</w:t>
            </w:r>
          </w:p>
          <w:p>
            <w:pPr>
              <w:pStyle w:val="TAC"/>
              <w:keepNext w:val="false"/>
              <w:keepLines w:val="false"/>
              <w:rPr/>
            </w:pPr>
            <w:r>
              <w:rPr/>
              <w:t>NOTE 1</w:t>
            </w:r>
          </w:p>
        </w:tc>
      </w:tr>
    </w:tbl>
    <w:p>
      <w:pPr>
        <w:pStyle w:val="Normal"/>
        <w:rPr/>
      </w:pPr>
      <w:r>
        <w:rPr/>
      </w:r>
    </w:p>
    <w:p>
      <w:pPr>
        <w:pStyle w:val="NO"/>
        <w:keepLines w:val="false"/>
        <w:rPr/>
      </w:pPr>
      <w:r>
        <w:rPr/>
        <w:t>NOTE 1:</w:t>
        <w:tab/>
        <w:t>Options represent different combinations that should be supported with Conformance Tests.</w:t>
      </w:r>
    </w:p>
    <w:p>
      <w:pPr>
        <w:pStyle w:val="Heading3"/>
        <w:keepNext w:val="false"/>
        <w:keepLines w:val="false"/>
        <w:rPr/>
      </w:pPr>
      <w:bookmarkStart w:id="55" w:name="__RefHeading___Toc52560280"/>
      <w:bookmarkEnd w:id="55"/>
      <w:r>
        <w:rPr/>
        <w:t>5.2.2</w:t>
        <w:tab/>
        <w:t>Combinations of UE Radio Access Parameters for DL</w:t>
      </w:r>
    </w:p>
    <w:p>
      <w:pPr>
        <w:pStyle w:val="TH"/>
        <w:keepNext w:val="false"/>
        <w:keepLines w:val="false"/>
        <w:rPr/>
      </w:pPr>
      <w:r>
        <w:rPr/>
        <w:t>Table 5.2.2.1: UE radio access capability parameter combinations, DL parameters</w:t>
      </w:r>
    </w:p>
    <w:tbl>
      <w:tblPr>
        <w:tblW w:w="9910" w:type="dxa"/>
        <w:jc w:val="center"/>
        <w:tblInd w:w="0" w:type="dxa"/>
        <w:tblLayout w:type="fixed"/>
        <w:tblCellMar>
          <w:top w:w="0" w:type="dxa"/>
          <w:left w:w="0" w:type="dxa"/>
          <w:bottom w:w="0" w:type="dxa"/>
          <w:right w:w="0" w:type="dxa"/>
        </w:tblCellMar>
      </w:tblPr>
      <w:tblGrid>
        <w:gridCol w:w="2939"/>
        <w:gridCol w:w="995"/>
        <w:gridCol w:w="996"/>
        <w:gridCol w:w="996"/>
        <w:gridCol w:w="996"/>
        <w:gridCol w:w="996"/>
        <w:gridCol w:w="996"/>
        <w:gridCol w:w="996"/>
      </w:tblGrid>
      <w:tr>
        <w:trPr>
          <w:tblHeader w:val="true"/>
        </w:trPr>
        <w:tc>
          <w:tcPr>
            <w:tcW w:w="29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Reference combination of UE Radio Access capability parameters in DL</w:t>
            </w:r>
          </w:p>
        </w:tc>
        <w:tc>
          <w:tcPr>
            <w:tcW w:w="9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12 kbps class</w:t>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32 kbps class</w:t>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t>64 kbps class</w:t>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128 kbps class</w:t>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384 kbps class</w:t>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768 kbps class</w:t>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2048 kbps class</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Transport channel parameters</w:t>
            </w:r>
          </w:p>
        </w:tc>
        <w:tc>
          <w:tcPr>
            <w:tcW w:w="9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received at an arbitrary time instant</w:t>
            </w:r>
          </w:p>
        </w:tc>
        <w:tc>
          <w:tcPr>
            <w:tcW w:w="9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640 (FDD)</w:t>
            </w:r>
          </w:p>
          <w:p>
            <w:pPr>
              <w:pStyle w:val="TAC"/>
              <w:keepNext w:val="false"/>
              <w:keepLines w:val="false"/>
              <w:rPr/>
            </w:pPr>
            <w:r>
              <w:rPr/>
              <w:t>1280(TDD)</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6400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20480</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received at an arbitrary time instant</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received at an arbitrary time instant</w:t>
            </w:r>
          </w:p>
        </w:tc>
        <w:tc>
          <w:tcPr>
            <w:tcW w:w="9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NA (FDD)</w:t>
            </w:r>
          </w:p>
          <w:p>
            <w:pPr>
              <w:pStyle w:val="TAC"/>
              <w:keepNext w:val="false"/>
              <w:keepLines w:val="false"/>
              <w:rPr/>
            </w:pPr>
            <w:r>
              <w:rPr/>
              <w:t>1280(TDD)</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10240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20480(1)</w:t>
            </w:r>
          </w:p>
          <w:p>
            <w:pPr>
              <w:pStyle w:val="TAC"/>
              <w:keepNext w:val="false"/>
              <w:keepLines w:val="false"/>
              <w:rPr/>
            </w:pPr>
            <w:r>
              <w:rPr/>
              <w:t>10240(2)</w:t>
            </w:r>
          </w:p>
          <w:p>
            <w:pPr>
              <w:pStyle w:val="TAC"/>
              <w:keepNext w:val="false"/>
              <w:keepLines w:val="false"/>
              <w:rPr/>
            </w:pPr>
            <w:r>
              <w:rPr/>
              <w:t xml:space="preserve">NOTE </w:t>
            </w:r>
            <w:r>
              <w:rPr>
                <w:lang w:eastAsia="ja-JP"/>
              </w:rPr>
              <w:t>5</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p>
            <w:pPr>
              <w:pStyle w:val="TAC"/>
              <w:keepNext w:val="false"/>
              <w:keepLines w:val="false"/>
              <w:rPr>
                <w:lang w:eastAsia="ja-JP"/>
              </w:rPr>
            </w:pPr>
            <w:r>
              <w:rPr>
                <w:lang w:eastAsia="ja-JP"/>
              </w:rPr>
              <w:t>NOTE 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p>
            <w:pPr>
              <w:pStyle w:val="TAC"/>
              <w:keepNext w:val="false"/>
              <w:keepLines w:val="false"/>
              <w:rPr>
                <w:lang w:eastAsia="ja-JP"/>
              </w:rPr>
            </w:pPr>
            <w:r>
              <w:rPr>
                <w:lang w:eastAsia="ja-JP"/>
              </w:rPr>
              <w:t>NOTE 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p>
            <w:pPr>
              <w:pStyle w:val="TAC"/>
              <w:keepNext w:val="false"/>
              <w:keepLines w:val="false"/>
              <w:rPr>
                <w:lang w:eastAsia="ja-JP"/>
              </w:rPr>
            </w:pPr>
            <w:r>
              <w:rPr>
                <w:lang w:eastAsia="ja-JP"/>
              </w:rPr>
              <w:t>NOTE 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p>
            <w:pPr>
              <w:pStyle w:val="TAC"/>
              <w:keepNext w:val="false"/>
              <w:keepLines w:val="false"/>
              <w:rPr>
                <w:lang w:eastAsia="ja-JP"/>
              </w:rPr>
            </w:pPr>
            <w:r>
              <w:rPr>
                <w:lang w:eastAsia="ja-JP"/>
              </w:rPr>
              <w:t>NOTE 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8</w:t>
            </w:r>
          </w:p>
          <w:p>
            <w:pPr>
              <w:pStyle w:val="TAC"/>
              <w:keepNext w:val="false"/>
              <w:keepLines w:val="false"/>
              <w:rPr>
                <w:lang w:eastAsia="ja-JP"/>
              </w:rPr>
            </w:pPr>
            <w:r>
              <w:rPr>
                <w:lang w:eastAsia="ja-JP"/>
              </w:rPr>
              <w:t>NOTE 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16</w:t>
            </w:r>
          </w:p>
          <w:p>
            <w:pPr>
              <w:pStyle w:val="TAC"/>
              <w:keepNext w:val="false"/>
              <w:keepLines w:val="false"/>
              <w:rPr>
                <w:lang w:eastAsia="ja-JP"/>
              </w:rPr>
            </w:pPr>
            <w:r>
              <w:rPr>
                <w:lang w:eastAsia="ja-JP"/>
              </w:rPr>
              <w:t>NOTE 4</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 (FDD)</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p>
            <w:pPr>
              <w:pStyle w:val="TAC"/>
              <w:keepNext w:val="false"/>
              <w:keepLines w:val="false"/>
              <w:rPr>
                <w:lang w:eastAsia="ja-JP"/>
              </w:rPr>
            </w:pPr>
            <w:r>
              <w:rPr>
                <w:lang w:eastAsia="ja-JP"/>
              </w:rPr>
              <w:t>NOTE 3</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 (TDD)</w:t>
            </w:r>
          </w:p>
        </w:tc>
        <w:tc>
          <w:tcPr>
            <w:tcW w:w="9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p>
            <w:pPr>
              <w:pStyle w:val="TAC"/>
              <w:keepNext w:val="false"/>
              <w:keepLines w:val="false"/>
              <w:rPr/>
            </w:pPr>
            <w:r>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2</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3</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3</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3</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4</w:t>
            </w:r>
          </w:p>
          <w:p>
            <w:pPr>
              <w:pStyle w:val="TAC"/>
              <w:keepNext w:val="false"/>
              <w:keepLines w:val="false"/>
              <w:rPr>
                <w:lang w:eastAsia="ja-JP"/>
              </w:rPr>
            </w:pPr>
            <w:r>
              <w:rPr>
                <w:lang w:eastAsia="ja-JP"/>
              </w:rPr>
              <w:t>NOTE 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4</w:t>
            </w:r>
          </w:p>
          <w:p>
            <w:pPr>
              <w:pStyle w:val="TAC"/>
              <w:keepNext w:val="false"/>
              <w:keepLines w:val="false"/>
              <w:rPr>
                <w:lang w:eastAsia="ja-JP"/>
              </w:rPr>
            </w:pPr>
            <w:r>
              <w:rPr>
                <w:lang w:eastAsia="ja-JP"/>
              </w:rPr>
              <w:t>NOTE 3</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received within TTIs that end at the same time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8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16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64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96 </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w:t>
            </w:r>
          </w:p>
          <w:p>
            <w:pPr>
              <w:pStyle w:val="TAC"/>
              <w:keepNext w:val="false"/>
              <w:keepLines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1024</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decoding</w:t>
            </w:r>
          </w:p>
        </w:tc>
        <w:tc>
          <w:tcPr>
            <w:tcW w:w="9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No (FDD)</w:t>
            </w:r>
          </w:p>
          <w:p>
            <w:pPr>
              <w:pStyle w:val="TAC"/>
              <w:keepNext w:val="false"/>
              <w:keepLines w:val="false"/>
              <w:rPr/>
            </w:pPr>
            <w:r>
              <w:rPr/>
              <w:t>Yes (TDD)</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lang w:eastAsia="ja-JP"/>
              </w:rPr>
            </w:pPr>
            <w:r>
              <w:rPr>
                <w:b w:val="false"/>
                <w:lang w:eastAsia="ja-JP"/>
              </w:rPr>
              <w:t>Support for loss-less DL RLC PDU size change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Yes/No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Yes/No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Yes/No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Yes/No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Yes/No</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(FDD)</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DPCH codes to be simultaneously received</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 bits received in any 10 ms interval (DPCH, S-CCPCH).</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1200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1200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4800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19200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28800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57600</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eastAsia="MS Mincho;MS Mincho"/>
                <w:lang w:eastAsia="ja-JP"/>
              </w:rPr>
            </w:pPr>
            <w:r>
              <w:rPr/>
              <w:t>Support for SF 512 and 80 ms TTI</w:t>
            </w:r>
            <w:r>
              <w:rPr>
                <w:rFonts w:eastAsia="MS Mincho;MS Mincho"/>
                <w:lang w:eastAsia="ja-JP"/>
              </w:rPr>
              <w:t xml:space="preserve"> </w:t>
            </w:r>
            <w:r>
              <w:rPr/>
              <w:t>for DPCH</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lang w:eastAsia="ja-JP"/>
              </w:rPr>
              <w:t xml:space="preserve">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lang w:eastAsia="ja-JP"/>
              </w:rPr>
              <w:t xml:space="preserve">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lang w:eastAsia="ja-JP"/>
              </w:rPr>
              <w:t xml:space="preserve">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lang w:eastAsia="ja-JP"/>
              </w:rPr>
              <w:t xml:space="preserve">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lang w:eastAsia="ja-JP"/>
              </w:rPr>
              <w:t xml:space="preserve">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lang w:eastAsia="ja-JP"/>
              </w:rPr>
              <w:t xml:space="preserve"> </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lang w:eastAsia="ja-JP"/>
              </w:rPr>
              <w:t xml:space="preserve"> </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HS-PDSCH</w:t>
            </w:r>
          </w:p>
          <w:p>
            <w:pPr>
              <w:pStyle w:val="TAL"/>
              <w:keepNext w:val="false"/>
              <w:keepLines w:val="false"/>
              <w:rPr/>
            </w:pPr>
            <w:r>
              <w:rPr/>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p>
            <w:pPr>
              <w:pStyle w:val="TAC"/>
              <w:keepNext w:val="false"/>
              <w:keepLines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p>
            <w:pPr>
              <w:pStyle w:val="TAC"/>
              <w:keepNext w:val="false"/>
              <w:keepLines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(TDD 3.84 Mcps)</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frame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136</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p>
            <w:pPr>
              <w:pStyle w:val="TAC"/>
              <w:keepNext w:val="false"/>
              <w:keepLines w:val="false"/>
              <w:rPr/>
            </w:pPr>
            <w:r>
              <w:rPr/>
              <w:t>NOTE 1</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HS-PDSCH</w:t>
            </w:r>
          </w:p>
          <w:p>
            <w:pPr>
              <w:pStyle w:val="TH"/>
              <w:keepNext w:val="false"/>
              <w:keepLines w:val="false"/>
              <w:spacing w:before="60" w:after="180"/>
              <w:rPr/>
            </w:pPr>
            <w:r>
              <w:rPr/>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p>
            <w:pPr>
              <w:pStyle w:val="Normal"/>
              <w:widowControl/>
              <w:overflowPunct w:val="false"/>
              <w:autoSpaceDE w:val="false"/>
              <w:bidi w:val="0"/>
              <w:spacing w:before="0" w:after="180"/>
              <w:textAlignment w:val="baselin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b/>
              </w:rPr>
              <w:t>Physical channel parameters (TDD 7.68 Mcps)</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frame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136</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1/32</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1/32</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1/32</w:t>
            </w:r>
          </w:p>
          <w:p>
            <w:pPr>
              <w:pStyle w:val="TAC"/>
              <w:keepNext w:val="false"/>
              <w:keepLines w:val="false"/>
              <w:rPr/>
            </w:pPr>
            <w:r>
              <w:rPr/>
              <w:t>NOTE 1</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HS-PDSCH</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(TDD 1.28 Mcps)</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subframe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subframe</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77</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77</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PDSCH</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r>
              <w:rPr>
                <w:rFonts w:eastAsia="MS Mincho;MS Mincho"/>
                <w:lang w:eastAsia="ja-JP"/>
              </w:rPr>
              <w:t>N</w:t>
            </w:r>
            <w:r>
              <w:rPr/>
              <w:t>o 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HS-PDSCH</w:t>
            </w:r>
          </w:p>
          <w:p>
            <w:pPr>
              <w:pStyle w:val="TH"/>
              <w:keepNext w:val="false"/>
              <w:keepLines w:val="false"/>
              <w:spacing w:before="60" w:after="180"/>
              <w:rPr/>
            </w:pPr>
            <w:r>
              <w:rPr/>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p>
            <w:pPr>
              <w:pStyle w:val="TAC"/>
              <w:keepNext w:val="false"/>
              <w:keepLines w:val="false"/>
              <w:rPr/>
            </w:pPr>
            <w:r>
              <w:rPr/>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r>
      <w:tr>
        <w:trPr/>
        <w:tc>
          <w:tcPr>
            <w:tcW w:w="29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8PSK</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bl>
    <w:p>
      <w:pPr>
        <w:pStyle w:val="Normal"/>
        <w:rPr/>
      </w:pPr>
      <w:r>
        <w:rPr/>
      </w:r>
    </w:p>
    <w:p>
      <w:pPr>
        <w:pStyle w:val="NO"/>
        <w:keepLines w:val="false"/>
        <w:rPr/>
      </w:pPr>
      <w:r>
        <w:rPr/>
        <w:t>NOTE 1:</w:t>
        <w:tab/>
        <w:t>Options represent different combinations that should be supported with conformance tests.</w:t>
      </w:r>
    </w:p>
    <w:p>
      <w:pPr>
        <w:pStyle w:val="NO"/>
        <w:keepLines w:val="false"/>
        <w:rPr/>
      </w:pPr>
      <w:r>
        <w:rPr/>
        <w:t>NOTE 3:</w:t>
        <w:tab/>
        <w:t>The given number does not contain the BCH</w:t>
      </w:r>
      <w:r>
        <w:rPr>
          <w:lang w:eastAsia="ja-JP"/>
        </w:rPr>
        <w:t xml:space="preserve"> CCTrCH of the current cell nor of the neighbour cells</w:t>
      </w:r>
      <w:r>
        <w:rPr/>
        <w:t>.</w:t>
      </w:r>
    </w:p>
    <w:p>
      <w:pPr>
        <w:pStyle w:val="NO"/>
        <w:keepLines w:val="false"/>
        <w:rPr>
          <w:lang w:eastAsia="ja-JP"/>
        </w:rPr>
      </w:pPr>
      <w:r>
        <w:rPr>
          <w:lang w:eastAsia="ja-JP"/>
        </w:rPr>
        <w:t>NOTE 4:</w:t>
        <w:tab/>
        <w:t>The given number does not contain the BCH of the neighbour cell.</w:t>
      </w:r>
    </w:p>
    <w:p>
      <w:pPr>
        <w:pStyle w:val="NO"/>
        <w:keepLines w:val="false"/>
        <w:rPr>
          <w:lang w:eastAsia="ja-JP"/>
        </w:rPr>
      </w:pPr>
      <w:r>
        <w:rPr/>
        <w:t>NOTE 5:</w:t>
        <w:tab/>
        <w:t>(1) For FDD and 3.84/7.68 Mcps TDD (2) For 1.28 Mcps TDD.</w:t>
      </w:r>
    </w:p>
    <w:p>
      <w:pPr>
        <w:pStyle w:val="Normal"/>
        <w:rPr/>
      </w:pPr>
      <w:r>
        <w:rPr/>
        <w:t>The reference combinations for HS-DSCH capabilities are shown in tables 5.2.2.2</w:t>
      </w:r>
      <w:r>
        <w:rPr>
          <w:rFonts w:eastAsia="MS Mincho;MS Mincho"/>
          <w:lang w:eastAsia="ja-JP"/>
        </w:rPr>
        <w:t>, 5.2.2.3</w:t>
      </w:r>
      <w:r>
        <w:rPr/>
        <w:t xml:space="preserve"> and 5.2.2.</w:t>
      </w:r>
      <w:r>
        <w:rPr>
          <w:rFonts w:eastAsia="MS Mincho;MS Mincho"/>
          <w:lang w:eastAsia="ja-JP"/>
        </w:rPr>
        <w:t>4</w:t>
      </w:r>
      <w:r>
        <w:rPr/>
        <w:t>.</w:t>
      </w:r>
    </w:p>
    <w:p>
      <w:pPr>
        <w:pStyle w:val="TH"/>
        <w:keepNext w:val="false"/>
        <w:keepLines w:val="false"/>
        <w:rPr/>
      </w:pPr>
      <w:bookmarkStart w:id="56" w:name="_Ref531110700"/>
      <w:r>
        <w:rPr/>
        <w:t>Table</w:t>
      </w:r>
      <w:bookmarkEnd w:id="56"/>
      <w:r>
        <w:rPr/>
        <w:t xml:space="preserve"> 5.2.2.2: FDD UE radio access capability parameter combinations, DL HS-DSCH parameters</w:t>
      </w:r>
    </w:p>
    <w:tbl>
      <w:tblPr>
        <w:tblW w:w="8554" w:type="dxa"/>
        <w:jc w:val="center"/>
        <w:tblInd w:w="0" w:type="dxa"/>
        <w:tblLayout w:type="fixed"/>
        <w:tblCellMar>
          <w:top w:w="0" w:type="dxa"/>
          <w:left w:w="0" w:type="dxa"/>
          <w:bottom w:w="0" w:type="dxa"/>
          <w:right w:w="0" w:type="dxa"/>
        </w:tblCellMar>
      </w:tblPr>
      <w:tblGrid>
        <w:gridCol w:w="3402"/>
        <w:gridCol w:w="1288"/>
        <w:gridCol w:w="1288"/>
        <w:gridCol w:w="1288"/>
        <w:gridCol w:w="1288"/>
      </w:tblGrid>
      <w:tr>
        <w:trPr>
          <w:tblHeader w:val="true"/>
        </w:trPr>
        <w:tc>
          <w:tcPr>
            <w:tcW w:w="3402" w:type="dxa"/>
            <w:tcBorders>
              <w:top w:val="single" w:sz="8" w:space="0" w:color="000000"/>
              <w:left w:val="single" w:sz="8" w:space="0" w:color="000000"/>
              <w:bottom w:val="single" w:sz="8" w:space="0" w:color="000000"/>
              <w:right w:val="single" w:sz="6" w:space="0" w:color="000000"/>
            </w:tcBorders>
          </w:tcPr>
          <w:p>
            <w:pPr>
              <w:pStyle w:val="TAH"/>
              <w:keepNext w:val="false"/>
              <w:keepLines w:val="false"/>
              <w:rPr/>
            </w:pPr>
            <w:r>
              <w:rPr/>
              <w:t xml:space="preserve">Reference combination </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1.2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3.6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7 Mbps class</w:t>
            </w:r>
          </w:p>
        </w:tc>
        <w:tc>
          <w:tcPr>
            <w:tcW w:w="1288" w:type="dxa"/>
            <w:tcBorders>
              <w:top w:val="single" w:sz="8" w:space="0" w:color="000000"/>
              <w:left w:val="single" w:sz="6" w:space="0" w:color="000000"/>
              <w:bottom w:val="single" w:sz="8" w:space="0" w:color="000000"/>
              <w:right w:val="single" w:sz="8" w:space="0" w:color="000000"/>
            </w:tcBorders>
          </w:tcPr>
          <w:p>
            <w:pPr>
              <w:pStyle w:val="TAH"/>
              <w:keepNext w:val="false"/>
              <w:keepLines w:val="false"/>
              <w:rPr/>
            </w:pPr>
            <w:r>
              <w:rPr/>
              <w:t>10 Mbps class</w:t>
            </w:r>
          </w:p>
        </w:tc>
      </w:tr>
      <w:tr>
        <w:trPr>
          <w:cantSplit w:val="true"/>
        </w:trPr>
        <w:tc>
          <w:tcPr>
            <w:tcW w:w="3402" w:type="dxa"/>
            <w:tcBorders>
              <w:top w:val="single" w:sz="8" w:space="0" w:color="000000"/>
              <w:left w:val="single" w:sz="8" w:space="0" w:color="000000"/>
              <w:bottom w:val="single" w:sz="6" w:space="0" w:color="000000"/>
              <w:right w:val="single" w:sz="6" w:space="0" w:color="000000"/>
            </w:tcBorders>
          </w:tcPr>
          <w:p>
            <w:pPr>
              <w:pStyle w:val="TAL"/>
              <w:keepNext w:val="false"/>
              <w:keepLines w:val="false"/>
              <w:rPr/>
            </w:pPr>
            <w:r>
              <w:rPr/>
              <w:t>FDD HS-DSCH category</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lang w:eastAsia="ja-JP"/>
              </w:rPr>
              <w:t>1</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lang w:eastAsia="ja-JP"/>
              </w:rPr>
              <w:t>5</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lang w:eastAsia="ja-JP"/>
              </w:rPr>
              <w:t>7</w:t>
            </w:r>
          </w:p>
        </w:tc>
        <w:tc>
          <w:tcPr>
            <w:tcW w:w="1288" w:type="dxa"/>
            <w:tcBorders>
              <w:top w:val="single" w:sz="8" w:space="0" w:color="000000"/>
              <w:left w:val="single" w:sz="6" w:space="0" w:color="000000"/>
              <w:bottom w:val="single" w:sz="6" w:space="0" w:color="000000"/>
              <w:right w:val="single" w:sz="8" w:space="0" w:color="000000"/>
            </w:tcBorders>
          </w:tcPr>
          <w:p>
            <w:pPr>
              <w:pStyle w:val="TAC"/>
              <w:keepNext w:val="false"/>
              <w:keepLines w:val="false"/>
              <w:rPr/>
            </w:pPr>
            <w:r>
              <w:rPr/>
              <w:t xml:space="preserve">Category </w:t>
            </w:r>
            <w:r>
              <w:rPr>
                <w:rFonts w:eastAsia="MS Mincho;MS Mincho"/>
                <w:lang w:eastAsia="ja-JP"/>
              </w:rPr>
              <w:t>9</w:t>
            </w:r>
          </w:p>
        </w:tc>
      </w:tr>
    </w:tbl>
    <w:p>
      <w:pPr>
        <w:pStyle w:val="Normal"/>
        <w:rPr/>
      </w:pPr>
      <w:r>
        <w:rPr/>
      </w:r>
    </w:p>
    <w:p>
      <w:pPr>
        <w:pStyle w:val="TH"/>
        <w:keepNext w:val="false"/>
        <w:keepLines w:val="false"/>
        <w:rPr/>
      </w:pPr>
      <w:bookmarkStart w:id="57" w:name="_Ref1391203"/>
      <w:r>
        <w:rPr/>
        <w:t>Table 5.</w:t>
      </w:r>
      <w:bookmarkEnd w:id="57"/>
      <w:r>
        <w:rPr/>
        <w:t>2.2.3: 1.28 Mcps TDD UE radio access capability parameter combinations, DL HS-DSCH parameters</w:t>
      </w:r>
    </w:p>
    <w:tbl>
      <w:tblPr>
        <w:tblW w:w="9304" w:type="dxa"/>
        <w:jc w:val="center"/>
        <w:tblInd w:w="0" w:type="dxa"/>
        <w:tblLayout w:type="fixed"/>
        <w:tblCellMar>
          <w:top w:w="0" w:type="dxa"/>
          <w:left w:w="0" w:type="dxa"/>
          <w:bottom w:w="0" w:type="dxa"/>
          <w:right w:w="0" w:type="dxa"/>
        </w:tblCellMar>
      </w:tblPr>
      <w:tblGrid>
        <w:gridCol w:w="3558"/>
        <w:gridCol w:w="1134"/>
        <w:gridCol w:w="1134"/>
        <w:gridCol w:w="1134"/>
        <w:gridCol w:w="1108"/>
        <w:gridCol w:w="1236"/>
      </w:tblGrid>
      <w:tr>
        <w:trPr>
          <w:tblHeader w:val="true"/>
        </w:trPr>
        <w:tc>
          <w:tcPr>
            <w:tcW w:w="3558"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Reference combination</w:t>
            </w:r>
          </w:p>
        </w:tc>
        <w:tc>
          <w:tcPr>
            <w:tcW w:w="1134"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0.5 Mbps class</w:t>
            </w:r>
          </w:p>
        </w:tc>
        <w:tc>
          <w:tcPr>
            <w:tcW w:w="1134"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1.1 Mbps</w:t>
            </w:r>
          </w:p>
          <w:p>
            <w:pPr>
              <w:pStyle w:val="TAH"/>
              <w:keepNext w:val="false"/>
              <w:keepLines w:val="false"/>
              <w:rPr/>
            </w:pPr>
            <w:r>
              <w:rPr/>
              <w:t>class</w:t>
            </w:r>
          </w:p>
        </w:tc>
        <w:tc>
          <w:tcPr>
            <w:tcW w:w="1134"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rFonts w:eastAsia="MS Mincho;MS Mincho"/>
                <w:lang w:eastAsia="ja-JP"/>
              </w:rPr>
              <w:t>1.6</w:t>
            </w:r>
            <w:r>
              <w:rPr/>
              <w:t xml:space="preserve"> Mbps class</w:t>
            </w:r>
          </w:p>
        </w:tc>
        <w:tc>
          <w:tcPr>
            <w:tcW w:w="1108"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2.</w:t>
            </w:r>
            <w:r>
              <w:rPr>
                <w:rFonts w:eastAsia="MS Mincho;MS Mincho"/>
                <w:lang w:eastAsia="ja-JP"/>
              </w:rPr>
              <w:t>2</w:t>
            </w:r>
            <w:r>
              <w:rPr/>
              <w:t xml:space="preserve"> Mbps class</w:t>
            </w:r>
          </w:p>
        </w:tc>
        <w:tc>
          <w:tcPr>
            <w:tcW w:w="1236"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pPr>
            <w:r>
              <w:rPr/>
              <w:t>2.8 Mbps class</w:t>
            </w:r>
          </w:p>
        </w:tc>
      </w:tr>
      <w:tr>
        <w:trPr>
          <w:cantSplit w:val="true"/>
        </w:trPr>
        <w:tc>
          <w:tcPr>
            <w:tcW w:w="3558"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1.28 Mcps TDD HS-DSCH Category</w:t>
            </w:r>
          </w:p>
        </w:tc>
        <w:tc>
          <w:tcPr>
            <w:tcW w:w="1134"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b w:val="false"/>
                <w:b w:val="false"/>
              </w:rPr>
            </w:pPr>
            <w:r>
              <w:rPr>
                <w:b w:val="false"/>
              </w:rPr>
              <w:t>Category 1</w:t>
            </w:r>
          </w:p>
        </w:tc>
        <w:tc>
          <w:tcPr>
            <w:tcW w:w="1134" w:type="dxa"/>
            <w:tcBorders>
              <w:top w:val="single" w:sz="8" w:space="0" w:color="000000"/>
              <w:left w:val="single" w:sz="8" w:space="0" w:color="000000"/>
              <w:bottom w:val="single" w:sz="8" w:space="0" w:color="000000"/>
              <w:right w:val="single" w:sz="8" w:space="0" w:color="000000"/>
            </w:tcBorders>
          </w:tcPr>
          <w:p>
            <w:pPr>
              <w:pStyle w:val="TAH"/>
              <w:keepNext w:val="false"/>
              <w:keepLines w:val="false"/>
              <w:rPr>
                <w:b w:val="false"/>
                <w:b w:val="false"/>
              </w:rPr>
            </w:pPr>
            <w:r>
              <w:rPr>
                <w:b w:val="false"/>
              </w:rPr>
              <w:t>Category 4</w:t>
            </w:r>
          </w:p>
        </w:tc>
        <w:tc>
          <w:tcPr>
            <w:tcW w:w="1134"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rFonts w:eastAsia="MS Mincho;MS Mincho"/>
                <w:lang w:eastAsia="ja-JP"/>
              </w:rPr>
            </w:pPr>
            <w:r>
              <w:rPr>
                <w:rFonts w:eastAsia="MS Mincho;MS Mincho"/>
                <w:lang w:eastAsia="ja-JP"/>
              </w:rPr>
              <w:t>Category 7</w:t>
            </w:r>
          </w:p>
        </w:tc>
        <w:tc>
          <w:tcPr>
            <w:tcW w:w="1108"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 xml:space="preserve">Category </w:t>
            </w:r>
            <w:r>
              <w:rPr>
                <w:rFonts w:eastAsia="MS Mincho;MS Mincho"/>
                <w:lang w:eastAsia="ja-JP"/>
              </w:rPr>
              <w:t>10</w:t>
            </w:r>
          </w:p>
        </w:tc>
        <w:tc>
          <w:tcPr>
            <w:tcW w:w="1236" w:type="dxa"/>
            <w:tcBorders>
              <w:top w:val="single" w:sz="8" w:space="0" w:color="000000"/>
              <w:left w:val="single" w:sz="8" w:space="0" w:color="000000"/>
              <w:bottom w:val="single" w:sz="8" w:space="0" w:color="000000"/>
              <w:right w:val="single" w:sz="8" w:space="0" w:color="000000"/>
            </w:tcBorders>
          </w:tcPr>
          <w:p>
            <w:pPr>
              <w:pStyle w:val="TAC"/>
              <w:keepNext w:val="false"/>
              <w:keepLines w:val="false"/>
              <w:rPr/>
            </w:pPr>
            <w:r>
              <w:rPr/>
              <w:t xml:space="preserve">Category </w:t>
            </w:r>
            <w:r>
              <w:rPr>
                <w:rFonts w:eastAsia="MS Mincho;MS Mincho"/>
                <w:lang w:eastAsia="ja-JP"/>
              </w:rPr>
              <w:t>13</w:t>
            </w:r>
          </w:p>
        </w:tc>
      </w:tr>
    </w:tbl>
    <w:p>
      <w:pPr>
        <w:pStyle w:val="Normal"/>
        <w:rPr>
          <w:rFonts w:eastAsia="MS Mincho;MS Mincho"/>
          <w:lang w:eastAsia="ja-JP"/>
        </w:rPr>
      </w:pPr>
      <w:r>
        <w:rPr>
          <w:rFonts w:eastAsia="MS Mincho;MS Mincho"/>
          <w:lang w:eastAsia="ja-JP"/>
        </w:rPr>
      </w:r>
    </w:p>
    <w:p>
      <w:pPr>
        <w:pStyle w:val="TH"/>
        <w:keepNext w:val="false"/>
        <w:keepLines w:val="false"/>
        <w:rPr/>
      </w:pPr>
      <w:r>
        <w:rPr/>
        <w:t>Table 5.2.2.3</w:t>
      </w:r>
      <w:r>
        <w:rPr>
          <w:lang w:eastAsia="zh-CN"/>
        </w:rPr>
        <w:t>-a</w:t>
      </w:r>
      <w:r>
        <w:rPr/>
        <w:t>: 1.28 Mcps TDD UE radio access capability parameter combinations, DL HS-DSCH parameters (Multi-frequency HS-DSCH operation mode only)</w:t>
      </w:r>
    </w:p>
    <w:tbl>
      <w:tblPr>
        <w:tblW w:w="9961" w:type="dxa"/>
        <w:jc w:val="center"/>
        <w:tblInd w:w="0" w:type="dxa"/>
        <w:tblLayout w:type="fixed"/>
        <w:tblCellMar>
          <w:top w:w="0" w:type="dxa"/>
          <w:left w:w="0" w:type="dxa"/>
          <w:bottom w:w="0" w:type="dxa"/>
          <w:right w:w="0" w:type="dxa"/>
        </w:tblCellMar>
      </w:tblPr>
      <w:tblGrid>
        <w:gridCol w:w="2713"/>
        <w:gridCol w:w="1276"/>
        <w:gridCol w:w="1134"/>
        <w:gridCol w:w="1134"/>
        <w:gridCol w:w="1275"/>
        <w:gridCol w:w="1193"/>
        <w:gridCol w:w="1236"/>
      </w:tblGrid>
      <w:tr>
        <w:trPr>
          <w:tblHeader w:val="true"/>
        </w:trPr>
        <w:tc>
          <w:tcPr>
            <w:tcW w:w="2713" w:type="dxa"/>
            <w:tcBorders>
              <w:top w:val="single" w:sz="8" w:space="0" w:color="000000"/>
              <w:left w:val="single" w:sz="8" w:space="0" w:color="000000"/>
              <w:bottom w:val="single" w:sz="8" w:space="0" w:color="000000"/>
              <w:right w:val="single" w:sz="8"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Reference combination</w:t>
            </w:r>
          </w:p>
        </w:tc>
        <w:tc>
          <w:tcPr>
            <w:tcW w:w="1276" w:type="dxa"/>
            <w:tcBorders>
              <w:top w:val="single" w:sz="8" w:space="0" w:color="000000"/>
              <w:left w:val="single" w:sz="8" w:space="0" w:color="000000"/>
              <w:bottom w:val="single" w:sz="8" w:space="0" w:color="000000"/>
              <w:right w:val="single" w:sz="8"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14 Mbps class</w:t>
            </w:r>
          </w:p>
        </w:tc>
        <w:tc>
          <w:tcPr>
            <w:tcW w:w="1134" w:type="dxa"/>
            <w:tcBorders>
              <w:top w:val="single" w:sz="8" w:space="0" w:color="000000"/>
              <w:left w:val="single" w:sz="8" w:space="0" w:color="000000"/>
              <w:bottom w:val="single" w:sz="8" w:space="0" w:color="000000"/>
              <w:right w:val="single" w:sz="8"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11.2 Mbps</w:t>
            </w:r>
          </w:p>
          <w:p>
            <w:pPr>
              <w:pStyle w:val="MainText"/>
              <w:spacing w:before="0" w:after="0"/>
              <w:jc w:val="center"/>
              <w:rPr>
                <w:rFonts w:ascii="Arial" w:hAnsi="Arial" w:cs="Arial"/>
                <w:b/>
                <w:b/>
                <w:sz w:val="20"/>
                <w:szCs w:val="20"/>
                <w:lang w:val="en-GB"/>
              </w:rPr>
            </w:pPr>
            <w:r>
              <w:rPr>
                <w:rFonts w:cs="Arial" w:ascii="Arial" w:hAnsi="Arial"/>
                <w:b/>
                <w:sz w:val="20"/>
                <w:szCs w:val="20"/>
                <w:lang w:val="en-GB"/>
              </w:rPr>
              <w:t>class</w:t>
            </w:r>
          </w:p>
        </w:tc>
        <w:tc>
          <w:tcPr>
            <w:tcW w:w="1134" w:type="dxa"/>
            <w:tcBorders>
              <w:top w:val="single" w:sz="8" w:space="0" w:color="000000"/>
              <w:left w:val="single" w:sz="8" w:space="0" w:color="000000"/>
              <w:bottom w:val="single" w:sz="8" w:space="0" w:color="000000"/>
              <w:right w:val="single" w:sz="8"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8.4 Mbps class</w:t>
            </w:r>
          </w:p>
        </w:tc>
        <w:tc>
          <w:tcPr>
            <w:tcW w:w="1275" w:type="dxa"/>
            <w:tcBorders>
              <w:top w:val="single" w:sz="8" w:space="0" w:color="000000"/>
              <w:left w:val="single" w:sz="8" w:space="0" w:color="000000"/>
              <w:bottom w:val="single" w:sz="8" w:space="0" w:color="000000"/>
              <w:right w:val="single" w:sz="8"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7.0 Mbps class</w:t>
            </w:r>
          </w:p>
        </w:tc>
        <w:tc>
          <w:tcPr>
            <w:tcW w:w="1193" w:type="dxa"/>
            <w:tcBorders>
              <w:top w:val="single" w:sz="8" w:space="0" w:color="000000"/>
              <w:left w:val="single" w:sz="8" w:space="0" w:color="000000"/>
              <w:bottom w:val="single" w:sz="8" w:space="0" w:color="000000"/>
              <w:right w:val="single" w:sz="8"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5.6 Mbps class</w:t>
            </w:r>
          </w:p>
        </w:tc>
        <w:tc>
          <w:tcPr>
            <w:tcW w:w="1236" w:type="dxa"/>
            <w:tcBorders>
              <w:top w:val="single" w:sz="8" w:space="0" w:color="000000"/>
              <w:left w:val="single" w:sz="8" w:space="0" w:color="000000"/>
              <w:bottom w:val="single" w:sz="8" w:space="0" w:color="000000"/>
              <w:right w:val="single" w:sz="8" w:space="0" w:color="000000"/>
            </w:tcBorders>
          </w:tcPr>
          <w:p>
            <w:pPr>
              <w:pStyle w:val="MainText"/>
              <w:spacing w:before="0" w:after="0"/>
              <w:jc w:val="center"/>
              <w:rPr>
                <w:rFonts w:ascii="Arial" w:hAnsi="Arial" w:cs="Arial"/>
                <w:b/>
                <w:b/>
                <w:sz w:val="20"/>
                <w:szCs w:val="20"/>
                <w:lang w:val="en-GB"/>
              </w:rPr>
            </w:pPr>
            <w:r>
              <w:rPr>
                <w:rFonts w:cs="Arial" w:ascii="Arial" w:hAnsi="Arial"/>
                <w:b/>
                <w:sz w:val="20"/>
                <w:szCs w:val="20"/>
                <w:lang w:val="en-GB"/>
              </w:rPr>
              <w:t>4.2 Mbps class</w:t>
            </w:r>
          </w:p>
        </w:tc>
      </w:tr>
      <w:tr>
        <w:trPr>
          <w:cantSplit w:val="true"/>
        </w:trPr>
        <w:tc>
          <w:tcPr>
            <w:tcW w:w="2713"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1.28 Mcps TDD HS-DSCH Category</w:t>
            </w:r>
          </w:p>
        </w:tc>
        <w:tc>
          <w:tcPr>
            <w:tcW w:w="1276"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w:t>
            </w:r>
          </w:p>
        </w:tc>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4</w:t>
            </w:r>
          </w:p>
        </w:tc>
        <w:tc>
          <w:tcPr>
            <w:tcW w:w="1134"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7</w:t>
            </w:r>
          </w:p>
        </w:tc>
        <w:tc>
          <w:tcPr>
            <w:tcW w:w="1275"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10</w:t>
            </w:r>
          </w:p>
        </w:tc>
        <w:tc>
          <w:tcPr>
            <w:tcW w:w="1193"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13</w:t>
            </w:r>
          </w:p>
        </w:tc>
        <w:tc>
          <w:tcPr>
            <w:tcW w:w="1236" w:type="dxa"/>
            <w:tcBorders>
              <w:top w:val="single" w:sz="8" w:space="0" w:color="000000"/>
              <w:left w:val="single" w:sz="8" w:space="0" w:color="000000"/>
              <w:bottom w:val="single" w:sz="8" w:space="0" w:color="000000"/>
              <w:right w:val="single" w:sz="8" w:space="0" w:color="000000"/>
            </w:tcBorders>
          </w:tcPr>
          <w:p>
            <w:pPr>
              <w:pStyle w:val="TAL"/>
              <w:keepNext w:val="false"/>
              <w:keepLines w:val="false"/>
              <w:rPr/>
            </w:pPr>
            <w:r>
              <w:rPr/>
              <w:t>Category 10</w:t>
            </w:r>
          </w:p>
        </w:tc>
      </w:tr>
    </w:tbl>
    <w:p>
      <w:pPr>
        <w:pStyle w:val="Normal"/>
        <w:rPr>
          <w:lang w:val="en-US" w:eastAsia="en-US"/>
        </w:rPr>
      </w:pPr>
      <w:r>
        <w:rPr>
          <w:lang w:val="en-US" w:eastAsia="en-US"/>
        </w:rPr>
      </w:r>
    </w:p>
    <w:p>
      <w:pPr>
        <w:pStyle w:val="TH"/>
        <w:keepNext w:val="false"/>
        <w:keepLines w:val="false"/>
        <w:rPr/>
      </w:pPr>
      <w:r>
        <w:rPr/>
        <w:t>Table 5.2.2.4: 3.84 Mcps TDD UE radio access capability parameter combinations, DL HS-DSCH parameters</w:t>
      </w:r>
    </w:p>
    <w:tbl>
      <w:tblPr>
        <w:tblW w:w="9661" w:type="dxa"/>
        <w:jc w:val="center"/>
        <w:tblInd w:w="0" w:type="dxa"/>
        <w:tblLayout w:type="fixed"/>
        <w:tblCellMar>
          <w:top w:w="0" w:type="dxa"/>
          <w:left w:w="0" w:type="dxa"/>
          <w:bottom w:w="0" w:type="dxa"/>
          <w:right w:w="0" w:type="dxa"/>
        </w:tblCellMar>
      </w:tblPr>
      <w:tblGrid>
        <w:gridCol w:w="3340"/>
        <w:gridCol w:w="1265"/>
        <w:gridCol w:w="1264"/>
        <w:gridCol w:w="1264"/>
        <w:gridCol w:w="1264"/>
        <w:gridCol w:w="1264"/>
      </w:tblGrid>
      <w:tr>
        <w:trPr>
          <w:tblHeader w:val="true"/>
        </w:trPr>
        <w:tc>
          <w:tcPr>
            <w:tcW w:w="3340" w:type="dxa"/>
            <w:tcBorders>
              <w:top w:val="single" w:sz="8" w:space="0" w:color="000000"/>
              <w:left w:val="single" w:sz="8" w:space="0" w:color="000000"/>
              <w:bottom w:val="single" w:sz="8" w:space="0" w:color="000000"/>
              <w:right w:val="single" w:sz="6" w:space="0" w:color="000000"/>
            </w:tcBorders>
          </w:tcPr>
          <w:p>
            <w:pPr>
              <w:pStyle w:val="TAH"/>
              <w:keepNext w:val="false"/>
              <w:keepLines w:val="false"/>
              <w:rPr/>
            </w:pPr>
            <w:r>
              <w:rPr/>
              <w:t xml:space="preserve">Reference combination </w:t>
            </w:r>
          </w:p>
        </w:tc>
        <w:tc>
          <w:tcPr>
            <w:tcW w:w="1265"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1.2 Mbps class</w:t>
            </w:r>
          </w:p>
        </w:tc>
        <w:tc>
          <w:tcPr>
            <w:tcW w:w="1264"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2.4 Mbps class</w:t>
            </w:r>
          </w:p>
        </w:tc>
        <w:tc>
          <w:tcPr>
            <w:tcW w:w="1264"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3.6 Mbps class</w:t>
            </w:r>
          </w:p>
        </w:tc>
        <w:tc>
          <w:tcPr>
            <w:tcW w:w="1264"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7.3 Mbps class</w:t>
            </w:r>
          </w:p>
        </w:tc>
        <w:tc>
          <w:tcPr>
            <w:tcW w:w="1264" w:type="dxa"/>
            <w:tcBorders>
              <w:top w:val="single" w:sz="8" w:space="0" w:color="000000"/>
              <w:left w:val="single" w:sz="6" w:space="0" w:color="000000"/>
              <w:bottom w:val="single" w:sz="8" w:space="0" w:color="000000"/>
              <w:right w:val="single" w:sz="8" w:space="0" w:color="000000"/>
            </w:tcBorders>
          </w:tcPr>
          <w:p>
            <w:pPr>
              <w:pStyle w:val="TAH"/>
              <w:keepNext w:val="false"/>
              <w:keepLines w:val="false"/>
              <w:rPr/>
            </w:pPr>
            <w:r>
              <w:rPr/>
              <w:t>10.2 Mbps class</w:t>
            </w:r>
          </w:p>
        </w:tc>
      </w:tr>
      <w:tr>
        <w:trPr>
          <w:cantSplit w:val="true"/>
        </w:trPr>
        <w:tc>
          <w:tcPr>
            <w:tcW w:w="3340" w:type="dxa"/>
            <w:tcBorders>
              <w:top w:val="single" w:sz="8" w:space="0" w:color="000000"/>
              <w:left w:val="single" w:sz="8" w:space="0" w:color="000000"/>
              <w:bottom w:val="single" w:sz="6" w:space="0" w:color="000000"/>
              <w:right w:val="single" w:sz="6" w:space="0" w:color="000000"/>
            </w:tcBorders>
          </w:tcPr>
          <w:p>
            <w:pPr>
              <w:pStyle w:val="TAL"/>
              <w:keepNext w:val="false"/>
              <w:keepLines w:val="false"/>
              <w:rPr/>
            </w:pPr>
            <w:r>
              <w:rPr/>
              <w:t>3.84Mcps TDD HS-DSCH category</w:t>
            </w:r>
          </w:p>
        </w:tc>
        <w:tc>
          <w:tcPr>
            <w:tcW w:w="1265"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1</w:t>
            </w:r>
          </w:p>
        </w:tc>
        <w:tc>
          <w:tcPr>
            <w:tcW w:w="1264"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3</w:t>
            </w:r>
          </w:p>
        </w:tc>
        <w:tc>
          <w:tcPr>
            <w:tcW w:w="1264"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5</w:t>
            </w:r>
          </w:p>
        </w:tc>
        <w:tc>
          <w:tcPr>
            <w:tcW w:w="1264"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8</w:t>
            </w:r>
          </w:p>
        </w:tc>
        <w:tc>
          <w:tcPr>
            <w:tcW w:w="1264" w:type="dxa"/>
            <w:tcBorders>
              <w:top w:val="single" w:sz="8" w:space="0" w:color="000000"/>
              <w:left w:val="single" w:sz="6" w:space="0" w:color="000000"/>
              <w:bottom w:val="single" w:sz="6" w:space="0" w:color="000000"/>
              <w:right w:val="single" w:sz="8" w:space="0" w:color="000000"/>
            </w:tcBorders>
          </w:tcPr>
          <w:p>
            <w:pPr>
              <w:pStyle w:val="TAC"/>
              <w:keepNext w:val="false"/>
              <w:keepLines w:val="false"/>
              <w:rPr/>
            </w:pPr>
            <w:r>
              <w:rPr/>
              <w:t>Category 9</w:t>
            </w:r>
          </w:p>
        </w:tc>
      </w:tr>
    </w:tbl>
    <w:p>
      <w:pPr>
        <w:pStyle w:val="Normal"/>
        <w:rPr>
          <w:rFonts w:eastAsia="MS Mincho;MS Mincho"/>
          <w:lang w:eastAsia="ja-JP"/>
        </w:rPr>
      </w:pPr>
      <w:r>
        <w:rPr>
          <w:rFonts w:eastAsia="MS Mincho;MS Mincho"/>
          <w:lang w:eastAsia="ja-JP"/>
        </w:rPr>
      </w:r>
    </w:p>
    <w:p>
      <w:pPr>
        <w:pStyle w:val="TH"/>
        <w:keepNext w:val="false"/>
        <w:keepLines w:val="false"/>
        <w:rPr/>
      </w:pPr>
      <w:r>
        <w:rPr/>
        <w:t>Table 5.2.2.4a: 7.68 Mcps TDD UE radio access capability parameter combinations, DL HS-DSCH parameters</w:t>
      </w:r>
    </w:p>
    <w:tbl>
      <w:tblPr>
        <w:tblW w:w="9661" w:type="dxa"/>
        <w:jc w:val="center"/>
        <w:tblInd w:w="0" w:type="dxa"/>
        <w:tblLayout w:type="fixed"/>
        <w:tblCellMar>
          <w:top w:w="0" w:type="dxa"/>
          <w:left w:w="0" w:type="dxa"/>
          <w:bottom w:w="0" w:type="dxa"/>
          <w:right w:w="0" w:type="dxa"/>
        </w:tblCellMar>
      </w:tblPr>
      <w:tblGrid>
        <w:gridCol w:w="3340"/>
        <w:gridCol w:w="1265"/>
        <w:gridCol w:w="1264"/>
        <w:gridCol w:w="1264"/>
        <w:gridCol w:w="1264"/>
        <w:gridCol w:w="1264"/>
      </w:tblGrid>
      <w:tr>
        <w:trPr>
          <w:tblHeader w:val="true"/>
        </w:trPr>
        <w:tc>
          <w:tcPr>
            <w:tcW w:w="3340" w:type="dxa"/>
            <w:tcBorders>
              <w:top w:val="single" w:sz="8" w:space="0" w:color="000000"/>
              <w:left w:val="single" w:sz="8" w:space="0" w:color="000000"/>
              <w:bottom w:val="single" w:sz="8" w:space="0" w:color="000000"/>
              <w:right w:val="single" w:sz="6" w:space="0" w:color="000000"/>
            </w:tcBorders>
          </w:tcPr>
          <w:p>
            <w:pPr>
              <w:pStyle w:val="TAH"/>
              <w:keepNext w:val="false"/>
              <w:keepLines w:val="false"/>
              <w:rPr/>
            </w:pPr>
            <w:r>
              <w:rPr/>
              <w:t xml:space="preserve">Reference combination </w:t>
            </w:r>
          </w:p>
        </w:tc>
        <w:tc>
          <w:tcPr>
            <w:tcW w:w="1265"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1.2 Mbps class</w:t>
            </w:r>
          </w:p>
        </w:tc>
        <w:tc>
          <w:tcPr>
            <w:tcW w:w="1264"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2.4 Mbps class</w:t>
            </w:r>
          </w:p>
        </w:tc>
        <w:tc>
          <w:tcPr>
            <w:tcW w:w="1264"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3.6 Mbps class</w:t>
            </w:r>
          </w:p>
        </w:tc>
        <w:tc>
          <w:tcPr>
            <w:tcW w:w="1264"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7.3 Mbps class</w:t>
            </w:r>
          </w:p>
        </w:tc>
        <w:tc>
          <w:tcPr>
            <w:tcW w:w="1264" w:type="dxa"/>
            <w:tcBorders>
              <w:top w:val="single" w:sz="8" w:space="0" w:color="000000"/>
              <w:left w:val="single" w:sz="6" w:space="0" w:color="000000"/>
              <w:bottom w:val="single" w:sz="8" w:space="0" w:color="000000"/>
              <w:right w:val="single" w:sz="8" w:space="0" w:color="000000"/>
            </w:tcBorders>
          </w:tcPr>
          <w:p>
            <w:pPr>
              <w:pStyle w:val="TAH"/>
              <w:keepNext w:val="false"/>
              <w:keepLines w:val="false"/>
              <w:rPr/>
            </w:pPr>
            <w:r>
              <w:rPr/>
              <w:t>10.6 Mbps class</w:t>
            </w:r>
          </w:p>
        </w:tc>
      </w:tr>
      <w:tr>
        <w:trPr>
          <w:cantSplit w:val="true"/>
        </w:trPr>
        <w:tc>
          <w:tcPr>
            <w:tcW w:w="3340" w:type="dxa"/>
            <w:tcBorders>
              <w:top w:val="single" w:sz="8" w:space="0" w:color="000000"/>
              <w:left w:val="single" w:sz="8" w:space="0" w:color="000000"/>
              <w:bottom w:val="single" w:sz="6" w:space="0" w:color="000000"/>
              <w:right w:val="single" w:sz="6" w:space="0" w:color="000000"/>
            </w:tcBorders>
          </w:tcPr>
          <w:p>
            <w:pPr>
              <w:pStyle w:val="TAL"/>
              <w:keepNext w:val="false"/>
              <w:keepLines w:val="false"/>
              <w:rPr/>
            </w:pPr>
            <w:r>
              <w:rPr/>
              <w:t>7.68Mcps TDD HS-DSCH category</w:t>
            </w:r>
          </w:p>
        </w:tc>
        <w:tc>
          <w:tcPr>
            <w:tcW w:w="1265"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1</w:t>
            </w:r>
          </w:p>
        </w:tc>
        <w:tc>
          <w:tcPr>
            <w:tcW w:w="1264"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3</w:t>
            </w:r>
          </w:p>
        </w:tc>
        <w:tc>
          <w:tcPr>
            <w:tcW w:w="1264"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5</w:t>
            </w:r>
          </w:p>
        </w:tc>
        <w:tc>
          <w:tcPr>
            <w:tcW w:w="1264"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9</w:t>
            </w:r>
          </w:p>
        </w:tc>
        <w:tc>
          <w:tcPr>
            <w:tcW w:w="1264" w:type="dxa"/>
            <w:tcBorders>
              <w:top w:val="single" w:sz="8" w:space="0" w:color="000000"/>
              <w:left w:val="single" w:sz="6" w:space="0" w:color="000000"/>
              <w:bottom w:val="single" w:sz="6" w:space="0" w:color="000000"/>
              <w:right w:val="single" w:sz="8" w:space="0" w:color="000000"/>
            </w:tcBorders>
          </w:tcPr>
          <w:p>
            <w:pPr>
              <w:pStyle w:val="TAC"/>
              <w:keepNext w:val="false"/>
              <w:keepLines w:val="false"/>
              <w:rPr/>
            </w:pPr>
            <w:r>
              <w:rPr/>
              <w:t>Category 11</w:t>
            </w:r>
          </w:p>
        </w:tc>
      </w:tr>
    </w:tbl>
    <w:p>
      <w:pPr>
        <w:pStyle w:val="Normal"/>
        <w:rPr>
          <w:rFonts w:eastAsia="MS Mincho;MS Mincho"/>
          <w:lang w:eastAsia="ja-JP"/>
        </w:rPr>
      </w:pPr>
      <w:r>
        <w:rPr>
          <w:rFonts w:eastAsia="MS Mincho;MS Mincho"/>
          <w:lang w:eastAsia="ja-JP"/>
        </w:rPr>
      </w:r>
    </w:p>
    <w:p>
      <w:pPr>
        <w:pStyle w:val="Normal"/>
        <w:rPr/>
      </w:pPr>
      <w:r>
        <w:rPr/>
        <w:t>The reference combinations for E-DCH capabilities are shown in tables 5.2.2.5</w:t>
      </w:r>
      <w:r>
        <w:rPr>
          <w:rFonts w:eastAsia="MS Mincho;MS Mincho"/>
          <w:lang w:eastAsia="ja-JP"/>
        </w:rPr>
        <w:t>, 5.2.2.6 and 5.2.2.7.</w:t>
      </w:r>
    </w:p>
    <w:p>
      <w:pPr>
        <w:pStyle w:val="TH"/>
        <w:keepNext w:val="false"/>
        <w:keepLines w:val="false"/>
        <w:rPr/>
      </w:pPr>
      <w:r>
        <w:rPr/>
        <w:t>Table 5.2.2.5: FDD UE radio access capability parameter combinations, UL E-DCH parameters</w:t>
      </w:r>
    </w:p>
    <w:tbl>
      <w:tblPr>
        <w:tblW w:w="9842" w:type="dxa"/>
        <w:jc w:val="center"/>
        <w:tblInd w:w="0" w:type="dxa"/>
        <w:tblLayout w:type="fixed"/>
        <w:tblCellMar>
          <w:top w:w="0" w:type="dxa"/>
          <w:left w:w="0" w:type="dxa"/>
          <w:bottom w:w="0" w:type="dxa"/>
          <w:right w:w="0" w:type="dxa"/>
        </w:tblCellMar>
      </w:tblPr>
      <w:tblGrid>
        <w:gridCol w:w="3402"/>
        <w:gridCol w:w="1288"/>
        <w:gridCol w:w="1288"/>
        <w:gridCol w:w="1288"/>
        <w:gridCol w:w="1288"/>
        <w:gridCol w:w="1288"/>
      </w:tblGrid>
      <w:tr>
        <w:trPr>
          <w:tblHeader w:val="true"/>
        </w:trPr>
        <w:tc>
          <w:tcPr>
            <w:tcW w:w="3402" w:type="dxa"/>
            <w:tcBorders>
              <w:top w:val="single" w:sz="8" w:space="0" w:color="000000"/>
              <w:left w:val="single" w:sz="8" w:space="0" w:color="000000"/>
              <w:bottom w:val="single" w:sz="8" w:space="0" w:color="000000"/>
              <w:right w:val="single" w:sz="6" w:space="0" w:color="000000"/>
            </w:tcBorders>
          </w:tcPr>
          <w:p>
            <w:pPr>
              <w:pStyle w:val="TAH"/>
              <w:keepNext w:val="false"/>
              <w:keepLines w:val="false"/>
              <w:rPr/>
            </w:pPr>
            <w:r>
              <w:rPr/>
              <w:t xml:space="preserve">Reference combination </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0.7296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1.4592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2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2.9185 Mbps class</w:t>
            </w:r>
          </w:p>
        </w:tc>
        <w:tc>
          <w:tcPr>
            <w:tcW w:w="1288" w:type="dxa"/>
            <w:tcBorders>
              <w:top w:val="single" w:sz="8" w:space="0" w:color="000000"/>
              <w:left w:val="single" w:sz="6" w:space="0" w:color="000000"/>
              <w:bottom w:val="single" w:sz="8" w:space="0" w:color="000000"/>
              <w:right w:val="single" w:sz="8" w:space="0" w:color="000000"/>
            </w:tcBorders>
          </w:tcPr>
          <w:p>
            <w:pPr>
              <w:pStyle w:val="TAH"/>
              <w:keepNext w:val="false"/>
              <w:keepLines w:val="false"/>
              <w:rPr/>
            </w:pPr>
            <w:r>
              <w:rPr/>
              <w:t>5.76 Mbps class</w:t>
            </w:r>
          </w:p>
        </w:tc>
      </w:tr>
      <w:tr>
        <w:trPr>
          <w:cantSplit w:val="true"/>
        </w:trPr>
        <w:tc>
          <w:tcPr>
            <w:tcW w:w="3402" w:type="dxa"/>
            <w:tcBorders>
              <w:top w:val="single" w:sz="8" w:space="0" w:color="000000"/>
              <w:left w:val="single" w:sz="8" w:space="0" w:color="000000"/>
              <w:bottom w:val="single" w:sz="6" w:space="0" w:color="000000"/>
              <w:right w:val="single" w:sz="6" w:space="0" w:color="000000"/>
            </w:tcBorders>
          </w:tcPr>
          <w:p>
            <w:pPr>
              <w:pStyle w:val="TAL"/>
              <w:keepNext w:val="false"/>
              <w:keepLines w:val="false"/>
              <w:rPr/>
            </w:pPr>
            <w:r>
              <w:rPr/>
              <w:t>FDD E-DCH category</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1</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Categories </w:t>
            </w:r>
            <w:r>
              <w:rPr>
                <w:rFonts w:eastAsia="MS Mincho;MS Mincho"/>
              </w:rPr>
              <w:t>2 and 3</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5</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4</w:t>
            </w:r>
          </w:p>
        </w:tc>
        <w:tc>
          <w:tcPr>
            <w:tcW w:w="1288" w:type="dxa"/>
            <w:tcBorders>
              <w:top w:val="single" w:sz="8" w:space="0" w:color="000000"/>
              <w:left w:val="single" w:sz="6" w:space="0" w:color="000000"/>
              <w:bottom w:val="single" w:sz="6" w:space="0" w:color="000000"/>
              <w:right w:val="single" w:sz="8" w:space="0" w:color="000000"/>
            </w:tcBorders>
          </w:tcPr>
          <w:p>
            <w:pPr>
              <w:pStyle w:val="TAC"/>
              <w:keepNext w:val="false"/>
              <w:keepLines w:val="false"/>
              <w:rPr/>
            </w:pPr>
            <w:r>
              <w:rPr/>
              <w:t xml:space="preserve">Category </w:t>
            </w:r>
            <w:r>
              <w:rPr>
                <w:rFonts w:eastAsia="MS Mincho;MS Mincho"/>
              </w:rPr>
              <w:t>6</w:t>
            </w:r>
          </w:p>
        </w:tc>
      </w:tr>
    </w:tbl>
    <w:p>
      <w:pPr>
        <w:pStyle w:val="Normal"/>
        <w:rPr/>
      </w:pPr>
      <w:r>
        <w:rPr/>
      </w:r>
    </w:p>
    <w:p>
      <w:pPr>
        <w:pStyle w:val="TH"/>
        <w:keepNext w:val="false"/>
        <w:keepLines w:val="false"/>
        <w:rPr/>
      </w:pPr>
      <w:r>
        <w:rPr/>
        <w:t>Table 5.2.2.6: 3.84Mcps TDD UE radio access capability parameter combinations, UL E-DCH parameters</w:t>
      </w:r>
    </w:p>
    <w:tbl>
      <w:tblPr>
        <w:tblW w:w="9842" w:type="dxa"/>
        <w:jc w:val="center"/>
        <w:tblInd w:w="0" w:type="dxa"/>
        <w:tblLayout w:type="fixed"/>
        <w:tblCellMar>
          <w:top w:w="0" w:type="dxa"/>
          <w:left w:w="0" w:type="dxa"/>
          <w:bottom w:w="0" w:type="dxa"/>
          <w:right w:w="0" w:type="dxa"/>
        </w:tblCellMar>
      </w:tblPr>
      <w:tblGrid>
        <w:gridCol w:w="3402"/>
        <w:gridCol w:w="1288"/>
        <w:gridCol w:w="1288"/>
        <w:gridCol w:w="1288"/>
        <w:gridCol w:w="1288"/>
        <w:gridCol w:w="1288"/>
      </w:tblGrid>
      <w:tr>
        <w:trPr>
          <w:tblHeader w:val="true"/>
        </w:trPr>
        <w:tc>
          <w:tcPr>
            <w:tcW w:w="3402" w:type="dxa"/>
            <w:tcBorders>
              <w:top w:val="single" w:sz="8" w:space="0" w:color="000000"/>
              <w:left w:val="single" w:sz="8" w:space="0" w:color="000000"/>
              <w:bottom w:val="single" w:sz="8" w:space="0" w:color="000000"/>
              <w:right w:val="single" w:sz="6" w:space="0" w:color="000000"/>
            </w:tcBorders>
          </w:tcPr>
          <w:p>
            <w:pPr>
              <w:pStyle w:val="TAH"/>
              <w:keepNext w:val="false"/>
              <w:keepLines w:val="false"/>
              <w:rPr/>
            </w:pPr>
            <w:r>
              <w:rPr/>
              <w:t xml:space="preserve">Reference combination </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1.2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2.4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3.6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5.3 Mbps class</w:t>
            </w:r>
          </w:p>
        </w:tc>
        <w:tc>
          <w:tcPr>
            <w:tcW w:w="1288" w:type="dxa"/>
            <w:tcBorders>
              <w:top w:val="single" w:sz="8" w:space="0" w:color="000000"/>
              <w:left w:val="single" w:sz="6" w:space="0" w:color="000000"/>
              <w:bottom w:val="single" w:sz="8" w:space="0" w:color="000000"/>
              <w:right w:val="single" w:sz="8" w:space="0" w:color="000000"/>
            </w:tcBorders>
          </w:tcPr>
          <w:p>
            <w:pPr>
              <w:pStyle w:val="TAH"/>
              <w:keepNext w:val="false"/>
              <w:keepLines w:val="false"/>
              <w:rPr/>
            </w:pPr>
            <w:r>
              <w:rPr/>
              <w:t>9.2 Mbps class</w:t>
            </w:r>
          </w:p>
        </w:tc>
      </w:tr>
      <w:tr>
        <w:trPr>
          <w:cantSplit w:val="true"/>
        </w:trPr>
        <w:tc>
          <w:tcPr>
            <w:tcW w:w="3402" w:type="dxa"/>
            <w:tcBorders>
              <w:top w:val="single" w:sz="8" w:space="0" w:color="000000"/>
              <w:left w:val="single" w:sz="8" w:space="0" w:color="000000"/>
              <w:bottom w:val="single" w:sz="6" w:space="0" w:color="000000"/>
              <w:right w:val="single" w:sz="6" w:space="0" w:color="000000"/>
            </w:tcBorders>
          </w:tcPr>
          <w:p>
            <w:pPr>
              <w:pStyle w:val="TAL"/>
              <w:keepNext w:val="false"/>
              <w:keepLines w:val="false"/>
              <w:rPr/>
            </w:pPr>
            <w:r>
              <w:rPr/>
              <w:t>3.84Mcps TDD E-DCH category</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1</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2</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3</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4</w:t>
            </w:r>
          </w:p>
        </w:tc>
        <w:tc>
          <w:tcPr>
            <w:tcW w:w="1288" w:type="dxa"/>
            <w:tcBorders>
              <w:top w:val="single" w:sz="8" w:space="0" w:color="000000"/>
              <w:left w:val="single" w:sz="6" w:space="0" w:color="000000"/>
              <w:bottom w:val="single" w:sz="6" w:space="0" w:color="000000"/>
              <w:right w:val="single" w:sz="8" w:space="0" w:color="000000"/>
            </w:tcBorders>
          </w:tcPr>
          <w:p>
            <w:pPr>
              <w:pStyle w:val="TAC"/>
              <w:keepNext w:val="false"/>
              <w:keepLines w:val="false"/>
              <w:rPr/>
            </w:pPr>
            <w:r>
              <w:rPr/>
              <w:t xml:space="preserve">Category </w:t>
            </w:r>
            <w:r>
              <w:rPr>
                <w:rFonts w:eastAsia="MS Mincho;MS Mincho"/>
              </w:rPr>
              <w:t>6</w:t>
            </w:r>
          </w:p>
        </w:tc>
      </w:tr>
    </w:tbl>
    <w:p>
      <w:pPr>
        <w:pStyle w:val="Normal"/>
        <w:rPr>
          <w:rFonts w:eastAsia="MS Mincho;MS Mincho"/>
          <w:lang w:eastAsia="ja-JP"/>
        </w:rPr>
      </w:pPr>
      <w:r>
        <w:rPr>
          <w:rFonts w:eastAsia="MS Mincho;MS Mincho"/>
          <w:lang w:eastAsia="ja-JP"/>
        </w:rPr>
      </w:r>
    </w:p>
    <w:p>
      <w:pPr>
        <w:pStyle w:val="TH"/>
        <w:keepNext w:val="false"/>
        <w:keepLines w:val="false"/>
        <w:rPr/>
      </w:pPr>
      <w:r>
        <w:rPr/>
        <w:t>Table 5.2.2.7: 7.68Mcps TDD UE radio access capability parameter combinations, UL E-DCH parameters</w:t>
      </w:r>
    </w:p>
    <w:tbl>
      <w:tblPr>
        <w:tblW w:w="9842" w:type="dxa"/>
        <w:jc w:val="center"/>
        <w:tblInd w:w="0" w:type="dxa"/>
        <w:tblLayout w:type="fixed"/>
        <w:tblCellMar>
          <w:top w:w="0" w:type="dxa"/>
          <w:left w:w="0" w:type="dxa"/>
          <w:bottom w:w="0" w:type="dxa"/>
          <w:right w:w="0" w:type="dxa"/>
        </w:tblCellMar>
      </w:tblPr>
      <w:tblGrid>
        <w:gridCol w:w="3402"/>
        <w:gridCol w:w="1288"/>
        <w:gridCol w:w="1288"/>
        <w:gridCol w:w="1288"/>
        <w:gridCol w:w="1288"/>
        <w:gridCol w:w="1288"/>
      </w:tblGrid>
      <w:tr>
        <w:trPr>
          <w:tblHeader w:val="true"/>
        </w:trPr>
        <w:tc>
          <w:tcPr>
            <w:tcW w:w="3402" w:type="dxa"/>
            <w:tcBorders>
              <w:top w:val="single" w:sz="8" w:space="0" w:color="000000"/>
              <w:left w:val="single" w:sz="8" w:space="0" w:color="000000"/>
              <w:bottom w:val="single" w:sz="8" w:space="0" w:color="000000"/>
              <w:right w:val="single" w:sz="6" w:space="0" w:color="000000"/>
            </w:tcBorders>
          </w:tcPr>
          <w:p>
            <w:pPr>
              <w:pStyle w:val="TAH"/>
              <w:keepNext w:val="false"/>
              <w:keepLines w:val="false"/>
              <w:rPr/>
            </w:pPr>
            <w:r>
              <w:rPr/>
              <w:t xml:space="preserve">Reference combination </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1.2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2.4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3.6 Mbps class</w:t>
            </w:r>
          </w:p>
        </w:tc>
        <w:tc>
          <w:tcPr>
            <w:tcW w:w="1288"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t>5.3 Mbps class</w:t>
            </w:r>
          </w:p>
        </w:tc>
        <w:tc>
          <w:tcPr>
            <w:tcW w:w="1288" w:type="dxa"/>
            <w:tcBorders>
              <w:top w:val="single" w:sz="8" w:space="0" w:color="000000"/>
              <w:left w:val="single" w:sz="6" w:space="0" w:color="000000"/>
              <w:bottom w:val="single" w:sz="8" w:space="0" w:color="000000"/>
              <w:right w:val="single" w:sz="8" w:space="0" w:color="000000"/>
            </w:tcBorders>
          </w:tcPr>
          <w:p>
            <w:pPr>
              <w:pStyle w:val="TAH"/>
              <w:keepNext w:val="false"/>
              <w:keepLines w:val="false"/>
              <w:rPr/>
            </w:pPr>
            <w:r>
              <w:rPr/>
              <w:t>10.6 Mbps class</w:t>
            </w:r>
          </w:p>
        </w:tc>
      </w:tr>
      <w:tr>
        <w:trPr>
          <w:cantSplit w:val="true"/>
        </w:trPr>
        <w:tc>
          <w:tcPr>
            <w:tcW w:w="3402" w:type="dxa"/>
            <w:tcBorders>
              <w:top w:val="single" w:sz="8" w:space="0" w:color="000000"/>
              <w:left w:val="single" w:sz="8" w:space="0" w:color="000000"/>
              <w:bottom w:val="single" w:sz="6" w:space="0" w:color="000000"/>
              <w:right w:val="single" w:sz="6" w:space="0" w:color="000000"/>
            </w:tcBorders>
          </w:tcPr>
          <w:p>
            <w:pPr>
              <w:pStyle w:val="TAL"/>
              <w:keepNext w:val="false"/>
              <w:keepLines w:val="false"/>
              <w:rPr/>
            </w:pPr>
            <w:r>
              <w:rPr/>
              <w:t>7.68Mcps TDD E-DCH category</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1</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2</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3</w:t>
            </w:r>
          </w:p>
        </w:tc>
        <w:tc>
          <w:tcPr>
            <w:tcW w:w="1288"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4</w:t>
            </w:r>
          </w:p>
        </w:tc>
        <w:tc>
          <w:tcPr>
            <w:tcW w:w="1288" w:type="dxa"/>
            <w:tcBorders>
              <w:top w:val="single" w:sz="8" w:space="0" w:color="000000"/>
              <w:left w:val="single" w:sz="6" w:space="0" w:color="000000"/>
              <w:bottom w:val="single" w:sz="6" w:space="0" w:color="000000"/>
              <w:right w:val="single" w:sz="8" w:space="0" w:color="000000"/>
            </w:tcBorders>
          </w:tcPr>
          <w:p>
            <w:pPr>
              <w:pStyle w:val="TAC"/>
              <w:keepNext w:val="false"/>
              <w:keepLines w:val="false"/>
              <w:rPr/>
            </w:pPr>
            <w:r>
              <w:rPr/>
              <w:t xml:space="preserve">Category </w:t>
            </w:r>
            <w:r>
              <w:rPr>
                <w:rFonts w:eastAsia="MS Mincho;MS Mincho"/>
              </w:rPr>
              <w:t>6</w:t>
            </w:r>
          </w:p>
        </w:tc>
      </w:tr>
    </w:tbl>
    <w:p>
      <w:pPr>
        <w:pStyle w:val="Normal"/>
        <w:rPr>
          <w:rFonts w:eastAsia="MS Mincho;MS Mincho"/>
          <w:lang w:eastAsia="ja-JP"/>
        </w:rPr>
      </w:pPr>
      <w:r>
        <w:rPr>
          <w:rFonts w:eastAsia="MS Mincho;MS Mincho"/>
          <w:lang w:eastAsia="ja-JP"/>
        </w:rPr>
      </w:r>
    </w:p>
    <w:p>
      <w:pPr>
        <w:pStyle w:val="TH"/>
        <w:keepNext w:val="false"/>
        <w:keepLines w:val="false"/>
        <w:rPr/>
      </w:pPr>
      <w:r>
        <w:rPr/>
        <w:t xml:space="preserve">Table 5.2.2.8: </w:t>
      </w:r>
      <w:r>
        <w:rPr>
          <w:lang w:eastAsia="zh-CN"/>
        </w:rPr>
        <w:t>1.28</w:t>
      </w:r>
      <w:r>
        <w:rPr/>
        <w:t>Mcps TDD UE radio access capability parameter combinations, UL E-DCH parameters</w:t>
      </w:r>
    </w:p>
    <w:tbl>
      <w:tblPr>
        <w:tblW w:w="10755" w:type="dxa"/>
        <w:jc w:val="center"/>
        <w:tblInd w:w="0" w:type="dxa"/>
        <w:tblLayout w:type="fixed"/>
        <w:tblCellMar>
          <w:top w:w="0" w:type="dxa"/>
          <w:left w:w="0" w:type="dxa"/>
          <w:bottom w:w="0" w:type="dxa"/>
          <w:right w:w="0" w:type="dxa"/>
        </w:tblCellMar>
      </w:tblPr>
      <w:tblGrid>
        <w:gridCol w:w="2659"/>
        <w:gridCol w:w="1619"/>
        <w:gridCol w:w="1619"/>
        <w:gridCol w:w="1619"/>
        <w:gridCol w:w="1619"/>
        <w:gridCol w:w="1620"/>
      </w:tblGrid>
      <w:tr>
        <w:trPr>
          <w:tblHeader w:val="true"/>
        </w:trPr>
        <w:tc>
          <w:tcPr>
            <w:tcW w:w="2659" w:type="dxa"/>
            <w:tcBorders>
              <w:top w:val="single" w:sz="8" w:space="0" w:color="000000"/>
              <w:left w:val="single" w:sz="8" w:space="0" w:color="000000"/>
              <w:bottom w:val="single" w:sz="8" w:space="0" w:color="000000"/>
              <w:right w:val="single" w:sz="6" w:space="0" w:color="000000"/>
            </w:tcBorders>
          </w:tcPr>
          <w:p>
            <w:pPr>
              <w:pStyle w:val="TAH"/>
              <w:keepNext w:val="false"/>
              <w:keepLines w:val="false"/>
              <w:rPr/>
            </w:pPr>
            <w:r>
              <w:rPr/>
              <w:t xml:space="preserve">Reference combination </w:t>
            </w:r>
          </w:p>
        </w:tc>
        <w:tc>
          <w:tcPr>
            <w:tcW w:w="1619"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lang w:eastAsia="zh-CN"/>
              </w:rPr>
              <w:t>0.5</w:t>
            </w:r>
            <w:r>
              <w:rPr/>
              <w:t xml:space="preserve"> Mbps class</w:t>
            </w:r>
          </w:p>
        </w:tc>
        <w:tc>
          <w:tcPr>
            <w:tcW w:w="1619"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lang w:eastAsia="zh-CN"/>
              </w:rPr>
              <w:t xml:space="preserve">0.8 </w:t>
            </w:r>
            <w:r>
              <w:rPr/>
              <w:t>Mbps class</w:t>
            </w:r>
          </w:p>
        </w:tc>
        <w:tc>
          <w:tcPr>
            <w:tcW w:w="1619"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lang w:eastAsia="zh-CN"/>
              </w:rPr>
            </w:pPr>
            <w:r>
              <w:rPr>
                <w:lang w:eastAsia="zh-CN"/>
              </w:rPr>
              <w:t>1.1 Mbps class</w:t>
            </w:r>
          </w:p>
        </w:tc>
        <w:tc>
          <w:tcPr>
            <w:tcW w:w="1619" w:type="dxa"/>
            <w:tcBorders>
              <w:top w:val="single" w:sz="8" w:space="0" w:color="000000"/>
              <w:left w:val="single" w:sz="6" w:space="0" w:color="000000"/>
              <w:bottom w:val="single" w:sz="8" w:space="0" w:color="000000"/>
              <w:right w:val="single" w:sz="6" w:space="0" w:color="000000"/>
            </w:tcBorders>
          </w:tcPr>
          <w:p>
            <w:pPr>
              <w:pStyle w:val="TAH"/>
              <w:keepNext w:val="false"/>
              <w:keepLines w:val="false"/>
              <w:rPr/>
            </w:pPr>
            <w:r>
              <w:rPr>
                <w:lang w:eastAsia="zh-CN"/>
              </w:rPr>
              <w:t xml:space="preserve">1.6 </w:t>
            </w:r>
            <w:r>
              <w:rPr/>
              <w:t>Mbps class</w:t>
            </w:r>
          </w:p>
        </w:tc>
        <w:tc>
          <w:tcPr>
            <w:tcW w:w="1620" w:type="dxa"/>
            <w:tcBorders>
              <w:top w:val="single" w:sz="8" w:space="0" w:color="000000"/>
              <w:left w:val="single" w:sz="6" w:space="0" w:color="000000"/>
              <w:bottom w:val="single" w:sz="8" w:space="0" w:color="000000"/>
              <w:right w:val="single" w:sz="8" w:space="0" w:color="000000"/>
            </w:tcBorders>
          </w:tcPr>
          <w:p>
            <w:pPr>
              <w:pStyle w:val="TAH"/>
              <w:keepNext w:val="false"/>
              <w:keepLines w:val="false"/>
              <w:rPr/>
            </w:pPr>
            <w:r>
              <w:rPr>
                <w:lang w:eastAsia="zh-CN"/>
              </w:rPr>
              <w:t>2.2</w:t>
            </w:r>
            <w:r>
              <w:rPr/>
              <w:t xml:space="preserve"> Mbps class</w:t>
            </w:r>
          </w:p>
        </w:tc>
      </w:tr>
      <w:tr>
        <w:trPr>
          <w:cantSplit w:val="true"/>
        </w:trPr>
        <w:tc>
          <w:tcPr>
            <w:tcW w:w="2659" w:type="dxa"/>
            <w:tcBorders>
              <w:top w:val="single" w:sz="8" w:space="0" w:color="000000"/>
              <w:left w:val="single" w:sz="8" w:space="0" w:color="000000"/>
              <w:bottom w:val="single" w:sz="6" w:space="0" w:color="000000"/>
              <w:right w:val="single" w:sz="6" w:space="0" w:color="000000"/>
            </w:tcBorders>
          </w:tcPr>
          <w:p>
            <w:pPr>
              <w:pStyle w:val="TAL"/>
              <w:keepNext w:val="false"/>
              <w:keepLines w:val="false"/>
              <w:rPr/>
            </w:pPr>
            <w:r>
              <w:rPr>
                <w:lang w:eastAsia="zh-CN"/>
              </w:rPr>
              <w:t>1.28</w:t>
            </w:r>
            <w:r>
              <w:rPr/>
              <w:t>Mcps TDD E-DCH category</w:t>
            </w:r>
          </w:p>
        </w:tc>
        <w:tc>
          <w:tcPr>
            <w:tcW w:w="1619"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rPr>
              <w:t>1</w:t>
            </w:r>
          </w:p>
        </w:tc>
        <w:tc>
          <w:tcPr>
            <w:tcW w:w="1619"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Category 2</w:t>
            </w:r>
          </w:p>
        </w:tc>
        <w:tc>
          <w:tcPr>
            <w:tcW w:w="1619"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lang w:eastAsia="zh-CN"/>
              </w:rPr>
              <w:t>3</w:t>
            </w:r>
          </w:p>
        </w:tc>
        <w:tc>
          <w:tcPr>
            <w:tcW w:w="1619" w:type="dxa"/>
            <w:tcBorders>
              <w:top w:val="single" w:sz="8" w:space="0" w:color="000000"/>
              <w:left w:val="single" w:sz="6" w:space="0" w:color="000000"/>
              <w:bottom w:val="single" w:sz="6" w:space="0" w:color="000000"/>
              <w:right w:val="single" w:sz="6" w:space="0" w:color="000000"/>
            </w:tcBorders>
          </w:tcPr>
          <w:p>
            <w:pPr>
              <w:pStyle w:val="TAC"/>
              <w:keepNext w:val="false"/>
              <w:keepLines w:val="false"/>
              <w:rPr/>
            </w:pPr>
            <w:r>
              <w:rPr/>
              <w:t xml:space="preserve">Category </w:t>
            </w:r>
            <w:r>
              <w:rPr>
                <w:rFonts w:eastAsia="MS Mincho;MS Mincho"/>
                <w:lang w:eastAsia="ja-JP"/>
              </w:rPr>
              <w:t>4</w:t>
            </w:r>
          </w:p>
        </w:tc>
        <w:tc>
          <w:tcPr>
            <w:tcW w:w="1620" w:type="dxa"/>
            <w:tcBorders>
              <w:top w:val="single" w:sz="8" w:space="0" w:color="000000"/>
              <w:left w:val="single" w:sz="6" w:space="0" w:color="000000"/>
              <w:bottom w:val="single" w:sz="6" w:space="0" w:color="000000"/>
              <w:right w:val="single" w:sz="8" w:space="0" w:color="000000"/>
            </w:tcBorders>
          </w:tcPr>
          <w:p>
            <w:pPr>
              <w:pStyle w:val="TAC"/>
              <w:keepNext w:val="false"/>
              <w:keepLines w:val="false"/>
              <w:rPr>
                <w:rFonts w:eastAsia="MS Mincho;MS Mincho"/>
                <w:lang w:eastAsia="ja-JP"/>
              </w:rPr>
            </w:pPr>
            <w:r>
              <w:rPr/>
              <w:t xml:space="preserve">Category </w:t>
            </w:r>
            <w:r>
              <w:rPr>
                <w:rFonts w:eastAsia="MS Mincho;MS Mincho"/>
                <w:lang w:eastAsia="ja-JP"/>
              </w:rPr>
              <w:t>5</w:t>
            </w:r>
            <w:r>
              <w:rPr>
                <w:lang w:eastAsia="zh-CN"/>
              </w:rPr>
              <w:t xml:space="preserve"> and </w:t>
            </w:r>
            <w:r>
              <w:rPr>
                <w:rFonts w:eastAsia="MS Mincho;MS Mincho"/>
                <w:lang w:eastAsia="ja-JP"/>
              </w:rPr>
              <w:t>6</w:t>
            </w:r>
          </w:p>
        </w:tc>
      </w:tr>
    </w:tbl>
    <w:p>
      <w:pPr>
        <w:pStyle w:val="Normal"/>
        <w:rPr>
          <w:rFonts w:eastAsia="MS Mincho;MS Mincho"/>
          <w:lang w:eastAsia="ja-JP"/>
        </w:rPr>
      </w:pPr>
      <w:r>
        <w:rPr>
          <w:rFonts w:eastAsia="MS Mincho;MS Mincho"/>
          <w:lang w:eastAsia="ja-JP"/>
        </w:rPr>
      </w:r>
    </w:p>
    <w:p>
      <w:pPr>
        <w:pStyle w:val="Heading3"/>
        <w:keepNext w:val="false"/>
        <w:keepLines w:val="false"/>
        <w:rPr/>
      </w:pPr>
      <w:bookmarkStart w:id="58" w:name="__RefHeading___Toc52560281"/>
      <w:bookmarkEnd w:id="58"/>
      <w:r>
        <w:rPr/>
        <w:t>5.2.3</w:t>
        <w:tab/>
        <w:t>Combinations of UE Radio Access Parameters for UL</w:t>
      </w:r>
    </w:p>
    <w:p>
      <w:pPr>
        <w:pStyle w:val="TH"/>
        <w:keepNext w:val="false"/>
        <w:keepLines w:val="false"/>
        <w:rPr/>
      </w:pPr>
      <w:r>
        <w:rPr/>
        <w:t>Table 5.2.3.1: UE radio access capability parameter combinations, UL parameters</w:t>
      </w:r>
    </w:p>
    <w:tbl>
      <w:tblPr>
        <w:tblW w:w="9662" w:type="dxa"/>
        <w:jc w:val="center"/>
        <w:tblInd w:w="0" w:type="dxa"/>
        <w:tblLayout w:type="fixed"/>
        <w:tblCellMar>
          <w:top w:w="0" w:type="dxa"/>
          <w:left w:w="0" w:type="dxa"/>
          <w:bottom w:w="0" w:type="dxa"/>
          <w:right w:w="0" w:type="dxa"/>
        </w:tblCellMar>
      </w:tblPr>
      <w:tblGrid>
        <w:gridCol w:w="3343"/>
        <w:gridCol w:w="1053"/>
        <w:gridCol w:w="1053"/>
        <w:gridCol w:w="1053"/>
        <w:gridCol w:w="1053"/>
        <w:gridCol w:w="1053"/>
        <w:gridCol w:w="1054"/>
      </w:tblGrid>
      <w:tr>
        <w:trPr>
          <w:tblHeader w:val="true"/>
        </w:trPr>
        <w:tc>
          <w:tcPr>
            <w:tcW w:w="33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Reference combination of UE Radio Access capability parameters in UL </w:t>
            </w:r>
          </w:p>
        </w:tc>
        <w:tc>
          <w:tcPr>
            <w:tcW w:w="10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12 kbps class</w:t>
            </w:r>
          </w:p>
        </w:tc>
        <w:tc>
          <w:tcPr>
            <w:tcW w:w="10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32 kbps class</w:t>
            </w:r>
          </w:p>
        </w:tc>
        <w:tc>
          <w:tcPr>
            <w:tcW w:w="10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t>64 kbps class</w:t>
            </w:r>
          </w:p>
        </w:tc>
        <w:tc>
          <w:tcPr>
            <w:tcW w:w="10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sz w:val="20"/>
              </w:rPr>
              <w:t>128 kbps class</w:t>
            </w:r>
          </w:p>
        </w:tc>
        <w:tc>
          <w:tcPr>
            <w:tcW w:w="10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384 kbps class</w:t>
            </w:r>
          </w:p>
        </w:tc>
        <w:tc>
          <w:tcPr>
            <w:tcW w:w="105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sz w:val="20"/>
              </w:rPr>
            </w:pPr>
            <w:r>
              <w:rPr>
                <w:sz w:val="20"/>
              </w:rPr>
              <w:t>768 kbps class</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Transport channel parameters</w:t>
            </w:r>
          </w:p>
        </w:tc>
        <w:tc>
          <w:tcPr>
            <w:tcW w:w="105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sz w:val="20"/>
              </w:rPr>
            </w:pPr>
            <w:r>
              <w:rPr>
                <w:sz w:val="20"/>
              </w:rPr>
            </w:r>
          </w:p>
        </w:tc>
        <w:tc>
          <w:tcPr>
            <w:tcW w:w="105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sz w:val="20"/>
              </w:rPr>
            </w:pPr>
            <w:r>
              <w:rPr>
                <w:sz w:val="20"/>
              </w:rPr>
            </w:r>
          </w:p>
        </w:tc>
        <w:tc>
          <w:tcPr>
            <w:tcW w:w="105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sz w:val="20"/>
              </w:rPr>
            </w:pPr>
            <w:r>
              <w:rPr>
                <w:sz w:val="20"/>
              </w:rPr>
            </w:r>
          </w:p>
        </w:tc>
        <w:tc>
          <w:tcPr>
            <w:tcW w:w="105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sz w:val="20"/>
              </w:rPr>
            </w:pPr>
            <w:r>
              <w:rPr>
                <w:sz w:val="20"/>
              </w:rPr>
            </w:r>
          </w:p>
        </w:tc>
        <w:tc>
          <w:tcPr>
            <w:tcW w:w="105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sz w:val="20"/>
              </w:rPr>
            </w:pPr>
            <w:r>
              <w:rPr>
                <w:sz w:val="20"/>
              </w:rPr>
            </w:r>
          </w:p>
        </w:tc>
        <w:tc>
          <w:tcPr>
            <w:tcW w:w="10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sz w:val="20"/>
              </w:rPr>
            </w:pPr>
            <w:r>
              <w:rPr>
                <w:sz w:val="20"/>
              </w:rPr>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transport blocks being transmitted at an arbitrary time instant</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640(FDD)</w:t>
            </w:r>
          </w:p>
          <w:p>
            <w:pPr>
              <w:pStyle w:val="TAC"/>
              <w:keepNext w:val="false"/>
              <w:keepLines w:val="false"/>
              <w:rPr/>
            </w:pPr>
            <w:r>
              <w:rPr/>
              <w:t>1280 (TDD)</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p>
            <w:pPr>
              <w:pStyle w:val="TAC"/>
              <w:keepNext w:val="false"/>
              <w:keepLines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6400 </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10240</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convolutionally coded transport blocks being transmitted at an arbitrary time instant</w:t>
            </w:r>
            <w:r>
              <w:rPr>
                <w:lang w:eastAsia="ja-JP"/>
              </w:rPr>
              <w:t xml:space="preserve"> </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sum of number of bits of all turbo coded transport blocks being transmitted at an arbitrary time instant</w:t>
            </w:r>
            <w:r>
              <w:rPr>
                <w:lang w:eastAsia="ja-JP"/>
              </w:rPr>
              <w:t xml:space="preserve"> </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NA(FDD)</w:t>
            </w:r>
          </w:p>
          <w:p>
            <w:pPr>
              <w:pStyle w:val="TAC"/>
              <w:keepNext w:val="false"/>
              <w:keepLines w:val="false"/>
              <w:rPr/>
            </w:pPr>
            <w:r>
              <w:rPr/>
              <w:t>1280 (TDD)</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6400</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10240</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transport channels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8 </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simultaneous CCTrCH(TDD only)</w:t>
            </w:r>
          </w:p>
        </w:tc>
        <w:tc>
          <w:tcPr>
            <w:tcW w:w="105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1</w:t>
            </w:r>
          </w:p>
          <w:p>
            <w:pPr>
              <w:pStyle w:val="TAC"/>
              <w:keepNext w:val="false"/>
              <w:keepLines w:val="false"/>
              <w:rPr/>
            </w:pPr>
            <w:r>
              <w:rPr/>
              <w:t>NOTE 3</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1</w:t>
            </w:r>
          </w:p>
          <w:p>
            <w:pPr>
              <w:pStyle w:val="TAC"/>
              <w:keepNext w:val="false"/>
              <w:keepLines w:val="false"/>
              <w:rPr>
                <w:lang w:eastAsia="ja-JP"/>
              </w:rPr>
            </w:pPr>
            <w:r>
              <w:rPr>
                <w:lang w:eastAsia="ja-JP"/>
              </w:rPr>
              <w:t>NOTE 3</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2</w:t>
            </w:r>
          </w:p>
          <w:p>
            <w:pPr>
              <w:pStyle w:val="TAC"/>
              <w:keepNext w:val="false"/>
              <w:keepLines w:val="false"/>
              <w:rPr>
                <w:lang w:eastAsia="ja-JP"/>
              </w:rPr>
            </w:pPr>
            <w:r>
              <w:rPr>
                <w:lang w:eastAsia="ja-JP"/>
              </w:rPr>
              <w:t>NOTE 3</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2</w:t>
            </w:r>
          </w:p>
          <w:p>
            <w:pPr>
              <w:pStyle w:val="TAC"/>
              <w:keepNext w:val="false"/>
              <w:keepLines w:val="false"/>
              <w:rPr>
                <w:lang w:eastAsia="ja-JP"/>
              </w:rPr>
            </w:pPr>
            <w:r>
              <w:rPr>
                <w:lang w:eastAsia="ja-JP"/>
              </w:rPr>
              <w:t>NOTE 3</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2</w:t>
            </w:r>
          </w:p>
          <w:p>
            <w:pPr>
              <w:pStyle w:val="TAC"/>
              <w:keepNext w:val="false"/>
              <w:keepLines w:val="false"/>
              <w:rPr>
                <w:lang w:eastAsia="ja-JP"/>
              </w:rPr>
            </w:pPr>
            <w:r>
              <w:rPr>
                <w:lang w:eastAsia="ja-JP"/>
              </w:rPr>
              <w:t>NOTE 3</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t>2</w:t>
            </w:r>
          </w:p>
          <w:p>
            <w:pPr>
              <w:pStyle w:val="TAC"/>
              <w:keepNext w:val="false"/>
              <w:keepLines w:val="false"/>
              <w:rPr>
                <w:lang w:eastAsia="ja-JP"/>
              </w:rPr>
            </w:pPr>
            <w:r>
              <w:rPr>
                <w:lang w:eastAsia="ja-JP"/>
              </w:rPr>
              <w:t>NOTE 3</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total number of transport blocks transmitted within TTIs that start at the same time</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8 </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8 </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32 </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TFC</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16 </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16 </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TF</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for turbo encoding</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r>
              <w:rPr>
                <w:rFonts w:eastAsia="MS Mincho;MS Mincho"/>
                <w:lang w:eastAsia="ja-JP"/>
              </w:rPr>
              <w:t xml:space="preserve"> </w:t>
            </w:r>
            <w:r>
              <w:rPr/>
              <w:t>(FDD)</w:t>
            </w:r>
          </w:p>
          <w:p>
            <w:pPr>
              <w:pStyle w:val="TAC"/>
              <w:keepNext w:val="false"/>
              <w:keepLines w:val="false"/>
              <w:rPr/>
            </w:pPr>
            <w:r>
              <w:rPr/>
              <w:t>Yes (TDD)</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(FDD)</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DPDCH bits transmitted per 10 ms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1200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4800</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9600</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19200</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E-DPDCH</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(TDD 3.84 Mcps)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PUSCH</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E-PUCH</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b/>
                <w:b/>
              </w:rPr>
            </w:pPr>
            <w:r>
              <w:rPr>
                <w:b/>
              </w:rPr>
              <w:t>Physical channel parameters (TDD 7.68 Mcps)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frame</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PUSCH</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E-PUCH</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Physical channel parameters (TDD 1.28 Mcps)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timeslots per subframe</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Maximum number of physical channels per timeslot</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w:t>
            </w:r>
          </w:p>
          <w:p>
            <w:pPr>
              <w:pStyle w:val="TAC"/>
              <w:keepNext w:val="false"/>
              <w:keepLines w:val="false"/>
              <w:rPr/>
            </w:pPr>
            <w:r>
              <w:rPr/>
              <w:t>NOTE 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Minimum SF</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PUSCH</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p>
            <w:pPr>
              <w:pStyle w:val="TAC"/>
              <w:keepNext w:val="false"/>
              <w:keepLines w:val="false"/>
              <w:rPr/>
            </w:pPr>
            <w:r>
              <w:rPr/>
              <w:t>NOTE 1</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8PSK</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Support of E-PUCH</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Yes/No</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105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r>
    </w:tbl>
    <w:p>
      <w:pPr>
        <w:pStyle w:val="Normal"/>
        <w:rPr/>
      </w:pPr>
      <w:r>
        <w:rPr/>
      </w:r>
    </w:p>
    <w:p>
      <w:pPr>
        <w:pStyle w:val="NO"/>
        <w:keepLines w:val="false"/>
        <w:rPr/>
      </w:pPr>
      <w:r>
        <w:rPr/>
        <w:t>NOTE 1:</w:t>
        <w:tab/>
        <w:t>Options represent different combinations that should be supported with conformance tests.</w:t>
      </w:r>
    </w:p>
    <w:p>
      <w:pPr>
        <w:pStyle w:val="NO"/>
        <w:keepLines w:val="false"/>
        <w:rPr/>
      </w:pPr>
      <w:r>
        <w:rPr/>
        <w:t>NOTE 3:</w:t>
      </w:r>
      <w:r>
        <w:rPr>
          <w:lang w:eastAsia="ja-JP"/>
        </w:rPr>
        <w:tab/>
      </w:r>
      <w:r>
        <w:rPr/>
        <w:t>This number does not contain the RACH CCTrCH.</w:t>
      </w:r>
      <w:r>
        <w:br w:type="page"/>
      </w:r>
    </w:p>
    <w:p>
      <w:pPr>
        <w:pStyle w:val="Heading8"/>
        <w:keepNext w:val="false"/>
        <w:keepLines w:val="false"/>
        <w:ind w:left="0" w:hanging="0"/>
        <w:rPr/>
      </w:pPr>
      <w:bookmarkStart w:id="59" w:name="__RefHeading___Toc52560282"/>
      <w:bookmarkEnd w:id="59"/>
      <w:r>
        <w:rPr/>
        <w:t>Annex A (informative):</w:t>
        <w:br/>
        <w:t>Change history</w:t>
      </w:r>
    </w:p>
    <w:p>
      <w:pPr>
        <w:pStyle w:val="TH"/>
        <w:keepNext w:val="false"/>
        <w:keepLines w:val="false"/>
        <w:rPr/>
      </w:pPr>
      <w:r>
        <w:rPr/>
      </w:r>
    </w:p>
    <w:tbl>
      <w:tblPr>
        <w:tblW w:w="9498" w:type="dxa"/>
        <w:jc w:val="left"/>
        <w:tblInd w:w="-15" w:type="dxa"/>
        <w:tblLayout w:type="fixed"/>
        <w:tblCellMar>
          <w:top w:w="0" w:type="dxa"/>
          <w:left w:w="40" w:type="dxa"/>
          <w:bottom w:w="0" w:type="dxa"/>
          <w:right w:w="40" w:type="dxa"/>
        </w:tblCellMar>
      </w:tblPr>
      <w:tblGrid>
        <w:gridCol w:w="800"/>
        <w:gridCol w:w="800"/>
        <w:gridCol w:w="901"/>
        <w:gridCol w:w="426"/>
        <w:gridCol w:w="428"/>
        <w:gridCol w:w="4867"/>
        <w:gridCol w:w="567"/>
        <w:gridCol w:w="709"/>
      </w:tblGrid>
      <w:tr>
        <w:trPr>
          <w:cantSplit w:val="true"/>
        </w:trPr>
        <w:tc>
          <w:tcPr>
            <w:tcW w:w="9498" w:type="dxa"/>
            <w:gridSpan w:val="8"/>
            <w:tcBorders>
              <w:top w:val="single" w:sz="12" w:space="0" w:color="000000"/>
              <w:left w:val="single" w:sz="12" w:space="0" w:color="000000"/>
              <w:bottom w:val="single" w:sz="12" w:space="0" w:color="000000"/>
              <w:right w:val="single" w:sz="12" w:space="0" w:color="000000"/>
            </w:tcBorders>
            <w:shd w:fill="FFFFFF" w:val="clear"/>
          </w:tcPr>
          <w:p>
            <w:pPr>
              <w:pStyle w:val="TAL"/>
              <w:keepNext w:val="false"/>
              <w:keepLines w:val="false"/>
              <w:jc w:val="center"/>
              <w:rPr>
                <w:b/>
                <w:b/>
                <w:sz w:val="16"/>
              </w:rPr>
            </w:pPr>
            <w:r>
              <w:rPr>
                <w:b/>
              </w:rPr>
              <w:t>Change history TR 25.926</w:t>
            </w:r>
          </w:p>
        </w:tc>
      </w:tr>
      <w:tr>
        <w:trPr/>
        <w:tc>
          <w:tcPr>
            <w:tcW w:w="800"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Date</w:t>
            </w:r>
          </w:p>
        </w:tc>
        <w:tc>
          <w:tcPr>
            <w:tcW w:w="800"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TSG #</w:t>
            </w:r>
          </w:p>
        </w:tc>
        <w:tc>
          <w:tcPr>
            <w:tcW w:w="901"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TSG Doc.</w:t>
            </w:r>
          </w:p>
        </w:tc>
        <w:tc>
          <w:tcPr>
            <w:tcW w:w="426"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CR</w:t>
            </w:r>
          </w:p>
        </w:tc>
        <w:tc>
          <w:tcPr>
            <w:tcW w:w="428"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Rev</w:t>
            </w:r>
          </w:p>
        </w:tc>
        <w:tc>
          <w:tcPr>
            <w:tcW w:w="4867"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Subject/Comment</w:t>
            </w:r>
          </w:p>
        </w:tc>
        <w:tc>
          <w:tcPr>
            <w:tcW w:w="567"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Old</w:t>
            </w:r>
          </w:p>
        </w:tc>
        <w:tc>
          <w:tcPr>
            <w:tcW w:w="709" w:type="dxa"/>
            <w:tcBorders>
              <w:top w:val="single" w:sz="12" w:space="0" w:color="000000"/>
              <w:left w:val="single" w:sz="12" w:space="0" w:color="000000"/>
              <w:bottom w:val="single" w:sz="12" w:space="0" w:color="000000"/>
              <w:right w:val="single" w:sz="12" w:space="0" w:color="000000"/>
            </w:tcBorders>
            <w:shd w:fill="E5E5E5" w:val="clear"/>
          </w:tcPr>
          <w:p>
            <w:pPr>
              <w:pStyle w:val="TAL"/>
              <w:keepNext w:val="false"/>
              <w:keepLines w:val="false"/>
              <w:rPr>
                <w:b/>
                <w:b/>
                <w:sz w:val="16"/>
              </w:rPr>
            </w:pPr>
            <w:r>
              <w:rPr>
                <w:b/>
                <w:sz w:val="16"/>
              </w:rPr>
              <w:t>New</w:t>
            </w:r>
          </w:p>
        </w:tc>
      </w:tr>
      <w:tr>
        <w:trPr/>
        <w:tc>
          <w:tcPr>
            <w:tcW w:w="800"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rPr/>
            </w:pPr>
            <w:r>
              <w:rPr>
                <w:sz w:val="16"/>
              </w:rPr>
              <w:t>03/2000</w:t>
            </w:r>
          </w:p>
        </w:tc>
        <w:tc>
          <w:tcPr>
            <w:tcW w:w="800"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RP-07</w:t>
            </w:r>
          </w:p>
        </w:tc>
        <w:tc>
          <w:tcPr>
            <w:tcW w:w="901"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RP-000052</w:t>
            </w:r>
          </w:p>
        </w:tc>
        <w:tc>
          <w:tcPr>
            <w:tcW w:w="426"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w:t>
            </w:r>
          </w:p>
        </w:tc>
        <w:tc>
          <w:tcPr>
            <w:tcW w:w="428"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jc w:val="both"/>
              <w:rPr>
                <w:sz w:val="16"/>
              </w:rPr>
            </w:pPr>
            <w:r>
              <w:rPr>
                <w:sz w:val="16"/>
              </w:rPr>
              <w:t>-</w:t>
            </w:r>
          </w:p>
        </w:tc>
        <w:tc>
          <w:tcPr>
            <w:tcW w:w="4867"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Approved at TSG-RAN #7 and placed under Change Control</w:t>
            </w:r>
          </w:p>
        </w:tc>
        <w:tc>
          <w:tcPr>
            <w:tcW w:w="567"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w:t>
            </w:r>
          </w:p>
        </w:tc>
        <w:tc>
          <w:tcPr>
            <w:tcW w:w="709" w:type="dxa"/>
            <w:tcBorders>
              <w:top w:val="single" w:sz="12"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3.0.0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06/2000</w:t>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RP-08</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RP-000229</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003</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jc w:val="both"/>
              <w:rPr>
                <w:sz w:val="16"/>
              </w:rPr>
            </w:pPr>
            <w:r>
              <w:rPr>
                <w:sz w:val="16"/>
              </w:rPr>
              <w:t>4</w:t>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Updated Ad Hoc changes</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3.0.0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3.1.0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lang w:val="en-GB" w:eastAsia="en-US"/>
              </w:rPr>
              <w:t>RP-08</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RP-000229</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008</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CPCH note to the parameter definitions</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3.0.0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3.1.0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color w:val="000000"/>
                <w:sz w:val="16"/>
              </w:rPr>
            </w:pPr>
            <w:r>
              <w:rPr>
                <w:sz w:val="16"/>
              </w:rPr>
              <w:t>09/2000</w:t>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RP-09</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pPr>
            <w:r>
              <w:rPr>
                <w:sz w:val="16"/>
              </w:rPr>
              <w:t>RP-000368</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pPr>
            <w:r>
              <w:rPr>
                <w:sz w:val="16"/>
              </w:rPr>
              <w:t>010</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lang w:val="en-GB" w:eastAsia="en-US"/>
              </w:rPr>
              <w:t>TDD DL Physical Channel Capability per Timeslot</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3.1.0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3.2.0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sz w:val="16"/>
              </w:rPr>
            </w:pPr>
            <w:r>
              <w:rPr>
                <w:rFonts w:cs="Arial" w:ascii="Arial" w:hAnsi="Arial"/>
                <w:sz w:val="16"/>
              </w:rPr>
              <w:t>RP-09</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RP-000368</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012</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Change to UE Capability definition</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3.1.0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3.2.0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RP-09</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RP-000368</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013</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Physical parameter changes</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3.1.0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sz w:val="16"/>
              </w:rPr>
            </w:pPr>
            <w:r>
              <w:rPr>
                <w:sz w:val="16"/>
              </w:rPr>
              <w:t>3.2.0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12/2000</w:t>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RP-10</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RP-000578</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lang w:val="en-GB" w:eastAsia="en-US"/>
              </w:rPr>
              <w:t>014</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jc w:val="both"/>
              <w:rPr>
                <w:rFonts w:ascii="Arial" w:hAnsi="Arial" w:cs="Arial"/>
                <w:color w:val="000000"/>
                <w:sz w:val="16"/>
                <w:lang w:val="en-GB" w:eastAsia="en-US"/>
              </w:rPr>
            </w:pPr>
            <w:r>
              <w:rPr>
                <w:rFonts w:cs="Arial" w:ascii="Arial" w:hAnsi="Arial"/>
                <w:color w:val="000000"/>
                <w:sz w:val="16"/>
                <w:lang w:val="en-GB" w:eastAsia="en-US"/>
              </w:rPr>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lang w:val="en-GB" w:eastAsia="en-US"/>
              </w:rPr>
              <w:t>Removal of example RABs</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3.2.0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25.306 3.0.0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RP-10</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RP-000578</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lang w:val="en-GB" w:eastAsia="en-US"/>
              </w:rPr>
              <w:t>015</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TAL"/>
              <w:keepNext w:val="false"/>
              <w:keepLines w:val="false"/>
              <w:rPr>
                <w:color w:val="000000"/>
                <w:sz w:val="16"/>
              </w:rPr>
            </w:pPr>
            <w:r>
              <w:rPr>
                <w:sz w:val="16"/>
              </w:rPr>
              <w:t>Correction on parameter "Maximum total number of transport blocks…"</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3.2.0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25.306 3.0.0</w:t>
            </w:r>
          </w:p>
        </w:tc>
      </w:tr>
      <w:tr>
        <w:trPr/>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00"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RP-10</w:t>
            </w:r>
          </w:p>
        </w:tc>
        <w:tc>
          <w:tcPr>
            <w:tcW w:w="901"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RP-000578</w:t>
            </w:r>
          </w:p>
        </w:tc>
        <w:tc>
          <w:tcPr>
            <w:tcW w:w="426"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016</w:t>
            </w:r>
          </w:p>
        </w:tc>
        <w:tc>
          <w:tcPr>
            <w:tcW w:w="428" w:type="dxa"/>
            <w:tcBorders>
              <w:top w:val="single" w:sz="6" w:space="0" w:color="000000"/>
              <w:left w:val="single" w:sz="12" w:space="0" w:color="000000"/>
              <w:bottom w:val="single" w:sz="6" w:space="0" w:color="000000"/>
              <w:right w:val="single" w:sz="12"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12" w:space="0" w:color="000000"/>
              <w:bottom w:val="single" w:sz="6" w:space="0" w:color="000000"/>
              <w:right w:val="single" w:sz="12"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lang w:val="en-GB" w:eastAsia="en-US"/>
              </w:rPr>
              <w:t>Change to UE multi-RAT capability</w:t>
            </w:r>
          </w:p>
        </w:tc>
        <w:tc>
          <w:tcPr>
            <w:tcW w:w="567"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3.2.0</w:t>
            </w:r>
          </w:p>
        </w:tc>
        <w:tc>
          <w:tcPr>
            <w:tcW w:w="709" w:type="dxa"/>
            <w:tcBorders>
              <w:top w:val="single" w:sz="6" w:space="0" w:color="000000"/>
              <w:left w:val="single" w:sz="12" w:space="0" w:color="000000"/>
              <w:bottom w:val="single" w:sz="6"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25.306 3.0.0</w:t>
            </w:r>
          </w:p>
        </w:tc>
      </w:tr>
      <w:tr>
        <w:trPr/>
        <w:tc>
          <w:tcPr>
            <w:tcW w:w="800" w:type="dxa"/>
            <w:tcBorders>
              <w:top w:val="single" w:sz="6" w:space="0" w:color="000000"/>
              <w:left w:val="single" w:sz="12" w:space="0" w:color="000000"/>
              <w:bottom w:val="single" w:sz="12" w:space="0" w:color="000000"/>
              <w:right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00" w:type="dxa"/>
            <w:tcBorders>
              <w:top w:val="single" w:sz="6" w:space="0" w:color="000000"/>
              <w:left w:val="single" w:sz="12" w:space="0" w:color="000000"/>
              <w:bottom w:val="single" w:sz="12"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RP-10</w:t>
            </w:r>
          </w:p>
        </w:tc>
        <w:tc>
          <w:tcPr>
            <w:tcW w:w="901" w:type="dxa"/>
            <w:tcBorders>
              <w:top w:val="single" w:sz="6" w:space="0" w:color="000000"/>
              <w:left w:val="single" w:sz="12" w:space="0" w:color="000000"/>
              <w:bottom w:val="single" w:sz="12"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RP-000578</w:t>
            </w:r>
          </w:p>
        </w:tc>
        <w:tc>
          <w:tcPr>
            <w:tcW w:w="426" w:type="dxa"/>
            <w:tcBorders>
              <w:top w:val="single" w:sz="6" w:space="0" w:color="000000"/>
              <w:left w:val="single" w:sz="12" w:space="0" w:color="000000"/>
              <w:bottom w:val="single" w:sz="12"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017</w:t>
            </w:r>
          </w:p>
        </w:tc>
        <w:tc>
          <w:tcPr>
            <w:tcW w:w="428" w:type="dxa"/>
            <w:tcBorders>
              <w:top w:val="single" w:sz="6" w:space="0" w:color="000000"/>
              <w:left w:val="single" w:sz="12" w:space="0" w:color="000000"/>
              <w:bottom w:val="single" w:sz="12" w:space="0" w:color="000000"/>
              <w:right w:val="single" w:sz="12"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12" w:space="0" w:color="000000"/>
              <w:bottom w:val="single" w:sz="12"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Change from TR 25.926 to TS 25.306</w:t>
            </w:r>
          </w:p>
        </w:tc>
        <w:tc>
          <w:tcPr>
            <w:tcW w:w="567" w:type="dxa"/>
            <w:tcBorders>
              <w:top w:val="single" w:sz="6" w:space="0" w:color="000000"/>
              <w:left w:val="single" w:sz="12" w:space="0" w:color="000000"/>
              <w:bottom w:val="single" w:sz="12"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3.2.0</w:t>
            </w:r>
          </w:p>
        </w:tc>
        <w:tc>
          <w:tcPr>
            <w:tcW w:w="709" w:type="dxa"/>
            <w:tcBorders>
              <w:top w:val="single" w:sz="6" w:space="0" w:color="000000"/>
              <w:left w:val="single" w:sz="12" w:space="0" w:color="000000"/>
              <w:bottom w:val="single" w:sz="12" w:space="0" w:color="000000"/>
              <w:right w:val="single" w:sz="12" w:space="0" w:color="000000"/>
            </w:tcBorders>
            <w:shd w:fill="FFFFFF" w:val="clear"/>
          </w:tcPr>
          <w:p>
            <w:pPr>
              <w:pStyle w:val="Normal"/>
              <w:spacing w:before="0" w:after="0"/>
              <w:rPr>
                <w:rFonts w:ascii="Arial" w:hAnsi="Arial" w:cs="Arial"/>
                <w:color w:val="000000"/>
                <w:sz w:val="16"/>
              </w:rPr>
            </w:pPr>
            <w:r>
              <w:rPr>
                <w:rFonts w:cs="Arial" w:ascii="Arial" w:hAnsi="Arial"/>
                <w:sz w:val="16"/>
              </w:rPr>
              <w:t>25.306 3.0.0</w:t>
            </w:r>
          </w:p>
        </w:tc>
      </w:tr>
    </w:tbl>
    <w:p>
      <w:pPr>
        <w:pStyle w:val="TH"/>
        <w:keepNext w:val="false"/>
        <w:keepLines w:val="false"/>
        <w:rPr/>
      </w:pPr>
      <w:r>
        <w:rPr/>
      </w:r>
    </w:p>
    <w:tbl>
      <w:tblPr>
        <w:tblW w:w="9639" w:type="dxa"/>
        <w:jc w:val="left"/>
        <w:tblInd w:w="-15" w:type="dxa"/>
        <w:tblLayout w:type="fixed"/>
        <w:tblCellMar>
          <w:top w:w="0" w:type="dxa"/>
          <w:left w:w="40" w:type="dxa"/>
          <w:bottom w:w="0" w:type="dxa"/>
          <w:right w:w="40" w:type="dxa"/>
        </w:tblCellMar>
      </w:tblPr>
      <w:tblGrid>
        <w:gridCol w:w="800"/>
        <w:gridCol w:w="760"/>
        <w:gridCol w:w="992"/>
        <w:gridCol w:w="567"/>
        <w:gridCol w:w="425"/>
        <w:gridCol w:w="425"/>
        <w:gridCol w:w="5103"/>
        <w:gridCol w:w="567"/>
      </w:tblGrid>
      <w:tr>
        <w:trPr>
          <w:tblHeader w:val="true"/>
          <w:cantSplit w:val="true"/>
        </w:trPr>
        <w:tc>
          <w:tcPr>
            <w:tcW w:w="9639" w:type="dxa"/>
            <w:gridSpan w:val="8"/>
            <w:tcBorders>
              <w:top w:val="single" w:sz="12" w:space="0" w:color="000000"/>
              <w:left w:val="single" w:sz="12" w:space="0" w:color="000000"/>
              <w:bottom w:val="single" w:sz="12" w:space="0" w:color="000000"/>
              <w:right w:val="single" w:sz="12" w:space="0" w:color="000000"/>
            </w:tcBorders>
            <w:shd w:fill="FFFFFF" w:val="clear"/>
          </w:tcPr>
          <w:p>
            <w:pPr>
              <w:pStyle w:val="TAL"/>
              <w:keepNext w:val="false"/>
              <w:keepLines w:val="false"/>
              <w:jc w:val="center"/>
              <w:rPr>
                <w:b/>
                <w:b/>
                <w:sz w:val="16"/>
              </w:rPr>
            </w:pPr>
            <w:r>
              <w:rPr>
                <w:b/>
              </w:rPr>
              <w:t>Change history TS 25.306</w:t>
            </w:r>
          </w:p>
        </w:tc>
      </w:tr>
      <w:tr>
        <w:trPr/>
        <w:tc>
          <w:tcPr>
            <w:tcW w:w="800"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Date</w:t>
            </w:r>
          </w:p>
        </w:tc>
        <w:tc>
          <w:tcPr>
            <w:tcW w:w="760"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TSG #</w:t>
            </w:r>
          </w:p>
        </w:tc>
        <w:tc>
          <w:tcPr>
            <w:tcW w:w="992"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TSG Doc.</w:t>
            </w:r>
          </w:p>
        </w:tc>
        <w:tc>
          <w:tcPr>
            <w:tcW w:w="567"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CR</w:t>
            </w:r>
          </w:p>
        </w:tc>
        <w:tc>
          <w:tcPr>
            <w:tcW w:w="425"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Rev</w:t>
            </w:r>
          </w:p>
        </w:tc>
        <w:tc>
          <w:tcPr>
            <w:tcW w:w="425"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Cat</w:t>
            </w:r>
          </w:p>
        </w:tc>
        <w:tc>
          <w:tcPr>
            <w:tcW w:w="5103"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Subject/Comment</w:t>
            </w:r>
          </w:p>
        </w:tc>
        <w:tc>
          <w:tcPr>
            <w:tcW w:w="567" w:type="dxa"/>
            <w:tcBorders>
              <w:top w:val="single" w:sz="12" w:space="0" w:color="000000"/>
              <w:left w:val="single" w:sz="12" w:space="0" w:color="000000"/>
              <w:bottom w:val="single" w:sz="4" w:space="0" w:color="000000"/>
              <w:right w:val="single" w:sz="12" w:space="0" w:color="000000"/>
            </w:tcBorders>
            <w:shd w:fill="E5E5E5" w:val="clear"/>
          </w:tcPr>
          <w:p>
            <w:pPr>
              <w:pStyle w:val="TAL"/>
              <w:keepNext w:val="false"/>
              <w:keepLines w:val="false"/>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Downlink rate matching limitation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Miscellaneous corrections and editorial clean-up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color w:val="000000"/>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color w:val="000000"/>
                <w:sz w:val="16"/>
              </w:rPr>
            </w:pPr>
            <w:r>
              <w:rPr>
                <w:sz w:val="16"/>
              </w:rPr>
              <w:t>RP-010024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Maximum number of AM entity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color w:val="000000"/>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color w:val="000000"/>
                <w:sz w:val="16"/>
              </w:rPr>
            </w:pPr>
            <w:r>
              <w:rPr>
                <w:sz w:val="16"/>
              </w:rPr>
              <w:t>RP-010024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Clarification of maximum number of TF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color w:val="000000"/>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color w:val="000000"/>
                <w:sz w:val="16"/>
              </w:rPr>
            </w:pPr>
            <w:r>
              <w:rPr>
                <w:sz w:val="16"/>
              </w:rPr>
              <w:t>RP-010024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Removal of the RLC PU concept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1.28 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DSCH related updates for UE capabilities for the UE Radio Access Capability parameter combinations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Addition of ROHC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RP-010307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Clarification on the number of CCTrCHs to be received simultaneously by the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RP-010321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Modified UE Capability for 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Maximum number of simultaneous transport channels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Clarification of FDD physical channel parameters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RP-010540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Support of dedicated pilots for channel estimation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Correction of UE capabilities regarding Rx-Tx time difference type 2 measurements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RP-010758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Correction on UL parameter "Maximum number of DPDCH bits per 10 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Clarification on ICS version within UE radio access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eastAsia="ja-JP"/>
              </w:rPr>
            </w:pPr>
            <w:r>
              <w:rPr>
                <w:sz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lang w:eastAsia="ja-JP"/>
              </w:rPr>
              <w:t>Clarification of Maximum number of TFC in the TFCS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RP-020237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Support of UP measurement reporting in CELL_PCH/URA_PCH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HSDPA UE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Security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RP-020439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Corrections in HSDPA UE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HSDPA TDD UE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DPCH capabilities with simultaneous HSDPA configuration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RP-020345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RFC 3095 context relocation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Introduction of HS-PDSCH capability definition and QPSK-only UE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Mandatory Support of dedicated pilots for channel estimation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RP-020717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UE capability for RLC window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RP-020857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UE capability for RFC3095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RP-020733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HSDPA L2 buffer sizes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RP-020733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Correction to 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RP-020733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Dedicated pilot bits for HS-DSCH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lang w:val="en-US" w:eastAsia="en-US"/>
              </w:rPr>
              <w:t>Network Assisted Cell Change from UTRAN to GERAN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Modification to the number of soft channel bits required for HS-DSCH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RP-030291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Extension of 32 kbps UE capability class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lang w:val="en-US" w:eastAsia="en-US"/>
              </w:rPr>
              <w:t>Correction of maximum transport block sizes for UE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SF1 corrections for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RP-030493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lang w:val="en-US" w:eastAsia="en-US"/>
              </w:rPr>
              <w:t>Addition of memory unit in UE Radio Access Capabilities tables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RP-030482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rPr>
              <w:t>Correction of Maximum hc context space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5.6.0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RP-030482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rPr>
              <w:t>UE positioning support in the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RP-030623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lang w:val="en-US" w:eastAsia="en-US"/>
              </w:rPr>
              <w:t>Removal of reference combinations for HS-DSCH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Definition of minimum UE capability class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RP-030614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TDD Radio Access Parameters for UL 32kbs class 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RP-030623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lang w:val="en-US" w:eastAsia="en-US"/>
              </w:rPr>
              <w:t>Correction to HSDPA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Upgrade to Release 6 -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RP-040102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lang w:val="en-US" w:eastAsia="en-US"/>
              </w:rPr>
              <w:t>Simultaneous Reception of S-CCPCH and HS-DSCH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RP-040102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Correction to memory check in the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RP-040223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Correction to memory handling in the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RP-040479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Alignment of MaxHcContextSpace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lang w:val="en-US" w:eastAsia="en-US"/>
              </w:rPr>
              <w:t>Support of DSCH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Lossless DL RLC PDU size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Inclusion of UE capabilities for Enhanced Uplink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RP-050083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Support of ROHC mandatory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04/2005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ascii="Arial" w:hAnsi="Arial" w:cs="Arial"/>
                <w:color w:val="000000"/>
                <w:sz w:val="16"/>
              </w:rPr>
            </w:pPr>
            <w:r>
              <w:rPr>
                <w:rFonts w:cs="Arial"/>
                <w:color w:val="000000"/>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lang w:val="en-US" w:eastAsia="en-US"/>
              </w:rPr>
              <w:t>Inclusion of RP-27 change history in this table.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6.4.1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rPr>
              <w:t>Introduction of MBMS capability Part A and 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RP-050305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rPr>
              <w:t xml:space="preserve">Feature Clean Up: </w:t>
            </w:r>
            <w:r>
              <w:rPr>
                <w:sz w:val="16"/>
                <w:lang w:val="en-US" w:eastAsia="en-US"/>
              </w:rPr>
              <w:t xml:space="preserve">Removal of </w:t>
            </w:r>
            <w:r>
              <w:rPr>
                <w:sz w:val="16"/>
              </w:rPr>
              <w:t>80 ms TTI for DCH for all other cases but when the UE supports SF512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RP-050308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Feature Clean-up: Removal of DSCH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Feature Clean Up: Removal of 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Feature Clean Up: Removal of dedicated pilot as sole phase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lang w:val="en-US" w:eastAsia="en-US"/>
              </w:rPr>
              <w:t>Feature Clean Up: Removal of DRAC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lang w:val="en-US" w:eastAsia="en-US"/>
              </w:rPr>
            </w:pPr>
            <w:r>
              <w:rPr>
                <w:sz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en-US" w:eastAsia="en-US"/>
              </w:rPr>
            </w:pPr>
            <w:r>
              <w:rPr>
                <w:sz w:val="16"/>
                <w:lang w:val="en-US" w:eastAsia="en-US"/>
              </w:rPr>
              <w:t>E-DCH L2 Buffer sizes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RP-050317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RLC LI Optimization for VoiP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Removal RLC-SDU alignment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Feature Clean Up: Removal of DRAC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Adding the UE capability for FDD Radio frequency bands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F-DPCH support for HS-DSCH supporting 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Introduction of MBMS capability for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Correction of UE capability for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Correction on table 5.1g (FDD E-DCH physical layer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E-DCH L2 Buffer sizes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Removal of fixed position for S-CCPCHs carrying MBMS channels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RP-50461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Correction of TB size and soft channel bits number for 1.28 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Introduction of battery-limited device indication in UE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RP-050480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lang w:eastAsia="en-GB"/>
              </w:rPr>
            </w:pPr>
            <w:r>
              <w:rPr>
                <w:rFonts w:cs="Arial"/>
                <w:color w:val="000000"/>
                <w:sz w:val="16"/>
                <w:szCs w:val="16"/>
                <w:lang w:eastAsia="en-GB"/>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Arial"/>
                <w:color w:val="000000"/>
                <w:sz w:val="16"/>
                <w:szCs w:val="16"/>
                <w:lang w:eastAsia="en-GB"/>
              </w:rPr>
              <w:t>Introduction of REL-6 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RP-050796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bCs/>
                <w:color w:val="000000"/>
                <w:sz w:val="16"/>
                <w:szCs w:val="16"/>
              </w:rPr>
            </w:pPr>
            <w:r>
              <w:rPr>
                <w:rFonts w:cs="Arial"/>
                <w:bCs/>
                <w:color w:val="000000"/>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keepNext w:val="false"/>
              <w:keepLines w:val="false"/>
              <w:rPr>
                <w:rFonts w:cs="Arial"/>
                <w:color w:val="000000"/>
                <w:sz w:val="16"/>
                <w:szCs w:val="16"/>
                <w:lang w:eastAsia="en-GB"/>
              </w:rPr>
            </w:pPr>
            <w:r>
              <w:rPr>
                <w:rFonts w:cs="Arial"/>
                <w:bCs/>
                <w:color w:val="000000"/>
                <w:sz w:val="16"/>
                <w:szCs w:val="16"/>
              </w:rPr>
              <w:t>Tx/Rx frequency separation capability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RP-050784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bCs/>
                <w:color w:val="000000"/>
                <w:sz w:val="16"/>
                <w:szCs w:val="16"/>
              </w:rPr>
            </w:pPr>
            <w:r>
              <w:rPr>
                <w:rFonts w:cs="Arial"/>
                <w:bCs/>
                <w:color w:val="000000"/>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keepNext w:val="false"/>
              <w:keepLines w:val="false"/>
              <w:rPr>
                <w:rFonts w:cs="Arial"/>
                <w:color w:val="000000"/>
                <w:sz w:val="16"/>
                <w:szCs w:val="16"/>
                <w:lang w:eastAsia="en-GB"/>
              </w:rPr>
            </w:pPr>
            <w:r>
              <w:rPr>
                <w:rFonts w:cs="Arial"/>
                <w:bCs/>
                <w:color w:val="000000"/>
                <w:sz w:val="16"/>
                <w:szCs w:val="16"/>
              </w:rPr>
              <w:t>Feature cleanup and other leftovers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RP-050790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rPr>
            </w:pPr>
            <w:r>
              <w:rPr>
                <w:rFonts w:cs="Arial"/>
                <w:color w:val="000000"/>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color w:val="000000"/>
                <w:sz w:val="16"/>
                <w:szCs w:val="16"/>
                <w:lang w:eastAsia="en-GB"/>
              </w:rPr>
            </w:pPr>
            <w:r>
              <w:rPr>
                <w:rFonts w:cs="Arial"/>
                <w:color w:val="000000"/>
                <w:sz w:val="16"/>
                <w:szCs w:val="16"/>
              </w:rPr>
              <w:t>E-DCH L2 Buffer sizes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RP-050861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color w:val="000000"/>
                <w:sz w:val="16"/>
                <w:szCs w:val="16"/>
              </w:rPr>
            </w:pPr>
            <w:r>
              <w:rPr>
                <w:rFonts w:cs="Arial"/>
                <w:color w:val="000000"/>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color w:val="000000"/>
                <w:sz w:val="16"/>
                <w:szCs w:val="16"/>
                <w:lang w:eastAsia="en-GB"/>
              </w:rPr>
            </w:pPr>
            <w:r>
              <w:rPr>
                <w:rFonts w:cs="Arial"/>
                <w:color w:val="000000"/>
                <w:sz w:val="16"/>
                <w:szCs w:val="16"/>
              </w:rPr>
              <w:t>Introduction of Support of Handover to GAN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RP-060090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SimSun;宋体" w:cs="Arial"/>
                <w:sz w:val="16"/>
                <w:szCs w:val="16"/>
                <w:lang w:eastAsia="zh-CN"/>
              </w:rPr>
            </w:pPr>
            <w:r>
              <w:rPr>
                <w:rFonts w:eastAsia="SimSun;宋体" w:cs="Arial"/>
                <w:sz w:val="16"/>
                <w:szCs w:val="16"/>
                <w:lang w:eastAsia="zh-CN"/>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color w:val="000000"/>
                <w:sz w:val="16"/>
                <w:szCs w:val="16"/>
              </w:rPr>
            </w:pPr>
            <w:r>
              <w:rPr>
                <w:rFonts w:eastAsia="SimSun;宋体" w:cs="Arial"/>
                <w:sz w:val="16"/>
                <w:szCs w:val="16"/>
                <w:lang w:eastAsia="zh-CN"/>
              </w:rPr>
              <w:t>Correction to number of RLC AM instances for HS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RP-060093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szCs w:val="16"/>
                <w:lang w:val="en-US" w:eastAsia="en-US"/>
              </w:rPr>
              <w:t>Inter-RAT PS Handover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RP-060098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7.68 Mpcs TDD Option (Release 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RP-060099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 xml:space="preserve">Introduction of REL-7 </w:t>
            </w:r>
            <w:r>
              <w:rPr>
                <w:sz w:val="16"/>
                <w:szCs w:val="16"/>
              </w:rPr>
              <w:t>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RP-060614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Introduction of SIB 11bis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RP-060586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szCs w:val="16"/>
                <w:lang w:val="en-US" w:eastAsia="en-US"/>
              </w:rPr>
              <w:t>Introduction of 3.84 Mcps and 7.68 McpsTDD E-DCH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RP-060713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Introduction of the new security algorithms UEA2 and UIA2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RP-070151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TTI values for MCCH RB configuration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RP-070150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v4.2.0;Times New Roman"/>
                <w:sz w:val="16"/>
                <w:szCs w:val="16"/>
                <w:lang w:eastAsia="zh-CN"/>
              </w:rPr>
            </w:pPr>
            <w:r>
              <w:rPr>
                <w:rFonts w:cs="v4.2.0;Times New Roman"/>
                <w:sz w:val="16"/>
                <w:szCs w:val="16"/>
                <w:lang w:eastAsia="zh-CN"/>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cs="v4.2.0;Times New Roman"/>
                <w:sz w:val="16"/>
                <w:szCs w:val="16"/>
                <w:lang w:eastAsia="zh-CN"/>
              </w:rPr>
              <w:t>Correction of the HS-DSCH physical layger categories of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RP-070157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Introduction of 1.28 Mcps TDD E-DCH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RP-070161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sz w:val="16"/>
                <w:szCs w:val="16"/>
                <w:lang w:val="en-US" w:eastAsia="en-US"/>
              </w:rPr>
              <w:t>Introducing MIMO in UE Capability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RP-070163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0155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szCs w:val="16"/>
                <w:lang w:val="en-US" w:eastAsia="en-US"/>
              </w:rPr>
              <w:t>Introduction of 64QAM downlink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RP-070402</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0151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lang w:val="en-US" w:eastAsia="en-US"/>
              </w:rPr>
            </w:pPr>
            <w:r>
              <w:rPr>
                <w:rFonts w:cs="Arial"/>
                <w:sz w:val="16"/>
                <w:szCs w:val="16"/>
              </w:rPr>
              <w:t>Introducing 16QAM uplink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RP-070395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0156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lang w:val="en-US" w:eastAsia="en-US"/>
              </w:rPr>
            </w:pPr>
            <w:r>
              <w:rPr>
                <w:rFonts w:cs="Arial"/>
                <w:sz w:val="16"/>
                <w:szCs w:val="16"/>
              </w:rPr>
              <w:t>Introduction of GAN PS handover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RP-070406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0158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lang w:val="en-US" w:eastAsia="en-US"/>
              </w:rPr>
            </w:pPr>
            <w:r>
              <w:rPr>
                <w:rFonts w:cs="Arial"/>
                <w:sz w:val="16"/>
                <w:szCs w:val="16"/>
              </w:rPr>
              <w:t>Support of RFC 3095 (ROHC) Compression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RP-070400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0159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lang w:val="en-US" w:eastAsia="en-US"/>
              </w:rPr>
            </w:pPr>
            <w:r>
              <w:rPr>
                <w:rFonts w:cs="Arial"/>
                <w:sz w:val="16"/>
                <w:szCs w:val="16"/>
              </w:rPr>
              <w:t>MBMS FDD and TDD Physical Layer Improvements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RP-070398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0160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lang w:val="en-US" w:eastAsia="en-US"/>
              </w:rPr>
            </w:pPr>
            <w:r>
              <w:rPr>
                <w:rFonts w:cs="Arial"/>
                <w:sz w:val="16"/>
                <w:szCs w:val="16"/>
              </w:rPr>
              <w:t>GANSS support to UE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RP-070403</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rPr>
            </w:pPr>
            <w:r>
              <w:rPr>
                <w:rFonts w:cs="Arial"/>
                <w:sz w:val="16"/>
                <w:szCs w:val="16"/>
              </w:rPr>
              <w:t>0161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sz w:val="16"/>
                <w:szCs w:val="16"/>
                <w:lang w:val="en-US" w:eastAsia="en-US"/>
              </w:rPr>
            </w:pPr>
            <w:r>
              <w:rPr>
                <w:rFonts w:cs="Arial"/>
                <w:sz w:val="16"/>
                <w:szCs w:val="16"/>
              </w:rPr>
              <w:t>UE capabilities for HS-DSCH reception in CELL_PCH, URA_PCH and CELL_FACH states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RP-070670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pPr>
            <w:r>
              <w:rPr>
                <w:rFonts w:cs="Arial"/>
                <w:sz w:val="16"/>
                <w:szCs w:val="16"/>
              </w:rPr>
              <w:t>Introduction of HS-DSCH category for combined MIMO and DL64QAM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RP-070670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Code rate limitation for UE HSDPA Categories 13 and 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RP-070625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MBMS UE Capability for mapping MTCH/MSCH to legacy S-CCPCH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RP-070670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 xml:space="preserve">HSPA+ L2 Buffering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RP-070634</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UE capabilities for Rel-7, with 'improved L2' optional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RP-070627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Specification of HS-SCCH less memory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RP-070650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pPr>
            <w:r>
              <w:rPr>
                <w:rFonts w:cs="Arial"/>
                <w:sz w:val="16"/>
                <w:szCs w:val="16"/>
              </w:rPr>
              <w:t>Introduction of the Multi-Carrier HS-DSCH physical layer categories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RP-070764</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rFonts w:cs="Arial"/>
                <w:sz w:val="16"/>
                <w:szCs w:val="16"/>
              </w:rPr>
              <w:t>0174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szCs w:val="16"/>
                <w:lang w:val="en-US" w:eastAsia="en-US"/>
              </w:rPr>
            </w:pPr>
            <w:r>
              <w:rPr>
                <w:sz w:val="16"/>
                <w:szCs w:val="16"/>
                <w:lang w:val="en-US" w:eastAsia="en-US"/>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keepNext w:val="false"/>
              <w:keepLines w:val="false"/>
              <w:rPr>
                <w:rFonts w:cs="Arial"/>
                <w:sz w:val="16"/>
                <w:szCs w:val="16"/>
              </w:rPr>
            </w:pPr>
            <w:r>
              <w:rPr>
                <w:sz w:val="16"/>
                <w:szCs w:val="16"/>
                <w:lang w:val="en-US" w:eastAsia="en-US"/>
              </w:rPr>
              <w:t>For the creation of RRC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rFonts w:eastAsia="MS Mincho;MS Mincho" w:cs="Arial"/>
                <w:color w:val="000000"/>
                <w:sz w:val="16"/>
                <w:szCs w:val="16"/>
                <w:lang w:eastAsia="ja-JP"/>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Correction to memory requirement for HS-SCCH less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Introduction of an additional UE category for 1.28Mcps TDD E-DCH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Clarification on MIMO and 64QAM UE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More improvement on dedicated carrier for 1.28 Mcps TDD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UE capability for E-DCH transmission time restriction and UE DRX in CPC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Correction to Control Information transmission with two logical channels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Introduction of CS voice over HSPA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RP-070907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cs="Arial"/>
                <w:sz w:val="16"/>
                <w:szCs w:val="16"/>
              </w:rPr>
            </w:pPr>
            <w:r>
              <w:rPr>
                <w:rFonts w:eastAsia="MS Mincho;MS Mincho" w:cs="Arial"/>
                <w:color w:val="000000"/>
                <w:sz w:val="16"/>
                <w:szCs w:val="16"/>
                <w:lang w:eastAsia="ja-JP"/>
              </w:rPr>
              <w:t>0188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lang w:val="en-US" w:eastAsia="en-US"/>
              </w:rPr>
            </w:pPr>
            <w:r>
              <w:rPr>
                <w:rFonts w:eastAsia="MS Mincho;MS Mincho" w:cs="Arial"/>
                <w:color w:val="000000"/>
                <w:sz w:val="16"/>
                <w:szCs w:val="16"/>
                <w:lang w:eastAsia="ja-JP"/>
              </w:rPr>
              <w:t>Introduction of HS-DSCH category for combined MIMO and DL64QAM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RP-080185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0190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Clarification of uplink multicode capability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RP-080188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0192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rFonts w:eastAsia="MS Mincho;MS Mincho" w:cs="Arial"/>
                <w:color w:val="000000"/>
                <w:sz w:val="16"/>
                <w:szCs w:val="16"/>
                <w:lang w:eastAsia="ja-JP"/>
              </w:rPr>
              <w:t>Code rate limitations for HS-DSCH UE cat 13 and 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05/2008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RP-080417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0193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rFonts w:eastAsia="MS Mincho;MS Mincho" w:cs="Arial"/>
                <w:color w:val="000000"/>
                <w:sz w:val="16"/>
                <w:szCs w:val="16"/>
                <w:lang w:eastAsia="ja-JP"/>
              </w:rPr>
            </w:pPr>
            <w:r>
              <w:rPr>
                <w:rFonts w:eastAsia="MS Mincho;MS Mincho" w:cs="Arial"/>
                <w:color w:val="000000"/>
                <w:sz w:val="16"/>
                <w:szCs w:val="16"/>
                <w:lang w:eastAsia="ja-JP"/>
              </w:rPr>
              <w:t>Introduction of 64QAM in UE capability specification for LCR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RP-080682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Ki restriction for UE HS-DSCH categories 13 and 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szCs w:val="16"/>
              </w:rPr>
            </w:pPr>
            <w:r>
              <w:rPr>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E-UTRA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additional UE categories for 1.28Mcps TDD 64QAM DL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support of “Enhanced Uplink for CELL_FACH State in FDD” and “Improved L2 for uplink”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UE categories for dual cell HSDPA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UE positioning capabilities for support of additional navigation satellite systems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25.306 CR Introduction of UE Measurement Capability on frequency adjacent to intra-frequency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optional features in Release 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RP-081127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Support for 3.84 Mcps MBSFN IMB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of RF parameters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25.306 CR on Introduction of CPC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Value range for UE Measurement Capability on a frequency adjacent to intra-frequency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RP-090144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UE capability for IMB MCCH reception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MIMO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 description about the parameter of Need for Idle Interval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0223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Clarification for the code rate restriction for Cat19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E-DCH TTI restriction for 16QAM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Making features “Using special value of HE field to indicate end of an SDU for RLC AM” optional, “Removing the constraint that the same HS-SCCH should be used in contiguous TTIs” and octet aligned HS-DSCH transport block table optional for non-64QAM 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Clarification on UE category of enhanced CELL_FACH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8.8.0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Enhancing the Category Handling in UMTS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Band XIX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TxAA extension for non-MIMO 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Dual Cell operation with MIMO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Making features “Absolute priority reselection to GERAN”, “Absolute priority reselection to UTRA inter-frequency” optional (Option1)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L2 buffer sizes for DC-MIMO and E-DCH category combinations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Email discussion outcome for [67b#17] UMTS: DC-HSUPA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RAN1 RAN2 alignment on TxAA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TS0 capability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Support for carrier-specific STTD configuration for DC-HSDPA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of code rates limitation for category 25/27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Release 9 UE Capability: UTRA Home Node B Inbound Mobility related 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UE cat17/18 and signalling of Single Stream MiMo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dual band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Bounds to RoHC requirements for UEs supporting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RP-100547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Inter-band measurement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Support MAC-ehs in Single Stream MIMO case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RP-100846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Clarification on the code rate restriction in HS-DSCH UE Categories 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RP-100857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on the code rate restriction in HS-DSCH UE Categories 25 and 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v10.0.0 created based on v9.4.0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RP-100863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4C-HSDPA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for value range of total RLC AM, MAC-hs and MAC-ehs buffer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RP-101211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for value range of total RLC AM, MAC-hs and MAC-ehs buffer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10.1.0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RP-101213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REL-10 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RP-101212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REL-9 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on 25.306 for 4C-HSDPA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RP-101365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MC-HSUPA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RP-110268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buffer sizes for 64QAM+MIMO, DC-HSDPA categories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RP-110279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Extend the carrier capability for Multi-Carrier HSDPA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RP-110264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to the carrier capability in Multi-Carrier HSDPA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Counter proposal to R2-110749 on UE capabilities for MDT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Combination of DB-HSDPA and MIMO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06/2011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Removing RoHC discrepancy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the missing Total RLC and MAC-hs parameters in UE HS-DSCH categories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0302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Addition of the missing Total RLC and MAC-hs parameters in UE dual-carrier HS-DSCH categories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UE capability Support of MIMO with dual cell dual band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0306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HS-DSCH physical layer categories for 1.28 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RP-110672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measurement ID extension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RP-111285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optional Rel-10 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Clarification on DCHSUPA dependence on MAC-i/is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UE capability parameters for handover to CSG cell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capability table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Addition of the missing value ranges for 1.28Mbps TDD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the frequency specific compressed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TS 25.306 v11.0.0 was created based on v10.5.0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RP-111717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8C-HSDPA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RP-111718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uplink CLTD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RP-111719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uplink OLTD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03/2012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Add up several missing optional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Additional value for Total RLC AM Buffer Size value range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06/2012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RP-120812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definition of enhanced inter-frequency measurements without CM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RP-120815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Extend the carrier capability for two-carrier HSDPA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09/2012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Multiflow in TS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the carrier capability for two-carrier HSDPA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11.3.0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Voice support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12/2012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Adding the capability of supporting MAC-ehs window size extension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RP-121818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CR on rSRVCC capability indicator to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RP-121942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4Tx-HSDPA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Further Enhancements to CELL_FACH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further Multiflow agreements in TS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RP-121945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0394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MIMO with 64QAM HSUPA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UM RLC re-establishment via reconfiguration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L2 buffer sizes for 4Tx-HSDPA and UL MIMO with 64QAM combinations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non-contiguous multi-cell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 xml:space="preserve">Introduction of Inter-frequency measurements on configured carriers without compressed mode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RP-121922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Introduction of Multiple Frequency Band Indicators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11.4.0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03/2013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definitions, symbols and abbreviations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Additional value for Total RLC AM Buffer Size value range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RP-130248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Cells excluded from detected set measurements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Introducing an indication for support of the extended range of HS-DPCCH power offset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Extend 3G ANR Applicable RRC State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11.5.0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 xml:space="preserve">Introduction of the frequency specific compressed mode for the intra-band non-contiguous operation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 xml:space="preserve">Simultaneous operation of Multiflow HSDPA and STTD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06/2013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RP-130806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0417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Cleanups for FE_FACH related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11.6.0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RP-130806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Adding up the capability dependency for non-contiguous multi_cell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11.6.0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abbreviations in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11.6.0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RP-130806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Clarification of support for Multiflow with MIMO operation in different bands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11.6.0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09/2013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UE capability signalling for wideband RSRQ measurements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11.7.0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12/2013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capability bit for E-UTRA Multiple Frequency Band Indicators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11.8.0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Cleanup of wideband RSRQ measurement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11.8.0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RP-132004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non-contiguous multi-cell with MIMO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11.8.0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Editorial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11.8.0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BDS in UTRAN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HSPA signalling enhancements for more efficient resource usage for LCR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03/2014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Cell_FACH with Second DRX to 3G Logged MDT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06/2014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Hetnet mobility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cell reselection indication during uplink transmission with common E-DCH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09/2014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RP-141503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DSAC and PPAC update in CELL_DCH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RP-141501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E-DCH decoupling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RP-141511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Extended measurements ID support mandatory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0474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Introduction of DCH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RP-141501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CR to 25.306 on introduction of Radio Links without DPCH/F-DPCH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RP-141501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CR to 25.306 on introduction of the DPCCH2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12/2014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RP-142127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Introduction of the UE capabilities for Further EUL enhancements subfeatures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RP-142113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Multi-carrier configuration support at inter-RAT handover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RP-142116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CR to 25.306 on correction of Cell Reselection Indication Reporting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RP-142228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the UL CLTD feedback from the Multiflow assisting cell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RP-142128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increased UE carrier monitoring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RP-142140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Introduction of extended RSRQ value range and new RSRQ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RP-141984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UE capability signaling for WLAN/3GPP radio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12.4.0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03/2015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RP-150372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Clarification for DRX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RP-150376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Editorial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12.5.0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09/2015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RP-151440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Increased UE carrier monitoring E-UTRA support mandatory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12.6.0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12/2015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RP-152060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CR to 25.306 on the introduction of Downlink TPC enhancements for UMTS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RP-152065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Introduction of Dual Carrier HSUPA enhancements for UTRAN CS in TS 25.306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RP-152058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DB-DC-HSUPA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RP-152110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RAT-Independent positioning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03/2016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RP-160461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Introduction of capability for extended E-UTRA frequency priorities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RP-160466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0499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Correction on signalling transmission control due to access group blocking of DTCH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RP-160470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Missing parameter values for access stratum release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RP-160461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the UE capabilities for L2 and L3 Downlink enhancements subfeatures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RP-160470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CR to to 25.306 on updating the capability name for supporting power control algorithm 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13.1.0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09/2016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RP-73</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pPr>
            <w:r>
              <w:rPr>
                <w:rFonts w:cs="Arial" w:ascii="Arial" w:hAnsi="Arial"/>
                <w:sz w:val="16"/>
                <w:szCs w:val="16"/>
              </w:rPr>
              <w:t>RP-161748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RRC events for UPH reporting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RP-73</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RP-167148</w:t>
            </w:r>
          </w:p>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simultaneous setup and release of RABs and RBs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12/2016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RP-162319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Correction on dual band dual cell E-DCH capability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RP-74</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RP-162330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0512</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Introduction of HS-SCCH DRX operation in CELL_FACH state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RP-74</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RP-162331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0513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cs="Arial"/>
                <w:sz w:val="16"/>
                <w:szCs w:val="16"/>
              </w:rPr>
            </w:pPr>
            <w:r>
              <w:rPr>
                <w:rFonts w:cs="Arial" w:ascii="Arial" w:hAnsi="Arial"/>
                <w:sz w:val="16"/>
                <w:szCs w:val="16"/>
              </w:rPr>
              <w:t>Introduction of Dual Cell E-DCH operation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RP-162327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Addition of REL-14 parameter value for 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03/2017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RP-170648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B</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QoE Measurement Collection for streaming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06/2017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RP-171242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A</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Unclear naming of feature “Dual cell E-DCH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14.3.0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09/2017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RP-171592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B</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Simplified HS-SCCH type 1 operation for UMTS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15.0.0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03/2018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RP-180067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C</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Introduction of QoE Measurement Collection for MTSI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15.1.0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06/2018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RP-180820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F</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Fonts w:cs="Arial" w:ascii="Arial" w:hAnsi="Arial"/>
                <w:sz w:val="16"/>
                <w:szCs w:val="16"/>
              </w:rPr>
              <w:t>Addition of REL-15 parameter value for 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15.2.0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Upgrade to Rel-16 version without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Cs/>
                <w:sz w:val="16"/>
                <w:szCs w:val="16"/>
              </w:rPr>
            </w:pPr>
            <w:r>
              <w:rPr>
                <w:rFonts w:cs="Arial" w:ascii="Arial" w:hAnsi="Arial"/>
                <w:bCs/>
                <w:sz w:val="16"/>
                <w:szCs w:val="16"/>
              </w:rPr>
              <w:t>16.0.0</w:t>
            </w:r>
          </w:p>
        </w:tc>
      </w:tr>
      <w:tr>
        <w:trPr>
          <w:cantSplit w:val="true"/>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2020-09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RP-89e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RP-202081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0525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F</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t>Addition of REL-16 parameter value for Access Stratum release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Cs/>
                <w:sz w:val="16"/>
                <w:szCs w:val="16"/>
              </w:rPr>
            </w:pPr>
            <w:r>
              <w:rPr>
                <w:rFonts w:cs="Arial" w:ascii="Arial" w:hAnsi="Arial"/>
                <w:bCs/>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imHei">
    <w:altName w:val="黑体"/>
    <w:charset w:val="86"/>
    <w:family w:val="modern"/>
    <w:pitch w:val="default"/>
  </w:font>
  <w:font w:name="ZapfDingbats">
    <w:charset w:val="02"/>
    <w:family w:val="decorative"/>
    <w:pitch w:val="variable"/>
  </w:font>
  <w:font w:name="Courier">
    <w:altName w:val="Courier New"/>
    <w:charset w:val="00"/>
    <w:family w:val="modern"/>
    <w:pitch w:val="default"/>
  </w:font>
  <w:font w:name="Geneva">
    <w:charset w:val="00"/>
    <w:family w:val="swiss"/>
    <w:pitch w:val="variable"/>
  </w:font>
  <w:font w:name="MS LineDraw">
    <w:altName w:val="Courier New"/>
    <w:charset w:val="02"/>
    <w:family w:val="modern"/>
    <w:pitch w:val="default"/>
  </w:font>
  <w:font w:name="Tahoma">
    <w:charset w:val="00"/>
    <w:family w:val="swiss"/>
    <w:pitch w:val="variable"/>
  </w:font>
  <w:font w:name="Helvetica">
    <w:altName w:val="Arial"/>
    <w:charset w:val="00"/>
    <w:family w:val="swiss"/>
    <w:pitch w:val="variable"/>
  </w:font>
  <w:font w:name="Bookman">
    <w:charset w:val="00"/>
    <w:family w:val="roman"/>
    <w:pitch w:val="variable"/>
  </w:font>
  <w:font w:name="Calibri">
    <w:charset w:val="00"/>
    <w:family w:val="swiss"/>
    <w:pitch w:val="variable"/>
  </w:font>
  <w:font w:name="Times">
    <w:altName w:val="Times New Roman"/>
    <w:charset w:val="00"/>
    <w:family w:val="roman"/>
    <w:pitch w:val="variable"/>
  </w:font>
  <w:font w:name="MS Mincho">
    <w:charset w:val="8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6">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25.306 V16.1.0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25.306 V16.1.0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center</wp:align>
              </wp:positionH>
              <wp:positionV relativeFrom="paragraph">
                <wp:posOffset>635</wp:posOffset>
              </wp:positionV>
              <wp:extent cx="12763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4">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567"/>
        </w:tabs>
        <w:ind w:left="567" w:hanging="567"/>
      </w:pPr>
      <w:rPr/>
    </w:lvl>
  </w:abstractNum>
  <w:abstractNum w:abstractNumId="6">
    <w:lvl w:ilvl="0">
      <w:start w:val="1"/>
      <w:numFmt w:val="decimal"/>
      <w:lvlText w:val="%1"/>
      <w:lvlJc w:val="left"/>
      <w:pPr>
        <w:tabs>
          <w:tab w:val="num" w:pos="735"/>
        </w:tabs>
        <w:ind w:left="735" w:hanging="735"/>
      </w:pPr>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735" w:hanging="735"/>
      </w:pPr>
      <w:rPr/>
    </w:lvl>
    <w:lvl w:ilvl="3">
      <w:start w:val="1"/>
      <w:numFmt w:val="decimal"/>
      <w:lvlText w:val="%1.%2.%3.%4"/>
      <w:lvlJc w:val="left"/>
      <w:pPr>
        <w:tabs>
          <w:tab w:val="num" w:pos="1440"/>
        </w:tabs>
        <w:ind w:left="735" w:hanging="735"/>
      </w:pPr>
      <w:rPr/>
    </w:lvl>
    <w:lvl w:ilvl="4">
      <w:start w:val="1"/>
      <w:numFmt w:val="decimal"/>
      <w:lvlText w:val="%1.%2.%3.%4.%5"/>
      <w:lvlJc w:val="left"/>
      <w:pPr>
        <w:tabs>
          <w:tab w:val="num" w:pos="1440"/>
        </w:tabs>
        <w:ind w:left="1080" w:hanging="1080"/>
      </w:pPr>
      <w:rPr/>
    </w:lvl>
    <w:lvl w:ilvl="5">
      <w:start w:val="1"/>
      <w:numFmt w:val="decimal"/>
      <w:lvlText w:val="%1.%2.%3.%4.%5.%6"/>
      <w:lvlJc w:val="left"/>
      <w:pPr>
        <w:tabs>
          <w:tab w:val="num" w:pos="180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7">
    <w:lvl w:ilvl="0">
      <w:start w:val="1"/>
      <w:numFmt w:val="bullet"/>
      <w:lvlText w:val=""/>
      <w:lvlJc w:val="left"/>
      <w:pPr>
        <w:tabs>
          <w:tab w:val="num" w:pos="992"/>
        </w:tabs>
        <w:ind w:left="992" w:hanging="425"/>
      </w:pPr>
      <w:rPr>
        <w:rFonts w:ascii="Symbol" w:hAnsi="Symbol" w:cs="Symbol" w:hint="default"/>
      </w:rPr>
    </w:lvl>
  </w:abstractNum>
  <w:abstractNum w:abstractNumId="8">
    <w:lvl w:ilvl="0">
      <w:start w:val="1"/>
      <w:numFmt w:val="bullet"/>
      <w:lvlText w:val=""/>
      <w:lvlJc w:val="left"/>
      <w:pPr>
        <w:tabs>
          <w:tab w:val="num" w:pos="1843"/>
        </w:tabs>
        <w:ind w:left="1843" w:hanging="425"/>
      </w:pPr>
      <w:rPr>
        <w:rFonts w:ascii="Symbol" w:hAnsi="Symbol" w:cs="Symbol" w:hint="default"/>
      </w:rPr>
    </w:lvl>
  </w:abstractNum>
  <w:abstractNum w:abstractNumId="9">
    <w:lvl w:ilvl="0">
      <w:start w:val="1"/>
      <w:numFmt w:val="none"/>
      <w:suff w:val="nothing"/>
      <w:lvlText w:val="%1"/>
      <w:lvlJc w:val="left"/>
      <w:pPr>
        <w:tabs>
          <w:tab w:val="num" w:pos="0"/>
        </w:tabs>
        <w:ind w:left="0" w:hanging="0"/>
      </w:pPr>
      <w:rPr>
        <w:sz w:val="21"/>
        <w:i w:val="false"/>
        <w:b/>
        <w:rFonts w:ascii="Times New Roman" w:hAnsi="Times New Roman" w:cs="Times New Roman"/>
      </w:rPr>
    </w:lvl>
    <w:lvl w:ilvl="1">
      <w:start w:val="1"/>
      <w:numFmt w:val="decimal"/>
      <w:suff w:val="nothing"/>
      <w:lvlText w:val="%1%2　"/>
      <w:lvlJc w:val="left"/>
      <w:pPr>
        <w:tabs>
          <w:tab w:val="num" w:pos="0"/>
        </w:tabs>
        <w:ind w:left="0" w:hanging="0"/>
      </w:pPr>
      <w:rPr>
        <w:sz w:val="21"/>
        <w:i w:val="false"/>
        <w:b w:val="false"/>
        <w:rFonts w:ascii="SimHei;黑体" w:hAnsi="SimHei;黑体" w:eastAsia="SimHei;黑体" w:cs="Times New Roman"/>
      </w:rPr>
    </w:lvl>
    <w:lvl w:ilvl="2">
      <w:start w:val="1"/>
      <w:numFmt w:val="decimal"/>
      <w:suff w:val="nothing"/>
      <w:lvlText w:val="%1%2.%3　"/>
      <w:lvlJc w:val="left"/>
      <w:pPr>
        <w:tabs>
          <w:tab w:val="num" w:pos="0"/>
        </w:tabs>
        <w:ind w:left="360" w:hanging="0"/>
      </w:pPr>
      <w:rPr>
        <w:sz w:val="21"/>
        <w:i w:val="false"/>
        <w:b w:val="false"/>
        <w:rFonts w:ascii="SimHei;黑体" w:hAnsi="SimHei;黑体" w:eastAsia="SimHei;黑体" w:cs="Times New Roman"/>
      </w:rPr>
    </w:lvl>
    <w:lvl w:ilvl="3">
      <w:start w:val="1"/>
      <w:numFmt w:val="decimal"/>
      <w:suff w:val="nothing"/>
      <w:lvlText w:val="%1%2.%3.%4　"/>
      <w:lvlJc w:val="left"/>
      <w:pPr>
        <w:tabs>
          <w:tab w:val="num" w:pos="0"/>
        </w:tabs>
        <w:ind w:left="735" w:hanging="0"/>
      </w:pPr>
      <w:rPr>
        <w:sz w:val="21"/>
        <w:i w:val="false"/>
        <w:b w:val="false"/>
        <w:rFonts w:ascii="SimHei;黑体" w:hAnsi="SimHei;黑体" w:eastAsia="SimHei;黑体" w:cs="Times New Roman"/>
      </w:rPr>
    </w:lvl>
    <w:lvl w:ilvl="4">
      <w:start w:val="1"/>
      <w:numFmt w:val="decimal"/>
      <w:suff w:val="nothing"/>
      <w:lvlText w:val="%1%2.%3.%4.%5　"/>
      <w:lvlJc w:val="left"/>
      <w:pPr>
        <w:tabs>
          <w:tab w:val="num" w:pos="0"/>
        </w:tabs>
        <w:ind w:left="0" w:hanging="0"/>
      </w:pPr>
      <w:rPr>
        <w:sz w:val="21"/>
        <w:i w:val="false"/>
        <w:b w:val="false"/>
        <w:rFonts w:ascii="SimHei;黑体" w:hAnsi="SimHei;黑体" w:eastAsia="SimHei;黑体" w:cs="Times New Roman"/>
      </w:rPr>
    </w:lvl>
    <w:lvl w:ilvl="5">
      <w:start w:val="1"/>
      <w:numFmt w:val="decimal"/>
      <w:suff w:val="nothing"/>
      <w:lvlText w:val="%1%2.%3.%4.%5.%6　"/>
      <w:lvlJc w:val="left"/>
      <w:pPr>
        <w:tabs>
          <w:tab w:val="num" w:pos="0"/>
        </w:tabs>
        <w:ind w:left="0" w:hanging="0"/>
      </w:pPr>
      <w:rPr>
        <w:sz w:val="21"/>
        <w:i w:val="false"/>
        <w:b w:val="false"/>
        <w:rFonts w:ascii="SimHei;黑体" w:hAnsi="SimHei;黑体" w:eastAsia="SimHei;黑体" w:cs="Times New Roman"/>
      </w:rPr>
    </w:lvl>
    <w:lvl w:ilvl="6">
      <w:start w:val="1"/>
      <w:numFmt w:val="decimal"/>
      <w:suff w:val="nothing"/>
      <w:lvlText w:val="%1%2.%3.%4.%5.%6.%7　"/>
      <w:lvlJc w:val="left"/>
      <w:pPr>
        <w:tabs>
          <w:tab w:val="num" w:pos="0"/>
        </w:tabs>
        <w:ind w:left="0" w:hanging="0"/>
      </w:pPr>
      <w:rPr>
        <w:sz w:val="21"/>
        <w:i w:val="false"/>
        <w:b w:val="false"/>
        <w:rFonts w:ascii="SimHei;黑体" w:hAnsi="SimHei;黑体" w:eastAsia="SimHei;黑体" w:cs="Times New Roman"/>
      </w:rPr>
    </w:lvl>
    <w:lvl w:ilvl="7">
      <w:start w:val="1"/>
      <w:numFmt w:val="decimal"/>
      <w:lvlText w:val="%1.%2.%3.%4.%5.%6.%7.%8"/>
      <w:lvlJc w:val="left"/>
      <w:pPr>
        <w:tabs>
          <w:tab w:val="num" w:pos="4351"/>
        </w:tabs>
        <w:ind w:left="3969" w:hanging="1418"/>
      </w:pPr>
      <w:rPr/>
    </w:lvl>
    <w:lvl w:ilvl="8">
      <w:start w:val="1"/>
      <w:numFmt w:val="decimal"/>
      <w:lvlText w:val="%1.%2.%3.%4.%5.%6.%7.%8.%9"/>
      <w:lvlJc w:val="left"/>
      <w:pPr>
        <w:tabs>
          <w:tab w:val="num" w:pos="4777"/>
        </w:tabs>
        <w:ind w:left="4677" w:hanging="1700"/>
      </w:pPr>
      <w:r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2">
    <w:lvl w:ilvl="0">
      <w:start w:val="1"/>
      <w:numFmt w:val="bullet"/>
      <w:lvlText w:val=""/>
      <w:lvlJc w:val="left"/>
      <w:pPr>
        <w:tabs>
          <w:tab w:val="num" w:pos="1418"/>
        </w:tabs>
        <w:ind w:left="1418" w:hanging="426"/>
      </w:pPr>
      <w:rPr>
        <w:rFonts w:ascii="Wingdings" w:hAnsi="Wingdings" w:cs="Wingdings" w:hint="default"/>
      </w:rPr>
    </w:lvl>
  </w:abstractNum>
  <w:abstractNum w:abstractNumId="1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rFonts w:eastAsia="MS Mincho;MS Mincho"/>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z w:val="18"/>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Arial" w:hAnsi="Aria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rFonts w:ascii="Times New Roman" w:hAnsi="Times New Roman" w:eastAsia="Times New Roman" w:cs="Times New Roman"/>
    </w:rPr>
  </w:style>
  <w:style w:type="character" w:styleId="WW8Num22z0">
    <w:name w:val="WW8Num22z0"/>
    <w:qFormat/>
    <w:rPr>
      <w:rFonts w:ascii="Courier New" w:hAnsi="Courier New" w:cs="Courier New"/>
    </w:rPr>
  </w:style>
  <w:style w:type="character" w:styleId="WW8Num22z1">
    <w:name w:val="WW8Num22z1"/>
    <w:qFormat/>
    <w:rPr>
      <w:rFonts w:ascii="Wingdings" w:hAnsi="Wingdings" w:cs="Wingdings"/>
    </w:rPr>
  </w:style>
  <w:style w:type="character" w:styleId="WW8Num23z0">
    <w:name w:val="WW8Num23z0"/>
    <w:qFormat/>
    <w:rPr>
      <w:rFonts w:ascii="Arial" w:hAnsi="Arial" w:eastAsia="MS Mincho;MS Mincho" w:cs="Aria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rFonts w:ascii="Arial" w:hAnsi="Arial" w:cs="Aria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5z0">
    <w:name w:val="WW8Num35z0"/>
    <w:qFormat/>
    <w:rPr>
      <w:rFonts w:ascii="Times New Roman" w:hAnsi="Times New Roman" w:cs="Times New Roman"/>
      <w:b/>
      <w:i w:val="false"/>
      <w:sz w:val="21"/>
    </w:rPr>
  </w:style>
  <w:style w:type="character" w:styleId="WW8Num35z1">
    <w:name w:val="WW8Num35z1"/>
    <w:qFormat/>
    <w:rPr>
      <w:rFonts w:ascii="SimHei;黑体" w:hAnsi="SimHei;黑体" w:eastAsia="SimHei;黑体" w:cs="Times New Roman"/>
      <w:b w:val="false"/>
      <w:i w:val="false"/>
      <w:sz w:val="21"/>
    </w:rPr>
  </w:style>
  <w:style w:type="character" w:styleId="WW8Num35z7">
    <w:name w:val="WW8Num35z7"/>
    <w:qFormat/>
    <w:rPr/>
  </w:style>
  <w:style w:type="character" w:styleId="WW8Num36z0">
    <w:name w:val="WW8Num36z0"/>
    <w:qFormat/>
    <w:rPr>
      <w:sz w:val="18"/>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9z0">
    <w:name w:val="WW8Num39z0"/>
    <w:qFormat/>
    <w:rPr>
      <w:rFonts w:ascii="ZapfDingbats" w:hAnsi="ZapfDingbats" w:cs="ZapfDingbats"/>
      <w:b/>
      <w:i w:val="false"/>
      <w:color w:val="70CEF5"/>
      <w:sz w:val="20"/>
      <w:szCs w:val="20"/>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Wingdings" w:hAnsi="Wingdings" w:cs="Wingdings"/>
    </w:rPr>
  </w:style>
  <w:style w:type="character" w:styleId="WW8NumSt1z0">
    <w:name w:val="WW8NumSt1z0"/>
    <w:qFormat/>
    <w:rPr>
      <w:rFonts w:ascii="Symbol" w:hAnsi="Symbol" w:cs="Symbol"/>
    </w:rPr>
  </w:style>
  <w:style w:type="character" w:styleId="WW8NumSt30z0">
    <w:name w:val="WW8NumSt30z0"/>
    <w:qFormat/>
    <w:rPr>
      <w:rFonts w:ascii="Courier" w:hAnsi="Courier" w:cs="Courier"/>
    </w:rPr>
  </w:style>
  <w:style w:type="character" w:styleId="WW8NumSt31z0">
    <w:name w:val="WW8NumSt31z0"/>
    <w:qFormat/>
    <w:rPr>
      <w:rFonts w:ascii="Geneva" w:hAnsi="Geneva" w:cs="Geneva"/>
    </w:rPr>
  </w:style>
  <w:style w:type="character" w:styleId="WW8NumSt41z0">
    <w:name w:val="WW8NumSt41z0"/>
    <w:qFormat/>
    <w:rPr>
      <w:rFonts w:ascii="Geneva" w:hAnsi="Geneva" w:cs="Geneva"/>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Emphasis">
    <w:name w:val="Emphasis"/>
    <w:qFormat/>
    <w:rPr>
      <w:rFonts w:ascii="Arial" w:hAnsi="Arial" w:eastAsia="SimSun;宋体" w:cs="Arial"/>
      <w:i/>
      <w:iCs/>
      <w:color w:val="0000FF"/>
      <w:kern w:val="2"/>
      <w:lang w:val="en-US" w:eastAsia="zh-CN" w:bidi="ar-SA"/>
    </w:rPr>
  </w:style>
  <w:style w:type="character" w:styleId="EndnoteCharacters">
    <w:name w:val="Endnote Characters"/>
    <w:qFormat/>
    <w:rPr>
      <w:rFonts w:ascii="Arial" w:hAnsi="Arial" w:eastAsia="SimSun;宋体" w:cs="Arial"/>
      <w:color w:val="0000FF"/>
      <w:kern w:val="2"/>
      <w:vertAlign w:val="superscript"/>
      <w:lang w:val="en-US" w:eastAsia="zh-CN" w:bidi="ar-SA"/>
    </w:rPr>
  </w:style>
  <w:style w:type="character" w:styleId="HTMLAcronym">
    <w:name w:val="HTML Acronym"/>
    <w:basedOn w:val="DefaultParagraphFont"/>
    <w:qFormat/>
    <w:rPr/>
  </w:style>
  <w:style w:type="character" w:styleId="HTMLCite">
    <w:name w:val="HTML Cite"/>
    <w:qFormat/>
    <w:rPr>
      <w:rFonts w:ascii="Arial" w:hAnsi="Arial" w:eastAsia="SimSun;宋体" w:cs="Arial"/>
      <w:i/>
      <w:iCs/>
      <w:color w:val="0000FF"/>
      <w:kern w:val="2"/>
      <w:lang w:val="en-US" w:eastAsia="zh-CN" w:bidi="ar-SA"/>
    </w:rPr>
  </w:style>
  <w:style w:type="character" w:styleId="HTMLCode">
    <w:name w:val="HTML Code"/>
    <w:qFormat/>
    <w:rPr>
      <w:rFonts w:ascii="Courier New" w:hAnsi="Courier New" w:eastAsia="SimSun;宋体" w:cs="Arial"/>
      <w:color w:val="0000FF"/>
      <w:kern w:val="2"/>
      <w:sz w:val="20"/>
      <w:szCs w:val="20"/>
      <w:lang w:val="en-US" w:eastAsia="zh-CN" w:bidi="ar-SA"/>
    </w:rPr>
  </w:style>
  <w:style w:type="character" w:styleId="HTMLDefinition">
    <w:name w:val="HTML Definition"/>
    <w:qFormat/>
    <w:rPr>
      <w:rFonts w:ascii="Arial" w:hAnsi="Arial" w:eastAsia="SimSun;宋体" w:cs="Arial"/>
      <w:i/>
      <w:iCs/>
      <w:color w:val="0000FF"/>
      <w:kern w:val="2"/>
      <w:lang w:val="en-US" w:eastAsia="zh-CN" w:bidi="ar-SA"/>
    </w:rPr>
  </w:style>
  <w:style w:type="character" w:styleId="HTMLKeyboard">
    <w:name w:val="HTML Keyboard"/>
    <w:qFormat/>
    <w:rPr>
      <w:rFonts w:ascii="Courier New" w:hAnsi="Courier New" w:eastAsia="SimSun;宋体" w:cs="Arial"/>
      <w:color w:val="0000FF"/>
      <w:kern w:val="2"/>
      <w:sz w:val="20"/>
      <w:szCs w:val="20"/>
      <w:lang w:val="en-US" w:eastAsia="zh-CN" w:bidi="ar-SA"/>
    </w:rPr>
  </w:style>
  <w:style w:type="character" w:styleId="HTMLSample">
    <w:name w:val="HTML Sample"/>
    <w:qFormat/>
    <w:rPr>
      <w:rFonts w:ascii="Courier New" w:hAnsi="Courier New" w:eastAsia="SimSun;宋体" w:cs="Arial"/>
      <w:color w:val="0000FF"/>
      <w:kern w:val="2"/>
      <w:lang w:val="en-US" w:eastAsia="zh-CN" w:bidi="ar-SA"/>
    </w:rPr>
  </w:style>
  <w:style w:type="character" w:styleId="HTMLTypewriter">
    <w:name w:val="HTML Typewriter"/>
    <w:qFormat/>
    <w:rPr>
      <w:rFonts w:ascii="Courier New" w:hAnsi="Courier New" w:eastAsia="SimSun;宋体" w:cs="Arial"/>
      <w:color w:val="0000FF"/>
      <w:kern w:val="2"/>
      <w:sz w:val="20"/>
      <w:szCs w:val="20"/>
      <w:lang w:val="en-US" w:eastAsia="zh-CN" w:bidi="ar-SA"/>
    </w:rPr>
  </w:style>
  <w:style w:type="character" w:styleId="HTMLVariable">
    <w:name w:val="HTML Variable"/>
    <w:qFormat/>
    <w:rPr>
      <w:rFonts w:ascii="Arial" w:hAnsi="Arial" w:eastAsia="SimSun;宋体" w:cs="Arial"/>
      <w:i/>
      <w:iCs/>
      <w:color w:val="0000FF"/>
      <w:kern w:val="2"/>
      <w:lang w:val="en-US" w:eastAsia="zh-CN" w:bidi="ar-SA"/>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HTMLAcronym1">
    <w:name w:val="HTML Acronym1"/>
    <w:basedOn w:val="DefaultParagraphFont"/>
    <w:qFormat/>
    <w:rPr/>
  </w:style>
  <w:style w:type="character" w:styleId="HTMLCite1">
    <w:name w:val="HTML Cite1"/>
    <w:qFormat/>
    <w:rPr>
      <w:rFonts w:ascii="Arial" w:hAnsi="Arial" w:eastAsia="SimSun;宋体" w:cs="Arial"/>
      <w:i/>
      <w:color w:val="0000FF"/>
      <w:kern w:val="2"/>
      <w:lang w:val="en-US" w:eastAsia="zh-CN" w:bidi="ar-SA"/>
    </w:rPr>
  </w:style>
  <w:style w:type="character" w:styleId="HTMLCode1">
    <w:name w:val="HTML Code1"/>
    <w:qFormat/>
    <w:rPr>
      <w:rFonts w:ascii="Courier New" w:hAnsi="Courier New" w:eastAsia="SimSun;宋体" w:cs="Arial"/>
      <w:color w:val="0000FF"/>
      <w:kern w:val="2"/>
      <w:sz w:val="20"/>
      <w:lang w:val="en-US" w:eastAsia="zh-CN" w:bidi="ar-SA"/>
    </w:rPr>
  </w:style>
  <w:style w:type="character" w:styleId="HTMLDefinition1">
    <w:name w:val="HTML Definition1"/>
    <w:qFormat/>
    <w:rPr>
      <w:rFonts w:ascii="Arial" w:hAnsi="Arial" w:eastAsia="SimSun;宋体" w:cs="Arial"/>
      <w:i/>
      <w:color w:val="0000FF"/>
      <w:kern w:val="2"/>
      <w:lang w:val="en-US" w:eastAsia="zh-CN" w:bidi="ar-SA"/>
    </w:rPr>
  </w:style>
  <w:style w:type="character" w:styleId="HTMLKeyboard1">
    <w:name w:val="HTML Keyboard1"/>
    <w:qFormat/>
    <w:rPr>
      <w:rFonts w:ascii="Courier New" w:hAnsi="Courier New" w:eastAsia="SimSun;宋体" w:cs="Arial"/>
      <w:color w:val="0000FF"/>
      <w:kern w:val="2"/>
      <w:sz w:val="20"/>
      <w:lang w:val="en-US" w:eastAsia="zh-CN" w:bidi="ar-SA"/>
    </w:rPr>
  </w:style>
  <w:style w:type="character" w:styleId="HTMLSample1">
    <w:name w:val="HTML Sample1"/>
    <w:qFormat/>
    <w:rPr>
      <w:rFonts w:ascii="Courier New" w:hAnsi="Courier New" w:eastAsia="SimSun;宋体" w:cs="Arial"/>
      <w:color w:val="0000FF"/>
      <w:kern w:val="2"/>
      <w:lang w:val="en-US" w:eastAsia="zh-CN" w:bidi="ar-SA"/>
    </w:rPr>
  </w:style>
  <w:style w:type="character" w:styleId="HTMLTypewriter1">
    <w:name w:val="HTML Typewriter1"/>
    <w:qFormat/>
    <w:rPr>
      <w:rFonts w:ascii="Courier New" w:hAnsi="Courier New" w:eastAsia="SimSun;宋体" w:cs="Arial"/>
      <w:color w:val="0000FF"/>
      <w:kern w:val="2"/>
      <w:sz w:val="20"/>
      <w:lang w:val="en-US" w:eastAsia="zh-CN" w:bidi="ar-SA"/>
    </w:rPr>
  </w:style>
  <w:style w:type="character" w:styleId="HTMLVariable1">
    <w:name w:val="HTML Variable1"/>
    <w:qFormat/>
    <w:rPr>
      <w:rFonts w:ascii="Arial" w:hAnsi="Arial" w:eastAsia="SimSun;宋体" w:cs="Arial"/>
      <w:i/>
      <w:color w:val="0000FF"/>
      <w:kern w:val="2"/>
      <w:lang w:val="en-US" w:eastAsia="zh-CN" w:bidi="ar-SA"/>
    </w:rPr>
  </w:style>
  <w:style w:type="character" w:styleId="MTEquationSection">
    <w:name w:val="MTEquationSection"/>
    <w:qFormat/>
    <w:rPr>
      <w:rFonts w:ascii="Arial" w:hAnsi="Arial" w:eastAsia="SimSun;宋体" w:cs="Arial"/>
      <w:vanish/>
      <w:color w:val="0000FF"/>
      <w:kern w:val="2"/>
      <w:lang w:val="en-US" w:eastAsia="zh-CN" w:bidi="ar-SA"/>
    </w:rPr>
  </w:style>
  <w:style w:type="character" w:styleId="NOChar1">
    <w:name w:val="NO Char1"/>
    <w:qFormat/>
    <w:rPr>
      <w:rFonts w:ascii="Arial" w:hAnsi="Arial" w:eastAsia="SimSun;宋体" w:cs="Arial"/>
      <w:color w:val="0000FF"/>
      <w:kern w:val="2"/>
      <w:lang w:val="en-GB" w:bidi="ar-SA"/>
    </w:rPr>
  </w:style>
  <w:style w:type="character" w:styleId="Msoins0">
    <w:name w:val="msoins0"/>
    <w:basedOn w:val="DefaultParagraphFont"/>
    <w:qFormat/>
    <w:rPr/>
  </w:style>
  <w:style w:type="character" w:styleId="THChar">
    <w:name w:val="TH Char"/>
    <w:qFormat/>
    <w:rPr>
      <w:rFonts w:ascii="Arial" w:hAnsi="Arial" w:eastAsia="SimSun;宋体" w:cs="Arial"/>
      <w:b/>
      <w:color w:val="0000FF"/>
      <w:kern w:val="2"/>
      <w:lang w:val="en-GB" w:bidi="ar-SA"/>
    </w:rPr>
  </w:style>
  <w:style w:type="character" w:styleId="H6Char">
    <w:name w:val="H6 Char"/>
    <w:qFormat/>
    <w:rPr>
      <w:rFonts w:ascii="Arial" w:hAnsi="Arial" w:eastAsia="SimSun;宋体" w:cs="Arial"/>
      <w:color w:val="0000FF"/>
      <w:kern w:val="2"/>
      <w:lang w:val="en-GB" w:bidi="ar-SA"/>
    </w:rPr>
  </w:style>
  <w:style w:type="character" w:styleId="TALCar">
    <w:name w:val="TAL Car"/>
    <w:qFormat/>
    <w:rPr>
      <w:rFonts w:ascii="Arial" w:hAnsi="Arial" w:eastAsia="SimSun;宋体" w:cs="Arial"/>
      <w:color w:val="0000FF"/>
      <w:kern w:val="2"/>
      <w:sz w:val="18"/>
      <w:lang w:val="en-GB" w:bidi="ar-SA"/>
    </w:rPr>
  </w:style>
  <w:style w:type="character" w:styleId="NOChar">
    <w:name w:val="NO Char"/>
    <w:qFormat/>
    <w:rPr>
      <w:rFonts w:ascii="Arial" w:hAnsi="Arial" w:eastAsia="SimSun;宋体" w:cs="Arial"/>
      <w:color w:val="0000FF"/>
      <w:kern w:val="2"/>
      <w:lang w:val="en-GB" w:bidi="ar-SA"/>
    </w:rPr>
  </w:style>
  <w:style w:type="character" w:styleId="Msoins">
    <w:name w:val="msoins"/>
    <w:basedOn w:val="DefaultParagraphFont"/>
    <w:qFormat/>
    <w:rPr/>
  </w:style>
  <w:style w:type="character" w:styleId="Heading2Char">
    <w:name w:val="Heading 2 Char"/>
    <w:qFormat/>
    <w:rPr>
      <w:rFonts w:ascii="Arial" w:hAnsi="Arial" w:cs="Arial"/>
      <w:sz w:val="32"/>
      <w:lang w:val="en-GB" w:bidi="ar-SA"/>
    </w:rPr>
  </w:style>
  <w:style w:type="character" w:styleId="B1Char1">
    <w:name w:val="B1 Char1"/>
    <w:qFormat/>
    <w:rPr>
      <w:rFonts w:eastAsia="Times New Roman"/>
      <w:lang w:val="en-GB"/>
    </w:rPr>
  </w:style>
  <w:style w:type="character" w:styleId="TALChar">
    <w:name w:val="TAL Char"/>
    <w:qFormat/>
    <w:rPr>
      <w:rFonts w:ascii="Arial" w:hAnsi="Arial" w:cs="Arial"/>
      <w:sz w:val="18"/>
      <w:lang w:val="en-GB"/>
    </w:rPr>
  </w:style>
  <w:style w:type="character" w:styleId="UnresolvedMention">
    <w:name w:val="Unresolved Mention"/>
    <w:qFormat/>
    <w:rPr>
      <w:rFonts w:ascii="Arial" w:hAnsi="Arial" w:eastAsia="SimSun;宋体" w:cs="Arial"/>
      <w:color w:val="605E5C"/>
      <w:kern w:val="2"/>
      <w:shd w:fill="E1DFDD" w:val="clear"/>
      <w:lang w:val="en-US" w:eastAsia="zh-CN"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MS LineDraw;Courier New" w:hAnsi="MS LineDraw;Courier New" w:eastAsia="MS Mincho;MS Mincho" w:cs="MS LineDraw;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MS Mincho;MS Mincho"/>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MS Mincho;MS Mincho"/>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BalloonText1">
    <w:name w:val="Balloon Text1"/>
    <w:basedOn w:val="Normal"/>
    <w:qFormat/>
    <w:pPr/>
    <w:rPr>
      <w:rFonts w:ascii="Tahoma" w:hAnsi="Tahoma" w:cs="Courier"/>
      <w:sz w:val="16"/>
      <w:szCs w:val="16"/>
    </w:rPr>
  </w:style>
  <w:style w:type="paragraph" w:styleId="EmailSignature1">
    <w:name w:val="E-mail Signature1"/>
    <w:basedOn w:val="Normal"/>
    <w:qFormat/>
    <w:pPr/>
    <w:rPr>
      <w:rFonts w:eastAsia="MS Mincho;MS Mincho"/>
      <w:lang w:eastAsia="ja-JP"/>
    </w:rPr>
  </w:style>
  <w:style w:type="paragraph" w:styleId="HTMLAddress1">
    <w:name w:val="HTML Address1"/>
    <w:basedOn w:val="Normal"/>
    <w:qFormat/>
    <w:pPr/>
    <w:rPr>
      <w:rFonts w:eastAsia="MS Mincho;MS Mincho"/>
      <w:i/>
      <w:lang w:eastAsia="ja-JP"/>
    </w:rPr>
  </w:style>
  <w:style w:type="paragraph" w:styleId="HTMLPreformatted1">
    <w:name w:val="HTML Preformatted1"/>
    <w:basedOn w:val="Normal"/>
    <w:qFormat/>
    <w:pPr/>
    <w:rPr>
      <w:rFonts w:ascii="Courier New" w:hAnsi="Courier New" w:eastAsia="MS Mincho;MS Mincho" w:cs="Courier New"/>
      <w:lang w:eastAsia="ja-JP"/>
    </w:rPr>
  </w:style>
  <w:style w:type="paragraph" w:styleId="NormalWeb1">
    <w:name w:val="Normal (Web)1"/>
    <w:basedOn w:val="Normal"/>
    <w:qFormat/>
    <w:pPr/>
    <w:rPr>
      <w:rFonts w:eastAsia="MS Mincho;MS Mincho"/>
      <w:sz w:val="24"/>
      <w:lang w:eastAsia="ja-JP"/>
    </w:rPr>
  </w:style>
  <w:style w:type="paragraph" w:styleId="CRCoverPage">
    <w:name w:val="CR Cover Page"/>
    <w:qFormat/>
    <w:pPr>
      <w:widowControl/>
      <w:bidi w:val="0"/>
      <w:spacing w:before="0" w:after="120"/>
    </w:pPr>
    <w:rPr>
      <w:rFonts w:ascii="Arial" w:hAnsi="Arial" w:eastAsia="MS Mincho;MS Mincho" w:cs="Arial"/>
      <w:color w:val="auto"/>
      <w:sz w:val="20"/>
      <w:szCs w:val="20"/>
      <w:lang w:val="en-GB" w:eastAsia="ja-JP" w:bidi="ar-SA"/>
    </w:rPr>
  </w:style>
  <w:style w:type="paragraph" w:styleId="Pageheader">
    <w:name w:val="pageheader"/>
    <w:basedOn w:val="Normal"/>
    <w:qFormat/>
    <w:pPr>
      <w:shd w:fill="0000FF" w:val="clear"/>
      <w:overflowPunct w:val="true"/>
      <w:autoSpaceDE w:val="true"/>
      <w:spacing w:before="100" w:after="100"/>
      <w:jc w:val="center"/>
      <w:textAlignment w:val="auto"/>
    </w:pPr>
    <w:rPr>
      <w:rFonts w:ascii="Arial" w:hAnsi="Arial" w:cs="Arial"/>
      <w:color w:val="FFFF00"/>
      <w:sz w:val="28"/>
      <w:lang w:eastAsia="ja-JP"/>
    </w:rPr>
  </w:style>
  <w:style w:type="paragraph" w:styleId="Xsmalltext">
    <w:name w:val="xsmalltext"/>
    <w:basedOn w:val="Normal"/>
    <w:qFormat/>
    <w:pPr>
      <w:overflowPunct w:val="true"/>
      <w:autoSpaceDE w:val="true"/>
      <w:spacing w:before="100" w:after="100"/>
      <w:textAlignment w:val="auto"/>
    </w:pPr>
    <w:rPr>
      <w:rFonts w:ascii="Arial" w:hAnsi="Arial" w:cs="Arial"/>
      <w:color w:val="000000"/>
      <w:sz w:val="16"/>
      <w:lang w:eastAsia="ja-JP"/>
    </w:rPr>
  </w:style>
  <w:style w:type="paragraph" w:styleId="Tdocheader">
    <w:name w:val="tdoc-header"/>
    <w:qFormat/>
    <w:pPr>
      <w:widowControl/>
      <w:bidi w:val="0"/>
    </w:pPr>
    <w:rPr>
      <w:rFonts w:ascii="Arial" w:hAnsi="Arial" w:eastAsia="MS Mincho;MS Mincho" w:cs="Arial"/>
      <w:color w:val="auto"/>
      <w:sz w:val="24"/>
      <w:szCs w:val="20"/>
      <w:lang w:val="en-GB" w:eastAsia="ja-JP" w:bidi="ar-SA"/>
    </w:rPr>
  </w:style>
  <w:style w:type="paragraph" w:styleId="TabList">
    <w:name w:val="TabList"/>
    <w:basedOn w:val="Normal"/>
    <w:qFormat/>
    <w:pPr>
      <w:tabs>
        <w:tab w:val="clear" w:pos="284"/>
        <w:tab w:val="left" w:pos="1134" w:leader="none"/>
      </w:tabs>
      <w:overflowPunct w:val="true"/>
      <w:autoSpaceDE w:val="true"/>
      <w:spacing w:before="0" w:after="0"/>
      <w:textAlignment w:val="auto"/>
    </w:pPr>
    <w:rPr>
      <w:rFonts w:eastAsia="MS Mincho;MS Mincho"/>
      <w:lang w:eastAsia="ja-JP"/>
    </w:rPr>
  </w:style>
  <w:style w:type="paragraph" w:styleId="Tabletext">
    <w:name w:val="table text"/>
    <w:basedOn w:val="Normal"/>
    <w:next w:val="Table"/>
    <w:qFormat/>
    <w:pPr>
      <w:overflowPunct w:val="true"/>
      <w:autoSpaceDE w:val="true"/>
      <w:spacing w:before="0" w:after="0"/>
      <w:textAlignment w:val="auto"/>
    </w:pPr>
    <w:rPr>
      <w:rFonts w:eastAsia="MS Mincho;MS Mincho"/>
      <w:i/>
      <w:lang w:eastAsia="ja-JP"/>
    </w:rPr>
  </w:style>
  <w:style w:type="paragraph" w:styleId="Table">
    <w:name w:val="table"/>
    <w:basedOn w:val="Normal"/>
    <w:next w:val="Normal"/>
    <w:qFormat/>
    <w:pPr>
      <w:overflowPunct w:val="true"/>
      <w:autoSpaceDE w:val="true"/>
      <w:spacing w:before="0" w:after="0"/>
      <w:jc w:val="center"/>
      <w:textAlignment w:val="auto"/>
    </w:pPr>
    <w:rPr>
      <w:rFonts w:eastAsia="MS Mincho;MS Mincho"/>
      <w:lang w:val="en-US" w:eastAsia="ja-JP"/>
    </w:rPr>
  </w:style>
  <w:style w:type="paragraph" w:styleId="HE">
    <w:name w:val="HE"/>
    <w:basedOn w:val="Normal"/>
    <w:qFormat/>
    <w:pPr>
      <w:overflowPunct w:val="true"/>
      <w:autoSpaceDE w:val="true"/>
      <w:spacing w:before="0" w:after="0"/>
      <w:textAlignment w:val="auto"/>
    </w:pPr>
    <w:rPr>
      <w:rFonts w:eastAsia="MS Mincho;MS Mincho"/>
      <w:b/>
      <w:lang w:eastAsia="ja-JP"/>
    </w:rPr>
  </w:style>
  <w:style w:type="paragraph" w:styleId="Text">
    <w:name w:val="text"/>
    <w:basedOn w:val="Normal"/>
    <w:qFormat/>
    <w:pPr>
      <w:widowControl w:val="false"/>
      <w:overflowPunct w:val="true"/>
      <w:autoSpaceDE w:val="true"/>
      <w:spacing w:before="0" w:after="240"/>
      <w:jc w:val="both"/>
      <w:textAlignment w:val="auto"/>
    </w:pPr>
    <w:rPr>
      <w:rFonts w:eastAsia="MS Mincho;MS Mincho"/>
      <w:sz w:val="24"/>
      <w:lang w:val="en-AU" w:eastAsia="ja-JP"/>
    </w:rPr>
  </w:style>
  <w:style w:type="paragraph" w:styleId="Reference">
    <w:name w:val="Reference"/>
    <w:basedOn w:val="EX"/>
    <w:qFormat/>
    <w:pPr>
      <w:numPr>
        <w:ilvl w:val="0"/>
        <w:numId w:val="5"/>
      </w:numPr>
      <w:overflowPunct w:val="true"/>
      <w:autoSpaceDE w:val="true"/>
      <w:textAlignment w:val="auto"/>
    </w:pPr>
    <w:rPr>
      <w:rFonts w:eastAsia="MS Mincho;MS Mincho"/>
      <w:lang w:eastAsia="ja-JP"/>
    </w:rPr>
  </w:style>
  <w:style w:type="paragraph" w:styleId="Berschrift1H1">
    <w:name w:val="Überschrift 1.H1"/>
    <w:basedOn w:val="Normal"/>
    <w:next w:val="Normal"/>
    <w:qFormat/>
    <w:pPr>
      <w:keepNext w:val="true"/>
      <w:keepLines/>
      <w:numPr>
        <w:ilvl w:val="0"/>
        <w:numId w:val="6"/>
      </w:numPr>
      <w:pBdr>
        <w:top w:val="single" w:sz="12" w:space="3" w:color="000000"/>
      </w:pBdr>
      <w:overflowPunct w:val="true"/>
      <w:autoSpaceDE w:val="true"/>
      <w:spacing w:before="240" w:after="180"/>
      <w:textAlignment w:val="auto"/>
      <w:outlineLvl w:val="0"/>
    </w:pPr>
    <w:rPr>
      <w:rFonts w:ascii="Arial" w:hAnsi="Arial" w:eastAsia="MS Mincho;MS Mincho" w:cs="Arial"/>
      <w:sz w:val="36"/>
      <w:lang w:eastAsia="ja-JP"/>
    </w:rPr>
  </w:style>
  <w:style w:type="paragraph" w:styleId="CRfront">
    <w:name w:val="CR_front"/>
    <w:qFormat/>
    <w:pPr>
      <w:widowControl/>
      <w:bidi w:val="0"/>
    </w:pPr>
    <w:rPr>
      <w:rFonts w:ascii="Arial" w:hAnsi="Arial" w:eastAsia="MS Mincho;MS Mincho" w:cs="Arial"/>
      <w:color w:val="auto"/>
      <w:sz w:val="20"/>
      <w:szCs w:val="20"/>
      <w:lang w:val="en-GB" w:eastAsia="ja-JP" w:bidi="ar-SA"/>
    </w:rPr>
  </w:style>
  <w:style w:type="paragraph" w:styleId="Textintend1">
    <w:name w:val="text intend 1"/>
    <w:basedOn w:val="Text"/>
    <w:qFormat/>
    <w:pPr>
      <w:widowControl/>
      <w:numPr>
        <w:ilvl w:val="0"/>
        <w:numId w:val="7"/>
      </w:numPr>
      <w:spacing w:before="0" w:after="120"/>
    </w:pPr>
    <w:rPr>
      <w:rFonts w:eastAsia="MS Mincho;MS Mincho"/>
      <w:lang w:val="en-US"/>
    </w:rPr>
  </w:style>
  <w:style w:type="paragraph" w:styleId="Textintend2">
    <w:name w:val="text intend 2"/>
    <w:basedOn w:val="Text"/>
    <w:qFormat/>
    <w:pPr>
      <w:widowControl/>
      <w:numPr>
        <w:ilvl w:val="0"/>
        <w:numId w:val="12"/>
      </w:numPr>
      <w:spacing w:before="0" w:after="120"/>
    </w:pPr>
    <w:rPr>
      <w:rFonts w:eastAsia="MS Mincho;MS Mincho"/>
      <w:lang w:val="en-US"/>
    </w:rPr>
  </w:style>
  <w:style w:type="paragraph" w:styleId="Textintend3">
    <w:name w:val="text intend 3"/>
    <w:basedOn w:val="Text"/>
    <w:qFormat/>
    <w:pPr>
      <w:widowControl/>
      <w:numPr>
        <w:ilvl w:val="0"/>
        <w:numId w:val="8"/>
      </w:numPr>
      <w:spacing w:before="0" w:after="120"/>
    </w:pPr>
    <w:rPr>
      <w:rFonts w:eastAsia="MS Mincho;MS Mincho"/>
      <w:lang w:val="en-US"/>
    </w:rPr>
  </w:style>
  <w:style w:type="paragraph" w:styleId="Normalpuce">
    <w:name w:val="normal puce"/>
    <w:basedOn w:val="Normal"/>
    <w:qFormat/>
    <w:pPr>
      <w:widowControl w:val="false"/>
      <w:numPr>
        <w:ilvl w:val="0"/>
        <w:numId w:val="10"/>
      </w:numPr>
      <w:overflowPunct w:val="true"/>
      <w:autoSpaceDE w:val="true"/>
      <w:spacing w:before="60" w:after="60"/>
      <w:jc w:val="both"/>
      <w:textAlignment w:val="auto"/>
    </w:pPr>
    <w:rPr>
      <w:rFonts w:eastAsia="MS Mincho;MS Mincho"/>
      <w:lang w:eastAsia="ja-JP"/>
    </w:rPr>
  </w:style>
  <w:style w:type="paragraph" w:styleId="Para">
    <w:name w:val="para"/>
    <w:basedOn w:val="Normal"/>
    <w:qFormat/>
    <w:pPr>
      <w:overflowPunct w:val="true"/>
      <w:autoSpaceDE w:val="true"/>
      <w:spacing w:before="0" w:after="240"/>
      <w:jc w:val="both"/>
      <w:textAlignment w:val="auto"/>
    </w:pPr>
    <w:rPr>
      <w:rFonts w:ascii="Helvetica" w:hAnsi="Helvetica" w:eastAsia="MS Mincho;MS Mincho" w:cs="Helvetica"/>
      <w:lang w:eastAsia="ja-JP"/>
    </w:rPr>
  </w:style>
  <w:style w:type="paragraph" w:styleId="MTDisplayEquation">
    <w:name w:val="MTDisplayEquation"/>
    <w:basedOn w:val="Normal"/>
    <w:qFormat/>
    <w:pPr>
      <w:tabs>
        <w:tab w:val="clear" w:pos="284"/>
        <w:tab w:val="center" w:pos="4820" w:leader="none"/>
        <w:tab w:val="right" w:pos="9640" w:leader="none"/>
      </w:tabs>
      <w:overflowPunct w:val="true"/>
      <w:autoSpaceDE w:val="true"/>
      <w:textAlignment w:val="auto"/>
    </w:pPr>
    <w:rPr>
      <w:rFonts w:eastAsia="MS Mincho;MS Mincho"/>
      <w:lang w:eastAsia="ja-JP"/>
    </w:rPr>
  </w:style>
  <w:style w:type="paragraph" w:styleId="List1">
    <w:name w:val="list"/>
    <w:basedOn w:val="Normal"/>
    <w:qFormat/>
    <w:pPr>
      <w:overflowPunct w:val="true"/>
      <w:autoSpaceDE w:val="true"/>
      <w:spacing w:lineRule="atLeast" w:line="280" w:before="120" w:after="0"/>
      <w:ind w:left="360" w:hanging="360"/>
      <w:jc w:val="both"/>
      <w:textAlignment w:val="auto"/>
    </w:pPr>
    <w:rPr>
      <w:rFonts w:ascii="Bookman" w:hAnsi="Bookman" w:eastAsia="MS Mincho;MS Mincho" w:cs="Bookman"/>
      <w:lang w:val="en-US" w:eastAsia="ja-JP"/>
    </w:rPr>
  </w:style>
  <w:style w:type="paragraph" w:styleId="Toc9">
    <w:name w:val="toc 9"/>
    <w:basedOn w:val="Contents8"/>
    <w:qFormat/>
    <w:pPr>
      <w:ind w:left="1418" w:right="425" w:hanging="1418"/>
    </w:pPr>
    <w:rPr>
      <w:rFonts w:eastAsia="MS Mincho;MS Mincho"/>
    </w:rPr>
  </w:style>
  <w:style w:type="paragraph" w:styleId="MainText">
    <w:name w:val="MainText"/>
    <w:basedOn w:val="Normal"/>
    <w:qFormat/>
    <w:pPr>
      <w:overflowPunct w:val="true"/>
      <w:autoSpaceDE w:val="true"/>
      <w:spacing w:before="0" w:after="240"/>
      <w:textAlignment w:val="auto"/>
    </w:pPr>
    <w:rPr>
      <w:rFonts w:eastAsia="MS Mincho;MS Mincho"/>
      <w:sz w:val="22"/>
      <w:szCs w:val="24"/>
      <w:lang w:val="en-US"/>
    </w:rPr>
  </w:style>
  <w:style w:type="paragraph" w:styleId="BalloonText2">
    <w:name w:val="Balloon Text2"/>
    <w:basedOn w:val="Normal"/>
    <w:qFormat/>
    <w:pPr/>
    <w:rPr>
      <w:rFonts w:ascii="Arial" w:hAnsi="Arial" w:eastAsia="MS Gothic;ＭＳ ゴシック" w:cs="Arial"/>
      <w:sz w:val="18"/>
      <w:szCs w:val="18"/>
    </w:rPr>
  </w:style>
  <w:style w:type="paragraph" w:styleId="CharCharCharCharChar">
    <w:name w:val=" Char Char Char Char Char"/>
    <w:qFormat/>
    <w:pPr>
      <w:keepNext w:val="true"/>
      <w:widowControl/>
      <w:numPr>
        <w:ilvl w:val="0"/>
        <w:numId w:val="11"/>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CharCharCharCharChar">
    <w:name w:val=" Char Char Char Char Char Char Char Char"/>
    <w:qFormat/>
    <w:pPr>
      <w:keepNext w:val="true"/>
      <w:widowControl/>
      <w:tabs>
        <w:tab w:val="clear" w:pos="284"/>
        <w:tab w:val="left" w:pos="360" w:leader="none"/>
      </w:tabs>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CharCharCharCharCharCharChar">
    <w:name w:val=" Char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CharCharCharCharChar">
    <w:name w:val=" Char Char1 Char Char Char Char Char"/>
    <w:qFormat/>
    <w:pPr>
      <w:keepNext w:val="true"/>
      <w:widowControl/>
      <w:tabs>
        <w:tab w:val="clear" w:pos="284"/>
        <w:tab w:val="left" w:pos="1494" w:leader="none"/>
      </w:tabs>
      <w:autoSpaceDE w:val="false"/>
      <w:bidi w:val="0"/>
      <w:spacing w:before="60" w:after="60"/>
      <w:ind w:left="1494" w:hanging="360"/>
      <w:jc w:val="both"/>
    </w:pPr>
    <w:rPr>
      <w:rFonts w:ascii="Arial" w:hAnsi="Arial" w:eastAsia="SimSun;宋体" w:cs="Arial"/>
      <w:color w:val="0000FF"/>
      <w:kern w:val="2"/>
      <w:sz w:val="20"/>
      <w:szCs w:val="20"/>
      <w:lang w:val="en-US" w:eastAsia="zh-CN" w:bidi="ar-SA"/>
    </w:rPr>
  </w:style>
  <w:style w:type="paragraph" w:styleId="Style5">
    <w:name w:val="前言、引言标题"/>
    <w:next w:val="Normal"/>
    <w:qFormat/>
    <w:pPr>
      <w:widowControl/>
      <w:numPr>
        <w:ilvl w:val="0"/>
        <w:numId w:val="9"/>
      </w:numPr>
      <w:shd w:fill="FFFFFF" w:val="clear"/>
      <w:bidi w:val="0"/>
      <w:spacing w:before="640" w:after="560"/>
      <w:jc w:val="center"/>
      <w:outlineLvl w:val="0"/>
    </w:pPr>
    <w:rPr>
      <w:rFonts w:ascii="SimHei;黑体" w:hAnsi="SimHei;黑体" w:eastAsia="SimHei;黑体" w:cs="Times New Roman"/>
      <w:color w:val="auto"/>
      <w:sz w:val="32"/>
      <w:szCs w:val="20"/>
      <w:lang w:val="en-US" w:eastAsia="zh-CN" w:bidi="ar-SA"/>
    </w:rPr>
  </w:style>
  <w:style w:type="paragraph" w:styleId="Style6">
    <w:name w:val="章标题"/>
    <w:next w:val="Normal"/>
    <w:qFormat/>
    <w:pPr>
      <w:widowControl/>
      <w:numPr>
        <w:ilvl w:val="0"/>
        <w:numId w:val="9"/>
      </w:numPr>
      <w:bidi w:val="0"/>
      <w:spacing w:before="50" w:after="50"/>
      <w:jc w:val="both"/>
      <w:outlineLvl w:val="1"/>
    </w:pPr>
    <w:rPr>
      <w:rFonts w:ascii="SimHei;黑体" w:hAnsi="SimHei;黑体" w:eastAsia="SimHei;黑体" w:cs="Times New Roman"/>
      <w:color w:val="auto"/>
      <w:sz w:val="21"/>
      <w:szCs w:val="20"/>
      <w:lang w:val="en-US" w:eastAsia="zh-CN" w:bidi="ar-SA"/>
    </w:rPr>
  </w:style>
  <w:style w:type="paragraph" w:styleId="Style7">
    <w:name w:val="一级条标题"/>
    <w:basedOn w:val="Style6"/>
    <w:next w:val="Normal"/>
    <w:qFormat/>
    <w:pPr>
      <w:numPr>
        <w:ilvl w:val="0"/>
        <w:numId w:val="9"/>
      </w:numPr>
      <w:tabs>
        <w:tab w:val="clear" w:pos="284"/>
        <w:tab w:val="left" w:pos="360" w:leader="none"/>
      </w:tabs>
      <w:spacing w:before="0" w:after="0"/>
      <w:outlineLvl w:val="2"/>
    </w:pPr>
    <w:rPr>
      <w:rFonts w:ascii="Times New Roman" w:hAnsi="Times New Roman" w:eastAsia="SimSun;宋体"/>
      <w:szCs w:val="21"/>
    </w:rPr>
  </w:style>
  <w:style w:type="paragraph" w:styleId="Style8">
    <w:name w:val="二级条标题"/>
    <w:basedOn w:val="Style7"/>
    <w:next w:val="Normal"/>
    <w:qFormat/>
    <w:pPr>
      <w:numPr>
        <w:ilvl w:val="0"/>
        <w:numId w:val="9"/>
      </w:numPr>
      <w:outlineLvl w:val="3"/>
    </w:pPr>
    <w:rPr/>
  </w:style>
  <w:style w:type="paragraph" w:styleId="Style9">
    <w:name w:val="三级条标题"/>
    <w:basedOn w:val="Style8"/>
    <w:next w:val="Normal"/>
    <w:qFormat/>
    <w:pPr>
      <w:numPr>
        <w:ilvl w:val="0"/>
        <w:numId w:val="9"/>
      </w:numPr>
      <w:outlineLvl w:val="4"/>
    </w:pPr>
    <w:rPr/>
  </w:style>
  <w:style w:type="paragraph" w:styleId="Style10">
    <w:name w:val="四级条标题"/>
    <w:basedOn w:val="Style9"/>
    <w:next w:val="Normal"/>
    <w:qFormat/>
    <w:pPr>
      <w:numPr>
        <w:ilvl w:val="0"/>
        <w:numId w:val="9"/>
      </w:numPr>
      <w:outlineLvl w:val="5"/>
    </w:pPr>
    <w:rPr/>
  </w:style>
  <w:style w:type="paragraph" w:styleId="Style11">
    <w:name w:val="五级条标题"/>
    <w:basedOn w:val="Style10"/>
    <w:next w:val="Normal"/>
    <w:qFormat/>
    <w:pPr>
      <w:numPr>
        <w:ilvl w:val="0"/>
        <w:numId w:val="9"/>
      </w:numPr>
      <w:outlineLvl w:val="6"/>
    </w:pPr>
    <w:rPr/>
  </w:style>
  <w:style w:type="paragraph" w:styleId="CharCharCharCharCharCharCharCharCharCharCharCharCharCharChar">
    <w:name w:val=" Char Char Char Char Char Char Char Char Char Char Char Char Char Char Char"/>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CharChar1CharChar">
    <w:name w:val=" Char Char1 Char Ch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3.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223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2017-06-23T20:13:00Z</dcterms:created>
  <dc:creator>3GPP TSG RAN</dc:creator>
  <dc:description/>
  <cp:keywords>UMTS radio access</cp:keywords>
  <dc:language>en-US</dc:language>
  <cp:lastModifiedBy>RP-202081</cp:lastModifiedBy>
  <cp:lastPrinted>2005-12-05T10:14:00Z</cp:lastPrinted>
  <dcterms:modified xsi:type="dcterms:W3CDTF">2020-10-02T17:47:00Z</dcterms:modified>
  <cp:revision>42</cp:revision>
  <dc:subject>3GPP TS 25.306 UE Radio Access capabilities (Release 16)</dc:subject>
  <dc:title>3GPP TS 25.306</dc:title>
</cp:coreProperties>
</file>