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wmf" ContentType="image/x-wmf"/>
  <Override PartName="/word/media/image55.wmf" ContentType="image/x-wmf"/>
  <Override PartName="/word/media/image54.wmf" ContentType="image/x-wmf"/>
  <Override PartName="/word/media/image53.wmf" ContentType="image/x-wmf"/>
  <Override PartName="/word/media/image52.wmf" ContentType="image/x-wmf"/>
  <Override PartName="/word/media/image51.wmf" ContentType="image/x-wmf"/>
  <Override PartName="/word/media/image46.wmf" ContentType="image/x-wmf"/>
  <Override PartName="/word/media/image45.wmf" ContentType="image/x-wmf"/>
  <Override PartName="/word/media/image44.wmf" ContentType="image/x-wmf"/>
  <Override PartName="/word/media/image43.wmf" ContentType="image/x-wmf"/>
  <Override PartName="/word/media/image42.wmf" ContentType="image/x-wmf"/>
  <Override PartName="/word/media/image41.wmf" ContentType="image/x-wmf"/>
  <Override PartName="/word/media/image40.wmf" ContentType="image/x-wmf"/>
  <Override PartName="/word/media/image32.wmf" ContentType="image/x-wmf"/>
  <Override PartName="/word/media/image31.wmf" ContentType="image/x-wmf"/>
  <Override PartName="/word/media/image30.wmf" ContentType="image/x-wmf"/>
  <Override PartName="/word/media/image39.wmf" ContentType="image/x-wmf"/>
  <Override PartName="/word/media/image9.wmf" ContentType="image/x-wmf"/>
  <Override PartName="/word/media/image86.wmf" ContentType="image/x-wmf"/>
  <Override PartName="/word/media/image13.wmf" ContentType="image/x-wmf"/>
  <Override PartName="/word/media/image38.wmf" ContentType="image/x-wmf"/>
  <Override PartName="/word/media/image8.wmf" ContentType="image/x-wmf"/>
  <Override PartName="/word/media/image85.wmf" ContentType="image/x-wmf"/>
  <Override PartName="/word/media/image49.wmf" ContentType="image/x-wmf"/>
  <Override PartName="/word/media/image12.wmf" ContentType="image/x-wmf"/>
  <Override PartName="/word/media/image37.wmf" ContentType="image/x-wmf"/>
  <Override PartName="/word/media/image7.wmf" ContentType="image/x-wmf"/>
  <Override PartName="/word/media/image19.wmf" ContentType="image/x-wmf"/>
  <Override PartName="/word/media/image84.wmf" ContentType="image/x-wmf"/>
  <Override PartName="/word/media/image48.wmf" ContentType="image/x-wmf"/>
  <Override PartName="/word/media/image11.wmf" ContentType="image/x-wmf"/>
  <Override PartName="/word/media/image36.wmf" ContentType="image/x-wmf"/>
  <Override PartName="/word/media/image6.wmf" ContentType="image/x-wmf"/>
  <Override PartName="/word/media/image18.wmf" ContentType="image/x-wmf"/>
  <Override PartName="/word/media/image83.wmf" ContentType="image/x-wmf"/>
  <Override PartName="/word/media/image29.wmf" ContentType="image/x-wmf"/>
  <Override PartName="/word/media/image94.wmf" ContentType="image/x-wmf"/>
  <Override PartName="/word/media/image47.wmf" ContentType="image/x-wmf"/>
  <Override PartName="/word/media/image63.wmf" ContentType="image/x-wmf"/>
  <Override PartName="/word/media/image64.wmf" ContentType="image/x-wmf"/>
  <Override PartName="/word/media/image65.wmf" ContentType="image/x-wmf"/>
  <Override PartName="/word/media/image66.wmf" ContentType="image/x-wmf"/>
  <Override PartName="/word/media/image67.wmf" ContentType="image/x-wmf"/>
  <Override PartName="/word/media/image68.wmf" ContentType="image/x-wmf"/>
  <Override PartName="/word/media/image70.wmf" ContentType="image/x-wmf"/>
  <Override PartName="/word/media/image69.wmf" ContentType="image/x-wmf"/>
  <Override PartName="/word/media/image71.wmf" ContentType="image/x-wmf"/>
  <Override PartName="/word/media/image62.wmf" ContentType="image/x-wmf"/>
  <Override PartName="/word/media/image97.wmf" ContentType="image/x-wmf"/>
  <Override PartName="/word/media/image60.wmf" ContentType="image/x-wmf"/>
  <Override PartName="/word/media/image73.wmf" ContentType="image/x-wmf"/>
  <Override PartName="/word/media/image24.wmf" ContentType="image/x-wmf"/>
  <Override PartName="/word/media/image61.wmf" ContentType="image/x-wmf"/>
  <Override PartName="/word/media/image96.wmf" ContentType="image/x-wmf"/>
  <Override PartName="/word/media/image72.wmf" ContentType="image/x-wmf"/>
  <Override PartName="/word/media/image2.png" ContentType="image/png"/>
  <Override PartName="/word/media/image23.wmf" ContentType="image/x-wmf"/>
  <Override PartName="/word/media/image95.wmf" ContentType="image/x-wmf"/>
  <Override PartName="/word/media/image25.wmf" ContentType="image/x-wmf"/>
  <Override PartName="/word/media/image90.wmf" ContentType="image/x-wmf"/>
  <Override PartName="/word/media/image88.wmf" ContentType="image/x-wmf"/>
  <Override PartName="/word/media/image76.wmf" ContentType="image/x-wmf"/>
  <Override PartName="/word/media/image87.wmf" ContentType="image/x-wmf"/>
  <Override PartName="/word/media/image50.wmf" ContentType="image/x-wmf"/>
  <Override PartName="/word/media/image75.wmf" ContentType="image/x-wmf"/>
  <Override PartName="/word/media/image79.wmf" ContentType="image/x-wmf"/>
  <Override PartName="/word/media/image78.wmf" ContentType="image/x-wmf"/>
  <Override PartName="/word/media/image77.wmf" ContentType="image/x-wmf"/>
  <Override PartName="/word/media/image74.wmf" ContentType="image/x-wmf"/>
  <Override PartName="/word/media/image22.wmf" ContentType="image/x-wmf"/>
  <Override PartName="/word/media/image59.wmf" ContentType="image/x-wmf"/>
  <Override PartName="/word/media/image21.wmf" ContentType="image/x-wmf"/>
  <Override PartName="/word/media/image58.wmf" ContentType="image/x-wmf"/>
  <Override PartName="/word/media/image20.wmf" ContentType="image/x-wmf"/>
  <Override PartName="/word/media/image57.wmf" ContentType="image/x-wmf"/>
  <Override PartName="/word/media/image14.wmf" ContentType="image/x-wmf"/>
  <Override PartName="/word/media/image28.wmf" ContentType="image/x-wmf"/>
  <Override PartName="/word/media/image93.wmf" ContentType="image/x-wmf"/>
  <Override PartName="/word/media/image1.jpeg" ContentType="image/jpeg"/>
  <Override PartName="/word/media/image89.wmf" ContentType="image/x-wmf"/>
  <Override PartName="/word/media/image92.wmf" ContentType="image/x-wmf"/>
  <Override PartName="/word/media/image27.wmf" ContentType="image/x-wmf"/>
  <Override PartName="/word/media/image16.wmf" ContentType="image/x-wmf"/>
  <Override PartName="/word/media/image81.wmf" ContentType="image/x-wmf"/>
  <Override PartName="/word/media/image4.wmf" ContentType="image/x-wmf"/>
  <Override PartName="/word/media/image34.wmf" ContentType="image/x-wmf"/>
  <Override PartName="/word/media/image91.wmf" ContentType="image/x-wmf"/>
  <Override PartName="/word/media/image26.wmf" ContentType="image/x-wmf"/>
  <Override PartName="/word/media/image80.wmf" ContentType="image/x-wmf"/>
  <Override PartName="/word/media/image15.wmf" ContentType="image/x-wmf"/>
  <Override PartName="/word/media/image3.wmf" ContentType="image/x-wmf"/>
  <Override PartName="/word/media/image33.wmf" ContentType="image/x-wmf"/>
  <Override PartName="/word/media/image17.wmf" ContentType="image/x-wmf"/>
  <Override PartName="/word/media/image82.wmf" ContentType="image/x-wmf"/>
  <Override PartName="/word/media/image5.wmf" ContentType="image/x-wmf"/>
  <Override PartName="/word/media/image35.wmf" ContentType="image/x-wmf"/>
  <Override PartName="/word/media/image10.wmf" ContentType="image/x-wmf"/>
  <Override PartName="/word/embeddings/oleObject1.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US" w:eastAsia="en-US"/>
                              </w:rPr>
                            </w:pPr>
                            <w:bookmarkStart w:id="0" w:name="page1"/>
                            <w:bookmarkEnd w:id="0"/>
                            <w:r>
                              <w:rPr>
                                <w:sz w:val="64"/>
                                <w:lang w:val="en-US" w:eastAsia="en-US"/>
                              </w:rPr>
                              <w:t xml:space="preserve">3GPP TS 26.402 </w:t>
                            </w:r>
                            <w:r>
                              <w:rPr>
                                <w:lang w:val="en-US" w:eastAsia="en-US"/>
                              </w:rPr>
                              <w:t xml:space="preserve">V16.0.0 </w:t>
                            </w:r>
                            <w:r>
                              <w:rPr>
                                <w:sz w:val="32"/>
                                <w:lang w:val="en-US"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US" w:eastAsia="en-US"/>
                        </w:rPr>
                      </w:pPr>
                      <w:bookmarkStart w:id="1" w:name="page1"/>
                      <w:bookmarkEnd w:id="1"/>
                      <w:r>
                        <w:rPr>
                          <w:sz w:val="64"/>
                          <w:lang w:val="en-US" w:eastAsia="en-US"/>
                        </w:rPr>
                        <w:t xml:space="preserve">3GPP TS 26.402 </w:t>
                      </w:r>
                      <w:r>
                        <w:rPr>
                          <w:lang w:val="en-US" w:eastAsia="en-US"/>
                        </w:rPr>
                        <w:t xml:space="preserve">V16.0.0 </w:t>
                      </w:r>
                      <w:r>
                        <w:rPr>
                          <w:sz w:val="32"/>
                          <w:lang w:val="en-US"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lang w:val="en-AU"/>
                              </w:rPr>
                              <w:t>General Audio Codec audio processing functions</w:t>
                            </w:r>
                            <w:r>
                              <w:rPr/>
                              <w:t>;</w:t>
                            </w:r>
                          </w:p>
                          <w:p>
                            <w:pPr>
                              <w:pStyle w:val="ZT"/>
                              <w:rPr>
                                <w:lang w:val="en-US"/>
                              </w:rPr>
                            </w:pPr>
                            <w:r>
                              <w:rPr>
                                <w:lang w:val="en-US"/>
                              </w:rPr>
                              <w:t>Enhanced aacPlus general audio codec;</w:t>
                            </w:r>
                          </w:p>
                          <w:p>
                            <w:pPr>
                              <w:pStyle w:val="ZT"/>
                              <w:rPr/>
                            </w:pPr>
                            <w:r>
                              <w:rPr>
                                <w:lang w:val="en-US"/>
                              </w:rPr>
                              <w:t>Additional decoder tools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lang w:val="en-AU"/>
                        </w:rPr>
                        <w:t>General Audio Codec audio processing functions</w:t>
                      </w:r>
                      <w:r>
                        <w:rPr/>
                        <w:t>;</w:t>
                      </w:r>
                    </w:p>
                    <w:p>
                      <w:pPr>
                        <w:pStyle w:val="ZT"/>
                        <w:rPr>
                          <w:lang w:val="en-US"/>
                        </w:rPr>
                      </w:pPr>
                      <w:r>
                        <w:rPr>
                          <w:lang w:val="en-US"/>
                        </w:rPr>
                        <w:t>Enhanced aacPlus general audio codec;</w:t>
                      </w:r>
                    </w:p>
                    <w:p>
                      <w:pPr>
                        <w:pStyle w:val="ZT"/>
                        <w:rPr/>
                      </w:pPr>
                      <w:r>
                        <w:rPr>
                          <w:lang w:val="en-US"/>
                        </w:rPr>
                        <w:t>Additional decoder tools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67995"/>
                <wp:effectExtent l="0" t="0" r="0" b="0"/>
                <wp:wrapTopAndBottom/>
                <wp:docPr id="11" name="Frame7"/>
                <a:graphic xmlns:a="http://schemas.openxmlformats.org/drawingml/2006/main">
                  <a:graphicData uri="http://schemas.microsoft.com/office/word/2010/wordprocessingShape">
                    <wps:wsp>
                      <wps:cNvSpPr txBox="1"/>
                      <wps:spPr>
                        <a:xfrm>
                          <a:off x="0" y="0"/>
                          <a:ext cx="6121400" cy="46799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t>UMTS, codec, LTE</w:t>
                            </w:r>
                          </w:p>
                        </w:txbxContent>
                      </wps:txbx>
                      <wps:bodyPr anchor="t" lIns="0" tIns="0" rIns="0" bIns="12700">
                        <a:noAutofit/>
                      </wps:bodyPr>
                    </wps:wsp>
                  </a:graphicData>
                </a:graphic>
              </wp:anchor>
            </w:drawing>
          </mc:Choice>
          <mc:Fallback>
            <w:pict>
              <v:rect fillcolor="#FFFFFF" style="position:absolute;rotation:-0;width:482pt;height:36.8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t>UMTS, codec, LTE</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363334">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363335">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Normative references</w:t>
            <w:tab/>
          </w:r>
          <w:hyperlink w:anchor="__RefHeading___Toc517363336">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17363337">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363338">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517363339">
            <w:r>
              <w:rPr>
                <w:rStyle w:val="IndexLink"/>
              </w:rPr>
              <w:t>6</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517363340">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Outline description</w:t>
            <w:tab/>
          </w:r>
          <w:hyperlink w:anchor="__RefHeading___Toc517363341">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Error concealment</w:t>
            <w:tab/>
          </w:r>
          <w:hyperlink w:anchor="__RefHeading___Toc517363342">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AAC error concealment</w:t>
            <w:tab/>
          </w:r>
          <w:hyperlink w:anchor="__RefHeading___Toc517363343">
            <w:r>
              <w:rPr>
                <w:rStyle w:val="IndexLink"/>
              </w:rPr>
              <w:t>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SBR error concealment</w:t>
            <w:tab/>
          </w:r>
          <w:hyperlink w:anchor="__RefHeading___Toc517363344">
            <w:r>
              <w:rPr>
                <w:rStyle w:val="IndexLink"/>
              </w:rPr>
              <w:t>8</w:t>
            </w:r>
          </w:hyperlink>
        </w:p>
        <w:p>
          <w:pPr>
            <w:pStyle w:val="Contents1"/>
            <w:rPr>
              <w:rFonts w:ascii="Calibri" w:hAnsi="Calibri" w:cs="Calibri"/>
              <w:szCs w:val="22"/>
              <w:lang w:val="en-US" w:eastAsia="en-US"/>
            </w:rPr>
          </w:pPr>
          <w:r>
            <w:rPr/>
            <w:t>6</w:t>
          </w:r>
          <w:r>
            <w:rPr>
              <w:rFonts w:cs="Calibri" w:ascii="Calibri" w:hAnsi="Calibri"/>
              <w:szCs w:val="22"/>
            </w:rPr>
            <w:tab/>
          </w:r>
          <w:r>
            <w:rPr>
              <w:lang w:val="en-US" w:eastAsia="en-US"/>
            </w:rPr>
            <w:t>SBR stereo parameter to mono parameter downmix</w:t>
          </w:r>
          <w:r>
            <w:rPr/>
            <w:tab/>
          </w:r>
          <w:hyperlink w:anchor="__RefHeading___Toc517363345">
            <w:r>
              <w:rPr>
                <w:rStyle w:val="IndexLink"/>
              </w:rPr>
              <w:t>11</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Inverse filtering</w:t>
            <w:tab/>
          </w:r>
          <w:hyperlink w:anchor="__RefHeading___Toc517363346">
            <w:r>
              <w:rPr>
                <w:rStyle w:val="IndexLink"/>
              </w:rPr>
              <w:t>11</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Additional harmonics</w:t>
            <w:tab/>
          </w:r>
          <w:hyperlink w:anchor="__RefHeading___Toc517363347">
            <w:r>
              <w:rPr>
                <w:rStyle w:val="IndexLink"/>
              </w:rPr>
              <w:t>11</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Envelope time borders</w:t>
            <w:tab/>
          </w:r>
          <w:hyperlink w:anchor="__RefHeading___Toc517363348">
            <w:r>
              <w:rPr>
                <w:rStyle w:val="IndexLink"/>
              </w:rPr>
              <w:t>12</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Noise time borders</w:t>
            <w:tab/>
          </w:r>
          <w:hyperlink w:anchor="__RefHeading___Toc517363349">
            <w:r>
              <w:rPr>
                <w:rStyle w:val="IndexLink"/>
              </w:rPr>
              <w:t>12</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Envelope data</w:t>
            <w:tab/>
          </w:r>
          <w:hyperlink w:anchor="__RefHeading___Toc517363350">
            <w:r>
              <w:rPr>
                <w:rStyle w:val="IndexLink"/>
              </w:rPr>
              <w:t>13</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Noise floor data</w:t>
            <w:tab/>
          </w:r>
          <w:hyperlink w:anchor="__RefHeading___Toc517363351">
            <w:r>
              <w:rPr>
                <w:rStyle w:val="IndexLink"/>
              </w:rPr>
              <w:t>14</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Output resampler tool</w:t>
            <w:tab/>
          </w:r>
          <w:hyperlink w:anchor="__RefHeading___Toc517363352">
            <w:r>
              <w:rPr>
                <w:rStyle w:val="IndexLink"/>
              </w:rPr>
              <w:t>14</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QMF bandlimiter</w:t>
            <w:tab/>
          </w:r>
          <w:hyperlink w:anchor="__RefHeading___Toc517363353">
            <w:r>
              <w:rPr>
                <w:rStyle w:val="IndexLink"/>
              </w:rPr>
              <w:t>14</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Spline resampler</w:t>
            <w:tab/>
          </w:r>
          <w:hyperlink w:anchor="__RefHeading___Toc517363354">
            <w:r>
              <w:rPr>
                <w:rStyle w:val="IndexLink"/>
              </w:rPr>
              <w:t>15</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Postfilter</w:t>
            <w:tab/>
          </w:r>
          <w:hyperlink w:anchor="__RefHeading___Toc517363355">
            <w:r>
              <w:rPr>
                <w:rStyle w:val="IndexLink"/>
              </w:rPr>
              <w:t>15</w:t>
            </w:r>
          </w:hyperlink>
        </w:p>
        <w:p>
          <w:pPr>
            <w:pStyle w:val="Contents8"/>
            <w:tabs>
              <w:tab w:val="right" w:pos="9639" w:leader="dot"/>
            </w:tabs>
            <w:rPr>
              <w:rFonts w:ascii="Calibri" w:hAnsi="Calibri" w:cs="Calibri"/>
              <w:szCs w:val="22"/>
              <w:lang w:val="en-US" w:eastAsia="en-US"/>
            </w:rPr>
          </w:pPr>
          <w:r>
            <w:rPr>
              <w:b w:val="false"/>
            </w:rPr>
            <w:t>Annex A (informative):</w:t>
            <w:tab/>
            <w:t>Change history</w:t>
            <w:tab/>
          </w:r>
          <w:hyperlink w:anchor="__RefHeading___Toc517363356">
            <w:r>
              <w:rPr>
                <w:rStyle w:val="IndexLink"/>
                <w:b w:val="false"/>
              </w:rPr>
              <w:t>17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numPr>
          <w:ilvl w:val="0"/>
          <w:numId w:val="0"/>
        </w:numPr>
        <w:ind w:left="0" w:hanging="0"/>
        <w:rPr/>
      </w:pPr>
      <w:bookmarkStart w:id="7" w:name="__RefHeading___Toc517363334"/>
      <w:bookmarkEnd w:id="7"/>
      <w:r>
        <w:rPr/>
        <w:t>Foreword</w:t>
      </w:r>
    </w:p>
    <w:p>
      <w:pPr>
        <w:pStyle w:val="Normal"/>
        <w:rPr/>
      </w:pPr>
      <w:r>
        <w:rPr/>
        <w:t xml:space="preserve">The </w:t>
      </w:r>
      <w:r>
        <w:rPr>
          <w:lang w:val="en-AU"/>
        </w:rPr>
        <w:t xml:space="preserve">present document </w:t>
      </w:r>
      <w:r>
        <w:rPr/>
        <w:t>describes tools used in the Enhanced aacPlus general audio codec for</w:t>
      </w:r>
      <w:r>
        <w:rPr>
          <w:lang w:val="en-AU"/>
        </w:rPr>
        <w:t xml:space="preserve"> the general audio service </w:t>
      </w:r>
      <w:r>
        <w:rPr/>
        <w:t>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lang w:val="en-AU"/>
        </w:rPr>
      </w:pPr>
      <w:r>
        <w:rPr>
          <w:lang w:val="en-AU"/>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numPr>
          <w:ilvl w:val="0"/>
          <w:numId w:val="0"/>
        </w:numPr>
        <w:tabs>
          <w:tab w:val="clear" w:pos="284"/>
          <w:tab w:val="left" w:pos="1134" w:leader="none"/>
        </w:tabs>
        <w:ind w:left="1134" w:hanging="1134"/>
        <w:rPr/>
      </w:pPr>
      <w:bookmarkStart w:id="8" w:name="__RefHeading___Toc517363335"/>
      <w:bookmarkEnd w:id="8"/>
      <w:r>
        <w:rPr/>
        <w:t>1</w:t>
        <w:tab/>
      </w:r>
      <w:bookmarkStart w:id="9" w:name="historyclause"/>
      <w:r>
        <w:rPr/>
        <w:t>Scope</w:t>
      </w:r>
    </w:p>
    <w:p>
      <w:pPr>
        <w:pStyle w:val="Normal"/>
        <w:rPr/>
      </w:pPr>
      <w:r>
        <w:rPr/>
        <w:t>This Telecommunication Standard (TS) describes the error concealment algorithm, SBR parameter downmix and output resampling for the Enhanced aacPlus general audio codec [3].</w:t>
      </w:r>
    </w:p>
    <w:p>
      <w:pPr>
        <w:pStyle w:val="Heading1"/>
        <w:numPr>
          <w:ilvl w:val="0"/>
          <w:numId w:val="0"/>
        </w:numPr>
        <w:tabs>
          <w:tab w:val="clear" w:pos="284"/>
          <w:tab w:val="left" w:pos="1134" w:leader="none"/>
        </w:tabs>
        <w:ind w:left="1134" w:hanging="1134"/>
        <w:rPr/>
      </w:pPr>
      <w:bookmarkStart w:id="10" w:name="__RefHeading___Toc517363336"/>
      <w:bookmarkEnd w:id="10"/>
      <w:r>
        <w:rPr/>
        <w:t>2</w:t>
        <w:tab/>
        <w:t>Normative references</w:t>
      </w:r>
    </w:p>
    <w:p>
      <w:pPr>
        <w:pStyle w:val="Normal"/>
        <w:rPr/>
      </w:pPr>
      <w:r>
        <w:rPr/>
        <w:t>This TS incorporates by dated and undated reference, provisions from other publications. These normative references are cited in the appropriate places in the text and the publications are listed hereafter. For dated references, subsequent amendments to or revisions of any of these publications apply to this TS only when incorporated in it by amendment or revision. For undated references, the latest edition of the publication referred to applies.</w:t>
      </w:r>
    </w:p>
    <w:p>
      <w:pPr>
        <w:pStyle w:val="EX"/>
        <w:rPr/>
      </w:pPr>
      <w:r>
        <w:rPr/>
        <w:t>[1]</w:t>
        <w:tab/>
        <w:t>ISO/IEC 14496-3:2001/Amd.1:2003: "Bandwidth Extension".</w:t>
      </w:r>
    </w:p>
    <w:p>
      <w:pPr>
        <w:pStyle w:val="EX"/>
        <w:rPr/>
      </w:pPr>
      <w:r>
        <w:rPr/>
        <w:t>[2]</w:t>
        <w:tab/>
        <w:t>ISO/IEC 14496-3:2001/Amd.1:2003/DCOR1.</w:t>
      </w:r>
    </w:p>
    <w:p>
      <w:pPr>
        <w:pStyle w:val="EX"/>
        <w:rPr/>
      </w:pPr>
      <w:r>
        <w:rPr/>
        <w:t>[3]</w:t>
        <w:tab/>
        <w:t>3GPP TS 26.401: "Enhanced aacPlus general audio codec; General Description".</w:t>
      </w:r>
    </w:p>
    <w:p>
      <w:pPr>
        <w:pStyle w:val="Heading1"/>
        <w:numPr>
          <w:ilvl w:val="0"/>
          <w:numId w:val="0"/>
        </w:numPr>
        <w:tabs>
          <w:tab w:val="clear" w:pos="284"/>
          <w:tab w:val="left" w:pos="1134" w:leader="none"/>
        </w:tabs>
        <w:ind w:left="1134" w:hanging="1134"/>
        <w:rPr/>
      </w:pPr>
      <w:bookmarkStart w:id="11" w:name="__RefHeading___Toc517363337"/>
      <w:bookmarkEnd w:id="11"/>
      <w:r>
        <w:rPr/>
        <w:t>3</w:t>
        <w:tab/>
        <w:t>Definitions, symbols and abbreviations</w:t>
      </w:r>
    </w:p>
    <w:p>
      <w:pPr>
        <w:pStyle w:val="Heading2"/>
        <w:numPr>
          <w:ilvl w:val="0"/>
          <w:numId w:val="0"/>
        </w:numPr>
        <w:tabs>
          <w:tab w:val="clear" w:pos="284"/>
          <w:tab w:val="left" w:pos="1134" w:leader="none"/>
        </w:tabs>
        <w:ind w:left="1134" w:hanging="1134"/>
        <w:rPr/>
      </w:pPr>
      <w:bookmarkStart w:id="12" w:name="__RefHeading___Toc517363338"/>
      <w:bookmarkEnd w:id="12"/>
      <w:r>
        <w:rPr/>
        <w:t>3.1</w:t>
        <w:tab/>
        <w:t>Definitions</w:t>
      </w:r>
    </w:p>
    <w:p>
      <w:pPr>
        <w:pStyle w:val="Normal"/>
        <w:rPr/>
      </w:pPr>
      <w:r>
        <w:rPr/>
        <w:t>For the purposes of this TS, the following definitions apply:</w:t>
      </w:r>
    </w:p>
    <w:p>
      <w:pPr>
        <w:pStyle w:val="EX"/>
        <w:rPr>
          <w:b/>
          <w:b/>
        </w:rPr>
      </w:pPr>
      <w:r>
        <w:rPr>
          <w:b/>
        </w:rPr>
        <w:t xml:space="preserve">band: </w:t>
      </w:r>
      <w:r>
        <w:rPr>
          <w:bCs/>
        </w:rPr>
        <w:t>(as in limiter band, noise floor band, etc.) a group of consecutive QMF subbands</w:t>
      </w:r>
    </w:p>
    <w:p>
      <w:pPr>
        <w:pStyle w:val="EX"/>
        <w:rPr>
          <w:b/>
          <w:b/>
        </w:rPr>
      </w:pPr>
      <w:r>
        <w:rPr>
          <w:b/>
        </w:rPr>
        <w:t xml:space="preserve">envelope scalefactor: </w:t>
      </w:r>
      <w:r>
        <w:rPr>
          <w:bCs/>
        </w:rPr>
        <w:t>an element representing the averaged energy of a signal over a region described by a frequency band and a time segment</w:t>
      </w:r>
    </w:p>
    <w:p>
      <w:pPr>
        <w:pStyle w:val="EX"/>
        <w:rPr/>
      </w:pPr>
      <w:r>
        <w:rPr>
          <w:b/>
        </w:rPr>
        <w:t xml:space="preserve">frequency band: </w:t>
      </w:r>
      <w:r>
        <w:rPr>
          <w:bCs/>
        </w:rPr>
        <w:t>interval in frequency, group of consecutive QMF subbands</w:t>
      </w:r>
    </w:p>
    <w:p>
      <w:pPr>
        <w:pStyle w:val="EX"/>
        <w:rPr/>
      </w:pPr>
      <w:r>
        <w:rPr>
          <w:b/>
        </w:rPr>
        <w:t>frequency border:</w:t>
      </w:r>
      <w:r>
        <w:rPr>
          <w:bCs/>
        </w:rPr>
        <w:t xml:space="preserve"> frequency band delimiter, expressed as a specific QMF subband</w:t>
      </w:r>
    </w:p>
    <w:p>
      <w:pPr>
        <w:pStyle w:val="EX"/>
        <w:rPr/>
      </w:pPr>
      <w:r>
        <w:rPr>
          <w:b/>
        </w:rPr>
        <w:t>noise floor:</w:t>
      </w:r>
      <w:r>
        <w:rPr>
          <w:bCs/>
        </w:rPr>
        <w:t xml:space="preserve"> a vector of noise floor scalefactors</w:t>
      </w:r>
    </w:p>
    <w:p>
      <w:pPr>
        <w:pStyle w:val="EX"/>
        <w:rPr>
          <w:b/>
          <w:b/>
        </w:rPr>
      </w:pPr>
      <w:r>
        <w:rPr>
          <w:b/>
        </w:rPr>
        <w:t>noise floor scalefactor:</w:t>
      </w:r>
      <w:r>
        <w:rPr>
          <w:bCs/>
        </w:rPr>
        <w:t xml:space="preserve"> an element associated with a region described by a frequency band and a time segment, representing the ratio between the energy of the noise to be added to the envelope adjusted HF generated signal and the energy of the same</w:t>
      </w:r>
    </w:p>
    <w:p>
      <w:pPr>
        <w:pStyle w:val="EX"/>
        <w:rPr/>
      </w:pPr>
      <w:r>
        <w:rPr>
          <w:b/>
        </w:rPr>
        <w:t>SBR envelope:</w:t>
      </w:r>
      <w:r>
        <w:rPr>
          <w:bCs/>
        </w:rPr>
        <w:t xml:space="preserve"> a vector of envelope scalefactors</w:t>
      </w:r>
    </w:p>
    <w:p>
      <w:pPr>
        <w:pStyle w:val="EX"/>
        <w:rPr/>
      </w:pPr>
      <w:r>
        <w:rPr>
          <w:b/>
        </w:rPr>
        <w:t>SBR frame:</w:t>
      </w:r>
      <w:r>
        <w:rPr>
          <w:bCs/>
        </w:rPr>
        <w:t xml:space="preserve"> time segment associated with one SBR extension data element</w:t>
      </w:r>
    </w:p>
    <w:p>
      <w:pPr>
        <w:pStyle w:val="EX"/>
        <w:rPr/>
      </w:pPr>
      <w:r>
        <w:rPr>
          <w:b/>
        </w:rPr>
        <w:t>SBR range:</w:t>
      </w:r>
      <w:r>
        <w:rPr>
          <w:bCs/>
        </w:rPr>
        <w:t xml:space="preserve"> the frequency range of the signal generated by the SBR algorithm</w:t>
      </w:r>
    </w:p>
    <w:p>
      <w:pPr>
        <w:pStyle w:val="EX"/>
        <w:rPr/>
      </w:pPr>
      <w:r>
        <w:rPr>
          <w:b/>
        </w:rPr>
        <w:t>subband:</w:t>
      </w:r>
      <w:r>
        <w:rPr>
          <w:bCs/>
        </w:rPr>
        <w:t xml:space="preserve"> a frequency range represented by one row in a QMF matrix, carrying a subsampled signal</w:t>
      </w:r>
    </w:p>
    <w:p>
      <w:pPr>
        <w:pStyle w:val="EX"/>
        <w:rPr/>
      </w:pPr>
      <w:r>
        <w:rPr>
          <w:b/>
        </w:rPr>
        <w:t>time border:</w:t>
      </w:r>
      <w:r>
        <w:rPr>
          <w:bCs/>
        </w:rPr>
        <w:t xml:space="preserve"> time segment delimiter, expressed as a specific time slot</w:t>
      </w:r>
    </w:p>
    <w:p>
      <w:pPr>
        <w:pStyle w:val="EX"/>
        <w:rPr/>
      </w:pPr>
      <w:r>
        <w:rPr>
          <w:b/>
        </w:rPr>
        <w:t>time segment:</w:t>
      </w:r>
      <w:r>
        <w:rPr>
          <w:bCs/>
        </w:rPr>
        <w:t xml:space="preserve"> interval in time, group of consecutive time slots</w:t>
      </w:r>
    </w:p>
    <w:p>
      <w:pPr>
        <w:pStyle w:val="EX"/>
        <w:rPr/>
      </w:pPr>
      <w:r>
        <w:rPr>
          <w:b/>
        </w:rPr>
        <w:t>time / frequency grid:</w:t>
      </w:r>
      <w:r>
        <w:rPr>
          <w:bCs/>
        </w:rPr>
        <w:t xml:space="preserve"> a description of SBR envelope time segments and associated frequency resolution tables as well as description of noise floor time segments</w:t>
      </w:r>
    </w:p>
    <w:p>
      <w:pPr>
        <w:pStyle w:val="EX"/>
        <w:rPr/>
      </w:pPr>
      <w:r>
        <w:rPr>
          <w:b/>
        </w:rPr>
        <w:t>time slot:</w:t>
      </w:r>
      <w:r>
        <w:rPr>
          <w:bCs/>
        </w:rPr>
        <w:t xml:space="preserve"> finest resolution in time for SBR envelopes and noise floors. One time slot equals two subsamples in the QMF domain</w:t>
      </w:r>
    </w:p>
    <w:p>
      <w:pPr>
        <w:pStyle w:val="Heading2"/>
        <w:numPr>
          <w:ilvl w:val="0"/>
          <w:numId w:val="0"/>
        </w:numPr>
        <w:tabs>
          <w:tab w:val="clear" w:pos="284"/>
          <w:tab w:val="left" w:pos="1134" w:leader="none"/>
        </w:tabs>
        <w:ind w:left="1134" w:hanging="1134"/>
        <w:rPr/>
      </w:pPr>
      <w:bookmarkStart w:id="13" w:name="__RefHeading___Toc517363339"/>
      <w:bookmarkEnd w:id="13"/>
      <w:r>
        <w:rPr/>
        <w:t>3.2</w:t>
        <w:tab/>
        <w:t>Symbols</w:t>
      </w:r>
    </w:p>
    <w:p>
      <w:pPr>
        <w:pStyle w:val="Normal"/>
        <w:rPr/>
      </w:pPr>
      <w:r>
        <w:rPr/>
        <w:t>For the purposes of this TS, the following symbols apply:</w:t>
      </w:r>
    </w:p>
    <w:p>
      <w:pPr>
        <w:pStyle w:val="EX"/>
        <w:rPr/>
      </w:pPr>
      <w:r>
        <w:rPr>
          <w:b/>
          <w:bCs/>
          <w:sz w:val="22"/>
        </w:rPr>
        <w:t>E</w:t>
      </w:r>
      <w:r>
        <w:rPr>
          <w:i/>
          <w:iCs/>
          <w:sz w:val="22"/>
          <w:vertAlign w:val="subscript"/>
        </w:rPr>
        <w:t>Orig</w:t>
      </w:r>
      <w:r>
        <w:rPr/>
        <w:tab/>
        <w:t xml:space="preserve">has </w:t>
      </w:r>
      <w:r>
        <w:rPr>
          <w:i/>
          <w:iCs/>
          <w:sz w:val="22"/>
        </w:rPr>
        <w:t>L</w:t>
      </w:r>
      <w:r>
        <w:rPr>
          <w:i/>
          <w:iCs/>
          <w:sz w:val="22"/>
          <w:vertAlign w:val="subscript"/>
        </w:rPr>
        <w:t>E</w:t>
      </w:r>
      <w:r>
        <w:rPr/>
        <w:t xml:space="preserve"> columns where each column is of length </w:t>
      </w:r>
      <w:r>
        <w:rPr>
          <w:i/>
          <w:iCs/>
          <w:sz w:val="22"/>
        </w:rPr>
        <w:t>N</w:t>
      </w:r>
      <w:r>
        <w:rPr>
          <w:i/>
          <w:iCs/>
          <w:sz w:val="22"/>
          <w:vertAlign w:val="subscript"/>
        </w:rPr>
        <w:t>Low</w:t>
      </w:r>
      <w:r>
        <w:rPr/>
        <w:t xml:space="preserve"> or </w:t>
      </w:r>
      <w:r>
        <w:rPr>
          <w:i/>
          <w:iCs/>
          <w:sz w:val="22"/>
        </w:rPr>
        <w:t>N</w:t>
      </w:r>
      <w:r>
        <w:rPr>
          <w:i/>
          <w:iCs/>
          <w:sz w:val="22"/>
          <w:vertAlign w:val="subscript"/>
        </w:rPr>
        <w:t>High</w:t>
      </w:r>
      <w:r>
        <w:rPr/>
        <w:t xml:space="preserve"> depending on the frequency resolution for each SBR envelope. The elements in </w:t>
      </w:r>
      <w:r>
        <w:rPr>
          <w:b/>
          <w:bCs/>
          <w:sz w:val="22"/>
        </w:rPr>
        <w:t>E</w:t>
      </w:r>
      <w:r>
        <w:rPr>
          <w:i/>
          <w:iCs/>
          <w:sz w:val="22"/>
          <w:vertAlign w:val="subscript"/>
        </w:rPr>
        <w:t>Orig</w:t>
      </w:r>
      <w:r>
        <w:rPr/>
        <w:t xml:space="preserve"> contains the envelope scalefactors of the original signal.</w:t>
      </w:r>
    </w:p>
    <w:p>
      <w:pPr>
        <w:pStyle w:val="EX"/>
        <w:rPr/>
      </w:pPr>
      <w:r>
        <w:rPr>
          <w:rFonts w:cs="Arial"/>
        </w:rPr>
        <w:drawing>
          <wp:inline distT="0" distB="0" distL="0" distR="0">
            <wp:extent cx="304800" cy="2032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7"/>
                    <a:srcRect l="-118" t="-177" r="-118" b="-177"/>
                    <a:stretch>
                      <a:fillRect/>
                    </a:stretch>
                  </pic:blipFill>
                  <pic:spPr bwMode="auto">
                    <a:xfrm>
                      <a:off x="0" y="0"/>
                      <a:ext cx="304800" cy="203200"/>
                    </a:xfrm>
                    <a:prstGeom prst="rect">
                      <a:avLst/>
                    </a:prstGeom>
                  </pic:spPr>
                </pic:pic>
              </a:graphicData>
            </a:graphic>
          </wp:inline>
        </w:drawing>
      </w:r>
      <w:r>
        <w:rPr>
          <w:rFonts w:cs="Arial"/>
        </w:rPr>
        <w:tab/>
        <w:t>the output sampling rate from the SBR Tool.</w:t>
      </w:r>
    </w:p>
    <w:p>
      <w:pPr>
        <w:pStyle w:val="EX"/>
        <w:rPr/>
      </w:pPr>
      <w:r>
        <w:rPr>
          <w:rFonts w:cs="Arial"/>
        </w:rPr>
        <w:drawing>
          <wp:inline distT="0" distB="0" distL="0" distR="0">
            <wp:extent cx="342900" cy="2032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8"/>
                    <a:srcRect l="-105" t="-177" r="-105" b="-177"/>
                    <a:stretch>
                      <a:fillRect/>
                    </a:stretch>
                  </pic:blipFill>
                  <pic:spPr bwMode="auto">
                    <a:xfrm>
                      <a:off x="0" y="0"/>
                      <a:ext cx="342900" cy="203200"/>
                    </a:xfrm>
                    <a:prstGeom prst="rect">
                      <a:avLst/>
                    </a:prstGeom>
                  </pic:spPr>
                </pic:pic>
              </a:graphicData>
            </a:graphic>
          </wp:inline>
        </w:drawing>
      </w:r>
      <w:r>
        <w:rPr>
          <w:rFonts w:cs="Arial"/>
        </w:rPr>
        <w:tab/>
        <w:t xml:space="preserve">internal sampling frequency of the SBR Tool, twice the sampling frequency of the core coder (after sampling frequency mapping, ISO/IEC 14496-3:2001, Table 4.55). The sampling frequency of the SBR enhanced output signal is equal to the internal sampling frequency of the SBR Tool, unless the SBR Tool is operated in downsampled mode. If the SBR Tool is operated in downsampled mode, the output sampling frequency </w:t>
      </w:r>
      <w:r>
        <w:rPr>
          <w:rFonts w:cs="Arial"/>
        </w:rPr>
        <w:drawing>
          <wp:inline distT="0" distB="0" distL="0" distR="0">
            <wp:extent cx="304800" cy="20320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9"/>
                    <a:srcRect l="-118" t="-177" r="-118" b="-177"/>
                    <a:stretch>
                      <a:fillRect/>
                    </a:stretch>
                  </pic:blipFill>
                  <pic:spPr bwMode="auto">
                    <a:xfrm>
                      <a:off x="0" y="0"/>
                      <a:ext cx="304800" cy="203200"/>
                    </a:xfrm>
                    <a:prstGeom prst="rect">
                      <a:avLst/>
                    </a:prstGeom>
                  </pic:spPr>
                </pic:pic>
              </a:graphicData>
            </a:graphic>
          </wp:inline>
        </w:drawing>
      </w:r>
      <w:r>
        <w:rPr>
          <w:rFonts w:cs="Arial"/>
        </w:rPr>
        <w:t>is equal to the sampling frequency of the core coder.</w:t>
      </w:r>
    </w:p>
    <w:p>
      <w:pPr>
        <w:pStyle w:val="EX"/>
        <w:rPr/>
      </w:pPr>
      <w:r>
        <w:rPr/>
        <w:drawing>
          <wp:inline distT="0" distB="0" distL="0" distR="0">
            <wp:extent cx="1231265" cy="26670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0"/>
                    <a:srcRect l="-29" t="-135" r="-29" b="-135"/>
                    <a:stretch>
                      <a:fillRect/>
                    </a:stretch>
                  </pic:blipFill>
                  <pic:spPr bwMode="auto">
                    <a:xfrm>
                      <a:off x="0" y="0"/>
                      <a:ext cx="1231265" cy="266700"/>
                    </a:xfrm>
                    <a:prstGeom prst="rect">
                      <a:avLst/>
                    </a:prstGeom>
                  </pic:spPr>
                </pic:pic>
              </a:graphicData>
            </a:graphic>
          </wp:inline>
        </w:drawing>
      </w:r>
      <w:r>
        <w:rPr/>
        <w:tab/>
        <w:t>has two column vectors containing the frequency border tables for low and high frequency resolution.</w:t>
      </w:r>
    </w:p>
    <w:p>
      <w:pPr>
        <w:pStyle w:val="EX"/>
        <w:rPr/>
      </w:pPr>
      <w:r>
        <w:rPr>
          <w:b/>
          <w:bCs/>
          <w:sz w:val="22"/>
        </w:rPr>
        <w:t>f</w:t>
      </w:r>
      <w:r>
        <w:rPr>
          <w:i/>
          <w:iCs/>
          <w:sz w:val="22"/>
          <w:vertAlign w:val="subscript"/>
        </w:rPr>
        <w:t>TableHigh</w:t>
      </w:r>
      <w:r>
        <w:rPr/>
        <w:tab/>
        <w:t xml:space="preserve">is of length </w:t>
      </w:r>
      <w:r>
        <w:rPr>
          <w:i/>
          <w:iCs/>
          <w:sz w:val="22"/>
        </w:rPr>
        <w:t>N</w:t>
      </w:r>
      <w:r>
        <w:rPr>
          <w:i/>
          <w:iCs/>
          <w:sz w:val="22"/>
          <w:vertAlign w:val="subscript"/>
        </w:rPr>
        <w:t>High</w:t>
      </w:r>
      <w:r>
        <w:rPr>
          <w:sz w:val="22"/>
        </w:rPr>
        <w:t>+1</w:t>
      </w:r>
      <w:r>
        <w:rPr/>
        <w:t xml:space="preserve"> and contains frequency borders for high frequency resolution SBR envelopes. </w:t>
      </w:r>
    </w:p>
    <w:p>
      <w:pPr>
        <w:pStyle w:val="EX"/>
        <w:rPr/>
      </w:pPr>
      <w:r>
        <w:rPr>
          <w:b/>
          <w:bCs/>
          <w:sz w:val="22"/>
        </w:rPr>
        <w:t>f</w:t>
      </w:r>
      <w:r>
        <w:rPr>
          <w:i/>
          <w:iCs/>
          <w:sz w:val="22"/>
          <w:vertAlign w:val="subscript"/>
        </w:rPr>
        <w:t>TableLow</w:t>
      </w:r>
      <w:r>
        <w:rPr/>
        <w:tab/>
        <w:t xml:space="preserve">is of length </w:t>
      </w:r>
      <w:r>
        <w:rPr>
          <w:i/>
          <w:iCs/>
          <w:sz w:val="22"/>
        </w:rPr>
        <w:t>N</w:t>
      </w:r>
      <w:r>
        <w:rPr>
          <w:i/>
          <w:iCs/>
          <w:sz w:val="22"/>
          <w:vertAlign w:val="subscript"/>
        </w:rPr>
        <w:t>Low</w:t>
      </w:r>
      <w:r>
        <w:rPr>
          <w:sz w:val="22"/>
        </w:rPr>
        <w:t>+1</w:t>
      </w:r>
      <w:r>
        <w:rPr/>
        <w:t xml:space="preserve"> and contains frequency borders for low frequency resolution SBR envelopes. </w:t>
      </w:r>
    </w:p>
    <w:p>
      <w:pPr>
        <w:pStyle w:val="EX"/>
        <w:rPr/>
      </w:pPr>
      <w:r>
        <w:rPr>
          <w:i/>
          <w:iCs/>
          <w:sz w:val="22"/>
        </w:rPr>
        <w:t>L</w:t>
      </w:r>
      <w:r>
        <w:rPr>
          <w:i/>
          <w:iCs/>
          <w:sz w:val="22"/>
          <w:vertAlign w:val="subscript"/>
        </w:rPr>
        <w:t>E</w:t>
      </w:r>
      <w:r>
        <w:rPr/>
        <w:tab/>
        <w:t>number of SBR envelopes.</w:t>
      </w:r>
    </w:p>
    <w:p>
      <w:pPr>
        <w:pStyle w:val="EX"/>
        <w:rPr/>
      </w:pPr>
      <w:r>
        <w:rPr>
          <w:i/>
          <w:iCs/>
          <w:sz w:val="22"/>
        </w:rPr>
        <w:t>L</w:t>
      </w:r>
      <w:r>
        <w:rPr>
          <w:i/>
          <w:iCs/>
          <w:sz w:val="22"/>
          <w:vertAlign w:val="subscript"/>
        </w:rPr>
        <w:t>Q</w:t>
      </w:r>
      <w:r>
        <w:rPr/>
        <w:tab/>
        <w:t>number of noise floors.</w:t>
      </w:r>
    </w:p>
    <w:p>
      <w:pPr>
        <w:pStyle w:val="EX"/>
        <w:rPr/>
      </w:pPr>
      <w:r>
        <w:rPr>
          <w:rStyle w:val="Variable"/>
        </w:rPr>
        <w:t>N</w:t>
      </w:r>
      <w:r>
        <w:rPr>
          <w:rStyle w:val="Variable"/>
          <w:vertAlign w:val="subscript"/>
        </w:rPr>
        <w:t>Q</w:t>
      </w:r>
      <w:r>
        <w:rPr/>
        <w:tab/>
        <w:t>number of noise floor bands.</w:t>
      </w:r>
    </w:p>
    <w:p>
      <w:pPr>
        <w:pStyle w:val="EX"/>
        <w:rPr/>
      </w:pPr>
      <w:r>
        <w:rPr/>
        <w:drawing>
          <wp:inline distT="0" distB="0" distL="0" distR="0">
            <wp:extent cx="939800" cy="22860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1"/>
                    <a:srcRect l="-38" t="-157" r="-38" b="-157"/>
                    <a:stretch>
                      <a:fillRect/>
                    </a:stretch>
                  </pic:blipFill>
                  <pic:spPr bwMode="auto">
                    <a:xfrm>
                      <a:off x="0" y="0"/>
                      <a:ext cx="939800" cy="228600"/>
                    </a:xfrm>
                    <a:prstGeom prst="rect">
                      <a:avLst/>
                    </a:prstGeom>
                  </pic:spPr>
                </pic:pic>
              </a:graphicData>
            </a:graphic>
          </wp:inline>
        </w:drawing>
      </w:r>
      <w:r>
        <w:rPr/>
        <w:tab/>
        <w:t>number of frequency bands for low and high frequency resolution.</w:t>
      </w:r>
    </w:p>
    <w:p>
      <w:pPr>
        <w:pStyle w:val="EX"/>
        <w:rPr/>
      </w:pPr>
      <w:r>
        <w:rPr>
          <w:i/>
          <w:sz w:val="22"/>
        </w:rPr>
        <w:t>numTimeSlots</w:t>
      </w:r>
      <w:r>
        <w:rPr/>
        <w:tab/>
        <w:t>number of SBR envelope time slots that exist within an AAC frame, 16 for a 1024 AAC frame and 15 for a 960 AAC frame.</w:t>
      </w:r>
    </w:p>
    <w:p>
      <w:pPr>
        <w:pStyle w:val="EX"/>
        <w:rPr/>
      </w:pPr>
      <w:r>
        <w:rPr/>
        <w:drawing>
          <wp:inline distT="0" distB="0" distL="0" distR="0">
            <wp:extent cx="1181100" cy="22860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2"/>
                    <a:srcRect l="-30" t="-157" r="-30" b="-157"/>
                    <a:stretch>
                      <a:fillRect/>
                    </a:stretch>
                  </pic:blipFill>
                  <pic:spPr bwMode="auto">
                    <a:xfrm>
                      <a:off x="0" y="0"/>
                      <a:ext cx="1181100" cy="228600"/>
                    </a:xfrm>
                    <a:prstGeom prst="rect">
                      <a:avLst/>
                    </a:prstGeom>
                  </pic:spPr>
                </pic:pic>
              </a:graphicData>
            </a:graphic>
          </wp:inline>
        </w:drawing>
      </w:r>
      <w:r>
        <w:rPr/>
        <w:tab/>
        <w:t>offset-values for the SBR envelope and noise floor data, when using coupled channels.</w:t>
      </w:r>
    </w:p>
    <w:p>
      <w:pPr>
        <w:pStyle w:val="EX"/>
        <w:rPr/>
      </w:pPr>
      <w:r>
        <w:rPr>
          <w:b/>
          <w:bCs/>
          <w:sz w:val="22"/>
        </w:rPr>
        <w:t>Q</w:t>
      </w:r>
      <w:r>
        <w:rPr>
          <w:i/>
          <w:iCs/>
          <w:sz w:val="22"/>
          <w:vertAlign w:val="subscript"/>
        </w:rPr>
        <w:t>Orig</w:t>
      </w:r>
      <w:r>
        <w:rPr/>
        <w:tab/>
        <w:t xml:space="preserve">has </w:t>
      </w:r>
      <w:r>
        <w:rPr>
          <w:i/>
          <w:iCs/>
          <w:sz w:val="22"/>
        </w:rPr>
        <w:t>L</w:t>
      </w:r>
      <w:r>
        <w:rPr>
          <w:i/>
          <w:iCs/>
          <w:sz w:val="22"/>
          <w:vertAlign w:val="subscript"/>
        </w:rPr>
        <w:t>Q</w:t>
      </w:r>
      <w:r>
        <w:rPr/>
        <w:t xml:space="preserve"> columns where each column is of length </w:t>
      </w:r>
      <w:r>
        <w:rPr>
          <w:rStyle w:val="Variable"/>
        </w:rPr>
        <w:t>N</w:t>
      </w:r>
      <w:r>
        <w:rPr>
          <w:rStyle w:val="Variable"/>
          <w:vertAlign w:val="subscript"/>
        </w:rPr>
        <w:t>Q</w:t>
      </w:r>
      <w:r>
        <w:rPr/>
        <w:t xml:space="preserve"> and contains the noise floor scalefactors.</w:t>
      </w:r>
    </w:p>
    <w:p>
      <w:pPr>
        <w:pStyle w:val="EX"/>
        <w:rPr/>
      </w:pPr>
      <w:r>
        <w:rPr/>
        <w:drawing>
          <wp:inline distT="0" distB="0" distL="0" distR="0">
            <wp:extent cx="812800" cy="20320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3"/>
                    <a:srcRect l="-44" t="-177" r="-44" b="-177"/>
                    <a:stretch>
                      <a:fillRect/>
                    </a:stretch>
                  </pic:blipFill>
                  <pic:spPr bwMode="auto">
                    <a:xfrm>
                      <a:off x="0" y="0"/>
                      <a:ext cx="812800" cy="203200"/>
                    </a:xfrm>
                    <a:prstGeom prst="rect">
                      <a:avLst/>
                    </a:prstGeom>
                  </pic:spPr>
                </pic:pic>
              </a:graphicData>
            </a:graphic>
          </wp:inline>
        </w:drawing>
      </w:r>
      <w:r>
        <w:rPr/>
        <w:tab/>
        <w:t>frequency resolution for all SBR envelopes in the current SBR frame, zero for low resolution, one for high resolution.</w:t>
      </w:r>
    </w:p>
    <w:p>
      <w:pPr>
        <w:pStyle w:val="EX"/>
        <w:rPr>
          <w:i/>
          <w:i/>
          <w:iCs/>
          <w:sz w:val="22"/>
        </w:rPr>
      </w:pPr>
      <w:r>
        <w:rPr>
          <w:b/>
          <w:bCs/>
          <w:sz w:val="22"/>
        </w:rPr>
        <w:t>t</w:t>
      </w:r>
      <w:r>
        <w:rPr>
          <w:i/>
          <w:iCs/>
          <w:sz w:val="22"/>
          <w:vertAlign w:val="subscript"/>
        </w:rPr>
        <w:t>E</w:t>
      </w:r>
      <w:r>
        <w:rPr/>
        <w:tab/>
        <w:t xml:space="preserve">is of length </w:t>
      </w:r>
      <w:r>
        <w:rPr>
          <w:i/>
          <w:iCs/>
          <w:sz w:val="22"/>
        </w:rPr>
        <w:t>L</w:t>
      </w:r>
      <w:r>
        <w:rPr>
          <w:i/>
          <w:iCs/>
          <w:sz w:val="22"/>
          <w:vertAlign w:val="subscript"/>
        </w:rPr>
        <w:t>E</w:t>
      </w:r>
      <w:r>
        <w:rPr>
          <w:rStyle w:val="Variable"/>
          <w:i w:val="false"/>
          <w:iCs/>
        </w:rPr>
        <w:t>+1</w:t>
      </w:r>
      <w:r>
        <w:rPr/>
        <w:t xml:space="preserve"> and contains start and stop time borders for all SBR envelopes in the current SBR frame.</w:t>
      </w:r>
    </w:p>
    <w:p>
      <w:pPr>
        <w:pStyle w:val="EX"/>
        <w:rPr/>
      </w:pPr>
      <w:r>
        <w:rPr>
          <w:b/>
          <w:bCs/>
          <w:sz w:val="22"/>
        </w:rPr>
        <w:t>t</w:t>
      </w:r>
      <w:r>
        <w:rPr>
          <w:i/>
          <w:iCs/>
          <w:sz w:val="22"/>
          <w:vertAlign w:val="subscript"/>
        </w:rPr>
        <w:t>Q</w:t>
      </w:r>
      <w:r>
        <w:rPr/>
        <w:tab/>
        <w:t xml:space="preserve">is of length </w:t>
      </w:r>
      <w:r>
        <w:rPr>
          <w:i/>
          <w:iCs/>
          <w:sz w:val="22"/>
        </w:rPr>
        <w:t>L</w:t>
      </w:r>
      <w:r>
        <w:rPr>
          <w:i/>
          <w:iCs/>
          <w:sz w:val="22"/>
          <w:vertAlign w:val="subscript"/>
        </w:rPr>
        <w:t>Q</w:t>
      </w:r>
      <w:r>
        <w:rPr>
          <w:rStyle w:val="Variable"/>
          <w:i w:val="false"/>
          <w:iCs/>
        </w:rPr>
        <w:t>+1</w:t>
      </w:r>
      <w:r>
        <w:rPr/>
        <w:t xml:space="preserve"> and contains start and stop time borders for all noise floors in the current SBR frame.</w:t>
      </w:r>
    </w:p>
    <w:p>
      <w:pPr>
        <w:pStyle w:val="EX"/>
        <w:rPr/>
      </w:pPr>
      <w:r>
        <w:rPr>
          <w:b/>
          <w:bCs/>
          <w:sz w:val="22"/>
        </w:rPr>
        <w:t>Y</w:t>
      </w:r>
      <w:r>
        <w:rPr/>
        <w:tab/>
        <w:t>is the complex output QMF bank subband matrix from the HF adjuster.</w:t>
      </w:r>
    </w:p>
    <w:p>
      <w:pPr>
        <w:pStyle w:val="Heading2"/>
        <w:numPr>
          <w:ilvl w:val="0"/>
          <w:numId w:val="0"/>
        </w:numPr>
        <w:tabs>
          <w:tab w:val="clear" w:pos="284"/>
          <w:tab w:val="left" w:pos="1134" w:leader="none"/>
        </w:tabs>
        <w:ind w:left="1134" w:hanging="1134"/>
        <w:rPr/>
      </w:pPr>
      <w:bookmarkStart w:id="14" w:name="__RefHeading___Toc517363340"/>
      <w:bookmarkEnd w:id="14"/>
      <w:r>
        <w:rPr/>
        <w:t>3.3</w:t>
        <w:tab/>
        <w:t>Abbreviations</w:t>
      </w:r>
    </w:p>
    <w:p>
      <w:pPr>
        <w:pStyle w:val="Normal"/>
        <w:keepNext w:val="true"/>
        <w:spacing w:before="0" w:after="120"/>
        <w:rPr/>
      </w:pPr>
      <w:r>
        <w:rPr/>
        <w:t>For the purposes of this TS, the following abbreviations apply.</w:t>
      </w:r>
    </w:p>
    <w:p>
      <w:pPr>
        <w:pStyle w:val="EW"/>
        <w:rPr/>
      </w:pPr>
      <w:r>
        <w:rPr/>
        <w:t>AAC</w:t>
        <w:tab/>
        <w:t>Advanced Audio Coding</w:t>
      </w:r>
    </w:p>
    <w:p>
      <w:pPr>
        <w:pStyle w:val="EW"/>
        <w:rPr/>
      </w:pPr>
      <w:r>
        <w:rPr/>
        <w:t>aacPlus</w:t>
        <w:tab/>
        <w:t>Combination of MPEG-4 AAC and MPEG-4 Bandwidth extension (SBR)</w:t>
      </w:r>
    </w:p>
    <w:p>
      <w:pPr>
        <w:pStyle w:val="EW"/>
        <w:rPr/>
      </w:pPr>
      <w:r>
        <w:rPr/>
        <w:t>Enhanced aacPlus</w:t>
        <w:tab/>
        <w:t>Combination of MPEG-4 AAC, MPEG-4 Bandwidth extension (SBR) and MPEG-4 Parametric Stereo</w:t>
      </w:r>
    </w:p>
    <w:p>
      <w:pPr>
        <w:pStyle w:val="EW"/>
        <w:rPr/>
      </w:pPr>
      <w:r>
        <w:rPr/>
        <w:t>MPEG</w:t>
        <w:tab/>
        <w:t>Moving Picture Experts Group</w:t>
      </w:r>
    </w:p>
    <w:p>
      <w:pPr>
        <w:pStyle w:val="EW"/>
        <w:rPr/>
      </w:pPr>
      <w:r>
        <w:rPr/>
        <w:t>SBR</w:t>
        <w:tab/>
        <w:t>Spectral Band Replication</w:t>
      </w:r>
    </w:p>
    <w:p>
      <w:pPr>
        <w:pStyle w:val="Heading1"/>
        <w:numPr>
          <w:ilvl w:val="0"/>
          <w:numId w:val="0"/>
        </w:numPr>
        <w:tabs>
          <w:tab w:val="clear" w:pos="284"/>
          <w:tab w:val="left" w:pos="1134" w:leader="none"/>
        </w:tabs>
        <w:ind w:left="1134" w:hanging="1134"/>
        <w:rPr/>
      </w:pPr>
      <w:bookmarkStart w:id="15" w:name="__RefHeading___Toc517363341"/>
      <w:bookmarkEnd w:id="15"/>
      <w:r>
        <w:rPr/>
        <w:t>4</w:t>
        <w:tab/>
        <w:t>Outline description</w:t>
      </w:r>
    </w:p>
    <w:p>
      <w:pPr>
        <w:pStyle w:val="Normal"/>
        <w:rPr/>
      </w:pPr>
      <w:r>
        <w:rPr/>
        <w:t>This TS is structured as follows:</w:t>
      </w:r>
    </w:p>
    <w:p>
      <w:pPr>
        <w:pStyle w:val="Normal"/>
        <w:rPr/>
      </w:pPr>
      <w:r>
        <w:rPr/>
        <w:t>Section 5 gives a detailed description of the error concealment algorithms in the Enhanced aacPlus decoder. In Section 5.1 the error concealment of the AAC is described, and in section 5.2 the error concealment of the SBR algorithm is outlined.</w:t>
      </w:r>
    </w:p>
    <w:p>
      <w:pPr>
        <w:pStyle w:val="Normal"/>
        <w:rPr/>
      </w:pPr>
      <w:r>
        <w:rPr/>
        <w:t>Section 6 gives a detailed description of how stereo SBR parameters are down mixed to mono SBR parameters.</w:t>
      </w:r>
    </w:p>
    <w:p>
      <w:pPr>
        <w:pStyle w:val="Normal"/>
        <w:rPr/>
      </w:pPr>
      <w:r>
        <w:rPr/>
        <w:t>Section 7 gives a detailed description of the additional downsampler tool, enabling the Enhanced aacPlus codec to give output sampling rates of 8 and 16kHz, disregarded the sampling rate used for the coded signal.</w:t>
      </w:r>
    </w:p>
    <w:p>
      <w:pPr>
        <w:pStyle w:val="Heading1"/>
        <w:numPr>
          <w:ilvl w:val="0"/>
          <w:numId w:val="0"/>
        </w:numPr>
        <w:tabs>
          <w:tab w:val="clear" w:pos="284"/>
          <w:tab w:val="left" w:pos="1134" w:leader="none"/>
        </w:tabs>
        <w:ind w:left="1134" w:hanging="1134"/>
        <w:rPr/>
      </w:pPr>
      <w:bookmarkStart w:id="16" w:name="__RefHeading___Toc517363342"/>
      <w:bookmarkStart w:id="17" w:name="_Ref64878121"/>
      <w:bookmarkEnd w:id="16"/>
      <w:r>
        <w:rPr/>
        <w:t>5</w:t>
        <w:tab/>
        <w:t>Error concealment</w:t>
      </w:r>
      <w:bookmarkEnd w:id="17"/>
    </w:p>
    <w:p>
      <w:pPr>
        <w:pStyle w:val="Heading2"/>
        <w:numPr>
          <w:ilvl w:val="0"/>
          <w:numId w:val="0"/>
        </w:numPr>
        <w:tabs>
          <w:tab w:val="clear" w:pos="284"/>
          <w:tab w:val="left" w:pos="1134" w:leader="none"/>
        </w:tabs>
        <w:ind w:left="1134" w:hanging="1134"/>
        <w:rPr/>
      </w:pPr>
      <w:bookmarkStart w:id="18" w:name="__RefHeading___Toc517363343"/>
      <w:bookmarkStart w:id="19" w:name="_Ref64878186"/>
      <w:bookmarkEnd w:id="18"/>
      <w:r>
        <w:rPr/>
        <w:t>5.1</w:t>
        <w:tab/>
        <w:t>AAC error concealment</w:t>
      </w:r>
      <w:bookmarkEnd w:id="19"/>
    </w:p>
    <w:p>
      <w:pPr>
        <w:pStyle w:val="Normal"/>
        <w:rPr/>
      </w:pPr>
      <w:r>
        <w:rPr/>
        <w:t>The AAC core decoder includes a concealment function that increases the delay of the decoder by one frame.</w:t>
      </w:r>
    </w:p>
    <w:p>
      <w:pPr>
        <w:pStyle w:val="Normal"/>
        <w:rPr/>
      </w:pPr>
      <w:r>
        <w:rPr/>
        <w:t>There are various tests inside the core decoder, starting with simple CRC tests and ending in a variety of plausibility checks. If such a check indicates an invalid bitstream, then concealment is applied. Concealment is also applied when the calling main program indicates a distorted or missing data frame using the frameOK flag. This is used for error detection on the transport layer.</w:t>
      </w:r>
    </w:p>
    <w:p>
      <w:pPr>
        <w:pStyle w:val="Normal"/>
        <w:rPr/>
      </w:pPr>
      <w:r>
        <w:rPr/>
        <w:t xml:space="preserve">Concealment works on the spectral data just before the final frequency to time conversion. In case a single frame is corrupted, concealment interpolates between the last good and the first good frame to create the spectral data for the missing frame. Always the previous frame will be processed by the frequency to time conversion, so here the missing frame to be replaced is the previous frame, the last good frame is the frame before the previous one and the first good frame is the actual frame. If multiple frames are corrupted, concealment implements first a fade out based on slightly modified spectral values from the last good frame. As soon as good frames are available, concealment fades in the new spectral data. </w:t>
      </w:r>
    </w:p>
    <w:p>
      <w:pPr>
        <w:pStyle w:val="Normal"/>
        <w:keepNext w:val="true"/>
        <w:rPr>
          <w:rFonts w:ascii="Arial" w:hAnsi="Arial" w:cs="Arial"/>
          <w:b/>
          <w:b/>
          <w:sz w:val="24"/>
          <w:szCs w:val="24"/>
        </w:rPr>
      </w:pPr>
      <w:r>
        <w:rPr>
          <w:rFonts w:cs="Arial" w:ascii="Arial" w:hAnsi="Arial"/>
          <w:b/>
          <w:sz w:val="24"/>
          <w:szCs w:val="24"/>
        </w:rPr>
        <w:t>Interpolation of one corrupt frame:</w:t>
      </w:r>
    </w:p>
    <w:p>
      <w:pPr>
        <w:pStyle w:val="Normal"/>
        <w:rPr/>
      </w:pPr>
      <w:r>
        <w:rPr/>
        <w:t xml:space="preserve">In the following the actual frame is frame number </w:t>
      </w:r>
      <w:r>
        <w:rPr>
          <w:i/>
          <w:iCs/>
        </w:rPr>
        <w:t>n</w:t>
      </w:r>
      <w:r>
        <w:rPr/>
        <w:t xml:space="preserve">, the corrupt frame to be interpolated is the frame </w:t>
      </w:r>
      <w:r>
        <w:rPr>
          <w:i/>
          <w:iCs/>
        </w:rPr>
        <w:t>n-</w:t>
      </w:r>
      <w:r>
        <w:rPr/>
        <w:t xml:space="preserve">1 and the last but one frame has the number </w:t>
      </w:r>
      <w:r>
        <w:rPr>
          <w:i/>
          <w:iCs/>
        </w:rPr>
        <w:t>n-</w:t>
      </w:r>
      <w:r>
        <w:rPr/>
        <w:t xml:space="preserve">2. </w:t>
      </w:r>
    </w:p>
    <w:p>
      <w:pPr>
        <w:pStyle w:val="Normal"/>
        <w:rPr/>
      </w:pPr>
      <w:r>
        <w:rPr/>
        <w:t>The determination of window sequence and the window shape of the corrupt frame follows from the table below:</w:t>
      </w:r>
    </w:p>
    <w:p>
      <w:pPr>
        <w:pStyle w:val="TH"/>
        <w:rPr/>
      </w:pPr>
      <w:r>
        <w:rPr/>
        <w:t xml:space="preserve">Table </w:t>
      </w:r>
      <w:r>
        <w:rPr>
          <w:lang w:val="en-US" w:eastAsia="en-US"/>
        </w:rPr>
        <w:t>1</w:t>
      </w:r>
      <w:r>
        <w:rPr/>
        <w:t>: Interpolated window sequences and window shapes</w:t>
      </w:r>
    </w:p>
    <w:tbl>
      <w:tblPr>
        <w:tblW w:w="9781" w:type="dxa"/>
        <w:jc w:val="left"/>
        <w:tblInd w:w="-75" w:type="dxa"/>
        <w:tblLayout w:type="fixed"/>
        <w:tblCellMar>
          <w:top w:w="0" w:type="dxa"/>
          <w:left w:w="70" w:type="dxa"/>
          <w:bottom w:w="0" w:type="dxa"/>
          <w:right w:w="70" w:type="dxa"/>
        </w:tblCellMar>
      </w:tblPr>
      <w:tblGrid>
        <w:gridCol w:w="2640"/>
        <w:gridCol w:w="2640"/>
        <w:gridCol w:w="2640"/>
        <w:gridCol w:w="1861"/>
      </w:tblGrid>
      <w:tr>
        <w:trPr/>
        <w:tc>
          <w:tcPr>
            <w:tcW w:w="26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pPr>
            <w:r>
              <w:rPr/>
              <w:t xml:space="preserve">window sequence </w:t>
            </w:r>
            <w:r>
              <w:rPr>
                <w:i/>
                <w:iCs/>
              </w:rPr>
              <w:t>n-2</w:t>
            </w:r>
          </w:p>
        </w:tc>
        <w:tc>
          <w:tcPr>
            <w:tcW w:w="26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pPr>
            <w:r>
              <w:rPr/>
              <w:t xml:space="preserve">window sequence </w:t>
            </w:r>
            <w:r>
              <w:rPr>
                <w:i/>
                <w:iCs/>
              </w:rPr>
              <w:t>n</w:t>
            </w:r>
          </w:p>
        </w:tc>
        <w:tc>
          <w:tcPr>
            <w:tcW w:w="26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pPr>
            <w:r>
              <w:rPr/>
              <w:t xml:space="preserve">window sequence </w:t>
            </w:r>
            <w:r>
              <w:rPr>
                <w:i/>
                <w:iCs/>
              </w:rPr>
              <w:t>n</w:t>
            </w:r>
            <w:r>
              <w:rPr/>
              <w:t>-1</w:t>
            </w:r>
          </w:p>
        </w:tc>
        <w:tc>
          <w:tcPr>
            <w:tcW w:w="1861" w:type="dxa"/>
            <w:tcBorders>
              <w:top w:val="single" w:sz="4" w:space="0" w:color="000000"/>
              <w:left w:val="single" w:sz="4" w:space="0" w:color="000000"/>
              <w:bottom w:val="single" w:sz="4" w:space="0" w:color="000000"/>
              <w:right w:val="single" w:sz="4" w:space="0" w:color="000000"/>
            </w:tcBorders>
            <w:vAlign w:val="center"/>
          </w:tcPr>
          <w:p>
            <w:pPr>
              <w:pStyle w:val="CommentText"/>
              <w:keepNext w:val="true"/>
              <w:spacing w:before="0" w:after="180"/>
              <w:jc w:val="center"/>
              <w:rPr/>
            </w:pPr>
            <w:r>
              <w:rPr/>
              <w:t xml:space="preserve">window shape </w:t>
            </w:r>
            <w:r>
              <w:rPr>
                <w:i/>
                <w:iCs/>
              </w:rPr>
              <w:t>n</w:t>
            </w:r>
            <w:r>
              <w:rPr/>
              <w:t>-1</w:t>
            </w:r>
          </w:p>
        </w:tc>
      </w:tr>
      <w:tr>
        <w:trPr/>
        <w:tc>
          <w:tcPr>
            <w:tcW w:w="26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pPr>
            <w:r>
              <w:rPr/>
              <w:t>ONLY_LONG_SEQUENCE or LONG_START_SEQUENCE or LONG_STOP_SEQUENCE</w:t>
            </w:r>
          </w:p>
        </w:tc>
        <w:tc>
          <w:tcPr>
            <w:tcW w:w="26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pPr>
            <w:r>
              <w:rPr/>
              <w:t>ONLY_LONG_SEQUENCE or LONG_START_SEQUENCE or LONG_STOP_SEQUENCE</w:t>
            </w:r>
          </w:p>
        </w:tc>
        <w:tc>
          <w:tcPr>
            <w:tcW w:w="2640" w:type="dxa"/>
            <w:tcBorders>
              <w:top w:val="single" w:sz="4" w:space="0" w:color="000000"/>
              <w:left w:val="single" w:sz="4" w:space="0" w:color="000000"/>
              <w:bottom w:val="single" w:sz="4" w:space="0" w:color="000000"/>
              <w:right w:val="single" w:sz="4" w:space="0" w:color="000000"/>
            </w:tcBorders>
            <w:vAlign w:val="center"/>
          </w:tcPr>
          <w:p>
            <w:pPr>
              <w:pStyle w:val="FIGURETITLE1"/>
              <w:keepNext w:val="true"/>
              <w:keepLines w:val="false"/>
              <w:spacing w:lineRule="auto" w:line="240" w:before="0" w:after="180"/>
              <w:rPr>
                <w:rFonts w:ascii="Times New Roman" w:hAnsi="Times New Roman" w:cs="Times New Roman"/>
              </w:rPr>
            </w:pPr>
            <w:r>
              <w:rPr>
                <w:rFonts w:cs="Times New Roman" w:ascii="Times New Roman" w:hAnsi="Times New Roman"/>
              </w:rPr>
              <w:t>ONLY_LONG_SEQUENCE</w:t>
            </w:r>
          </w:p>
        </w:tc>
        <w:tc>
          <w:tcPr>
            <w:tcW w:w="1861"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pPr>
            <w:r>
              <w:rPr/>
              <w:t>0</w:t>
            </w:r>
          </w:p>
        </w:tc>
      </w:tr>
      <w:tr>
        <w:trPr/>
        <w:tc>
          <w:tcPr>
            <w:tcW w:w="2640" w:type="dxa"/>
            <w:tcBorders>
              <w:top w:val="single" w:sz="4" w:space="0" w:color="000000"/>
              <w:left w:val="single" w:sz="4" w:space="0" w:color="000000"/>
              <w:bottom w:val="single" w:sz="4" w:space="0" w:color="000000"/>
              <w:right w:val="single" w:sz="4" w:space="0" w:color="000000"/>
            </w:tcBorders>
            <w:vAlign w:val="center"/>
          </w:tcPr>
          <w:p>
            <w:pPr>
              <w:pStyle w:val="FIGURETITLE1"/>
              <w:keepNext w:val="true"/>
              <w:keepLines w:val="false"/>
              <w:spacing w:lineRule="auto" w:line="240" w:before="0" w:after="180"/>
              <w:rPr/>
            </w:pPr>
            <w:r>
              <w:rPr>
                <w:rFonts w:cs="Times New Roman" w:ascii="Times New Roman" w:hAnsi="Times New Roman"/>
              </w:rPr>
              <w:t>ONLY_LONG_SEQUENCE or LONG_START_SEQUENCE or LONG_STOP_SEQUENCE</w:t>
            </w:r>
          </w:p>
        </w:tc>
        <w:tc>
          <w:tcPr>
            <w:tcW w:w="2640" w:type="dxa"/>
            <w:tcBorders>
              <w:top w:val="single" w:sz="4" w:space="0" w:color="000000"/>
              <w:left w:val="single" w:sz="4" w:space="0" w:color="000000"/>
              <w:bottom w:val="single" w:sz="4" w:space="0" w:color="000000"/>
              <w:right w:val="single" w:sz="4" w:space="0" w:color="000000"/>
            </w:tcBorders>
            <w:vAlign w:val="center"/>
          </w:tcPr>
          <w:p>
            <w:pPr>
              <w:pStyle w:val="FIGURETITLE1"/>
              <w:keepNext w:val="true"/>
              <w:keepLines w:val="false"/>
              <w:spacing w:lineRule="auto" w:line="240" w:before="0" w:after="180"/>
              <w:rPr>
                <w:rFonts w:ascii="Times New Roman" w:hAnsi="Times New Roman" w:cs="Times New Roman"/>
              </w:rPr>
            </w:pPr>
            <w:r>
              <w:rPr>
                <w:rFonts w:cs="Times New Roman" w:ascii="Times New Roman" w:hAnsi="Times New Roman"/>
              </w:rPr>
              <w:t>EIGHT_SHORT_SEQUENCE</w:t>
            </w:r>
          </w:p>
        </w:tc>
        <w:tc>
          <w:tcPr>
            <w:tcW w:w="2640" w:type="dxa"/>
            <w:tcBorders>
              <w:top w:val="single" w:sz="4" w:space="0" w:color="000000"/>
              <w:left w:val="single" w:sz="4" w:space="0" w:color="000000"/>
              <w:bottom w:val="single" w:sz="4" w:space="0" w:color="000000"/>
              <w:right w:val="single" w:sz="4" w:space="0" w:color="000000"/>
            </w:tcBorders>
            <w:vAlign w:val="center"/>
          </w:tcPr>
          <w:p>
            <w:pPr>
              <w:pStyle w:val="FIGURETITLE1"/>
              <w:keepNext w:val="true"/>
              <w:keepLines w:val="false"/>
              <w:spacing w:lineRule="auto" w:line="240" w:before="0" w:after="180"/>
              <w:rPr>
                <w:rFonts w:ascii="Times New Roman" w:hAnsi="Times New Roman" w:cs="Times New Roman"/>
              </w:rPr>
            </w:pPr>
            <w:r>
              <w:rPr>
                <w:rFonts w:cs="Times New Roman" w:ascii="Times New Roman" w:hAnsi="Times New Roman"/>
              </w:rPr>
              <w:t>LONG_START_SEQUENCE</w:t>
            </w:r>
          </w:p>
        </w:tc>
        <w:tc>
          <w:tcPr>
            <w:tcW w:w="1861"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pPr>
            <w:r>
              <w:rPr/>
              <w:t>1</w:t>
            </w:r>
          </w:p>
        </w:tc>
      </w:tr>
      <w:tr>
        <w:trPr/>
        <w:tc>
          <w:tcPr>
            <w:tcW w:w="26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pPr>
            <w:r>
              <w:rPr/>
              <w:t>EIGHT_SHORT_SEQUENCE</w:t>
            </w:r>
          </w:p>
        </w:tc>
        <w:tc>
          <w:tcPr>
            <w:tcW w:w="26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pPr>
            <w:r>
              <w:rPr/>
              <w:t>EIGHT_SHORT_SEQUENCE</w:t>
            </w:r>
          </w:p>
        </w:tc>
        <w:tc>
          <w:tcPr>
            <w:tcW w:w="26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pPr>
            <w:r>
              <w:rPr/>
              <w:t>EIGHT_SHORT_SEQUENCE</w:t>
            </w:r>
          </w:p>
        </w:tc>
        <w:tc>
          <w:tcPr>
            <w:tcW w:w="1861"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pPr>
            <w:r>
              <w:rPr/>
              <w:t>1</w:t>
            </w:r>
          </w:p>
        </w:tc>
      </w:tr>
      <w:tr>
        <w:trPr/>
        <w:tc>
          <w:tcPr>
            <w:tcW w:w="26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pPr>
            <w:r>
              <w:rPr/>
              <w:t>EIGHT_SHORT SEQUENCE</w:t>
            </w:r>
          </w:p>
        </w:tc>
        <w:tc>
          <w:tcPr>
            <w:tcW w:w="26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pPr>
            <w:r>
              <w:rPr/>
              <w:t>ONLY_LONG_SEQUENCE or LONG_START_SEQUENCE or LONG_STOP_SEQUENCE</w:t>
            </w:r>
          </w:p>
        </w:tc>
        <w:tc>
          <w:tcPr>
            <w:tcW w:w="26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pPr>
            <w:r>
              <w:rPr/>
              <w:t>LONG_STOP_SEQUENCE</w:t>
            </w:r>
          </w:p>
        </w:tc>
        <w:tc>
          <w:tcPr>
            <w:tcW w:w="1861"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pPr>
            <w:r>
              <w:rPr/>
              <w:t>0</w:t>
            </w:r>
          </w:p>
        </w:tc>
      </w:tr>
    </w:tbl>
    <w:p>
      <w:pPr>
        <w:pStyle w:val="FP"/>
        <w:rPr/>
      </w:pPr>
      <w:r>
        <w:rPr/>
      </w:r>
    </w:p>
    <w:p>
      <w:pPr>
        <w:pStyle w:val="Normal"/>
        <w:rPr/>
      </w:pPr>
      <w:r>
        <w:rPr/>
        <w:t xml:space="preserve">The scalefactor band energies of frames </w:t>
      </w:r>
      <w:r>
        <w:rPr>
          <w:i/>
          <w:iCs/>
        </w:rPr>
        <w:t>n</w:t>
      </w:r>
      <w:r>
        <w:rPr/>
        <w:t xml:space="preserve">-2 and </w:t>
      </w:r>
      <w:r>
        <w:rPr>
          <w:i/>
          <w:iCs/>
        </w:rPr>
        <w:t>n</w:t>
      </w:r>
      <w:r>
        <w:rPr/>
        <w:t xml:space="preserve"> are calculated. If the window sequence in one of these frames is an EIGHT_SHORT_SEQUENCE and the final window sequence for frame </w:t>
      </w:r>
      <w:r>
        <w:rPr>
          <w:i/>
          <w:iCs/>
        </w:rPr>
        <w:t>n</w:t>
      </w:r>
      <w:r>
        <w:rPr/>
        <w:t xml:space="preserve">-1 is one of the long transform windows, the scalefactor band energies are calculated for long block scalefactor bands by mapping the frequency line index of short block spectral coefficients to a long block representation. The new interpolated spectrum is built by reusing the spectrum of the older frame </w:t>
      </w:r>
      <w:r>
        <w:rPr>
          <w:i/>
          <w:iCs/>
        </w:rPr>
        <w:t>n</w:t>
      </w:r>
      <w:r>
        <w:rPr/>
        <w:t xml:space="preserve">-2 multiplying a factor to each spectral coefficient. An exception is made in the case of a short window sequence in frame </w:t>
      </w:r>
      <w:r>
        <w:rPr>
          <w:i/>
          <w:iCs/>
        </w:rPr>
        <w:t>n</w:t>
      </w:r>
      <w:r>
        <w:rPr/>
        <w:t xml:space="preserve">-2 and a long window sequence in frame </w:t>
      </w:r>
      <w:r>
        <w:rPr>
          <w:i/>
          <w:iCs/>
        </w:rPr>
        <w:t>n</w:t>
      </w:r>
      <w:r>
        <w:rPr/>
        <w:t xml:space="preserve">, here the spectrum of the actual frame n is modified by the interpolation factor. This factor is constant over the range of each scalefactor band and is derived from the scalefactor band energy differences of frames </w:t>
      </w:r>
      <w:r>
        <w:rPr>
          <w:i/>
          <w:iCs/>
        </w:rPr>
        <w:t>n</w:t>
      </w:r>
      <w:r>
        <w:rPr/>
        <w:t xml:space="preserve">-2 and </w:t>
      </w:r>
      <w:r>
        <w:rPr>
          <w:i/>
          <w:iCs/>
        </w:rPr>
        <w:t>n</w:t>
      </w:r>
      <w:r>
        <w:rPr/>
        <w:t>. Finally the sign of the interpolated spectral coefficients will be flipped randomly.</w:t>
      </w:r>
    </w:p>
    <w:p>
      <w:pPr>
        <w:pStyle w:val="Normal"/>
        <w:keepNext w:val="true"/>
        <w:rPr>
          <w:rFonts w:ascii="Arial" w:hAnsi="Arial" w:cs="Arial"/>
          <w:b/>
          <w:b/>
          <w:sz w:val="24"/>
          <w:szCs w:val="24"/>
        </w:rPr>
      </w:pPr>
      <w:r>
        <w:rPr>
          <w:rFonts w:cs="Arial" w:ascii="Arial" w:hAnsi="Arial"/>
          <w:b/>
          <w:sz w:val="24"/>
          <w:szCs w:val="24"/>
        </w:rPr>
        <w:t>Fade out and in:</w:t>
      </w:r>
    </w:p>
    <w:p>
      <w:pPr>
        <w:pStyle w:val="Normal"/>
        <w:rPr/>
      </w:pPr>
      <w:r>
        <w:rPr/>
        <w:t>A complete fading out takes 5 frames. The spectral coefficients from the last good frame are copied and attenuated by a factor of:</w:t>
      </w:r>
    </w:p>
    <w:p>
      <w:pPr>
        <w:pStyle w:val="EQ"/>
        <w:rPr/>
      </w:pPr>
      <w:r>
        <w:rPr/>
        <w:drawing>
          <wp:inline distT="0" distB="0" distL="0" distR="0">
            <wp:extent cx="1701800" cy="215900"/>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4"/>
                    <a:srcRect l="-21" t="-167" r="-21" b="-167"/>
                    <a:stretch>
                      <a:fillRect/>
                    </a:stretch>
                  </pic:blipFill>
                  <pic:spPr bwMode="auto">
                    <a:xfrm>
                      <a:off x="0" y="0"/>
                      <a:ext cx="1701800" cy="215900"/>
                    </a:xfrm>
                    <a:prstGeom prst="rect">
                      <a:avLst/>
                    </a:prstGeom>
                  </pic:spPr>
                </pic:pic>
              </a:graphicData>
            </a:graphic>
          </wp:inline>
        </w:drawing>
      </w:r>
    </w:p>
    <w:p>
      <w:pPr>
        <w:pStyle w:val="Normal"/>
        <w:rPr/>
      </w:pPr>
      <w:r>
        <w:rPr/>
        <w:t xml:space="preserve">with </w:t>
      </w:r>
      <w:r>
        <w:rPr/>
        <w:drawing>
          <wp:inline distT="0" distB="0" distL="0" distR="0">
            <wp:extent cx="990600" cy="165100"/>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5"/>
                    <a:srcRect l="-36" t="-218" r="-36" b="-218"/>
                    <a:stretch>
                      <a:fillRect/>
                    </a:stretch>
                  </pic:blipFill>
                  <pic:spPr bwMode="auto">
                    <a:xfrm>
                      <a:off x="0" y="0"/>
                      <a:ext cx="990600" cy="165100"/>
                    </a:xfrm>
                    <a:prstGeom prst="rect">
                      <a:avLst/>
                    </a:prstGeom>
                  </pic:spPr>
                </pic:pic>
              </a:graphicData>
            </a:graphic>
          </wp:inline>
        </w:drawing>
      </w:r>
      <w:r>
        <w:rPr/>
        <w:t xml:space="preserve"> as frame counter since the last good frame.</w:t>
      </w:r>
    </w:p>
    <w:p>
      <w:pPr>
        <w:pStyle w:val="Normal"/>
        <w:rPr/>
      </w:pPr>
      <w:r>
        <w:rPr/>
        <w:t>After 5 frames of fading out the concealment switches to muting, that means the complete spectrum will be set to 0.</w:t>
      </w:r>
    </w:p>
    <w:p>
      <w:pPr>
        <w:pStyle w:val="Normal"/>
        <w:rPr/>
      </w:pPr>
      <w:r>
        <w:rPr/>
        <w:t>The decoder fades in when receiving good frames again. The fade in process takes 5 frames, too and the factor multiplied to the spectrum is:</w:t>
      </w:r>
    </w:p>
    <w:p>
      <w:pPr>
        <w:pStyle w:val="EQ"/>
        <w:rPr/>
      </w:pPr>
      <w:r>
        <w:rPr/>
        <w:object w:dxaOrig="2820" w:dyaOrig="36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41pt;height:18pt" filled="f" o:ole="">
            <v:imagedata r:id="rId17" o:title=""/>
          </v:shape>
          <o:OLEObject Type="Embed" ProgID="" ShapeID="ole_rId16" DrawAspect="Content" ObjectID="_838970238" r:id="rId16"/>
        </w:object>
      </w:r>
    </w:p>
    <w:p>
      <w:pPr>
        <w:pStyle w:val="Normal"/>
        <w:rPr/>
      </w:pPr>
      <w:r>
        <w:rPr/>
        <w:t xml:space="preserve">where </w:t>
      </w:r>
      <w:r>
        <w:rPr/>
        <w:drawing>
          <wp:inline distT="0" distB="0" distL="0" distR="0">
            <wp:extent cx="889000" cy="165100"/>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8"/>
                    <a:srcRect l="-41" t="-218" r="-41" b="-218"/>
                    <a:stretch>
                      <a:fillRect/>
                    </a:stretch>
                  </pic:blipFill>
                  <pic:spPr bwMode="auto">
                    <a:xfrm>
                      <a:off x="0" y="0"/>
                      <a:ext cx="889000" cy="165100"/>
                    </a:xfrm>
                    <a:prstGeom prst="rect">
                      <a:avLst/>
                    </a:prstGeom>
                  </pic:spPr>
                </pic:pic>
              </a:graphicData>
            </a:graphic>
          </wp:inline>
        </w:drawing>
      </w:r>
      <w:r>
        <w:rPr/>
        <w:t xml:space="preserve"> is the frame counter since the first good frame after concealing multiple frames.</w:t>
      </w:r>
    </w:p>
    <w:p>
      <w:pPr>
        <w:pStyle w:val="Heading2"/>
        <w:numPr>
          <w:ilvl w:val="0"/>
          <w:numId w:val="0"/>
        </w:numPr>
        <w:tabs>
          <w:tab w:val="clear" w:pos="284"/>
          <w:tab w:val="left" w:pos="1134" w:leader="none"/>
        </w:tabs>
        <w:ind w:left="1134" w:hanging="1134"/>
        <w:rPr/>
      </w:pPr>
      <w:bookmarkStart w:id="20" w:name="__RefHeading___Toc517363344"/>
      <w:bookmarkStart w:id="21" w:name="_Ref64878198"/>
      <w:bookmarkEnd w:id="20"/>
      <w:r>
        <w:rPr/>
        <w:t>5.2</w:t>
        <w:tab/>
        <w:t>SBR error concealment</w:t>
      </w:r>
      <w:bookmarkEnd w:id="21"/>
    </w:p>
    <w:p>
      <w:pPr>
        <w:pStyle w:val="Normal"/>
        <w:rPr/>
      </w:pPr>
      <w:r>
        <w:rPr/>
        <w:t xml:space="preserve">The SBR error concealment algorithm is based on using previous envelope and noise-floor values with an applied decay, as a substitute for the corrupt data. In the flowchart of Figure </w:t>
      </w:r>
      <w:r>
        <w:rPr>
          <w:lang w:val="en-US" w:eastAsia="en-US"/>
        </w:rPr>
        <w:t>1</w:t>
      </w:r>
      <w:r>
        <w:rPr/>
        <w:t xml:space="preserve"> the basic operation of the SBR error concealment algorithm is outlined. If the frame error flag is set, error concealment bitstream data is generated to be used instead of the corrupt bitstream data. The concealment data is generated according to the following.</w:t>
      </w:r>
    </w:p>
    <w:p>
      <w:pPr>
        <w:pStyle w:val="Normal"/>
        <w:rPr/>
      </w:pPr>
      <w:r>
        <w:rPr/>
        <w:t>The time frequency grids are set to:</w:t>
      </w:r>
    </w:p>
    <w:p>
      <w:pPr>
        <w:pStyle w:val="Normal"/>
        <w:ind w:firstLine="284"/>
        <w:rPr/>
      </w:pPr>
      <w:r>
        <w:rPr/>
        <w:drawing>
          <wp:inline distT="0" distB="0" distL="0" distR="0">
            <wp:extent cx="381000" cy="20320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19"/>
                    <a:srcRect l="-95" t="-177" r="-95" b="-177"/>
                    <a:stretch>
                      <a:fillRect/>
                    </a:stretch>
                  </pic:blipFill>
                  <pic:spPr bwMode="auto">
                    <a:xfrm>
                      <a:off x="0" y="0"/>
                      <a:ext cx="381000" cy="203200"/>
                    </a:xfrm>
                    <a:prstGeom prst="rect">
                      <a:avLst/>
                    </a:prstGeom>
                  </pic:spPr>
                </pic:pic>
              </a:graphicData>
            </a:graphic>
          </wp:inline>
        </w:drawing>
      </w:r>
    </w:p>
    <w:p>
      <w:pPr>
        <w:pStyle w:val="Normal"/>
        <w:ind w:firstLine="284"/>
        <w:rPr/>
      </w:pPr>
      <w:r>
        <w:rPr/>
        <w:drawing>
          <wp:inline distT="0" distB="0" distL="0" distR="0">
            <wp:extent cx="1905000" cy="228600"/>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20"/>
                    <a:srcRect l="-19" t="-157" r="-19" b="-157"/>
                    <a:stretch>
                      <a:fillRect/>
                    </a:stretch>
                  </pic:blipFill>
                  <pic:spPr bwMode="auto">
                    <a:xfrm>
                      <a:off x="0" y="0"/>
                      <a:ext cx="1905000" cy="228600"/>
                    </a:xfrm>
                    <a:prstGeom prst="rect">
                      <a:avLst/>
                    </a:prstGeom>
                  </pic:spPr>
                </pic:pic>
              </a:graphicData>
            </a:graphic>
          </wp:inline>
        </w:drawing>
      </w:r>
    </w:p>
    <w:p>
      <w:pPr>
        <w:pStyle w:val="Normal"/>
        <w:ind w:firstLine="284"/>
        <w:rPr/>
      </w:pPr>
      <w:r>
        <w:rPr/>
        <w:drawing>
          <wp:inline distT="0" distB="0" distL="0" distR="0">
            <wp:extent cx="1270000" cy="228600"/>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21"/>
                    <a:srcRect l="-28" t="-157" r="-28" b="-157"/>
                    <a:stretch>
                      <a:fillRect/>
                    </a:stretch>
                  </pic:blipFill>
                  <pic:spPr bwMode="auto">
                    <a:xfrm>
                      <a:off x="0" y="0"/>
                      <a:ext cx="1270000" cy="228600"/>
                    </a:xfrm>
                    <a:prstGeom prst="rect">
                      <a:avLst/>
                    </a:prstGeom>
                  </pic:spPr>
                </pic:pic>
              </a:graphicData>
            </a:graphic>
          </wp:inline>
        </w:drawing>
      </w:r>
    </w:p>
    <w:p>
      <w:pPr>
        <w:pStyle w:val="Normal"/>
        <w:ind w:firstLine="284"/>
        <w:rPr/>
      </w:pPr>
      <w:r>
        <w:rPr/>
        <w:drawing>
          <wp:inline distT="0" distB="0" distL="0" distR="0">
            <wp:extent cx="1295400" cy="228600"/>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22"/>
                    <a:srcRect l="-28" t="-157" r="-28" b="-157"/>
                    <a:stretch>
                      <a:fillRect/>
                    </a:stretch>
                  </pic:blipFill>
                  <pic:spPr bwMode="auto">
                    <a:xfrm>
                      <a:off x="0" y="0"/>
                      <a:ext cx="1295400" cy="228600"/>
                    </a:xfrm>
                    <a:prstGeom prst="rect">
                      <a:avLst/>
                    </a:prstGeom>
                  </pic:spPr>
                </pic:pic>
              </a:graphicData>
            </a:graphic>
          </wp:inline>
        </w:drawing>
      </w:r>
    </w:p>
    <w:p>
      <w:pPr>
        <w:pStyle w:val="Normal"/>
        <w:ind w:firstLine="284"/>
        <w:rPr/>
      </w:pPr>
      <w:r>
        <w:rPr/>
        <w:drawing>
          <wp:inline distT="0" distB="0" distL="0" distR="0">
            <wp:extent cx="850900" cy="190500"/>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3"/>
                    <a:srcRect l="-42" t="-189" r="-42" b="-189"/>
                    <a:stretch>
                      <a:fillRect/>
                    </a:stretch>
                  </pic:blipFill>
                  <pic:spPr bwMode="auto">
                    <a:xfrm>
                      <a:off x="0" y="0"/>
                      <a:ext cx="850900" cy="190500"/>
                    </a:xfrm>
                    <a:prstGeom prst="rect">
                      <a:avLst/>
                    </a:prstGeom>
                  </pic:spPr>
                </pic:pic>
              </a:graphicData>
            </a:graphic>
          </wp:inline>
        </w:drawing>
      </w:r>
    </w:p>
    <w:p>
      <w:pPr>
        <w:pStyle w:val="Normal"/>
        <w:ind w:firstLine="284"/>
        <w:rPr/>
      </w:pPr>
      <w:r>
        <w:rPr/>
        <w:drawing>
          <wp:inline distT="0" distB="0" distL="0" distR="0">
            <wp:extent cx="381000" cy="228600"/>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24"/>
                    <a:srcRect l="-95" t="-157" r="-95" b="-157"/>
                    <a:stretch>
                      <a:fillRect/>
                    </a:stretch>
                  </pic:blipFill>
                  <pic:spPr bwMode="auto">
                    <a:xfrm>
                      <a:off x="0" y="0"/>
                      <a:ext cx="381000" cy="228600"/>
                    </a:xfrm>
                    <a:prstGeom prst="rect">
                      <a:avLst/>
                    </a:prstGeom>
                  </pic:spPr>
                </pic:pic>
              </a:graphicData>
            </a:graphic>
          </wp:inline>
        </w:drawing>
      </w:r>
    </w:p>
    <w:p>
      <w:pPr>
        <w:pStyle w:val="Normal"/>
        <w:ind w:firstLine="284"/>
        <w:rPr/>
      </w:pPr>
      <w:r>
        <w:rPr/>
        <w:drawing>
          <wp:inline distT="0" distB="0" distL="0" distR="0">
            <wp:extent cx="1104900" cy="254000"/>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25"/>
                    <a:srcRect l="-33" t="-142" r="-33" b="-142"/>
                    <a:stretch>
                      <a:fillRect/>
                    </a:stretch>
                  </pic:blipFill>
                  <pic:spPr bwMode="auto">
                    <a:xfrm>
                      <a:off x="0" y="0"/>
                      <a:ext cx="1104900" cy="254000"/>
                    </a:xfrm>
                    <a:prstGeom prst="rect">
                      <a:avLst/>
                    </a:prstGeom>
                  </pic:spPr>
                </pic:pic>
              </a:graphicData>
            </a:graphic>
          </wp:inline>
        </w:drawing>
      </w:r>
    </w:p>
    <w:p>
      <w:pPr>
        <w:pStyle w:val="Normal"/>
        <w:rPr/>
      </w:pPr>
      <w:r>
        <w:rPr/>
        <w:t>The delta coding direction for both the envelope data and noise-floor data are set to be in the time-direction. The envelope data is calculated according to:</w:t>
      </w:r>
    </w:p>
    <w:p>
      <w:pPr>
        <w:pStyle w:val="EQ"/>
        <w:rPr/>
      </w:pPr>
      <w:r>
        <w:rPr/>
        <w:tab/>
      </w:r>
      <w:r>
        <w:rPr/>
        <w:drawing>
          <wp:inline distT="0" distB="0" distL="0" distR="0">
            <wp:extent cx="3962400" cy="444500"/>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26"/>
                    <a:srcRect l="-9" t="-81" r="-9" b="-81"/>
                    <a:stretch>
                      <a:fillRect/>
                    </a:stretch>
                  </pic:blipFill>
                  <pic:spPr bwMode="auto">
                    <a:xfrm>
                      <a:off x="0" y="0"/>
                      <a:ext cx="3962400" cy="444500"/>
                    </a:xfrm>
                    <a:prstGeom prst="rect">
                      <a:avLst/>
                    </a:prstGeom>
                  </pic:spPr>
                </pic:pic>
              </a:graphicData>
            </a:graphic>
          </wp:inline>
        </w:drawing>
      </w:r>
    </w:p>
    <w:p>
      <w:pPr>
        <w:pStyle w:val="Normal"/>
        <w:rPr/>
      </w:pPr>
      <w:r>
        <w:rPr/>
        <w:t>where</w:t>
      </w:r>
    </w:p>
    <w:p>
      <w:pPr>
        <w:pStyle w:val="EQ"/>
        <w:rPr/>
      </w:pPr>
      <w:r>
        <w:rPr/>
        <w:tab/>
      </w:r>
      <w:r>
        <w:rPr/>
        <w:drawing>
          <wp:inline distT="0" distB="0" distL="0" distR="0">
            <wp:extent cx="1930400" cy="431800"/>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27"/>
                    <a:srcRect l="-19" t="-83" r="-19" b="-83"/>
                    <a:stretch>
                      <a:fillRect/>
                    </a:stretch>
                  </pic:blipFill>
                  <pic:spPr bwMode="auto">
                    <a:xfrm>
                      <a:off x="0" y="0"/>
                      <a:ext cx="1930400" cy="431800"/>
                    </a:xfrm>
                    <a:prstGeom prst="rect">
                      <a:avLst/>
                    </a:prstGeom>
                  </pic:spPr>
                </pic:pic>
              </a:graphicData>
            </a:graphic>
          </wp:inline>
        </w:drawing>
      </w:r>
    </w:p>
    <w:p>
      <w:pPr>
        <w:pStyle w:val="EQ"/>
        <w:rPr/>
      </w:pPr>
      <w:r>
        <w:rPr/>
        <w:tab/>
      </w:r>
      <w:r>
        <w:rPr/>
        <w:drawing>
          <wp:inline distT="0" distB="0" distL="0" distR="0">
            <wp:extent cx="3416300" cy="444500"/>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28"/>
                    <a:srcRect l="-11" t="-81" r="-11" b="-81"/>
                    <a:stretch>
                      <a:fillRect/>
                    </a:stretch>
                  </pic:blipFill>
                  <pic:spPr bwMode="auto">
                    <a:xfrm>
                      <a:off x="0" y="0"/>
                      <a:ext cx="3416300" cy="444500"/>
                    </a:xfrm>
                    <a:prstGeom prst="rect">
                      <a:avLst/>
                    </a:prstGeom>
                  </pic:spPr>
                </pic:pic>
              </a:graphicData>
            </a:graphic>
          </wp:inline>
        </w:drawing>
      </w:r>
    </w:p>
    <w:p>
      <w:pPr>
        <w:pStyle w:val="Normal"/>
        <w:rPr/>
      </w:pPr>
      <w:r>
        <w:rPr/>
        <w:t xml:space="preserve">And where </w:t>
      </w:r>
      <w:r>
        <w:rPr>
          <w:i/>
          <w:iCs/>
        </w:rPr>
        <w:t>bs_amp_res</w:t>
      </w:r>
      <w:r>
        <w:rPr/>
        <w:t xml:space="preserve"> and </w:t>
      </w:r>
      <w:r>
        <w:rPr>
          <w:i/>
          <w:iCs/>
        </w:rPr>
        <w:t>bs_coupling</w:t>
      </w:r>
      <w:r>
        <w:rPr/>
        <w:t xml:space="preserve"> are set to the values of the previous frame.</w:t>
      </w:r>
    </w:p>
    <w:p>
      <w:pPr>
        <w:pStyle w:val="Normal"/>
        <w:rPr/>
      </w:pPr>
      <w:r>
        <w:rPr/>
        <w:t>The noise floor data is calculated according to:</w:t>
      </w:r>
    </w:p>
    <w:p>
      <w:pPr>
        <w:pStyle w:val="EQ"/>
        <w:rPr/>
      </w:pPr>
      <w:r>
        <w:rPr/>
        <w:tab/>
      </w:r>
      <w:r>
        <w:rPr/>
        <w:drawing>
          <wp:inline distT="0" distB="0" distL="0" distR="0">
            <wp:extent cx="1688465" cy="457200"/>
            <wp:effectExtent l="0" t="0" r="0" b="0"/>
            <wp:docPr id="3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
                    <pic:cNvPicPr>
                      <a:picLocks noChangeAspect="1" noChangeArrowheads="1"/>
                    </pic:cNvPicPr>
                  </pic:nvPicPr>
                  <pic:blipFill>
                    <a:blip r:embed="rId29"/>
                    <a:srcRect l="-21" t="-79" r="-21" b="-79"/>
                    <a:stretch>
                      <a:fillRect/>
                    </a:stretch>
                  </pic:blipFill>
                  <pic:spPr bwMode="auto">
                    <a:xfrm>
                      <a:off x="0" y="0"/>
                      <a:ext cx="1688465" cy="457200"/>
                    </a:xfrm>
                    <a:prstGeom prst="rect">
                      <a:avLst/>
                    </a:prstGeom>
                  </pic:spPr>
                </pic:pic>
              </a:graphicData>
            </a:graphic>
          </wp:inline>
        </w:drawing>
      </w:r>
    </w:p>
    <w:p>
      <w:pPr>
        <w:pStyle w:val="Normal"/>
        <w:rPr/>
      </w:pPr>
      <w:r>
        <w:rPr/>
        <w:t xml:space="preserve">Furthermore, the inverse-filtering levels in </w:t>
      </w:r>
      <w:r>
        <w:rPr>
          <w:i/>
          <w:iCs/>
        </w:rPr>
        <w:t>bs_invf_mode</w:t>
      </w:r>
      <w:r>
        <w:rPr/>
        <w:t xml:space="preserve"> are set to the values of the previous frame, and all elements in </w:t>
      </w:r>
      <w:r>
        <w:rPr>
          <w:i/>
          <w:iCs/>
        </w:rPr>
        <w:t>bs_add_harmonic</w:t>
      </w:r>
      <w:r>
        <w:rPr/>
        <w:t xml:space="preserve"> are set to zero.</w:t>
      </w:r>
    </w:p>
    <w:p>
      <w:pPr>
        <w:pStyle w:val="Normal"/>
        <w:rPr/>
      </w:pPr>
      <w:r>
        <w:rPr/>
        <w:t>If the frame error is not set, the present time grid and envelope data may need modification if the previous frame was corrupt. If the previous frame was corrupt the time grid of the present frame is modified in order to make sure that there is a continuous transition between the frames. The envelope data for the first envelope is modified according to:</w:t>
      </w:r>
    </w:p>
    <w:p>
      <w:pPr>
        <w:pStyle w:val="EQ"/>
        <w:rPr/>
      </w:pPr>
      <w:r>
        <w:rPr/>
        <w:tab/>
      </w:r>
      <w:r>
        <w:rPr/>
        <w:drawing>
          <wp:inline distT="0" distB="0" distL="0" distR="0">
            <wp:extent cx="4686300" cy="469900"/>
            <wp:effectExtent l="0" t="0" r="0" b="0"/>
            <wp:docPr id="3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
                    <pic:cNvPicPr>
                      <a:picLocks noChangeAspect="1" noChangeArrowheads="1"/>
                    </pic:cNvPicPr>
                  </pic:nvPicPr>
                  <pic:blipFill>
                    <a:blip r:embed="rId30"/>
                    <a:srcRect l="-8" t="-77" r="-8" b="-77"/>
                    <a:stretch>
                      <a:fillRect/>
                    </a:stretch>
                  </pic:blipFill>
                  <pic:spPr bwMode="auto">
                    <a:xfrm>
                      <a:off x="0" y="0"/>
                      <a:ext cx="4686300" cy="469900"/>
                    </a:xfrm>
                    <a:prstGeom prst="rect">
                      <a:avLst/>
                    </a:prstGeom>
                  </pic:spPr>
                </pic:pic>
              </a:graphicData>
            </a:graphic>
          </wp:inline>
        </w:drawing>
      </w:r>
    </w:p>
    <w:p>
      <w:pPr>
        <w:pStyle w:val="Header"/>
        <w:rPr>
          <w:rFonts w:ascii="Times New Roman" w:hAnsi="Times New Roman" w:cs="Times New Roman"/>
          <w:b w:val="false"/>
          <w:b w:val="false"/>
          <w:sz w:val="20"/>
          <w:lang w:val="en-GB" w:eastAsia="en-US"/>
        </w:rPr>
      </w:pPr>
      <w:r>
        <w:rPr>
          <w:rFonts w:cs="Times New Roman" w:ascii="Times New Roman" w:hAnsi="Times New Roman"/>
          <w:b w:val="false"/>
          <w:sz w:val="20"/>
          <w:lang w:val="en-GB" w:eastAsia="en-US"/>
        </w:rPr>
        <w:t>where</w:t>
      </w:r>
    </w:p>
    <w:p>
      <w:pPr>
        <w:pStyle w:val="EQ"/>
        <w:rPr/>
      </w:pPr>
      <w:r>
        <w:rPr/>
        <w:tab/>
      </w:r>
      <w:r>
        <w:rPr/>
        <w:drawing>
          <wp:inline distT="0" distB="0" distL="0" distR="0">
            <wp:extent cx="3035300" cy="228600"/>
            <wp:effectExtent l="0" t="0" r="0" b="0"/>
            <wp:docPr id="3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
                    <pic:cNvPicPr>
                      <a:picLocks noChangeAspect="1" noChangeArrowheads="1"/>
                    </pic:cNvPicPr>
                  </pic:nvPicPr>
                  <pic:blipFill>
                    <a:blip r:embed="rId31"/>
                    <a:srcRect l="-12" t="-157" r="-12" b="-157"/>
                    <a:stretch>
                      <a:fillRect/>
                    </a:stretch>
                  </pic:blipFill>
                  <pic:spPr bwMode="auto">
                    <a:xfrm>
                      <a:off x="0" y="0"/>
                      <a:ext cx="3035300" cy="228600"/>
                    </a:xfrm>
                    <a:prstGeom prst="rect">
                      <a:avLst/>
                    </a:prstGeom>
                  </pic:spPr>
                </pic:pic>
              </a:graphicData>
            </a:graphic>
          </wp:inline>
        </w:drawing>
      </w:r>
      <w:r>
        <w:rPr/>
        <w:t>.</w:t>
      </w:r>
    </w:p>
    <w:p>
      <w:pPr>
        <w:pStyle w:val="Normal"/>
        <w:rPr/>
      </w:pPr>
      <w:r>
        <w:rPr/>
        <w:t>After the delta coded data has been decoded, a plausibility check is performed to make sure that the decoded data is within reasonable limits. The required limits are:</w:t>
      </w:r>
    </w:p>
    <w:p>
      <w:pPr>
        <w:pStyle w:val="Normal"/>
        <w:rPr/>
      </w:pPr>
      <w:r>
        <w:rPr/>
        <w:t>For the envelope data the logarithmic values shall fulfil:</w:t>
      </w:r>
    </w:p>
    <w:p>
      <w:pPr>
        <w:pStyle w:val="EQ"/>
        <w:rPr/>
      </w:pPr>
      <w:r>
        <w:rPr/>
        <w:tab/>
      </w:r>
      <w:r>
        <w:rPr/>
        <w:drawing>
          <wp:inline distT="0" distB="0" distL="0" distR="0">
            <wp:extent cx="1600200" cy="431800"/>
            <wp:effectExtent l="0" t="0" r="0" b="0"/>
            <wp:docPr id="3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descr=""/>
                    <pic:cNvPicPr>
                      <a:picLocks noChangeAspect="1" noChangeArrowheads="1"/>
                    </pic:cNvPicPr>
                  </pic:nvPicPr>
                  <pic:blipFill>
                    <a:blip r:embed="rId32"/>
                    <a:srcRect l="-22" t="-83" r="-22" b="-83"/>
                    <a:stretch>
                      <a:fillRect/>
                    </a:stretch>
                  </pic:blipFill>
                  <pic:spPr bwMode="auto">
                    <a:xfrm>
                      <a:off x="0" y="0"/>
                      <a:ext cx="1600200" cy="431800"/>
                    </a:xfrm>
                    <a:prstGeom prst="rect">
                      <a:avLst/>
                    </a:prstGeom>
                  </pic:spPr>
                </pic:pic>
              </a:graphicData>
            </a:graphic>
          </wp:inline>
        </w:drawing>
      </w:r>
    </w:p>
    <w:p>
      <w:pPr>
        <w:pStyle w:val="Normal"/>
        <w:rPr/>
      </w:pPr>
      <w:r>
        <w:rPr/>
        <w:t>otherwise the frame will be considered corrupt.</w:t>
      </w:r>
    </w:p>
    <w:p>
      <w:pPr>
        <w:pStyle w:val="Normal"/>
        <w:rPr/>
      </w:pPr>
      <w:r>
        <w:rPr/>
        <w:t>The time grids are also verified according to the following rules (if any of the below is true the frame is considered to be corrupt):</w:t>
      </w:r>
    </w:p>
    <w:p>
      <w:pPr>
        <w:pStyle w:val="B1"/>
        <w:rPr/>
      </w:pPr>
      <w:r>
        <w:rPr/>
        <w:t>-</w:t>
        <w:tab/>
      </w:r>
      <w:r>
        <w:rPr/>
        <w:drawing>
          <wp:inline distT="0" distB="0" distL="0" distR="0">
            <wp:extent cx="381000" cy="203200"/>
            <wp:effectExtent l="0" t="0" r="0" b="0"/>
            <wp:docPr id="3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 descr=""/>
                    <pic:cNvPicPr>
                      <a:picLocks noChangeAspect="1" noChangeArrowheads="1"/>
                    </pic:cNvPicPr>
                  </pic:nvPicPr>
                  <pic:blipFill>
                    <a:blip r:embed="rId33"/>
                    <a:srcRect l="-95" t="-177" r="-95" b="-177"/>
                    <a:stretch>
                      <a:fillRect/>
                    </a:stretch>
                  </pic:blipFill>
                  <pic:spPr bwMode="auto">
                    <a:xfrm>
                      <a:off x="0" y="0"/>
                      <a:ext cx="381000" cy="203200"/>
                    </a:xfrm>
                    <a:prstGeom prst="rect">
                      <a:avLst/>
                    </a:prstGeom>
                  </pic:spPr>
                </pic:pic>
              </a:graphicData>
            </a:graphic>
          </wp:inline>
        </w:drawing>
      </w:r>
    </w:p>
    <w:p>
      <w:pPr>
        <w:pStyle w:val="B1"/>
        <w:rPr/>
      </w:pPr>
      <w:r>
        <w:rPr/>
        <w:t>-</w:t>
        <w:tab/>
      </w:r>
      <w:r>
        <w:rPr/>
        <w:drawing>
          <wp:inline distT="0" distB="0" distL="0" distR="0">
            <wp:extent cx="393700" cy="203200"/>
            <wp:effectExtent l="0" t="0" r="0" b="0"/>
            <wp:docPr id="3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descr=""/>
                    <pic:cNvPicPr>
                      <a:picLocks noChangeAspect="1" noChangeArrowheads="1"/>
                    </pic:cNvPicPr>
                  </pic:nvPicPr>
                  <pic:blipFill>
                    <a:blip r:embed="rId34"/>
                    <a:srcRect l="-91" t="-177" r="-91" b="-177"/>
                    <a:stretch>
                      <a:fillRect/>
                    </a:stretch>
                  </pic:blipFill>
                  <pic:spPr bwMode="auto">
                    <a:xfrm>
                      <a:off x="0" y="0"/>
                      <a:ext cx="393700" cy="203200"/>
                    </a:xfrm>
                    <a:prstGeom prst="rect">
                      <a:avLst/>
                    </a:prstGeom>
                  </pic:spPr>
                </pic:pic>
              </a:graphicData>
            </a:graphic>
          </wp:inline>
        </w:drawing>
      </w:r>
    </w:p>
    <w:p>
      <w:pPr>
        <w:pStyle w:val="B1"/>
        <w:rPr/>
      </w:pPr>
      <w:r>
        <w:rPr/>
        <w:t>-</w:t>
        <w:tab/>
      </w:r>
      <w:r>
        <w:rPr/>
        <w:drawing>
          <wp:inline distT="0" distB="0" distL="0" distR="0">
            <wp:extent cx="405765" cy="228600"/>
            <wp:effectExtent l="0" t="0" r="0" b="0"/>
            <wp:docPr id="4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descr=""/>
                    <pic:cNvPicPr>
                      <a:picLocks noChangeAspect="1" noChangeArrowheads="1"/>
                    </pic:cNvPicPr>
                  </pic:nvPicPr>
                  <pic:blipFill>
                    <a:blip r:embed="rId35"/>
                    <a:srcRect l="-89" t="-157" r="-89" b="-157"/>
                    <a:stretch>
                      <a:fillRect/>
                    </a:stretch>
                  </pic:blipFill>
                  <pic:spPr bwMode="auto">
                    <a:xfrm>
                      <a:off x="0" y="0"/>
                      <a:ext cx="405765" cy="228600"/>
                    </a:xfrm>
                    <a:prstGeom prst="rect">
                      <a:avLst/>
                    </a:prstGeom>
                  </pic:spPr>
                </pic:pic>
              </a:graphicData>
            </a:graphic>
          </wp:inline>
        </w:drawing>
      </w:r>
    </w:p>
    <w:p>
      <w:pPr>
        <w:pStyle w:val="B1"/>
        <w:rPr/>
      </w:pPr>
      <w:r>
        <w:rPr/>
        <w:t>-</w:t>
        <w:tab/>
      </w:r>
      <w:r>
        <w:rPr/>
        <w:drawing>
          <wp:inline distT="0" distB="0" distL="0" distR="0">
            <wp:extent cx="571500" cy="228600"/>
            <wp:effectExtent l="0" t="0" r="0" b="0"/>
            <wp:docPr id="4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descr=""/>
                    <pic:cNvPicPr>
                      <a:picLocks noChangeAspect="1" noChangeArrowheads="1"/>
                    </pic:cNvPicPr>
                  </pic:nvPicPr>
                  <pic:blipFill>
                    <a:blip r:embed="rId36"/>
                    <a:srcRect l="-63" t="-157" r="-63" b="-157"/>
                    <a:stretch>
                      <a:fillRect/>
                    </a:stretch>
                  </pic:blipFill>
                  <pic:spPr bwMode="auto">
                    <a:xfrm>
                      <a:off x="0" y="0"/>
                      <a:ext cx="571500" cy="228600"/>
                    </a:xfrm>
                    <a:prstGeom prst="rect">
                      <a:avLst/>
                    </a:prstGeom>
                  </pic:spPr>
                </pic:pic>
              </a:graphicData>
            </a:graphic>
          </wp:inline>
        </w:drawing>
      </w:r>
    </w:p>
    <w:p>
      <w:pPr>
        <w:pStyle w:val="B1"/>
        <w:rPr/>
      </w:pPr>
      <w:r>
        <w:rPr/>
        <w:t>-</w:t>
        <w:tab/>
      </w:r>
      <w:r>
        <w:rPr/>
        <w:drawing>
          <wp:inline distT="0" distB="0" distL="0" distR="0">
            <wp:extent cx="901700" cy="228600"/>
            <wp:effectExtent l="0" t="0" r="0" b="0"/>
            <wp:docPr id="4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1" descr=""/>
                    <pic:cNvPicPr>
                      <a:picLocks noChangeAspect="1" noChangeArrowheads="1"/>
                    </pic:cNvPicPr>
                  </pic:nvPicPr>
                  <pic:blipFill>
                    <a:blip r:embed="rId37"/>
                    <a:srcRect l="-40" t="-157" r="-40" b="-157"/>
                    <a:stretch>
                      <a:fillRect/>
                    </a:stretch>
                  </pic:blipFill>
                  <pic:spPr bwMode="auto">
                    <a:xfrm>
                      <a:off x="0" y="0"/>
                      <a:ext cx="901700" cy="228600"/>
                    </a:xfrm>
                    <a:prstGeom prst="rect">
                      <a:avLst/>
                    </a:prstGeom>
                  </pic:spPr>
                </pic:pic>
              </a:graphicData>
            </a:graphic>
          </wp:inline>
        </w:drawing>
      </w:r>
    </w:p>
    <w:p>
      <w:pPr>
        <w:pStyle w:val="B1"/>
        <w:rPr/>
      </w:pPr>
      <w:r>
        <w:rPr/>
        <w:t>-</w:t>
        <w:tab/>
      </w:r>
      <w:r>
        <w:rPr/>
        <w:drawing>
          <wp:inline distT="0" distB="0" distL="0" distR="0">
            <wp:extent cx="558800" cy="228600"/>
            <wp:effectExtent l="0" t="0" r="0" b="0"/>
            <wp:docPr id="4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2" descr=""/>
                    <pic:cNvPicPr>
                      <a:picLocks noChangeAspect="1" noChangeArrowheads="1"/>
                    </pic:cNvPicPr>
                  </pic:nvPicPr>
                  <pic:blipFill>
                    <a:blip r:embed="rId38"/>
                    <a:srcRect l="-64" t="-157" r="-64" b="-157"/>
                    <a:stretch>
                      <a:fillRect/>
                    </a:stretch>
                  </pic:blipFill>
                  <pic:spPr bwMode="auto">
                    <a:xfrm>
                      <a:off x="0" y="0"/>
                      <a:ext cx="558800" cy="228600"/>
                    </a:xfrm>
                    <a:prstGeom prst="rect">
                      <a:avLst/>
                    </a:prstGeom>
                  </pic:spPr>
                </pic:pic>
              </a:graphicData>
            </a:graphic>
          </wp:inline>
        </w:drawing>
      </w:r>
    </w:p>
    <w:p>
      <w:pPr>
        <w:pStyle w:val="B1"/>
        <w:rPr/>
      </w:pPr>
      <w:r>
        <w:rPr/>
        <w:t>-</w:t>
        <w:tab/>
      </w:r>
      <w:r>
        <w:rPr/>
        <w:drawing>
          <wp:inline distT="0" distB="0" distL="0" distR="0">
            <wp:extent cx="711200" cy="228600"/>
            <wp:effectExtent l="0" t="0" r="0" b="0"/>
            <wp:docPr id="4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3" descr=""/>
                    <pic:cNvPicPr>
                      <a:picLocks noChangeAspect="1" noChangeArrowheads="1"/>
                    </pic:cNvPicPr>
                  </pic:nvPicPr>
                  <pic:blipFill>
                    <a:blip r:embed="rId39"/>
                    <a:srcRect l="-51" t="-157" r="-51" b="-157"/>
                    <a:stretch>
                      <a:fillRect/>
                    </a:stretch>
                  </pic:blipFill>
                  <pic:spPr bwMode="auto">
                    <a:xfrm>
                      <a:off x="0" y="0"/>
                      <a:ext cx="711200" cy="228600"/>
                    </a:xfrm>
                    <a:prstGeom prst="rect">
                      <a:avLst/>
                    </a:prstGeom>
                  </pic:spPr>
                </pic:pic>
              </a:graphicData>
            </a:graphic>
          </wp:inline>
        </w:drawing>
      </w:r>
    </w:p>
    <w:p>
      <w:pPr>
        <w:pStyle w:val="B1"/>
        <w:rPr/>
      </w:pPr>
      <w:r>
        <w:rPr/>
        <w:t>-</w:t>
        <w:tab/>
      </w:r>
      <w:r>
        <w:rPr/>
        <w:drawing>
          <wp:inline distT="0" distB="0" distL="0" distR="0">
            <wp:extent cx="711200" cy="228600"/>
            <wp:effectExtent l="0" t="0" r="0" b="0"/>
            <wp:docPr id="4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4" descr=""/>
                    <pic:cNvPicPr>
                      <a:picLocks noChangeAspect="1" noChangeArrowheads="1"/>
                    </pic:cNvPicPr>
                  </pic:nvPicPr>
                  <pic:blipFill>
                    <a:blip r:embed="rId40"/>
                    <a:srcRect l="-51" t="-157" r="-51" b="-157"/>
                    <a:stretch>
                      <a:fillRect/>
                    </a:stretch>
                  </pic:blipFill>
                  <pic:spPr bwMode="auto">
                    <a:xfrm>
                      <a:off x="0" y="0"/>
                      <a:ext cx="711200" cy="228600"/>
                    </a:xfrm>
                    <a:prstGeom prst="rect">
                      <a:avLst/>
                    </a:prstGeom>
                  </pic:spPr>
                </pic:pic>
              </a:graphicData>
            </a:graphic>
          </wp:inline>
        </w:drawing>
      </w:r>
    </w:p>
    <w:p>
      <w:pPr>
        <w:pStyle w:val="B1"/>
        <w:rPr/>
      </w:pPr>
      <w:r>
        <w:rPr/>
        <w:t>-</w:t>
        <w:tab/>
      </w:r>
      <w:r>
        <w:rPr/>
        <w:drawing>
          <wp:inline distT="0" distB="0" distL="0" distR="0">
            <wp:extent cx="1524000" cy="228600"/>
            <wp:effectExtent l="0" t="0" r="0" b="0"/>
            <wp:docPr id="4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5" descr=""/>
                    <pic:cNvPicPr>
                      <a:picLocks noChangeAspect="1" noChangeArrowheads="1"/>
                    </pic:cNvPicPr>
                  </pic:nvPicPr>
                  <pic:blipFill>
                    <a:blip r:embed="rId41"/>
                    <a:srcRect l="-24" t="-157" r="-24" b="-157"/>
                    <a:stretch>
                      <a:fillRect/>
                    </a:stretch>
                  </pic:blipFill>
                  <pic:spPr bwMode="auto">
                    <a:xfrm>
                      <a:off x="0" y="0"/>
                      <a:ext cx="1524000" cy="228600"/>
                    </a:xfrm>
                    <a:prstGeom prst="rect">
                      <a:avLst/>
                    </a:prstGeom>
                  </pic:spPr>
                </pic:pic>
              </a:graphicData>
            </a:graphic>
          </wp:inline>
        </w:drawing>
      </w:r>
    </w:p>
    <w:p>
      <w:pPr>
        <w:pStyle w:val="B1"/>
        <w:rPr/>
      </w:pPr>
      <w:r>
        <w:rPr/>
        <w:t>-</w:t>
        <w:tab/>
      </w:r>
      <w:r>
        <w:rPr/>
        <w:drawing>
          <wp:inline distT="0" distB="0" distL="0" distR="0">
            <wp:extent cx="431800" cy="203200"/>
            <wp:effectExtent l="0" t="0" r="0" b="0"/>
            <wp:docPr id="4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6" descr=""/>
                    <pic:cNvPicPr>
                      <a:picLocks noChangeAspect="1" noChangeArrowheads="1"/>
                    </pic:cNvPicPr>
                  </pic:nvPicPr>
                  <pic:blipFill>
                    <a:blip r:embed="rId42"/>
                    <a:srcRect l="-83" t="-177" r="-83" b="-177"/>
                    <a:stretch>
                      <a:fillRect/>
                    </a:stretch>
                  </pic:blipFill>
                  <pic:spPr bwMode="auto">
                    <a:xfrm>
                      <a:off x="0" y="0"/>
                      <a:ext cx="431800" cy="203200"/>
                    </a:xfrm>
                    <a:prstGeom prst="rect">
                      <a:avLst/>
                    </a:prstGeom>
                  </pic:spPr>
                </pic:pic>
              </a:graphicData>
            </a:graphic>
          </wp:inline>
        </w:drawing>
      </w:r>
    </w:p>
    <w:p>
      <w:pPr>
        <w:pStyle w:val="B1"/>
        <w:rPr/>
      </w:pPr>
      <w:r>
        <w:rPr/>
        <w:t>-</w:t>
        <w:tab/>
      </w:r>
      <w:r>
        <w:rPr/>
        <w:drawing>
          <wp:inline distT="0" distB="0" distL="0" distR="0">
            <wp:extent cx="1066800" cy="228600"/>
            <wp:effectExtent l="0" t="0" r="0" b="0"/>
            <wp:docPr id="4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7" descr=""/>
                    <pic:cNvPicPr>
                      <a:picLocks noChangeAspect="1" noChangeArrowheads="1"/>
                    </pic:cNvPicPr>
                  </pic:nvPicPr>
                  <pic:blipFill>
                    <a:blip r:embed="rId43"/>
                    <a:srcRect l="-34" t="-157" r="-34" b="-157"/>
                    <a:stretch>
                      <a:fillRect/>
                    </a:stretch>
                  </pic:blipFill>
                  <pic:spPr bwMode="auto">
                    <a:xfrm>
                      <a:off x="0" y="0"/>
                      <a:ext cx="1066800" cy="228600"/>
                    </a:xfrm>
                    <a:prstGeom prst="rect">
                      <a:avLst/>
                    </a:prstGeom>
                  </pic:spPr>
                </pic:pic>
              </a:graphicData>
            </a:graphic>
          </wp:inline>
        </w:drawing>
      </w:r>
    </w:p>
    <w:p>
      <w:pPr>
        <w:pStyle w:val="B1"/>
        <w:rPr/>
      </w:pPr>
      <w:r>
        <w:rPr/>
        <w:t>-</w:t>
        <w:tab/>
      </w:r>
      <w:r>
        <w:rPr/>
        <w:drawing>
          <wp:inline distT="0" distB="0" distL="0" distR="0">
            <wp:extent cx="825500" cy="241300"/>
            <wp:effectExtent l="0" t="0" r="0" b="0"/>
            <wp:docPr id="4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8" descr=""/>
                    <pic:cNvPicPr>
                      <a:picLocks noChangeAspect="1" noChangeArrowheads="1"/>
                    </pic:cNvPicPr>
                  </pic:nvPicPr>
                  <pic:blipFill>
                    <a:blip r:embed="rId44"/>
                    <a:srcRect l="-44" t="-149" r="-44" b="-149"/>
                    <a:stretch>
                      <a:fillRect/>
                    </a:stretch>
                  </pic:blipFill>
                  <pic:spPr bwMode="auto">
                    <a:xfrm>
                      <a:off x="0" y="0"/>
                      <a:ext cx="825500" cy="241300"/>
                    </a:xfrm>
                    <a:prstGeom prst="rect">
                      <a:avLst/>
                    </a:prstGeom>
                  </pic:spPr>
                </pic:pic>
              </a:graphicData>
            </a:graphic>
          </wp:inline>
        </w:drawing>
      </w:r>
    </w:p>
    <w:p>
      <w:pPr>
        <w:pStyle w:val="B1"/>
        <w:rPr/>
      </w:pPr>
      <w:r>
        <w:rPr/>
        <w:t>-</w:t>
        <w:tab/>
      </w:r>
      <w:r>
        <w:rPr/>
        <w:drawing>
          <wp:inline distT="0" distB="0" distL="0" distR="0">
            <wp:extent cx="990600" cy="266700"/>
            <wp:effectExtent l="0" t="0" r="0" b="0"/>
            <wp:docPr id="5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9" descr=""/>
                    <pic:cNvPicPr>
                      <a:picLocks noChangeAspect="1" noChangeArrowheads="1"/>
                    </pic:cNvPicPr>
                  </pic:nvPicPr>
                  <pic:blipFill>
                    <a:blip r:embed="rId45"/>
                    <a:srcRect l="-36" t="-135" r="-36" b="-135"/>
                    <a:stretch>
                      <a:fillRect/>
                    </a:stretch>
                  </pic:blipFill>
                  <pic:spPr bwMode="auto">
                    <a:xfrm>
                      <a:off x="0" y="0"/>
                      <a:ext cx="990600" cy="266700"/>
                    </a:xfrm>
                    <a:prstGeom prst="rect">
                      <a:avLst/>
                    </a:prstGeom>
                  </pic:spPr>
                </pic:pic>
              </a:graphicData>
            </a:graphic>
          </wp:inline>
        </w:drawing>
      </w:r>
    </w:p>
    <w:p>
      <w:pPr>
        <w:pStyle w:val="B1"/>
        <w:rPr/>
      </w:pPr>
      <w:r>
        <w:rPr/>
        <w:t>-</w:t>
        <w:tab/>
      </w:r>
      <w:r>
        <w:rPr/>
        <w:drawing>
          <wp:inline distT="0" distB="0" distL="0" distR="0">
            <wp:extent cx="1524000" cy="241300"/>
            <wp:effectExtent l="0" t="0" r="0" b="0"/>
            <wp:docPr id="5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0" descr=""/>
                    <pic:cNvPicPr>
                      <a:picLocks noChangeAspect="1" noChangeArrowheads="1"/>
                    </pic:cNvPicPr>
                  </pic:nvPicPr>
                  <pic:blipFill>
                    <a:blip r:embed="rId46"/>
                    <a:srcRect l="-24" t="-149" r="-24" b="-149"/>
                    <a:stretch>
                      <a:fillRect/>
                    </a:stretch>
                  </pic:blipFill>
                  <pic:spPr bwMode="auto">
                    <a:xfrm>
                      <a:off x="0" y="0"/>
                      <a:ext cx="1524000" cy="241300"/>
                    </a:xfrm>
                    <a:prstGeom prst="rect">
                      <a:avLst/>
                    </a:prstGeom>
                  </pic:spPr>
                </pic:pic>
              </a:graphicData>
            </a:graphic>
          </wp:inline>
        </w:drawing>
      </w:r>
    </w:p>
    <w:p>
      <w:pPr>
        <w:pStyle w:val="B1"/>
        <w:rPr/>
      </w:pPr>
      <w:r>
        <w:rPr/>
        <w:t>-</w:t>
        <w:tab/>
        <w:t xml:space="preserve">all elements of </w:t>
      </w:r>
      <w:r>
        <w:rPr>
          <w:b/>
          <w:bCs/>
        </w:rPr>
        <w:t>t</w:t>
      </w:r>
      <w:r>
        <w:rPr>
          <w:i/>
          <w:iCs/>
          <w:vertAlign w:val="subscript"/>
        </w:rPr>
        <w:t>Q</w:t>
      </w:r>
      <w:r>
        <w:rPr/>
        <w:t xml:space="preserve"> are not among the elements of </w:t>
      </w:r>
      <w:r>
        <w:rPr>
          <w:b/>
          <w:bCs/>
        </w:rPr>
        <w:t>t</w:t>
      </w:r>
      <w:r>
        <w:rPr>
          <w:i/>
          <w:iCs/>
          <w:vertAlign w:val="subscript"/>
        </w:rPr>
        <w:t>E</w:t>
      </w:r>
    </w:p>
    <w:p>
      <w:pPr>
        <w:pStyle w:val="Normal"/>
        <w:rPr/>
      </w:pPr>
      <w:r>
        <w:rPr/>
        <w:t>If the plausibility check fails, the frame error flag is set and the error concealment outlined above is applied.</w:t>
      </w:r>
    </w:p>
    <w:p>
      <w:pPr>
        <w:pStyle w:val="TH"/>
        <w:rPr/>
      </w:pPr>
      <w:r>
        <w:rPr/>
        <w:drawing>
          <wp:inline distT="0" distB="0" distL="0" distR="0">
            <wp:extent cx="5932170" cy="4534535"/>
            <wp:effectExtent l="0" t="0" r="0" b="0"/>
            <wp:docPr id="5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1" descr=""/>
                    <pic:cNvPicPr>
                      <a:picLocks noChangeAspect="1" noChangeArrowheads="1"/>
                    </pic:cNvPicPr>
                  </pic:nvPicPr>
                  <pic:blipFill>
                    <a:blip r:embed="rId47"/>
                    <a:srcRect l="-6" t="-8" r="-6" b="-8"/>
                    <a:stretch>
                      <a:fillRect/>
                    </a:stretch>
                  </pic:blipFill>
                  <pic:spPr bwMode="auto">
                    <a:xfrm>
                      <a:off x="0" y="0"/>
                      <a:ext cx="5932170" cy="4534535"/>
                    </a:xfrm>
                    <a:prstGeom prst="rect">
                      <a:avLst/>
                    </a:prstGeom>
                  </pic:spPr>
                </pic:pic>
              </a:graphicData>
            </a:graphic>
          </wp:inline>
        </w:drawing>
      </w:r>
    </w:p>
    <w:p>
      <w:pPr>
        <w:pStyle w:val="TF"/>
        <w:rPr/>
      </w:pPr>
      <w:bookmarkStart w:id="22" w:name="_Ref64277322"/>
      <w:r>
        <w:rPr/>
        <w:t xml:space="preserve">Figure </w:t>
      </w:r>
      <w:r>
        <w:rPr>
          <w:lang w:val="en-US" w:eastAsia="en-US"/>
        </w:rPr>
        <w:t>1</w:t>
      </w:r>
      <w:bookmarkEnd w:id="22"/>
      <w:r>
        <w:rPr/>
        <w:t>: SBR error concealment overview</w:t>
      </w:r>
    </w:p>
    <w:p>
      <w:pPr>
        <w:pStyle w:val="Heading1"/>
        <w:numPr>
          <w:ilvl w:val="0"/>
          <w:numId w:val="0"/>
        </w:numPr>
        <w:tabs>
          <w:tab w:val="clear" w:pos="284"/>
          <w:tab w:val="left" w:pos="1134" w:leader="none"/>
        </w:tabs>
        <w:ind w:left="1134" w:hanging="1134"/>
        <w:rPr>
          <w:u w:val="single"/>
          <w:lang w:val="en-US"/>
        </w:rPr>
      </w:pPr>
      <w:bookmarkStart w:id="23" w:name="__RefHeading___Toc517363345"/>
      <w:bookmarkStart w:id="24" w:name="_Ref63760840"/>
      <w:bookmarkEnd w:id="23"/>
      <w:r>
        <w:rPr>
          <w:lang w:val="en-US"/>
        </w:rPr>
        <w:t>6</w:t>
        <w:tab/>
        <w:t>SBR stereo parameter to mono parameter downmix</w:t>
      </w:r>
      <w:bookmarkEnd w:id="24"/>
    </w:p>
    <w:p>
      <w:pPr>
        <w:pStyle w:val="Normal"/>
        <w:rPr>
          <w:lang w:val="en-US"/>
        </w:rPr>
      </w:pPr>
      <w:r>
        <w:rPr>
          <w:lang w:val="en-US"/>
        </w:rPr>
        <w:t>This module enables a decoder only capable of mono output to downmix stereo SBR parameters to mono parameters, hence mono decoding can be performed instead of a stereo decoding.</w:t>
      </w:r>
    </w:p>
    <w:p>
      <w:pPr>
        <w:pStyle w:val="Normal"/>
        <w:rPr/>
      </w:pPr>
      <w:r>
        <w:rPr/>
        <w:t>For all the descriptions in this section left and right applies to the two stereo channels that are being mapped to one channel from here on called merged.</w:t>
      </w:r>
    </w:p>
    <w:p>
      <w:pPr>
        <w:pStyle w:val="Heading2"/>
        <w:numPr>
          <w:ilvl w:val="0"/>
          <w:numId w:val="0"/>
        </w:numPr>
        <w:tabs>
          <w:tab w:val="clear" w:pos="284"/>
          <w:tab w:val="left" w:pos="1134" w:leader="none"/>
        </w:tabs>
        <w:ind w:left="1134" w:hanging="1134"/>
        <w:rPr/>
      </w:pPr>
      <w:bookmarkStart w:id="25" w:name="__RefHeading___Toc517363346"/>
      <w:bookmarkEnd w:id="25"/>
      <w:r>
        <w:rPr/>
        <w:t>6.1</w:t>
        <w:tab/>
        <w:t>Inverse filtering</w:t>
      </w:r>
    </w:p>
    <w:p>
      <w:pPr>
        <w:pStyle w:val="CommentText"/>
        <w:rPr/>
      </w:pPr>
      <w:r>
        <w:rPr/>
        <w:t xml:space="preserve">The inverse filtering is mapped from </w:t>
      </w:r>
      <w:r>
        <w:rPr>
          <w:bCs/>
        </w:rPr>
        <w:t>stereo to mono by taking the maximum value from left or right as shown below:</w:t>
      </w:r>
    </w:p>
    <w:p>
      <w:pPr>
        <w:pStyle w:val="EQ"/>
        <w:rPr/>
      </w:pPr>
      <w:r>
        <w:rPr/>
        <w:tab/>
      </w:r>
      <w:r>
        <w:rPr/>
        <w:drawing>
          <wp:inline distT="0" distB="0" distL="0" distR="0">
            <wp:extent cx="5156200" cy="533400"/>
            <wp:effectExtent l="0" t="0" r="0" b="0"/>
            <wp:docPr id="5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2" descr=""/>
                    <pic:cNvPicPr>
                      <a:picLocks noChangeAspect="1" noChangeArrowheads="1"/>
                    </pic:cNvPicPr>
                  </pic:nvPicPr>
                  <pic:blipFill>
                    <a:blip r:embed="rId48"/>
                    <a:srcRect l="-7" t="-68" r="-7" b="-68"/>
                    <a:stretch>
                      <a:fillRect/>
                    </a:stretch>
                  </pic:blipFill>
                  <pic:spPr bwMode="auto">
                    <a:xfrm>
                      <a:off x="0" y="0"/>
                      <a:ext cx="5156200" cy="533400"/>
                    </a:xfrm>
                    <a:prstGeom prst="rect">
                      <a:avLst/>
                    </a:prstGeom>
                  </pic:spPr>
                </pic:pic>
              </a:graphicData>
            </a:graphic>
          </wp:inline>
        </w:drawing>
      </w:r>
    </w:p>
    <w:p>
      <w:pPr>
        <w:pStyle w:val="Heading2"/>
        <w:numPr>
          <w:ilvl w:val="0"/>
          <w:numId w:val="0"/>
        </w:numPr>
        <w:tabs>
          <w:tab w:val="clear" w:pos="284"/>
          <w:tab w:val="left" w:pos="1134" w:leader="none"/>
        </w:tabs>
        <w:ind w:left="1134" w:hanging="1134"/>
        <w:rPr/>
      </w:pPr>
      <w:bookmarkStart w:id="26" w:name="__RefHeading___Toc517363347"/>
      <w:bookmarkEnd w:id="26"/>
      <w:r>
        <w:rPr/>
        <w:t>6.2</w:t>
        <w:tab/>
        <w:t>Additional harmonics</w:t>
      </w:r>
    </w:p>
    <w:p>
      <w:pPr>
        <w:pStyle w:val="Normal"/>
        <w:rPr/>
      </w:pPr>
      <w:r>
        <w:rPr/>
        <w:t>The additional sinusoids in the merged mono bitstream are the union of the additional sinusoids present in left or right channel as shown below.</w:t>
      </w:r>
    </w:p>
    <w:p>
      <w:pPr>
        <w:pStyle w:val="EQ"/>
        <w:rPr/>
      </w:pPr>
      <w:r>
        <w:rPr/>
        <w:tab/>
      </w:r>
      <w:r>
        <w:rPr/>
        <w:drawing>
          <wp:inline distT="0" distB="0" distL="0" distR="0">
            <wp:extent cx="4991100" cy="533400"/>
            <wp:effectExtent l="0" t="0" r="0" b="0"/>
            <wp:docPr id="5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3" descr=""/>
                    <pic:cNvPicPr>
                      <a:picLocks noChangeAspect="1" noChangeArrowheads="1"/>
                    </pic:cNvPicPr>
                  </pic:nvPicPr>
                  <pic:blipFill>
                    <a:blip r:embed="rId49"/>
                    <a:srcRect l="-7" t="-68" r="-7" b="-68"/>
                    <a:stretch>
                      <a:fillRect/>
                    </a:stretch>
                  </pic:blipFill>
                  <pic:spPr bwMode="auto">
                    <a:xfrm>
                      <a:off x="0" y="0"/>
                      <a:ext cx="4991100" cy="533400"/>
                    </a:xfrm>
                    <a:prstGeom prst="rect">
                      <a:avLst/>
                    </a:prstGeom>
                  </pic:spPr>
                </pic:pic>
              </a:graphicData>
            </a:graphic>
          </wp:inline>
        </w:drawing>
      </w:r>
    </w:p>
    <w:p>
      <w:pPr>
        <w:pStyle w:val="Heading2"/>
        <w:numPr>
          <w:ilvl w:val="0"/>
          <w:numId w:val="0"/>
        </w:numPr>
        <w:tabs>
          <w:tab w:val="clear" w:pos="284"/>
          <w:tab w:val="left" w:pos="1134" w:leader="none"/>
        </w:tabs>
        <w:ind w:left="1134" w:hanging="1134"/>
        <w:rPr/>
      </w:pPr>
      <w:bookmarkStart w:id="27" w:name="__RefHeading___Toc517363348"/>
      <w:bookmarkEnd w:id="27"/>
      <w:r>
        <w:rPr/>
        <w:t>6.3</w:t>
        <w:tab/>
        <w:t>Envelope time borders</w:t>
      </w:r>
    </w:p>
    <w:p>
      <w:pPr>
        <w:pStyle w:val="Normal"/>
        <w:rPr/>
      </w:pPr>
      <w:r>
        <w:rPr/>
        <w:t xml:space="preserve">The merging of the time envelope grid is explained by using </w:t>
      </w:r>
      <w:r>
        <w:rPr/>
        <w:drawing>
          <wp:inline distT="0" distB="0" distL="0" distR="0">
            <wp:extent cx="165100" cy="203200"/>
            <wp:effectExtent l="0" t="0" r="0" b="0"/>
            <wp:docPr id="5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4" descr=""/>
                    <pic:cNvPicPr>
                      <a:picLocks noChangeAspect="1" noChangeArrowheads="1"/>
                    </pic:cNvPicPr>
                  </pic:nvPicPr>
                  <pic:blipFill>
                    <a:blip r:embed="rId50"/>
                    <a:srcRect l="-218" t="-177" r="-218" b="-177"/>
                    <a:stretch>
                      <a:fillRect/>
                    </a:stretch>
                  </pic:blipFill>
                  <pic:spPr bwMode="auto">
                    <a:xfrm>
                      <a:off x="0" y="0"/>
                      <a:ext cx="165100" cy="203200"/>
                    </a:xfrm>
                    <a:prstGeom prst="rect">
                      <a:avLst/>
                    </a:prstGeom>
                  </pic:spPr>
                </pic:pic>
              </a:graphicData>
            </a:graphic>
          </wp:inline>
        </w:drawing>
      </w:r>
      <w:r>
        <w:rPr/>
        <w:t xml:space="preserve"> which contains all start/stop borders for all SBR envelopes in the current SBR frame, and the creation of </w:t>
      </w:r>
      <w:r>
        <w:rPr/>
        <w:drawing>
          <wp:inline distT="0" distB="0" distL="0" distR="0">
            <wp:extent cx="165100" cy="203200"/>
            <wp:effectExtent l="0" t="0" r="0" b="0"/>
            <wp:docPr id="5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5" descr=""/>
                    <pic:cNvPicPr>
                      <a:picLocks noChangeAspect="1" noChangeArrowheads="1"/>
                    </pic:cNvPicPr>
                  </pic:nvPicPr>
                  <pic:blipFill>
                    <a:blip r:embed="rId51"/>
                    <a:srcRect l="-218" t="-177" r="-218" b="-177"/>
                    <a:stretch>
                      <a:fillRect/>
                    </a:stretch>
                  </pic:blipFill>
                  <pic:spPr bwMode="auto">
                    <a:xfrm>
                      <a:off x="0" y="0"/>
                      <a:ext cx="165100" cy="203200"/>
                    </a:xfrm>
                    <a:prstGeom prst="rect">
                      <a:avLst/>
                    </a:prstGeom>
                  </pic:spPr>
                </pic:pic>
              </a:graphicData>
            </a:graphic>
          </wp:inline>
        </w:drawing>
      </w:r>
      <w:r>
        <w:rPr/>
        <w:t xml:space="preserve"> from the bitstream is explained in [1].</w:t>
      </w:r>
    </w:p>
    <w:p>
      <w:pPr>
        <w:pStyle w:val="Normal"/>
        <w:rPr/>
      </w:pPr>
      <w:r>
        <w:rPr/>
        <w:t xml:space="preserve">Merging the two </w:t>
      </w:r>
      <w:r>
        <w:rPr/>
        <w:drawing>
          <wp:inline distT="0" distB="0" distL="0" distR="0">
            <wp:extent cx="165100" cy="203200"/>
            <wp:effectExtent l="0" t="0" r="0" b="0"/>
            <wp:docPr id="5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6" descr=""/>
                    <pic:cNvPicPr>
                      <a:picLocks noChangeAspect="1" noChangeArrowheads="1"/>
                    </pic:cNvPicPr>
                  </pic:nvPicPr>
                  <pic:blipFill>
                    <a:blip r:embed="rId52"/>
                    <a:srcRect l="-218" t="-177" r="-218" b="-177"/>
                    <a:stretch>
                      <a:fillRect/>
                    </a:stretch>
                  </pic:blipFill>
                  <pic:spPr bwMode="auto">
                    <a:xfrm>
                      <a:off x="0" y="0"/>
                      <a:ext cx="165100" cy="203200"/>
                    </a:xfrm>
                    <a:prstGeom prst="rect">
                      <a:avLst/>
                    </a:prstGeom>
                  </pic:spPr>
                </pic:pic>
              </a:graphicData>
            </a:graphic>
          </wp:inline>
        </w:drawing>
      </w:r>
      <w:r>
        <w:rPr/>
        <w:t xml:space="preserve"> into one is done in the following sequence</w:t>
      </w:r>
    </w:p>
    <w:p>
      <w:pPr>
        <w:pStyle w:val="B1"/>
        <w:rPr/>
      </w:pPr>
      <w:r>
        <w:rPr/>
        <w:t>1.</w:t>
        <w:tab/>
        <w:t xml:space="preserve">The start border value of the merged </w:t>
      </w:r>
      <w:r>
        <w:rPr/>
        <w:drawing>
          <wp:inline distT="0" distB="0" distL="0" distR="0">
            <wp:extent cx="165100" cy="203200"/>
            <wp:effectExtent l="0" t="0" r="0" b="0"/>
            <wp:docPr id="5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7" descr=""/>
                    <pic:cNvPicPr>
                      <a:picLocks noChangeAspect="1" noChangeArrowheads="1"/>
                    </pic:cNvPicPr>
                  </pic:nvPicPr>
                  <pic:blipFill>
                    <a:blip r:embed="rId53"/>
                    <a:srcRect l="-218" t="-177" r="-218" b="-177"/>
                    <a:stretch>
                      <a:fillRect/>
                    </a:stretch>
                  </pic:blipFill>
                  <pic:spPr bwMode="auto">
                    <a:xfrm>
                      <a:off x="0" y="0"/>
                      <a:ext cx="165100" cy="203200"/>
                    </a:xfrm>
                    <a:prstGeom prst="rect">
                      <a:avLst/>
                    </a:prstGeom>
                  </pic:spPr>
                </pic:pic>
              </a:graphicData>
            </a:graphic>
          </wp:inline>
        </w:drawing>
      </w:r>
      <w:r>
        <w:rPr/>
        <w:t xml:space="preserve"> is set to the largest of the start border values for the left and right channels.</w:t>
      </w:r>
    </w:p>
    <w:p>
      <w:pPr>
        <w:pStyle w:val="B1"/>
        <w:rPr/>
      </w:pPr>
      <w:r>
        <w:rPr/>
        <w:t>2.</w:t>
        <w:tab/>
        <w:t xml:space="preserve">The union of all borders for left and right channel values larger than the merged start border is added to the merged </w:t>
      </w:r>
      <w:r>
        <w:rPr/>
        <w:drawing>
          <wp:inline distT="0" distB="0" distL="0" distR="0">
            <wp:extent cx="165100" cy="203200"/>
            <wp:effectExtent l="0" t="0" r="0" b="0"/>
            <wp:docPr id="5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8" descr=""/>
                    <pic:cNvPicPr>
                      <a:picLocks noChangeAspect="1" noChangeArrowheads="1"/>
                    </pic:cNvPicPr>
                  </pic:nvPicPr>
                  <pic:blipFill>
                    <a:blip r:embed="rId54"/>
                    <a:srcRect l="-218" t="-177" r="-218" b="-177"/>
                    <a:stretch>
                      <a:fillRect/>
                    </a:stretch>
                  </pic:blipFill>
                  <pic:spPr bwMode="auto">
                    <a:xfrm>
                      <a:off x="0" y="0"/>
                      <a:ext cx="165100" cy="203200"/>
                    </a:xfrm>
                    <a:prstGeom prst="rect">
                      <a:avLst/>
                    </a:prstGeom>
                  </pic:spPr>
                </pic:pic>
              </a:graphicData>
            </a:graphic>
          </wp:inline>
        </w:drawing>
      </w:r>
    </w:p>
    <w:p>
      <w:pPr>
        <w:pStyle w:val="B1"/>
        <w:rPr/>
      </w:pPr>
      <w:r>
        <w:rPr/>
        <w:t>3.</w:t>
        <w:tab/>
        <w:t xml:space="preserve">All envelopes smaller than two time slots are removed from the merged  </w:t>
      </w:r>
      <w:r>
        <w:rPr/>
        <w:drawing>
          <wp:inline distT="0" distB="0" distL="0" distR="0">
            <wp:extent cx="165100" cy="203200"/>
            <wp:effectExtent l="0" t="0" r="0" b="0"/>
            <wp:docPr id="6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9" descr=""/>
                    <pic:cNvPicPr>
                      <a:picLocks noChangeAspect="1" noChangeArrowheads="1"/>
                    </pic:cNvPicPr>
                  </pic:nvPicPr>
                  <pic:blipFill>
                    <a:blip r:embed="rId55"/>
                    <a:srcRect l="-218" t="-177" r="-218" b="-177"/>
                    <a:stretch>
                      <a:fillRect/>
                    </a:stretch>
                  </pic:blipFill>
                  <pic:spPr bwMode="auto">
                    <a:xfrm>
                      <a:off x="0" y="0"/>
                      <a:ext cx="165100" cy="203200"/>
                    </a:xfrm>
                    <a:prstGeom prst="rect">
                      <a:avLst/>
                    </a:prstGeom>
                  </pic:spPr>
                </pic:pic>
              </a:graphicData>
            </a:graphic>
          </wp:inline>
        </w:drawing>
      </w:r>
      <w:r>
        <w:rPr/>
        <w:t xml:space="preserve">. This is achieved by starting from the beginning of </w:t>
      </w:r>
      <w:r>
        <w:rPr/>
        <w:drawing>
          <wp:inline distT="0" distB="0" distL="0" distR="0">
            <wp:extent cx="165100" cy="203200"/>
            <wp:effectExtent l="0" t="0" r="0" b="0"/>
            <wp:docPr id="6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0" descr=""/>
                    <pic:cNvPicPr>
                      <a:picLocks noChangeAspect="1" noChangeArrowheads="1"/>
                    </pic:cNvPicPr>
                  </pic:nvPicPr>
                  <pic:blipFill>
                    <a:blip r:embed="rId56"/>
                    <a:srcRect l="-218" t="-177" r="-218" b="-177"/>
                    <a:stretch>
                      <a:fillRect/>
                    </a:stretch>
                  </pic:blipFill>
                  <pic:spPr bwMode="auto">
                    <a:xfrm>
                      <a:off x="0" y="0"/>
                      <a:ext cx="165100" cy="203200"/>
                    </a:xfrm>
                    <a:prstGeom prst="rect">
                      <a:avLst/>
                    </a:prstGeom>
                  </pic:spPr>
                </pic:pic>
              </a:graphicData>
            </a:graphic>
          </wp:inline>
        </w:drawing>
      </w:r>
      <w:r>
        <w:rPr/>
        <w:t xml:space="preserve"> and remove all stop borders that are closer than 2 from the start border.</w:t>
      </w:r>
    </w:p>
    <w:p>
      <w:pPr>
        <w:pStyle w:val="B1"/>
        <w:rPr/>
      </w:pPr>
      <w:r>
        <w:rPr/>
        <w:t>4.</w:t>
        <w:tab/>
        <w:t xml:space="preserve">If there are more than 5 envelopes the number of envelopes are reduced. This is achieved by starting from the end of </w:t>
      </w:r>
      <w:r>
        <w:rPr/>
        <w:drawing>
          <wp:inline distT="0" distB="0" distL="0" distR="0">
            <wp:extent cx="165100" cy="203200"/>
            <wp:effectExtent l="0" t="0" r="0" b="0"/>
            <wp:docPr id="6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1" descr=""/>
                    <pic:cNvPicPr>
                      <a:picLocks noChangeAspect="1" noChangeArrowheads="1"/>
                    </pic:cNvPicPr>
                  </pic:nvPicPr>
                  <pic:blipFill>
                    <a:blip r:embed="rId57"/>
                    <a:srcRect l="-218" t="-177" r="-218" b="-177"/>
                    <a:stretch>
                      <a:fillRect/>
                    </a:stretch>
                  </pic:blipFill>
                  <pic:spPr bwMode="auto">
                    <a:xfrm>
                      <a:off x="0" y="0"/>
                      <a:ext cx="165100" cy="203200"/>
                    </a:xfrm>
                    <a:prstGeom prst="rect">
                      <a:avLst/>
                    </a:prstGeom>
                  </pic:spPr>
                </pic:pic>
              </a:graphicData>
            </a:graphic>
          </wp:inline>
        </w:drawing>
      </w:r>
      <w:r>
        <w:rPr/>
        <w:t xml:space="preserve"> and search towards the beginning of </w:t>
      </w:r>
      <w:r>
        <w:rPr/>
        <w:drawing>
          <wp:inline distT="0" distB="0" distL="0" distR="0">
            <wp:extent cx="165100" cy="203200"/>
            <wp:effectExtent l="0" t="0" r="0" b="0"/>
            <wp:docPr id="6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2" descr=""/>
                    <pic:cNvPicPr>
                      <a:picLocks noChangeAspect="1" noChangeArrowheads="1"/>
                    </pic:cNvPicPr>
                  </pic:nvPicPr>
                  <pic:blipFill>
                    <a:blip r:embed="rId58"/>
                    <a:srcRect l="-218" t="-177" r="-218" b="-177"/>
                    <a:stretch>
                      <a:fillRect/>
                    </a:stretch>
                  </pic:blipFill>
                  <pic:spPr bwMode="auto">
                    <a:xfrm>
                      <a:off x="0" y="0"/>
                      <a:ext cx="165100" cy="203200"/>
                    </a:xfrm>
                    <a:prstGeom prst="rect">
                      <a:avLst/>
                    </a:prstGeom>
                  </pic:spPr>
                </pic:pic>
              </a:graphicData>
            </a:graphic>
          </wp:inline>
        </w:drawing>
      </w:r>
      <w:r>
        <w:rPr/>
        <w:t xml:space="preserve"> for a envelope smaller than 4 and remove the start border of that envelope, this continues until there are 5 envelopes left.</w:t>
      </w:r>
    </w:p>
    <w:p>
      <w:pPr>
        <w:pStyle w:val="Normal"/>
        <w:rPr/>
      </w:pPr>
      <w:r>
        <w:rPr/>
        <w:t xml:space="preserve">The index </w:t>
      </w:r>
      <w:r>
        <w:rPr/>
        <w:drawing>
          <wp:inline distT="0" distB="0" distL="0" distR="0">
            <wp:extent cx="139700" cy="203200"/>
            <wp:effectExtent l="0" t="0" r="0" b="0"/>
            <wp:docPr id="6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3" descr=""/>
                    <pic:cNvPicPr>
                      <a:picLocks noChangeAspect="1" noChangeArrowheads="1"/>
                    </pic:cNvPicPr>
                  </pic:nvPicPr>
                  <pic:blipFill>
                    <a:blip r:embed="rId59"/>
                    <a:srcRect l="-258" t="-177" r="-258" b="-177"/>
                    <a:stretch>
                      <a:fillRect/>
                    </a:stretch>
                  </pic:blipFill>
                  <pic:spPr bwMode="auto">
                    <a:xfrm>
                      <a:off x="0" y="0"/>
                      <a:ext cx="139700" cy="203200"/>
                    </a:xfrm>
                    <a:prstGeom prst="rect">
                      <a:avLst/>
                    </a:prstGeom>
                  </pic:spPr>
                </pic:pic>
              </a:graphicData>
            </a:graphic>
          </wp:inline>
        </w:drawing>
      </w:r>
      <w:r>
        <w:rPr/>
        <w:t xml:space="preserve"> defined in Table 4.119 in [1] has to be merged into one from two. The merging algorithm uses the following recursion:</w:t>
      </w:r>
    </w:p>
    <w:p>
      <w:pPr>
        <w:pStyle w:val="EQ"/>
        <w:rPr/>
      </w:pPr>
      <w:r>
        <w:rPr/>
        <w:tab/>
      </w:r>
      <w:r>
        <w:rPr/>
        <w:drawing>
          <wp:inline distT="0" distB="0" distL="0" distR="0">
            <wp:extent cx="2019300" cy="1676400"/>
            <wp:effectExtent l="0" t="0" r="0" b="0"/>
            <wp:docPr id="6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4" descr=""/>
                    <pic:cNvPicPr>
                      <a:picLocks noChangeAspect="1" noChangeArrowheads="1"/>
                    </pic:cNvPicPr>
                  </pic:nvPicPr>
                  <pic:blipFill>
                    <a:blip r:embed="rId60"/>
                    <a:srcRect l="-18" t="-21" r="-18" b="-21"/>
                    <a:stretch>
                      <a:fillRect/>
                    </a:stretch>
                  </pic:blipFill>
                  <pic:spPr bwMode="auto">
                    <a:xfrm>
                      <a:off x="0" y="0"/>
                      <a:ext cx="2019300" cy="1676400"/>
                    </a:xfrm>
                    <a:prstGeom prst="rect">
                      <a:avLst/>
                    </a:prstGeom>
                  </pic:spPr>
                </pic:pic>
              </a:graphicData>
            </a:graphic>
          </wp:inline>
        </w:drawing>
      </w:r>
    </w:p>
    <w:p>
      <w:pPr>
        <w:pStyle w:val="Heading2"/>
        <w:numPr>
          <w:ilvl w:val="0"/>
          <w:numId w:val="0"/>
        </w:numPr>
        <w:tabs>
          <w:tab w:val="clear" w:pos="284"/>
          <w:tab w:val="left" w:pos="1134" w:leader="none"/>
        </w:tabs>
        <w:ind w:left="1134" w:hanging="1134"/>
        <w:rPr/>
      </w:pPr>
      <w:bookmarkStart w:id="28" w:name="__RefHeading___Toc517363349"/>
      <w:bookmarkEnd w:id="28"/>
      <w:r>
        <w:rPr/>
        <w:t>6.4</w:t>
        <w:tab/>
        <w:t>Noise time borders</w:t>
      </w:r>
    </w:p>
    <w:p>
      <w:pPr>
        <w:pStyle w:val="Normal"/>
        <w:rPr/>
      </w:pPr>
      <w:r>
        <w:rPr/>
        <w:t xml:space="preserve">The number of noise floors </w:t>
      </w:r>
      <w:r>
        <w:rPr/>
        <w:drawing>
          <wp:inline distT="0" distB="0" distL="0" distR="0">
            <wp:extent cx="190500" cy="228600"/>
            <wp:effectExtent l="0" t="0" r="0" b="0"/>
            <wp:docPr id="6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5"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t xml:space="preserve"> and the start/stop borders for the noise </w:t>
      </w:r>
      <w:r>
        <w:rPr/>
        <w:drawing>
          <wp:inline distT="0" distB="0" distL="0" distR="0">
            <wp:extent cx="165100" cy="228600"/>
            <wp:effectExtent l="0" t="0" r="0" b="0"/>
            <wp:docPr id="6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6" descr=""/>
                    <pic:cNvPicPr>
                      <a:picLocks noChangeAspect="1" noChangeArrowheads="1"/>
                    </pic:cNvPicPr>
                  </pic:nvPicPr>
                  <pic:blipFill>
                    <a:blip r:embed="rId62"/>
                    <a:srcRect l="-218" t="-157" r="-218" b="-157"/>
                    <a:stretch>
                      <a:fillRect/>
                    </a:stretch>
                  </pic:blipFill>
                  <pic:spPr bwMode="auto">
                    <a:xfrm>
                      <a:off x="0" y="0"/>
                      <a:ext cx="165100" cy="228600"/>
                    </a:xfrm>
                    <a:prstGeom prst="rect">
                      <a:avLst/>
                    </a:prstGeom>
                  </pic:spPr>
                </pic:pic>
              </a:graphicData>
            </a:graphic>
          </wp:inline>
        </w:drawing>
      </w:r>
      <w:r>
        <w:rPr/>
        <w:t xml:space="preserve"> is calculated according to [1] for left and right channel and then merged as shown below.</w:t>
      </w:r>
    </w:p>
    <w:p>
      <w:pPr>
        <w:pStyle w:val="EQ"/>
        <w:rPr/>
      </w:pPr>
      <w:r>
        <w:rPr/>
        <w:tab/>
      </w:r>
      <w:r>
        <w:rPr/>
        <w:drawing>
          <wp:inline distT="0" distB="0" distL="0" distR="0">
            <wp:extent cx="2831465" cy="3467100"/>
            <wp:effectExtent l="0" t="0" r="0" b="0"/>
            <wp:docPr id="6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7" descr=""/>
                    <pic:cNvPicPr>
                      <a:picLocks noChangeAspect="1" noChangeArrowheads="1"/>
                    </pic:cNvPicPr>
                  </pic:nvPicPr>
                  <pic:blipFill>
                    <a:blip r:embed="rId63"/>
                    <a:srcRect l="-13" t="-10" r="-13" b="-10"/>
                    <a:stretch>
                      <a:fillRect/>
                    </a:stretch>
                  </pic:blipFill>
                  <pic:spPr bwMode="auto">
                    <a:xfrm>
                      <a:off x="0" y="0"/>
                      <a:ext cx="2831465" cy="3467100"/>
                    </a:xfrm>
                    <a:prstGeom prst="rect">
                      <a:avLst/>
                    </a:prstGeom>
                  </pic:spPr>
                </pic:pic>
              </a:graphicData>
            </a:graphic>
          </wp:inline>
        </w:drawing>
      </w:r>
    </w:p>
    <w:p>
      <w:pPr>
        <w:pStyle w:val="Normal"/>
        <w:rPr/>
      </w:pPr>
      <w:r>
        <w:rPr/>
        <w:t>After this is done. It is possible that the middle noise floor border dose not coincide with any SBR envelope time border. If this is the case the middle noise floor border is set equal to the closest time envelope border in the upwards direction.</w:t>
      </w:r>
    </w:p>
    <w:p>
      <w:pPr>
        <w:pStyle w:val="Heading2"/>
        <w:numPr>
          <w:ilvl w:val="0"/>
          <w:numId w:val="0"/>
        </w:numPr>
        <w:tabs>
          <w:tab w:val="clear" w:pos="284"/>
          <w:tab w:val="left" w:pos="1134" w:leader="none"/>
        </w:tabs>
        <w:ind w:left="1134" w:hanging="1134"/>
        <w:rPr/>
      </w:pPr>
      <w:bookmarkStart w:id="29" w:name="__RefHeading___Toc517363350"/>
      <w:bookmarkEnd w:id="29"/>
      <w:r>
        <w:rPr/>
        <w:t>6.5</w:t>
        <w:tab/>
        <w:t>Envelope data</w:t>
      </w:r>
    </w:p>
    <w:p>
      <w:pPr>
        <w:pStyle w:val="Normal"/>
        <w:rPr/>
      </w:pPr>
      <w:r>
        <w:rPr/>
        <w:t>Before merging the actual data the per envelope frequency selection of high and low frequency resolution is merged as shown below.</w:t>
      </w:r>
    </w:p>
    <w:p>
      <w:pPr>
        <w:pStyle w:val="EQ"/>
        <w:rPr/>
      </w:pPr>
      <w:r>
        <w:rPr/>
        <w:tab/>
      </w:r>
      <w:r>
        <w:rPr/>
        <w:drawing>
          <wp:inline distT="0" distB="0" distL="0" distR="0">
            <wp:extent cx="4381500" cy="545465"/>
            <wp:effectExtent l="0" t="0" r="0" b="0"/>
            <wp:docPr id="6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8" descr=""/>
                    <pic:cNvPicPr>
                      <a:picLocks noChangeAspect="1" noChangeArrowheads="1"/>
                    </pic:cNvPicPr>
                  </pic:nvPicPr>
                  <pic:blipFill>
                    <a:blip r:embed="rId64"/>
                    <a:srcRect l="-8" t="-66" r="-8" b="-66"/>
                    <a:stretch>
                      <a:fillRect/>
                    </a:stretch>
                  </pic:blipFill>
                  <pic:spPr bwMode="auto">
                    <a:xfrm>
                      <a:off x="0" y="0"/>
                      <a:ext cx="4381500" cy="545465"/>
                    </a:xfrm>
                    <a:prstGeom prst="rect">
                      <a:avLst/>
                    </a:prstGeom>
                  </pic:spPr>
                </pic:pic>
              </a:graphicData>
            </a:graphic>
          </wp:inline>
        </w:drawing>
      </w:r>
      <w:r>
        <w:rPr/>
        <w:t xml:space="preserve">, </w:t>
      </w:r>
    </w:p>
    <w:p>
      <w:pPr>
        <w:pStyle w:val="EQ"/>
        <w:rPr/>
      </w:pPr>
      <w:r>
        <w:rPr/>
        <w:t xml:space="preserve">where </w:t>
      </w:r>
      <w:r>
        <w:rPr/>
        <w:drawing>
          <wp:inline distT="0" distB="0" distL="0" distR="0">
            <wp:extent cx="482600" cy="241300"/>
            <wp:effectExtent l="0" t="0" r="0" b="0"/>
            <wp:docPr id="7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9" descr=""/>
                    <pic:cNvPicPr>
                      <a:picLocks noChangeAspect="1" noChangeArrowheads="1"/>
                    </pic:cNvPicPr>
                  </pic:nvPicPr>
                  <pic:blipFill>
                    <a:blip r:embed="rId65"/>
                    <a:srcRect l="-75" t="-149" r="-75" b="-149"/>
                    <a:stretch>
                      <a:fillRect/>
                    </a:stretch>
                  </pic:blipFill>
                  <pic:spPr bwMode="auto">
                    <a:xfrm>
                      <a:off x="0" y="0"/>
                      <a:ext cx="482600" cy="241300"/>
                    </a:xfrm>
                    <a:prstGeom prst="rect">
                      <a:avLst/>
                    </a:prstGeom>
                  </pic:spPr>
                </pic:pic>
              </a:graphicData>
            </a:graphic>
          </wp:inline>
        </w:drawing>
      </w:r>
      <w:r>
        <w:rPr/>
        <w:t xml:space="preserve"> is defined by </w:t>
      </w:r>
      <w:r>
        <w:rPr/>
        <w:drawing>
          <wp:inline distT="0" distB="0" distL="0" distR="0">
            <wp:extent cx="2870200" cy="266700"/>
            <wp:effectExtent l="0" t="0" r="0" b="0"/>
            <wp:docPr id="7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0" descr=""/>
                    <pic:cNvPicPr>
                      <a:picLocks noChangeAspect="1" noChangeArrowheads="1"/>
                    </pic:cNvPicPr>
                  </pic:nvPicPr>
                  <pic:blipFill>
                    <a:blip r:embed="rId66"/>
                    <a:srcRect l="-13" t="-135" r="-13" b="-135"/>
                    <a:stretch>
                      <a:fillRect/>
                    </a:stretch>
                  </pic:blipFill>
                  <pic:spPr bwMode="auto">
                    <a:xfrm>
                      <a:off x="0" y="0"/>
                      <a:ext cx="2870200" cy="266700"/>
                    </a:xfrm>
                    <a:prstGeom prst="rect">
                      <a:avLst/>
                    </a:prstGeom>
                  </pic:spPr>
                </pic:pic>
              </a:graphicData>
            </a:graphic>
          </wp:inline>
        </w:drawing>
      </w:r>
      <w:r>
        <w:rPr/>
        <w:t xml:space="preserve"> and </w:t>
      </w:r>
      <w:r>
        <w:rPr/>
        <w:drawing>
          <wp:inline distT="0" distB="0" distL="0" distR="0">
            <wp:extent cx="431800" cy="241300"/>
            <wp:effectExtent l="0" t="0" r="0" b="0"/>
            <wp:docPr id="7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1" descr=""/>
                    <pic:cNvPicPr>
                      <a:picLocks noChangeAspect="1" noChangeArrowheads="1"/>
                    </pic:cNvPicPr>
                  </pic:nvPicPr>
                  <pic:blipFill>
                    <a:blip r:embed="rId67"/>
                    <a:srcRect l="-83" t="-149" r="-83" b="-149"/>
                    <a:stretch>
                      <a:fillRect/>
                    </a:stretch>
                  </pic:blipFill>
                  <pic:spPr bwMode="auto">
                    <a:xfrm>
                      <a:off x="0" y="0"/>
                      <a:ext cx="431800" cy="241300"/>
                    </a:xfrm>
                    <a:prstGeom prst="rect">
                      <a:avLst/>
                    </a:prstGeom>
                  </pic:spPr>
                </pic:pic>
              </a:graphicData>
            </a:graphic>
          </wp:inline>
        </w:drawing>
      </w:r>
      <w:r>
        <w:rPr/>
        <w:t xml:space="preserve"> is defined by</w:t>
        <w:tab/>
      </w:r>
      <w:r>
        <w:rPr/>
        <w:drawing>
          <wp:inline distT="0" distB="0" distL="0" distR="0">
            <wp:extent cx="2667000" cy="266700"/>
            <wp:effectExtent l="0" t="0" r="0" b="0"/>
            <wp:docPr id="7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2" descr=""/>
                    <pic:cNvPicPr>
                      <a:picLocks noChangeAspect="1" noChangeArrowheads="1"/>
                    </pic:cNvPicPr>
                  </pic:nvPicPr>
                  <pic:blipFill>
                    <a:blip r:embed="rId68"/>
                    <a:srcRect l="-13" t="-135" r="-13" b="-135"/>
                    <a:stretch>
                      <a:fillRect/>
                    </a:stretch>
                  </pic:blipFill>
                  <pic:spPr bwMode="auto">
                    <a:xfrm>
                      <a:off x="0" y="0"/>
                      <a:ext cx="2667000" cy="266700"/>
                    </a:xfrm>
                    <a:prstGeom prst="rect">
                      <a:avLst/>
                    </a:prstGeom>
                  </pic:spPr>
                </pic:pic>
              </a:graphicData>
            </a:graphic>
          </wp:inline>
        </w:drawing>
      </w:r>
    </w:p>
    <w:p>
      <w:pPr>
        <w:pStyle w:val="Normal"/>
        <w:rPr/>
      </w:pPr>
      <w:r>
        <w:rPr/>
        <w:t xml:space="preserve">The envelope data referred to as </w:t>
      </w:r>
      <w:r>
        <w:rPr/>
        <w:drawing>
          <wp:inline distT="0" distB="0" distL="0" distR="0">
            <wp:extent cx="304800" cy="228600"/>
            <wp:effectExtent l="0" t="0" r="0" b="0"/>
            <wp:docPr id="7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3" descr=""/>
                    <pic:cNvPicPr>
                      <a:picLocks noChangeAspect="1" noChangeArrowheads="1"/>
                    </pic:cNvPicPr>
                  </pic:nvPicPr>
                  <pic:blipFill>
                    <a:blip r:embed="rId69"/>
                    <a:srcRect l="-118" t="-157" r="-118" b="-157"/>
                    <a:stretch>
                      <a:fillRect/>
                    </a:stretch>
                  </pic:blipFill>
                  <pic:spPr bwMode="auto">
                    <a:xfrm>
                      <a:off x="0" y="0"/>
                      <a:ext cx="304800" cy="228600"/>
                    </a:xfrm>
                    <a:prstGeom prst="rect">
                      <a:avLst/>
                    </a:prstGeom>
                  </pic:spPr>
                </pic:pic>
              </a:graphicData>
            </a:graphic>
          </wp:inline>
        </w:drawing>
      </w:r>
      <w:r>
        <w:rPr/>
        <w:t xml:space="preserve"> in [1] for the left and right channels are merged into </w:t>
      </w:r>
      <w:r>
        <w:rPr/>
        <w:drawing>
          <wp:inline distT="0" distB="0" distL="0" distR="0">
            <wp:extent cx="596900" cy="228600"/>
            <wp:effectExtent l="0" t="0" r="0" b="0"/>
            <wp:docPr id="7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4" descr=""/>
                    <pic:cNvPicPr>
                      <a:picLocks noChangeAspect="1" noChangeArrowheads="1"/>
                    </pic:cNvPicPr>
                  </pic:nvPicPr>
                  <pic:blipFill>
                    <a:blip r:embed="rId70"/>
                    <a:srcRect l="-60" t="-157" r="-60" b="-157"/>
                    <a:stretch>
                      <a:fillRect/>
                    </a:stretch>
                  </pic:blipFill>
                  <pic:spPr bwMode="auto">
                    <a:xfrm>
                      <a:off x="0" y="0"/>
                      <a:ext cx="596900" cy="228600"/>
                    </a:xfrm>
                    <a:prstGeom prst="rect">
                      <a:avLst/>
                    </a:prstGeom>
                  </pic:spPr>
                </pic:pic>
              </a:graphicData>
            </a:graphic>
          </wp:inline>
        </w:drawing>
      </w:r>
      <w:r>
        <w:rPr/>
        <w:t xml:space="preserve"> as shown below.</w:t>
      </w:r>
    </w:p>
    <w:p>
      <w:pPr>
        <w:pStyle w:val="EQ"/>
        <w:rPr/>
      </w:pPr>
      <w:r>
        <w:rPr/>
        <w:drawing>
          <wp:inline distT="0" distB="0" distL="0" distR="0">
            <wp:extent cx="6311900" cy="419100"/>
            <wp:effectExtent l="0" t="0" r="0" b="0"/>
            <wp:docPr id="7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5" descr=""/>
                    <pic:cNvPicPr>
                      <a:picLocks noChangeAspect="1" noChangeArrowheads="1"/>
                    </pic:cNvPicPr>
                  </pic:nvPicPr>
                  <pic:blipFill>
                    <a:blip r:embed="rId71"/>
                    <a:srcRect l="-6" t="-86" r="-6" b="-86"/>
                    <a:stretch>
                      <a:fillRect/>
                    </a:stretch>
                  </pic:blipFill>
                  <pic:spPr bwMode="auto">
                    <a:xfrm>
                      <a:off x="0" y="0"/>
                      <a:ext cx="6311900" cy="419100"/>
                    </a:xfrm>
                    <a:prstGeom prst="rect">
                      <a:avLst/>
                    </a:prstGeom>
                  </pic:spPr>
                </pic:pic>
              </a:graphicData>
            </a:graphic>
          </wp:inline>
        </w:drawing>
      </w:r>
      <w:r>
        <w:rPr/>
        <w:t xml:space="preserve">where </w:t>
      </w:r>
      <w:r>
        <w:rPr/>
        <w:drawing>
          <wp:inline distT="0" distB="0" distL="0" distR="0">
            <wp:extent cx="482600" cy="241300"/>
            <wp:effectExtent l="0" t="0" r="0" b="0"/>
            <wp:docPr id="7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6" descr=""/>
                    <pic:cNvPicPr>
                      <a:picLocks noChangeAspect="1" noChangeArrowheads="1"/>
                    </pic:cNvPicPr>
                  </pic:nvPicPr>
                  <pic:blipFill>
                    <a:blip r:embed="rId72"/>
                    <a:srcRect l="-75" t="-149" r="-75" b="-149"/>
                    <a:stretch>
                      <a:fillRect/>
                    </a:stretch>
                  </pic:blipFill>
                  <pic:spPr bwMode="auto">
                    <a:xfrm>
                      <a:off x="0" y="0"/>
                      <a:ext cx="482600" cy="241300"/>
                    </a:xfrm>
                    <a:prstGeom prst="rect">
                      <a:avLst/>
                    </a:prstGeom>
                  </pic:spPr>
                </pic:pic>
              </a:graphicData>
            </a:graphic>
          </wp:inline>
        </w:drawing>
      </w:r>
      <w:r>
        <w:rPr/>
        <w:t xml:space="preserve"> is defined by </w:t>
      </w:r>
      <w:r>
        <w:rPr/>
        <w:drawing>
          <wp:inline distT="0" distB="0" distL="0" distR="0">
            <wp:extent cx="2870200" cy="266700"/>
            <wp:effectExtent l="0" t="0" r="0" b="0"/>
            <wp:docPr id="7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67" descr=""/>
                    <pic:cNvPicPr>
                      <a:picLocks noChangeAspect="1" noChangeArrowheads="1"/>
                    </pic:cNvPicPr>
                  </pic:nvPicPr>
                  <pic:blipFill>
                    <a:blip r:embed="rId73"/>
                    <a:srcRect l="-13" t="-135" r="-13" b="-135"/>
                    <a:stretch>
                      <a:fillRect/>
                    </a:stretch>
                  </pic:blipFill>
                  <pic:spPr bwMode="auto">
                    <a:xfrm>
                      <a:off x="0" y="0"/>
                      <a:ext cx="2870200" cy="266700"/>
                    </a:xfrm>
                    <a:prstGeom prst="rect">
                      <a:avLst/>
                    </a:prstGeom>
                  </pic:spPr>
                </pic:pic>
              </a:graphicData>
            </a:graphic>
          </wp:inline>
        </w:drawing>
      </w:r>
      <w:r>
        <w:rPr/>
        <w:t xml:space="preserve"> and </w:t>
      </w:r>
    </w:p>
    <w:p>
      <w:pPr>
        <w:pStyle w:val="EQ"/>
        <w:rPr/>
      </w:pPr>
      <w:r>
        <w:rPr/>
        <w:drawing>
          <wp:inline distT="0" distB="0" distL="0" distR="0">
            <wp:extent cx="520700" cy="241300"/>
            <wp:effectExtent l="0" t="0" r="0" b="0"/>
            <wp:docPr id="7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68" descr=""/>
                    <pic:cNvPicPr>
                      <a:picLocks noChangeAspect="1" noChangeArrowheads="1"/>
                    </pic:cNvPicPr>
                  </pic:nvPicPr>
                  <pic:blipFill>
                    <a:blip r:embed="rId74"/>
                    <a:srcRect l="-69" t="-149" r="-69" b="-149"/>
                    <a:stretch>
                      <a:fillRect/>
                    </a:stretch>
                  </pic:blipFill>
                  <pic:spPr bwMode="auto">
                    <a:xfrm>
                      <a:off x="0" y="0"/>
                      <a:ext cx="520700" cy="241300"/>
                    </a:xfrm>
                    <a:prstGeom prst="rect">
                      <a:avLst/>
                    </a:prstGeom>
                  </pic:spPr>
                </pic:pic>
              </a:graphicData>
            </a:graphic>
          </wp:inline>
        </w:drawing>
      </w:r>
      <w:r>
        <w:rPr/>
        <w:t xml:space="preserve"> </w:t>
      </w:r>
      <w:r>
        <w:rPr/>
        <w:t xml:space="preserve">is defined by </w:t>
      </w:r>
      <w:r>
        <w:rPr/>
        <w:drawing>
          <wp:inline distT="0" distB="0" distL="0" distR="0">
            <wp:extent cx="4394200" cy="292100"/>
            <wp:effectExtent l="0" t="0" r="0" b="0"/>
            <wp:docPr id="8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9" descr=""/>
                    <pic:cNvPicPr>
                      <a:picLocks noChangeAspect="1" noChangeArrowheads="1"/>
                    </pic:cNvPicPr>
                  </pic:nvPicPr>
                  <pic:blipFill>
                    <a:blip r:embed="rId75"/>
                    <a:srcRect l="-8" t="-123" r="-8" b="-123"/>
                    <a:stretch>
                      <a:fillRect/>
                    </a:stretch>
                  </pic:blipFill>
                  <pic:spPr bwMode="auto">
                    <a:xfrm>
                      <a:off x="0" y="0"/>
                      <a:ext cx="4394200" cy="292100"/>
                    </a:xfrm>
                    <a:prstGeom prst="rect">
                      <a:avLst/>
                    </a:prstGeom>
                  </pic:spPr>
                </pic:pic>
              </a:graphicData>
            </a:graphic>
          </wp:inline>
        </w:drawing>
      </w:r>
      <w:r>
        <w:rPr/>
        <w:t xml:space="preserve"> and</w:t>
      </w:r>
    </w:p>
    <w:p>
      <w:pPr>
        <w:pStyle w:val="EQ"/>
        <w:rPr/>
      </w:pPr>
      <w:r>
        <w:rPr/>
        <w:drawing>
          <wp:inline distT="0" distB="0" distL="0" distR="0">
            <wp:extent cx="431800" cy="241300"/>
            <wp:effectExtent l="0" t="0" r="0" b="0"/>
            <wp:docPr id="8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0" descr=""/>
                    <pic:cNvPicPr>
                      <a:picLocks noChangeAspect="1" noChangeArrowheads="1"/>
                    </pic:cNvPicPr>
                  </pic:nvPicPr>
                  <pic:blipFill>
                    <a:blip r:embed="rId76"/>
                    <a:srcRect l="-83" t="-149" r="-83" b="-149"/>
                    <a:stretch>
                      <a:fillRect/>
                    </a:stretch>
                  </pic:blipFill>
                  <pic:spPr bwMode="auto">
                    <a:xfrm>
                      <a:off x="0" y="0"/>
                      <a:ext cx="431800" cy="241300"/>
                    </a:xfrm>
                    <a:prstGeom prst="rect">
                      <a:avLst/>
                    </a:prstGeom>
                  </pic:spPr>
                </pic:pic>
              </a:graphicData>
            </a:graphic>
          </wp:inline>
        </w:drawing>
      </w:r>
      <w:r>
        <w:rPr/>
        <w:t xml:space="preserve"> </w:t>
      </w:r>
      <w:r>
        <w:rPr/>
        <w:t xml:space="preserve">is defined by </w:t>
      </w:r>
      <w:r>
        <w:rPr/>
        <w:drawing>
          <wp:inline distT="0" distB="0" distL="0" distR="0">
            <wp:extent cx="2667000" cy="266700"/>
            <wp:effectExtent l="0" t="0" r="0" b="0"/>
            <wp:docPr id="8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1" descr=""/>
                    <pic:cNvPicPr>
                      <a:picLocks noChangeAspect="1" noChangeArrowheads="1"/>
                    </pic:cNvPicPr>
                  </pic:nvPicPr>
                  <pic:blipFill>
                    <a:blip r:embed="rId77"/>
                    <a:srcRect l="-13" t="-135" r="-13" b="-135"/>
                    <a:stretch>
                      <a:fillRect/>
                    </a:stretch>
                  </pic:blipFill>
                  <pic:spPr bwMode="auto">
                    <a:xfrm>
                      <a:off x="0" y="0"/>
                      <a:ext cx="2667000" cy="266700"/>
                    </a:xfrm>
                    <a:prstGeom prst="rect">
                      <a:avLst/>
                    </a:prstGeom>
                  </pic:spPr>
                </pic:pic>
              </a:graphicData>
            </a:graphic>
          </wp:inline>
        </w:drawing>
      </w:r>
      <w:r>
        <w:rPr/>
        <w:t xml:space="preserve"> and </w:t>
      </w:r>
    </w:p>
    <w:p>
      <w:pPr>
        <w:pStyle w:val="EQ"/>
        <w:rPr/>
      </w:pPr>
      <w:r>
        <w:rPr/>
        <w:drawing>
          <wp:inline distT="0" distB="0" distL="0" distR="0">
            <wp:extent cx="482600" cy="241300"/>
            <wp:effectExtent l="0" t="0" r="0" b="0"/>
            <wp:docPr id="8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72" descr=""/>
                    <pic:cNvPicPr>
                      <a:picLocks noChangeAspect="1" noChangeArrowheads="1"/>
                    </pic:cNvPicPr>
                  </pic:nvPicPr>
                  <pic:blipFill>
                    <a:blip r:embed="rId78"/>
                    <a:srcRect l="-75" t="-149" r="-75" b="-149"/>
                    <a:stretch>
                      <a:fillRect/>
                    </a:stretch>
                  </pic:blipFill>
                  <pic:spPr bwMode="auto">
                    <a:xfrm>
                      <a:off x="0" y="0"/>
                      <a:ext cx="482600" cy="241300"/>
                    </a:xfrm>
                    <a:prstGeom prst="rect">
                      <a:avLst/>
                    </a:prstGeom>
                  </pic:spPr>
                </pic:pic>
              </a:graphicData>
            </a:graphic>
          </wp:inline>
        </w:drawing>
      </w:r>
      <w:r>
        <w:rPr/>
        <w:t xml:space="preserve"> </w:t>
      </w:r>
      <w:r>
        <w:rPr/>
        <w:t xml:space="preserve">is defined by </w:t>
      </w:r>
      <w:r>
        <w:rPr/>
        <w:drawing>
          <wp:inline distT="0" distB="0" distL="0" distR="0">
            <wp:extent cx="3974465" cy="292100"/>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79"/>
                    <a:srcRect l="-9" t="-123" r="-9" b="-123"/>
                    <a:stretch>
                      <a:fillRect/>
                    </a:stretch>
                  </pic:blipFill>
                  <pic:spPr bwMode="auto">
                    <a:xfrm>
                      <a:off x="0" y="0"/>
                      <a:ext cx="3974465" cy="292100"/>
                    </a:xfrm>
                    <a:prstGeom prst="rect">
                      <a:avLst/>
                    </a:prstGeom>
                  </pic:spPr>
                </pic:pic>
              </a:graphicData>
            </a:graphic>
          </wp:inline>
        </w:drawing>
      </w:r>
      <w:r>
        <w:rPr/>
        <w:t>.</w:t>
      </w:r>
    </w:p>
    <w:p>
      <w:pPr>
        <w:pStyle w:val="Heading2"/>
        <w:numPr>
          <w:ilvl w:val="0"/>
          <w:numId w:val="0"/>
        </w:numPr>
        <w:tabs>
          <w:tab w:val="clear" w:pos="284"/>
          <w:tab w:val="left" w:pos="1134" w:leader="none"/>
        </w:tabs>
        <w:ind w:left="1134" w:hanging="1134"/>
        <w:rPr/>
      </w:pPr>
      <w:bookmarkStart w:id="30" w:name="__RefHeading___Toc517363351"/>
      <w:bookmarkEnd w:id="30"/>
      <w:r>
        <w:rPr/>
        <w:t>6.6</w:t>
        <w:tab/>
        <w:t>Noise floor data</w:t>
      </w:r>
    </w:p>
    <w:p>
      <w:pPr>
        <w:pStyle w:val="Normal"/>
        <w:rPr/>
      </w:pPr>
      <w:r>
        <w:rPr/>
        <w:t>The noise floor data is merged as the average between left and right channel data according to the function below.</w:t>
      </w:r>
    </w:p>
    <w:p>
      <w:pPr>
        <w:pStyle w:val="EQ"/>
        <w:rPr/>
      </w:pPr>
      <w:r>
        <w:rPr/>
        <w:drawing>
          <wp:inline distT="0" distB="0" distL="0" distR="0">
            <wp:extent cx="5041900" cy="419100"/>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0"/>
                    <a:srcRect l="-7" t="-86" r="-7" b="-86"/>
                    <a:stretch>
                      <a:fillRect/>
                    </a:stretch>
                  </pic:blipFill>
                  <pic:spPr bwMode="auto">
                    <a:xfrm>
                      <a:off x="0" y="0"/>
                      <a:ext cx="5041900" cy="419100"/>
                    </a:xfrm>
                    <a:prstGeom prst="rect">
                      <a:avLst/>
                    </a:prstGeom>
                  </pic:spPr>
                </pic:pic>
              </a:graphicData>
            </a:graphic>
          </wp:inline>
        </w:drawing>
      </w:r>
      <w:r>
        <w:rPr/>
        <w:t>,</w:t>
      </w:r>
    </w:p>
    <w:p>
      <w:pPr>
        <w:pStyle w:val="EQ"/>
        <w:rPr/>
      </w:pPr>
      <w:r>
        <w:rPr/>
        <w:t xml:space="preserve">where </w:t>
      </w:r>
      <w:r>
        <w:rPr/>
        <w:drawing>
          <wp:inline distT="0" distB="0" distL="0" distR="0">
            <wp:extent cx="482600" cy="241300"/>
            <wp:effectExtent l="0" t="0" r="0" b="0"/>
            <wp:docPr id="8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75" descr=""/>
                    <pic:cNvPicPr>
                      <a:picLocks noChangeAspect="1" noChangeArrowheads="1"/>
                    </pic:cNvPicPr>
                  </pic:nvPicPr>
                  <pic:blipFill>
                    <a:blip r:embed="rId81"/>
                    <a:srcRect l="-75" t="-149" r="-75" b="-149"/>
                    <a:stretch>
                      <a:fillRect/>
                    </a:stretch>
                  </pic:blipFill>
                  <pic:spPr bwMode="auto">
                    <a:xfrm>
                      <a:off x="0" y="0"/>
                      <a:ext cx="482600" cy="241300"/>
                    </a:xfrm>
                    <a:prstGeom prst="rect">
                      <a:avLst/>
                    </a:prstGeom>
                  </pic:spPr>
                </pic:pic>
              </a:graphicData>
            </a:graphic>
          </wp:inline>
        </w:drawing>
      </w:r>
      <w:r>
        <w:rPr/>
        <w:t xml:space="preserve"> is defined by </w:t>
      </w:r>
      <w:r>
        <w:rPr/>
        <w:drawing>
          <wp:inline distT="0" distB="0" distL="0" distR="0">
            <wp:extent cx="2870200" cy="266700"/>
            <wp:effectExtent l="0" t="0" r="0" b="0"/>
            <wp:docPr id="8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6" descr=""/>
                    <pic:cNvPicPr>
                      <a:picLocks noChangeAspect="1" noChangeArrowheads="1"/>
                    </pic:cNvPicPr>
                  </pic:nvPicPr>
                  <pic:blipFill>
                    <a:blip r:embed="rId82"/>
                    <a:srcRect l="-13" t="-135" r="-13" b="-135"/>
                    <a:stretch>
                      <a:fillRect/>
                    </a:stretch>
                  </pic:blipFill>
                  <pic:spPr bwMode="auto">
                    <a:xfrm>
                      <a:off x="0" y="0"/>
                      <a:ext cx="2870200" cy="266700"/>
                    </a:xfrm>
                    <a:prstGeom prst="rect">
                      <a:avLst/>
                    </a:prstGeom>
                  </pic:spPr>
                </pic:pic>
              </a:graphicData>
            </a:graphic>
          </wp:inline>
        </w:drawing>
      </w:r>
      <w:r>
        <w:rPr/>
        <w:t xml:space="preserve"> and </w:t>
      </w:r>
      <w:r>
        <w:rPr/>
        <w:drawing>
          <wp:inline distT="0" distB="0" distL="0" distR="0">
            <wp:extent cx="431800" cy="241300"/>
            <wp:effectExtent l="0" t="0" r="0" b="0"/>
            <wp:docPr id="8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7" descr=""/>
                    <pic:cNvPicPr>
                      <a:picLocks noChangeAspect="1" noChangeArrowheads="1"/>
                    </pic:cNvPicPr>
                  </pic:nvPicPr>
                  <pic:blipFill>
                    <a:blip r:embed="rId83"/>
                    <a:srcRect l="-83" t="-149" r="-83" b="-149"/>
                    <a:stretch>
                      <a:fillRect/>
                    </a:stretch>
                  </pic:blipFill>
                  <pic:spPr bwMode="auto">
                    <a:xfrm>
                      <a:off x="0" y="0"/>
                      <a:ext cx="431800" cy="241300"/>
                    </a:xfrm>
                    <a:prstGeom prst="rect">
                      <a:avLst/>
                    </a:prstGeom>
                  </pic:spPr>
                </pic:pic>
              </a:graphicData>
            </a:graphic>
          </wp:inline>
        </w:drawing>
      </w:r>
      <w:r>
        <w:rPr/>
        <w:t xml:space="preserve"> is defined by </w:t>
      </w:r>
      <w:r>
        <w:rPr/>
        <w:drawing>
          <wp:inline distT="0" distB="0" distL="0" distR="0">
            <wp:extent cx="2679700" cy="266700"/>
            <wp:effectExtent l="0" t="0" r="0" b="0"/>
            <wp:docPr id="89"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8" descr=""/>
                    <pic:cNvPicPr>
                      <a:picLocks noChangeAspect="1" noChangeArrowheads="1"/>
                    </pic:cNvPicPr>
                  </pic:nvPicPr>
                  <pic:blipFill>
                    <a:blip r:embed="rId84"/>
                    <a:srcRect l="-13" t="-135" r="-13" b="-135"/>
                    <a:stretch>
                      <a:fillRect/>
                    </a:stretch>
                  </pic:blipFill>
                  <pic:spPr bwMode="auto">
                    <a:xfrm>
                      <a:off x="0" y="0"/>
                      <a:ext cx="2679700" cy="266700"/>
                    </a:xfrm>
                    <a:prstGeom prst="rect">
                      <a:avLst/>
                    </a:prstGeom>
                  </pic:spPr>
                </pic:pic>
              </a:graphicData>
            </a:graphic>
          </wp:inline>
        </w:drawing>
      </w:r>
      <w:r>
        <w:rPr/>
        <w:t>.</w:t>
      </w:r>
    </w:p>
    <w:p>
      <w:pPr>
        <w:pStyle w:val="Heading1"/>
        <w:numPr>
          <w:ilvl w:val="0"/>
          <w:numId w:val="0"/>
        </w:numPr>
        <w:tabs>
          <w:tab w:val="clear" w:pos="284"/>
          <w:tab w:val="left" w:pos="1134" w:leader="none"/>
        </w:tabs>
        <w:ind w:left="1134" w:hanging="1134"/>
        <w:rPr/>
      </w:pPr>
      <w:bookmarkStart w:id="31" w:name="__RefHeading___Toc517363352"/>
      <w:bookmarkStart w:id="32" w:name="_Ref64878138"/>
      <w:bookmarkEnd w:id="31"/>
      <w:r>
        <w:rPr/>
        <w:t>7</w:t>
        <w:tab/>
        <w:t>Output resampler tool</w:t>
      </w:r>
      <w:bookmarkEnd w:id="32"/>
    </w:p>
    <w:p>
      <w:pPr>
        <w:pStyle w:val="Normal"/>
        <w:rPr/>
      </w:pPr>
      <w:r>
        <w:rPr/>
        <w:t xml:space="preserve">The audio output from an Enhanced aacPlus decoder using a downsampled synthesis filterbank  (see 4.6.18.4.3 or 4.6.18.8.2.3 of [1]) is given at the AAC decoder sampling rate </w:t>
      </w:r>
      <w:r>
        <w:rPr/>
        <w:drawing>
          <wp:inline distT="0" distB="0" distL="0" distR="0">
            <wp:extent cx="190500" cy="165100"/>
            <wp:effectExtent l="0" t="0" r="0" b="0"/>
            <wp:docPr id="9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9" descr=""/>
                    <pic:cNvPicPr>
                      <a:picLocks noChangeAspect="1" noChangeArrowheads="1"/>
                    </pic:cNvPicPr>
                  </pic:nvPicPr>
                  <pic:blipFill>
                    <a:blip r:embed="rId85"/>
                    <a:srcRect l="-189" t="-218" r="-189" b="-218"/>
                    <a:stretch>
                      <a:fillRect/>
                    </a:stretch>
                  </pic:blipFill>
                  <pic:spPr bwMode="auto">
                    <a:xfrm>
                      <a:off x="0" y="0"/>
                      <a:ext cx="190500" cy="165100"/>
                    </a:xfrm>
                    <a:prstGeom prst="rect">
                      <a:avLst/>
                    </a:prstGeom>
                  </pic:spPr>
                </pic:pic>
              </a:graphicData>
            </a:graphic>
          </wp:inline>
        </w:drawing>
      </w:r>
      <w:r>
        <w:rPr/>
        <w:t xml:space="preserve">. If an output with lower sampling rate is desired, a downsampler tool is required in order to convert the audio output from the source sampling frequency </w:t>
      </w:r>
      <w:r>
        <w:rPr/>
        <w:drawing>
          <wp:inline distT="0" distB="0" distL="0" distR="0">
            <wp:extent cx="304800" cy="203200"/>
            <wp:effectExtent l="0" t="0" r="0" b="0"/>
            <wp:docPr id="91"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0" descr=""/>
                    <pic:cNvPicPr>
                      <a:picLocks noChangeAspect="1" noChangeArrowheads="1"/>
                    </pic:cNvPicPr>
                  </pic:nvPicPr>
                  <pic:blipFill>
                    <a:blip r:embed="rId86"/>
                    <a:srcRect l="-118" t="-177" r="-118" b="-177"/>
                    <a:stretch>
                      <a:fillRect/>
                    </a:stretch>
                  </pic:blipFill>
                  <pic:spPr bwMode="auto">
                    <a:xfrm>
                      <a:off x="0" y="0"/>
                      <a:ext cx="304800" cy="203200"/>
                    </a:xfrm>
                    <a:prstGeom prst="rect">
                      <a:avLst/>
                    </a:prstGeom>
                  </pic:spPr>
                </pic:pic>
              </a:graphicData>
            </a:graphic>
          </wp:inline>
        </w:drawing>
      </w:r>
      <w:r>
        <w:rPr/>
        <w:t xml:space="preserve"> to the target sampling frequency </w:t>
      </w:r>
      <w:r>
        <w:rPr/>
        <w:drawing>
          <wp:inline distT="0" distB="0" distL="0" distR="0">
            <wp:extent cx="571500" cy="203200"/>
            <wp:effectExtent l="0" t="0" r="0" b="0"/>
            <wp:docPr id="9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1" descr=""/>
                    <pic:cNvPicPr>
                      <a:picLocks noChangeAspect="1" noChangeArrowheads="1"/>
                    </pic:cNvPicPr>
                  </pic:nvPicPr>
                  <pic:blipFill>
                    <a:blip r:embed="rId87"/>
                    <a:srcRect l="-63" t="-177" r="-63" b="-177"/>
                    <a:stretch>
                      <a:fillRect/>
                    </a:stretch>
                  </pic:blipFill>
                  <pic:spPr bwMode="auto">
                    <a:xfrm>
                      <a:off x="0" y="0"/>
                      <a:ext cx="571500" cy="203200"/>
                    </a:xfrm>
                    <a:prstGeom prst="rect">
                      <a:avLst/>
                    </a:prstGeom>
                  </pic:spPr>
                </pic:pic>
              </a:graphicData>
            </a:graphic>
          </wp:inline>
        </w:drawing>
      </w:r>
      <w:r>
        <w:rPr/>
        <w:t>.</w:t>
      </w:r>
    </w:p>
    <w:p>
      <w:pPr>
        <w:pStyle w:val="TextBody"/>
        <w:widowControl w:val="false"/>
        <w:spacing w:lineRule="atLeast" w:line="240"/>
        <w:rPr/>
      </w:pPr>
      <w:r>
        <w:rPr/>
        <w:t>The downsampler tool consists of three parts connected to the final operations of the SBR decoder as in Figure 1. (Refering to Figure 4.44 of [1]). The QMF bandlimiter operates on QMF samples and is inserted prior to the QMF synthesis bank, the spline resampler and the postfilter operate on synthesised PCM audio samples.</w:t>
      </w:r>
    </w:p>
    <w:p>
      <w:pPr>
        <w:pStyle w:val="TH"/>
        <w:rPr/>
      </w:pPr>
      <w:r>
        <w:rPr/>
        <w:drawing>
          <wp:inline distT="0" distB="0" distL="0" distR="0">
            <wp:extent cx="3643630" cy="3947795"/>
            <wp:effectExtent l="0" t="0" r="0" b="0"/>
            <wp:docPr id="93"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82" descr=""/>
                    <pic:cNvPicPr>
                      <a:picLocks noChangeAspect="1" noChangeArrowheads="1"/>
                    </pic:cNvPicPr>
                  </pic:nvPicPr>
                  <pic:blipFill>
                    <a:blip r:embed="rId88"/>
                    <a:srcRect l="-10" t="-9" r="-10" b="-9"/>
                    <a:stretch>
                      <a:fillRect/>
                    </a:stretch>
                  </pic:blipFill>
                  <pic:spPr bwMode="auto">
                    <a:xfrm>
                      <a:off x="0" y="0"/>
                      <a:ext cx="3643630" cy="3947795"/>
                    </a:xfrm>
                    <a:prstGeom prst="rect">
                      <a:avLst/>
                    </a:prstGeom>
                  </pic:spPr>
                </pic:pic>
              </a:graphicData>
            </a:graphic>
          </wp:inline>
        </w:drawing>
      </w:r>
    </w:p>
    <w:p>
      <w:pPr>
        <w:pStyle w:val="TF"/>
        <w:rPr/>
      </w:pPr>
      <w:r>
        <w:rPr/>
        <w:t>Figure 1: Downsampler tool</w:t>
      </w:r>
    </w:p>
    <w:p>
      <w:pPr>
        <w:pStyle w:val="Heading2"/>
        <w:numPr>
          <w:ilvl w:val="0"/>
          <w:numId w:val="0"/>
        </w:numPr>
        <w:tabs>
          <w:tab w:val="clear" w:pos="284"/>
          <w:tab w:val="left" w:pos="1134" w:leader="none"/>
        </w:tabs>
        <w:ind w:left="1134" w:hanging="1134"/>
        <w:rPr/>
      </w:pPr>
      <w:bookmarkStart w:id="33" w:name="__RefHeading___Toc517363353"/>
      <w:bookmarkEnd w:id="33"/>
      <w:r>
        <w:rPr/>
        <w:t>7.1</w:t>
        <w:tab/>
        <w:t>QMF bandlimiter</w:t>
      </w:r>
    </w:p>
    <w:p>
      <w:pPr>
        <w:pStyle w:val="Normal"/>
        <w:rPr/>
      </w:pPr>
      <w:r>
        <w:rPr/>
        <w:t xml:space="preserve">The QMF bandlimiter maps the final QMF matrix </w:t>
      </w:r>
      <w:r>
        <w:rPr/>
        <w:drawing>
          <wp:inline distT="0" distB="0" distL="0" distR="0">
            <wp:extent cx="152400" cy="152400"/>
            <wp:effectExtent l="0" t="0" r="0" b="0"/>
            <wp:docPr id="94"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3" descr=""/>
                    <pic:cNvPicPr>
                      <a:picLocks noChangeAspect="1" noChangeArrowheads="1"/>
                    </pic:cNvPicPr>
                  </pic:nvPicPr>
                  <pic:blipFill>
                    <a:blip r:embed="rId89"/>
                    <a:srcRect l="-236" t="-236" r="-236" b="-236"/>
                    <a:stretch>
                      <a:fillRect/>
                    </a:stretch>
                  </pic:blipFill>
                  <pic:spPr bwMode="auto">
                    <a:xfrm>
                      <a:off x="0" y="0"/>
                      <a:ext cx="152400" cy="152400"/>
                    </a:xfrm>
                    <a:prstGeom prst="rect">
                      <a:avLst/>
                    </a:prstGeom>
                  </pic:spPr>
                </pic:pic>
              </a:graphicData>
            </a:graphic>
          </wp:inline>
        </w:drawing>
      </w:r>
      <w:r>
        <w:rPr/>
        <w:t xml:space="preserve">to </w:t>
      </w:r>
      <w:r>
        <w:rPr/>
        <w:drawing>
          <wp:inline distT="0" distB="0" distL="0" distR="0">
            <wp:extent cx="190500" cy="203200"/>
            <wp:effectExtent l="0" t="0" r="0" b="0"/>
            <wp:docPr id="95"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84" descr=""/>
                    <pic:cNvPicPr>
                      <a:picLocks noChangeAspect="1" noChangeArrowheads="1"/>
                    </pic:cNvPicPr>
                  </pic:nvPicPr>
                  <pic:blipFill>
                    <a:blip r:embed="rId90"/>
                    <a:srcRect l="-189" t="-177" r="-189" b="-177"/>
                    <a:stretch>
                      <a:fillRect/>
                    </a:stretch>
                  </pic:blipFill>
                  <pic:spPr bwMode="auto">
                    <a:xfrm>
                      <a:off x="0" y="0"/>
                      <a:ext cx="190500" cy="203200"/>
                    </a:xfrm>
                    <a:prstGeom prst="rect">
                      <a:avLst/>
                    </a:prstGeom>
                  </pic:spPr>
                </pic:pic>
              </a:graphicData>
            </a:graphic>
          </wp:inline>
        </w:drawing>
      </w:r>
      <w:r>
        <w:rPr/>
        <w:t>, according to the rule</w:t>
      </w:r>
    </w:p>
    <w:p>
      <w:pPr>
        <w:pStyle w:val="EQ"/>
        <w:rPr/>
      </w:pPr>
      <w:r>
        <w:rPr/>
        <w:tab/>
      </w:r>
      <w:r>
        <w:rPr/>
        <w:drawing>
          <wp:inline distT="0" distB="0" distL="0" distR="0">
            <wp:extent cx="3467100" cy="431800"/>
            <wp:effectExtent l="0" t="0" r="0" b="0"/>
            <wp:docPr id="9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5" descr=""/>
                    <pic:cNvPicPr>
                      <a:picLocks noChangeAspect="1" noChangeArrowheads="1"/>
                    </pic:cNvPicPr>
                  </pic:nvPicPr>
                  <pic:blipFill>
                    <a:blip r:embed="rId91"/>
                    <a:srcRect l="-10" t="-83" r="-10" b="-83"/>
                    <a:stretch>
                      <a:fillRect/>
                    </a:stretch>
                  </pic:blipFill>
                  <pic:spPr bwMode="auto">
                    <a:xfrm>
                      <a:off x="0" y="0"/>
                      <a:ext cx="3467100" cy="431800"/>
                    </a:xfrm>
                    <a:prstGeom prst="rect">
                      <a:avLst/>
                    </a:prstGeom>
                  </pic:spPr>
                </pic:pic>
              </a:graphicData>
            </a:graphic>
          </wp:inline>
        </w:drawing>
      </w:r>
    </w:p>
    <w:p>
      <w:pPr>
        <w:pStyle w:val="Normal"/>
        <w:rPr/>
      </w:pPr>
      <w:r>
        <w:rPr/>
        <w:t>where the cutoff frequency subband index</w:t>
      </w:r>
      <w:r>
        <w:rPr/>
        <w:drawing>
          <wp:inline distT="0" distB="0" distL="0" distR="0">
            <wp:extent cx="165100" cy="203200"/>
            <wp:effectExtent l="0" t="0" r="0" b="0"/>
            <wp:docPr id="97"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6" descr=""/>
                    <pic:cNvPicPr>
                      <a:picLocks noChangeAspect="1" noChangeArrowheads="1"/>
                    </pic:cNvPicPr>
                  </pic:nvPicPr>
                  <pic:blipFill>
                    <a:blip r:embed="rId92"/>
                    <a:srcRect l="-218" t="-177" r="-218" b="-177"/>
                    <a:stretch>
                      <a:fillRect/>
                    </a:stretch>
                  </pic:blipFill>
                  <pic:spPr bwMode="auto">
                    <a:xfrm>
                      <a:off x="0" y="0"/>
                      <a:ext cx="165100" cy="203200"/>
                    </a:xfrm>
                    <a:prstGeom prst="rect">
                      <a:avLst/>
                    </a:prstGeom>
                  </pic:spPr>
                </pic:pic>
              </a:graphicData>
            </a:graphic>
          </wp:inline>
        </w:drawing>
      </w:r>
      <w:r>
        <w:rPr/>
        <w:t xml:space="preserve">is given by </w:t>
      </w:r>
    </w:p>
    <w:p>
      <w:pPr>
        <w:pStyle w:val="EQ"/>
        <w:rPr/>
      </w:pPr>
      <w:r>
        <w:rPr/>
        <w:tab/>
      </w:r>
      <w:r>
        <w:rPr/>
        <w:drawing>
          <wp:inline distT="0" distB="0" distL="0" distR="0">
            <wp:extent cx="1219200" cy="444500"/>
            <wp:effectExtent l="0" t="0" r="0" b="0"/>
            <wp:docPr id="98"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7" descr=""/>
                    <pic:cNvPicPr>
                      <a:picLocks noChangeAspect="1" noChangeArrowheads="1"/>
                    </pic:cNvPicPr>
                  </pic:nvPicPr>
                  <pic:blipFill>
                    <a:blip r:embed="rId93"/>
                    <a:srcRect l="-30" t="-81" r="-30" b="-81"/>
                    <a:stretch>
                      <a:fillRect/>
                    </a:stretch>
                  </pic:blipFill>
                  <pic:spPr bwMode="auto">
                    <a:xfrm>
                      <a:off x="0" y="0"/>
                      <a:ext cx="1219200" cy="444500"/>
                    </a:xfrm>
                    <a:prstGeom prst="rect">
                      <a:avLst/>
                    </a:prstGeom>
                  </pic:spPr>
                </pic:pic>
              </a:graphicData>
            </a:graphic>
          </wp:inline>
        </w:drawing>
      </w:r>
    </w:p>
    <w:p>
      <w:pPr>
        <w:pStyle w:val="Heading2"/>
        <w:numPr>
          <w:ilvl w:val="0"/>
          <w:numId w:val="0"/>
        </w:numPr>
        <w:tabs>
          <w:tab w:val="clear" w:pos="284"/>
          <w:tab w:val="left" w:pos="1134" w:leader="none"/>
        </w:tabs>
        <w:ind w:left="1134" w:hanging="1134"/>
        <w:rPr/>
      </w:pPr>
      <w:bookmarkStart w:id="34" w:name="__RefHeading___Toc517363354"/>
      <w:bookmarkEnd w:id="34"/>
      <w:r>
        <w:rPr/>
        <w:t>7.2</w:t>
        <w:tab/>
        <w:t>Spline resampler</w:t>
      </w:r>
    </w:p>
    <w:p>
      <w:pPr>
        <w:pStyle w:val="Normal"/>
        <w:rPr/>
      </w:pPr>
      <w:r>
        <w:rPr/>
        <w:t xml:space="preserve">Given the discrete time output </w:t>
      </w:r>
      <w:r>
        <w:rPr/>
        <w:drawing>
          <wp:inline distT="0" distB="0" distL="0" distR="0">
            <wp:extent cx="266700" cy="190500"/>
            <wp:effectExtent l="0" t="0" r="0" b="0"/>
            <wp:docPr id="99"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8" descr=""/>
                    <pic:cNvPicPr>
                      <a:picLocks noChangeAspect="1" noChangeArrowheads="1"/>
                    </pic:cNvPicPr>
                  </pic:nvPicPr>
                  <pic:blipFill>
                    <a:blip r:embed="rId94"/>
                    <a:srcRect l="-135" t="-189" r="-135" b="-189"/>
                    <a:stretch>
                      <a:fillRect/>
                    </a:stretch>
                  </pic:blipFill>
                  <pic:spPr bwMode="auto">
                    <a:xfrm>
                      <a:off x="0" y="0"/>
                      <a:ext cx="266700" cy="190500"/>
                    </a:xfrm>
                    <a:prstGeom prst="rect">
                      <a:avLst/>
                    </a:prstGeom>
                  </pic:spPr>
                </pic:pic>
              </a:graphicData>
            </a:graphic>
          </wp:inline>
        </w:drawing>
      </w:r>
      <w:r>
        <w:rPr/>
        <w:t xml:space="preserve"> from synthesis QMF bank the spline resampler relies on the continuous time signal representation, </w:t>
      </w:r>
    </w:p>
    <w:p>
      <w:pPr>
        <w:pStyle w:val="EQ"/>
        <w:rPr/>
      </w:pPr>
      <w:r>
        <w:rPr/>
        <w:tab/>
      </w:r>
      <w:r>
        <w:rPr/>
        <w:drawing>
          <wp:inline distT="0" distB="0" distL="0" distR="0">
            <wp:extent cx="1562100" cy="393700"/>
            <wp:effectExtent l="0" t="0" r="0" b="0"/>
            <wp:docPr id="100"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9" descr=""/>
                    <pic:cNvPicPr>
                      <a:picLocks noChangeAspect="1" noChangeArrowheads="1"/>
                    </pic:cNvPicPr>
                  </pic:nvPicPr>
                  <pic:blipFill>
                    <a:blip r:embed="rId95"/>
                    <a:srcRect l="-23" t="-91" r="-23" b="-91"/>
                    <a:stretch>
                      <a:fillRect/>
                    </a:stretch>
                  </pic:blipFill>
                  <pic:spPr bwMode="auto">
                    <a:xfrm>
                      <a:off x="0" y="0"/>
                      <a:ext cx="1562100" cy="393700"/>
                    </a:xfrm>
                    <a:prstGeom prst="rect">
                      <a:avLst/>
                    </a:prstGeom>
                  </pic:spPr>
                </pic:pic>
              </a:graphicData>
            </a:graphic>
          </wp:inline>
        </w:drawing>
      </w:r>
    </w:p>
    <w:p>
      <w:pPr>
        <w:pStyle w:val="Normal"/>
        <w:rPr/>
      </w:pPr>
      <w:r>
        <w:rPr/>
        <w:t xml:space="preserve">where </w:t>
      </w:r>
      <w:r>
        <w:rPr/>
        <w:drawing>
          <wp:inline distT="0" distB="0" distL="0" distR="0">
            <wp:extent cx="279400" cy="190500"/>
            <wp:effectExtent l="0" t="0" r="0" b="0"/>
            <wp:docPr id="101"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0" descr=""/>
                    <pic:cNvPicPr>
                      <a:picLocks noChangeAspect="1" noChangeArrowheads="1"/>
                    </pic:cNvPicPr>
                  </pic:nvPicPr>
                  <pic:blipFill>
                    <a:blip r:embed="rId96"/>
                    <a:srcRect l="-129" t="-189" r="-129" b="-189"/>
                    <a:stretch>
                      <a:fillRect/>
                    </a:stretch>
                  </pic:blipFill>
                  <pic:spPr bwMode="auto">
                    <a:xfrm>
                      <a:off x="0" y="0"/>
                      <a:ext cx="279400" cy="190500"/>
                    </a:xfrm>
                    <a:prstGeom prst="rect">
                      <a:avLst/>
                    </a:prstGeom>
                  </pic:spPr>
                </pic:pic>
              </a:graphicData>
            </a:graphic>
          </wp:inline>
        </w:drawing>
      </w:r>
      <w:r>
        <w:rPr/>
        <w:t xml:space="preserve">is a cubic B-spline supported on the interval </w:t>
      </w:r>
      <w:r>
        <w:rPr/>
        <w:drawing>
          <wp:inline distT="0" distB="0" distL="0" distR="0">
            <wp:extent cx="304800" cy="190500"/>
            <wp:effectExtent l="0" t="0" r="0" b="0"/>
            <wp:docPr id="102"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1" descr=""/>
                    <pic:cNvPicPr>
                      <a:picLocks noChangeAspect="1" noChangeArrowheads="1"/>
                    </pic:cNvPicPr>
                  </pic:nvPicPr>
                  <pic:blipFill>
                    <a:blip r:embed="rId97"/>
                    <a:srcRect l="-118" t="-189" r="-118" b="-189"/>
                    <a:stretch>
                      <a:fillRect/>
                    </a:stretch>
                  </pic:blipFill>
                  <pic:spPr bwMode="auto">
                    <a:xfrm>
                      <a:off x="0" y="0"/>
                      <a:ext cx="304800" cy="190500"/>
                    </a:xfrm>
                    <a:prstGeom prst="rect">
                      <a:avLst/>
                    </a:prstGeom>
                  </pic:spPr>
                </pic:pic>
              </a:graphicData>
            </a:graphic>
          </wp:inline>
        </w:drawing>
      </w:r>
      <w:r>
        <w:rPr/>
        <w:t xml:space="preserve">.The discrete time output of the resampler is then defined, up to a suitable delay, by </w:t>
      </w:r>
      <w:r>
        <w:rPr/>
        <w:drawing>
          <wp:inline distT="0" distB="0" distL="0" distR="0">
            <wp:extent cx="889000" cy="190500"/>
            <wp:effectExtent l="0" t="0" r="0" b="0"/>
            <wp:docPr id="103"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92" descr=""/>
                    <pic:cNvPicPr>
                      <a:picLocks noChangeAspect="1" noChangeArrowheads="1"/>
                    </pic:cNvPicPr>
                  </pic:nvPicPr>
                  <pic:blipFill>
                    <a:blip r:embed="rId98"/>
                    <a:srcRect l="-41" t="-189" r="-41" b="-189"/>
                    <a:stretch>
                      <a:fillRect/>
                    </a:stretch>
                  </pic:blipFill>
                  <pic:spPr bwMode="auto">
                    <a:xfrm>
                      <a:off x="0" y="0"/>
                      <a:ext cx="889000" cy="190500"/>
                    </a:xfrm>
                    <a:prstGeom prst="rect">
                      <a:avLst/>
                    </a:prstGeom>
                  </pic:spPr>
                </pic:pic>
              </a:graphicData>
            </a:graphic>
          </wp:inline>
        </w:drawing>
      </w:r>
      <w:r>
        <w:rPr/>
        <w:t xml:space="preserve">. For each </w:t>
      </w:r>
      <w:r>
        <w:rPr/>
        <w:drawing>
          <wp:inline distT="0" distB="0" distL="0" distR="0">
            <wp:extent cx="316865" cy="165100"/>
            <wp:effectExtent l="0" t="0" r="0" b="0"/>
            <wp:docPr id="104"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3" descr=""/>
                    <pic:cNvPicPr>
                      <a:picLocks noChangeAspect="1" noChangeArrowheads="1"/>
                    </pic:cNvPicPr>
                  </pic:nvPicPr>
                  <pic:blipFill>
                    <a:blip r:embed="rId99"/>
                    <a:srcRect l="-114" t="-218" r="-114" b="-218"/>
                    <a:stretch>
                      <a:fillRect/>
                    </a:stretch>
                  </pic:blipFill>
                  <pic:spPr bwMode="auto">
                    <a:xfrm>
                      <a:off x="0" y="0"/>
                      <a:ext cx="316865" cy="165100"/>
                    </a:xfrm>
                    <a:prstGeom prst="rect">
                      <a:avLst/>
                    </a:prstGeom>
                  </pic:spPr>
                </pic:pic>
              </a:graphicData>
            </a:graphic>
          </wp:inline>
        </w:drawing>
      </w:r>
      <w:r>
        <w:rPr/>
        <w:t xml:space="preserve">, define the integer </w:t>
      </w:r>
      <w:r>
        <w:rPr/>
        <w:drawing>
          <wp:inline distT="0" distB="0" distL="0" distR="0">
            <wp:extent cx="316865" cy="190500"/>
            <wp:effectExtent l="0" t="0" r="0" b="0"/>
            <wp:docPr id="105"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4" descr=""/>
                    <pic:cNvPicPr>
                      <a:picLocks noChangeAspect="1" noChangeArrowheads="1"/>
                    </pic:cNvPicPr>
                  </pic:nvPicPr>
                  <pic:blipFill>
                    <a:blip r:embed="rId100"/>
                    <a:srcRect l="-114" t="-189" r="-114" b="-189"/>
                    <a:stretch>
                      <a:fillRect/>
                    </a:stretch>
                  </pic:blipFill>
                  <pic:spPr bwMode="auto">
                    <a:xfrm>
                      <a:off x="0" y="0"/>
                      <a:ext cx="316865" cy="190500"/>
                    </a:xfrm>
                    <a:prstGeom prst="rect">
                      <a:avLst/>
                    </a:prstGeom>
                  </pic:spPr>
                </pic:pic>
              </a:graphicData>
            </a:graphic>
          </wp:inline>
        </w:drawing>
      </w:r>
      <w:r>
        <w:rPr/>
        <w:t>and the remainder</w:t>
      </w:r>
      <w:r>
        <w:rPr/>
        <w:drawing>
          <wp:inline distT="0" distB="0" distL="0" distR="0">
            <wp:extent cx="698500" cy="190500"/>
            <wp:effectExtent l="0" t="0" r="0" b="0"/>
            <wp:docPr id="106"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5" descr=""/>
                    <pic:cNvPicPr>
                      <a:picLocks noChangeAspect="1" noChangeArrowheads="1"/>
                    </pic:cNvPicPr>
                  </pic:nvPicPr>
                  <pic:blipFill>
                    <a:blip r:embed="rId101"/>
                    <a:srcRect l="-52" t="-189" r="-52" b="-189"/>
                    <a:stretch>
                      <a:fillRect/>
                    </a:stretch>
                  </pic:blipFill>
                  <pic:spPr bwMode="auto">
                    <a:xfrm>
                      <a:off x="0" y="0"/>
                      <a:ext cx="698500" cy="190500"/>
                    </a:xfrm>
                    <a:prstGeom prst="rect">
                      <a:avLst/>
                    </a:prstGeom>
                  </pic:spPr>
                </pic:pic>
              </a:graphicData>
            </a:graphic>
          </wp:inline>
        </w:drawing>
      </w:r>
      <w:r>
        <w:rPr/>
        <w:t xml:space="preserve"> by </w:t>
      </w:r>
    </w:p>
    <w:p>
      <w:pPr>
        <w:pStyle w:val="EQ"/>
        <w:rPr/>
      </w:pPr>
      <w:r>
        <w:rPr/>
        <w:tab/>
      </w:r>
      <w:r>
        <w:rPr/>
        <w:drawing>
          <wp:inline distT="0" distB="0" distL="0" distR="0">
            <wp:extent cx="1257300" cy="368300"/>
            <wp:effectExtent l="0" t="0" r="0" b="0"/>
            <wp:docPr id="107"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6" descr=""/>
                    <pic:cNvPicPr>
                      <a:picLocks noChangeAspect="1" noChangeArrowheads="1"/>
                    </pic:cNvPicPr>
                  </pic:nvPicPr>
                  <pic:blipFill>
                    <a:blip r:embed="rId102"/>
                    <a:srcRect l="-29" t="-98" r="-29" b="-98"/>
                    <a:stretch>
                      <a:fillRect/>
                    </a:stretch>
                  </pic:blipFill>
                  <pic:spPr bwMode="auto">
                    <a:xfrm>
                      <a:off x="0" y="0"/>
                      <a:ext cx="1257300" cy="368300"/>
                    </a:xfrm>
                    <a:prstGeom prst="rect">
                      <a:avLst/>
                    </a:prstGeom>
                  </pic:spPr>
                </pic:pic>
              </a:graphicData>
            </a:graphic>
          </wp:inline>
        </w:drawing>
      </w:r>
    </w:p>
    <w:p>
      <w:pPr>
        <w:pStyle w:val="MTDisplayEquation"/>
        <w:rPr>
          <w:rFonts w:ascii="Times New Roman" w:hAnsi="Times New Roman" w:cs="Times New Roman"/>
        </w:rPr>
      </w:pPr>
      <w:r>
        <w:rPr>
          <w:rFonts w:cs="Times New Roman" w:ascii="Times New Roman" w:hAnsi="Times New Roman"/>
        </w:rPr>
        <w:t xml:space="preserve">Then the spline evaluation results in the time varying causal filtering, </w:t>
      </w:r>
    </w:p>
    <w:p>
      <w:pPr>
        <w:pStyle w:val="EQ"/>
        <w:rPr/>
      </w:pPr>
      <w:r>
        <w:rPr/>
        <w:tab/>
      </w:r>
      <w:r>
        <w:rPr/>
        <w:drawing>
          <wp:inline distT="0" distB="0" distL="0" distR="0">
            <wp:extent cx="2667000" cy="393700"/>
            <wp:effectExtent l="0" t="0" r="0" b="0"/>
            <wp:docPr id="108"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7" descr=""/>
                    <pic:cNvPicPr>
                      <a:picLocks noChangeAspect="1" noChangeArrowheads="1"/>
                    </pic:cNvPicPr>
                  </pic:nvPicPr>
                  <pic:blipFill>
                    <a:blip r:embed="rId103"/>
                    <a:srcRect l="-13" t="-91" r="-13" b="-91"/>
                    <a:stretch>
                      <a:fillRect/>
                    </a:stretch>
                  </pic:blipFill>
                  <pic:spPr bwMode="auto">
                    <a:xfrm>
                      <a:off x="0" y="0"/>
                      <a:ext cx="2667000" cy="393700"/>
                    </a:xfrm>
                    <a:prstGeom prst="rect">
                      <a:avLst/>
                    </a:prstGeom>
                  </pic:spPr>
                </pic:pic>
              </a:graphicData>
            </a:graphic>
          </wp:inline>
        </w:drawing>
      </w:r>
    </w:p>
    <w:p>
      <w:pPr>
        <w:pStyle w:val="MTDisplayEquation"/>
        <w:rPr/>
      </w:pPr>
      <w:r>
        <w:rPr>
          <w:rFonts w:cs="Times New Roman" w:ascii="Times New Roman" w:hAnsi="Times New Roman"/>
        </w:rPr>
        <w:t xml:space="preserve">with homogeneous initialization </w:t>
      </w:r>
      <w:r>
        <w:rPr>
          <w:rFonts w:cs="Times New Roman" w:ascii="Times New Roman" w:hAnsi="Times New Roman"/>
        </w:rPr>
        <w:drawing>
          <wp:inline distT="0" distB="0" distL="0" distR="0">
            <wp:extent cx="812800" cy="190500"/>
            <wp:effectExtent l="0" t="0" r="0" b="0"/>
            <wp:docPr id="109"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8" descr=""/>
                    <pic:cNvPicPr>
                      <a:picLocks noChangeAspect="1" noChangeArrowheads="1"/>
                    </pic:cNvPicPr>
                  </pic:nvPicPr>
                  <pic:blipFill>
                    <a:blip r:embed="rId104"/>
                    <a:srcRect l="-44" t="-189" r="-44" b="-189"/>
                    <a:stretch>
                      <a:fillRect/>
                    </a:stretch>
                  </pic:blipFill>
                  <pic:spPr bwMode="auto">
                    <a:xfrm>
                      <a:off x="0" y="0"/>
                      <a:ext cx="812800" cy="190500"/>
                    </a:xfrm>
                    <a:prstGeom prst="rect">
                      <a:avLst/>
                    </a:prstGeom>
                  </pic:spPr>
                </pic:pic>
              </a:graphicData>
            </a:graphic>
          </wp:inline>
        </w:drawing>
      </w:r>
      <w:r>
        <w:rPr>
          <w:rFonts w:cs="Times New Roman" w:ascii="Times New Roman" w:hAnsi="Times New Roman"/>
        </w:rPr>
        <w:t>and filter coefficients</w:t>
      </w:r>
    </w:p>
    <w:p>
      <w:pPr>
        <w:pStyle w:val="EQ"/>
        <w:rPr/>
      </w:pPr>
      <w:r>
        <w:rPr/>
        <w:tab/>
      </w:r>
      <w:r>
        <w:rPr/>
        <w:drawing>
          <wp:inline distT="0" distB="0" distL="0" distR="0">
            <wp:extent cx="2298700" cy="876300"/>
            <wp:effectExtent l="0" t="0" r="0" b="0"/>
            <wp:docPr id="110"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9" descr=""/>
                    <pic:cNvPicPr>
                      <a:picLocks noChangeAspect="1" noChangeArrowheads="1"/>
                    </pic:cNvPicPr>
                  </pic:nvPicPr>
                  <pic:blipFill>
                    <a:blip r:embed="rId105"/>
                    <a:srcRect l="-16" t="-41" r="-16" b="-41"/>
                    <a:stretch>
                      <a:fillRect/>
                    </a:stretch>
                  </pic:blipFill>
                  <pic:spPr bwMode="auto">
                    <a:xfrm>
                      <a:off x="0" y="0"/>
                      <a:ext cx="2298700" cy="876300"/>
                    </a:xfrm>
                    <a:prstGeom prst="rect">
                      <a:avLst/>
                    </a:prstGeom>
                  </pic:spPr>
                </pic:pic>
              </a:graphicData>
            </a:graphic>
          </wp:inline>
        </w:drawing>
      </w:r>
    </w:p>
    <w:p>
      <w:pPr>
        <w:pStyle w:val="Heading2"/>
        <w:numPr>
          <w:ilvl w:val="0"/>
          <w:numId w:val="0"/>
        </w:numPr>
        <w:tabs>
          <w:tab w:val="clear" w:pos="284"/>
          <w:tab w:val="left" w:pos="1134" w:leader="none"/>
        </w:tabs>
        <w:ind w:left="1134" w:hanging="1134"/>
        <w:rPr/>
      </w:pPr>
      <w:bookmarkStart w:id="35" w:name="__RefHeading___Toc517363355"/>
      <w:bookmarkEnd w:id="35"/>
      <w:r>
        <w:rPr/>
        <w:t>7.3</w:t>
        <w:tab/>
        <w:t>Postfilter</w:t>
      </w:r>
    </w:p>
    <w:p>
      <w:pPr>
        <w:pStyle w:val="Normal"/>
        <w:rPr/>
      </w:pPr>
      <w:r>
        <w:rPr/>
        <w:t xml:space="preserve">In order to compensate for a small loss in signal power for high frequencies, a first order IIR postfilter is applied to the output </w:t>
      </w:r>
      <w:r>
        <w:rPr/>
        <w:drawing>
          <wp:inline distT="0" distB="0" distL="0" distR="0">
            <wp:extent cx="304800" cy="190500"/>
            <wp:effectExtent l="0" t="0" r="0" b="0"/>
            <wp:docPr id="111"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0" descr=""/>
                    <pic:cNvPicPr>
                      <a:picLocks noChangeAspect="1" noChangeArrowheads="1"/>
                    </pic:cNvPicPr>
                  </pic:nvPicPr>
                  <pic:blipFill>
                    <a:blip r:embed="rId106"/>
                    <a:srcRect l="-118" t="-189" r="-118" b="-189"/>
                    <a:stretch>
                      <a:fillRect/>
                    </a:stretch>
                  </pic:blipFill>
                  <pic:spPr bwMode="auto">
                    <a:xfrm>
                      <a:off x="0" y="0"/>
                      <a:ext cx="304800" cy="190500"/>
                    </a:xfrm>
                    <a:prstGeom prst="rect">
                      <a:avLst/>
                    </a:prstGeom>
                  </pic:spPr>
                </pic:pic>
              </a:graphicData>
            </a:graphic>
          </wp:inline>
        </w:drawing>
      </w:r>
      <w:r>
        <w:rPr/>
        <w:t xml:space="preserve">of the spline resampler, resulting in the final output </w:t>
      </w:r>
      <w:r>
        <w:rPr/>
        <w:drawing>
          <wp:inline distT="0" distB="0" distL="0" distR="0">
            <wp:extent cx="292100" cy="190500"/>
            <wp:effectExtent l="0" t="0" r="0" b="0"/>
            <wp:docPr id="112"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1" descr=""/>
                    <pic:cNvPicPr>
                      <a:picLocks noChangeAspect="1" noChangeArrowheads="1"/>
                    </pic:cNvPicPr>
                  </pic:nvPicPr>
                  <pic:blipFill>
                    <a:blip r:embed="rId107"/>
                    <a:srcRect l="-123" t="-189" r="-123" b="-189"/>
                    <a:stretch>
                      <a:fillRect/>
                    </a:stretch>
                  </pic:blipFill>
                  <pic:spPr bwMode="auto">
                    <a:xfrm>
                      <a:off x="0" y="0"/>
                      <a:ext cx="292100" cy="190500"/>
                    </a:xfrm>
                    <a:prstGeom prst="rect">
                      <a:avLst/>
                    </a:prstGeom>
                  </pic:spPr>
                </pic:pic>
              </a:graphicData>
            </a:graphic>
          </wp:inline>
        </w:drawing>
      </w:r>
      <w:r>
        <w:rPr/>
        <w:t xml:space="preserve">, where </w:t>
      </w:r>
      <w:r>
        <w:rPr/>
        <w:drawing>
          <wp:inline distT="0" distB="0" distL="0" distR="0">
            <wp:extent cx="558800" cy="190500"/>
            <wp:effectExtent l="0" t="0" r="0" b="0"/>
            <wp:docPr id="113"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02" descr=""/>
                    <pic:cNvPicPr>
                      <a:picLocks noChangeAspect="1" noChangeArrowheads="1"/>
                    </pic:cNvPicPr>
                  </pic:nvPicPr>
                  <pic:blipFill>
                    <a:blip r:embed="rId108"/>
                    <a:srcRect l="-64" t="-189" r="-64" b="-189"/>
                    <a:stretch>
                      <a:fillRect/>
                    </a:stretch>
                  </pic:blipFill>
                  <pic:spPr bwMode="auto">
                    <a:xfrm>
                      <a:off x="0" y="0"/>
                      <a:ext cx="558800" cy="190500"/>
                    </a:xfrm>
                    <a:prstGeom prst="rect">
                      <a:avLst/>
                    </a:prstGeom>
                  </pic:spPr>
                </pic:pic>
              </a:graphicData>
            </a:graphic>
          </wp:inline>
        </w:drawing>
      </w:r>
      <w:r>
        <w:rPr/>
        <w:t xml:space="preserve"> and </w:t>
      </w:r>
    </w:p>
    <w:p>
      <w:pPr>
        <w:pStyle w:val="EQ"/>
        <w:rPr/>
      </w:pPr>
      <w:r>
        <w:rPr/>
        <w:tab/>
      </w:r>
      <w:r>
        <w:rPr/>
        <w:drawing>
          <wp:inline distT="0" distB="0" distL="0" distR="0">
            <wp:extent cx="2552700" cy="228600"/>
            <wp:effectExtent l="0" t="0" r="0" b="0"/>
            <wp:docPr id="114"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3" descr=""/>
                    <pic:cNvPicPr>
                      <a:picLocks noChangeAspect="1" noChangeArrowheads="1"/>
                    </pic:cNvPicPr>
                  </pic:nvPicPr>
                  <pic:blipFill>
                    <a:blip r:embed="rId109"/>
                    <a:srcRect l="-14" t="-157" r="-14" b="-157"/>
                    <a:stretch>
                      <a:fillRect/>
                    </a:stretch>
                  </pic:blipFill>
                  <pic:spPr bwMode="auto">
                    <a:xfrm>
                      <a:off x="0" y="0"/>
                      <a:ext cx="2552700" cy="228600"/>
                    </a:xfrm>
                    <a:prstGeom prst="rect">
                      <a:avLst/>
                    </a:prstGeom>
                  </pic:spPr>
                </pic:pic>
              </a:graphicData>
            </a:graphic>
          </wp:inline>
        </w:drawing>
      </w:r>
    </w:p>
    <w:p>
      <w:pPr>
        <w:pStyle w:val="Normal"/>
        <w:rPr/>
      </w:pPr>
      <w:r>
        <w:rPr/>
        <w:t xml:space="preserve">The value of the parameter </w:t>
      </w:r>
      <w:r>
        <w:rPr/>
        <w:drawing>
          <wp:inline distT="0" distB="0" distL="0" distR="0">
            <wp:extent cx="139700" cy="127000"/>
            <wp:effectExtent l="0" t="0" r="0" b="0"/>
            <wp:docPr id="115"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4" descr=""/>
                    <pic:cNvPicPr>
                      <a:picLocks noChangeAspect="1" noChangeArrowheads="1"/>
                    </pic:cNvPicPr>
                  </pic:nvPicPr>
                  <pic:blipFill>
                    <a:blip r:embed="rId110"/>
                    <a:srcRect l="-258" t="-284" r="-258" b="-284"/>
                    <a:stretch>
                      <a:fillRect/>
                    </a:stretch>
                  </pic:blipFill>
                  <pic:spPr bwMode="auto">
                    <a:xfrm>
                      <a:off x="0" y="0"/>
                      <a:ext cx="139700" cy="127000"/>
                    </a:xfrm>
                    <a:prstGeom prst="rect">
                      <a:avLst/>
                    </a:prstGeom>
                  </pic:spPr>
                </pic:pic>
              </a:graphicData>
            </a:graphic>
          </wp:inline>
        </w:drawing>
      </w:r>
      <w:r>
        <w:rPr/>
        <w:t>is given by Table 1.</w:t>
      </w:r>
    </w:p>
    <w:p>
      <w:pPr>
        <w:pStyle w:val="TH"/>
        <w:rPr>
          <w:lang w:val="fr-FR"/>
        </w:rPr>
      </w:pPr>
      <w:r>
        <w:rPr>
          <w:lang w:val="fr-FR"/>
        </w:rPr>
        <w:t xml:space="preserve">Table 1: Postfilter coefficient </w:t>
      </w:r>
      <w:r>
        <w:rPr>
          <w:lang w:val="fr-FR"/>
        </w:rPr>
        <w:drawing>
          <wp:inline distT="0" distB="0" distL="0" distR="0">
            <wp:extent cx="139700" cy="127000"/>
            <wp:effectExtent l="0" t="0" r="0" b="0"/>
            <wp:docPr id="116"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5" descr=""/>
                    <pic:cNvPicPr>
                      <a:picLocks noChangeAspect="1" noChangeArrowheads="1"/>
                    </pic:cNvPicPr>
                  </pic:nvPicPr>
                  <pic:blipFill>
                    <a:blip r:embed="rId111"/>
                    <a:srcRect l="-258" t="-284" r="-258" b="-284"/>
                    <a:stretch>
                      <a:fillRect/>
                    </a:stretch>
                  </pic:blipFill>
                  <pic:spPr bwMode="auto">
                    <a:xfrm>
                      <a:off x="0" y="0"/>
                      <a:ext cx="139700" cy="127000"/>
                    </a:xfrm>
                    <a:prstGeom prst="rect">
                      <a:avLst/>
                    </a:prstGeom>
                  </pic:spPr>
                </pic:pic>
              </a:graphicData>
            </a:graphic>
          </wp:inline>
        </w:drawing>
      </w:r>
    </w:p>
    <w:tbl>
      <w:tblPr>
        <w:tblW w:w="5528" w:type="dxa"/>
        <w:jc w:val="left"/>
        <w:tblInd w:w="1970" w:type="dxa"/>
        <w:tblLayout w:type="fixed"/>
        <w:tblCellMar>
          <w:top w:w="0" w:type="dxa"/>
          <w:left w:w="70" w:type="dxa"/>
          <w:bottom w:w="0" w:type="dxa"/>
          <w:right w:w="70" w:type="dxa"/>
        </w:tblCellMar>
      </w:tblPr>
      <w:tblGrid>
        <w:gridCol w:w="1701"/>
        <w:gridCol w:w="1913"/>
        <w:gridCol w:w="1914"/>
      </w:tblGrid>
      <w:tr>
        <w:trPr>
          <w:trHeight w:val="114" w:hRule="atLeast"/>
          <w:cantSplit w:val="true"/>
        </w:trPr>
        <w:tc>
          <w:tcPr>
            <w:tcW w:w="1701" w:type="dxa"/>
            <w:vMerge w:val="restart"/>
            <w:tcBorders>
              <w:top w:val="single" w:sz="12" w:space="0" w:color="000000"/>
              <w:left w:val="single" w:sz="12" w:space="0" w:color="000000"/>
              <w:right w:val="single" w:sz="12" w:space="0" w:color="000000"/>
            </w:tcBorders>
          </w:tcPr>
          <w:p>
            <w:pPr>
              <w:pStyle w:val="TH"/>
              <w:keepNext w:val="true"/>
              <w:keepLines/>
              <w:spacing w:before="60" w:after="180"/>
              <w:jc w:val="center"/>
              <w:rPr/>
            </w:pPr>
            <w:r>
              <w:rPr/>
              <w:drawing>
                <wp:inline distT="0" distB="0" distL="0" distR="0">
                  <wp:extent cx="304800" cy="203200"/>
                  <wp:effectExtent l="0" t="0" r="0" b="0"/>
                  <wp:docPr id="117"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6" descr=""/>
                          <pic:cNvPicPr>
                            <a:picLocks noChangeAspect="1" noChangeArrowheads="1"/>
                          </pic:cNvPicPr>
                        </pic:nvPicPr>
                        <pic:blipFill>
                          <a:blip r:embed="rId112"/>
                          <a:srcRect l="-118" t="-177" r="-118" b="-177"/>
                          <a:stretch>
                            <a:fillRect/>
                          </a:stretch>
                        </pic:blipFill>
                        <pic:spPr bwMode="auto">
                          <a:xfrm>
                            <a:off x="0" y="0"/>
                            <a:ext cx="304800" cy="203200"/>
                          </a:xfrm>
                          <a:prstGeom prst="rect">
                            <a:avLst/>
                          </a:prstGeom>
                        </pic:spPr>
                      </pic:pic>
                    </a:graphicData>
                  </a:graphic>
                </wp:inline>
              </w:drawing>
            </w:r>
          </w:p>
        </w:tc>
        <w:tc>
          <w:tcPr>
            <w:tcW w:w="3827" w:type="dxa"/>
            <w:gridSpan w:val="2"/>
            <w:tcBorders>
              <w:top w:val="single" w:sz="12" w:space="0" w:color="000000"/>
              <w:left w:val="single" w:sz="12" w:space="0" w:color="000000"/>
              <w:right w:val="single" w:sz="12" w:space="0" w:color="000000"/>
            </w:tcBorders>
          </w:tcPr>
          <w:p>
            <w:pPr>
              <w:pStyle w:val="TH"/>
              <w:keepNext w:val="true"/>
              <w:keepLines/>
              <w:spacing w:before="60" w:after="180"/>
              <w:jc w:val="center"/>
              <w:rPr/>
            </w:pPr>
            <w:r>
              <w:rPr/>
              <w:drawing>
                <wp:inline distT="0" distB="0" distL="0" distR="0">
                  <wp:extent cx="190500" cy="165100"/>
                  <wp:effectExtent l="0" t="0" r="0" b="0"/>
                  <wp:docPr id="118"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7" descr=""/>
                          <pic:cNvPicPr>
                            <a:picLocks noChangeAspect="1" noChangeArrowheads="1"/>
                          </pic:cNvPicPr>
                        </pic:nvPicPr>
                        <pic:blipFill>
                          <a:blip r:embed="rId113"/>
                          <a:srcRect l="-189" t="-218" r="-189" b="-218"/>
                          <a:stretch>
                            <a:fillRect/>
                          </a:stretch>
                        </pic:blipFill>
                        <pic:spPr bwMode="auto">
                          <a:xfrm>
                            <a:off x="0" y="0"/>
                            <a:ext cx="190500" cy="165100"/>
                          </a:xfrm>
                          <a:prstGeom prst="rect">
                            <a:avLst/>
                          </a:prstGeom>
                        </pic:spPr>
                      </pic:pic>
                    </a:graphicData>
                  </a:graphic>
                </wp:inline>
              </w:drawing>
            </w:r>
          </w:p>
        </w:tc>
      </w:tr>
      <w:tr>
        <w:trPr>
          <w:trHeight w:val="114" w:hRule="atLeast"/>
          <w:cantSplit w:val="true"/>
        </w:trPr>
        <w:tc>
          <w:tcPr>
            <w:tcW w:w="1701" w:type="dxa"/>
            <w:vMerge w:val="continue"/>
            <w:tcBorders>
              <w:top w:val="single" w:sz="12" w:space="0" w:color="000000"/>
              <w:left w:val="single" w:sz="12" w:space="0" w:color="000000"/>
              <w:right w:val="single" w:sz="12" w:space="0" w:color="000000"/>
            </w:tcBorders>
          </w:tcPr>
          <w:p>
            <w:pPr>
              <w:pStyle w:val="TH"/>
              <w:snapToGrid w:val="false"/>
              <w:spacing w:before="60" w:after="180"/>
              <w:rPr/>
            </w:pPr>
            <w:r>
              <w:rPr/>
            </w:r>
          </w:p>
        </w:tc>
        <w:tc>
          <w:tcPr>
            <w:tcW w:w="1913" w:type="dxa"/>
            <w:tcBorders>
              <w:top w:val="single" w:sz="6" w:space="0" w:color="000000"/>
              <w:left w:val="single" w:sz="12" w:space="0" w:color="000000"/>
              <w:bottom w:val="single" w:sz="12" w:space="0" w:color="000000"/>
              <w:right w:val="single" w:sz="6" w:space="0" w:color="000000"/>
            </w:tcBorders>
          </w:tcPr>
          <w:p>
            <w:pPr>
              <w:pStyle w:val="TH"/>
              <w:spacing w:before="60" w:after="180"/>
              <w:rPr>
                <w:lang w:val="de-DE"/>
              </w:rPr>
            </w:pPr>
            <w:r>
              <w:rPr>
                <w:lang w:val="de-DE"/>
              </w:rPr>
              <w:t>8 kHz</w:t>
            </w:r>
          </w:p>
        </w:tc>
        <w:tc>
          <w:tcPr>
            <w:tcW w:w="1914" w:type="dxa"/>
            <w:tcBorders>
              <w:top w:val="single" w:sz="6" w:space="0" w:color="000000"/>
              <w:left w:val="single" w:sz="6" w:space="0" w:color="000000"/>
              <w:bottom w:val="single" w:sz="12" w:space="0" w:color="000000"/>
              <w:right w:val="single" w:sz="12" w:space="0" w:color="000000"/>
            </w:tcBorders>
          </w:tcPr>
          <w:p>
            <w:pPr>
              <w:pStyle w:val="TH"/>
              <w:spacing w:before="60" w:after="180"/>
              <w:rPr>
                <w:lang w:val="de-DE"/>
              </w:rPr>
            </w:pPr>
            <w:r>
              <w:rPr>
                <w:lang w:val="de-DE"/>
              </w:rPr>
              <w:t>16 kHz</w:t>
            </w:r>
          </w:p>
        </w:tc>
      </w:tr>
      <w:tr>
        <w:trPr>
          <w:trHeight w:val="114" w:hRule="atLeast"/>
          <w:cantSplit w:val="true"/>
        </w:trPr>
        <w:tc>
          <w:tcPr>
            <w:tcW w:w="1701" w:type="dxa"/>
            <w:tcBorders>
              <w:top w:val="single" w:sz="12" w:space="0" w:color="000000"/>
              <w:left w:val="single" w:sz="12" w:space="0" w:color="000000"/>
              <w:bottom w:val="single" w:sz="6" w:space="0" w:color="000000"/>
              <w:right w:val="single" w:sz="12" w:space="0" w:color="000000"/>
            </w:tcBorders>
          </w:tcPr>
          <w:p>
            <w:pPr>
              <w:pStyle w:val="TH"/>
              <w:spacing w:before="60" w:after="180"/>
              <w:rPr>
                <w:lang w:val="de-DE"/>
              </w:rPr>
            </w:pPr>
            <w:r>
              <w:rPr>
                <w:lang w:val="de-DE"/>
              </w:rPr>
              <w:t>22.05 kHz</w:t>
            </w:r>
          </w:p>
        </w:tc>
        <w:tc>
          <w:tcPr>
            <w:tcW w:w="1913" w:type="dxa"/>
            <w:tcBorders>
              <w:left w:val="single" w:sz="12" w:space="0" w:color="000000"/>
              <w:bottom w:val="single" w:sz="6" w:space="0" w:color="000000"/>
              <w:right w:val="single" w:sz="6" w:space="0" w:color="000000"/>
            </w:tcBorders>
          </w:tcPr>
          <w:p>
            <w:pPr>
              <w:pStyle w:val="TH"/>
              <w:keepNext w:val="true"/>
              <w:keepLines/>
              <w:spacing w:before="60" w:after="180"/>
              <w:jc w:val="center"/>
              <w:rPr/>
            </w:pPr>
            <w:r>
              <w:rPr/>
              <w:t>0.06</w:t>
            </w:r>
          </w:p>
        </w:tc>
        <w:tc>
          <w:tcPr>
            <w:tcW w:w="1914" w:type="dxa"/>
            <w:tcBorders>
              <w:left w:val="single" w:sz="6" w:space="0" w:color="000000"/>
              <w:bottom w:val="single" w:sz="6" w:space="0" w:color="000000"/>
              <w:right w:val="single" w:sz="12" w:space="0" w:color="000000"/>
            </w:tcBorders>
          </w:tcPr>
          <w:p>
            <w:pPr>
              <w:pStyle w:val="TH"/>
              <w:keepNext w:val="true"/>
              <w:keepLines/>
              <w:spacing w:before="60" w:after="180"/>
              <w:jc w:val="center"/>
              <w:rPr/>
            </w:pPr>
            <w:r>
              <w:rPr/>
              <w:t>0.30</w:t>
            </w:r>
          </w:p>
        </w:tc>
      </w:tr>
      <w:tr>
        <w:trPr>
          <w:trHeight w:val="284" w:hRule="atLeast"/>
          <w:cantSplit w:val="true"/>
        </w:trPr>
        <w:tc>
          <w:tcPr>
            <w:tcW w:w="1701" w:type="dxa"/>
            <w:tcBorders>
              <w:top w:val="single" w:sz="6" w:space="0" w:color="000000"/>
              <w:left w:val="single" w:sz="12" w:space="0" w:color="000000"/>
              <w:bottom w:val="single" w:sz="12" w:space="0" w:color="000000"/>
              <w:right w:val="single" w:sz="12" w:space="0" w:color="000000"/>
            </w:tcBorders>
          </w:tcPr>
          <w:p>
            <w:pPr>
              <w:pStyle w:val="TH"/>
              <w:keepNext w:val="true"/>
              <w:keepLines/>
              <w:spacing w:before="60" w:after="180"/>
              <w:jc w:val="center"/>
              <w:rPr/>
            </w:pPr>
            <w:r>
              <w:rPr/>
              <w:t>24 kHz</w:t>
            </w:r>
          </w:p>
        </w:tc>
        <w:tc>
          <w:tcPr>
            <w:tcW w:w="1913" w:type="dxa"/>
            <w:tcBorders>
              <w:top w:val="single" w:sz="6" w:space="0" w:color="000000"/>
              <w:left w:val="single" w:sz="12" w:space="0" w:color="000000"/>
              <w:bottom w:val="single" w:sz="12" w:space="0" w:color="000000"/>
              <w:right w:val="single" w:sz="6" w:space="0" w:color="000000"/>
            </w:tcBorders>
          </w:tcPr>
          <w:p>
            <w:pPr>
              <w:pStyle w:val="TH"/>
              <w:keepNext w:val="true"/>
              <w:keepLines/>
              <w:spacing w:before="60" w:after="180"/>
              <w:jc w:val="center"/>
              <w:rPr/>
            </w:pPr>
            <w:r>
              <w:rPr/>
              <w:t>0.05</w:t>
            </w:r>
          </w:p>
        </w:tc>
        <w:tc>
          <w:tcPr>
            <w:tcW w:w="1914" w:type="dxa"/>
            <w:tcBorders>
              <w:top w:val="single" w:sz="6" w:space="0" w:color="000000"/>
              <w:left w:val="single" w:sz="6" w:space="0" w:color="000000"/>
              <w:bottom w:val="single" w:sz="12" w:space="0" w:color="000000"/>
              <w:right w:val="single" w:sz="12" w:space="0" w:color="000000"/>
            </w:tcBorders>
          </w:tcPr>
          <w:p>
            <w:pPr>
              <w:pStyle w:val="TH"/>
              <w:keepNext w:val="true"/>
              <w:keepLines/>
              <w:spacing w:before="60" w:after="180"/>
              <w:jc w:val="center"/>
              <w:rPr/>
            </w:pPr>
            <w:r>
              <w:rPr/>
              <w:t>0.24</w:t>
            </w:r>
          </w:p>
        </w:tc>
      </w:tr>
    </w:tbl>
    <w:p>
      <w:pPr>
        <w:pStyle w:val="FP"/>
        <w:rPr/>
      </w:pPr>
      <w:r>
        <w:rPr/>
      </w:r>
      <w:r>
        <w:br w:type="page"/>
      </w:r>
    </w:p>
    <w:p>
      <w:pPr>
        <w:pStyle w:val="Heading8"/>
        <w:numPr>
          <w:ilvl w:val="0"/>
          <w:numId w:val="0"/>
        </w:numPr>
        <w:ind w:left="0" w:hanging="0"/>
        <w:rPr/>
      </w:pPr>
      <w:bookmarkStart w:id="36" w:name="__RefHeading___Toc517363356"/>
      <w:bookmarkEnd w:id="9"/>
      <w:bookmarkEnd w:id="36"/>
      <w:r>
        <w:rPr/>
        <w:t>Annex A (informative):</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3969"/>
        <w:gridCol w:w="992"/>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TSG SA#</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sv-SE"/>
              </w:rPr>
            </w:pPr>
            <w:r>
              <w:rPr>
                <w:b/>
                <w:sz w:val="16"/>
                <w:lang w:val="sv-SE"/>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396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2004-09</w:t>
            </w:r>
          </w:p>
        </w:tc>
        <w:tc>
          <w:tcPr>
            <w:tcW w:w="800" w:type="dxa"/>
            <w:tcBorders>
              <w:top w:val="single" w:sz="6" w:space="0" w:color="000000"/>
              <w:left w:val="single" w:sz="6" w:space="0" w:color="000000"/>
              <w:right w:val="single" w:sz="6" w:space="0" w:color="000000"/>
            </w:tcBorders>
            <w:shd w:fill="FFFFFF" w:val="clear"/>
          </w:tcPr>
          <w:p>
            <w:pPr>
              <w:pStyle w:val="TAL"/>
              <w:jc w:val="center"/>
              <w:rPr/>
            </w:pPr>
            <w:r>
              <w:rPr/>
              <w:t>25</w:t>
            </w:r>
          </w:p>
        </w:tc>
        <w:tc>
          <w:tcPr>
            <w:tcW w:w="1094" w:type="dxa"/>
            <w:tcBorders>
              <w:top w:val="single" w:sz="6" w:space="0" w:color="000000"/>
              <w:left w:val="single" w:sz="6" w:space="0" w:color="000000"/>
              <w:right w:val="single" w:sz="6" w:space="0" w:color="000000"/>
            </w:tcBorders>
            <w:shd w:fill="FFFFFF" w:val="clear"/>
          </w:tcPr>
          <w:p>
            <w:pPr>
              <w:pStyle w:val="TAL"/>
              <w:rPr/>
            </w:pPr>
            <w:r>
              <w:rPr/>
              <w:t>SP-040634</w:t>
            </w:r>
          </w:p>
        </w:tc>
        <w:tc>
          <w:tcPr>
            <w:tcW w:w="567"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3969" w:type="dxa"/>
            <w:tcBorders>
              <w:top w:val="single" w:sz="6" w:space="0" w:color="000000"/>
              <w:left w:val="single" w:sz="6" w:space="0" w:color="000000"/>
              <w:right w:val="single" w:sz="6" w:space="0" w:color="000000"/>
            </w:tcBorders>
            <w:shd w:fill="FFFFFF" w:val="clear"/>
          </w:tcPr>
          <w:p>
            <w:pPr>
              <w:pStyle w:val="TAL"/>
              <w:rPr/>
            </w:pPr>
            <w:r>
              <w:rPr/>
              <w:t>Approved at SA#25</w:t>
            </w:r>
          </w:p>
        </w:tc>
        <w:tc>
          <w:tcPr>
            <w:tcW w:w="992" w:type="dxa"/>
            <w:tcBorders>
              <w:top w:val="single" w:sz="6" w:space="0" w:color="000000"/>
              <w:left w:val="single" w:sz="6" w:space="0" w:color="000000"/>
              <w:right w:val="single" w:sz="6" w:space="0" w:color="000000"/>
            </w:tcBorders>
            <w:shd w:fill="FFFFFF" w:val="clear"/>
          </w:tcPr>
          <w:p>
            <w:pPr>
              <w:pStyle w:val="TAL"/>
              <w:rPr/>
            </w:pPr>
            <w:r>
              <w:rPr/>
              <w:t>2.0.0</w:t>
            </w:r>
          </w:p>
        </w:tc>
        <w:tc>
          <w:tcPr>
            <w:tcW w:w="992" w:type="dxa"/>
            <w:tcBorders>
              <w:top w:val="single" w:sz="6" w:space="0" w:color="000000"/>
              <w:left w:val="single" w:sz="6" w:space="0" w:color="000000"/>
              <w:right w:val="single" w:sz="6" w:space="0" w:color="000000"/>
            </w:tcBorders>
            <w:shd w:fill="FFFFFF" w:val="clear"/>
          </w:tcPr>
          <w:p>
            <w:pPr>
              <w:pStyle w:val="TAL"/>
              <w:rPr/>
            </w:pPr>
            <w:r>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SP-050426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rPr>
              <w:t>Correction of written specification: AAC concealment fade out factor</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6.0.0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36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szCs w:val="18"/>
              </w:rPr>
              <w:t>6.1.0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AU"/>
              </w:rPr>
            </w:pPr>
            <w:r>
              <w:rPr>
                <w:rFonts w:cs="Arial" w:ascii="Arial" w:hAnsi="Arial"/>
                <w:color w:val="000000"/>
                <w:sz w:val="18"/>
                <w:szCs w:val="18"/>
                <w:lang w:val="en-AU"/>
              </w:rPr>
              <w:t>42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AU"/>
              </w:rPr>
            </w:pPr>
            <w:r>
              <w:rPr>
                <w:rFonts w:cs="Arial" w:ascii="Arial" w:hAnsi="Arial"/>
                <w:color w:val="000000"/>
                <w:sz w:val="18"/>
                <w:szCs w:val="18"/>
                <w:lang w:val="en-AU"/>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sz w:val="18"/>
                <w:szCs w:val="18"/>
                <w:lang w:val="en-AU"/>
              </w:rPr>
              <w:t>Version for Release 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7.0.0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8"/>
                <w:szCs w:val="18"/>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AU"/>
              </w:rPr>
            </w:pPr>
            <w:r>
              <w:rPr>
                <w:rFonts w:cs="Arial" w:ascii="Arial" w:hAnsi="Arial"/>
                <w:color w:val="000000"/>
                <w:sz w:val="18"/>
                <w:szCs w:val="18"/>
                <w:lang w:val="en-AU"/>
              </w:rPr>
              <w:t>46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AU"/>
              </w:rPr>
            </w:pPr>
            <w:r>
              <w:rPr>
                <w:rFonts w:cs="Arial" w:ascii="Arial" w:hAnsi="Arial"/>
                <w:color w:val="000000"/>
                <w:sz w:val="18"/>
                <w:szCs w:val="18"/>
                <w:lang w:val="en-AU"/>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AU"/>
              </w:rPr>
            </w:pPr>
            <w:r>
              <w:rPr>
                <w:rFonts w:cs="Arial" w:ascii="Arial" w:hAnsi="Arial"/>
                <w:sz w:val="18"/>
                <w:szCs w:val="18"/>
                <w:lang w:val="en-AU"/>
              </w:rPr>
              <w:t>Version for Release 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8.0.0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8"/>
                <w:szCs w:val="18"/>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AU"/>
              </w:rPr>
            </w:pPr>
            <w:r>
              <w:rPr>
                <w:rFonts w:cs="Arial" w:ascii="Arial" w:hAnsi="Arial"/>
                <w:color w:val="000000"/>
                <w:sz w:val="18"/>
                <w:szCs w:val="18"/>
                <w:lang w:val="en-AU"/>
              </w:rPr>
              <w:t>51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AU"/>
              </w:rPr>
            </w:pPr>
            <w:r>
              <w:rPr>
                <w:rFonts w:cs="Arial" w:ascii="Arial" w:hAnsi="Arial"/>
                <w:color w:val="000000"/>
                <w:sz w:val="18"/>
                <w:szCs w:val="18"/>
                <w:lang w:val="en-AU"/>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AU"/>
              </w:rPr>
            </w:pPr>
            <w:r>
              <w:rPr>
                <w:rFonts w:cs="Arial" w:ascii="Arial" w:hAnsi="Arial"/>
                <w:sz w:val="18"/>
                <w:szCs w:val="18"/>
                <w:lang w:val="en-AU"/>
              </w:rPr>
              <w:t>Version for Release 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8"/>
                <w:szCs w:val="18"/>
                <w:lang w:val="en-AU"/>
              </w:rPr>
              <w:t>9.0.0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AU"/>
              </w:rPr>
            </w:pPr>
            <w:r>
              <w:rPr>
                <w:rFonts w:cs="Arial" w:ascii="Arial" w:hAnsi="Arial"/>
                <w:color w:val="000000"/>
                <w:sz w:val="18"/>
                <w:szCs w:val="18"/>
                <w:lang w:val="en-AU"/>
              </w:rPr>
              <w:t>57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AU"/>
              </w:rPr>
            </w:pPr>
            <w:r>
              <w:rPr>
                <w:rFonts w:cs="Arial" w:ascii="Arial" w:hAnsi="Arial"/>
                <w:color w:val="000000"/>
                <w:sz w:val="18"/>
                <w:szCs w:val="18"/>
                <w:lang w:val="en-AU"/>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AU"/>
              </w:rPr>
            </w:pPr>
            <w:r>
              <w:rPr>
                <w:rFonts w:cs="Arial" w:ascii="Arial" w:hAnsi="Arial"/>
                <w:sz w:val="18"/>
                <w:szCs w:val="18"/>
                <w:lang w:val="en-AU"/>
              </w:rPr>
              <w:t>Version for Release 11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10.0.0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AU"/>
              </w:rPr>
            </w:pPr>
            <w:r>
              <w:rPr>
                <w:rFonts w:cs="Arial" w:ascii="Arial" w:hAnsi="Arial"/>
                <w:color w:val="000000"/>
                <w:sz w:val="18"/>
                <w:szCs w:val="18"/>
                <w:lang w:val="en-AU"/>
              </w:rPr>
              <w:t>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AU"/>
              </w:rPr>
            </w:pPr>
            <w:r>
              <w:rPr>
                <w:rFonts w:cs="Arial" w:ascii="Arial" w:hAnsi="Arial"/>
                <w:color w:val="000000"/>
                <w:sz w:val="18"/>
                <w:szCs w:val="18"/>
                <w:lang w:val="en-AU"/>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AU"/>
              </w:rPr>
            </w:pPr>
            <w:r>
              <w:rPr>
                <w:rFonts w:cs="Arial" w:ascii="Arial" w:hAnsi="Arial"/>
                <w:sz w:val="18"/>
                <w:szCs w:val="18"/>
                <w:lang w:val="en-AU"/>
              </w:rPr>
              <w:t>Version for Release 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11.0.0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AU"/>
              </w:rPr>
            </w:pPr>
            <w:r>
              <w:rPr>
                <w:rFonts w:cs="Arial" w:ascii="Arial" w:hAnsi="Arial"/>
                <w:color w:val="000000"/>
                <w:sz w:val="18"/>
                <w:szCs w:val="18"/>
                <w:lang w:val="en-AU"/>
              </w:rPr>
              <w:t>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AU"/>
              </w:rPr>
            </w:pPr>
            <w:r>
              <w:rPr>
                <w:rFonts w:cs="Arial" w:ascii="Arial" w:hAnsi="Arial"/>
                <w:color w:val="000000"/>
                <w:sz w:val="18"/>
                <w:szCs w:val="18"/>
                <w:lang w:val="en-AU"/>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AU"/>
              </w:rPr>
            </w:pPr>
            <w:r>
              <w:rPr>
                <w:rFonts w:cs="Arial" w:ascii="Arial" w:hAnsi="Arial"/>
                <w:sz w:val="18"/>
                <w:szCs w:val="18"/>
                <w:lang w:val="en-AU"/>
              </w:rPr>
              <w:t>Version for Release 13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12.0.0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13.0.0</w:t>
            </w:r>
          </w:p>
        </w:tc>
      </w:tr>
    </w:tbl>
    <w:p>
      <w:pPr>
        <w:pStyle w:val="FP"/>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pPr>
      <w:r>
        <w:rPr/>
      </w:r>
    </w:p>
    <w:sectPr>
      <w:headerReference w:type="default" r:id="rId114"/>
      <w:footerReference w:type="default" r:id="rId1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tarBats">
    <w:altName w:val="Symbol"/>
    <w:charset w:val="02"/>
    <w:family w:val="auto"/>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Times">
    <w:altName w:val="Times New Roman"/>
    <w:charset w:val="00"/>
    <w:family w:val="roman"/>
    <w:pitch w:val="variable"/>
  </w:font>
  <w:font w:name="Helvetica">
    <w:altName w:val="Arial"/>
    <w:charset w:val="00"/>
    <w:family w:val="swiss"/>
    <w:pitch w:val="variable"/>
  </w:font>
  <w:font w:name="Courier">
    <w:altName w:val="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34">
              <wp:simplePos x="0" y="0"/>
              <wp:positionH relativeFrom="margin">
                <wp:align>right</wp:align>
              </wp:positionH>
              <wp:positionV relativeFrom="paragraph">
                <wp:posOffset>635</wp:posOffset>
              </wp:positionV>
              <wp:extent cx="1818640" cy="131445"/>
              <wp:effectExtent l="0" t="0" r="0" b="0"/>
              <wp:wrapSquare wrapText="largest"/>
              <wp:docPr id="119"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26.402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26.402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0">
              <wp:simplePos x="0" y="0"/>
              <wp:positionH relativeFrom="margin">
                <wp:align>center</wp:align>
              </wp:positionH>
              <wp:positionV relativeFrom="paragraph">
                <wp:posOffset>635</wp:posOffset>
              </wp:positionV>
              <wp:extent cx="127635" cy="131445"/>
              <wp:effectExtent l="0" t="0" r="0" b="0"/>
              <wp:wrapSquare wrapText="largest"/>
              <wp:docPr id="120"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6">
              <wp:simplePos x="0" y="0"/>
              <wp:positionH relativeFrom="margin">
                <wp:align>left</wp:align>
              </wp:positionH>
              <wp:positionV relativeFrom="paragraph">
                <wp:posOffset>635</wp:posOffset>
              </wp:positionV>
              <wp:extent cx="591820" cy="131445"/>
              <wp:effectExtent l="0" t="0" r="0" b="0"/>
              <wp:wrapSquare wrapText="largest"/>
              <wp:docPr id="121"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360"/>
        </w:tabs>
        <w:ind w:left="360" w:hanging="360"/>
      </w:pPr>
    </w:lvl>
  </w:abstractNum>
  <w:abstractNum w:abstractNumId="4">
    <w:lvl w:ilvl="0">
      <w:start w:val="1"/>
      <w:numFmt w:val="upperLetter"/>
      <w:suff w:val="nothing"/>
      <w:lvlText w:val="Annex 1.%1"/>
      <w:lvlJc w:val="left"/>
      <w:pPr>
        <w:tabs>
          <w:tab w:val="num" w:pos="0"/>
        </w:tabs>
        <w:ind w:left="0" w:hanging="0"/>
      </w:pPr>
      <w:rPr>
        <w:i w:val="false"/>
        <w:b/>
      </w:rPr>
    </w:lvl>
    <w:lvl w:ilvl="1">
      <w:start w:val="1"/>
      <w:numFmt w:val="decimal"/>
      <w:lvlText w:val="1.%1.%2"/>
      <w:lvlJc w:val="left"/>
      <w:pPr>
        <w:tabs>
          <w:tab w:val="num" w:pos="720"/>
        </w:tabs>
        <w:ind w:left="0" w:hanging="0"/>
      </w:pPr>
      <w:rPr>
        <w:i w:val="false"/>
        <w:b/>
      </w:rPr>
    </w:lvl>
    <w:lvl w:ilvl="2">
      <w:start w:val="1"/>
      <w:numFmt w:val="decimal"/>
      <w:lvlText w:val="1.%1.%2.%3"/>
      <w:lvlJc w:val="left"/>
      <w:pPr>
        <w:tabs>
          <w:tab w:val="num" w:pos="1080"/>
        </w:tabs>
        <w:ind w:left="0" w:hanging="0"/>
      </w:pPr>
      <w:rPr>
        <w:i w:val="false"/>
        <w:b/>
      </w:rPr>
    </w:lvl>
    <w:lvl w:ilvl="3">
      <w:start w:val="1"/>
      <w:numFmt w:val="decimal"/>
      <w:lvlText w:val="1.%1.%2.%3.%4"/>
      <w:lvlJc w:val="left"/>
      <w:pPr>
        <w:tabs>
          <w:tab w:val="num" w:pos="1080"/>
        </w:tabs>
        <w:ind w:left="0" w:hanging="0"/>
      </w:pPr>
      <w:rPr>
        <w:i w:val="false"/>
        <w:b/>
      </w:rPr>
    </w:lvl>
    <w:lvl w:ilvl="4">
      <w:start w:val="1"/>
      <w:numFmt w:val="decimal"/>
      <w:lvlText w:val="1.%1.%2.%3.%4.%5"/>
      <w:lvlJc w:val="left"/>
      <w:pPr>
        <w:tabs>
          <w:tab w:val="num" w:pos="1440"/>
        </w:tabs>
        <w:ind w:left="0" w:hanging="0"/>
      </w:pPr>
      <w:rPr>
        <w:i w:val="false"/>
        <w:b/>
      </w:rPr>
    </w:lvl>
    <w:lvl w:ilvl="5">
      <w:start w:val="1"/>
      <w:numFmt w:val="decimal"/>
      <w:lvlText w:val="1.%1.%2.%3.%4.%5.%6"/>
      <w:lvlJc w:val="left"/>
      <w:pPr>
        <w:tabs>
          <w:tab w:val="num" w:pos="1440"/>
        </w:tabs>
        <w:ind w:left="0" w:hanging="0"/>
      </w:pPr>
      <w:rPr>
        <w:i w:val="false"/>
        <w:b/>
      </w:rPr>
    </w:lvl>
    <w:lvl w:ilvl="6">
      <w:start w:val="1"/>
      <w:numFmt w:val="decimal"/>
      <w:lvlText w:val="1.B.3.%3.4.2.6.%7"/>
      <w:lvlJc w:val="left"/>
      <w:pPr>
        <w:tabs>
          <w:tab w:val="num" w:pos="2160"/>
        </w:tabs>
        <w:ind w:left="0" w:hanging="0"/>
      </w:pPr>
      <w:rPr>
        <w:i w:val="false"/>
        <w:b/>
      </w:r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5">
    <w:lvl w:ilvl="0">
      <w:start w:val="1"/>
      <w:numFmt w:val="decimal"/>
      <w:lvlText w:val="%1"/>
      <w:lvlJc w:val="left"/>
      <w:pPr>
        <w:tabs>
          <w:tab w:val="num" w:pos="1134"/>
        </w:tabs>
        <w:ind w:left="1134" w:hanging="1134"/>
      </w:pPr>
      <w:rPr/>
    </w:lvl>
    <w:lvl w:ilvl="1">
      <w:start w:val="1"/>
      <w:numFmt w:val="decimal"/>
      <w:lvlText w:val="%1.%2"/>
      <w:lvlJc w:val="left"/>
      <w:pPr>
        <w:tabs>
          <w:tab w:val="num" w:pos="1134"/>
        </w:tabs>
        <w:ind w:left="1134" w:hanging="1134"/>
      </w:pPr>
      <w:rPr/>
    </w:lvl>
    <w:lvl w:ilvl="2">
      <w:start w:val="1"/>
      <w:numFmt w:val="decimal"/>
      <w:lvlText w:val="%1.%2.%3 "/>
      <w:lvlJc w:val="left"/>
      <w:pPr>
        <w:tabs>
          <w:tab w:val="num" w:pos="1134"/>
        </w:tabs>
        <w:ind w:left="1134" w:hanging="1134"/>
      </w:pPr>
      <w:rPr/>
    </w:lvl>
    <w:lvl w:ilvl="3">
      <w:start w:val="1"/>
      <w:numFmt w:val="decimal"/>
      <w:lvlText w:val="%1.%2.%3.%4"/>
      <w:lvlJc w:val="left"/>
      <w:pPr>
        <w:tabs>
          <w:tab w:val="num" w:pos="1134"/>
        </w:tabs>
        <w:ind w:left="1134" w:hanging="1134"/>
      </w:pPr>
      <w:rPr/>
    </w:lvl>
    <w:lvl w:ilvl="4">
      <w:start w:val="1"/>
      <w:numFmt w:val="decimal"/>
      <w:lvlText w:val="%1.%2.%3.%4.%5. "/>
      <w:lvlJc w:val="left"/>
      <w:pPr>
        <w:tabs>
          <w:tab w:val="num" w:pos="1800"/>
        </w:tabs>
        <w:ind w:left="1134" w:hanging="1134"/>
      </w:pPr>
      <w:rPr/>
    </w:lvl>
    <w:lvl w:ilvl="5">
      <w:start w:val="1"/>
      <w:numFmt w:val="decimal"/>
      <w:lvlText w:val="%1.%2.%3.%4.%5.%6."/>
      <w:lvlJc w:val="left"/>
      <w:pPr>
        <w:tabs>
          <w:tab w:val="num" w:pos="2163"/>
        </w:tabs>
        <w:ind w:left="2019" w:hanging="936"/>
      </w:pPr>
      <w:rPr/>
    </w:lvl>
    <w:lvl w:ilvl="6">
      <w:start w:val="1"/>
      <w:numFmt w:val="decimal"/>
      <w:lvlText w:val="%1.%2.%3.%4.%5.%6.%7."/>
      <w:lvlJc w:val="left"/>
      <w:pPr>
        <w:tabs>
          <w:tab w:val="num" w:pos="2883"/>
        </w:tabs>
        <w:ind w:left="2523" w:hanging="1080"/>
      </w:pPr>
      <w:rPr/>
    </w:lvl>
    <w:lvl w:ilvl="7">
      <w:start w:val="1"/>
      <w:numFmt w:val="decimal"/>
      <w:lvlText w:val="%1.%2.%3.%4.%5.%6.%7.%8."/>
      <w:lvlJc w:val="left"/>
      <w:pPr>
        <w:tabs>
          <w:tab w:val="num" w:pos="3243"/>
        </w:tabs>
        <w:ind w:left="3027" w:hanging="1224"/>
      </w:pPr>
      <w:rPr/>
    </w:lvl>
    <w:lvl w:ilvl="8">
      <w:start w:val="1"/>
      <w:numFmt w:val="decimal"/>
      <w:lvlText w:val="%1.%2.%3.%4.%5.%6.%7.%8.%9."/>
      <w:lvlJc w:val="left"/>
      <w:pPr>
        <w:tabs>
          <w:tab w:val="num" w:pos="3963"/>
        </w:tabs>
        <w:ind w:left="3603" w:hanging="1440"/>
      </w:pPr>
      <w:rPr/>
    </w:lvl>
  </w:abstractNum>
  <w:abstractNum w:abstractNumId="6">
    <w:lvl w:ilvl="0">
      <w:start w:val="1"/>
      <w:numFmt w:val="upperLetter"/>
      <w:suff w:val="nothing"/>
      <w:lvlText w:val="Annex N%1"/>
      <w:lvlJc w:val="left"/>
      <w:pPr>
        <w:tabs>
          <w:tab w:val="num" w:pos="0"/>
        </w:tabs>
        <w:ind w:left="0" w:hanging="0"/>
      </w:pPr>
      <w:rPr>
        <w:i w:val="false"/>
        <w:b/>
      </w:rPr>
    </w:lvl>
    <w:lvl w:ilvl="1">
      <w:start w:val="1"/>
      <w:numFmt w:val="decimal"/>
      <w:suff w:val="nothing"/>
      <w:lvlText w:val="N%1.%2"/>
      <w:lvlJc w:val="left"/>
      <w:pPr>
        <w:tabs>
          <w:tab w:val="num" w:pos="0"/>
        </w:tabs>
        <w:ind w:left="0" w:hanging="0"/>
      </w:pPr>
    </w:lvl>
    <w:lvl w:ilvl="2">
      <w:start w:val="1"/>
      <w:numFmt w:val="decimal"/>
      <w:suff w:val="nothing"/>
      <w:lvlText w:val="N%1.%2.%3"/>
      <w:lvlJc w:val="left"/>
      <w:pPr>
        <w:tabs>
          <w:tab w:val="num" w:pos="0"/>
        </w:tabs>
        <w:ind w:left="0" w:hanging="0"/>
      </w:pPr>
    </w:lvl>
    <w:lvl w:ilvl="3">
      <w:start w:val="1"/>
      <w:numFmt w:val="decimal"/>
      <w:suff w:val="nothing"/>
      <w:lvlText w:val="N%1.%2.%3.%4"/>
      <w:lvlJc w:val="left"/>
      <w:pPr>
        <w:tabs>
          <w:tab w:val="num" w:pos="0"/>
        </w:tabs>
        <w:ind w:left="0" w:hanging="0"/>
      </w:pPr>
    </w:lvl>
    <w:lvl w:ilvl="4">
      <w:start w:val="1"/>
      <w:numFmt w:val="decimal"/>
      <w:suff w:val="nothing"/>
      <w:lvlText w:val="N%1.%2.%3.%4.%5"/>
      <w:lvlJc w:val="left"/>
      <w:pPr>
        <w:tabs>
          <w:tab w:val="num" w:pos="0"/>
        </w:tabs>
        <w:ind w:left="0" w:hanging="0"/>
      </w:pPr>
    </w:lvl>
    <w:lvl w:ilvl="5">
      <w:start w:val="1"/>
      <w:numFmt w:val="decimal"/>
      <w:suff w:val="nothing"/>
      <w:lvlText w:val="N%1.%2.%3.%4.%5.%6"/>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bullet"/>
      <w:lvlText w:val=""/>
      <w:lvlJc w:val="left"/>
      <w:pPr>
        <w:tabs>
          <w:tab w:val="num" w:pos="0"/>
        </w:tabs>
        <w:ind w:left="400" w:hanging="400"/>
      </w:pPr>
      <w:rPr>
        <w:rFonts w:ascii="Symbol" w:hAnsi="Symbol" w:cs="Symbol" w:hint="default"/>
      </w:rPr>
    </w:lvl>
    <w:lvl w:ilvl="1">
      <w:start w:val="1"/>
      <w:numFmt w:val="bullet"/>
      <w:lvlText w:val=""/>
      <w:lvlJc w:val="left"/>
      <w:pPr>
        <w:tabs>
          <w:tab w:val="num" w:pos="0"/>
        </w:tabs>
        <w:ind w:left="800" w:hanging="400"/>
      </w:pPr>
      <w:rPr>
        <w:rFonts w:ascii="Symbol" w:hAnsi="Symbol" w:cs="Symbol" w:hint="default"/>
      </w:rPr>
    </w:lvl>
    <w:lvl w:ilvl="2">
      <w:start w:val="1"/>
      <w:numFmt w:val="bullet"/>
      <w:lvlText w:val=""/>
      <w:lvlJc w:val="left"/>
      <w:pPr>
        <w:tabs>
          <w:tab w:val="num" w:pos="0"/>
        </w:tabs>
        <w:ind w:left="1200" w:hanging="400"/>
      </w:pPr>
      <w:rPr>
        <w:rFonts w:ascii="Symbol" w:hAnsi="Symbol" w:cs="Symbol" w:hint="default"/>
      </w:rPr>
    </w:lvl>
    <w:lvl w:ilvl="3">
      <w:start w:val="1"/>
      <w:numFmt w:val="bullet"/>
      <w:lvlText w:val=""/>
      <w:lvlJc w:val="left"/>
      <w:pPr>
        <w:tabs>
          <w:tab w:val="num" w:pos="0"/>
        </w:tabs>
        <w:ind w:left="1600" w:hanging="400"/>
      </w:pPr>
      <w:rPr>
        <w:rFonts w:ascii="Symbol" w:hAnsi="Symbol" w:cs="Symbol" w:hint="default"/>
      </w:r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8">
    <w:lvl w:ilvl="0">
      <w:start w:val="1"/>
      <w:numFmt w:val="bullet"/>
      <w:lvlText w:val=""/>
      <w:lvlJc w:val="left"/>
      <w:pPr>
        <w:tabs>
          <w:tab w:val="num" w:pos="360"/>
        </w:tabs>
        <w:ind w:left="360" w:hanging="360"/>
      </w:pPr>
      <w:rPr>
        <w:rFonts w:ascii="Symbol" w:hAnsi="Symbol" w:cs="Symbol" w:hint="default"/>
      </w:rPr>
    </w:lvl>
  </w:abstractNum>
  <w:abstractNum w:abstractNumId="9">
    <w:lvl w:ilvl="0">
      <w:start w:val="1"/>
      <w:numFmt w:val="upperLetter"/>
      <w:lvlText w:val="1.%1"/>
      <w:lvlJc w:val="left"/>
      <w:pPr>
        <w:tabs>
          <w:tab w:val="num" w:pos="720"/>
        </w:tabs>
        <w:ind w:left="432" w:hanging="432"/>
      </w:pPr>
    </w:lvl>
    <w:lvl w:ilvl="1">
      <w:start w:val="1"/>
      <w:numFmt w:val="decimal"/>
      <w:lvlText w:val="1.%1.%2"/>
      <w:lvlJc w:val="left"/>
      <w:pPr>
        <w:tabs>
          <w:tab w:val="num" w:pos="1080"/>
        </w:tabs>
        <w:ind w:left="576" w:hanging="576"/>
      </w:pPr>
    </w:lvl>
    <w:lvl w:ilvl="2">
      <w:start w:val="1"/>
      <w:numFmt w:val="decimal"/>
      <w:lvlText w:val="1.%1.%2.%3"/>
      <w:lvlJc w:val="left"/>
      <w:pPr>
        <w:tabs>
          <w:tab w:val="num" w:pos="1440"/>
        </w:tabs>
        <w:ind w:left="720" w:hanging="720"/>
      </w:pPr>
    </w:lvl>
    <w:lvl w:ilvl="3">
      <w:start w:val="1"/>
      <w:numFmt w:val="decimal"/>
      <w:lvlText w:val="1.%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lvl w:ilvl="0">
      <w:start w:val="1"/>
      <w:numFmt w:val="upperLetter"/>
      <w:suff w:val="nothing"/>
      <w:lvlText w:val="Annex Z%1"/>
      <w:lvlJc w:val="left"/>
      <w:pPr>
        <w:tabs>
          <w:tab w:val="num" w:pos="0"/>
        </w:tabs>
        <w:ind w:left="0" w:hanging="0"/>
      </w:pPr>
      <w:rPr>
        <w:i w:val="false"/>
        <w:b/>
      </w:rPr>
    </w:lvl>
    <w:lvl w:ilvl="1">
      <w:start w:val="1"/>
      <w:numFmt w:val="decimal"/>
      <w:lvlText w:val="%1.%2."/>
      <w:lvlJc w:val="left"/>
      <w:pPr>
        <w:tabs>
          <w:tab w:val="num" w:pos="720"/>
        </w:tabs>
        <w:ind w:left="0" w:hanging="0"/>
      </w:pPr>
    </w:lvl>
    <w:lvl w:ilvl="2">
      <w:start w:val="1"/>
      <w:numFmt w:val="decimal"/>
      <w:lvlText w:val="%1.%2.%3."/>
      <w:lvlJc w:val="left"/>
      <w:pPr>
        <w:tabs>
          <w:tab w:val="num" w:pos="720"/>
        </w:tabs>
        <w:ind w:left="0" w:hanging="0"/>
      </w:pPr>
    </w:lvl>
    <w:lvl w:ilvl="3">
      <w:start w:val="1"/>
      <w:numFmt w:val="decimal"/>
      <w:lvlText w:val="%1.%2.%3.%4."/>
      <w:lvlJc w:val="left"/>
      <w:pPr>
        <w:tabs>
          <w:tab w:val="num" w:pos="1080"/>
        </w:tabs>
        <w:ind w:left="0" w:hanging="0"/>
      </w:pPr>
    </w:lvl>
    <w:lvl w:ilvl="4">
      <w:start w:val="1"/>
      <w:numFmt w:val="decimal"/>
      <w:lvlText w:val="%1.%2.%3.%4.%5."/>
      <w:lvlJc w:val="left"/>
      <w:pPr>
        <w:tabs>
          <w:tab w:val="num" w:pos="1080"/>
        </w:tabs>
        <w:ind w:left="0" w:hanging="0"/>
      </w:pPr>
    </w:lvl>
    <w:lvl w:ilvl="5">
      <w:start w:val="1"/>
      <w:numFmt w:val="decimal"/>
      <w:lvlText w:val="%1.%2.%3.%4.%5.%6."/>
      <w:lvlJc w:val="left"/>
      <w:pPr>
        <w:tabs>
          <w:tab w:val="num" w:pos="1440"/>
        </w:tabs>
        <w:ind w:left="0" w:hanging="0"/>
      </w:pPr>
    </w:lvl>
    <w:lvl w:ilvl="6">
      <w:start w:val="1"/>
      <w:numFmt w:val="decimal"/>
      <w:lvlText w:val="%1.%2.%3.%4.%5.%6.%7."/>
      <w:lvlJc w:val="left"/>
      <w:pPr>
        <w:tabs>
          <w:tab w:val="num" w:pos="1440"/>
        </w:tabs>
        <w:ind w:left="0" w:hanging="0"/>
      </w:pPr>
    </w:lvl>
    <w:lvl w:ilvl="7">
      <w:start w:val="1"/>
      <w:numFmt w:val="decimal"/>
      <w:lvlText w:val="%1.%2.%3.%4.%5.%6.%7.%8."/>
      <w:lvlJc w:val="left"/>
      <w:pPr>
        <w:tabs>
          <w:tab w:val="num" w:pos="1440"/>
        </w:tabs>
        <w:ind w:left="0" w:hanging="0"/>
      </w:pPr>
    </w:lvl>
    <w:lvl w:ilvl="8">
      <w:start w:val="1"/>
      <w:numFmt w:val="decimal"/>
      <w:lvlText w:val="%1.%2.%3.%4.%5.%6.%7.%8.%9."/>
      <w:lvlJc w:val="left"/>
      <w:pPr>
        <w:tabs>
          <w:tab w:val="num" w:pos="1800"/>
        </w:tabs>
        <w:ind w:left="0" w:hanging="0"/>
      </w:pPr>
    </w:lvl>
  </w:abstractNum>
  <w:abstractNum w:abstractNumId="11">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1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5"/>
      </w:numPr>
      <w:pBdr>
        <w:top w:val="single" w:sz="12" w:space="3" w:color="000000"/>
      </w:pBdr>
      <w:bidi w:val="0"/>
      <w:spacing w:before="240" w:after="180"/>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0"/>
        <w:numId w:val="5"/>
      </w:numPr>
      <w:pBdr>
        <w:top w:val="nil"/>
      </w:pBdr>
      <w:spacing w:before="180" w:after="180"/>
      <w:outlineLvl w:val="1"/>
    </w:pPr>
    <w:rPr>
      <w:sz w:val="32"/>
    </w:rPr>
  </w:style>
  <w:style w:type="paragraph" w:styleId="Heading3">
    <w:name w:val="Heading 3"/>
    <w:basedOn w:val="Heading2"/>
    <w:next w:val="Normal"/>
    <w:qFormat/>
    <w:pPr>
      <w:numPr>
        <w:ilvl w:val="0"/>
        <w:numId w:val="5"/>
      </w:numPr>
      <w:spacing w:before="120" w:after="180"/>
      <w:outlineLvl w:val="2"/>
    </w:pPr>
    <w:rPr>
      <w:sz w:val="28"/>
    </w:rPr>
  </w:style>
  <w:style w:type="paragraph" w:styleId="Heading4">
    <w:name w:val="Heading 4"/>
    <w:basedOn w:val="Heading3"/>
    <w:next w:val="Normal"/>
    <w:qFormat/>
    <w:pPr>
      <w:numPr>
        <w:ilvl w:val="0"/>
        <w:numId w:val="5"/>
      </w:numPr>
      <w:outlineLvl w:val="3"/>
    </w:pPr>
    <w:rPr>
      <w:sz w:val="24"/>
    </w:rPr>
  </w:style>
  <w:style w:type="paragraph" w:styleId="Heading5">
    <w:name w:val="Heading 5"/>
    <w:basedOn w:val="Heading4"/>
    <w:next w:val="Normal"/>
    <w:qFormat/>
    <w:pPr>
      <w:numPr>
        <w:ilvl w:val="0"/>
        <w:numId w:val="5"/>
      </w:numPr>
      <w:tabs>
        <w:tab w:val="clear" w:pos="284"/>
      </w:tabs>
      <w:outlineLvl w:val="4"/>
    </w:pPr>
    <w:rPr>
      <w:sz w:val="22"/>
    </w:rPr>
  </w:style>
  <w:style w:type="paragraph" w:styleId="Heading6">
    <w:name w:val="Heading 6"/>
    <w:basedOn w:val="H6"/>
    <w:next w:val="Normal"/>
    <w:qFormat/>
    <w:pPr>
      <w:numPr>
        <w:ilvl w:val="0"/>
        <w:numId w:val="5"/>
      </w:numPr>
      <w:ind w:left="1985" w:hanging="1985"/>
      <w:outlineLvl w:val="5"/>
    </w:pPr>
    <w:rPr/>
  </w:style>
  <w:style w:type="paragraph" w:styleId="Heading7">
    <w:name w:val="Heading 7"/>
    <w:basedOn w:val="H6"/>
    <w:next w:val="Normal"/>
    <w:qFormat/>
    <w:pPr>
      <w:numPr>
        <w:ilvl w:val="0"/>
        <w:numId w:val="5"/>
      </w:numPr>
      <w:ind w:left="1985" w:hanging="1985"/>
      <w:outlineLvl w:val="6"/>
    </w:pPr>
    <w:rPr/>
  </w:style>
  <w:style w:type="paragraph" w:styleId="Heading8">
    <w:name w:val="Heading 8"/>
    <w:basedOn w:val="Heading1"/>
    <w:next w:val="Normal"/>
    <w:qFormat/>
    <w:pPr>
      <w:numPr>
        <w:ilvl w:val="0"/>
        <w:numId w:val="5"/>
      </w:numPr>
      <w:ind w:left="0" w:hanging="0"/>
      <w:outlineLvl w:val="7"/>
    </w:pPr>
    <w:rPr/>
  </w:style>
  <w:style w:type="paragraph" w:styleId="Heading9">
    <w:name w:val="Heading 9"/>
    <w:basedOn w:val="Heading8"/>
    <w:next w:val="Normal"/>
    <w:qFormat/>
    <w:pPr>
      <w:numPr>
        <w:ilvl w:val="0"/>
        <w:numId w:val="5"/>
      </w:numPr>
      <w:outlineLvl w:val="8"/>
    </w:pPr>
    <w:rPr/>
  </w:style>
  <w:style w:type="character" w:styleId="WW8Num2z0">
    <w:name w:val="WW8Num2z0"/>
    <w:qFormat/>
    <w:rPr>
      <w:rFonts w:ascii="Symbol" w:hAnsi="Symbol" w:cs="Symbol"/>
    </w:rPr>
  </w:style>
  <w:style w:type="character" w:styleId="WW8Num2z1">
    <w:name w:val="WW8Num2z1"/>
    <w:qFormat/>
    <w:rPr>
      <w:rFonts w:ascii="StarBats;Symbol" w:hAnsi="StarBats;Symbol" w:cs="StarBat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StarBats;Symbol" w:hAnsi="StarBats;Symbol" w:cs="StarBats;Symbol"/>
      <w:sz w:val="18"/>
    </w:rPr>
  </w:style>
  <w:style w:type="character" w:styleId="WW8Num4z2">
    <w:name w:val="WW8Num4z2"/>
    <w:qFormat/>
    <w:rPr>
      <w:rFonts w:ascii="StarBats;Symbol" w:hAnsi="StarBats;Symbol" w:cs="StarBats;Symbol"/>
    </w:rPr>
  </w:style>
  <w:style w:type="character" w:styleId="WW8Num6z0">
    <w:name w:val="WW8Num6z0"/>
    <w:qFormat/>
    <w:rPr>
      <w:b/>
      <w:i w:val="false"/>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b/>
      <w:i w:val="false"/>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5z0">
    <w:name w:val="WW8Num15z0"/>
    <w:qFormat/>
    <w:rPr>
      <w:b/>
      <w:i w:val="false"/>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Variable">
    <w:name w:val="Variable"/>
    <w:qFormat/>
    <w:rPr>
      <w:rFonts w:ascii="Times New Roman" w:hAnsi="Times New Roman" w:cs="Times New Roman"/>
      <w:i/>
      <w:sz w:val="22"/>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5"/>
      </w:numPr>
      <w:ind w:left="1985" w:hanging="1985"/>
      <w:outlineLvl w:val="9"/>
    </w:pPr>
    <w:rPr>
      <w:sz w:val="20"/>
    </w:rPr>
  </w:style>
  <w:style w:type="paragraph" w:styleId="Contents1">
    <w:name w:val="TOC 1"/>
    <w:pPr>
      <w:keepNext w:val="true"/>
      <w:keepLines/>
      <w:widowControl w:val="false"/>
      <w:tabs>
        <w:tab w:val="clear" w:pos="284"/>
        <w:tab w:val="right" w:pos="9639" w:leader="none"/>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hanging="0"/>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2"/>
      </w:numPr>
    </w:pPr>
    <w:rPr/>
  </w:style>
  <w:style w:type="paragraph" w:styleId="ListNumber2">
    <w:name w:val="List Number 2"/>
    <w:basedOn w:val="ListNumber"/>
    <w:qFormat/>
    <w:pPr>
      <w:numPr>
        <w:ilvl w:val="0"/>
        <w:numId w:val="1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4"/>
      </w:numPr>
    </w:pPr>
    <w:rPr/>
  </w:style>
  <w:style w:type="paragraph" w:styleId="ListBullet2">
    <w:name w:val="List Bullet 2"/>
    <w:basedOn w:val="ListBullet"/>
    <w:qFormat/>
    <w:pPr>
      <w:numPr>
        <w:ilvl w:val="0"/>
        <w:numId w:val="1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HE">
    <w:name w:val="HE"/>
    <w:basedOn w:val="Normal"/>
    <w:qFormat/>
    <w:pPr>
      <w:spacing w:before="0" w:after="0"/>
    </w:pPr>
    <w:rPr>
      <w:b/>
    </w:rPr>
  </w:style>
  <w:style w:type="paragraph" w:styleId="Table">
    <w:name w:val="table"/>
    <w:basedOn w:val="Normal"/>
    <w:qFormat/>
    <w:pPr>
      <w:keepNext w:val="true"/>
      <w:keepLines/>
      <w:spacing w:before="40" w:after="40"/>
      <w:ind w:left="100" w:right="100" w:hanging="0"/>
    </w:pPr>
    <w:rPr>
      <w:rFonts w:ascii="Times" w:hAnsi="Times" w:cs="Times"/>
      <w:lang w:val="en-US" w:eastAsia="en-US"/>
    </w:rPr>
  </w:style>
  <w:style w:type="paragraph" w:styleId="Tabletitle">
    <w:name w:val="table title"/>
    <w:basedOn w:val="Table"/>
    <w:next w:val="Table"/>
    <w:qFormat/>
    <w:pPr/>
    <w:rPr>
      <w:b/>
    </w:rPr>
  </w:style>
  <w:style w:type="paragraph" w:styleId="FIGURETITLE1">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Cquations">
    <w:name w:val="Céquations"/>
    <w:basedOn w:val="Normal"/>
    <w:qFormat/>
    <w:pPr>
      <w:tabs>
        <w:tab w:val="clear" w:pos="284"/>
        <w:tab w:val="center" w:pos="4320" w:leader="none"/>
        <w:tab w:val="right" w:pos="8640" w:leader="none"/>
      </w:tabs>
      <w:spacing w:before="0" w:after="320"/>
      <w:ind w:left="1440" w:hanging="0"/>
      <w:jc w:val="both"/>
    </w:pPr>
    <w:rPr>
      <w:rFonts w:ascii="Arial" w:hAnsi="Arial" w:cs="Arial"/>
      <w:color w:val="000000"/>
      <w:lang w:val="en-US" w:eastAsia="en-US"/>
    </w:rPr>
  </w:style>
  <w:style w:type="paragraph" w:styleId="Normalshort">
    <w:name w:val="Normal short"/>
    <w:basedOn w:val="Normal"/>
    <w:next w:val="Points"/>
    <w:qFormat/>
    <w:pPr>
      <w:spacing w:before="0" w:after="160"/>
      <w:ind w:left="1440" w:hanging="0"/>
      <w:jc w:val="both"/>
    </w:pPr>
    <w:rPr>
      <w:rFonts w:ascii="Times" w:hAnsi="Times" w:cs="Times"/>
      <w:lang w:val="en-US" w:eastAsia="en-US"/>
    </w:rPr>
  </w:style>
  <w:style w:type="paragraph" w:styleId="Points">
    <w:name w:val="points"/>
    <w:basedOn w:val="Normalshort"/>
    <w:qFormat/>
    <w:pPr>
      <w:ind w:left="1800" w:hanging="360"/>
    </w:pPr>
    <w:rPr/>
  </w:style>
  <w:style w:type="paragraph" w:styleId="TextBodyIndent">
    <w:name w:val="Body Text Indent"/>
    <w:basedOn w:val="Normal"/>
    <w:pPr>
      <w:ind w:left="1134" w:hanging="1134"/>
    </w:pPr>
    <w:rPr/>
  </w:style>
  <w:style w:type="paragraph" w:styleId="PseudoCode">
    <w:name w:val="pseudoCode"/>
    <w:basedOn w:val="Normal"/>
    <w:qFormat/>
    <w:pPr>
      <w:keepLines/>
      <w:tabs>
        <w:tab w:val="clear" w:pos="284"/>
        <w:tab w:val="left" w:pos="357" w:leader="none"/>
        <w:tab w:val="left" w:pos="720" w:leader="none"/>
        <w:tab w:val="left" w:pos="1077" w:leader="none"/>
        <w:tab w:val="left" w:pos="1440" w:leader="none"/>
        <w:tab w:val="left" w:pos="1797" w:leader="none"/>
        <w:tab w:val="left" w:pos="2160" w:leader="none"/>
        <w:tab w:val="left" w:pos="2517" w:leader="none"/>
        <w:tab w:val="left" w:pos="2880" w:leader="none"/>
        <w:tab w:val="left" w:pos="3238" w:leader="none"/>
      </w:tabs>
      <w:spacing w:lineRule="atLeast" w:line="198" w:before="0" w:after="60"/>
    </w:pPr>
    <w:rPr>
      <w:rFonts w:ascii="Courier;Courier New" w:hAnsi="Courier;Courier New" w:eastAsia="BatangChe" w:cs="Courier;Courier New"/>
      <w:color w:val="000000"/>
      <w:sz w:val="18"/>
      <w:lang w:val="en-US" w:eastAsia="en-US"/>
    </w:rPr>
  </w:style>
  <w:style w:type="paragraph" w:styleId="TA">
    <w:name w:val="TA"/>
    <w:basedOn w:val="Caption"/>
    <w:qFormat/>
    <w:pPr/>
    <w:rPr/>
  </w:style>
  <w:style w:type="paragraph" w:styleId="A7">
    <w:name w:val="a7"/>
    <w:basedOn w:val="Heading7"/>
    <w:next w:val="Normal"/>
    <w:qFormat/>
    <w:pPr>
      <w:keepLines w:val="false"/>
      <w:numPr>
        <w:ilvl w:val="0"/>
        <w:numId w:val="4"/>
      </w:numPr>
      <w:tabs>
        <w:tab w:val="left" w:pos="360" w:leader="none"/>
        <w:tab w:val="left" w:pos="709" w:leader="none"/>
        <w:tab w:val="left" w:pos="2268" w:leader="none"/>
      </w:tabs>
      <w:suppressAutoHyphens w:val="true"/>
      <w:spacing w:lineRule="exact" w:line="230" w:before="60" w:after="240"/>
      <w:ind w:left="1296" w:hanging="1296"/>
      <w:jc w:val="both"/>
    </w:pPr>
    <w:rPr>
      <w:rFonts w:eastAsia="Gulim;굴림"/>
      <w:b/>
      <w:lang w:eastAsia="ko-KR"/>
    </w:rPr>
  </w:style>
  <w:style w:type="paragraph" w:styleId="AnnexTitle4">
    <w:name w:val="Annex Title 4"/>
    <w:basedOn w:val="Heading4"/>
    <w:qFormat/>
    <w:pPr>
      <w:keepLines w:val="false"/>
      <w:numPr>
        <w:ilvl w:val="0"/>
        <w:numId w:val="9"/>
      </w:numPr>
      <w:tabs>
        <w:tab w:val="clear" w:pos="284"/>
      </w:tabs>
      <w:suppressAutoHyphens w:val="true"/>
      <w:spacing w:lineRule="exact" w:line="230" w:before="60" w:after="240"/>
      <w:ind w:left="566" w:hanging="283"/>
      <w:jc w:val="both"/>
    </w:pPr>
    <w:rPr>
      <w:rFonts w:eastAsia="MS Mincho;ＭＳ 明朝"/>
      <w:b/>
      <w:sz w:val="20"/>
      <w:lang w:eastAsia="ja-JP"/>
    </w:rPr>
  </w:style>
  <w:style w:type="paragraph" w:styleId="ANNEX">
    <w:name w:val="ANNEX"/>
    <w:basedOn w:val="Normal"/>
    <w:next w:val="Normal"/>
    <w:qFormat/>
    <w:pPr>
      <w:keepNext w:val="true"/>
      <w:pageBreakBefore/>
      <w:spacing w:lineRule="exact" w:line="310" w:before="0" w:after="760"/>
      <w:jc w:val="center"/>
      <w:outlineLvl w:val="0"/>
    </w:pPr>
    <w:rPr>
      <w:rFonts w:ascii="Arial" w:hAnsi="Arial" w:eastAsia="MS Mincho;ＭＳ 明朝" w:cs="Arial"/>
      <w:b/>
      <w:sz w:val="28"/>
      <w:lang w:eastAsia="ja-JP"/>
    </w:rPr>
  </w:style>
  <w:style w:type="paragraph" w:styleId="ANNEXN">
    <w:name w:val="ANNEXN"/>
    <w:basedOn w:val="ANNEX"/>
    <w:next w:val="Normal"/>
    <w:qFormat/>
    <w:pPr>
      <w:numPr>
        <w:ilvl w:val="0"/>
        <w:numId w:val="6"/>
      </w:numPr>
    </w:pPr>
    <w:rPr/>
  </w:style>
  <w:style w:type="paragraph" w:styleId="ANNEXZ">
    <w:name w:val="ANNEXZ"/>
    <w:basedOn w:val="ANNEX"/>
    <w:next w:val="Normal"/>
    <w:qFormat/>
    <w:pPr>
      <w:numPr>
        <w:ilvl w:val="0"/>
        <w:numId w:val="10"/>
      </w:numPr>
    </w:pPr>
    <w:rPr/>
  </w:style>
  <w:style w:type="paragraph" w:styleId="Bibliography">
    <w:name w:val="bibliography"/>
    <w:basedOn w:val="Normal"/>
    <w:qFormat/>
    <w:pPr>
      <w:numPr>
        <w:ilvl w:val="0"/>
        <w:numId w:val="3"/>
      </w:numPr>
      <w:tabs>
        <w:tab w:val="clear" w:pos="284"/>
        <w:tab w:val="left" w:pos="660" w:leader="none"/>
      </w:tabs>
      <w:spacing w:lineRule="atLeast" w:line="230" w:before="0" w:after="240"/>
      <w:ind w:left="660" w:hanging="660"/>
      <w:jc w:val="both"/>
    </w:pPr>
    <w:rPr>
      <w:rFonts w:ascii="Arial" w:hAnsi="Arial" w:eastAsia="MS Mincho;ＭＳ 明朝" w:cs="Arial"/>
      <w:lang w:eastAsia="ja-JP"/>
    </w:rPr>
  </w:style>
  <w:style w:type="paragraph" w:styleId="Bulletedo1">
    <w:name w:val="Bulleted o 1"/>
    <w:basedOn w:val="Normal"/>
    <w:qFormat/>
    <w:pPr>
      <w:numPr>
        <w:ilvl w:val="0"/>
        <w:numId w:val="8"/>
      </w:numPr>
      <w:tabs>
        <w:tab w:val="clear" w:pos="284"/>
        <w:tab w:val="left" w:pos="709" w:leader="none"/>
        <w:tab w:val="left" w:pos="2268" w:leader="none"/>
      </w:tabs>
      <w:spacing w:lineRule="atLeast" w:line="230" w:before="0" w:after="240"/>
      <w:jc w:val="both"/>
    </w:pPr>
    <w:rPr>
      <w:rFonts w:ascii="Arial" w:hAnsi="Arial" w:eastAsia="MS Mincho;ＭＳ 明朝" w:cs="Arial"/>
      <w:lang w:eastAsia="ja-JP"/>
    </w:rPr>
  </w:style>
  <w:style w:type="paragraph" w:styleId="ListContinue">
    <w:name w:val="List Continue"/>
    <w:basedOn w:val="Normal"/>
    <w:qFormat/>
    <w:pPr>
      <w:numPr>
        <w:ilvl w:val="0"/>
        <w:numId w:val="7"/>
      </w:numPr>
      <w:tabs>
        <w:tab w:val="clear" w:pos="284"/>
        <w:tab w:val="left" w:pos="400" w:leader="none"/>
      </w:tabs>
      <w:spacing w:lineRule="atLeast" w:line="230" w:before="0" w:after="240"/>
      <w:jc w:val="both"/>
    </w:pPr>
    <w:rPr>
      <w:rFonts w:ascii="Arial" w:hAnsi="Arial" w:eastAsia="MS Mincho;ＭＳ 明朝" w:cs="Arial"/>
      <w:lang w:eastAsia="ja-JP"/>
    </w:rPr>
  </w:style>
  <w:style w:type="paragraph" w:styleId="ListContinue2">
    <w:name w:val="List Continue 2"/>
    <w:basedOn w:val="ListContinue"/>
    <w:qFormat/>
    <w:pPr>
      <w:numPr>
        <w:ilvl w:val="0"/>
        <w:numId w:val="7"/>
      </w:numPr>
      <w:tabs>
        <w:tab w:val="clear" w:pos="400"/>
        <w:tab w:val="left" w:pos="648" w:leader="none"/>
        <w:tab w:val="left" w:pos="800" w:leader="none"/>
      </w:tabs>
      <w:ind w:left="288" w:hanging="0"/>
    </w:pPr>
    <w:rPr/>
  </w:style>
  <w:style w:type="paragraph" w:styleId="ListContinue3">
    <w:name w:val="List Continue 3"/>
    <w:basedOn w:val="ListContinue"/>
    <w:qFormat/>
    <w:pPr>
      <w:numPr>
        <w:ilvl w:val="0"/>
        <w:numId w:val="7"/>
      </w:numPr>
      <w:tabs>
        <w:tab w:val="clear" w:pos="400"/>
        <w:tab w:val="left" w:pos="648" w:leader="none"/>
        <w:tab w:val="left" w:pos="1200" w:leader="none"/>
      </w:tabs>
      <w:ind w:left="288" w:hanging="0"/>
    </w:pPr>
    <w:rPr/>
  </w:style>
  <w:style w:type="paragraph" w:styleId="ListContinue4">
    <w:name w:val="List Continue 4"/>
    <w:basedOn w:val="ListContinue"/>
    <w:qFormat/>
    <w:pPr>
      <w:numPr>
        <w:ilvl w:val="0"/>
        <w:numId w:val="7"/>
      </w:numPr>
      <w:tabs>
        <w:tab w:val="clear" w:pos="400"/>
        <w:tab w:val="left" w:pos="360" w:leader="none"/>
        <w:tab w:val="left" w:pos="1600" w:leader="none"/>
      </w:tabs>
      <w:ind w:left="360" w:hanging="360"/>
    </w:pPr>
    <w:rPr/>
  </w:style>
  <w:style w:type="paragraph" w:styleId="ListNumber5">
    <w:name w:val="List Number 5"/>
    <w:basedOn w:val="Normal"/>
    <w:qFormat/>
    <w:pPr>
      <w:numPr>
        <w:ilvl w:val="0"/>
        <w:numId w:val="2"/>
      </w:numPr>
      <w:spacing w:lineRule="atLeast" w:line="230" w:before="0" w:after="240"/>
      <w:jc w:val="both"/>
    </w:pPr>
    <w:rPr>
      <w:rFonts w:ascii="Arial" w:hAnsi="Arial" w:eastAsia="MS Mincho;ＭＳ 明朝" w:cs="Arial"/>
      <w:lang w:eastAsia="ja-JP"/>
    </w:rPr>
  </w:style>
  <w:style w:type="paragraph" w:styleId="A2">
    <w:name w:val="a2"/>
    <w:basedOn w:val="Heading2"/>
    <w:next w:val="Normal"/>
    <w:qFormat/>
    <w:pPr>
      <w:keepLines w:val="false"/>
      <w:numPr>
        <w:ilvl w:val="0"/>
        <w:numId w:val="0"/>
      </w:numPr>
      <w:tabs>
        <w:tab w:val="clear" w:pos="284"/>
        <w:tab w:val="left" w:pos="500" w:leader="none"/>
        <w:tab w:val="left" w:pos="720" w:leader="none"/>
      </w:tabs>
      <w:suppressAutoHyphens w:val="true"/>
      <w:spacing w:lineRule="exact" w:line="270" w:before="270" w:after="240"/>
      <w:ind w:hanging="0"/>
      <w:jc w:val="both"/>
    </w:pPr>
    <w:rPr>
      <w:rFonts w:eastAsia="MS Mincho;ＭＳ 明朝"/>
      <w:b/>
      <w:i/>
      <w:sz w:val="22"/>
      <w:lang w:eastAsia="ja-JP"/>
    </w:rPr>
  </w:style>
  <w:style w:type="paragraph" w:styleId="Na2">
    <w:name w:val="na2"/>
    <w:basedOn w:val="A2"/>
    <w:next w:val="Normal"/>
    <w:qFormat/>
    <w:pPr>
      <w:numPr>
        <w:ilvl w:val="0"/>
        <w:numId w:val="6"/>
      </w:numPr>
    </w:pPr>
    <w:rPr>
      <w:i w:val="false"/>
      <w:sz w:val="24"/>
    </w:rPr>
  </w:style>
  <w:style w:type="paragraph" w:styleId="A3">
    <w:name w:val="a3"/>
    <w:basedOn w:val="Heading3"/>
    <w:next w:val="Normal"/>
    <w:qFormat/>
    <w:pPr>
      <w:keepLines w:val="false"/>
      <w:numPr>
        <w:ilvl w:val="0"/>
        <w:numId w:val="0"/>
      </w:numPr>
      <w:tabs>
        <w:tab w:val="clear" w:pos="284"/>
        <w:tab w:val="left" w:pos="640" w:leader="none"/>
        <w:tab w:val="left" w:pos="880" w:leader="none"/>
      </w:tabs>
      <w:suppressAutoHyphens w:val="true"/>
      <w:spacing w:lineRule="exact" w:line="250" w:before="60" w:after="240"/>
      <w:ind w:hanging="0"/>
      <w:jc w:val="both"/>
    </w:pPr>
    <w:rPr>
      <w:rFonts w:eastAsia="MS Mincho;ＭＳ 明朝"/>
      <w:b/>
      <w:sz w:val="22"/>
      <w:lang w:eastAsia="ja-JP"/>
    </w:rPr>
  </w:style>
  <w:style w:type="paragraph" w:styleId="Na3">
    <w:name w:val="na3"/>
    <w:basedOn w:val="A3"/>
    <w:next w:val="Normal"/>
    <w:qFormat/>
    <w:pPr>
      <w:numPr>
        <w:ilvl w:val="0"/>
        <w:numId w:val="6"/>
      </w:numPr>
    </w:pPr>
    <w:rPr/>
  </w:style>
  <w:style w:type="paragraph" w:styleId="A4">
    <w:name w:val="a4"/>
    <w:basedOn w:val="Heading4"/>
    <w:next w:val="Normal"/>
    <w:qFormat/>
    <w:pPr>
      <w:keepLines w:val="false"/>
      <w:numPr>
        <w:ilvl w:val="0"/>
        <w:numId w:val="0"/>
      </w:numPr>
      <w:tabs>
        <w:tab w:val="clear" w:pos="284"/>
        <w:tab w:val="left" w:pos="880" w:leader="none"/>
      </w:tabs>
      <w:suppressAutoHyphens w:val="true"/>
      <w:spacing w:lineRule="exact" w:line="230" w:before="60" w:after="240"/>
      <w:ind w:hanging="0"/>
      <w:jc w:val="both"/>
    </w:pPr>
    <w:rPr>
      <w:rFonts w:eastAsia="MS Mincho;ＭＳ 明朝"/>
      <w:b/>
      <w:sz w:val="20"/>
      <w:lang w:eastAsia="ja-JP"/>
    </w:rPr>
  </w:style>
  <w:style w:type="paragraph" w:styleId="Na4">
    <w:name w:val="na4"/>
    <w:basedOn w:val="A4"/>
    <w:next w:val="Normal"/>
    <w:qFormat/>
    <w:pPr>
      <w:numPr>
        <w:ilvl w:val="0"/>
        <w:numId w:val="6"/>
      </w:numPr>
      <w:tabs>
        <w:tab w:val="left" w:pos="880" w:leader="none"/>
        <w:tab w:val="left" w:pos="1060" w:leader="none"/>
      </w:tabs>
    </w:pPr>
    <w:rPr/>
  </w:style>
  <w:style w:type="paragraph" w:styleId="A5">
    <w:name w:val="a5"/>
    <w:basedOn w:val="Heading5"/>
    <w:next w:val="Normal"/>
    <w:qFormat/>
    <w:pPr>
      <w:keepLines w:val="false"/>
      <w:numPr>
        <w:ilvl w:val="0"/>
        <w:numId w:val="0"/>
      </w:numPr>
      <w:tabs>
        <w:tab w:val="left" w:pos="1140" w:leader="none"/>
        <w:tab w:val="left" w:pos="1360" w:leader="none"/>
      </w:tabs>
      <w:suppressAutoHyphens w:val="true"/>
      <w:spacing w:lineRule="exact" w:line="230" w:before="60" w:after="240"/>
      <w:ind w:hanging="0"/>
      <w:jc w:val="both"/>
    </w:pPr>
    <w:rPr>
      <w:rFonts w:eastAsia="MS Mincho;ＭＳ 明朝"/>
      <w:b/>
      <w:sz w:val="20"/>
      <w:lang w:eastAsia="ja-JP"/>
    </w:rPr>
  </w:style>
  <w:style w:type="paragraph" w:styleId="Na5">
    <w:name w:val="na5"/>
    <w:basedOn w:val="A5"/>
    <w:next w:val="Normal"/>
    <w:qFormat/>
    <w:pPr>
      <w:numPr>
        <w:ilvl w:val="0"/>
        <w:numId w:val="6"/>
      </w:numPr>
    </w:pPr>
    <w:rPr/>
  </w:style>
  <w:style w:type="paragraph" w:styleId="A6">
    <w:name w:val="a6"/>
    <w:basedOn w:val="Heading6"/>
    <w:next w:val="Normal"/>
    <w:qFormat/>
    <w:pPr>
      <w:keepLines w:val="false"/>
      <w:numPr>
        <w:ilvl w:val="0"/>
        <w:numId w:val="0"/>
      </w:numPr>
      <w:tabs>
        <w:tab w:val="left" w:pos="1140" w:leader="none"/>
        <w:tab w:val="left" w:pos="1360" w:leader="none"/>
      </w:tabs>
      <w:suppressAutoHyphens w:val="true"/>
      <w:spacing w:lineRule="exact" w:line="230" w:before="60" w:after="240"/>
      <w:ind w:hanging="0"/>
      <w:jc w:val="both"/>
    </w:pPr>
    <w:rPr>
      <w:rFonts w:eastAsia="MS Mincho;ＭＳ 明朝"/>
      <w:b/>
      <w:lang w:eastAsia="ja-JP"/>
    </w:rPr>
  </w:style>
  <w:style w:type="paragraph" w:styleId="Na6">
    <w:name w:val="na6"/>
    <w:basedOn w:val="A6"/>
    <w:next w:val="Normal"/>
    <w:qFormat/>
    <w:pPr>
      <w:numPr>
        <w:ilvl w:val="0"/>
        <w:numId w:val="6"/>
      </w:numPr>
    </w:pPr>
    <w:rPr/>
  </w:style>
  <w:style w:type="paragraph" w:styleId="TableCell">
    <w:name w:val="TableCell"/>
    <w:basedOn w:val="Normal"/>
    <w:qFormat/>
    <w:pPr>
      <w:keepNext w:val="true"/>
      <w:keepLines/>
      <w:tabs>
        <w:tab w:val="clear" w:pos="284"/>
        <w:tab w:val="left" w:pos="709" w:leader="none"/>
        <w:tab w:val="left" w:pos="2268" w:leader="none"/>
      </w:tabs>
      <w:spacing w:before="0" w:after="20"/>
      <w:jc w:val="both"/>
    </w:pPr>
    <w:rPr>
      <w:rFonts w:ascii="Arial" w:hAnsi="Arial" w:eastAsia="Batang;바탕" w:cs="Arial"/>
      <w:lang w:eastAsia="ko-KR"/>
    </w:rPr>
  </w:style>
  <w:style w:type="paragraph" w:styleId="ListNumber3">
    <w:name w:val="List Number 3"/>
    <w:basedOn w:val="Normal"/>
    <w:qFormat/>
    <w:pPr>
      <w:numPr>
        <w:ilvl w:val="0"/>
        <w:numId w:val="11"/>
      </w:numPr>
      <w:tabs>
        <w:tab w:val="clear" w:pos="284"/>
        <w:tab w:val="left" w:pos="1200" w:leader="none"/>
      </w:tabs>
      <w:spacing w:lineRule="atLeast" w:line="230" w:before="0" w:after="240"/>
      <w:jc w:val="both"/>
    </w:pPr>
    <w:rPr>
      <w:rFonts w:ascii="Arial" w:hAnsi="Arial" w:eastAsia="MS Mincho;ＭＳ 明朝" w:cs="Arial"/>
      <w:lang w:eastAsia="ja-JP"/>
    </w:rPr>
  </w:style>
  <w:style w:type="paragraph" w:styleId="ListNumber4">
    <w:name w:val="List Number 4"/>
    <w:basedOn w:val="Normal"/>
    <w:qFormat/>
    <w:pPr>
      <w:numPr>
        <w:ilvl w:val="0"/>
        <w:numId w:val="11"/>
      </w:numPr>
      <w:tabs>
        <w:tab w:val="clear" w:pos="284"/>
        <w:tab w:val="left" w:pos="1600" w:leader="none"/>
      </w:tabs>
      <w:spacing w:lineRule="atLeast" w:line="230" w:before="0" w:after="240"/>
      <w:jc w:val="both"/>
    </w:pPr>
    <w:rPr>
      <w:rFonts w:ascii="Arial" w:hAnsi="Arial" w:eastAsia="MS Mincho;ＭＳ 明朝" w:cs="Arial"/>
      <w:lang w:eastAsia="ja-JP"/>
    </w:rPr>
  </w:style>
  <w:style w:type="paragraph" w:styleId="MTDisplayEquation">
    <w:name w:val="MTDisplayEquation"/>
    <w:basedOn w:val="Normal"/>
    <w:qFormat/>
    <w:pPr>
      <w:tabs>
        <w:tab w:val="clear" w:pos="284"/>
        <w:tab w:val="center" w:pos="4810" w:leader="none"/>
        <w:tab w:val="right" w:pos="9620" w:leader="none"/>
      </w:tabs>
      <w:spacing w:lineRule="atLeast" w:line="230" w:before="0" w:after="240"/>
      <w:jc w:val="both"/>
    </w:pPr>
    <w:rPr>
      <w:rFonts w:ascii="Arial" w:hAnsi="Arial" w:eastAsia="MS Mincho;ＭＳ 明朝" w:cs="Arial"/>
      <w:lang w:eastAsia="ja-JP"/>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image" Target="media/image3.wmf"/><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wmf"/><Relationship Id="rId16" Type="http://schemas.openxmlformats.org/officeDocument/2006/relationships/oleObject" Target="embeddings/oleObject1.bin"/><Relationship Id="rId17" Type="http://schemas.openxmlformats.org/officeDocument/2006/relationships/image" Target="media/image11.wmf"/><Relationship Id="rId18" Type="http://schemas.openxmlformats.org/officeDocument/2006/relationships/image" Target="media/image12.wmf"/><Relationship Id="rId19" Type="http://schemas.openxmlformats.org/officeDocument/2006/relationships/image" Target="media/image13.wmf"/><Relationship Id="rId20" Type="http://schemas.openxmlformats.org/officeDocument/2006/relationships/image" Target="media/image14.wmf"/><Relationship Id="rId21" Type="http://schemas.openxmlformats.org/officeDocument/2006/relationships/image" Target="media/image15.wmf"/><Relationship Id="rId22" Type="http://schemas.openxmlformats.org/officeDocument/2006/relationships/image" Target="media/image16.wmf"/><Relationship Id="rId23" Type="http://schemas.openxmlformats.org/officeDocument/2006/relationships/image" Target="media/image17.wmf"/><Relationship Id="rId24" Type="http://schemas.openxmlformats.org/officeDocument/2006/relationships/image" Target="media/image18.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22.wmf"/><Relationship Id="rId29" Type="http://schemas.openxmlformats.org/officeDocument/2006/relationships/image" Target="media/image23.wmf"/><Relationship Id="rId30" Type="http://schemas.openxmlformats.org/officeDocument/2006/relationships/image" Target="media/image24.wmf"/><Relationship Id="rId31" Type="http://schemas.openxmlformats.org/officeDocument/2006/relationships/image" Target="media/image25.wmf"/><Relationship Id="rId32" Type="http://schemas.openxmlformats.org/officeDocument/2006/relationships/image" Target="media/image26.wmf"/><Relationship Id="rId33" Type="http://schemas.openxmlformats.org/officeDocument/2006/relationships/image" Target="media/image27.wmf"/><Relationship Id="rId34" Type="http://schemas.openxmlformats.org/officeDocument/2006/relationships/image" Target="media/image28.wmf"/><Relationship Id="rId35" Type="http://schemas.openxmlformats.org/officeDocument/2006/relationships/image" Target="media/image29.wmf"/><Relationship Id="rId36" Type="http://schemas.openxmlformats.org/officeDocument/2006/relationships/image" Target="media/image30.wmf"/><Relationship Id="rId37" Type="http://schemas.openxmlformats.org/officeDocument/2006/relationships/image" Target="media/image31.wmf"/><Relationship Id="rId38" Type="http://schemas.openxmlformats.org/officeDocument/2006/relationships/image" Target="media/image32.wmf"/><Relationship Id="rId39" Type="http://schemas.openxmlformats.org/officeDocument/2006/relationships/image" Target="media/image33.wmf"/><Relationship Id="rId40" Type="http://schemas.openxmlformats.org/officeDocument/2006/relationships/image" Target="media/image34.wmf"/><Relationship Id="rId41" Type="http://schemas.openxmlformats.org/officeDocument/2006/relationships/image" Target="media/image35.wmf"/><Relationship Id="rId42" Type="http://schemas.openxmlformats.org/officeDocument/2006/relationships/image" Target="media/image36.wmf"/><Relationship Id="rId43" Type="http://schemas.openxmlformats.org/officeDocument/2006/relationships/image" Target="media/image37.wmf"/><Relationship Id="rId44" Type="http://schemas.openxmlformats.org/officeDocument/2006/relationships/image" Target="media/image38.wmf"/><Relationship Id="rId45" Type="http://schemas.openxmlformats.org/officeDocument/2006/relationships/image" Target="media/image39.wmf"/><Relationship Id="rId46" Type="http://schemas.openxmlformats.org/officeDocument/2006/relationships/image" Target="media/image40.wmf"/><Relationship Id="rId47" Type="http://schemas.openxmlformats.org/officeDocument/2006/relationships/image" Target="media/image41.wmf"/><Relationship Id="rId48" Type="http://schemas.openxmlformats.org/officeDocument/2006/relationships/image" Target="media/image42.wmf"/><Relationship Id="rId49" Type="http://schemas.openxmlformats.org/officeDocument/2006/relationships/image" Target="media/image43.wmf"/><Relationship Id="rId50" Type="http://schemas.openxmlformats.org/officeDocument/2006/relationships/image" Target="media/image44.wmf"/><Relationship Id="rId51" Type="http://schemas.openxmlformats.org/officeDocument/2006/relationships/image" Target="media/image44.wmf"/><Relationship Id="rId52" Type="http://schemas.openxmlformats.org/officeDocument/2006/relationships/image" Target="media/image44.wmf"/><Relationship Id="rId53" Type="http://schemas.openxmlformats.org/officeDocument/2006/relationships/image" Target="media/image44.wmf"/><Relationship Id="rId54" Type="http://schemas.openxmlformats.org/officeDocument/2006/relationships/image" Target="media/image44.wmf"/><Relationship Id="rId55" Type="http://schemas.openxmlformats.org/officeDocument/2006/relationships/image" Target="media/image44.wmf"/><Relationship Id="rId56" Type="http://schemas.openxmlformats.org/officeDocument/2006/relationships/image" Target="media/image44.wmf"/><Relationship Id="rId57" Type="http://schemas.openxmlformats.org/officeDocument/2006/relationships/image" Target="media/image44.wmf"/><Relationship Id="rId58" Type="http://schemas.openxmlformats.org/officeDocument/2006/relationships/image" Target="media/image44.wmf"/><Relationship Id="rId59" Type="http://schemas.openxmlformats.org/officeDocument/2006/relationships/image" Target="media/image45.wmf"/><Relationship Id="rId60" Type="http://schemas.openxmlformats.org/officeDocument/2006/relationships/image" Target="media/image46.wmf"/><Relationship Id="rId61" Type="http://schemas.openxmlformats.org/officeDocument/2006/relationships/image" Target="media/image47.wmf"/><Relationship Id="rId62" Type="http://schemas.openxmlformats.org/officeDocument/2006/relationships/image" Target="media/image48.wmf"/><Relationship Id="rId63" Type="http://schemas.openxmlformats.org/officeDocument/2006/relationships/image" Target="media/image49.wmf"/><Relationship Id="rId64" Type="http://schemas.openxmlformats.org/officeDocument/2006/relationships/image" Target="media/image50.wmf"/><Relationship Id="rId65" Type="http://schemas.openxmlformats.org/officeDocument/2006/relationships/image" Target="media/image51.wmf"/><Relationship Id="rId66" Type="http://schemas.openxmlformats.org/officeDocument/2006/relationships/image" Target="media/image52.wmf"/><Relationship Id="rId67" Type="http://schemas.openxmlformats.org/officeDocument/2006/relationships/image" Target="media/image53.wmf"/><Relationship Id="rId68" Type="http://schemas.openxmlformats.org/officeDocument/2006/relationships/image" Target="media/image54.wmf"/><Relationship Id="rId69" Type="http://schemas.openxmlformats.org/officeDocument/2006/relationships/image" Target="media/image55.wmf"/><Relationship Id="rId70" Type="http://schemas.openxmlformats.org/officeDocument/2006/relationships/image" Target="media/image56.wmf"/><Relationship Id="rId71" Type="http://schemas.openxmlformats.org/officeDocument/2006/relationships/image" Target="media/image57.wmf"/><Relationship Id="rId72" Type="http://schemas.openxmlformats.org/officeDocument/2006/relationships/image" Target="media/image58.wmf"/><Relationship Id="rId73" Type="http://schemas.openxmlformats.org/officeDocument/2006/relationships/image" Target="media/image59.wmf"/><Relationship Id="rId74" Type="http://schemas.openxmlformats.org/officeDocument/2006/relationships/image" Target="media/image60.wmf"/><Relationship Id="rId75" Type="http://schemas.openxmlformats.org/officeDocument/2006/relationships/image" Target="media/image61.wmf"/><Relationship Id="rId76" Type="http://schemas.openxmlformats.org/officeDocument/2006/relationships/image" Target="media/image62.wmf"/><Relationship Id="rId77" Type="http://schemas.openxmlformats.org/officeDocument/2006/relationships/image" Target="media/image63.wmf"/><Relationship Id="rId78" Type="http://schemas.openxmlformats.org/officeDocument/2006/relationships/image" Target="media/image64.wmf"/><Relationship Id="rId79" Type="http://schemas.openxmlformats.org/officeDocument/2006/relationships/image" Target="media/image65.wmf"/><Relationship Id="rId80" Type="http://schemas.openxmlformats.org/officeDocument/2006/relationships/image" Target="media/image66.wmf"/><Relationship Id="rId81" Type="http://schemas.openxmlformats.org/officeDocument/2006/relationships/image" Target="media/image67.wmf"/><Relationship Id="rId82" Type="http://schemas.openxmlformats.org/officeDocument/2006/relationships/image" Target="media/image68.wmf"/><Relationship Id="rId83" Type="http://schemas.openxmlformats.org/officeDocument/2006/relationships/image" Target="media/image69.wmf"/><Relationship Id="rId84" Type="http://schemas.openxmlformats.org/officeDocument/2006/relationships/image" Target="media/image70.wmf"/><Relationship Id="rId85" Type="http://schemas.openxmlformats.org/officeDocument/2006/relationships/image" Target="media/image71.wmf"/><Relationship Id="rId86" Type="http://schemas.openxmlformats.org/officeDocument/2006/relationships/image" Target="media/image3.wmf"/><Relationship Id="rId87" Type="http://schemas.openxmlformats.org/officeDocument/2006/relationships/image" Target="media/image72.wmf"/><Relationship Id="rId88" Type="http://schemas.openxmlformats.org/officeDocument/2006/relationships/image" Target="media/image73.wmf"/><Relationship Id="rId89" Type="http://schemas.openxmlformats.org/officeDocument/2006/relationships/image" Target="media/image74.wmf"/><Relationship Id="rId90" Type="http://schemas.openxmlformats.org/officeDocument/2006/relationships/image" Target="media/image75.wmf"/><Relationship Id="rId91" Type="http://schemas.openxmlformats.org/officeDocument/2006/relationships/image" Target="media/image76.wmf"/><Relationship Id="rId92" Type="http://schemas.openxmlformats.org/officeDocument/2006/relationships/image" Target="media/image77.wmf"/><Relationship Id="rId93" Type="http://schemas.openxmlformats.org/officeDocument/2006/relationships/image" Target="media/image78.wmf"/><Relationship Id="rId94" Type="http://schemas.openxmlformats.org/officeDocument/2006/relationships/image" Target="media/image79.wmf"/><Relationship Id="rId95" Type="http://schemas.openxmlformats.org/officeDocument/2006/relationships/image" Target="media/image80.wmf"/><Relationship Id="rId96" Type="http://schemas.openxmlformats.org/officeDocument/2006/relationships/image" Target="media/image81.wmf"/><Relationship Id="rId97" Type="http://schemas.openxmlformats.org/officeDocument/2006/relationships/image" Target="media/image82.wmf"/><Relationship Id="rId98" Type="http://schemas.openxmlformats.org/officeDocument/2006/relationships/image" Target="media/image83.wmf"/><Relationship Id="rId99" Type="http://schemas.openxmlformats.org/officeDocument/2006/relationships/image" Target="media/image84.wmf"/><Relationship Id="rId100" Type="http://schemas.openxmlformats.org/officeDocument/2006/relationships/image" Target="media/image85.wmf"/><Relationship Id="rId101" Type="http://schemas.openxmlformats.org/officeDocument/2006/relationships/image" Target="media/image86.wmf"/><Relationship Id="rId102" Type="http://schemas.openxmlformats.org/officeDocument/2006/relationships/image" Target="media/image87.wmf"/><Relationship Id="rId103" Type="http://schemas.openxmlformats.org/officeDocument/2006/relationships/image" Target="media/image88.wmf"/><Relationship Id="rId104" Type="http://schemas.openxmlformats.org/officeDocument/2006/relationships/image" Target="media/image89.wmf"/><Relationship Id="rId105" Type="http://schemas.openxmlformats.org/officeDocument/2006/relationships/image" Target="media/image90.wmf"/><Relationship Id="rId106" Type="http://schemas.openxmlformats.org/officeDocument/2006/relationships/image" Target="media/image91.wmf"/><Relationship Id="rId107" Type="http://schemas.openxmlformats.org/officeDocument/2006/relationships/image" Target="media/image92.wmf"/><Relationship Id="rId108" Type="http://schemas.openxmlformats.org/officeDocument/2006/relationships/image" Target="media/image93.wmf"/><Relationship Id="rId109" Type="http://schemas.openxmlformats.org/officeDocument/2006/relationships/image" Target="media/image94.wmf"/><Relationship Id="rId110" Type="http://schemas.openxmlformats.org/officeDocument/2006/relationships/image" Target="media/image95.wmf"/><Relationship Id="rId111" Type="http://schemas.openxmlformats.org/officeDocument/2006/relationships/image" Target="media/image96.wmf"/><Relationship Id="rId112" Type="http://schemas.openxmlformats.org/officeDocument/2006/relationships/image" Target="media/image3.wmf"/><Relationship Id="rId113" Type="http://schemas.openxmlformats.org/officeDocument/2006/relationships/image" Target="media/image97.wmf"/><Relationship Id="rId114" Type="http://schemas.openxmlformats.org/officeDocument/2006/relationships/header" Target="header2.xml"/><Relationship Id="rId115" Type="http://schemas.openxmlformats.org/officeDocument/2006/relationships/footer" Target="footer1.xml"/><Relationship Id="rId116" Type="http://schemas.openxmlformats.org/officeDocument/2006/relationships/numbering" Target="numbering.xml"/><Relationship Id="rId117" Type="http://schemas.openxmlformats.org/officeDocument/2006/relationships/fontTable" Target="fontTable.xml"/><Relationship Id="rId1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2020-07-20T14:24:00Z</dcterms:created>
  <dc:creator>3GPP TSG SA WG4</dc:creator>
  <dc:description/>
  <cp:keywords>CODEC SBR Enhanced aacPlus General audio coder LTE</cp:keywords>
  <dc:language>en-US</dc:language>
  <cp:lastModifiedBy>S4-200951_CR-0500</cp:lastModifiedBy>
  <cp:lastPrinted>2004-02-12T17:32:00Z</cp:lastPrinted>
  <dcterms:modified xsi:type="dcterms:W3CDTF">2020-07-20T14:24:00Z</dcterms:modified>
  <cp:revision>2</cp:revision>
  <dc:subject>3GPP TS 26.402 General Audio Codec audio processing functions; Enhanced aacPlus general audio codec; Additional Decoder Tools (Release 16)</dc:subject>
  <dc:title>3GPP TS 26.402 v. 15.0.0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1</vt:bool>
  </property>
</Properties>
</file>