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26.923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26.923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45895"/>
                <wp:effectExtent l="0" t="0" r="0" b="0"/>
                <wp:wrapTopAndBottom/>
                <wp:docPr id="3" name="Frame3"/>
                <a:graphic xmlns:a="http://schemas.openxmlformats.org/drawingml/2006/main">
                  <a:graphicData uri="http://schemas.microsoft.com/office/word/2010/wordprocessingShape">
                    <wps:wsp>
                      <wps:cNvSpPr txBox="1"/>
                      <wps:spPr>
                        <a:xfrm>
                          <a:off x="0" y="0"/>
                          <a:ext cx="648081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media handling aspects of</w:t>
                              <w:br/>
                              <w:t xml:space="preserve"> IP Multimedia Subsystem (IMS) based telepresence</w:t>
                            </w:r>
                          </w:p>
                          <w:p>
                            <w:pPr>
                              <w:pStyle w:val="ZT"/>
                              <w:rPr/>
                            </w:pPr>
                            <w:r>
                              <w:rPr>
                                <w:color w:val="000000"/>
                              </w:rPr>
                              <w:t>(</w:t>
                            </w:r>
                            <w:r>
                              <w:rPr>
                                <w:rStyle w:val="ZGSM"/>
                                <w:color w:val="000000"/>
                              </w:rPr>
                              <w:t>Release 16</w:t>
                            </w:r>
                            <w:r>
                              <w:rPr>
                                <w:color w:val="000000"/>
                              </w:rPr>
                              <w:t>)</w:t>
                            </w:r>
                          </w:p>
                          <w:p>
                            <w:pPr>
                              <w:pStyle w:val="ZT"/>
                              <w:rPr>
                                <w:i/>
                                <w:i/>
                                <w:color w:val="000000"/>
                                <w:sz w:val="28"/>
                              </w:rPr>
                            </w:pPr>
                            <w:r>
                              <w:rPr>
                                <w:i/>
                                <w:color w:val="000000"/>
                                <w:sz w:val="28"/>
                              </w:rPr>
                            </w:r>
                          </w:p>
                        </w:txbxContent>
                      </wps:txbx>
                      <wps:bodyPr anchor="t" lIns="0" tIns="0" rIns="0" bIns="0">
                        <a:noAutofit/>
                      </wps:bodyPr>
                    </wps:wsp>
                  </a:graphicData>
                </a:graphic>
              </wp:anchor>
            </w:drawing>
          </mc:Choice>
          <mc:Fallback>
            <w:pict>
              <v:rect fillcolor="#FFFFFF" style="position:absolute;rotation:-0;width:510.3pt;height:113.85pt;mso-wrap-distance-left:0pt;mso-wrap-distance-right:0pt;mso-wrap-distance-top:0pt;mso-wrap-distance-bottom:0pt;margin-top:38.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media handling aspects of</w:t>
                        <w:br/>
                        <w:t xml:space="preserve"> IP Multimedia Subsystem (IMS) based telepresence</w:t>
                      </w:r>
                    </w:p>
                    <w:p>
                      <w:pPr>
                        <w:pStyle w:val="ZT"/>
                        <w:rPr/>
                      </w:pPr>
                      <w:r>
                        <w:rPr>
                          <w:color w:val="000000"/>
                        </w:rPr>
                        <w:t>(</w:t>
                      </w:r>
                      <w:r>
                        <w:rPr>
                          <w:rStyle w:val="ZGSM"/>
                          <w:color w:val="000000"/>
                        </w:rPr>
                        <w:t>Release 16</w:t>
                      </w:r>
                      <w:r>
                        <w:rPr>
                          <w:color w:val="000000"/>
                        </w:rPr>
                        <w:t>)</w:t>
                      </w:r>
                    </w:p>
                    <w:p>
                      <w:pPr>
                        <w:pStyle w:val="ZT"/>
                        <w:rPr>
                          <w:i/>
                          <w:i/>
                          <w:color w:val="000000"/>
                          <w:sz w:val="28"/>
                        </w:rPr>
                      </w:pPr>
                      <w:r>
                        <w:rPr>
                          <w:i/>
                          <w:color w:val="000000"/>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IMS, LTE, Multimedia</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IMS, LTE, Multimedia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color w:val="000000"/>
                          <w:sz w:val="18"/>
                        </w:rPr>
                      </w:pPr>
                      <w:r>
                        <w:rPr>
                          <w:rFonts w:cs="Arial" w:ascii="Arial" w:hAnsi="Arial"/>
                          <w:color w:val="000000"/>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3" w:name="copyrightaddon"/>
                            <w:bookmarkEnd w:id="3"/>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705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437055">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7056">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7057">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3705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3705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37060">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IMS-based Telepresence in 3GPP</w:t>
            <w:tab/>
          </w:r>
          <w:hyperlink w:anchor="__RefHeading___Toc517437061">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17437062">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Service Aspects</w:t>
            <w:tab/>
          </w:r>
          <w:hyperlink w:anchor="__RefHeading___Toc517437063">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Overview</w:t>
            <w:tab/>
          </w:r>
          <w:hyperlink w:anchor="__RefHeading___Toc517437064">
            <w:r>
              <w:rPr>
                <w:rStyle w:val="IndexLink"/>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Use Case</w:t>
            <w:tab/>
          </w:r>
          <w:hyperlink w:anchor="__RefHeading___Toc517437065">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Requirements from TS 22.228</w:t>
            <w:tab/>
          </w:r>
          <w:hyperlink w:anchor="__RefHeading___Toc517437066">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Core Network Aspects</w:t>
            <w:tab/>
          </w:r>
          <w:hyperlink w:anchor="__RefHeading___Toc517437067">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Protocols and Architecture for IMS-based Telepresence</w:t>
            <w:tab/>
          </w:r>
          <w:hyperlink w:anchor="__RefHeading___Toc517437068">
            <w:r>
              <w:rPr>
                <w:rStyle w:val="IndexLink"/>
              </w:rPr>
              <w:t>12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Introduction</w:t>
            <w:tab/>
          </w:r>
          <w:hyperlink w:anchor="__RefHeading___Toc517437069">
            <w:r>
              <w:rPr>
                <w:rStyle w:val="IndexLink"/>
              </w:rPr>
              <w:t>12</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Functional Entities</w:t>
            <w:tab/>
          </w:r>
          <w:hyperlink w:anchor="__RefHeading___Toc517437070">
            <w:r>
              <w:rPr>
                <w:rStyle w:val="IndexLink"/>
              </w:rPr>
              <w:t>12</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General</w:t>
            <w:tab/>
          </w:r>
          <w:hyperlink w:anchor="__RefHeading___Toc517437071">
            <w:r>
              <w:rPr>
                <w:rStyle w:val="IndexLink"/>
              </w:rPr>
              <w:t>12</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User Equipment (UE)</w:t>
            <w:tab/>
          </w:r>
          <w:hyperlink w:anchor="__RefHeading___Toc517437072">
            <w:r>
              <w:rPr>
                <w:rStyle w:val="IndexLink"/>
              </w:rPr>
              <w:t>13</w:t>
            </w:r>
          </w:hyperlink>
        </w:p>
        <w:p>
          <w:pPr>
            <w:pStyle w:val="Contents4"/>
            <w:rPr>
              <w:rFonts w:ascii="Calibri" w:hAnsi="Calibri" w:cs="Calibri"/>
              <w:sz w:val="22"/>
              <w:szCs w:val="22"/>
              <w:lang w:val="en-US" w:eastAsia="en-US"/>
            </w:rPr>
          </w:pPr>
          <w:r>
            <w:rPr/>
            <w:t>4.4.2.3</w:t>
          </w:r>
          <w:r>
            <w:rPr>
              <w:rFonts w:cs="Calibri" w:ascii="Calibri" w:hAnsi="Calibri"/>
              <w:sz w:val="22"/>
              <w:szCs w:val="22"/>
              <w:lang w:val="en-US" w:eastAsia="en-US"/>
            </w:rPr>
            <w:tab/>
          </w:r>
          <w:r>
            <w:rPr/>
            <w:t>Media Resource Function Controller (MRFC) and Media Resource Function Processor (MFRP)</w:t>
            <w:tab/>
          </w:r>
          <w:hyperlink w:anchor="__RefHeading___Toc517437073">
            <w:r>
              <w:rPr>
                <w:rStyle w:val="IndexLink"/>
              </w:rPr>
              <w:t>15</w:t>
            </w:r>
          </w:hyperlink>
        </w:p>
        <w:p>
          <w:pPr>
            <w:pStyle w:val="Contents4"/>
            <w:rPr>
              <w:rFonts w:ascii="Calibri" w:hAnsi="Calibri" w:cs="Calibri"/>
              <w:sz w:val="22"/>
              <w:szCs w:val="22"/>
              <w:lang w:val="en-US" w:eastAsia="en-US"/>
            </w:rPr>
          </w:pPr>
          <w:r>
            <w:rPr/>
            <w:t>4.4.2.4</w:t>
          </w:r>
          <w:r>
            <w:rPr>
              <w:rFonts w:cs="Calibri" w:ascii="Calibri" w:hAnsi="Calibri"/>
              <w:sz w:val="22"/>
              <w:szCs w:val="22"/>
              <w:lang w:val="en-US" w:eastAsia="en-US"/>
            </w:rPr>
            <w:tab/>
          </w:r>
          <w:r>
            <w:rPr/>
            <w:t>Conferencing Application Server (</w:t>
          </w:r>
          <w:r>
            <w:rPr>
              <w:lang w:val="en-US" w:eastAsia="en-US"/>
            </w:rPr>
            <w:t xml:space="preserve">Conferencing </w:t>
          </w:r>
          <w:r>
            <w:rPr/>
            <w:t>AS)</w:t>
            <w:tab/>
          </w:r>
          <w:hyperlink w:anchor="__RefHeading___Toc517437074">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Gap Analysis on Media Handling Aspects of IMS-based Telepresence</w:t>
            <w:tab/>
          </w:r>
          <w:hyperlink w:anchor="__RefHeading___Toc517437075">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Media Handling Aspects of CLUE</w:t>
          </w:r>
          <w:r>
            <w:rPr/>
            <w:tab/>
          </w:r>
          <w:hyperlink w:anchor="__RefHeading___Toc517437076">
            <w:r>
              <w:rPr>
                <w:rStyle w:val="IndexLink"/>
              </w:rPr>
              <w:t>16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lang w:val="en-US" w:eastAsia="en-US"/>
            </w:rPr>
            <w:t>Introduction on CLUE</w:t>
          </w:r>
          <w:r>
            <w:rPr/>
            <w:tab/>
          </w:r>
          <w:hyperlink w:anchor="__RefHeading___Toc517437077">
            <w:r>
              <w:rPr>
                <w:rStyle w:val="IndexLink"/>
              </w:rPr>
              <w:t>16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lang w:val="en-US" w:eastAsia="en-US"/>
            </w:rPr>
            <w:t>Media Handling Requirements for TP UE</w:t>
          </w:r>
          <w:r>
            <w:rPr/>
            <w:tab/>
          </w:r>
          <w:hyperlink w:anchor="__RefHeading___Toc517437078">
            <w:r>
              <w:rPr>
                <w:rStyle w:val="IndexLink"/>
              </w:rPr>
              <w:t>17</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Data Channel for CLUE Messages</w:t>
            <w:tab/>
          </w:r>
          <w:hyperlink w:anchor="__RefHeading___Toc517437079">
            <w:r>
              <w:rPr>
                <w:rStyle w:val="IndexLink"/>
              </w:rPr>
              <w:t>17</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RTP / RTCP Level Requirements</w:t>
            <w:tab/>
          </w:r>
          <w:hyperlink w:anchor="__RefHeading___Toc517437080">
            <w:r>
              <w:rPr>
                <w:rStyle w:val="IndexLink"/>
              </w:rPr>
              <w:t>17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lang w:val="en-US" w:eastAsia="en-US"/>
            </w:rPr>
            <w:t>Guidelines and Examples of SDP and CLUE for Telepresence</w:t>
          </w:r>
          <w:r>
            <w:rPr/>
            <w:tab/>
          </w:r>
          <w:hyperlink w:anchor="__RefHeading___Toc517437081">
            <w:r>
              <w:rPr>
                <w:rStyle w:val="IndexLink"/>
              </w:rPr>
              <w:t>18</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lang w:val="en-US" w:eastAsia="en-US"/>
            </w:rPr>
            <w:t>Session Setup and Control Procedures for TP UE</w:t>
          </w:r>
          <w:r>
            <w:rPr/>
            <w:tab/>
          </w:r>
          <w:hyperlink w:anchor="__RefHeading___Toc517437082">
            <w:r>
              <w:rPr>
                <w:rStyle w:val="IndexLink"/>
              </w:rPr>
              <w:t>19</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Gap Analysis</w:t>
            <w:tab/>
          </w:r>
          <w:hyperlink w:anchor="__RefHeading___Toc517437083">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GSMA IR.39 IMS Profile for High Definition Video Conference</w:t>
            <w:tab/>
          </w:r>
          <w:hyperlink w:anchor="__RefHeading___Toc517437084">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517437085">
            <w:r>
              <w:rPr>
                <w:rStyle w:val="IndexLink"/>
              </w:rPr>
              <w:t>19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Screen Sharing</w:t>
            <w:tab/>
          </w:r>
          <w:hyperlink w:anchor="__RefHeading___Toc517437086">
            <w:r>
              <w:rPr>
                <w:rStyle w:val="IndexLink"/>
              </w:rPr>
              <w:t>20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Voice Codecs</w:t>
            <w:tab/>
          </w:r>
          <w:hyperlink w:anchor="__RefHeading___Toc517437087">
            <w:r>
              <w:rPr>
                <w:rStyle w:val="IndexLink"/>
              </w:rPr>
              <w:t>20</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Video Codecs</w:t>
            <w:tab/>
          </w:r>
          <w:hyperlink w:anchor="__RefHeading___Toc517437088">
            <w:r>
              <w:rPr>
                <w:rStyle w:val="IndexLink"/>
              </w:rPr>
              <w:t>21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lang w:val="en-US" w:eastAsia="en-US"/>
            </w:rPr>
            <w:t>Gap Analysis</w:t>
          </w:r>
          <w:r>
            <w:rPr/>
            <w:tab/>
          </w:r>
          <w:hyperlink w:anchor="__RefHeading___Toc517437089">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Media Handling Aspects of Telepresence from ITU-T SG16</w:t>
            <w:tab/>
          </w:r>
          <w:hyperlink w:anchor="__RefHeading___Toc517437090">
            <w:r>
              <w:rPr>
                <w:rStyle w:val="IndexLink"/>
              </w:rPr>
              <w:t>21</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Functional Requirements</w:t>
            <w:tab/>
          </w:r>
          <w:hyperlink w:anchor="__RefHeading___Toc517437091">
            <w:r>
              <w:rPr>
                <w:rStyle w:val="IndexLink"/>
              </w:rPr>
              <w:t>21</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User Experience</w:t>
            <w:tab/>
          </w:r>
          <w:hyperlink w:anchor="__RefHeading___Toc517437092">
            <w:r>
              <w:rPr>
                <w:rStyle w:val="IndexLink"/>
              </w:rPr>
              <w:t>21</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Statistical Information Reporting</w:t>
            <w:tab/>
          </w:r>
          <w:hyperlink w:anchor="__RefHeading___Toc517437093">
            <w:r>
              <w:rPr>
                <w:rStyle w:val="IndexLink"/>
              </w:rPr>
              <w:t>22</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Network-Level Aspects</w:t>
            <w:tab/>
          </w:r>
          <w:hyperlink w:anchor="__RefHeading___Toc517437094">
            <w:r>
              <w:rPr>
                <w:rStyle w:val="IndexLink"/>
              </w:rPr>
              <w:t>22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Audio/Video Parameters</w:t>
            <w:tab/>
          </w:r>
          <w:hyperlink w:anchor="__RefHeading___Toc517437095">
            <w:r>
              <w:rPr>
                <w:rStyle w:val="IndexLink"/>
              </w:rPr>
              <w:t>22</w:t>
            </w:r>
          </w:hyperlink>
        </w:p>
        <w:p>
          <w:pPr>
            <w:pStyle w:val="Contents4"/>
            <w:rPr>
              <w:rFonts w:ascii="Calibri" w:hAnsi="Calibri" w:cs="Calibri"/>
              <w:sz w:val="22"/>
              <w:szCs w:val="22"/>
              <w:lang w:val="en-US" w:eastAsia="en-US"/>
            </w:rPr>
          </w:pPr>
          <w:r>
            <w:rPr/>
            <w:t>5.3.2.0</w:t>
          </w:r>
          <w:r>
            <w:rPr>
              <w:rFonts w:cs="Calibri" w:ascii="Calibri" w:hAnsi="Calibri"/>
              <w:sz w:val="22"/>
              <w:szCs w:val="22"/>
              <w:lang w:val="en-US" w:eastAsia="en-US"/>
            </w:rPr>
            <w:tab/>
          </w:r>
          <w:r>
            <w:rPr/>
            <w:t>General</w:t>
            <w:tab/>
          </w:r>
          <w:hyperlink w:anchor="__RefHeading___Toc517437096">
            <w:r>
              <w:rPr>
                <w:rStyle w:val="IndexLink"/>
              </w:rPr>
              <w:t>22</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Capture-Related Parameters</w:t>
            <w:tab/>
          </w:r>
          <w:hyperlink w:anchor="__RefHeading___Toc517437097">
            <w:r>
              <w:rPr>
                <w:rStyle w:val="IndexLink"/>
              </w:rPr>
              <w:t>23</w:t>
            </w:r>
          </w:hyperlink>
        </w:p>
        <w:p>
          <w:pPr>
            <w:pStyle w:val="Contents5"/>
            <w:rPr>
              <w:rFonts w:ascii="Calibri" w:hAnsi="Calibri" w:cs="Calibri"/>
              <w:sz w:val="22"/>
              <w:szCs w:val="22"/>
              <w:lang w:val="en-US" w:eastAsia="en-US"/>
            </w:rPr>
          </w:pPr>
          <w:r>
            <w:rPr/>
            <w:t>5.3.2.1.1</w:t>
          </w:r>
          <w:r>
            <w:rPr>
              <w:rFonts w:cs="Calibri" w:ascii="Calibri" w:hAnsi="Calibri"/>
              <w:sz w:val="22"/>
              <w:szCs w:val="22"/>
              <w:lang w:val="en-US" w:eastAsia="en-US"/>
            </w:rPr>
            <w:tab/>
          </w:r>
          <w:r>
            <w:rPr/>
            <w:t>General parameters</w:t>
            <w:tab/>
          </w:r>
          <w:hyperlink w:anchor="__RefHeading___Toc517437098">
            <w:r>
              <w:rPr>
                <w:rStyle w:val="IndexLink"/>
              </w:rPr>
              <w:t>23</w:t>
            </w:r>
          </w:hyperlink>
        </w:p>
        <w:p>
          <w:pPr>
            <w:pStyle w:val="Contents5"/>
            <w:rPr>
              <w:rFonts w:ascii="Calibri" w:hAnsi="Calibri" w:cs="Calibri"/>
              <w:sz w:val="22"/>
              <w:szCs w:val="22"/>
              <w:lang w:val="en-US" w:eastAsia="en-US"/>
            </w:rPr>
          </w:pPr>
          <w:r>
            <w:rPr/>
            <w:t>5.3.2.1.2</w:t>
          </w:r>
          <w:r>
            <w:rPr>
              <w:rFonts w:cs="Calibri" w:ascii="Calibri" w:hAnsi="Calibri"/>
              <w:sz w:val="22"/>
              <w:szCs w:val="22"/>
              <w:lang w:val="en-US" w:eastAsia="en-US"/>
            </w:rPr>
            <w:tab/>
          </w:r>
          <w:r>
            <w:rPr/>
            <w:t>Visual parameters</w:t>
            <w:tab/>
          </w:r>
          <w:hyperlink w:anchor="__RefHeading___Toc517437099">
            <w:r>
              <w:rPr>
                <w:rStyle w:val="IndexLink"/>
              </w:rPr>
              <w:t>24</w:t>
            </w:r>
          </w:hyperlink>
        </w:p>
        <w:p>
          <w:pPr>
            <w:pStyle w:val="Contents5"/>
            <w:rPr>
              <w:rFonts w:ascii="Calibri" w:hAnsi="Calibri" w:cs="Calibri"/>
              <w:sz w:val="22"/>
              <w:szCs w:val="22"/>
              <w:lang w:val="en-US" w:eastAsia="en-US"/>
            </w:rPr>
          </w:pPr>
          <w:r>
            <w:rPr/>
            <w:t>5.3.2.1.3</w:t>
          </w:r>
          <w:r>
            <w:rPr>
              <w:rFonts w:cs="Calibri" w:ascii="Calibri" w:hAnsi="Calibri"/>
              <w:sz w:val="22"/>
              <w:szCs w:val="22"/>
              <w:lang w:val="en-US" w:eastAsia="en-US"/>
            </w:rPr>
            <w:tab/>
          </w:r>
          <w:r>
            <w:rPr/>
            <w:t>Audio parameters</w:t>
            <w:tab/>
          </w:r>
          <w:hyperlink w:anchor="__RefHeading___Toc517437100">
            <w:r>
              <w:rPr>
                <w:rStyle w:val="IndexLink"/>
              </w:rPr>
              <w:t>25</w:t>
            </w:r>
          </w:hyperlink>
        </w:p>
        <w:p>
          <w:pPr>
            <w:pStyle w:val="Contents5"/>
            <w:rPr>
              <w:rFonts w:ascii="Calibri" w:hAnsi="Calibri" w:cs="Calibri"/>
              <w:sz w:val="22"/>
              <w:szCs w:val="22"/>
              <w:lang w:val="en-US" w:eastAsia="en-US"/>
            </w:rPr>
          </w:pPr>
          <w:r>
            <w:rPr/>
            <w:t>5.3.2.1.4</w:t>
          </w:r>
          <w:r>
            <w:rPr>
              <w:rFonts w:cs="Calibri" w:ascii="Calibri" w:hAnsi="Calibri"/>
              <w:sz w:val="22"/>
              <w:szCs w:val="22"/>
              <w:lang w:val="en-US" w:eastAsia="en-US"/>
            </w:rPr>
            <w:tab/>
          </w:r>
          <w:r>
            <w:rPr/>
            <w:t>Delay parameters</w:t>
            <w:tab/>
          </w:r>
          <w:hyperlink w:anchor="__RefHeading___Toc517437101">
            <w:r>
              <w:rPr>
                <w:rStyle w:val="IndexLink"/>
              </w:rPr>
              <w:t>26</w:t>
            </w:r>
          </w:hyperlink>
        </w:p>
        <w:p>
          <w:pPr>
            <w:pStyle w:val="Contents5"/>
            <w:rPr>
              <w:rFonts w:ascii="Calibri" w:hAnsi="Calibri" w:cs="Calibri"/>
              <w:sz w:val="22"/>
              <w:szCs w:val="22"/>
              <w:lang w:val="en-US" w:eastAsia="en-US"/>
            </w:rPr>
          </w:pPr>
          <w:r>
            <w:rPr/>
            <w:t>5.3.2.1.5</w:t>
          </w:r>
          <w:r>
            <w:rPr>
              <w:rFonts w:cs="Calibri" w:ascii="Calibri" w:hAnsi="Calibri"/>
              <w:sz w:val="22"/>
              <w:szCs w:val="22"/>
              <w:lang w:val="en-US" w:eastAsia="en-US"/>
            </w:rPr>
            <w:tab/>
          </w:r>
          <w:r>
            <w:rPr/>
            <w:t>Multiple Source Capture parameters</w:t>
            <w:tab/>
          </w:r>
          <w:hyperlink w:anchor="__RefHeading___Toc517437102">
            <w:r>
              <w:rPr>
                <w:rStyle w:val="IndexLink"/>
              </w:rPr>
              <w:t>26</w:t>
            </w:r>
          </w:hyperlink>
        </w:p>
        <w:p>
          <w:pPr>
            <w:pStyle w:val="Contents5"/>
            <w:rPr>
              <w:rFonts w:ascii="Calibri" w:hAnsi="Calibri" w:cs="Calibri"/>
              <w:sz w:val="22"/>
              <w:szCs w:val="22"/>
              <w:lang w:val="en-US" w:eastAsia="en-US"/>
            </w:rPr>
          </w:pPr>
          <w:r>
            <w:rPr/>
            <w:t>5.3.2.2</w:t>
          </w:r>
          <w:r>
            <w:rPr>
              <w:rFonts w:cs="Calibri" w:ascii="Calibri" w:hAnsi="Calibri"/>
              <w:sz w:val="22"/>
              <w:szCs w:val="22"/>
              <w:lang w:val="en-US" w:eastAsia="en-US"/>
            </w:rPr>
            <w:tab/>
          </w:r>
          <w:r>
            <w:rPr/>
            <w:t>Telepresence System Environment parameters</w:t>
            <w:tab/>
          </w:r>
          <w:hyperlink w:anchor="__RefHeading___Toc517437103">
            <w:r>
              <w:rPr>
                <w:rStyle w:val="IndexLink"/>
              </w:rPr>
              <w:t>27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lang w:val="en-US" w:eastAsia="en-US"/>
            </w:rPr>
            <w:t>Gap Analysis</w:t>
          </w:r>
          <w:r>
            <w:rPr/>
            <w:tab/>
          </w:r>
          <w:hyperlink w:anchor="__RefHeading___Toc517437104">
            <w:r>
              <w:rPr>
                <w:rStyle w:val="IndexLink"/>
              </w:rPr>
              <w:t>27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MPEG Codecs Relevant for Telepresence</w:t>
            <w:tab/>
          </w:r>
          <w:hyperlink w:anchor="__RefHeading___Toc517437105">
            <w:r>
              <w:rPr>
                <w:rStyle w:val="IndexLink"/>
              </w:rPr>
              <w:t>27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MPEG-4 AAC-ELD</w:t>
            <w:tab/>
          </w:r>
          <w:hyperlink w:anchor="__RefHeading___Toc517437106">
            <w:r>
              <w:rPr>
                <w:rStyle w:val="IndexLink"/>
              </w:rPr>
              <w:t>27</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Introduction</w:t>
            <w:tab/>
          </w:r>
          <w:hyperlink w:anchor="__RefHeading___Toc517437107">
            <w:r>
              <w:rPr>
                <w:rStyle w:val="IndexLink"/>
              </w:rPr>
              <w:t>27</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Gap Analysis</w:t>
            <w:tab/>
          </w:r>
          <w:hyperlink w:anchor="__RefHeading___Toc517437108">
            <w:r>
              <w:rPr>
                <w:rStyle w:val="IndexLink"/>
              </w:rPr>
              <w:t>27</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MPEG Video Codecs</w:t>
            <w:tab/>
          </w:r>
          <w:hyperlink w:anchor="__RefHeading___Toc517437109">
            <w:r>
              <w:rPr>
                <w:rStyle w:val="IndexLink"/>
              </w:rPr>
              <w:t>28</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Introduction</w:t>
            <w:tab/>
          </w:r>
          <w:hyperlink w:anchor="__RefHeading___Toc517437110">
            <w:r>
              <w:rPr>
                <w:rStyle w:val="IndexLink"/>
              </w:rPr>
              <w:t>28</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Gap Analysis</w:t>
            <w:tab/>
          </w:r>
          <w:hyperlink w:anchor="__RefHeading___Toc517437111">
            <w:r>
              <w:rPr>
                <w:rStyle w:val="IndexLink"/>
              </w:rPr>
              <w:t>28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Conclusion</w:t>
            <w:tab/>
          </w:r>
          <w:hyperlink w:anchor="__RefHeading___Toc517437112">
            <w:r>
              <w:rPr>
                <w:rStyle w:val="IndexLink"/>
              </w:rPr>
              <w:t>28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Codecs</w:t>
            <w:tab/>
          </w:r>
          <w:hyperlink w:anchor="__RefHeading___Toc517437113">
            <w:r>
              <w:rPr>
                <w:rStyle w:val="IndexLink"/>
              </w:rPr>
              <w:t>28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Media Handling Aspects</w:t>
            <w:tab/>
          </w:r>
          <w:hyperlink w:anchor="__RefHeading___Toc517437114">
            <w:r>
              <w:rPr>
                <w:rStyle w:val="IndexLink"/>
              </w:rPr>
              <w:t>28</w:t>
            </w:r>
          </w:hyperlink>
        </w:p>
        <w:p>
          <w:pPr>
            <w:pStyle w:val="Contents9"/>
            <w:rPr>
              <w:rFonts w:ascii="Calibri" w:hAnsi="Calibri" w:cs="Calibri"/>
              <w:szCs w:val="22"/>
              <w:lang w:val="en-US" w:eastAsia="en-US"/>
            </w:rPr>
          </w:pPr>
          <w:r>
            <w:rPr>
              <w:b w:val="false"/>
            </w:rPr>
            <w:t>Annex A:</w:t>
            <w:tab/>
            <w:t>Change history</w:t>
            <w:tab/>
          </w:r>
          <w:hyperlink w:anchor="__RefHeading___Toc517437115">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37054"/>
      <w:bookmarkEnd w:id="6"/>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color w:val="0000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color w:val="000000"/>
        </w:rPr>
      </w:pPr>
      <w:r>
        <w:rPr>
          <w:color w:val="000000"/>
        </w:rPr>
        <w:t>Version x.y.z</w:t>
      </w:r>
    </w:p>
    <w:p>
      <w:pPr>
        <w:pStyle w:val="B1"/>
        <w:rPr>
          <w:color w:val="000000"/>
        </w:rPr>
      </w:pPr>
      <w:r>
        <w:rPr>
          <w:color w:val="000000"/>
        </w:rPr>
        <w:t>where:</w:t>
      </w:r>
    </w:p>
    <w:p>
      <w:pPr>
        <w:pStyle w:val="B2"/>
        <w:rPr>
          <w:color w:val="000000"/>
        </w:rPr>
      </w:pPr>
      <w:r>
        <w:rPr>
          <w:color w:val="000000"/>
        </w:rPr>
        <w:t>x</w:t>
        <w:tab/>
        <w:t>the first digit:</w:t>
      </w:r>
    </w:p>
    <w:p>
      <w:pPr>
        <w:pStyle w:val="B3"/>
        <w:rPr>
          <w:color w:val="000000"/>
        </w:rPr>
      </w:pPr>
      <w:r>
        <w:rPr>
          <w:color w:val="000000"/>
        </w:rPr>
        <w:t>1</w:t>
        <w:tab/>
        <w:t>presented to TSG for information;</w:t>
      </w:r>
    </w:p>
    <w:p>
      <w:pPr>
        <w:pStyle w:val="B3"/>
        <w:rPr>
          <w:color w:val="000000"/>
        </w:rPr>
      </w:pPr>
      <w:r>
        <w:rPr>
          <w:color w:val="000000"/>
        </w:rPr>
        <w:t>2</w:t>
        <w:tab/>
        <w:t>presented to TSG for approval;</w:t>
      </w:r>
    </w:p>
    <w:p>
      <w:pPr>
        <w:pStyle w:val="B3"/>
        <w:rPr/>
      </w:pPr>
      <w:r>
        <w:rPr>
          <w:color w:val="000000"/>
        </w:rPr>
        <w:t>3</w:t>
        <w:tab/>
        <w:t>or greater indicates TSG approved document under change control.</w:t>
      </w:r>
    </w:p>
    <w:p>
      <w:pPr>
        <w:pStyle w:val="B2"/>
        <w:rPr>
          <w:color w:val="000000"/>
        </w:rPr>
      </w:pPr>
      <w:r>
        <w:rPr>
          <w:color w:val="000000"/>
        </w:rPr>
        <w:t>y</w:t>
        <w:tab/>
        <w:t>the second digit is incremented for all changes of substance, i.e. technical enhancements, corrections, updates, etc.</w:t>
      </w:r>
    </w:p>
    <w:p>
      <w:pPr>
        <w:pStyle w:val="B2"/>
        <w:rPr>
          <w:color w:val="000000"/>
        </w:rPr>
      </w:pPr>
      <w:r>
        <w:rPr>
          <w:color w:val="000000"/>
        </w:rPr>
        <w:t>z</w:t>
        <w:tab/>
        <w:t>the third digit is incremented when editorial only changes have been incorporated in the document.</w:t>
      </w:r>
    </w:p>
    <w:p>
      <w:pPr>
        <w:pStyle w:val="Heading1"/>
        <w:ind w:left="1134" w:hanging="1134"/>
        <w:rPr/>
      </w:pPr>
      <w:bookmarkStart w:id="7" w:name="__RefHeading___Toc517437055"/>
      <w:bookmarkEnd w:id="7"/>
      <w:r>
        <w:rPr/>
        <w:t>Introduction</w:t>
      </w:r>
    </w:p>
    <w:p>
      <w:pPr>
        <w:pStyle w:val="Normal"/>
        <w:rPr/>
      </w:pPr>
      <w:r>
        <w:rPr>
          <w:color w:val="000000"/>
          <w:lang w:eastAsia="ko-KR"/>
        </w:rPr>
        <w:t xml:space="preserve">During Release 12, use cases and requirements on IMS-based telepresence were introduced by SA1 into TS 22.228 </w:t>
      </w:r>
      <w:r>
        <w:rPr/>
        <w:t>to enable telepresence support in IMS applications.</w:t>
      </w:r>
      <w:r>
        <w:rPr>
          <w:color w:val="000000"/>
          <w:lang w:eastAsia="ko-KR"/>
        </w:rPr>
        <w:t xml:space="preserve"> In TS 22.228, telepresence is defined as a</w:t>
      </w:r>
      <w:r>
        <w:rPr/>
        <w:t xml:space="preserve"> conference with interactive audio-visual communications experience between remote locations, where the users enjoy a strong sense of realism and presence between all participants (i.e</w:t>
      </w:r>
      <w:r>
        <w:rPr>
          <w:iCs/>
        </w:rPr>
        <w:t>.</w:t>
      </w:r>
      <w:r>
        <w:rPr/>
        <w:t xml:space="preserve"> as if they are in same location) by optimizing a variety of attributes such as audio and video quality, eye contact, body language, spatial audio, coordinated environments and natural image size.</w:t>
      </w:r>
      <w:r>
        <w:rPr>
          <w:color w:val="000000"/>
          <w:lang w:eastAsia="ko-KR"/>
        </w:rPr>
        <w:t xml:space="preserve"> A telepresence system is defined as a</w:t>
      </w:r>
      <w:r>
        <w:rPr/>
        <w:t xml:space="preserve">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 </w:t>
      </w:r>
    </w:p>
    <w:p>
      <w:pPr>
        <w:pStyle w:val="Normal"/>
        <w:rPr/>
      </w:pPr>
      <w:r>
        <w:rPr>
          <w:color w:val="000000"/>
          <w:lang w:eastAsia="ko-KR"/>
        </w:rPr>
        <w:t xml:space="preserve">The core network aspects of IMS-based telepresence have been addressed by the CT groups (CT1, CT3, CT4), including incorporation of </w:t>
      </w:r>
      <w:r>
        <w:rPr/>
        <w:t xml:space="preserve">new tools </w:t>
      </w:r>
      <w:r>
        <w:rPr/>
        <w:t xml:space="preserve">into IMS </w:t>
      </w:r>
      <w:r>
        <w:rPr/>
        <w:t>as defined by IETF</w:t>
      </w:r>
      <w:r>
        <w:rPr/>
        <w:t>'s ControLling mUltiple streams for tElepresence</w:t>
      </w:r>
      <w:r>
        <w:rPr/>
        <w:t xml:space="preserve"> (CLUE)</w:t>
      </w:r>
      <w:r>
        <w:rPr/>
        <w:t> </w:t>
      </w:r>
      <w:r>
        <w:rPr/>
        <w:t xml:space="preserve">WG (see more from: </w:t>
      </w:r>
      <w:r>
        <w:rPr/>
        <w:t>https://datatracker.ietf.org/wg/clue/charter/</w:t>
      </w:r>
      <w:r>
        <w:rPr/>
        <w:t xml:space="preserve">) that achieves media advertisement and configuration to facilitate </w:t>
      </w:r>
      <w:r>
        <w:rPr/>
        <w:t>controlling</w:t>
      </w:r>
      <w:r>
        <w:rPr/>
        <w:t xml:space="preserve"> </w:t>
      </w:r>
      <w:r>
        <w:rPr/>
        <w:t xml:space="preserve">and negotiating </w:t>
      </w:r>
      <w:r>
        <w:rPr/>
        <w:t>multiple spatially related media streams in an IMS conference supporting telepresence</w:t>
      </w:r>
      <w:r>
        <w:rPr/>
        <w:t xml:space="preserve">, taking into account capability information, e.g. screen size, number of screens and </w:t>
      </w:r>
      <w:r>
        <w:rPr/>
        <w:t>cameras</w:t>
      </w:r>
      <w:r>
        <w:rPr/>
        <w:t>,</w:t>
      </w:r>
      <w:r>
        <w:rPr/>
        <w:t xml:space="preserve"> </w:t>
      </w:r>
      <w:r>
        <w:rPr/>
        <w:t xml:space="preserve">codecs, </w:t>
      </w:r>
      <w:r>
        <w:rPr/>
        <w:t>etc</w:t>
      </w:r>
      <w:r>
        <w:rPr/>
        <w:t>., so that sending system, receiving system, or intermediate system can make decisions about transmitting, selecting, and rendering media streams.</w:t>
      </w:r>
    </w:p>
    <w:p>
      <w:pPr>
        <w:pStyle w:val="Normal"/>
        <w:rPr/>
      </w:pPr>
      <w:r>
        <w:rPr/>
        <w:t>This present document provides a study of media handling aspects of IMS-based telepresence in 3GPP services. This includes identification of codec-level technical gaps for a telepresence UE (TP UE), which is expected to not only support Multimedia Telephony Service for IMS (MTSI) UE media handling capabilities [2], but also more advanced media handling capabilities. Other SA4-level media handling aspects such as media configuration and session control, data transport, media adaptation, QoS handling and interworking with MTSI are also studied.</w:t>
      </w:r>
      <w:r>
        <w:br w:type="page"/>
      </w:r>
    </w:p>
    <w:p>
      <w:pPr>
        <w:pStyle w:val="Heading1"/>
        <w:ind w:left="1134" w:hanging="1134"/>
        <w:rPr/>
      </w:pPr>
      <w:bookmarkStart w:id="8" w:name="__RefHeading___Toc517437056"/>
      <w:bookmarkEnd w:id="8"/>
      <w:r>
        <w:rPr/>
        <w:t>1</w:t>
        <w:tab/>
        <w:t>Scope</w:t>
      </w:r>
    </w:p>
    <w:p>
      <w:pPr>
        <w:pStyle w:val="Normal"/>
        <w:tabs>
          <w:tab w:val="clear" w:pos="284"/>
          <w:tab w:val="right" w:pos="9639" w:leader="none"/>
        </w:tabs>
        <w:ind w:right="43" w:hanging="0"/>
        <w:rPr/>
      </w:pPr>
      <w:r>
        <w:rPr/>
        <w:t>The present document provides a study on the media handling aspects of IMS-based telepresence in 3GPP services. This includes the investigation of the following areas:</w:t>
      </w:r>
    </w:p>
    <w:p>
      <w:pPr>
        <w:pStyle w:val="B1"/>
        <w:rPr/>
      </w:pPr>
      <w:r>
        <w:rPr/>
        <w:t>-</w:t>
        <w:tab/>
        <w:t>Media codecs (speech, video, real-time text) for IMS-based telepresence.</w:t>
      </w:r>
    </w:p>
    <w:p>
      <w:pPr>
        <w:pStyle w:val="B1"/>
        <w:rPr/>
      </w:pPr>
      <w:r>
        <w:rPr/>
        <w:t>-</w:t>
        <w:tab/>
        <w:t>Media configuration including session setup and control procedures for IMS-based telepresence, and media provisioning aspects of capability negotiation based on SDP and CLUE protocols, etc.</w:t>
      </w:r>
    </w:p>
    <w:p>
      <w:pPr>
        <w:pStyle w:val="B1"/>
        <w:rPr/>
      </w:pPr>
      <w:r>
        <w:rPr/>
        <w:t>-</w:t>
        <w:tab/>
        <w:t>Set-up and control of the individual media streams between clients including interactivity, such as adding and dropping of media components, as well as end-to-end QoS handling, etc. for IMS-based telepresence.</w:t>
      </w:r>
    </w:p>
    <w:p>
      <w:pPr>
        <w:pStyle w:val="B1"/>
        <w:rPr/>
      </w:pPr>
      <w:r>
        <w:rPr/>
        <w:t>-</w:t>
        <w:tab/>
        <w:t xml:space="preserve">Data transport including usage of RTP / RTCP protocols, RTP profiles, RTP payload formats, </w:t>
      </w:r>
      <w:r>
        <w:rPr/>
        <w:t xml:space="preserve">RTP mapping, </w:t>
      </w:r>
      <w:r>
        <w:rPr/>
        <w:t xml:space="preserve">media synchronization, etc. for IMS-based telepresence, e.g. in relation to negotiation and establishment of the CLUE </w:t>
      </w:r>
      <w:r>
        <w:rPr/>
        <w:t xml:space="preserve">data </w:t>
      </w:r>
      <w:r>
        <w:rPr/>
        <w:t xml:space="preserve">channel, and exchange of CLUE </w:t>
      </w:r>
      <w:r>
        <w:rPr/>
        <w:t>ADVERTISEMENT</w:t>
      </w:r>
      <w:r>
        <w:rPr/>
        <w:t xml:space="preserve"> and </w:t>
      </w:r>
      <w:r>
        <w:rPr/>
        <w:t>CONFIGURE</w:t>
      </w:r>
      <w:r>
        <w:rPr/>
        <w:t xml:space="preserve"> messages.</w:t>
      </w:r>
    </w:p>
    <w:p>
      <w:pPr>
        <w:pStyle w:val="B1"/>
        <w:rPr/>
      </w:pPr>
      <w:r>
        <w:rPr/>
        <w:t>-</w:t>
        <w:tab/>
        <w:t>Requirements and guidelines for media adaptation in IMS-based t</w:t>
      </w:r>
      <w:r>
        <w:rPr/>
        <w:t xml:space="preserve">elepresence, for example </w:t>
      </w:r>
      <w:r>
        <w:rPr/>
        <w:t xml:space="preserve">in response to </w:t>
      </w:r>
      <w:r>
        <w:rPr/>
        <w:t>changes of network bandwidth</w:t>
      </w:r>
      <w:r>
        <w:rPr/>
        <w:t>.</w:t>
      </w:r>
    </w:p>
    <w:p>
      <w:pPr>
        <w:pStyle w:val="B1"/>
        <w:rPr/>
      </w:pPr>
      <w:r>
        <w:rPr/>
        <w:t>-</w:t>
        <w:tab/>
        <w:t>Media handling requirements and guidelines for fixed-mobile interworking as well as interworking with MTSI and with GSMA's IMS profile on High-Definition Video Conference (HDVC) service in IR.39.</w:t>
      </w:r>
    </w:p>
    <w:p>
      <w:pPr>
        <w:pStyle w:val="Normal"/>
        <w:tabs>
          <w:tab w:val="clear" w:pos="284"/>
          <w:tab w:val="left" w:pos="709" w:leader="none"/>
          <w:tab w:val="right" w:pos="9639" w:leader="none"/>
        </w:tabs>
        <w:ind w:right="43" w:hanging="0"/>
        <w:rPr/>
      </w:pPr>
      <w:r>
        <w:rPr/>
        <w:t xml:space="preserve">The gap analysis of the above areas and associated recommendations and conclusions for the proposed improvements are documented in the present document. Study and evaluation of end-to-end quality of experience (QoE) for IMS-based telepresence use cases for various codec, media handling and QoS configurations are also presented. </w:t>
      </w:r>
    </w:p>
    <w:p>
      <w:pPr>
        <w:pStyle w:val="Heading1"/>
        <w:ind w:left="1134" w:hanging="1134"/>
        <w:rPr/>
      </w:pPr>
      <w:bookmarkStart w:id="9" w:name="__RefHeading___Toc51743705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szCs w:val="24"/>
        </w:rPr>
      </w:pPr>
      <w:r>
        <w:rPr>
          <w:szCs w:val="24"/>
        </w:rPr>
        <w:t>[2]</w:t>
        <w:tab/>
        <w:t>3GPP TS 26.114: "IP Multimedia Subsystem (IMS); Multimedia telephony; Media handling and interaction".</w:t>
      </w:r>
    </w:p>
    <w:p>
      <w:pPr>
        <w:pStyle w:val="EX"/>
        <w:rPr>
          <w:szCs w:val="24"/>
        </w:rPr>
      </w:pPr>
      <w:r>
        <w:rPr>
          <w:szCs w:val="24"/>
        </w:rPr>
        <w:t>[3]</w:t>
        <w:tab/>
        <w:t>3GPP TS 22.228: "Service requirements for the Internet Protocol (IP) multimedia core network subsystem (IMS); Stage 1".</w:t>
      </w:r>
    </w:p>
    <w:p>
      <w:pPr>
        <w:pStyle w:val="EX"/>
        <w:rPr/>
      </w:pPr>
      <w:r>
        <w:rPr>
          <w:spacing w:val="6"/>
        </w:rPr>
        <w:t>[4]</w:t>
        <w:tab/>
        <w:t xml:space="preserve">3GPP TS 24.229: </w:t>
      </w:r>
      <w:r>
        <w:rPr/>
        <w:t>"IP multimedia scall control protocol based on Session Initiation Protocol (SIP) and Session Description Protocol (SDP); Stage 3".</w:t>
      </w:r>
    </w:p>
    <w:p>
      <w:pPr>
        <w:pStyle w:val="EX"/>
        <w:rPr/>
      </w:pPr>
      <w:r>
        <w:rPr/>
        <w:t>[5]</w:t>
        <w:tab/>
      </w:r>
      <w:r>
        <w:rPr>
          <w:spacing w:val="6"/>
        </w:rPr>
        <w:t xml:space="preserve">3GPP TS 24.147: </w:t>
      </w:r>
      <w:r>
        <w:rPr/>
        <w:t>"Conferencing using the IP Multimedia (IM) Core Network (CN) subsystem; Stage 3".</w:t>
      </w:r>
    </w:p>
    <w:p>
      <w:pPr>
        <w:pStyle w:val="EX"/>
        <w:rPr>
          <w:szCs w:val="24"/>
        </w:rPr>
      </w:pPr>
      <w:r>
        <w:rPr/>
        <w:t>[6]</w:t>
        <w:tab/>
      </w:r>
      <w:r>
        <w:rPr>
          <w:szCs w:val="24"/>
        </w:rPr>
        <w:t>3GPP TS 24.103: "</w:t>
      </w:r>
      <w:r>
        <w:rPr>
          <w:szCs w:val="24"/>
          <w:lang w:eastAsia="zh-CN"/>
        </w:rPr>
        <w:t xml:space="preserve">Telepresence </w:t>
      </w:r>
      <w:r>
        <w:rPr>
          <w:szCs w:val="24"/>
        </w:rPr>
        <w:t>using the IP Multimedia (IM) Core Network (CN) Subsystem (IMS); Stage 3".</w:t>
      </w:r>
    </w:p>
    <w:p>
      <w:pPr>
        <w:pStyle w:val="EX"/>
        <w:rPr>
          <w:szCs w:val="24"/>
        </w:rPr>
      </w:pPr>
      <w:r>
        <w:rPr>
          <w:szCs w:val="24"/>
        </w:rPr>
        <w:t>[7]</w:t>
        <w:tab/>
        <w:t>3GPP TS 24.803: "</w:t>
      </w:r>
      <w:r>
        <w:rPr>
          <w:szCs w:val="24"/>
          <w:lang w:eastAsia="zh-CN"/>
        </w:rPr>
        <w:t xml:space="preserve">Study on Telepresence </w:t>
      </w:r>
      <w:r>
        <w:rPr>
          <w:szCs w:val="24"/>
        </w:rPr>
        <w:t>using the IP Multimedia (IM) Core Network (CN) Subsystem (IMS); Stage 3".</w:t>
      </w:r>
    </w:p>
    <w:p>
      <w:pPr>
        <w:pStyle w:val="EX"/>
        <w:rPr/>
      </w:pPr>
      <w:r>
        <w:rPr>
          <w:szCs w:val="24"/>
        </w:rPr>
        <w:t>[8]</w:t>
        <w:tab/>
      </w:r>
      <w:r>
        <w:rPr/>
        <w:t>draft-ietf-clue-framework-</w:t>
      </w:r>
      <w:r>
        <w:rPr>
          <w:lang w:eastAsia="zh-CN"/>
        </w:rPr>
        <w:t>22</w:t>
      </w:r>
      <w:r>
        <w:rPr/>
        <w:t xml:space="preserve"> (</w:t>
      </w:r>
      <w:r>
        <w:rPr>
          <w:lang w:eastAsia="zh-CN"/>
        </w:rPr>
        <w:t>April</w:t>
      </w:r>
      <w:r>
        <w:rPr/>
        <w:t> 201</w:t>
      </w:r>
      <w:r>
        <w:rPr>
          <w:lang w:eastAsia="zh-CN"/>
        </w:rPr>
        <w:t>5</w:t>
      </w:r>
      <w:r>
        <w:rPr/>
        <w:t>): "Framework for Telepresence Multi-Stream</w:t>
      </w:r>
      <w:r>
        <w:rPr>
          <w:lang w:eastAsia="zh-CN"/>
        </w:rPr>
        <w:t>s</w:t>
      </w:r>
      <w:r>
        <w:rPr/>
        <w:t>".</w:t>
      </w:r>
    </w:p>
    <w:p>
      <w:pPr>
        <w:pStyle w:val="EX"/>
        <w:rPr/>
      </w:pPr>
      <w:r>
        <w:rPr/>
        <w:t>[9]</w:t>
        <w:tab/>
        <w:t>draft-ietf-clue-</w:t>
      </w:r>
      <w:r>
        <w:rPr>
          <w:lang w:eastAsia="zh-CN"/>
        </w:rPr>
        <w:t>datachannel</w:t>
      </w:r>
      <w:r>
        <w:rPr/>
        <w:t>-</w:t>
      </w:r>
      <w:r>
        <w:rPr>
          <w:lang w:eastAsia="zh-CN"/>
        </w:rPr>
        <w:t>0</w:t>
      </w:r>
      <w:r>
        <w:rPr>
          <w:lang w:eastAsia="zh-CN"/>
        </w:rPr>
        <w:t>9</w:t>
      </w:r>
      <w:r>
        <w:rPr/>
        <w:t xml:space="preserve"> (</w:t>
      </w:r>
      <w:r>
        <w:rPr>
          <w:lang w:eastAsia="zh-CN"/>
        </w:rPr>
        <w:t>March 2015</w:t>
      </w:r>
      <w:r>
        <w:rPr/>
        <w:t>): "CLUE Protocol Data Channel".</w:t>
      </w:r>
    </w:p>
    <w:p>
      <w:pPr>
        <w:pStyle w:val="EX"/>
        <w:rPr/>
      </w:pPr>
      <w:r>
        <w:rPr/>
        <w:t>[10]</w:t>
        <w:tab/>
        <w:t>draft-</w:t>
      </w:r>
      <w:r>
        <w:rPr>
          <w:lang w:eastAsia="zh-CN"/>
        </w:rPr>
        <w:t>ietf</w:t>
      </w:r>
      <w:r>
        <w:rPr/>
        <w:t>-clue-signaling-0</w:t>
      </w:r>
      <w:r>
        <w:rPr>
          <w:lang w:eastAsia="zh-CN"/>
        </w:rPr>
        <w:t>5</w:t>
      </w:r>
      <w:r>
        <w:rPr/>
        <w:t xml:space="preserve"> (</w:t>
      </w:r>
      <w:r>
        <w:rPr>
          <w:lang w:eastAsia="zh-CN"/>
        </w:rPr>
        <w:t>March 2015</w:t>
      </w:r>
      <w:r>
        <w:rPr/>
        <w:t>): "</w:t>
      </w:r>
      <w:r>
        <w:rPr>
          <w:lang w:eastAsia="zh-CN"/>
        </w:rPr>
        <w:t>CLUE Signaling</w:t>
      </w:r>
      <w:r>
        <w:rPr/>
        <w:t>".</w:t>
      </w:r>
    </w:p>
    <w:p>
      <w:pPr>
        <w:pStyle w:val="EX"/>
        <w:rPr/>
      </w:pPr>
      <w:r>
        <w:rPr/>
        <w:t>[11]</w:t>
        <w:tab/>
        <w:t>draft-ietf-clue-data-model-schema</w:t>
      </w:r>
      <w:r>
        <w:rPr>
          <w:lang w:eastAsia="zh-CN"/>
        </w:rPr>
        <w:t>-</w:t>
      </w:r>
      <w:r>
        <w:rPr>
          <w:lang w:eastAsia="zh-CN"/>
        </w:rPr>
        <w:t>10</w:t>
      </w:r>
      <w:r>
        <w:rPr/>
        <w:t xml:space="preserve"> (</w:t>
      </w:r>
      <w:r>
        <w:rPr>
          <w:lang w:eastAsia="zh-CN"/>
        </w:rPr>
        <w:t>June</w:t>
      </w:r>
      <w:r>
        <w:rPr/>
        <w:t> 201</w:t>
      </w:r>
      <w:r>
        <w:rPr>
          <w:lang w:eastAsia="zh-CN"/>
        </w:rPr>
        <w:t>5</w:t>
      </w:r>
      <w:r>
        <w:rPr/>
        <w:t>): "</w:t>
      </w:r>
      <w:r>
        <w:rPr>
          <w:lang w:eastAsia="zh-CN"/>
        </w:rPr>
        <w:t>An XML Schema for the CLUE data model</w:t>
      </w:r>
      <w:r>
        <w:rPr/>
        <w:t>".</w:t>
      </w:r>
    </w:p>
    <w:p>
      <w:pPr>
        <w:pStyle w:val="EX"/>
        <w:rPr/>
      </w:pPr>
      <w:r>
        <w:rPr/>
        <w:t>[12]</w:t>
        <w:tab/>
        <w:t>void.</w:t>
      </w:r>
    </w:p>
    <w:p>
      <w:pPr>
        <w:pStyle w:val="EX"/>
        <w:rPr/>
      </w:pPr>
      <w:r>
        <w:rPr/>
        <w:t>[13]</w:t>
        <w:tab/>
        <w:t>draft-ietf-clue-rtp-mapping-04 (March 2015):</w:t>
        <w:tab/>
        <w:t>"Mapping RTP streams to CLUE media captures".</w:t>
      </w:r>
    </w:p>
    <w:p>
      <w:pPr>
        <w:pStyle w:val="EX"/>
        <w:rPr/>
      </w:pPr>
      <w:r>
        <w:rPr/>
        <w:t>[14]</w:t>
        <w:tab/>
        <w:t>draft-ietf-mmusic-sctp-sdp-</w:t>
      </w:r>
      <w:r>
        <w:rPr>
          <w:lang w:eastAsia="zh-CN"/>
        </w:rPr>
        <w:t>14</w:t>
      </w:r>
      <w:r>
        <w:rPr/>
        <w:t xml:space="preserve"> (</w:t>
      </w:r>
      <w:r>
        <w:rPr>
          <w:lang w:eastAsia="zh-CN"/>
        </w:rPr>
        <w:t>March</w:t>
      </w:r>
      <w:r>
        <w:rPr/>
        <w:t> 201</w:t>
      </w:r>
      <w:r>
        <w:rPr>
          <w:lang w:eastAsia="zh-CN"/>
        </w:rPr>
        <w:t>5</w:t>
      </w:r>
      <w:r>
        <w:rPr/>
        <w:t>): "</w:t>
      </w:r>
      <w:r>
        <w:rPr>
          <w:lang w:eastAsia="zh-CN"/>
        </w:rPr>
        <w:t xml:space="preserve">Stream Control Transmission Protocol (SCTP) </w:t>
      </w:r>
      <w:r>
        <w:rPr>
          <w:lang w:eastAsia="zh-CN"/>
        </w:rPr>
        <w:t>–</w:t>
      </w:r>
      <w:r>
        <w:rPr>
          <w:lang w:eastAsia="zh-CN"/>
        </w:rPr>
        <w:t>Based Media Transport in the Session Description Protocol (SDP)</w:t>
      </w:r>
      <w:r>
        <w:rPr/>
        <w:t>".</w:t>
      </w:r>
    </w:p>
    <w:p>
      <w:pPr>
        <w:pStyle w:val="EX"/>
        <w:rPr/>
      </w:pPr>
      <w:r>
        <w:rPr/>
        <w:t>[15]</w:t>
        <w:tab/>
        <w:t>IETF RFC 4574: "The Session Description Protocol (SDP) Label Attribute".</w:t>
      </w:r>
    </w:p>
    <w:p>
      <w:pPr>
        <w:pStyle w:val="EX"/>
        <w:rPr/>
      </w:pPr>
      <w:r>
        <w:rPr/>
        <w:t>[16]</w:t>
        <w:tab/>
        <w:t>GSMA PRD IR.39: "IMS Profile for High Definition Video Conference (HDVC) Service".</w:t>
      </w:r>
    </w:p>
    <w:p>
      <w:pPr>
        <w:pStyle w:val="EX"/>
        <w:rPr/>
      </w:pPr>
      <w:r>
        <w:rPr/>
        <w:t>[17]</w:t>
        <w:tab/>
        <w:t>Recommendation ITU-T H.239 (10/2014): "Role management and additional media channels for H.300-series terminals ".</w:t>
      </w:r>
    </w:p>
    <w:p>
      <w:pPr>
        <w:pStyle w:val="EX"/>
        <w:rPr/>
      </w:pPr>
      <w:r>
        <w:rPr/>
        <w:t>[18]</w:t>
        <w:tab/>
        <w:t>IETF RFC 4796: "The Session Description Protocol (SDP) Content Attribute".</w:t>
      </w:r>
    </w:p>
    <w:p>
      <w:pPr>
        <w:pStyle w:val="EX"/>
        <w:rPr/>
      </w:pPr>
      <w:r>
        <w:rPr/>
        <w:t>[19]</w:t>
        <w:tab/>
        <w:t>Recommendation ITU-T G.719 (06/2008): "Low-complexity, full-band audio coding for high-quality, conversational applications".</w:t>
      </w:r>
    </w:p>
    <w:p>
      <w:pPr>
        <w:pStyle w:val="EX"/>
        <w:rPr/>
      </w:pPr>
      <w:r>
        <w:rPr/>
        <w:t>[20]</w:t>
        <w:tab/>
        <w:t>ISO/IEC 14496-3:2009: "Information technology - Coding of audio-visual objects. Part 3: Audio".</w:t>
      </w:r>
    </w:p>
    <w:p>
      <w:pPr>
        <w:pStyle w:val="EX"/>
        <w:rPr/>
      </w:pPr>
      <w:r>
        <w:rPr/>
        <w:t>[21]</w:t>
        <w:tab/>
        <w:t>IETF RFC 5404: "RTP Payload Format for G.719".</w:t>
      </w:r>
    </w:p>
    <w:p>
      <w:pPr>
        <w:pStyle w:val="EX"/>
        <w:rPr/>
      </w:pPr>
      <w:r>
        <w:rPr/>
        <w:t>[22]</w:t>
        <w:tab/>
        <w:t>IETF RFC 3016: "RTP Payload Format for MPEG-4 Audio/Visual Streams".</w:t>
      </w:r>
    </w:p>
    <w:p>
      <w:pPr>
        <w:pStyle w:val="EX"/>
        <w:rPr/>
      </w:pPr>
      <w:r>
        <w:rPr/>
        <w:t>[23]</w:t>
        <w:tab/>
      </w:r>
      <w:r>
        <w:rPr>
          <w:szCs w:val="24"/>
        </w:rPr>
        <w:t xml:space="preserve">Recommendation </w:t>
      </w:r>
      <w:r>
        <w:rPr/>
        <w:t>ITU-T H.264</w:t>
      </w:r>
      <w:r>
        <w:rPr>
          <w:lang w:val="en-GB"/>
        </w:rPr>
        <w:t xml:space="preserve"> </w:t>
      </w:r>
      <w:r>
        <w:rPr/>
        <w:t>(02/2014): "Advanced video coding for generic audio-visual services" | ISO/IEC 14496-10:2005: "Information technology - Coding of audio-visual objects - Part 10: Advanced Video Coding".</w:t>
      </w:r>
    </w:p>
    <w:p>
      <w:pPr>
        <w:pStyle w:val="EX"/>
        <w:rPr>
          <w:szCs w:val="24"/>
        </w:rPr>
      </w:pPr>
      <w:r>
        <w:rPr>
          <w:szCs w:val="24"/>
        </w:rPr>
        <w:t>[24]</w:t>
        <w:tab/>
        <w:t xml:space="preserve">Recommendation </w:t>
      </w:r>
      <w:r>
        <w:rPr/>
        <w:t>ITU-T F.734</w:t>
      </w:r>
      <w:r>
        <w:rPr>
          <w:lang w:val="en-GB"/>
        </w:rPr>
        <w:t xml:space="preserve"> </w:t>
      </w:r>
      <w:r>
        <w:rPr/>
        <w:t xml:space="preserve">(10/2014): </w:t>
      </w:r>
      <w:r>
        <w:rPr>
          <w:szCs w:val="24"/>
        </w:rPr>
        <w:t>"</w:t>
      </w:r>
      <w:r>
        <w:rPr/>
        <w:t>Definitions, requirements, and use cases for Telepresence Systems".</w:t>
      </w:r>
    </w:p>
    <w:p>
      <w:pPr>
        <w:pStyle w:val="EX"/>
        <w:rPr/>
      </w:pPr>
      <w:r>
        <w:rPr/>
        <w:t>[25]</w:t>
      </w:r>
      <w:r>
        <w:rPr>
          <w:szCs w:val="24"/>
        </w:rPr>
        <w:tab/>
        <w:t>Recommendation ITU G.1091</w:t>
      </w:r>
      <w:r>
        <w:rPr>
          <w:szCs w:val="24"/>
          <w:lang w:val="en-GB"/>
        </w:rPr>
        <w:t xml:space="preserve"> </w:t>
      </w:r>
      <w:r>
        <w:rPr>
          <w:szCs w:val="24"/>
        </w:rPr>
        <w:t>(10/2014): "</w:t>
      </w:r>
      <w:r>
        <w:rPr/>
        <w:t>Quality of Experience requirements for telepresence services</w:t>
      </w:r>
      <w:r>
        <w:rPr>
          <w:szCs w:val="24"/>
        </w:rPr>
        <w:t>".</w:t>
      </w:r>
    </w:p>
    <w:p>
      <w:pPr>
        <w:pStyle w:val="EX"/>
        <w:rPr/>
      </w:pPr>
      <w:r>
        <w:rPr/>
        <w:t>[26]</w:t>
        <w:tab/>
        <w:t>IETF RFC 3264 (2002): "An Offer/Answer Model with the Session Description Protocol (SDP)", J. Rosenberg and H. Schulzrinne.</w:t>
      </w:r>
    </w:p>
    <w:p>
      <w:pPr>
        <w:pStyle w:val="EX"/>
        <w:rPr/>
      </w:pPr>
      <w:r>
        <w:rPr>
          <w:rFonts w:eastAsia="Batang;바탕"/>
        </w:rPr>
        <w:t>[27]</w:t>
        <w:tab/>
      </w:r>
      <w:r>
        <w:rPr>
          <w:rFonts w:eastAsia="Batang;바탕"/>
        </w:rPr>
        <w:t>draft-ietf-tsvwg-sctp-dtls-encaps</w:t>
      </w:r>
      <w:r>
        <w:rPr>
          <w:rFonts w:eastAsia="Batang;바탕"/>
        </w:rPr>
        <w:t>-</w:t>
      </w:r>
      <w:r>
        <w:rPr>
          <w:rFonts w:eastAsia="Batang;바탕"/>
          <w:szCs w:val="24"/>
        </w:rPr>
        <w:t xml:space="preserve">09 (January 2015): </w:t>
      </w:r>
      <w:r>
        <w:rPr/>
        <w:t>"</w:t>
      </w:r>
      <w:r>
        <w:rPr>
          <w:rFonts w:eastAsia="Batang;바탕"/>
        </w:rPr>
        <w:t>DTLS Encapsulation of SCTP Packets</w:t>
      </w:r>
      <w:r>
        <w:rPr>
          <w:rFonts w:eastAsia="Batang;바탕"/>
          <w:szCs w:val="24"/>
        </w:rPr>
        <w:t>"</w:t>
      </w:r>
      <w:r>
        <w:rPr>
          <w:rFonts w:eastAsia="Batang;바탕"/>
        </w:rPr>
        <w:t>.</w:t>
      </w:r>
    </w:p>
    <w:p>
      <w:pPr>
        <w:pStyle w:val="EX"/>
        <w:rPr>
          <w:color w:val="000000"/>
        </w:rPr>
      </w:pPr>
      <w:r>
        <w:rPr>
          <w:rFonts w:eastAsia="Batang;바탕"/>
        </w:rPr>
        <w:t>[28]</w:t>
        <w:tab/>
      </w:r>
      <w:r>
        <w:rPr>
          <w:color w:val="000000"/>
        </w:rPr>
        <w:t>draft-ietf-mmusic-sdp-bundle-negotiation-23 (July 2015): "Negotiating Media Multiplexing Using the Session Description Protocol (SDP)".</w:t>
      </w:r>
    </w:p>
    <w:p>
      <w:pPr>
        <w:pStyle w:val="EX"/>
        <w:rPr>
          <w:szCs w:val="24"/>
        </w:rPr>
      </w:pPr>
      <w:r>
        <w:rPr/>
        <w:t>[29]</w:t>
      </w:r>
      <w:r>
        <w:rPr>
          <w:szCs w:val="24"/>
        </w:rPr>
        <w:tab/>
        <w:t>Recommendation ITU-T H.TPS-AV</w:t>
      </w:r>
      <w:r>
        <w:rPr>
          <w:szCs w:val="24"/>
          <w:lang w:val="en-GB"/>
        </w:rPr>
        <w:t xml:space="preserve"> </w:t>
      </w:r>
      <w:r>
        <w:rPr>
          <w:szCs w:val="24"/>
        </w:rPr>
        <w:t>(02/2015): "Audio/video parameters for telepresence systems</w:t>
      </w:r>
      <w:r>
        <w:rPr/>
        <w:t xml:space="preserve"> "</w:t>
      </w:r>
      <w:r>
        <w:rPr>
          <w:szCs w:val="24"/>
        </w:rPr>
        <w:t>.</w:t>
      </w:r>
    </w:p>
    <w:p>
      <w:pPr>
        <w:pStyle w:val="EX"/>
        <w:rPr/>
      </w:pPr>
      <w:r>
        <w:rPr>
          <w:szCs w:val="24"/>
        </w:rPr>
        <w:t>[30]</w:t>
        <w:tab/>
        <w:t>IETF RFC 6184 (2011): "RTP Payload Format for H.264 Video", Y.-K. Wang, R. Even, T. Kristensen, R. Jesup.</w:t>
      </w:r>
    </w:p>
    <w:p>
      <w:pPr>
        <w:pStyle w:val="EX"/>
        <w:rPr>
          <w:rStyle w:val="StrongEmphasis"/>
          <w:b w:val="false"/>
          <w:b w:val="false"/>
          <w:szCs w:val="24"/>
        </w:rPr>
      </w:pPr>
      <w:r>
        <w:rPr>
          <w:szCs w:val="24"/>
        </w:rPr>
        <w:t>[31]</w:t>
        <w:tab/>
        <w:t xml:space="preserve">Recommendation ITU-T </w:t>
      </w:r>
      <w:r>
        <w:rPr>
          <w:rStyle w:val="StrongEmphasis"/>
          <w:b w:val="false"/>
          <w:szCs w:val="24"/>
        </w:rPr>
        <w:t>H.241 (02/2012):</w:t>
      </w:r>
      <w:r>
        <w:rPr>
          <w:szCs w:val="24"/>
        </w:rPr>
        <w:t xml:space="preserve"> "</w:t>
      </w:r>
      <w:r>
        <w:rPr>
          <w:rStyle w:val="StrongEmphasis"/>
          <w:b w:val="false"/>
          <w:szCs w:val="24"/>
        </w:rPr>
        <w:t>Extended video procedures and control signals for ITU-T H.300-series terminals</w:t>
      </w:r>
      <w:r>
        <w:rPr/>
        <w:t>"</w:t>
      </w:r>
      <w:r>
        <w:rPr>
          <w:rStyle w:val="StrongEmphasis"/>
          <w:rFonts w:eastAsia="SimSun;宋体"/>
          <w:b w:val="false"/>
        </w:rPr>
        <w:t>.</w:t>
      </w:r>
    </w:p>
    <w:p>
      <w:pPr>
        <w:pStyle w:val="EX"/>
        <w:rPr/>
      </w:pPr>
      <w:r>
        <w:rPr>
          <w:rStyle w:val="StrongEmphasis"/>
          <w:b w:val="false"/>
          <w:szCs w:val="24"/>
        </w:rPr>
        <w:t>[32]</w:t>
        <w:tab/>
      </w:r>
      <w:r>
        <w:rPr>
          <w:lang w:eastAsia="zh-CN"/>
        </w:rPr>
        <w:t xml:space="preserve">IETF </w:t>
      </w:r>
      <w:r>
        <w:rPr>
          <w:lang w:eastAsia="ko-KR"/>
        </w:rPr>
        <w:t>RFC 6236</w:t>
      </w:r>
      <w:r>
        <w:rPr>
          <w:lang w:eastAsia="zh-CN"/>
        </w:rPr>
        <w:t xml:space="preserve"> (20</w:t>
      </w:r>
      <w:r>
        <w:rPr>
          <w:lang w:eastAsia="ko-KR"/>
        </w:rPr>
        <w:t>11</w:t>
      </w:r>
      <w:r>
        <w:rPr>
          <w:lang w:eastAsia="zh-CN"/>
        </w:rPr>
        <w:t xml:space="preserve">): "Negotiation of Generic Image Attributes in </w:t>
      </w:r>
      <w:r>
        <w:rPr>
          <w:lang w:eastAsia="ko-KR"/>
        </w:rPr>
        <w:t>the Session Description Protocol</w:t>
      </w:r>
      <w:r>
        <w:rPr>
          <w:lang w:eastAsia="zh-CN"/>
        </w:rPr>
        <w:t xml:space="preserve"> </w:t>
      </w:r>
      <w:r>
        <w:rPr>
          <w:lang w:eastAsia="ko-KR"/>
        </w:rPr>
        <w:t>(</w:t>
      </w:r>
      <w:r>
        <w:rPr>
          <w:lang w:eastAsia="zh-CN"/>
        </w:rPr>
        <w:t>SDP</w:t>
      </w:r>
      <w:r>
        <w:rPr>
          <w:lang w:eastAsia="ko-KR"/>
        </w:rPr>
        <w:t>)</w:t>
      </w:r>
      <w:r>
        <w:rPr>
          <w:lang w:eastAsia="zh-CN"/>
        </w:rPr>
        <w:t>", I. Johansson</w:t>
      </w:r>
      <w:r>
        <w:rPr>
          <w:lang w:eastAsia="ko-KR"/>
        </w:rPr>
        <w:t xml:space="preserve"> and</w:t>
      </w:r>
      <w:r>
        <w:rPr>
          <w:lang w:eastAsia="zh-CN"/>
        </w:rPr>
        <w:t xml:space="preserve"> K. Jung</w:t>
      </w:r>
      <w:r>
        <w:rPr/>
        <w:t>.</w:t>
      </w:r>
    </w:p>
    <w:p>
      <w:pPr>
        <w:pStyle w:val="EX"/>
        <w:rPr/>
      </w:pPr>
      <w:r>
        <w:rPr/>
        <w:t>[33]</w:t>
        <w:tab/>
      </w:r>
      <w:r>
        <w:rPr>
          <w:szCs w:val="24"/>
        </w:rPr>
        <w:t xml:space="preserve">Recommendation </w:t>
      </w:r>
      <w:r>
        <w:rPr>
          <w:lang w:eastAsia="zh-CN"/>
        </w:rPr>
        <w:t>ITU-T H.245 (05/2011): "Control protocol for multimedia communication".</w:t>
      </w:r>
    </w:p>
    <w:p>
      <w:pPr>
        <w:pStyle w:val="EX"/>
        <w:rPr/>
      </w:pPr>
      <w:r>
        <w:rPr>
          <w:lang w:eastAsia="zh-CN"/>
        </w:rPr>
        <w:t>[34]</w:t>
        <w:tab/>
      </w:r>
      <w:r>
        <w:rPr/>
        <w:t>IETF RFC 4566 (2006): "SDP: Session Description Protocol", M. Handley, V. Jacobson and C. Perkins.</w:t>
      </w:r>
    </w:p>
    <w:p>
      <w:pPr>
        <w:pStyle w:val="EX"/>
        <w:rPr/>
      </w:pPr>
      <w:r>
        <w:rPr/>
        <w:t>[35]</w:t>
        <w:tab/>
        <w:t>IETF RFC 6464: "A Real-time Transport Protocol (RTP) Header Extension for Client-to-Mixer Audio Level Indication".</w:t>
      </w:r>
    </w:p>
    <w:p>
      <w:pPr>
        <w:pStyle w:val="EX"/>
        <w:rPr/>
      </w:pPr>
      <w:r>
        <w:rPr/>
        <w:t>[36]</w:t>
        <w:tab/>
        <w:t>Recommendation ITU-T H.264 (04/2013): "Advanced video coding for generic audiovisual services".</w:t>
      </w:r>
    </w:p>
    <w:p>
      <w:pPr>
        <w:pStyle w:val="EX"/>
        <w:rPr/>
      </w:pPr>
      <w:r>
        <w:rPr/>
        <w:t>[37]</w:t>
        <w:tab/>
        <w:t>Recommendation ITU-T H.265 (04/2013): "High efficiency video coding".</w:t>
      </w:r>
    </w:p>
    <w:p>
      <w:pPr>
        <w:pStyle w:val="EX"/>
        <w:rPr/>
      </w:pPr>
      <w:r>
        <w:rPr/>
        <w:t>[38]</w:t>
        <w:tab/>
        <w:t>draft-ietf-mmusic-sdp-simulcast-</w:t>
      </w:r>
      <w:r>
        <w:rPr>
          <w:rFonts w:cs="Arial"/>
        </w:rPr>
        <w:t>01 (July</w:t>
      </w:r>
      <w:r>
        <w:rPr/>
        <w:t xml:space="preserve"> 2015): </w:t>
      </w:r>
      <w:r>
        <w:rPr>
          <w:rFonts w:cs="Arial"/>
        </w:rPr>
        <w:t>"</w:t>
      </w:r>
      <w:r>
        <w:rPr/>
        <w:t>Using Simulcast in SDP and RTP Session"</w:t>
      </w:r>
      <w:r>
        <w:rPr>
          <w:rFonts w:cs="Arial"/>
        </w:rPr>
        <w:t>.</w:t>
      </w:r>
    </w:p>
    <w:p>
      <w:pPr>
        <w:pStyle w:val="EX"/>
        <w:rPr/>
      </w:pPr>
      <w:r>
        <w:rPr/>
        <w:t>[39]</w:t>
        <w:tab/>
        <w:t>draft</w:t>
      </w:r>
      <w:r>
        <w:rPr>
          <w:lang w:eastAsia="zh-CN"/>
        </w:rPr>
        <w:t>-ietf-mmusic-data-channel-sdpneg-0</w:t>
      </w:r>
      <w:r>
        <w:rPr>
          <w:lang w:eastAsia="zh-CN"/>
        </w:rPr>
        <w:t>3</w:t>
      </w:r>
      <w:r>
        <w:rPr/>
        <w:t xml:space="preserve"> (</w:t>
      </w:r>
      <w:r>
        <w:rPr>
          <w:lang w:eastAsia="zh-CN"/>
        </w:rPr>
        <w:t>July</w:t>
      </w:r>
      <w:r>
        <w:rPr/>
        <w:t> 201</w:t>
      </w:r>
      <w:r>
        <w:rPr>
          <w:lang w:eastAsia="zh-CN"/>
        </w:rPr>
        <w:t>5</w:t>
      </w:r>
      <w:r>
        <w:rPr/>
        <w:t>): "</w:t>
      </w:r>
      <w:r>
        <w:rPr>
          <w:lang w:eastAsia="zh-CN"/>
        </w:rPr>
        <w:t>SDP-based Data Channel Negotiation</w:t>
      </w:r>
      <w:r>
        <w:rPr/>
        <w:t>".</w:t>
      </w:r>
    </w:p>
    <w:p>
      <w:pPr>
        <w:pStyle w:val="EX"/>
        <w:rPr/>
      </w:pPr>
      <w:r>
        <w:rPr/>
        <w:t>[40]</w:t>
        <w:tab/>
        <w:t>N10032, MPEG audio subgroup, "Report on the Verification Test of MPEG-4 Enhanced Low Delay AAC", 2008, Hannover.</w:t>
      </w:r>
    </w:p>
    <w:p>
      <w:pPr>
        <w:pStyle w:val="EX"/>
        <w:rPr/>
      </w:pPr>
      <w:r>
        <w:rPr/>
        <w:t>[41]</w:t>
        <w:tab/>
        <w:t xml:space="preserve">Recommendation </w:t>
      </w:r>
      <w:r>
        <w:rPr>
          <w:szCs w:val="24"/>
        </w:rPr>
        <w:t xml:space="preserve">ITU-T </w:t>
      </w:r>
      <w:r>
        <w:rPr/>
        <w:t>H.TPS-SIG (10/2014): "Signalling for telepresence-enabled conferencing".</w:t>
      </w:r>
    </w:p>
    <w:p>
      <w:pPr>
        <w:pStyle w:val="EX"/>
        <w:rPr/>
      </w:pPr>
      <w:r>
        <w:rPr/>
        <w:t>[42]</w:t>
        <w:tab/>
        <w:t>Recommendation ITU-T H.420 (10/2014): "Telepresence System Architecture".</w:t>
      </w:r>
    </w:p>
    <w:p>
      <w:pPr>
        <w:pStyle w:val="EX"/>
        <w:rPr/>
      </w:pPr>
      <w:r>
        <w:rPr/>
        <w:t>[43]</w:t>
        <w:tab/>
        <w:t>Recommendation ITU-T H.323 (12/2009): "Packet-based multimedia communication systems".</w:t>
      </w:r>
    </w:p>
    <w:p>
      <w:pPr>
        <w:pStyle w:val="EX"/>
        <w:rPr/>
      </w:pPr>
      <w:r>
        <w:rPr/>
        <w:t>[44]</w:t>
        <w:tab/>
        <w:t>3GPP TR 26.952: "Codec for Enhanced Voice Services (EVS); Performance characterization".</w:t>
      </w:r>
    </w:p>
    <w:p>
      <w:pPr>
        <w:pStyle w:val="Heading1"/>
        <w:ind w:left="1134" w:hanging="1134"/>
        <w:rPr/>
      </w:pPr>
      <w:bookmarkStart w:id="10" w:name="__RefHeading___Toc517437058"/>
      <w:bookmarkEnd w:id="10"/>
      <w:r>
        <w:rPr/>
        <w:t>3</w:t>
        <w:tab/>
        <w:t>Definitions and abbreviations</w:t>
      </w:r>
    </w:p>
    <w:p>
      <w:pPr>
        <w:pStyle w:val="Heading2"/>
        <w:rPr/>
      </w:pPr>
      <w:bookmarkStart w:id="11" w:name="__RefHeading___Toc517437059"/>
      <w:bookmarkEnd w:id="11"/>
      <w:r>
        <w:rPr/>
        <w:t>3.1</w:t>
        <w:tab/>
        <w:t>Definitions</w:t>
      </w:r>
    </w:p>
    <w:p>
      <w:pPr>
        <w:pStyle w:val="Normal"/>
        <w:rPr/>
      </w:pPr>
      <w:r>
        <w:rPr/>
        <w:t xml:space="preserve">For the purposes of the present document, the terms and definitions given in </w:t>
      </w:r>
      <w:bookmarkStart w:id="12" w:name="OLE_LINK8"/>
      <w:bookmarkStart w:id="13" w:name="OLE_LINK7"/>
      <w:bookmarkStart w:id="14" w:name="OLE_LINK6"/>
      <w:r>
        <w:rPr/>
        <w:t xml:space="preserve">3GPP </w:t>
      </w:r>
      <w:bookmarkEnd w:id="12"/>
      <w:bookmarkEnd w:id="13"/>
      <w:bookmarkEnd w:id="14"/>
      <w:r>
        <w:rPr/>
        <w:t>TR 21.905 [1] and the following apply. A term defined in the present document takes precedence over the definition of the same term, if any, in 3GPP TR 21.905 [1].</w:t>
      </w:r>
    </w:p>
    <w:p>
      <w:pPr>
        <w:pStyle w:val="Normal"/>
        <w:rPr>
          <w:b/>
          <w:b/>
          <w:color w:val="000000"/>
        </w:rPr>
      </w:pPr>
      <w:r>
        <w:rPr>
          <w:b/>
          <w:color w:val="000000"/>
        </w:rPr>
        <w:t xml:space="preserve">Actual Size: </w:t>
      </w:r>
      <w:r>
        <w:rPr/>
        <w:t>A rendered figure in a display is the same size as if the person is in the room.</w:t>
      </w:r>
    </w:p>
    <w:p>
      <w:pPr>
        <w:pStyle w:val="Normal"/>
        <w:rPr>
          <w:b/>
          <w:b/>
          <w:color w:val="000000"/>
        </w:rPr>
      </w:pPr>
      <w:r>
        <w:rPr>
          <w:b/>
          <w:color w:val="000000"/>
        </w:rPr>
        <w:t xml:space="preserve">Conference: </w:t>
      </w:r>
      <w:r>
        <w:rPr/>
        <w:t xml:space="preserve">An IP multimedia session with two or more participants. Each conference has a "conference focus". A conference can be uniquely identified by a user. Examples for a conference could be a </w:t>
      </w:r>
      <w:r>
        <w:rPr>
          <w:lang w:eastAsia="ko-KR"/>
        </w:rPr>
        <w:t xml:space="preserve">Telepresence or a </w:t>
      </w:r>
      <w:r>
        <w:rPr/>
        <w:t>multimedia game, in which the conference focus is located in a game server.</w:t>
      </w:r>
    </w:p>
    <w:p>
      <w:pPr>
        <w:pStyle w:val="Normal"/>
        <w:rPr/>
      </w:pPr>
      <w:r>
        <w:rPr>
          <w:b/>
          <w:bCs/>
        </w:rPr>
        <w:t>Eye Contact:</w:t>
      </w:r>
      <w:r>
        <w:rPr/>
        <w:t xml:space="preserve"> Mutual direct-gaze between two persons communicating.</w:t>
      </w:r>
    </w:p>
    <w:p>
      <w:pPr>
        <w:pStyle w:val="Normal"/>
        <w:rPr/>
      </w:pPr>
      <w:r>
        <w:rPr>
          <w:b/>
          <w:bCs/>
        </w:rPr>
        <w:t>Gaze Awareness:</w:t>
      </w:r>
      <w:r>
        <w:rPr/>
        <w:t xml:space="preserve"> Awareness of gaze direction of persons by watching their eyes, head and body position. There is awareness of both direct gaze and averted gaze. Direct gaze is the perception of persons looking at each other directly and simultaneously. Averted gaze is the perception that other persons are looking at someone/something else in the environment.</w:t>
      </w:r>
    </w:p>
    <w:p>
      <w:pPr>
        <w:pStyle w:val="Normal"/>
        <w:rPr/>
      </w:pPr>
      <w:r>
        <w:rPr>
          <w:b/>
          <w:bCs/>
        </w:rPr>
        <w:t>Gaze Direction</w:t>
      </w:r>
      <w:r>
        <w:rPr/>
        <w:t xml:space="preserve">: The vector positioned along the visual axis, pointing from the fovea of the looker through the centre of the pupil to the looked at spot. </w:t>
      </w:r>
    </w:p>
    <w:p>
      <w:pPr>
        <w:pStyle w:val="Normal"/>
        <w:rPr/>
      </w:pPr>
      <w:r>
        <w:rPr>
          <w:b/>
        </w:rPr>
        <w:t>IM session</w:t>
      </w:r>
      <w:r>
        <w:rPr>
          <w:b/>
        </w:rPr>
        <w:t>:</w:t>
      </w:r>
      <w:r>
        <w:rPr/>
        <w:t xml:space="preserve"> An IP multimedia</w:t>
      </w:r>
      <w:r>
        <w:rPr/>
        <w:t xml:space="preserve"> (IM)</w:t>
      </w:r>
      <w:r>
        <w:rPr/>
        <w:t xml:space="preserve">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pPr>
        <w:pStyle w:val="Normal"/>
        <w:rPr/>
      </w:pPr>
      <w:r>
        <w:rPr>
          <w:b/>
        </w:rPr>
        <w:t>Telepresence:</w:t>
      </w:r>
      <w:r>
        <w:rPr/>
        <w:t xml:space="preserve"> A conference with interactive audio-visual communications experience between remote locations, where the users enjoy a strong sense of realism and presence between all participants by optimizing a variety of attributes such as audio and video quality, eye contact, body language, spatial audio, coordinated environments and natural image size.</w:t>
      </w:r>
    </w:p>
    <w:p>
      <w:pPr>
        <w:pStyle w:val="Normal"/>
        <w:rPr/>
      </w:pPr>
      <w:r>
        <w:rPr>
          <w:b/>
        </w:rPr>
        <w:t>Telepresence System:</w:t>
      </w:r>
      <w:r>
        <w:rPr/>
        <w:t xml:space="preserve"> A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w:t>
      </w:r>
    </w:p>
    <w:p>
      <w:pPr>
        <w:pStyle w:val="Heading2"/>
        <w:rPr/>
      </w:pPr>
      <w:bookmarkStart w:id="15" w:name="__RefHeading___Toc517437060"/>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ja-JP"/>
        </w:rPr>
      </w:pPr>
      <w:r>
        <w:rPr>
          <w:lang w:eastAsia="ja-JP"/>
        </w:rPr>
        <w:t>AAC-ELD</w:t>
        <w:tab/>
        <w:t>Advanced Audio Coding – Enhanced Low Delay</w:t>
      </w:r>
    </w:p>
    <w:p>
      <w:pPr>
        <w:pStyle w:val="EW"/>
        <w:rPr>
          <w:lang w:eastAsia="ja-JP"/>
        </w:rPr>
      </w:pPr>
      <w:r>
        <w:rPr>
          <w:lang w:eastAsia="ja-JP"/>
        </w:rPr>
        <w:t>AAC-LD</w:t>
        <w:tab/>
        <w:t>Advanced Audio Coding – Low Delay</w:t>
      </w:r>
    </w:p>
    <w:p>
      <w:pPr>
        <w:pStyle w:val="EW"/>
        <w:rPr>
          <w:lang w:eastAsia="ja-JP"/>
        </w:rPr>
      </w:pPr>
      <w:r>
        <w:rPr>
          <w:lang w:eastAsia="ja-JP"/>
        </w:rPr>
        <w:t>AMR</w:t>
        <w:tab/>
        <w:t>Adaptive Multi-Rate</w:t>
      </w:r>
    </w:p>
    <w:p>
      <w:pPr>
        <w:pStyle w:val="EW"/>
        <w:rPr/>
      </w:pPr>
      <w:r>
        <w:rPr>
          <w:lang w:eastAsia="ja-JP"/>
        </w:rPr>
        <w:t>AMR-WB</w:t>
        <w:tab/>
        <w:t>Adaptive Multi-Rate Wideband</w:t>
      </w:r>
    </w:p>
    <w:p>
      <w:pPr>
        <w:pStyle w:val="EW"/>
        <w:rPr/>
      </w:pPr>
      <w:r>
        <w:rPr>
          <w:lang w:eastAsia="zh-CN"/>
        </w:rPr>
        <w:t>AS</w:t>
      </w:r>
      <w:r>
        <w:rPr/>
        <w:tab/>
        <w:t>Application Server</w:t>
      </w:r>
    </w:p>
    <w:p>
      <w:pPr>
        <w:pStyle w:val="EW"/>
        <w:rPr/>
      </w:pPr>
      <w:r>
        <w:rPr/>
        <w:t>AV</w:t>
        <w:tab/>
        <w:t>Advanced Video Coding</w:t>
      </w:r>
    </w:p>
    <w:p>
      <w:pPr>
        <w:pStyle w:val="EW"/>
        <w:rPr>
          <w:lang w:eastAsia="ja-JP"/>
        </w:rPr>
      </w:pPr>
      <w:r>
        <w:rPr>
          <w:lang w:eastAsia="ja-JP"/>
        </w:rPr>
        <w:t>BFCP</w:t>
        <w:tab/>
      </w:r>
      <w:r>
        <w:rPr/>
        <w:t>Binary Floor Control Protocol</w:t>
      </w:r>
    </w:p>
    <w:p>
      <w:pPr>
        <w:pStyle w:val="EW"/>
        <w:rPr/>
      </w:pPr>
      <w:r>
        <w:rPr/>
        <w:t>CBP</w:t>
        <w:tab/>
        <w:t>Constrained Baseline Profile</w:t>
      </w:r>
    </w:p>
    <w:p>
      <w:pPr>
        <w:pStyle w:val="EW"/>
        <w:rPr>
          <w:lang w:eastAsia="ja-JP"/>
        </w:rPr>
      </w:pPr>
      <w:r>
        <w:rPr/>
        <w:t>CHP</w:t>
        <w:tab/>
        <w:t>Constrained High Profile</w:t>
      </w:r>
    </w:p>
    <w:p>
      <w:pPr>
        <w:pStyle w:val="EW"/>
        <w:rPr>
          <w:lang w:eastAsia="ja-JP"/>
        </w:rPr>
      </w:pPr>
      <w:r>
        <w:rPr>
          <w:lang w:eastAsia="ja-JP"/>
        </w:rPr>
        <w:t>CLUE</w:t>
      </w:r>
      <w:r>
        <w:rPr>
          <w:lang w:eastAsia="ja-JP"/>
        </w:rPr>
        <w:tab/>
        <w:t>ControLling mUltiple streams for tElepresence</w:t>
      </w:r>
    </w:p>
    <w:p>
      <w:pPr>
        <w:pStyle w:val="EW"/>
        <w:rPr>
          <w:lang w:eastAsia="ja-JP"/>
        </w:rPr>
      </w:pPr>
      <w:r>
        <w:rPr>
          <w:lang w:eastAsia="zh-CN"/>
        </w:rPr>
        <w:t>DTLS</w:t>
        <w:tab/>
      </w:r>
      <w:r>
        <w:rPr>
          <w:lang w:eastAsia="ja-JP"/>
        </w:rPr>
        <w:t>Datagram Transport Layer Securit</w:t>
      </w:r>
      <w:r>
        <w:rPr>
          <w:lang w:eastAsia="zh-CN"/>
        </w:rPr>
        <w:t>y</w:t>
      </w:r>
    </w:p>
    <w:p>
      <w:pPr>
        <w:pStyle w:val="EW"/>
        <w:rPr>
          <w:lang w:eastAsia="zh-CN"/>
        </w:rPr>
      </w:pPr>
      <w:r>
        <w:rPr>
          <w:lang w:eastAsia="zh-CN"/>
        </w:rPr>
        <w:t>EVS</w:t>
        <w:tab/>
        <w:t>Enhanced Voice Services</w:t>
      </w:r>
    </w:p>
    <w:p>
      <w:pPr>
        <w:pStyle w:val="EW"/>
        <w:rPr>
          <w:lang w:eastAsia="ja-JP"/>
        </w:rPr>
      </w:pPr>
      <w:r>
        <w:rPr>
          <w:lang w:eastAsia="zh-CN"/>
        </w:rPr>
        <w:t>FB</w:t>
        <w:tab/>
        <w:t>Fullband</w:t>
      </w:r>
    </w:p>
    <w:p>
      <w:pPr>
        <w:pStyle w:val="EW"/>
        <w:rPr/>
      </w:pPr>
      <w:r>
        <w:rPr>
          <w:lang w:eastAsia="ja-JP"/>
        </w:rPr>
        <w:t>GSMA</w:t>
        <w:tab/>
        <w:t>Groupe Speciale Mobile Association</w:t>
      </w:r>
    </w:p>
    <w:p>
      <w:pPr>
        <w:pStyle w:val="EW"/>
        <w:rPr>
          <w:lang w:eastAsia="ja-JP"/>
        </w:rPr>
      </w:pPr>
      <w:r>
        <w:rPr>
          <w:lang w:eastAsia="ja-JP"/>
        </w:rPr>
        <w:t>HD</w:t>
        <w:tab/>
        <w:t>High Definition</w:t>
      </w:r>
    </w:p>
    <w:p>
      <w:pPr>
        <w:pStyle w:val="EW"/>
        <w:rPr>
          <w:lang w:eastAsia="ja-JP"/>
        </w:rPr>
      </w:pPr>
      <w:r>
        <w:rPr>
          <w:lang w:eastAsia="ja-JP"/>
        </w:rPr>
        <w:t>HDVC</w:t>
        <w:tab/>
        <w:t>High Definition Video Conference</w:t>
      </w:r>
    </w:p>
    <w:p>
      <w:pPr>
        <w:pStyle w:val="EW"/>
        <w:rPr>
          <w:lang w:eastAsia="ja-JP"/>
        </w:rPr>
      </w:pPr>
      <w:r>
        <w:rPr/>
        <w:t>HEVC</w:t>
        <w:tab/>
        <w:t>High Efficiency Video Coding</w:t>
      </w:r>
    </w:p>
    <w:p>
      <w:pPr>
        <w:pStyle w:val="EW"/>
        <w:rPr>
          <w:lang w:eastAsia="ja-JP"/>
        </w:rPr>
      </w:pPr>
      <w:r>
        <w:rPr>
          <w:lang w:eastAsia="ja-JP"/>
        </w:rPr>
        <w:t>ICE</w:t>
        <w:tab/>
        <w:t>Interactivity Connectivity Establishment</w:t>
      </w:r>
    </w:p>
    <w:p>
      <w:pPr>
        <w:pStyle w:val="EW"/>
        <w:rPr>
          <w:lang w:eastAsia="zh-CN"/>
        </w:rPr>
      </w:pPr>
      <w:r>
        <w:rPr>
          <w:lang w:eastAsia="zh-CN"/>
        </w:rPr>
        <w:t>IETF</w:t>
        <w:tab/>
        <w:t>Internet Engineering Task Force</w:t>
      </w:r>
    </w:p>
    <w:p>
      <w:pPr>
        <w:pStyle w:val="EW"/>
        <w:rPr/>
      </w:pPr>
      <w:r>
        <w:rPr>
          <w:lang w:eastAsia="zh-CN"/>
        </w:rPr>
        <w:t>MCC</w:t>
      </w:r>
      <w:r>
        <w:rPr>
          <w:lang w:eastAsia="ja-JP"/>
        </w:rPr>
        <w:tab/>
        <w:t>Multiple Content Capture</w:t>
      </w:r>
    </w:p>
    <w:p>
      <w:pPr>
        <w:pStyle w:val="EW"/>
        <w:rPr/>
      </w:pPr>
      <w:r>
        <w:rPr/>
        <w:t>MPEG</w:t>
        <w:tab/>
        <w:t>Moving Picture Experts Group</w:t>
      </w:r>
    </w:p>
    <w:p>
      <w:pPr>
        <w:pStyle w:val="EW"/>
        <w:rPr/>
      </w:pPr>
      <w:r>
        <w:rPr>
          <w:lang w:eastAsia="zh-CN"/>
        </w:rPr>
        <w:t>MRFC</w:t>
      </w:r>
      <w:r>
        <w:rPr>
          <w:lang w:eastAsia="ja-JP"/>
        </w:rPr>
        <w:tab/>
        <w:t>Multimedia Resource Function Controller</w:t>
      </w:r>
    </w:p>
    <w:p>
      <w:pPr>
        <w:pStyle w:val="EW"/>
        <w:rPr/>
      </w:pPr>
      <w:r>
        <w:rPr>
          <w:lang w:eastAsia="ja-JP"/>
        </w:rPr>
        <w:t>MR</w:t>
      </w:r>
      <w:r>
        <w:rPr>
          <w:lang w:eastAsia="zh-CN"/>
        </w:rPr>
        <w:t>FP</w:t>
      </w:r>
      <w:r>
        <w:rPr>
          <w:lang w:eastAsia="ja-JP"/>
        </w:rPr>
        <w:tab/>
        <w:t>Multimedia Resource Function Processor</w:t>
      </w:r>
    </w:p>
    <w:p>
      <w:pPr>
        <w:pStyle w:val="EW"/>
        <w:rPr>
          <w:lang w:eastAsia="ja-JP"/>
        </w:rPr>
      </w:pPr>
      <w:r>
        <w:rPr>
          <w:lang w:eastAsia="ja-JP"/>
        </w:rPr>
        <w:t>MTSI</w:t>
        <w:tab/>
        <w:t>Multimedia Telephony Service for IMS</w:t>
      </w:r>
    </w:p>
    <w:p>
      <w:pPr>
        <w:pStyle w:val="EW"/>
        <w:rPr>
          <w:lang w:eastAsia="ja-JP"/>
        </w:rPr>
      </w:pPr>
      <w:r>
        <w:rPr>
          <w:lang w:eastAsia="ja-JP"/>
        </w:rPr>
        <w:t>NAT</w:t>
        <w:tab/>
        <w:t>Network Address Translation</w:t>
      </w:r>
    </w:p>
    <w:p>
      <w:pPr>
        <w:pStyle w:val="EW"/>
        <w:rPr/>
      </w:pPr>
      <w:r>
        <w:rPr>
          <w:lang w:eastAsia="ja-JP"/>
        </w:rPr>
        <w:t>NB</w:t>
        <w:tab/>
        <w:t>Narrowband</w:t>
      </w:r>
    </w:p>
    <w:p>
      <w:pPr>
        <w:pStyle w:val="EW"/>
        <w:rPr>
          <w:lang w:eastAsia="ja-JP"/>
        </w:rPr>
      </w:pPr>
      <w:r>
        <w:rPr/>
        <w:t>RTCP</w:t>
        <w:tab/>
        <w:t>RTP Control Protocol</w:t>
      </w:r>
    </w:p>
    <w:p>
      <w:pPr>
        <w:pStyle w:val="EW"/>
        <w:rPr>
          <w:lang w:eastAsia="ja-JP"/>
        </w:rPr>
      </w:pPr>
      <w:r>
        <w:rPr/>
        <w:t>RTP</w:t>
        <w:tab/>
        <w:t>Real-time Transport Protocol</w:t>
      </w:r>
    </w:p>
    <w:p>
      <w:pPr>
        <w:pStyle w:val="EW"/>
        <w:rPr>
          <w:lang w:eastAsia="ja-JP"/>
        </w:rPr>
      </w:pPr>
      <w:r>
        <w:rPr>
          <w:lang w:eastAsia="ja-JP"/>
        </w:rPr>
        <w:t>SCTP</w:t>
        <w:tab/>
      </w:r>
      <w:r>
        <w:rPr/>
        <w:t>S</w:t>
      </w:r>
      <w:r>
        <w:rPr>
          <w:lang w:eastAsia="zh-CN"/>
        </w:rPr>
        <w:t>tr</w:t>
      </w:r>
      <w:r>
        <w:rPr/>
        <w:t>e</w:t>
      </w:r>
      <w:r>
        <w:rPr>
          <w:lang w:eastAsia="zh-CN"/>
        </w:rPr>
        <w:t>am Control Transmi</w:t>
      </w:r>
      <w:r>
        <w:rPr/>
        <w:t>ssion Protoco</w:t>
      </w:r>
      <w:r>
        <w:rPr>
          <w:lang w:eastAsia="zh-CN"/>
        </w:rPr>
        <w:t>l</w:t>
      </w:r>
    </w:p>
    <w:p>
      <w:pPr>
        <w:pStyle w:val="EW"/>
        <w:rPr>
          <w:lang w:eastAsia="ja-JP"/>
        </w:rPr>
      </w:pPr>
      <w:r>
        <w:rPr>
          <w:lang w:eastAsia="ja-JP"/>
        </w:rPr>
        <w:t>SDP</w:t>
        <w:tab/>
        <w:t>Session Description Protocol</w:t>
      </w:r>
    </w:p>
    <w:p>
      <w:pPr>
        <w:pStyle w:val="EW"/>
        <w:rPr/>
      </w:pPr>
      <w:r>
        <w:rPr>
          <w:lang w:eastAsia="ja-JP"/>
        </w:rPr>
        <w:t>SWB</w:t>
        <w:tab/>
        <w:t>Super-wideband</w:t>
      </w:r>
    </w:p>
    <w:p>
      <w:pPr>
        <w:pStyle w:val="EW"/>
        <w:rPr/>
      </w:pPr>
      <w:r>
        <w:rPr/>
        <w:t>TP</w:t>
        <w:tab/>
        <w:t>Telepresence</w:t>
      </w:r>
    </w:p>
    <w:p>
      <w:pPr>
        <w:pStyle w:val="EW"/>
        <w:rPr>
          <w:lang w:eastAsia="zh-CN"/>
        </w:rPr>
      </w:pPr>
      <w:r>
        <w:rPr>
          <w:lang w:eastAsia="ja-JP"/>
        </w:rPr>
        <w:t>T</w:t>
      </w:r>
      <w:r>
        <w:rPr>
          <w:lang w:eastAsia="ja-JP"/>
        </w:rPr>
        <w:t>P</w:t>
      </w:r>
      <w:r>
        <w:rPr>
          <w:lang w:eastAsia="zh-CN"/>
        </w:rPr>
        <w:t xml:space="preserve"> UE</w:t>
      </w:r>
      <w:r>
        <w:rPr>
          <w:lang w:eastAsia="ja-JP"/>
        </w:rPr>
        <w:tab/>
        <w:t>T</w:t>
      </w:r>
      <w:r>
        <w:rPr>
          <w:lang w:eastAsia="zh-CN"/>
        </w:rPr>
        <w:t>elePresence User Equipment</w:t>
      </w:r>
    </w:p>
    <w:p>
      <w:pPr>
        <w:pStyle w:val="EX"/>
        <w:spacing w:before="0" w:after="0"/>
        <w:ind w:left="1699" w:hanging="1411"/>
        <w:rPr>
          <w:lang w:eastAsia="zh-CN"/>
        </w:rPr>
      </w:pPr>
      <w:r>
        <w:rPr>
          <w:lang w:eastAsia="zh-CN"/>
        </w:rPr>
        <w:t>UHD</w:t>
        <w:tab/>
        <w:t>Ultra High Definition</w:t>
      </w:r>
    </w:p>
    <w:p>
      <w:pPr>
        <w:pStyle w:val="Heading1"/>
        <w:ind w:left="1134" w:hanging="1134"/>
        <w:rPr/>
      </w:pPr>
      <w:bookmarkStart w:id="16" w:name="__RefHeading___Toc517437061"/>
      <w:bookmarkEnd w:id="16"/>
      <w:r>
        <w:rPr/>
        <w:t>4</w:t>
        <w:tab/>
        <w:t>Overview of IMS-based Telepresence in 3GPP</w:t>
      </w:r>
    </w:p>
    <w:p>
      <w:pPr>
        <w:pStyle w:val="Heading2"/>
        <w:rPr/>
      </w:pPr>
      <w:bookmarkStart w:id="17" w:name="__RefHeading___Toc517437062"/>
      <w:bookmarkEnd w:id="17"/>
      <w:r>
        <w:rPr/>
        <w:t>4.1</w:t>
        <w:tab/>
        <w:t>Introduction</w:t>
      </w:r>
    </w:p>
    <w:p>
      <w:pPr>
        <w:pStyle w:val="Normal"/>
        <w:rPr/>
      </w:pPr>
      <w:r>
        <w:rPr/>
        <w:t>During Release 12, IMS-based telepresence was introduced by SA1 in 3GPP services, and core network aspects were specified by the CT groups. This clause provides an overview of IMS-based telepresence in 3GPP.</w:t>
      </w:r>
    </w:p>
    <w:p>
      <w:pPr>
        <w:pStyle w:val="Heading2"/>
        <w:rPr/>
      </w:pPr>
      <w:bookmarkStart w:id="18" w:name="__RefHeading___Toc517437063"/>
      <w:bookmarkEnd w:id="18"/>
      <w:r>
        <w:rPr/>
        <w:t>4.2</w:t>
        <w:tab/>
        <w:t>Service Aspects</w:t>
      </w:r>
    </w:p>
    <w:p>
      <w:pPr>
        <w:pStyle w:val="Heading3"/>
        <w:rPr/>
      </w:pPr>
      <w:bookmarkStart w:id="19" w:name="__RefHeading___Toc517437064"/>
      <w:bookmarkEnd w:id="19"/>
      <w:r>
        <w:rPr/>
        <w:t>4.2.1</w:t>
        <w:tab/>
        <w:t>Overview</w:t>
      </w:r>
    </w:p>
    <w:p>
      <w:pPr>
        <w:pStyle w:val="Normal"/>
        <w:ind w:right="1035" w:hanging="0"/>
        <w:jc w:val="both"/>
        <w:rPr/>
      </w:pPr>
      <w:r>
        <w:rPr>
          <w:color w:val="000000"/>
          <w:lang w:eastAsia="ko-KR"/>
        </w:rPr>
        <w:t xml:space="preserve">The use cases and requirements on IMS-based telepresence were introduced during Release 12 into TS 22.228 [3] </w:t>
      </w:r>
      <w:r>
        <w:rPr/>
        <w:t>to enable telepresence support in IMS applications.</w:t>
      </w:r>
      <w:r>
        <w:rPr>
          <w:color w:val="000000"/>
          <w:lang w:eastAsia="ko-KR"/>
        </w:rPr>
        <w:t xml:space="preserve"> </w:t>
      </w:r>
    </w:p>
    <w:p>
      <w:pPr>
        <w:pStyle w:val="Normal"/>
        <w:rPr/>
      </w:pPr>
      <w:r>
        <w:rPr>
          <w:color w:val="000000"/>
          <w:lang w:eastAsia="ko-KR"/>
        </w:rPr>
        <w:t>In TS 22.228, telepresence is defined as a</w:t>
      </w:r>
      <w:r>
        <w:rPr/>
        <w:t xml:space="preserve"> conference with interactive audio-visual communications experience between remote locations, where the users enjoy a strong sense of realism and presence between all participants (i.e</w:t>
      </w:r>
      <w:r>
        <w:rPr>
          <w:iCs/>
        </w:rPr>
        <w:t>.</w:t>
      </w:r>
      <w:r>
        <w:rPr/>
        <w:t xml:space="preserve"> as if they are in same location) by optimizing a variety of attributes such as audio and video quality, eye contact, body language, spatial audio, coordinated environments and natural image size.</w:t>
      </w:r>
      <w:r>
        <w:rPr>
          <w:color w:val="000000"/>
          <w:lang w:eastAsia="ko-KR"/>
        </w:rPr>
        <w:t xml:space="preserve"> A telepresence system is defined as a</w:t>
      </w:r>
      <w:r>
        <w:rPr/>
        <w:t xml:space="preserve">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w:t>
      </w:r>
    </w:p>
    <w:p>
      <w:pPr>
        <w:pStyle w:val="Normal"/>
        <w:rPr/>
      </w:pPr>
      <w:r>
        <w:rPr>
          <w:lang w:eastAsia="zh-CN"/>
        </w:rPr>
        <w:t xml:space="preserve">In order to </w:t>
      </w:r>
      <w:r>
        <w:rPr>
          <w:lang w:eastAsia="zh-CN"/>
        </w:rPr>
        <w:t>provide</w:t>
      </w:r>
      <w:r>
        <w:rPr>
          <w:lang w:eastAsia="zh-CN"/>
        </w:rPr>
        <w:t xml:space="preserve"> a </w:t>
      </w:r>
      <w:r>
        <w:rPr/>
        <w:t>"</w:t>
      </w:r>
      <w:r>
        <w:rPr>
          <w:lang w:eastAsia="zh-CN"/>
        </w:rPr>
        <w:t>being there</w:t>
      </w:r>
      <w:r>
        <w:rPr/>
        <w:t>"</w:t>
      </w:r>
      <w:r>
        <w:rPr>
          <w:lang w:eastAsia="zh-CN"/>
        </w:rPr>
        <w:t xml:space="preserve"> experience for conversational audio and video </w:t>
      </w:r>
      <w:r>
        <w:rPr>
          <w:lang w:eastAsia="zh-CN"/>
        </w:rPr>
        <w:t>session</w:t>
      </w:r>
      <w:r>
        <w:rPr>
          <w:lang w:eastAsia="zh-CN"/>
        </w:rPr>
        <w:t xml:space="preserve"> between remote locations, where the users enjoy a strong sense of realism and presence</w:t>
      </w:r>
      <w:r>
        <w:rPr>
          <w:lang w:eastAsia="zh-CN"/>
        </w:rPr>
        <w:t>,</w:t>
      </w:r>
      <w:r>
        <w:rPr>
          <w:lang w:eastAsia="zh-CN"/>
        </w:rPr>
        <w:t xml:space="preserve"> </w:t>
      </w:r>
      <w:r>
        <w:rPr>
          <w:lang w:eastAsia="zh-CN"/>
        </w:rPr>
        <w:t>capabilities and preferences</w:t>
      </w:r>
      <w:r>
        <w:rPr>
          <w:lang w:eastAsia="zh-CN"/>
        </w:rPr>
        <w:t xml:space="preserve"> need to be co-ordinated </w:t>
      </w:r>
      <w:r>
        <w:rPr>
          <w:lang w:eastAsia="zh-CN"/>
        </w:rPr>
        <w:t xml:space="preserve">and negotiated </w:t>
      </w:r>
      <w:r>
        <w:rPr>
          <w:lang w:eastAsia="zh-CN"/>
        </w:rPr>
        <w:t>between local and remote participants such as</w:t>
      </w:r>
      <w:r>
        <w:rPr/>
        <w:t>:</w:t>
      </w:r>
    </w:p>
    <w:p>
      <w:pPr>
        <w:pStyle w:val="B1"/>
        <w:rPr/>
      </w:pPr>
      <w:r>
        <w:rPr/>
        <w:t>-</w:t>
        <w:tab/>
      </w:r>
      <w:r>
        <w:rPr>
          <w:lang w:eastAsia="zh-CN"/>
        </w:rPr>
        <w:t xml:space="preserve">audio and video spatial </w:t>
      </w:r>
      <w:r>
        <w:rPr>
          <w:lang w:eastAsia="zh-CN"/>
        </w:rPr>
        <w:t xml:space="preserve">composition </w:t>
      </w:r>
      <w:r>
        <w:rPr>
          <w:lang w:eastAsia="zh-CN"/>
        </w:rPr>
        <w:t>information</w:t>
      </w:r>
      <w:r>
        <w:rPr/>
        <w:t>; e.g. spatial relationship of two or more objects (audio/video sources) in the same room to allow for accurate reproduction on the receiver side;</w:t>
      </w:r>
    </w:p>
    <w:p>
      <w:pPr>
        <w:pStyle w:val="B1"/>
        <w:rPr/>
      </w:pPr>
      <w:r>
        <w:rPr/>
        <w:t>-</w:t>
        <w:tab/>
        <w:t>capabilities of cameras, screens, microphones and loudspeakers, and their relative spatial relationships;</w:t>
      </w:r>
    </w:p>
    <w:p>
      <w:pPr>
        <w:pStyle w:val="B1"/>
        <w:rPr/>
      </w:pPr>
      <w:r>
        <w:rPr/>
        <w:t>-</w:t>
        <w:tab/>
        <w:t>meeting description, such as view information, language information, participant information, participant type, etc.</w:t>
      </w:r>
    </w:p>
    <w:p>
      <w:pPr>
        <w:pStyle w:val="FP"/>
        <w:rPr/>
      </w:pPr>
      <w:r>
        <w:rPr/>
      </w:r>
    </w:p>
    <w:p>
      <w:pPr>
        <w:pStyle w:val="Heading3"/>
        <w:rPr/>
      </w:pPr>
      <w:bookmarkStart w:id="20" w:name="__RefHeading___Toc517437065"/>
      <w:bookmarkEnd w:id="20"/>
      <w:r>
        <w:rPr/>
        <w:t>4.2.2</w:t>
        <w:tab/>
        <w:t>Use Case</w:t>
      </w:r>
    </w:p>
    <w:p>
      <w:pPr>
        <w:pStyle w:val="Normal"/>
        <w:rPr/>
      </w:pPr>
      <w:r>
        <w:rPr/>
        <w:t>In the scenario below depicted in Figure 4.1, a project team has one of their weekly reporting meetings using a Telepresence conference. Steven, John and Marc are in a meeting room in San Francisco. Fred and Liu are in another room in Paris. Ted is on the road and joins using his mobile phone. Bill is at home and joins using his PC. Both meeting rooms are equipped with multiple cameras and large screen monitors. Three cameras and screens are arranged to provide a panoramic view of the room.</w:t>
      </w:r>
      <w:r>
        <w:rPr>
          <w:lang w:eastAsia="zh-CN"/>
        </w:rPr>
        <w:t xml:space="preserve"> Additional cameras and screens are used to share presentations among the par</w:t>
      </w:r>
      <w:r>
        <w:rPr>
          <w:lang w:eastAsia="zh-CN"/>
        </w:rPr>
        <w:t>t</w:t>
      </w:r>
      <w:r>
        <w:rPr>
          <w:lang w:eastAsia="zh-CN"/>
        </w:rPr>
        <w:t>icipants.</w:t>
      </w:r>
    </w:p>
    <w:p>
      <w:pPr>
        <w:pStyle w:val="Normal"/>
        <w:rPr>
          <w:lang w:eastAsia="zh-CN"/>
        </w:rPr>
      </w:pPr>
      <w:r>
        <w:rPr/>
        <w:t>Multiple video streams are shared along with additional information (e.g. spatial information, video resolution, and environmental), so that the use</w:t>
      </w:r>
      <w:r>
        <w:rPr>
          <w:lang w:eastAsia="zh-CN"/>
        </w:rPr>
        <w:t>r</w:t>
      </w:r>
      <w:r>
        <w:rPr/>
        <w:t xml:space="preserve"> experience is as if they are in same location.</w:t>
      </w:r>
      <w:r>
        <w:rPr>
          <w:lang w:eastAsia="zh-CN"/>
        </w:rPr>
        <w:t xml:space="preserve"> </w:t>
      </w:r>
      <w:r>
        <w:rPr/>
        <w:t>Audio information (e.g. spatial information) is exchanged to facilitate the rendering of the audio in accordance with the rendering of the video.</w:t>
      </w:r>
      <w:r>
        <w:rPr>
          <w:lang w:eastAsia="zh-CN"/>
        </w:rPr>
        <w:t xml:space="preserve"> </w:t>
      </w:r>
      <w:r>
        <w:rPr/>
        <w:t>Users in the meeting enjoy a strong sense of realism and presence between all participants</w:t>
      </w:r>
      <w:r>
        <w:rPr>
          <w:lang w:eastAsia="zh-CN"/>
        </w:rPr>
        <w:t>.</w:t>
      </w:r>
    </w:p>
    <w:p>
      <w:pPr>
        <w:pStyle w:val="TH"/>
        <w:rPr>
          <w:lang w:eastAsia="zh-CN"/>
        </w:rPr>
      </w:pPr>
      <w:r>
        <w:rPr/>
        <w:drawing>
          <wp:inline distT="0" distB="0" distL="0" distR="0">
            <wp:extent cx="5488305" cy="2386965"/>
            <wp:effectExtent l="0" t="0" r="0" b="0"/>
            <wp:docPr id="14" name="对象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4" descr=""/>
                    <pic:cNvPicPr>
                      <a:picLocks noChangeAspect="1" noChangeArrowheads="1"/>
                    </pic:cNvPicPr>
                  </pic:nvPicPr>
                  <pic:blipFill>
                    <a:blip r:embed="rId6"/>
                    <a:srcRect l="-1733" t="-312" r="-1862" b="-3374"/>
                    <a:stretch>
                      <a:fillRect/>
                    </a:stretch>
                  </pic:blipFill>
                  <pic:spPr bwMode="auto">
                    <a:xfrm>
                      <a:off x="0" y="0"/>
                      <a:ext cx="5488305" cy="2386965"/>
                    </a:xfrm>
                    <a:prstGeom prst="rect">
                      <a:avLst/>
                    </a:prstGeom>
                  </pic:spPr>
                </pic:pic>
              </a:graphicData>
            </a:graphic>
          </wp:inline>
        </w:drawing>
      </w:r>
    </w:p>
    <w:p>
      <w:pPr>
        <w:pStyle w:val="TF"/>
        <w:rPr>
          <w:rFonts w:eastAsia="SimSun;宋体"/>
          <w:lang w:eastAsia="zh-CN"/>
        </w:rPr>
      </w:pPr>
      <w:r>
        <w:rPr>
          <w:lang w:eastAsia="zh-CN"/>
        </w:rPr>
        <w:t xml:space="preserve">Figure </w:t>
      </w:r>
      <w:r>
        <w:rPr>
          <w:rFonts w:eastAsia="SimSun;宋体"/>
          <w:lang w:eastAsia="zh-CN"/>
        </w:rPr>
        <w:t>4.1</w:t>
      </w:r>
      <w:r>
        <w:rPr>
          <w:lang w:eastAsia="zh-CN"/>
        </w:rPr>
        <w:t xml:space="preserve">: </w:t>
      </w:r>
      <w:r>
        <w:rPr>
          <w:rFonts w:eastAsia="SimSun;宋体"/>
          <w:lang w:eastAsia="zh-CN"/>
        </w:rPr>
        <w:t>Telepresence</w:t>
      </w:r>
    </w:p>
    <w:p>
      <w:pPr>
        <w:pStyle w:val="Normal"/>
        <w:rPr>
          <w:lang w:eastAsia="zh-CN"/>
        </w:rPr>
      </w:pPr>
      <w:r>
        <w:rPr>
          <w:lang w:eastAsia="zh-CN"/>
        </w:rPr>
        <w:t>In the scenario depicted in Figure 4.2, participants</w:t>
      </w:r>
      <w:r>
        <w:rPr>
          <w:lang w:eastAsia="zh-CN"/>
        </w:rPr>
        <w:t xml:space="preserve"> </w:t>
      </w:r>
      <w:r>
        <w:rPr>
          <w:lang w:eastAsia="zh-CN"/>
        </w:rPr>
        <w:t>may be from</w:t>
      </w:r>
      <w:r>
        <w:rPr>
          <w:lang w:eastAsia="zh-CN"/>
        </w:rPr>
        <w:t xml:space="preserve"> different operator</w:t>
      </w:r>
      <w:r>
        <w:rPr>
          <w:lang w:eastAsia="zh-CN"/>
        </w:rPr>
        <w:t>'</w:t>
      </w:r>
      <w:r>
        <w:rPr>
          <w:lang w:eastAsia="zh-CN"/>
        </w:rPr>
        <w:t>s networks, or from enterprise networks</w:t>
      </w:r>
      <w:r>
        <w:rPr>
          <w:lang w:eastAsia="zh-CN"/>
        </w:rPr>
        <w:t>.</w:t>
      </w:r>
      <w:r>
        <w:rPr>
          <w:lang w:eastAsia="zh-CN"/>
        </w:rPr>
        <w:t xml:space="preserve"> </w:t>
      </w:r>
      <w:r>
        <w:rPr>
          <w:lang w:eastAsia="zh-CN"/>
        </w:rPr>
        <w:t>In such cases</w:t>
      </w:r>
      <w:r>
        <w:rPr>
          <w:lang w:eastAsia="zh-CN"/>
        </w:rPr>
        <w:t>, IMS</w:t>
      </w:r>
      <w:r>
        <w:rPr>
          <w:lang w:eastAsia="zh-CN"/>
        </w:rPr>
        <w:t>-based Telepresence</w:t>
      </w:r>
      <w:r>
        <w:rPr>
          <w:lang w:eastAsia="zh-CN"/>
        </w:rPr>
        <w:t xml:space="preserve"> </w:t>
      </w:r>
      <w:r>
        <w:rPr>
          <w:lang w:eastAsia="zh-CN"/>
        </w:rPr>
        <w:t xml:space="preserve">has </w:t>
      </w:r>
      <w:r>
        <w:rPr>
          <w:lang w:eastAsia="zh-CN"/>
        </w:rPr>
        <w:t>interconnect</w:t>
      </w:r>
      <w:r>
        <w:rPr>
          <w:lang w:eastAsia="zh-CN"/>
        </w:rPr>
        <w:t xml:space="preserve">ion with Telepresence in </w:t>
      </w:r>
      <w:r>
        <w:rPr>
          <w:lang w:eastAsia="zh-CN"/>
        </w:rPr>
        <w:t>other networks</w:t>
      </w:r>
      <w:r>
        <w:rPr>
          <w:lang w:eastAsia="zh-CN"/>
        </w:rPr>
        <w:t>.</w:t>
      </w:r>
    </w:p>
    <w:p>
      <w:pPr>
        <w:pStyle w:val="TH"/>
        <w:rPr>
          <w:lang w:eastAsia="zh-CN"/>
        </w:rPr>
      </w:pPr>
      <w:r>
        <w:rPr/>
        <w:drawing>
          <wp:inline distT="0" distB="0" distL="0" distR="0">
            <wp:extent cx="322171695" cy="1527175"/>
            <wp:effectExtent l="0" t="0" r="0" b="0"/>
            <wp:docPr id="15" name="对象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descr=""/>
                    <pic:cNvPicPr>
                      <a:picLocks noChangeAspect="1" noChangeArrowheads="1"/>
                    </pic:cNvPicPr>
                  </pic:nvPicPr>
                  <pic:blipFill>
                    <a:blip r:embed="rId7"/>
                    <a:srcRect l="-694" t="-492" r="-132" b="-673"/>
                    <a:stretch>
                      <a:fillRect/>
                    </a:stretch>
                  </pic:blipFill>
                  <pic:spPr bwMode="auto">
                    <a:xfrm>
                      <a:off x="0" y="0"/>
                      <a:ext cx="322171695" cy="1527175"/>
                    </a:xfrm>
                    <a:prstGeom prst="rect">
                      <a:avLst/>
                    </a:prstGeom>
                  </pic:spPr>
                </pic:pic>
              </a:graphicData>
            </a:graphic>
          </wp:inline>
        </w:drawing>
      </w:r>
    </w:p>
    <w:p>
      <w:pPr>
        <w:pStyle w:val="TF"/>
        <w:rPr>
          <w:lang w:eastAsia="zh-CN"/>
        </w:rPr>
      </w:pPr>
      <w:r>
        <w:rPr>
          <w:lang w:eastAsia="zh-CN"/>
        </w:rPr>
        <w:t xml:space="preserve">Figure 4.2: </w:t>
      </w:r>
      <w:r>
        <w:rPr>
          <w:lang w:eastAsia="zh-CN"/>
        </w:rPr>
        <w:t>Interconnection of Telepresence</w:t>
      </w:r>
    </w:p>
    <w:p>
      <w:pPr>
        <w:pStyle w:val="Heading3"/>
        <w:rPr/>
      </w:pPr>
      <w:bookmarkStart w:id="21" w:name="__RefHeading___Toc517437066"/>
      <w:bookmarkEnd w:id="21"/>
      <w:r>
        <w:rPr/>
        <w:t>4.2.3</w:t>
        <w:tab/>
        <w:t>Requirements from TS 22.228</w:t>
      </w:r>
    </w:p>
    <w:p>
      <w:pPr>
        <w:pStyle w:val="Normal"/>
        <w:rPr/>
      </w:pPr>
      <w:r>
        <w:rPr/>
        <w:t>See clauses 7.10.2.2 and 8.8 of TS 22.228 [3].</w:t>
      </w:r>
    </w:p>
    <w:p>
      <w:pPr>
        <w:pStyle w:val="Heading2"/>
        <w:rPr/>
      </w:pPr>
      <w:bookmarkStart w:id="22" w:name="__RefHeading___Toc517437067"/>
      <w:bookmarkEnd w:id="22"/>
      <w:r>
        <w:rPr/>
        <w:t>4.3</w:t>
        <w:tab/>
        <w:t>Core Network Aspects</w:t>
      </w:r>
    </w:p>
    <w:p>
      <w:pPr>
        <w:pStyle w:val="Normal"/>
        <w:rPr>
          <w:lang w:eastAsia="zh-CN"/>
        </w:rPr>
      </w:pPr>
      <w:r>
        <w:rPr>
          <w:color w:val="000000"/>
          <w:lang w:eastAsia="ko-KR"/>
        </w:rPr>
        <w:t xml:space="preserve">The core network aspects of IMS-based telepresence have been addressed by the CT groups, including incorporation of </w:t>
      </w:r>
      <w:r>
        <w:rPr/>
        <w:t xml:space="preserve">new tools </w:t>
      </w:r>
      <w:r>
        <w:rPr/>
        <w:t xml:space="preserve">into IMS </w:t>
      </w:r>
      <w:r>
        <w:rPr/>
        <w:t>as defined by IETF</w:t>
      </w:r>
      <w:r>
        <w:rPr/>
        <w:t>'s ControLling mUltiple streams for tElepresence</w:t>
      </w:r>
      <w:r>
        <w:rPr/>
        <w:t xml:space="preserve"> (CLUE)</w:t>
      </w:r>
      <w:r>
        <w:rPr/>
        <w:t> </w:t>
      </w:r>
      <w:r>
        <w:rPr/>
        <w:t xml:space="preserve">WG (see more from: </w:t>
      </w:r>
      <w:r>
        <w:rPr/>
        <w:t>https://datatracker.ietf.org/wg/clue/charter/</w:t>
      </w:r>
      <w:r>
        <w:rPr/>
        <w:t xml:space="preserve">) </w:t>
      </w:r>
      <w:r>
        <w:rPr/>
        <w:t xml:space="preserve">[8]-[13] </w:t>
      </w:r>
      <w:r>
        <w:rPr/>
        <w:t xml:space="preserve">that achieves media advertisement and configuration to facilitate </w:t>
      </w:r>
      <w:r>
        <w:rPr/>
        <w:t>controlling</w:t>
      </w:r>
      <w:r>
        <w:rPr/>
        <w:t xml:space="preserve"> </w:t>
      </w:r>
      <w:r>
        <w:rPr/>
        <w:t xml:space="preserve">and negotiating </w:t>
      </w:r>
      <w:r>
        <w:rPr/>
        <w:t>multiple spatially related media streams in an IMS conference supporting telepresence</w:t>
      </w:r>
      <w:r>
        <w:rPr/>
        <w:t xml:space="preserve">, taking into account capability information, e.g. screen size, number of screens and </w:t>
      </w:r>
      <w:r>
        <w:rPr/>
        <w:t>cameras</w:t>
      </w:r>
      <w:r>
        <w:rPr/>
        <w:t>,</w:t>
      </w:r>
      <w:r>
        <w:rPr/>
        <w:t xml:space="preserve"> </w:t>
      </w:r>
      <w:r>
        <w:rPr/>
        <w:t xml:space="preserve">codecs, </w:t>
      </w:r>
      <w:r>
        <w:rPr/>
        <w:t>etc</w:t>
      </w:r>
      <w:r>
        <w:rPr/>
        <w:t xml:space="preserve">., so that sending system, receiving system, or intermediate system can make decisions about transmitting, selecting, and rendering media streams. With the establishment of the CLUE data channel, the </w:t>
      </w:r>
      <w:r>
        <w:rPr/>
        <w:t>participant</w:t>
      </w:r>
      <w:r>
        <w:rPr/>
        <w:t xml:space="preserve">s have consented to use the CLUE protocol mechanisms </w:t>
      </w:r>
      <w:r>
        <w:rPr/>
        <w:t>to determine the capabilities of the each of the endpoints with respect to multiple streams support</w:t>
      </w:r>
      <w:r>
        <w:rPr/>
        <w:t>, via the exchange of an XML-based data format.</w:t>
      </w:r>
      <w:r>
        <w:rPr/>
        <w:t xml:space="preserve"> The exchange of CLUE messages of each participant</w:t>
      </w:r>
      <w:r>
        <w:rPr/>
        <w:t>'</w:t>
      </w:r>
      <w:r>
        <w:rPr/>
        <w:t xml:space="preserve">s </w:t>
      </w:r>
      <w:r>
        <w:rPr/>
        <w:t>"</w:t>
      </w:r>
      <w:r>
        <w:rPr/>
        <w:t>advertisement</w:t>
      </w:r>
      <w:r>
        <w:rPr/>
        <w:t>"</w:t>
      </w:r>
      <w:r>
        <w:rPr/>
        <w:t xml:space="preserve"> and </w:t>
      </w:r>
      <w:r>
        <w:rPr/>
        <w:t>"</w:t>
      </w:r>
      <w:r>
        <w:rPr/>
        <w:t>configure</w:t>
      </w:r>
      <w:r>
        <w:rPr/>
        <w:t>"</w:t>
      </w:r>
      <w:r>
        <w:rPr/>
        <w:t xml:space="preserve"> is to achieve a common view of media components sent and received in the IM </w:t>
      </w:r>
      <w:r>
        <w:rPr>
          <w:lang w:eastAsia="zh-CN"/>
        </w:rPr>
        <w:t xml:space="preserve">session supporting </w:t>
      </w:r>
      <w:r>
        <w:rPr/>
        <w:t>telepresence</w:t>
      </w:r>
      <w:r>
        <w:rPr/>
        <w:t>.</w:t>
      </w:r>
      <w:r>
        <w:rPr/>
        <w:t xml:space="preserve"> </w:t>
      </w:r>
    </w:p>
    <w:p>
      <w:pPr>
        <w:pStyle w:val="Normal"/>
        <w:rPr>
          <w:lang w:eastAsia="zh-CN"/>
        </w:rPr>
      </w:pPr>
      <w:r>
        <w:rPr>
          <w:lang w:eastAsia="zh-CN"/>
        </w:rPr>
        <w:t>Enabling telepresence support involves updating and enhancing the</w:t>
      </w:r>
      <w:r>
        <w:rPr>
          <w:lang w:eastAsia="zh-CN"/>
        </w:rPr>
        <w:t xml:space="preserve"> existing </w:t>
      </w:r>
      <w:r>
        <w:rPr>
          <w:lang w:eastAsia="zh-CN"/>
        </w:rPr>
        <w:t xml:space="preserve">IMS </w:t>
      </w:r>
      <w:r>
        <w:rPr>
          <w:lang w:eastAsia="zh-CN"/>
        </w:rPr>
        <w:t xml:space="preserve">procedures </w:t>
      </w:r>
      <w:r>
        <w:rPr>
          <w:lang w:eastAsia="zh-CN"/>
        </w:rPr>
        <w:t xml:space="preserve">for point-to-point calls as </w:t>
      </w:r>
      <w:r>
        <w:rPr>
          <w:lang w:eastAsia="zh-CN"/>
        </w:rPr>
        <w:t xml:space="preserve">specified in </w:t>
      </w:r>
      <w:r>
        <w:rPr>
          <w:lang w:eastAsia="zh-CN"/>
        </w:rPr>
        <w:t>3GPP TS 24.</w:t>
      </w:r>
      <w:r>
        <w:rPr>
          <w:lang w:eastAsia="zh-CN"/>
        </w:rPr>
        <w:t>229</w:t>
      </w:r>
      <w:r>
        <w:rPr>
          <w:lang w:eastAsia="zh-CN"/>
        </w:rPr>
        <w:t> [4]</w:t>
      </w:r>
      <w:r>
        <w:rPr>
          <w:lang w:eastAsia="zh-CN"/>
        </w:rPr>
        <w:t xml:space="preserve"> and </w:t>
      </w:r>
      <w:r>
        <w:rPr>
          <w:lang w:eastAsia="zh-CN"/>
        </w:rPr>
        <w:t xml:space="preserve">for multiparty conferences as specified in </w:t>
      </w:r>
      <w:r>
        <w:rPr>
          <w:lang w:eastAsia="zh-CN"/>
        </w:rPr>
        <w:t>3GPP</w:t>
      </w:r>
      <w:r>
        <w:rPr>
          <w:lang w:eastAsia="zh-CN"/>
        </w:rPr>
        <w:t> </w:t>
      </w:r>
      <w:r>
        <w:rPr>
          <w:lang w:eastAsia="zh-CN"/>
        </w:rPr>
        <w:t>TS</w:t>
      </w:r>
      <w:r>
        <w:rPr>
          <w:lang w:eastAsia="zh-CN"/>
        </w:rPr>
        <w:t> </w:t>
      </w:r>
      <w:r>
        <w:rPr>
          <w:lang w:eastAsia="zh-CN"/>
        </w:rPr>
        <w:t>24.147 </w:t>
      </w:r>
      <w:r>
        <w:rPr>
          <w:lang w:eastAsia="zh-CN"/>
        </w:rPr>
        <w:t>[5]. This has been addressed in a new specification, TS 24.103 [6], which</w:t>
      </w:r>
      <w:r>
        <w:rPr>
          <w:lang w:eastAsia="zh-CN"/>
        </w:rPr>
        <w:t xml:space="preserve"> incorporat</w:t>
      </w:r>
      <w:r>
        <w:rPr>
          <w:lang w:eastAsia="zh-CN"/>
        </w:rPr>
        <w:t>es</w:t>
      </w:r>
      <w:r>
        <w:rPr>
          <w:lang w:eastAsia="zh-CN"/>
        </w:rPr>
        <w:t xml:space="preserve"> </w:t>
      </w:r>
      <w:r>
        <w:rPr>
          <w:lang w:eastAsia="zh-CN"/>
        </w:rPr>
        <w:t xml:space="preserve">the </w:t>
      </w:r>
      <w:r>
        <w:rPr>
          <w:lang w:eastAsia="zh-CN"/>
        </w:rPr>
        <w:t>CLUE</w:t>
      </w:r>
      <w:r>
        <w:rPr>
          <w:lang w:eastAsia="zh-CN"/>
        </w:rPr>
        <w:t xml:space="preserve"> framework </w:t>
      </w:r>
      <w:r>
        <w:rPr>
          <w:lang w:eastAsia="zh-CN"/>
        </w:rPr>
        <w:t xml:space="preserve">with </w:t>
      </w:r>
      <w:r>
        <w:rPr>
          <w:lang w:eastAsia="zh-CN"/>
        </w:rPr>
        <w:t xml:space="preserve">the </w:t>
      </w:r>
      <w:r>
        <w:rPr/>
        <w:t>Session Initiation Protocol (SIP), Session Description Protocol (SDP)</w:t>
      </w:r>
      <w:r>
        <w:rPr>
          <w:lang w:eastAsia="zh-CN"/>
        </w:rPr>
        <w:t xml:space="preserve"> and</w:t>
      </w:r>
      <w:r>
        <w:rPr/>
        <w:t xml:space="preserve"> Binary Floor Control Protocol (BFCP)</w:t>
      </w:r>
      <w:r>
        <w:rPr>
          <w:lang w:eastAsia="zh-CN"/>
        </w:rPr>
        <w:t xml:space="preserve"> to facilitate </w:t>
      </w:r>
      <w:r>
        <w:rPr>
          <w:lang w:eastAsia="zh-CN"/>
        </w:rPr>
        <w:t>controlling</w:t>
      </w:r>
      <w:r>
        <w:rPr>
          <w:lang w:eastAsia="zh-CN"/>
        </w:rPr>
        <w:t xml:space="preserve"> multiple spatially related media streams in an IM session supporting telepresence.</w:t>
      </w:r>
      <w:r>
        <w:rPr>
          <w:lang w:eastAsia="zh-CN"/>
        </w:rPr>
        <w:t xml:space="preserve"> </w:t>
      </w:r>
    </w:p>
    <w:p>
      <w:pPr>
        <w:pStyle w:val="Normal"/>
        <w:rPr/>
      </w:pPr>
      <w:r>
        <w:rPr>
          <w:szCs w:val="24"/>
        </w:rPr>
        <w:t xml:space="preserve">In [6], CT1 specifies procedures to </w:t>
      </w:r>
      <w:r>
        <w:rPr>
          <w:szCs w:val="24"/>
          <w:lang w:eastAsia="zh-CN"/>
        </w:rPr>
        <w:t>deal with multiple spatially related media streams according to the CLUE framework to support telepresence and to interwork with IM session as below</w:t>
      </w:r>
      <w:r>
        <w:rPr>
          <w:szCs w:val="24"/>
        </w:rPr>
        <w:t>:</w:t>
      </w:r>
    </w:p>
    <w:p>
      <w:pPr>
        <w:pStyle w:val="B1"/>
        <w:rPr/>
      </w:pPr>
      <w:r>
        <w:rPr/>
        <w:t>1)</w:t>
        <w:tab/>
      </w:r>
      <w:r>
        <w:rPr>
          <w:lang w:eastAsia="zh-CN"/>
        </w:rPr>
        <w:t>Initiation of telepresen</w:t>
      </w:r>
      <w:r>
        <w:rPr>
          <w:lang w:eastAsia="zh-CN"/>
        </w:rPr>
        <w:t>c</w:t>
      </w:r>
      <w:r>
        <w:rPr>
          <w:lang w:eastAsia="zh-CN"/>
        </w:rPr>
        <w:t xml:space="preserve">e using IMS, which includes an initial </w:t>
      </w:r>
      <w:r>
        <w:rPr/>
        <w:t>offer/answer exchange establishes a basic media session</w:t>
      </w:r>
      <w:r>
        <w:rPr/>
        <w:t xml:space="preserve"> and a CLUE channel, CLUE exchanges to </w:t>
      </w:r>
      <w:r>
        <w:rPr/>
        <w:t>"</w:t>
      </w:r>
      <w:r>
        <w:rPr/>
        <w:t>advertisement</w:t>
      </w:r>
      <w:r>
        <w:rPr/>
        <w:t>"</w:t>
      </w:r>
      <w:r>
        <w:rPr/>
        <w:t xml:space="preserve"> and </w:t>
      </w:r>
      <w:r>
        <w:rPr/>
        <w:t>"</w:t>
      </w:r>
      <w:r>
        <w:rPr/>
        <w:t>configure</w:t>
      </w:r>
      <w:r>
        <w:rPr/>
        <w:t>"</w:t>
      </w:r>
      <w:r>
        <w:rPr/>
        <w:t xml:space="preserve"> media components used in the session, then followed by </w:t>
      </w:r>
      <w:r>
        <w:rPr>
          <w:lang w:eastAsia="zh-CN"/>
        </w:rPr>
        <w:t>an SDP offer/answer in Re</w:t>
      </w:r>
      <w:r>
        <w:rPr>
          <w:lang w:eastAsia="zh-CN"/>
        </w:rPr>
        <w:t>-</w:t>
      </w:r>
      <w:r>
        <w:rPr/>
        <w:t xml:space="preserve">INVITE request </w:t>
      </w:r>
      <w:r>
        <w:rPr>
          <w:lang w:eastAsia="zh-CN"/>
        </w:rPr>
        <w:t xml:space="preserve">to </w:t>
      </w:r>
      <w:r>
        <w:rPr>
          <w:lang w:eastAsia="zh-CN"/>
        </w:rPr>
        <w:t>complete</w:t>
      </w:r>
      <w:r>
        <w:rPr>
          <w:lang w:eastAsia="zh-CN"/>
        </w:rPr>
        <w:t xml:space="preserve"> the session establishment (see more for the general idea in </w:t>
      </w:r>
      <w:r>
        <w:rPr/>
        <w:t>draft-ietf-clue-framework </w:t>
      </w:r>
      <w:r>
        <w:rPr/>
        <w:t>[</w:t>
      </w:r>
      <w:r>
        <w:rPr/>
        <w:t>8</w:t>
      </w:r>
      <w:r>
        <w:rPr/>
        <w:t>]</w:t>
      </w:r>
      <w:r>
        <w:rPr>
          <w:lang w:eastAsia="zh-CN"/>
        </w:rPr>
        <w:t>)</w:t>
      </w:r>
      <w:r>
        <w:rPr/>
        <w:t>;</w:t>
      </w:r>
    </w:p>
    <w:p>
      <w:pPr>
        <w:pStyle w:val="B1"/>
        <w:rPr/>
      </w:pPr>
      <w:r>
        <w:rPr>
          <w:lang w:eastAsia="zh-CN"/>
        </w:rPr>
        <w:t>2</w:t>
      </w:r>
      <w:r>
        <w:rPr/>
        <w:t>)</w:t>
        <w:tab/>
      </w:r>
      <w:r>
        <w:rPr>
          <w:lang w:eastAsia="zh-CN"/>
        </w:rPr>
        <w:t>Release or leaving of an IM session supporting telepresence, which needs rem</w:t>
      </w:r>
      <w:r>
        <w:rPr>
          <w:lang w:eastAsia="zh-CN"/>
        </w:rPr>
        <w:t>o</w:t>
      </w:r>
      <w:r>
        <w:rPr>
          <w:lang w:eastAsia="zh-CN"/>
        </w:rPr>
        <w:t xml:space="preserve">ve the </w:t>
      </w:r>
      <w:r>
        <w:rPr>
          <w:lang w:eastAsia="zh-CN"/>
        </w:rPr>
        <w:t>corresponding</w:t>
      </w:r>
      <w:r>
        <w:rPr>
          <w:lang w:eastAsia="zh-CN"/>
        </w:rPr>
        <w:t xml:space="preserve"> CLUE channel;</w:t>
      </w:r>
    </w:p>
    <w:p>
      <w:pPr>
        <w:pStyle w:val="B1"/>
        <w:rPr/>
      </w:pPr>
      <w:r>
        <w:rPr>
          <w:lang w:eastAsia="zh-CN"/>
        </w:rPr>
        <w:t>3</w:t>
      </w:r>
      <w:r>
        <w:rPr/>
        <w:t>)</w:t>
        <w:tab/>
      </w:r>
      <w:r>
        <w:rPr>
          <w:lang w:eastAsia="zh-CN"/>
        </w:rPr>
        <w:t xml:space="preserve">Update of </w:t>
      </w:r>
      <w:r>
        <w:rPr/>
        <w:t>an</w:t>
      </w:r>
      <w:r>
        <w:rPr>
          <w:lang w:eastAsia="zh-CN"/>
        </w:rPr>
        <w:t xml:space="preserve"> ongoing</w:t>
      </w:r>
      <w:r>
        <w:rPr/>
        <w:t xml:space="preserve"> </w:t>
      </w:r>
      <w:r>
        <w:rPr>
          <w:lang w:eastAsia="zh-CN"/>
        </w:rPr>
        <w:t xml:space="preserve">IM session supporting telepresence, triggered by CLUE exchanges modifying existing CLUE </w:t>
      </w:r>
      <w:r>
        <w:rPr>
          <w:lang w:eastAsia="zh-CN"/>
        </w:rPr>
        <w:t>information</w:t>
      </w:r>
      <w:r>
        <w:rPr>
          <w:lang w:eastAsia="zh-CN"/>
        </w:rPr>
        <w:t xml:space="preserve">. For example: a new </w:t>
      </w:r>
      <w:r>
        <w:rPr>
          <w:lang w:eastAsia="zh-CN"/>
        </w:rPr>
        <w:t>participant</w:t>
      </w:r>
      <w:r>
        <w:rPr>
          <w:lang w:eastAsia="zh-CN"/>
        </w:rPr>
        <w:t xml:space="preserve"> at an endpoint may require the establishment of a specific media stream;</w:t>
      </w:r>
    </w:p>
    <w:p>
      <w:pPr>
        <w:pStyle w:val="B1"/>
        <w:rPr/>
      </w:pPr>
      <w:r>
        <w:rPr>
          <w:lang w:eastAsia="zh-CN"/>
        </w:rPr>
        <w:t>4</w:t>
      </w:r>
      <w:r>
        <w:rPr/>
        <w:t>)</w:t>
        <w:tab/>
      </w:r>
      <w:r>
        <w:rPr>
          <w:lang w:eastAsia="zh-CN"/>
        </w:rPr>
        <w:t>Presentation during an IM session supporting telepresence, which may also be initiated by the exchange of CLUE messages and possibly need an updated SDP offer/answer and activation of BFCP for floor control</w:t>
      </w:r>
      <w:r>
        <w:rPr/>
        <w:t>; and</w:t>
      </w:r>
    </w:p>
    <w:p>
      <w:pPr>
        <w:pStyle w:val="B1"/>
        <w:rPr/>
      </w:pPr>
      <w:r>
        <w:rPr/>
        <w:t>5)</w:t>
        <w:tab/>
      </w:r>
      <w:r>
        <w:rPr>
          <w:lang w:eastAsia="zh-CN"/>
        </w:rPr>
        <w:t xml:space="preserve">Interworking with normal IM session, </w:t>
      </w:r>
      <w:r>
        <w:rPr>
          <w:lang w:eastAsia="zh-CN"/>
        </w:rPr>
        <w:t xml:space="preserve">this </w:t>
      </w:r>
      <w:r>
        <w:rPr>
          <w:lang w:eastAsia="zh-CN"/>
        </w:rPr>
        <w:t>is to let the normal IMS users be able to join telepresence using IMS</w:t>
      </w:r>
      <w:r>
        <w:rPr>
          <w:lang w:eastAsia="zh-CN"/>
        </w:rPr>
        <w:t>.</w:t>
      </w:r>
    </w:p>
    <w:p>
      <w:pPr>
        <w:pStyle w:val="FP"/>
        <w:rPr>
          <w:lang w:eastAsia="zh-CN"/>
        </w:rPr>
      </w:pPr>
      <w:r>
        <w:rPr>
          <w:lang w:eastAsia="zh-CN"/>
        </w:rPr>
      </w:r>
    </w:p>
    <w:p>
      <w:pPr>
        <w:pStyle w:val="Heading2"/>
        <w:rPr/>
      </w:pPr>
      <w:bookmarkStart w:id="23" w:name="__RefHeading___Toc517437068"/>
      <w:bookmarkEnd w:id="23"/>
      <w:r>
        <w:rPr/>
        <w:t>4.4</w:t>
        <w:tab/>
        <w:t>Protocols and Architecture for IMS-based Telepresence</w:t>
      </w:r>
    </w:p>
    <w:p>
      <w:pPr>
        <w:pStyle w:val="Heading3"/>
        <w:rPr/>
      </w:pPr>
      <w:bookmarkStart w:id="24" w:name="__RefHeading___Toc517437069"/>
      <w:bookmarkEnd w:id="24"/>
      <w:r>
        <w:rPr/>
        <w:t>4.4.1</w:t>
        <w:tab/>
        <w:t>Introduction</w:t>
      </w:r>
    </w:p>
    <w:p>
      <w:pPr>
        <w:pStyle w:val="Normal"/>
        <w:rPr/>
      </w:pPr>
      <w:r>
        <w:rPr>
          <w:lang w:eastAsia="zh-CN"/>
        </w:rPr>
        <w:t xml:space="preserve">SIP, as specified in </w:t>
      </w:r>
      <w:r>
        <w:rPr>
          <w:lang w:eastAsia="zh-CN"/>
        </w:rPr>
        <w:t>3GPP TS 24.</w:t>
      </w:r>
      <w:r>
        <w:rPr>
          <w:lang w:eastAsia="zh-CN"/>
        </w:rPr>
        <w:t>229</w:t>
      </w:r>
      <w:r>
        <w:rPr>
          <w:lang w:eastAsia="zh-CN"/>
        </w:rPr>
        <w:t> [4]</w:t>
      </w:r>
      <w:r>
        <w:rPr>
          <w:lang w:eastAsia="zh-CN"/>
        </w:rPr>
        <w:t xml:space="preserve"> and </w:t>
      </w:r>
      <w:r>
        <w:rPr>
          <w:lang w:eastAsia="zh-CN"/>
        </w:rPr>
        <w:t>3GPP TS 24.</w:t>
      </w:r>
      <w:r>
        <w:rPr>
          <w:lang w:eastAsia="zh-CN"/>
        </w:rPr>
        <w:t>147</w:t>
      </w:r>
      <w:r>
        <w:rPr>
          <w:lang w:eastAsia="zh-CN"/>
        </w:rPr>
        <w:t> [5]</w:t>
      </w:r>
      <w:r>
        <w:rPr>
          <w:lang w:eastAsia="zh-CN"/>
        </w:rPr>
        <w:t>, is used as the basic session control protocol to create an IM session supporting telepresence</w:t>
      </w:r>
      <w:r>
        <w:rPr>
          <w:lang w:eastAsia="zh-CN"/>
        </w:rPr>
        <w:t>.</w:t>
      </w:r>
    </w:p>
    <w:p>
      <w:pPr>
        <w:pStyle w:val="Normal"/>
        <w:rPr/>
      </w:pPr>
      <w:r>
        <w:rPr>
          <w:lang w:eastAsia="zh-CN"/>
        </w:rPr>
        <w:t>The usage of SIP for the point to point call supporting telepresence follow</w:t>
      </w:r>
      <w:r>
        <w:rPr>
          <w:lang w:eastAsia="zh-CN"/>
        </w:rPr>
        <w:t>s</w:t>
      </w:r>
      <w:r>
        <w:rPr>
          <w:lang w:eastAsia="zh-CN"/>
        </w:rPr>
        <w:t xml:space="preserve"> the procedures as specified in </w:t>
      </w:r>
      <w:r>
        <w:rPr>
          <w:lang w:eastAsia="zh-CN"/>
        </w:rPr>
        <w:t>3GPP TS 24.</w:t>
      </w:r>
      <w:r>
        <w:rPr>
          <w:lang w:eastAsia="zh-CN"/>
        </w:rPr>
        <w:t>229</w:t>
      </w:r>
      <w:r>
        <w:rPr>
          <w:lang w:eastAsia="zh-CN"/>
        </w:rPr>
        <w:t> [4]</w:t>
      </w:r>
      <w:r>
        <w:rPr>
          <w:lang w:eastAsia="zh-CN"/>
        </w:rPr>
        <w:t>. The usage of SIP for the multiparty conference supporting telepresence follow</w:t>
      </w:r>
      <w:r>
        <w:rPr>
          <w:lang w:eastAsia="zh-CN"/>
        </w:rPr>
        <w:t>s</w:t>
      </w:r>
      <w:r>
        <w:rPr>
          <w:lang w:eastAsia="zh-CN"/>
        </w:rPr>
        <w:t xml:space="preserve"> the procedures as specified in </w:t>
      </w:r>
      <w:r>
        <w:rPr>
          <w:lang w:eastAsia="zh-CN"/>
        </w:rPr>
        <w:t>3GPP TS 24.</w:t>
      </w:r>
      <w:r>
        <w:rPr>
          <w:lang w:eastAsia="zh-CN"/>
        </w:rPr>
        <w:t>147</w:t>
      </w:r>
      <w:r>
        <w:rPr>
          <w:lang w:eastAsia="zh-CN"/>
        </w:rPr>
        <w:t> [5]</w:t>
      </w:r>
      <w:r>
        <w:rPr>
          <w:lang w:eastAsia="zh-CN"/>
        </w:rPr>
        <w:t>.</w:t>
      </w:r>
    </w:p>
    <w:p>
      <w:pPr>
        <w:pStyle w:val="Normal"/>
        <w:rPr/>
      </w:pPr>
      <w:r>
        <w:rPr>
          <w:lang w:eastAsia="zh-CN"/>
        </w:rPr>
        <w:t>T</w:t>
      </w:r>
      <w:r>
        <w:rPr>
          <w:lang w:eastAsia="zh-CN"/>
        </w:rPr>
        <w:t xml:space="preserve">o support an IM session supporting telepresence, a </w:t>
      </w:r>
      <w:r>
        <w:rPr>
          <w:lang w:eastAsia="zh-CN"/>
        </w:rPr>
        <w:t>"</w:t>
      </w:r>
      <w:r>
        <w:rPr>
          <w:lang w:eastAsia="zh-CN"/>
        </w:rPr>
        <w:t>+sip.clue</w:t>
      </w:r>
      <w:r>
        <w:rPr>
          <w:lang w:eastAsia="zh-CN"/>
        </w:rPr>
        <w:t xml:space="preserve">" </w:t>
      </w:r>
      <w:r>
        <w:rPr>
          <w:lang w:eastAsia="zh-CN"/>
        </w:rPr>
        <w:t xml:space="preserve">Contact header field parameter is defined in clause 3 of </w:t>
      </w:r>
      <w:r>
        <w:rPr/>
        <w:t>draft-</w:t>
      </w:r>
      <w:r>
        <w:rPr>
          <w:lang w:eastAsia="zh-CN"/>
        </w:rPr>
        <w:t>ietf</w:t>
      </w:r>
      <w:r>
        <w:rPr/>
        <w:t>-clue-signaling </w:t>
      </w:r>
      <w:r>
        <w:rPr>
          <w:lang w:eastAsia="zh-CN"/>
        </w:rPr>
        <w:t>[10].</w:t>
      </w:r>
    </w:p>
    <w:p>
      <w:pPr>
        <w:pStyle w:val="Normal"/>
        <w:rPr/>
      </w:pPr>
      <w:r>
        <w:rPr>
          <w:lang w:eastAsia="zh-CN"/>
        </w:rPr>
        <w:t xml:space="preserve">SDP, as specified in </w:t>
      </w:r>
      <w:r>
        <w:rPr>
          <w:lang w:eastAsia="zh-CN"/>
        </w:rPr>
        <w:t>3GPP TS 24.</w:t>
      </w:r>
      <w:r>
        <w:rPr>
          <w:lang w:eastAsia="zh-CN"/>
        </w:rPr>
        <w:t>229</w:t>
      </w:r>
      <w:r>
        <w:rPr>
          <w:lang w:eastAsia="zh-CN"/>
        </w:rPr>
        <w:t> [4]</w:t>
      </w:r>
      <w:r>
        <w:rPr>
          <w:lang w:eastAsia="zh-CN"/>
        </w:rPr>
        <w:t xml:space="preserve"> and </w:t>
      </w:r>
      <w:r>
        <w:rPr>
          <w:lang w:eastAsia="zh-CN"/>
        </w:rPr>
        <w:t>3GPP TS 24.</w:t>
      </w:r>
      <w:r>
        <w:rPr>
          <w:lang w:eastAsia="zh-CN"/>
        </w:rPr>
        <w:t>147</w:t>
      </w:r>
      <w:r>
        <w:rPr>
          <w:lang w:eastAsia="zh-CN"/>
        </w:rPr>
        <w:t> [5]</w:t>
      </w:r>
      <w:r>
        <w:rPr>
          <w:lang w:eastAsia="zh-CN"/>
        </w:rPr>
        <w:t>, is used to establish multimedia streams in an IM session supporting telepresence.</w:t>
      </w:r>
      <w:r>
        <w:rPr>
          <w:lang w:eastAsia="zh-CN"/>
        </w:rPr>
        <w:t xml:space="preserve"> </w:t>
      </w:r>
      <w:r>
        <w:rPr/>
        <w:t>E</w:t>
      </w:r>
      <w:r>
        <w:rPr/>
        <w:t xml:space="preserve">ach party in the </w:t>
      </w:r>
      <w:r>
        <w:rPr>
          <w:lang w:eastAsia="zh-CN"/>
        </w:rPr>
        <w:t>session</w:t>
      </w:r>
      <w:r>
        <w:rPr/>
        <w:t xml:space="preserve"> usually sends and receives multiple multimedia streams, which may not be </w:t>
      </w:r>
      <w:r>
        <w:rPr/>
        <w:t>symmetric</w:t>
      </w:r>
      <w:r>
        <w:rPr/>
        <w:t xml:space="preserve"> due to their different capabilities for media production and rendering.</w:t>
      </w:r>
    </w:p>
    <w:p>
      <w:pPr>
        <w:pStyle w:val="Normal"/>
        <w:rPr/>
      </w:pPr>
      <w:r>
        <w:rPr/>
        <w:t xml:space="preserve">CLUE, </w:t>
      </w:r>
      <w:r>
        <w:rPr>
          <w:lang w:eastAsia="zh-CN"/>
        </w:rPr>
        <w:t>as specified</w:t>
      </w:r>
      <w:r>
        <w:rPr/>
        <w:t xml:space="preserve"> in </w:t>
      </w:r>
      <w:r>
        <w:rPr/>
        <w:t>draft-ietf-clue-framework </w:t>
      </w:r>
      <w:r>
        <w:rPr/>
        <w:t>[</w:t>
      </w:r>
      <w:r>
        <w:rPr/>
        <w:t>8</w:t>
      </w:r>
      <w:r>
        <w:rPr/>
        <w:t>], is used to advertise</w:t>
      </w:r>
      <w:r>
        <w:rPr/>
        <w:t xml:space="preserve"> and </w:t>
      </w:r>
      <w:r>
        <w:rPr/>
        <w:t>configure</w:t>
      </w:r>
      <w:r>
        <w:rPr/>
        <w:t xml:space="preserve"> audio and video</w:t>
      </w:r>
      <w:r>
        <w:rPr/>
        <w:t xml:space="preserve"> components</w:t>
      </w:r>
      <w:r>
        <w:rPr/>
        <w:t xml:space="preserve"> comprising the media flows</w:t>
      </w:r>
      <w:r>
        <w:rPr/>
        <w:t xml:space="preserve"> in an IM </w:t>
      </w:r>
      <w:r>
        <w:rPr>
          <w:lang w:eastAsia="zh-CN"/>
        </w:rPr>
        <w:t>session supporting telepresence</w:t>
      </w:r>
      <w:r>
        <w:rPr/>
        <w:t>.</w:t>
      </w:r>
      <w:r>
        <w:rPr/>
        <w:t xml:space="preserve"> </w:t>
      </w:r>
      <w:r>
        <w:rPr/>
        <w:t xml:space="preserve">A data channel for CLUE message, </w:t>
      </w:r>
      <w:r>
        <w:rPr>
          <w:lang w:eastAsia="zh-CN"/>
        </w:rPr>
        <w:t>as defined</w:t>
      </w:r>
      <w:r>
        <w:rPr/>
        <w:t xml:space="preserve"> in </w:t>
      </w:r>
      <w:r>
        <w:rPr/>
        <w:t>draft-ietf-clue-</w:t>
      </w:r>
      <w:r>
        <w:rPr>
          <w:lang w:eastAsia="zh-CN"/>
        </w:rPr>
        <w:t>datachannel</w:t>
      </w:r>
      <w:r>
        <w:rPr/>
        <w:t> </w:t>
      </w:r>
      <w:r>
        <w:rPr/>
        <w:t>[</w:t>
      </w:r>
      <w:r>
        <w:rPr/>
        <w:t>9</w:t>
      </w:r>
      <w:r>
        <w:rPr/>
        <w:t xml:space="preserve">], is negotiated via the first INVITE message when creating an IM </w:t>
      </w:r>
      <w:r>
        <w:rPr>
          <w:lang w:eastAsia="zh-CN"/>
        </w:rPr>
        <w:t>session supporting telepresence</w:t>
      </w:r>
      <w:r>
        <w:rPr/>
        <w:t xml:space="preserve">. </w:t>
      </w:r>
      <w:r>
        <w:rPr/>
        <w:t xml:space="preserve">With the establishment of that channel, the </w:t>
      </w:r>
      <w:r>
        <w:rPr/>
        <w:t>participant</w:t>
      </w:r>
      <w:r>
        <w:rPr/>
        <w:t xml:space="preserve">s have consented to use the CLUE protocol mechanisms </w:t>
      </w:r>
      <w:r>
        <w:rPr/>
        <w:t>to determine the capabilities of the each of the endpoints with respect to multiple streams support</w:t>
      </w:r>
      <w:r>
        <w:rPr/>
        <w:t>.</w:t>
      </w:r>
      <w:r>
        <w:rPr/>
        <w:t xml:space="preserve"> The following exchange of CLUE messages of each participant</w:t>
      </w:r>
      <w:r>
        <w:rPr/>
        <w:t>'</w:t>
      </w:r>
      <w:r>
        <w:rPr/>
        <w:t xml:space="preserve">s </w:t>
      </w:r>
      <w:r>
        <w:rPr/>
        <w:t>"</w:t>
      </w:r>
      <w:r>
        <w:rPr/>
        <w:t>advertisement</w:t>
      </w:r>
      <w:r>
        <w:rPr/>
        <w:t>"</w:t>
      </w:r>
      <w:r>
        <w:rPr/>
        <w:t xml:space="preserve"> and </w:t>
      </w:r>
      <w:r>
        <w:rPr/>
        <w:t>"</w:t>
      </w:r>
      <w:r>
        <w:rPr/>
        <w:t>configure</w:t>
      </w:r>
      <w:r>
        <w:rPr/>
        <w:t>"</w:t>
      </w:r>
      <w:r>
        <w:rPr/>
        <w:t xml:space="preserve"> is to achieve a common view of media components sent and received in the IM </w:t>
      </w:r>
      <w:r>
        <w:rPr>
          <w:lang w:eastAsia="zh-CN"/>
        </w:rPr>
        <w:t xml:space="preserve">session supporting </w:t>
      </w:r>
      <w:r>
        <w:rPr/>
        <w:t>telepresence</w:t>
      </w:r>
      <w:r>
        <w:rPr/>
        <w:t>.</w:t>
      </w:r>
      <w:r>
        <w:rPr/>
        <w:t xml:space="preserve"> A corresponding SDP offer/answer may be needed to establish the media streams based on the user</w:t>
      </w:r>
      <w:r>
        <w:rPr/>
        <w:t>'</w:t>
      </w:r>
      <w:r>
        <w:rPr/>
        <w:t>s choice in CLUE messages.</w:t>
      </w:r>
    </w:p>
    <w:p>
      <w:pPr>
        <w:pStyle w:val="Normal"/>
        <w:rPr/>
      </w:pPr>
      <w:r>
        <w:rPr/>
        <w:t xml:space="preserve">BFCP, as </w:t>
      </w:r>
      <w:r>
        <w:rPr>
          <w:lang w:eastAsia="zh-CN"/>
        </w:rPr>
        <w:t>specifi</w:t>
      </w:r>
      <w:r>
        <w:rPr/>
        <w:t xml:space="preserve">ed in </w:t>
      </w:r>
      <w:r>
        <w:rPr>
          <w:lang w:eastAsia="zh-CN"/>
        </w:rPr>
        <w:t>3GPP TS 24.</w:t>
      </w:r>
      <w:r>
        <w:rPr>
          <w:lang w:eastAsia="zh-CN"/>
        </w:rPr>
        <w:t>147</w:t>
      </w:r>
      <w:r>
        <w:rPr>
          <w:lang w:eastAsia="zh-CN"/>
        </w:rPr>
        <w:t> [5]</w:t>
      </w:r>
      <w:r>
        <w:rPr/>
        <w:t xml:space="preserve">, is used to offer floor control of </w:t>
      </w:r>
      <w:r>
        <w:rPr/>
        <w:t>shared resources</w:t>
      </w:r>
      <w:r>
        <w:rPr/>
        <w:t xml:space="preserve"> in an IM </w:t>
      </w:r>
      <w:r>
        <w:rPr>
          <w:lang w:eastAsia="zh-CN"/>
        </w:rPr>
        <w:t xml:space="preserve">session supporting </w:t>
      </w:r>
      <w:r>
        <w:rPr/>
        <w:t>telepresence.</w:t>
      </w:r>
    </w:p>
    <w:p>
      <w:pPr>
        <w:pStyle w:val="Heading3"/>
        <w:rPr/>
      </w:pPr>
      <w:bookmarkStart w:id="25" w:name="__RefHeading___Toc517437070"/>
      <w:bookmarkEnd w:id="25"/>
      <w:r>
        <w:rPr/>
        <w:t>4.4.2</w:t>
        <w:tab/>
        <w:t>Functional Entities</w:t>
      </w:r>
    </w:p>
    <w:p>
      <w:pPr>
        <w:pStyle w:val="Heading4"/>
        <w:ind w:left="1418" w:hanging="1418"/>
        <w:rPr/>
      </w:pPr>
      <w:bookmarkStart w:id="26" w:name="__RefHeading___Toc517437071"/>
      <w:bookmarkEnd w:id="26"/>
      <w:r>
        <w:rPr/>
        <w:t>4.4.2.1</w:t>
        <w:tab/>
        <w:t>General</w:t>
      </w:r>
    </w:p>
    <w:p>
      <w:pPr>
        <w:pStyle w:val="Normal"/>
        <w:rPr/>
      </w:pPr>
      <w:r>
        <w:rPr/>
        <w:t>As specified in TS 24.103 [6], the functional entities of an IMS-based telepresence system are depicted in Figure 4.3.</w:t>
      </w:r>
    </w:p>
    <w:p>
      <w:pPr>
        <w:pStyle w:val="TH"/>
        <w:rPr/>
      </w:pPr>
      <w:r>
        <w:rPr/>
        <w:object w:dxaOrig="6081" w:dyaOrig="819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4.05pt;height:409.9pt" filled="f" o:ole="">
            <v:imagedata r:id="rId9" o:title=""/>
          </v:shape>
          <o:OLEObject Type="Embed" ProgID="" ShapeID="ole_rId8" DrawAspect="Content" ObjectID="_1771818163" r:id="rId8"/>
        </w:object>
      </w:r>
    </w:p>
    <w:p>
      <w:pPr>
        <w:pStyle w:val="TF"/>
        <w:rPr/>
      </w:pPr>
      <w:r>
        <w:rPr>
          <w:lang w:eastAsia="zh-CN"/>
        </w:rPr>
        <w:t xml:space="preserve">Figure 4.3: Functional Entities of an IMS-based </w:t>
      </w:r>
      <w:r>
        <w:rPr>
          <w:lang w:eastAsia="zh-CN"/>
        </w:rPr>
        <w:t>Telepresence</w:t>
      </w:r>
      <w:r>
        <w:rPr>
          <w:lang w:eastAsia="zh-CN"/>
        </w:rPr>
        <w:t xml:space="preserve"> System</w:t>
      </w:r>
    </w:p>
    <w:p>
      <w:pPr>
        <w:pStyle w:val="Heading4"/>
        <w:ind w:left="1418" w:hanging="1418"/>
        <w:rPr/>
      </w:pPr>
      <w:bookmarkStart w:id="27" w:name="__RefHeading___Toc517437072"/>
      <w:bookmarkEnd w:id="27"/>
      <w:r>
        <w:rPr/>
        <w:t>4.4.2.2</w:t>
        <w:tab/>
        <w:t>User Equipment (UE)</w:t>
      </w:r>
    </w:p>
    <w:p>
      <w:pPr>
        <w:pStyle w:val="Normal"/>
        <w:rPr/>
      </w:pPr>
      <w:r>
        <w:rPr/>
        <w:t xml:space="preserve">For the purpose of </w:t>
      </w:r>
      <w:r>
        <w:rPr>
          <w:lang w:eastAsia="zh-CN"/>
        </w:rPr>
        <w:t>IM session supporting telepresence</w:t>
      </w:r>
      <w:r>
        <w:rPr/>
        <w:t xml:space="preserve">, the </w:t>
      </w:r>
      <w:r>
        <w:rPr>
          <w:lang w:eastAsia="zh-CN"/>
        </w:rPr>
        <w:t xml:space="preserve">TP </w:t>
      </w:r>
      <w:r>
        <w:rPr/>
        <w:t xml:space="preserve">UE implements the role of a participant </w:t>
      </w:r>
      <w:r>
        <w:rPr>
          <w:lang w:eastAsia="zh-CN"/>
        </w:rPr>
        <w:t>in both point to point call and multiparty conference</w:t>
      </w:r>
      <w:r>
        <w:rPr/>
        <w:t xml:space="preserve">. </w:t>
      </w:r>
      <w:r>
        <w:rPr>
          <w:lang w:eastAsia="zh-CN"/>
        </w:rPr>
        <w:t>As such, d</w:t>
      </w:r>
      <w:r>
        <w:rPr>
          <w:lang w:eastAsia="zh-CN"/>
        </w:rPr>
        <w:t>uring registration the TP UE follows the procedures specified in subclause</w:t>
      </w:r>
      <w:r>
        <w:rPr/>
        <w:t> </w:t>
      </w:r>
      <w:r>
        <w:rPr>
          <w:lang w:eastAsia="zh-CN"/>
        </w:rPr>
        <w:t>5.1.1 of 3GPP</w:t>
      </w:r>
      <w:r>
        <w:rPr/>
        <w:t> </w:t>
      </w:r>
      <w:r>
        <w:rPr>
          <w:lang w:eastAsia="zh-CN"/>
        </w:rPr>
        <w:t>TS</w:t>
      </w:r>
      <w:r>
        <w:rPr/>
        <w:t> </w:t>
      </w:r>
      <w:r>
        <w:rPr>
          <w:lang w:eastAsia="zh-CN"/>
        </w:rPr>
        <w:t>24.2</w:t>
      </w:r>
      <w:r>
        <w:rPr>
          <w:lang w:eastAsia="zh-CN"/>
        </w:rPr>
        <w:t>2</w:t>
      </w:r>
      <w:r>
        <w:rPr>
          <w:lang w:eastAsia="zh-CN"/>
        </w:rPr>
        <w:t>9</w:t>
      </w:r>
      <w:r>
        <w:rPr/>
        <w:t> </w:t>
      </w:r>
      <w:r>
        <w:rPr>
          <w:lang w:eastAsia="zh-CN"/>
        </w:rPr>
        <w:t>[</w:t>
      </w:r>
      <w:r>
        <w:rPr>
          <w:lang w:eastAsia="zh-CN"/>
        </w:rPr>
        <w:t>4</w:t>
      </w:r>
      <w:r>
        <w:rPr>
          <w:lang w:eastAsia="zh-CN"/>
        </w:rPr>
        <w:t>] as a basis, and it include</w:t>
      </w:r>
      <w:r>
        <w:rPr>
          <w:lang w:eastAsia="zh-CN"/>
        </w:rPr>
        <w:t>s</w:t>
      </w:r>
      <w:r>
        <w:rPr>
          <w:lang w:eastAsia="zh-CN"/>
        </w:rPr>
        <w:t xml:space="preserve"> a </w:t>
      </w:r>
      <w:r>
        <w:rPr>
          <w:lang w:eastAsia="zh-CN"/>
        </w:rPr>
        <w:t>"</w:t>
      </w:r>
      <w:r>
        <w:rPr>
          <w:lang w:eastAsia="zh-CN"/>
        </w:rPr>
        <w:t>+sip.clue</w:t>
      </w:r>
      <w:r>
        <w:rPr>
          <w:lang w:eastAsia="zh-CN"/>
        </w:rPr>
        <w:t>"</w:t>
      </w:r>
      <w:r>
        <w:rPr>
          <w:lang w:eastAsia="zh-CN"/>
        </w:rPr>
        <w:t xml:space="preserve"> Contact header field parameter in the SIP REGISTER request.</w:t>
      </w:r>
    </w:p>
    <w:p>
      <w:pPr>
        <w:pStyle w:val="Normal"/>
        <w:rPr>
          <w:lang w:eastAsia="zh-CN"/>
        </w:rPr>
      </w:pPr>
      <w:r>
        <w:rPr>
          <w:lang w:eastAsia="zh-CN"/>
        </w:rPr>
        <w:t>To establish an IM session supporting telepresence, the TP UE use</w:t>
      </w:r>
      <w:r>
        <w:rPr>
          <w:lang w:eastAsia="zh-CN"/>
        </w:rPr>
        <w:t>s</w:t>
      </w:r>
      <w:r>
        <w:rPr>
          <w:lang w:eastAsia="zh-CN"/>
        </w:rPr>
        <w:t xml:space="preserve"> the procedures as specified in subclause</w:t>
      </w:r>
      <w:r>
        <w:rPr/>
        <w:t> </w:t>
      </w:r>
      <w:r>
        <w:rPr>
          <w:lang w:eastAsia="zh-CN"/>
        </w:rPr>
        <w:t>5.1 of 3GPP</w:t>
      </w:r>
      <w:r>
        <w:rPr/>
        <w:t> </w:t>
      </w:r>
      <w:r>
        <w:rPr>
          <w:lang w:eastAsia="zh-CN"/>
        </w:rPr>
        <w:t>TS</w:t>
      </w:r>
      <w:r>
        <w:rPr/>
        <w:t> </w:t>
      </w:r>
      <w:r>
        <w:rPr>
          <w:lang w:eastAsia="zh-CN"/>
        </w:rPr>
        <w:t>24.2</w:t>
      </w:r>
      <w:r>
        <w:rPr>
          <w:lang w:eastAsia="zh-CN"/>
        </w:rPr>
        <w:t>2</w:t>
      </w:r>
      <w:r>
        <w:rPr>
          <w:lang w:eastAsia="zh-CN"/>
        </w:rPr>
        <w:t>9</w:t>
      </w:r>
      <w:r>
        <w:rPr/>
        <w:t> </w:t>
      </w:r>
      <w:r>
        <w:rPr>
          <w:lang w:eastAsia="zh-CN"/>
        </w:rPr>
        <w:t>[</w:t>
      </w:r>
      <w:r>
        <w:rPr>
          <w:lang w:eastAsia="zh-CN"/>
        </w:rPr>
        <w:t>4</w:t>
      </w:r>
      <w:r>
        <w:rPr>
          <w:lang w:eastAsia="zh-CN"/>
        </w:rPr>
        <w:t>] for point to point call, and follow</w:t>
      </w:r>
      <w:r>
        <w:rPr>
          <w:lang w:eastAsia="zh-CN"/>
        </w:rPr>
        <w:t>s</w:t>
      </w:r>
      <w:r>
        <w:rPr>
          <w:lang w:eastAsia="zh-CN"/>
        </w:rPr>
        <w:t xml:space="preserve"> the conference procedures as specified in subclause</w:t>
      </w:r>
      <w:r>
        <w:rPr/>
        <w:t> </w:t>
      </w:r>
      <w:r>
        <w:rPr>
          <w:lang w:eastAsia="zh-CN"/>
        </w:rPr>
        <w:t>5.3.1 of 3GPP</w:t>
      </w:r>
      <w:r>
        <w:rPr/>
        <w:t> </w:t>
      </w:r>
      <w:r>
        <w:rPr>
          <w:lang w:eastAsia="zh-CN"/>
        </w:rPr>
        <w:t>TS</w:t>
      </w:r>
      <w:r>
        <w:rPr/>
        <w:t> </w:t>
      </w:r>
      <w:r>
        <w:rPr>
          <w:lang w:eastAsia="zh-CN"/>
        </w:rPr>
        <w:t>24.147</w:t>
      </w:r>
      <w:r>
        <w:rPr/>
        <w:t> </w:t>
      </w:r>
      <w:r>
        <w:rPr>
          <w:lang w:eastAsia="zh-CN"/>
        </w:rPr>
        <w:t>[</w:t>
      </w:r>
      <w:r>
        <w:rPr>
          <w:lang w:eastAsia="zh-CN"/>
        </w:rPr>
        <w:t>5</w:t>
      </w:r>
      <w:r>
        <w:rPr>
          <w:lang w:eastAsia="zh-CN"/>
        </w:rPr>
        <w:t>] for multiparty conference,</w:t>
      </w:r>
      <w:r>
        <w:rPr>
          <w:lang w:eastAsia="zh-CN"/>
        </w:rPr>
        <w:t xml:space="preserve"> </w:t>
      </w:r>
      <w:r>
        <w:rPr/>
        <w:t xml:space="preserve">the </w:t>
      </w:r>
      <w:r>
        <w:rPr>
          <w:lang w:eastAsia="zh-CN"/>
        </w:rPr>
        <w:t xml:space="preserve">TP </w:t>
      </w:r>
      <w:r>
        <w:rPr/>
        <w:t>UE</w:t>
      </w:r>
      <w:r>
        <w:rPr>
          <w:lang w:eastAsia="zh-CN"/>
        </w:rPr>
        <w:t xml:space="preserve"> include</w:t>
      </w:r>
      <w:r>
        <w:rPr>
          <w:lang w:eastAsia="zh-CN"/>
        </w:rPr>
        <w:t>s</w:t>
      </w:r>
      <w:r>
        <w:rPr>
          <w:lang w:eastAsia="zh-CN"/>
        </w:rPr>
        <w:t xml:space="preserve"> a </w:t>
      </w:r>
      <w:r>
        <w:rPr>
          <w:lang w:eastAsia="zh-CN"/>
        </w:rPr>
        <w:t>"</w:t>
      </w:r>
      <w:r>
        <w:rPr>
          <w:lang w:eastAsia="zh-CN"/>
        </w:rPr>
        <w:t>+sip.clue</w:t>
      </w:r>
      <w:r>
        <w:rPr>
          <w:lang w:eastAsia="zh-CN"/>
        </w:rPr>
        <w:t>"</w:t>
      </w:r>
      <w:r>
        <w:rPr>
          <w:lang w:eastAsia="zh-CN"/>
        </w:rPr>
        <w:t xml:space="preserve"> Contact header field parameter in the SIP INVITE and SIP UPDATE requests and responses.</w:t>
      </w:r>
    </w:p>
    <w:p>
      <w:pPr>
        <w:pStyle w:val="Normal"/>
        <w:rPr/>
      </w:pPr>
      <w:r>
        <w:rPr>
          <w:lang w:eastAsia="zh-CN"/>
        </w:rPr>
        <w:t>TP UE support</w:t>
      </w:r>
      <w:r>
        <w:rPr>
          <w:lang w:eastAsia="zh-CN"/>
        </w:rPr>
        <w:t>s</w:t>
      </w:r>
      <w:r>
        <w:rPr>
          <w:lang w:eastAsia="zh-CN"/>
        </w:rPr>
        <w:t xml:space="preserve"> the point to point call procedures specified in subclause</w:t>
      </w:r>
      <w:r>
        <w:rPr/>
        <w:t> </w:t>
      </w:r>
      <w:r>
        <w:rPr>
          <w:lang w:eastAsia="zh-CN"/>
        </w:rPr>
        <w:t>6.1 of 3GPP</w:t>
      </w:r>
      <w:r>
        <w:rPr/>
        <w:t> </w:t>
      </w:r>
      <w:r>
        <w:rPr>
          <w:lang w:eastAsia="zh-CN"/>
        </w:rPr>
        <w:t>TS</w:t>
      </w:r>
      <w:r>
        <w:rPr/>
        <w:t> </w:t>
      </w:r>
      <w:r>
        <w:rPr>
          <w:lang w:eastAsia="zh-CN"/>
        </w:rPr>
        <w:t>2</w:t>
      </w:r>
      <w:r>
        <w:rPr>
          <w:lang w:eastAsia="zh-CN"/>
        </w:rPr>
        <w:t>4</w:t>
      </w:r>
      <w:r>
        <w:rPr>
          <w:lang w:eastAsia="zh-CN"/>
        </w:rPr>
        <w:t>.2</w:t>
      </w:r>
      <w:r>
        <w:rPr>
          <w:lang w:eastAsia="zh-CN"/>
        </w:rPr>
        <w:t>2</w:t>
      </w:r>
      <w:r>
        <w:rPr>
          <w:lang w:eastAsia="zh-CN"/>
        </w:rPr>
        <w:t>9</w:t>
      </w:r>
      <w:r>
        <w:rPr/>
        <w:t> </w:t>
      </w:r>
      <w:r>
        <w:rPr>
          <w:lang w:eastAsia="zh-CN"/>
        </w:rPr>
        <w:t>[</w:t>
      </w:r>
      <w:r>
        <w:rPr>
          <w:lang w:eastAsia="zh-CN"/>
        </w:rPr>
        <w:t>4</w:t>
      </w:r>
      <w:r>
        <w:rPr>
          <w:lang w:eastAsia="zh-CN"/>
        </w:rPr>
        <w:t xml:space="preserve">], and </w:t>
      </w:r>
      <w:r>
        <w:rPr>
          <w:lang w:eastAsia="zh-CN"/>
        </w:rPr>
        <w:t xml:space="preserve">also </w:t>
      </w:r>
      <w:r>
        <w:rPr/>
        <w:t>the</w:t>
      </w:r>
      <w:r>
        <w:rPr>
          <w:lang w:eastAsia="zh-CN"/>
        </w:rPr>
        <w:t xml:space="preserve"> conference</w:t>
      </w:r>
      <w:r>
        <w:rPr/>
        <w:t xml:space="preserve"> procedures specified in </w:t>
      </w:r>
      <w:r>
        <w:rPr>
          <w:lang w:eastAsia="zh-CN"/>
        </w:rPr>
        <w:t xml:space="preserve">subclause 6.3.1 of </w:t>
      </w:r>
      <w:r>
        <w:rPr/>
        <w:t>3GPP TS 24.</w:t>
      </w:r>
      <w:r>
        <w:rPr>
          <w:lang w:eastAsia="zh-CN"/>
        </w:rPr>
        <w:t>147</w:t>
      </w:r>
      <w:r>
        <w:rPr/>
        <w:t> [</w:t>
      </w:r>
      <w:r>
        <w:rPr>
          <w:lang w:eastAsia="zh-CN"/>
        </w:rPr>
        <w:t>5</w:t>
      </w:r>
      <w:r>
        <w:rPr/>
        <w:t>]</w:t>
      </w:r>
      <w:r>
        <w:rPr>
          <w:lang w:eastAsia="zh-CN"/>
        </w:rPr>
        <w:t xml:space="preserve"> </w:t>
      </w:r>
      <w:r>
        <w:rPr/>
        <w:t xml:space="preserve">appropriate to the functional entity in which the participant is implemented </w:t>
      </w:r>
      <w:r>
        <w:rPr>
          <w:lang w:eastAsia="zh-CN"/>
        </w:rPr>
        <w:t>for multiparty conference</w:t>
      </w:r>
      <w:r>
        <w:rPr/>
        <w:t>.</w:t>
      </w:r>
    </w:p>
    <w:p>
      <w:pPr>
        <w:pStyle w:val="Normal"/>
        <w:keepNext w:val="true"/>
        <w:keepLines/>
        <w:rPr/>
      </w:pPr>
      <w:r>
        <w:rPr>
          <w:lang w:eastAsia="zh-CN"/>
        </w:rPr>
        <w:t>As described in TS 24.103 [6], t</w:t>
      </w:r>
      <w:r>
        <w:rPr>
          <w:lang w:eastAsia="zh-CN"/>
        </w:rPr>
        <w:t xml:space="preserve">o initiate an IM session supporting telepresence, the TP UE </w:t>
      </w:r>
      <w:r>
        <w:rPr>
          <w:lang w:eastAsia="zh-CN"/>
        </w:rPr>
        <w:t>executes the following procedures</w:t>
      </w:r>
      <w:r>
        <w:rPr>
          <w:lang w:eastAsia="zh-CN"/>
        </w:rPr>
        <w:t>:</w:t>
      </w:r>
    </w:p>
    <w:p>
      <w:pPr>
        <w:pStyle w:val="B1"/>
        <w:keepNext w:val="true"/>
        <w:keepLines/>
        <w:rPr>
          <w:lang w:eastAsia="zh-CN"/>
        </w:rPr>
      </w:pPr>
      <w:r>
        <w:rPr/>
        <w:t>1)</w:t>
        <w:tab/>
      </w:r>
      <w:r>
        <w:rPr>
          <w:lang w:eastAsia="zh-CN"/>
        </w:rPr>
        <w:t xml:space="preserve">generate an SDP offer in the SIP request, containing basic media streams and an establishment </w:t>
      </w:r>
      <w:r>
        <w:rPr>
          <w:lang w:eastAsia="zh-CN"/>
        </w:rPr>
        <w:t xml:space="preserve">request for a </w:t>
      </w:r>
      <w:r>
        <w:rPr>
          <w:lang w:eastAsia="zh-CN"/>
        </w:rPr>
        <w:t xml:space="preserve">DTLS/SCTP association used to realize a CLUE data channel. The initial SDP offer message negotiates the port and transport information for setting up the DTLS/SCTP association, via a </w:t>
      </w:r>
      <w:r>
        <w:rPr>
          <w:lang w:eastAsia="zh-CN"/>
        </w:rPr>
        <w:t>separate</w:t>
      </w:r>
      <w:r>
        <w:rPr>
          <w:lang w:eastAsia="zh-CN"/>
        </w:rPr>
        <w:t xml:space="preserve"> SDP </w:t>
      </w:r>
      <w:r>
        <w:rPr>
          <w:lang w:eastAsia="zh-CN"/>
        </w:rPr>
        <w:t>"</w:t>
      </w:r>
      <w:r>
        <w:rPr>
          <w:lang w:eastAsia="zh-CN"/>
        </w:rPr>
        <w:t>m=</w:t>
      </w:r>
      <w:r>
        <w:rPr>
          <w:lang w:eastAsia="zh-CN"/>
        </w:rPr>
        <w:t>"</w:t>
      </w:r>
      <w:r>
        <w:rPr>
          <w:lang w:eastAsia="zh-CN"/>
        </w:rPr>
        <w:t xml:space="preserve"> line together with SDP </w:t>
      </w:r>
      <w:r>
        <w:rPr>
          <w:lang w:eastAsia="zh-CN"/>
        </w:rPr>
        <w:t>"fmtp" and "sctp-port"</w:t>
      </w:r>
      <w:r>
        <w:rPr>
          <w:lang w:eastAsia="zh-CN"/>
        </w:rPr>
        <w:t xml:space="preserve"> attribute that indicating the use of a data channel, and a further session-level </w:t>
      </w:r>
      <w:r>
        <w:rPr>
          <w:lang w:eastAsia="zh-CN"/>
        </w:rPr>
        <w:t>"</w:t>
      </w:r>
      <w:r>
        <w:rPr>
          <w:lang w:eastAsia="zh-CN"/>
        </w:rPr>
        <w:t>group</w:t>
      </w:r>
      <w:r>
        <w:rPr>
          <w:lang w:eastAsia="zh-CN"/>
        </w:rPr>
        <w:t>"</w:t>
      </w:r>
      <w:r>
        <w:rPr>
          <w:lang w:eastAsia="zh-CN"/>
        </w:rPr>
        <w:t xml:space="preserve"> attribute may be carried to indicate its belonging of a CLUE group, which also contains all the CLUE-controlled media. The procedures for establishment of the DTLS/SCTP association via SDP can be found in </w:t>
      </w:r>
      <w:r>
        <w:rPr/>
        <w:t>draft-ietf-mmusic-sctp-sdp </w:t>
      </w:r>
      <w:r>
        <w:rPr>
          <w:lang w:eastAsia="zh-CN"/>
        </w:rPr>
        <w:t>[</w:t>
      </w:r>
      <w:r>
        <w:rPr>
          <w:lang w:eastAsia="zh-CN"/>
        </w:rPr>
        <w:t>14</w:t>
      </w:r>
      <w:r>
        <w:rPr>
          <w:lang w:eastAsia="zh-CN"/>
        </w:rPr>
        <w:t>].</w:t>
      </w:r>
    </w:p>
    <w:p>
      <w:pPr>
        <w:pStyle w:val="B1"/>
        <w:rPr/>
      </w:pPr>
      <w:r>
        <w:rPr/>
        <w:t>2)</w:t>
        <w:tab/>
      </w:r>
      <w:r>
        <w:rPr>
          <w:lang w:eastAsia="zh-CN"/>
        </w:rPr>
        <w:t>set up the DTLS/SCTP association used for a CLUE data channel with the remote party, after receiving the SDP answer with information for</w:t>
      </w:r>
      <w:r>
        <w:rPr>
          <w:lang w:eastAsia="zh-CN"/>
        </w:rPr>
        <w:t xml:space="preserve"> CLUE </w:t>
      </w:r>
      <w:r>
        <w:rPr>
          <w:lang w:eastAsia="zh-CN"/>
        </w:rPr>
        <w:t xml:space="preserve">data </w:t>
      </w:r>
      <w:r>
        <w:rPr>
          <w:lang w:eastAsia="zh-CN"/>
        </w:rPr>
        <w:t>channel</w:t>
      </w:r>
      <w:r>
        <w:rPr>
          <w:lang w:eastAsia="zh-CN"/>
        </w:rPr>
        <w:t xml:space="preserve"> establishment</w:t>
      </w:r>
      <w:r>
        <w:rPr>
          <w:lang w:eastAsia="zh-CN"/>
        </w:rPr>
        <w:t xml:space="preserve"> </w:t>
      </w:r>
      <w:r>
        <w:rPr>
          <w:lang w:eastAsia="zh-CN"/>
        </w:rPr>
        <w:t xml:space="preserve">(e.g. an SDP </w:t>
      </w:r>
      <w:r>
        <w:rPr>
          <w:lang w:eastAsia="zh-CN"/>
        </w:rPr>
        <w:t>"</w:t>
      </w:r>
      <w:r>
        <w:rPr>
          <w:lang w:eastAsia="zh-CN"/>
        </w:rPr>
        <w:t>m=</w:t>
      </w:r>
      <w:r>
        <w:rPr>
          <w:lang w:eastAsia="zh-CN"/>
        </w:rPr>
        <w:t>"</w:t>
      </w:r>
      <w:r>
        <w:rPr>
          <w:lang w:eastAsia="zh-CN"/>
        </w:rPr>
        <w:t xml:space="preserve"> line together with the SDP </w:t>
      </w:r>
      <w:r>
        <w:rPr>
          <w:lang w:eastAsia="zh-CN"/>
        </w:rPr>
        <w:t>"fmtp" and "sctp-port"</w:t>
      </w:r>
      <w:r>
        <w:rPr>
          <w:lang w:eastAsia="zh-CN"/>
        </w:rPr>
        <w:t xml:space="preserve"> attributes to describe a DTLS/SCTP association indicating the use of a data channel)</w:t>
      </w:r>
      <w:r>
        <w:rPr>
          <w:lang w:eastAsia="zh-CN"/>
        </w:rPr>
        <w:t>.</w:t>
      </w:r>
    </w:p>
    <w:p>
      <w:pPr>
        <w:pStyle w:val="B1"/>
        <w:rPr/>
      </w:pPr>
      <w:r>
        <w:rPr>
          <w:lang w:eastAsia="zh-CN"/>
        </w:rPr>
        <w:t>3</w:t>
      </w:r>
      <w:r>
        <w:rPr/>
        <w:t>)</w:t>
        <w:tab/>
      </w:r>
      <w:r>
        <w:rPr>
          <w:lang w:eastAsia="zh-CN"/>
        </w:rPr>
        <w:t>When the DTLS/SCTP association used to realize a CLUE data channel is established, the TP UE open</w:t>
      </w:r>
      <w:r>
        <w:rPr>
          <w:lang w:eastAsia="zh-CN"/>
        </w:rPr>
        <w:t>s</w:t>
      </w:r>
      <w:r>
        <w:rPr>
          <w:lang w:eastAsia="zh-CN"/>
        </w:rPr>
        <w:t xml:space="preserve"> the CLUE data channel via a DCEP message based on a SCTP stream. After receiving the </w:t>
      </w:r>
      <w:r>
        <w:rPr>
          <w:lang w:eastAsia="zh-CN"/>
        </w:rPr>
        <w:t>response</w:t>
      </w:r>
      <w:r>
        <w:rPr>
          <w:lang w:eastAsia="zh-CN"/>
        </w:rPr>
        <w:t xml:space="preserve"> DCEP message, the CLUE data channel is successfully opened. The procedures for using such a protocol can be found in </w:t>
      </w:r>
      <w:r>
        <w:rPr/>
        <w:t xml:space="preserve">clause </w:t>
      </w:r>
      <w:r>
        <w:rPr>
          <w:lang w:eastAsia="zh-CN"/>
        </w:rPr>
        <w:t xml:space="preserve">4 of </w:t>
      </w:r>
      <w:r>
        <w:rPr/>
        <w:t>draft-</w:t>
      </w:r>
      <w:r>
        <w:rPr>
          <w:lang w:eastAsia="zh-CN"/>
        </w:rPr>
        <w:t>ietf</w:t>
      </w:r>
      <w:r>
        <w:rPr/>
        <w:t>-clue-datachannel </w:t>
      </w:r>
      <w:r>
        <w:rPr>
          <w:lang w:eastAsia="zh-CN"/>
        </w:rPr>
        <w:t>[</w:t>
      </w:r>
      <w:r>
        <w:rPr>
          <w:lang w:eastAsia="zh-CN"/>
        </w:rPr>
        <w:t>9</w:t>
      </w:r>
      <w:r>
        <w:rPr>
          <w:lang w:eastAsia="zh-CN"/>
        </w:rPr>
        <w:t xml:space="preserve">]. </w:t>
      </w:r>
      <w:r>
        <w:rPr>
          <w:lang w:eastAsia="zh-CN"/>
        </w:rPr>
        <w:t>As defined in draft-ietf-clue-signaling</w:t>
      </w:r>
      <w:r>
        <w:rPr/>
        <w:t> </w:t>
      </w:r>
      <w:r>
        <w:rPr/>
        <w:t>[</w:t>
      </w:r>
      <w:r>
        <w:rPr/>
        <w:t>10</w:t>
      </w:r>
      <w:r>
        <w:rPr/>
        <w:t xml:space="preserve">] and </w:t>
      </w:r>
      <w:r>
        <w:rPr/>
        <w:t>draft-</w:t>
      </w:r>
      <w:r>
        <w:rPr>
          <w:lang w:eastAsia="zh-CN"/>
        </w:rPr>
        <w:t>ietf</w:t>
      </w:r>
      <w:r>
        <w:rPr/>
        <w:t>-clue-datachannel </w:t>
      </w:r>
      <w:r>
        <w:rPr>
          <w:lang w:eastAsia="zh-CN"/>
        </w:rPr>
        <w:t>[</w:t>
      </w:r>
      <w:r>
        <w:rPr>
          <w:lang w:eastAsia="zh-CN"/>
        </w:rPr>
        <w:t>9</w:t>
      </w:r>
      <w:r>
        <w:rPr>
          <w:lang w:eastAsia="zh-CN"/>
        </w:rPr>
        <w:t xml:space="preserve">], only a single CLUE data channel </w:t>
      </w:r>
      <w:r>
        <w:rPr>
          <w:lang w:eastAsia="zh-CN"/>
        </w:rPr>
        <w:t xml:space="preserve">is established </w:t>
      </w:r>
      <w:r>
        <w:rPr>
          <w:lang w:eastAsia="zh-CN"/>
        </w:rPr>
        <w:t>within the same IM session supporting telepresence.</w:t>
      </w:r>
    </w:p>
    <w:p>
      <w:pPr>
        <w:pStyle w:val="Normal"/>
        <w:rPr/>
      </w:pPr>
      <w:r>
        <w:rPr>
          <w:lang w:eastAsia="zh-CN"/>
        </w:rPr>
        <w:t>Once the CLUE data channel is connected, the TP UE</w:t>
      </w:r>
      <w:r>
        <w:rPr>
          <w:lang w:eastAsia="zh-CN"/>
        </w:rPr>
        <w:t xml:space="preserve"> </w:t>
      </w:r>
      <w:r>
        <w:rPr>
          <w:lang w:eastAsia="zh-CN"/>
        </w:rPr>
        <w:t>trigger</w:t>
      </w:r>
      <w:r>
        <w:rPr>
          <w:lang w:eastAsia="zh-CN"/>
        </w:rPr>
        <w:t>s</w:t>
      </w:r>
      <w:r>
        <w:rPr>
          <w:lang w:eastAsia="zh-CN"/>
        </w:rPr>
        <w:t xml:space="preserve"> an updated SDP offer/answer exchange to </w:t>
      </w:r>
      <w:r>
        <w:rPr>
          <w:lang w:eastAsia="zh-CN"/>
        </w:rPr>
        <w:t xml:space="preserve">set up media </w:t>
      </w:r>
      <w:r>
        <w:rPr>
          <w:lang w:eastAsia="zh-CN"/>
        </w:rPr>
        <w:t xml:space="preserve">streams for </w:t>
      </w:r>
      <w:r>
        <w:rPr>
          <w:lang w:eastAsia="zh-CN"/>
        </w:rPr>
        <w:t>transmission</w:t>
      </w:r>
      <w:r>
        <w:rPr>
          <w:lang w:eastAsia="zh-CN"/>
        </w:rPr>
        <w:t xml:space="preserve"> of the media captures. When constructing the SDP offer in both of point to point call and multiparty conference, the TP UE </w:t>
      </w:r>
      <w:r>
        <w:rPr>
          <w:lang w:eastAsia="zh-CN"/>
        </w:rPr>
        <w:t>executes the following procedures</w:t>
      </w:r>
      <w:r>
        <w:rPr>
          <w:lang w:eastAsia="zh-CN"/>
        </w:rPr>
        <w:t>:</w:t>
      </w:r>
    </w:p>
    <w:p>
      <w:pPr>
        <w:pStyle w:val="B1"/>
        <w:rPr/>
      </w:pPr>
      <w:r>
        <w:rPr>
          <w:lang w:eastAsia="zh-CN"/>
        </w:rPr>
        <w:t>1</w:t>
      </w:r>
      <w:r>
        <w:rPr/>
        <w:t>)</w:t>
        <w:tab/>
      </w:r>
      <w:r>
        <w:rPr>
          <w:lang w:eastAsia="zh-CN"/>
        </w:rPr>
        <w:t xml:space="preserve">add a corresponding </w:t>
      </w:r>
      <w:r>
        <w:rPr>
          <w:lang w:eastAsia="zh-CN"/>
        </w:rPr>
        <w:t>"</w:t>
      </w:r>
      <w:r>
        <w:rPr>
          <w:lang w:eastAsia="zh-CN"/>
        </w:rPr>
        <w:t>m=</w:t>
      </w:r>
      <w:r>
        <w:rPr>
          <w:lang w:eastAsia="zh-CN"/>
        </w:rPr>
        <w:t>"</w:t>
      </w:r>
      <w:r>
        <w:rPr>
          <w:lang w:eastAsia="zh-CN"/>
        </w:rPr>
        <w:t xml:space="preserve"> line for each encoding defined in CLUE messages, us</w:t>
      </w:r>
      <w:r>
        <w:rPr>
          <w:lang w:eastAsia="zh-CN"/>
        </w:rPr>
        <w:t xml:space="preserve">ing </w:t>
      </w:r>
      <w:r>
        <w:rPr>
          <w:lang w:eastAsia="zh-CN"/>
        </w:rPr>
        <w:t xml:space="preserve">an associated </w:t>
      </w:r>
      <w:r>
        <w:rPr>
          <w:lang w:eastAsia="zh-CN"/>
        </w:rPr>
        <w:t>"</w:t>
      </w:r>
      <w:r>
        <w:rPr>
          <w:lang w:eastAsia="zh-CN"/>
        </w:rPr>
        <w:t>label</w:t>
      </w:r>
      <w:r>
        <w:rPr>
          <w:lang w:eastAsia="zh-CN"/>
        </w:rPr>
        <w:t>"</w:t>
      </w:r>
      <w:r>
        <w:rPr>
          <w:lang w:eastAsia="zh-CN"/>
        </w:rPr>
        <w:t xml:space="preserve"> attribute for each </w:t>
      </w:r>
      <w:r>
        <w:rPr>
          <w:lang w:eastAsia="zh-CN"/>
        </w:rPr>
        <w:t>"</w:t>
      </w:r>
      <w:r>
        <w:rPr>
          <w:lang w:eastAsia="zh-CN"/>
        </w:rPr>
        <w:t>m=</w:t>
      </w:r>
      <w:r>
        <w:rPr>
          <w:lang w:eastAsia="zh-CN"/>
        </w:rPr>
        <w:t>"</w:t>
      </w:r>
      <w:r>
        <w:rPr>
          <w:lang w:eastAsia="zh-CN"/>
        </w:rPr>
        <w:t xml:space="preserve"> line to identify the each encoding in CLUE messages</w:t>
      </w:r>
      <w:r>
        <w:rPr>
          <w:lang w:eastAsia="zh-CN"/>
        </w:rPr>
        <w:t>. In addition</w:t>
      </w:r>
      <w:r>
        <w:rPr>
          <w:lang w:eastAsia="zh-CN"/>
        </w:rPr>
        <w:t xml:space="preserve">, mark the </w:t>
      </w:r>
      <w:r>
        <w:rPr>
          <w:lang w:eastAsia="zh-CN"/>
        </w:rPr>
        <w:t>"</w:t>
      </w:r>
      <w:r>
        <w:rPr>
          <w:lang w:eastAsia="zh-CN"/>
        </w:rPr>
        <w:t>m=</w:t>
      </w:r>
      <w:r>
        <w:rPr>
          <w:lang w:eastAsia="zh-CN"/>
        </w:rPr>
        <w:t>"</w:t>
      </w:r>
      <w:r>
        <w:rPr>
          <w:lang w:eastAsia="zh-CN"/>
        </w:rPr>
        <w:t xml:space="preserve"> line(s) as send only with an </w:t>
      </w:r>
      <w:r>
        <w:rPr>
          <w:lang w:eastAsia="zh-CN"/>
        </w:rPr>
        <w:t>"</w:t>
      </w:r>
      <w:r>
        <w:rPr>
          <w:lang w:eastAsia="zh-CN"/>
        </w:rPr>
        <w:t>a=sendonly</w:t>
      </w:r>
      <w:r>
        <w:rPr>
          <w:lang w:eastAsia="zh-CN"/>
        </w:rPr>
        <w:t>"</w:t>
      </w:r>
      <w:r>
        <w:rPr>
          <w:lang w:eastAsia="zh-CN"/>
        </w:rPr>
        <w:t xml:space="preserve"> attribute or as inactive with an </w:t>
      </w:r>
      <w:r>
        <w:rPr>
          <w:lang w:eastAsia="zh-CN"/>
        </w:rPr>
        <w:t>"</w:t>
      </w:r>
      <w:r>
        <w:rPr>
          <w:lang w:eastAsia="zh-CN"/>
        </w:rPr>
        <w:t>a=inactive</w:t>
      </w:r>
      <w:r>
        <w:rPr>
          <w:lang w:eastAsia="zh-CN"/>
        </w:rPr>
        <w:t>"</w:t>
      </w:r>
      <w:r>
        <w:rPr>
          <w:lang w:eastAsia="zh-CN"/>
        </w:rPr>
        <w:t xml:space="preserve"> attribute used to represent the sender</w:t>
      </w:r>
      <w:r>
        <w:rPr>
          <w:lang w:eastAsia="zh-CN"/>
        </w:rPr>
        <w:t>'</w:t>
      </w:r>
      <w:r>
        <w:rPr>
          <w:lang w:eastAsia="zh-CN"/>
        </w:rPr>
        <w:t>s encode ability and policies; and</w:t>
      </w:r>
    </w:p>
    <w:p>
      <w:pPr>
        <w:pStyle w:val="B1"/>
        <w:rPr/>
      </w:pPr>
      <w:r>
        <w:rPr>
          <w:lang w:eastAsia="zh-CN"/>
        </w:rPr>
        <w:t>2</w:t>
      </w:r>
      <w:r>
        <w:rPr/>
        <w:t>)</w:t>
        <w:tab/>
      </w:r>
      <w:r>
        <w:rPr>
          <w:lang w:eastAsia="zh-CN"/>
        </w:rPr>
        <w:t xml:space="preserve">use an SDP </w:t>
      </w:r>
      <w:r>
        <w:rPr>
          <w:lang w:eastAsia="zh-CN"/>
        </w:rPr>
        <w:t>"</w:t>
      </w:r>
      <w:r>
        <w:rPr>
          <w:lang w:eastAsia="zh-CN"/>
        </w:rPr>
        <w:t>group</w:t>
      </w:r>
      <w:r>
        <w:rPr>
          <w:lang w:eastAsia="zh-CN"/>
        </w:rPr>
        <w:t>"</w:t>
      </w:r>
      <w:r>
        <w:rPr>
          <w:lang w:eastAsia="zh-CN"/>
        </w:rPr>
        <w:t xml:space="preserve"> session-level attribute to signal that the </w:t>
      </w:r>
      <w:r>
        <w:rPr>
          <w:lang w:eastAsia="zh-CN"/>
        </w:rPr>
        <w:t>"</w:t>
      </w:r>
      <w:r>
        <w:rPr>
          <w:lang w:eastAsia="zh-CN"/>
        </w:rPr>
        <w:t>m=</w:t>
      </w:r>
      <w:r>
        <w:rPr>
          <w:lang w:eastAsia="zh-CN"/>
        </w:rPr>
        <w:t>"</w:t>
      </w:r>
      <w:r>
        <w:rPr>
          <w:lang w:eastAsia="zh-CN"/>
        </w:rPr>
        <w:t xml:space="preserve"> line(s) are CLUE-controlled.</w:t>
      </w:r>
    </w:p>
    <w:p>
      <w:pPr>
        <w:pStyle w:val="Normal"/>
        <w:rPr>
          <w:lang w:eastAsia="zh-CN"/>
        </w:rPr>
      </w:pPr>
      <w:r>
        <w:rPr>
          <w:lang w:eastAsia="zh-CN"/>
        </w:rPr>
        <w:t>When the SDP offer is sent, the following SDP negotiation procedures follow</w:t>
      </w:r>
      <w:r>
        <w:rPr>
          <w:lang w:eastAsia="zh-CN"/>
        </w:rPr>
        <w:t>s</w:t>
      </w:r>
      <w:r>
        <w:rPr>
          <w:lang w:eastAsia="zh-CN"/>
        </w:rPr>
        <w:t xml:space="preserve"> normal rules as defined in IETF</w:t>
      </w:r>
      <w:r>
        <w:rPr/>
        <w:t> </w:t>
      </w:r>
      <w:r>
        <w:rPr>
          <w:lang w:eastAsia="zh-CN"/>
        </w:rPr>
        <w:t>RFC</w:t>
      </w:r>
      <w:r>
        <w:rPr/>
        <w:t> </w:t>
      </w:r>
      <w:r>
        <w:rPr>
          <w:lang w:eastAsia="zh-CN"/>
        </w:rPr>
        <w:t>3264</w:t>
      </w:r>
      <w:r>
        <w:rPr/>
        <w:t> </w:t>
      </w:r>
      <w:r>
        <w:rPr>
          <w:lang w:eastAsia="zh-CN"/>
        </w:rPr>
        <w:t>[26].</w:t>
      </w:r>
    </w:p>
    <w:p>
      <w:pPr>
        <w:pStyle w:val="Normal"/>
        <w:rPr/>
      </w:pPr>
      <w:r>
        <w:rPr>
          <w:lang w:eastAsia="zh-CN"/>
        </w:rPr>
        <w:t xml:space="preserve">In the conference case, if a TP UE acting as a conference </w:t>
      </w:r>
      <w:r>
        <w:rPr>
          <w:lang w:eastAsia="zh-CN"/>
        </w:rPr>
        <w:t>participant</w:t>
      </w:r>
      <w:r>
        <w:rPr>
          <w:lang w:eastAsia="zh-CN"/>
        </w:rPr>
        <w:t xml:space="preserve"> joins in the conference, the TP UE follow</w:t>
      </w:r>
      <w:r>
        <w:rPr>
          <w:lang w:eastAsia="zh-CN"/>
        </w:rPr>
        <w:t>s</w:t>
      </w:r>
      <w:r>
        <w:rPr>
          <w:lang w:eastAsia="zh-CN"/>
        </w:rPr>
        <w:t xml:space="preserve"> the above steps to set up an IM session supporting telepresence</w:t>
      </w:r>
      <w:r>
        <w:rPr/>
        <w:t>.</w:t>
      </w:r>
    </w:p>
    <w:p>
      <w:pPr>
        <w:pStyle w:val="Normal"/>
        <w:rPr/>
      </w:pPr>
      <w:r>
        <w:rPr/>
        <w:t>Further detail on session update and termination procedures for a TP UE can be found in TS 24.103 [6].</w:t>
      </w:r>
    </w:p>
    <w:p>
      <w:pPr>
        <w:pStyle w:val="Normal"/>
        <w:rPr/>
      </w:pPr>
      <w:r>
        <w:rPr>
          <w:lang w:eastAsia="zh-CN"/>
        </w:rPr>
        <w:t>The TP UE</w:t>
      </w:r>
      <w:r>
        <w:rPr>
          <w:lang w:eastAsia="zh-CN"/>
        </w:rPr>
        <w:t xml:space="preserve"> typically </w:t>
      </w:r>
      <w:r>
        <w:rPr>
          <w:lang w:eastAsia="zh-CN"/>
        </w:rPr>
        <w:t>support</w:t>
      </w:r>
      <w:r>
        <w:rPr>
          <w:lang w:eastAsia="zh-CN"/>
        </w:rPr>
        <w:t>s</w:t>
      </w:r>
      <w:r>
        <w:rPr>
          <w:lang w:eastAsia="zh-CN"/>
        </w:rPr>
        <w:t xml:space="preserve"> both of the two roles in CLUE protocol, i.e. media provider and media consumer, in an IM session supporting telepresence. However, a TP UE may only act as a media provider if it only sends media streams but </w:t>
      </w:r>
      <w:r>
        <w:rPr>
          <w:lang w:eastAsia="zh-CN"/>
        </w:rPr>
        <w:t xml:space="preserve">does </w:t>
      </w:r>
      <w:r>
        <w:rPr>
          <w:lang w:eastAsia="zh-CN"/>
        </w:rPr>
        <w:t>not receive, or it may only act as a media consumer if it only receive</w:t>
      </w:r>
      <w:r>
        <w:rPr>
          <w:lang w:eastAsia="zh-CN"/>
        </w:rPr>
        <w:t>s</w:t>
      </w:r>
      <w:r>
        <w:rPr>
          <w:lang w:eastAsia="zh-CN"/>
        </w:rPr>
        <w:t xml:space="preserve"> media streams.</w:t>
      </w:r>
    </w:p>
    <w:p>
      <w:pPr>
        <w:pStyle w:val="Normal"/>
        <w:rPr/>
      </w:pPr>
      <w:r>
        <w:rPr/>
        <w:t xml:space="preserve">As </w:t>
      </w:r>
      <w:r>
        <w:rPr>
          <w:lang w:eastAsia="zh-CN"/>
        </w:rPr>
        <w:t>specified</w:t>
      </w:r>
      <w:r>
        <w:rPr/>
        <w:t xml:space="preserve"> in </w:t>
      </w:r>
      <w:r>
        <w:rPr/>
        <w:t>draft-ietf-clue-framework </w:t>
      </w:r>
      <w:r>
        <w:rPr/>
        <w:t>[</w:t>
      </w:r>
      <w:r>
        <w:rPr/>
        <w:t>8</w:t>
      </w:r>
      <w:r>
        <w:rPr/>
        <w:t>], a</w:t>
      </w:r>
      <w:r>
        <w:rPr>
          <w:lang w:eastAsia="zh-CN"/>
        </w:rPr>
        <w:t xml:space="preserve"> media provider representing an entity that intends to </w:t>
      </w:r>
      <w:r>
        <w:rPr>
          <w:lang w:eastAsia="zh-CN"/>
        </w:rPr>
        <w:t>send</w:t>
      </w:r>
      <w:r>
        <w:rPr>
          <w:lang w:eastAsia="zh-CN"/>
        </w:rPr>
        <w:t xml:space="preserve"> </w:t>
      </w:r>
      <w:r>
        <w:rPr>
          <w:lang w:eastAsia="zh-CN"/>
        </w:rPr>
        <w:t>CLUE</w:t>
      </w:r>
      <w:r>
        <w:rPr>
          <w:lang w:eastAsia="zh-CN"/>
        </w:rPr>
        <w:t>-</w:t>
      </w:r>
      <w:r>
        <w:rPr>
          <w:lang w:eastAsia="zh-CN"/>
        </w:rPr>
        <w:t xml:space="preserve">controlled </w:t>
      </w:r>
      <w:r>
        <w:rPr>
          <w:lang w:eastAsia="zh-CN"/>
        </w:rPr>
        <w:t>media streams, send</w:t>
      </w:r>
      <w:r>
        <w:rPr>
          <w:lang w:eastAsia="zh-CN"/>
        </w:rPr>
        <w:t>s</w:t>
      </w:r>
      <w:r>
        <w:rPr>
          <w:lang w:eastAsia="zh-CN"/>
        </w:rPr>
        <w:t xml:space="preserve"> CLUE ADVERTISEMENT message to describe the content of the media and the media streams encodings via encoding groups and individual encodings as specified in clause</w:t>
      </w:r>
      <w:r>
        <w:rPr/>
        <w:t> </w:t>
      </w:r>
      <w:r>
        <w:rPr/>
        <w:t>9 of draft-ietf-clue-framework</w:t>
      </w:r>
      <w:r>
        <w:rPr/>
        <w:t> </w:t>
      </w:r>
      <w:r>
        <w:rPr/>
        <w:t>[</w:t>
      </w:r>
      <w:r>
        <w:rPr/>
        <w:t>8</w:t>
      </w:r>
      <w:r>
        <w:rPr/>
        <w:t>]</w:t>
      </w:r>
      <w:r>
        <w:rPr>
          <w:lang w:eastAsia="zh-CN"/>
        </w:rPr>
        <w:t xml:space="preserve">. </w:t>
      </w:r>
      <w:r>
        <w:rPr>
          <w:lang w:eastAsia="zh-CN"/>
        </w:rPr>
        <w:t xml:space="preserve">As such, a </w:t>
      </w:r>
      <w:r>
        <w:rPr>
          <w:lang w:eastAsia="zh-CN"/>
        </w:rPr>
        <w:t>TP UE acting as a media provider send</w:t>
      </w:r>
      <w:r>
        <w:rPr>
          <w:lang w:eastAsia="zh-CN"/>
        </w:rPr>
        <w:t>s</w:t>
      </w:r>
      <w:r>
        <w:rPr>
          <w:lang w:eastAsia="zh-CN"/>
        </w:rPr>
        <w:t xml:space="preserve"> </w:t>
      </w:r>
      <w:r>
        <w:rPr>
          <w:lang w:eastAsia="zh-CN"/>
        </w:rPr>
        <w:t xml:space="preserve">a </w:t>
      </w:r>
      <w:r>
        <w:rPr>
          <w:lang w:eastAsia="zh-CN"/>
        </w:rPr>
        <w:t xml:space="preserve">CLUE ADVERTISEMENT message and </w:t>
      </w:r>
      <w:r>
        <w:rPr>
          <w:lang w:eastAsia="zh-CN"/>
        </w:rPr>
        <w:t>receives</w:t>
      </w:r>
      <w:r>
        <w:rPr>
          <w:lang w:eastAsia="zh-CN"/>
        </w:rPr>
        <w:t xml:space="preserve"> the corresponding CLUE CONFIGURE message from the remote party. The detailed information and format of CLUE messages can be found in draft-</w:t>
      </w:r>
      <w:r>
        <w:rPr/>
        <w:t>ietf-clue-data-model-schema </w:t>
      </w:r>
      <w:r>
        <w:rPr>
          <w:lang w:eastAsia="zh-CN"/>
        </w:rPr>
        <w:t>[</w:t>
      </w:r>
      <w:r>
        <w:rPr>
          <w:lang w:eastAsia="zh-CN"/>
        </w:rPr>
        <w:t>11</w:t>
      </w:r>
      <w:r>
        <w:rPr>
          <w:lang w:eastAsia="zh-CN"/>
        </w:rPr>
        <w:t>].</w:t>
      </w:r>
    </w:p>
    <w:p>
      <w:pPr>
        <w:pStyle w:val="Normal"/>
        <w:rPr/>
      </w:pPr>
      <w:r>
        <w:rPr>
          <w:lang w:eastAsia="zh-CN"/>
        </w:rPr>
        <w:t>Once the CLUE data channel is connected during an IM session supporting telepresence, the TP UE, acting as a media provider send</w:t>
      </w:r>
      <w:r>
        <w:rPr>
          <w:lang w:eastAsia="zh-CN"/>
        </w:rPr>
        <w:t>s</w:t>
      </w:r>
      <w:r>
        <w:rPr>
          <w:lang w:eastAsia="zh-CN"/>
        </w:rPr>
        <w:t xml:space="preserve"> a </w:t>
      </w:r>
      <w:r>
        <w:rPr>
          <w:lang w:eastAsia="zh-CN"/>
        </w:rPr>
        <w:t>CLUE ADVERTISEMENT</w:t>
      </w:r>
      <w:r>
        <w:rPr>
          <w:lang w:eastAsia="zh-CN"/>
        </w:rPr>
        <w:t xml:space="preserve"> message with multiple media captures </w:t>
      </w:r>
      <w:r>
        <w:rPr>
          <w:lang w:eastAsia="zh-CN"/>
        </w:rPr>
        <w:t>related to the</w:t>
      </w:r>
      <w:r>
        <w:rPr>
          <w:lang w:eastAsia="zh-CN"/>
        </w:rPr>
        <w:t xml:space="preserve"> video and audio content it can provide, and carry the identities of these media captures together with information elements to describe </w:t>
      </w:r>
      <w:r>
        <w:rPr>
          <w:lang w:eastAsia="zh-CN"/>
        </w:rPr>
        <w:t xml:space="preserve">characteristics </w:t>
      </w:r>
      <w:r>
        <w:rPr>
          <w:lang w:eastAsia="zh-CN"/>
        </w:rPr>
        <w:t xml:space="preserve">of these media captures including </w:t>
      </w:r>
      <w:r>
        <w:rPr>
          <w:lang w:eastAsia="zh-CN"/>
        </w:rPr>
        <w:t xml:space="preserve">video capture </w:t>
      </w:r>
      <w:r>
        <w:rPr>
          <w:lang w:eastAsia="zh-CN"/>
        </w:rPr>
        <w:t xml:space="preserve">spatial </w:t>
      </w:r>
      <w:r>
        <w:rPr>
          <w:lang w:eastAsia="zh-CN"/>
        </w:rPr>
        <w:t xml:space="preserve">information </w:t>
      </w:r>
      <w:r>
        <w:rPr>
          <w:lang w:eastAsia="zh-CN"/>
        </w:rPr>
        <w:t>in order to</w:t>
      </w:r>
      <w:r>
        <w:rPr>
          <w:lang w:eastAsia="zh-CN"/>
        </w:rPr>
        <w:t xml:space="preserve"> allow </w:t>
      </w:r>
      <w:r>
        <w:rPr>
          <w:lang w:eastAsia="zh-CN"/>
        </w:rPr>
        <w:t>the remote party to select the source(s) it want</w:t>
      </w:r>
      <w:r>
        <w:rPr>
          <w:lang w:eastAsia="zh-CN"/>
        </w:rPr>
        <w:t>s</w:t>
      </w:r>
      <w:r>
        <w:rPr>
          <w:lang w:eastAsia="zh-CN"/>
        </w:rPr>
        <w:t xml:space="preserve"> to consume, according to </w:t>
      </w:r>
      <w:r>
        <w:rPr/>
        <w:t>draft-ietf-clue-framework </w:t>
      </w:r>
      <w:r>
        <w:rPr/>
        <w:t>[</w:t>
      </w:r>
      <w:r>
        <w:rPr/>
        <w:t>8</w:t>
      </w:r>
      <w:r>
        <w:rPr/>
        <w:t>]</w:t>
      </w:r>
      <w:r>
        <w:rPr>
          <w:lang w:eastAsia="zh-CN"/>
        </w:rPr>
        <w:t xml:space="preserve">. </w:t>
      </w:r>
    </w:p>
    <w:p>
      <w:pPr>
        <w:pStyle w:val="Normal"/>
        <w:rPr>
          <w:lang w:eastAsia="zh-CN"/>
        </w:rPr>
      </w:pPr>
      <w:r>
        <w:rPr>
          <w:lang w:eastAsia="zh-CN"/>
        </w:rPr>
        <w:t xml:space="preserve">The </w:t>
      </w:r>
      <w:r>
        <w:rPr>
          <w:lang w:eastAsia="zh-CN"/>
        </w:rPr>
        <w:t xml:space="preserve">TP UE, acting as </w:t>
      </w:r>
      <w:r>
        <w:rPr>
          <w:lang w:eastAsia="zh-CN"/>
        </w:rPr>
        <w:t>media provider</w:t>
      </w:r>
      <w:r>
        <w:rPr>
          <w:lang w:eastAsia="zh-CN"/>
        </w:rPr>
        <w:t>,</w:t>
      </w:r>
      <w:r>
        <w:rPr>
          <w:lang w:eastAsia="zh-CN"/>
        </w:rPr>
        <w:t xml:space="preserve"> may send a new CLUE ADVERTISEMENT message to update the media captures anytime during the ongoing session, as specified in </w:t>
      </w:r>
      <w:r>
        <w:rPr/>
        <w:t>draft-ietf-clue-framework </w:t>
      </w:r>
      <w:r>
        <w:rPr/>
        <w:t>[</w:t>
      </w:r>
      <w:r>
        <w:rPr/>
        <w:t>8</w:t>
      </w:r>
      <w:r>
        <w:rPr/>
        <w:t>]</w:t>
      </w:r>
      <w:r>
        <w:rPr>
          <w:lang w:eastAsia="zh-CN"/>
        </w:rPr>
        <w:t xml:space="preserve">. When the media provider receives the CLUE CONFIGURE message, the media provider </w:t>
      </w:r>
      <w:r>
        <w:rPr>
          <w:lang w:eastAsia="zh-CN"/>
        </w:rPr>
        <w:t xml:space="preserve">triggers an updated SDP offer to </w:t>
      </w:r>
      <w:r>
        <w:rPr>
          <w:lang w:eastAsia="zh-CN"/>
        </w:rPr>
        <w:t>establish the</w:t>
      </w:r>
      <w:r>
        <w:rPr>
          <w:lang w:eastAsia="zh-CN"/>
        </w:rPr>
        <w:t xml:space="preserve"> media streams </w:t>
      </w:r>
      <w:r>
        <w:rPr>
          <w:lang w:eastAsia="zh-CN"/>
        </w:rPr>
        <w:t xml:space="preserve">based on the latest received CLUE CONFIGURE message. </w:t>
      </w:r>
    </w:p>
    <w:p>
      <w:pPr>
        <w:pStyle w:val="Normal"/>
        <w:keepNext w:val="true"/>
        <w:keepLines/>
        <w:rPr>
          <w:lang w:eastAsia="zh-CN"/>
        </w:rPr>
      </w:pPr>
      <w:r>
        <w:rPr>
          <w:lang w:eastAsia="zh-CN"/>
        </w:rPr>
        <w:t>To provide media switching or composition for multiple content</w:t>
      </w:r>
      <w:r>
        <w:rPr>
          <w:lang w:eastAsia="zh-CN"/>
        </w:rPr>
        <w:t>s</w:t>
      </w:r>
      <w:r>
        <w:rPr>
          <w:lang w:eastAsia="zh-CN"/>
        </w:rPr>
        <w:t xml:space="preserve"> with respect to time and space during an IM session supporting telepresence, the acting media provider, </w:t>
      </w:r>
      <w:r>
        <w:rPr>
          <w:lang w:eastAsia="zh-CN"/>
        </w:rPr>
        <w:t>a</w:t>
      </w:r>
      <w:r>
        <w:rPr>
          <w:lang w:eastAsia="zh-CN"/>
        </w:rPr>
        <w:t xml:space="preserve"> TP UE </w:t>
      </w:r>
      <w:r>
        <w:rPr>
          <w:lang w:eastAsia="zh-CN"/>
        </w:rPr>
        <w:t xml:space="preserve">can </w:t>
      </w:r>
      <w:r>
        <w:rPr>
          <w:lang w:eastAsia="zh-CN"/>
        </w:rPr>
        <w:t xml:space="preserve">include one or more Multiple Content Capture (MCC) that is composed of multiple individual captures in the CLUE ADVERTISEMENT message, as defined in subclause 7.2 of </w:t>
      </w:r>
      <w:r>
        <w:rPr/>
        <w:t>draft-ietf-clue-framework </w:t>
      </w:r>
      <w:r>
        <w:rPr/>
        <w:t>[</w:t>
      </w:r>
      <w:r>
        <w:rPr/>
        <w:t>8</w:t>
      </w:r>
      <w:r>
        <w:rPr/>
        <w:t>]</w:t>
      </w:r>
      <w:r>
        <w:rPr>
          <w:lang w:eastAsia="zh-CN"/>
        </w:rPr>
        <w:t xml:space="preserve">. </w:t>
      </w:r>
    </w:p>
    <w:p>
      <w:pPr>
        <w:pStyle w:val="Normal"/>
        <w:rPr>
          <w:lang w:eastAsia="zh-CN"/>
        </w:rPr>
      </w:pPr>
      <w:r>
        <w:rPr/>
        <w:t xml:space="preserve">As </w:t>
      </w:r>
      <w:r>
        <w:rPr>
          <w:lang w:eastAsia="zh-CN"/>
        </w:rPr>
        <w:t>specified</w:t>
      </w:r>
      <w:r>
        <w:rPr/>
        <w:t xml:space="preserve"> in </w:t>
      </w:r>
      <w:r>
        <w:rPr/>
        <w:t>draft-ietf-clue-framework </w:t>
      </w:r>
      <w:r>
        <w:rPr/>
        <w:t>[</w:t>
      </w:r>
      <w:r>
        <w:rPr/>
        <w:t>8</w:t>
      </w:r>
      <w:r>
        <w:rPr/>
        <w:t>], a</w:t>
      </w:r>
      <w:r>
        <w:rPr>
          <w:lang w:eastAsia="zh-CN"/>
        </w:rPr>
        <w:t xml:space="preserve"> media consumer representing an entity that intends to </w:t>
      </w:r>
      <w:r>
        <w:rPr>
          <w:lang w:eastAsia="zh-CN"/>
        </w:rPr>
        <w:t>receive CLUE</w:t>
      </w:r>
      <w:r>
        <w:rPr>
          <w:lang w:eastAsia="zh-CN"/>
        </w:rPr>
        <w:t>-</w:t>
      </w:r>
      <w:r>
        <w:rPr>
          <w:lang w:eastAsia="zh-CN"/>
        </w:rPr>
        <w:t>controlled</w:t>
      </w:r>
      <w:r>
        <w:rPr>
          <w:lang w:eastAsia="zh-CN"/>
        </w:rPr>
        <w:t xml:space="preserve"> media streams, send</w:t>
      </w:r>
      <w:r>
        <w:rPr>
          <w:lang w:eastAsia="zh-CN"/>
        </w:rPr>
        <w:t>s</w:t>
      </w:r>
      <w:r>
        <w:rPr>
          <w:lang w:eastAsia="zh-CN"/>
        </w:rPr>
        <w:t xml:space="preserve"> CLUE CONFIGURE message to specify the content and media streams it wants to receive. </w:t>
      </w:r>
      <w:r>
        <w:rPr>
          <w:lang w:eastAsia="zh-CN"/>
        </w:rPr>
        <w:t>A</w:t>
      </w:r>
      <w:r>
        <w:rPr>
          <w:lang w:eastAsia="zh-CN"/>
        </w:rPr>
        <w:t xml:space="preserve"> TP UE acting as a media consumer </w:t>
      </w:r>
      <w:r>
        <w:rPr>
          <w:lang w:eastAsia="zh-CN"/>
        </w:rPr>
        <w:t>can</w:t>
      </w:r>
      <w:r>
        <w:rPr>
          <w:lang w:eastAsia="zh-CN"/>
        </w:rPr>
        <w:t xml:space="preserve"> send CLUE CONFIGURE message to select the </w:t>
      </w:r>
      <w:r>
        <w:rPr>
          <w:lang w:eastAsia="zh-CN"/>
        </w:rPr>
        <w:t>media</w:t>
      </w:r>
      <w:r>
        <w:rPr>
          <w:lang w:eastAsia="zh-CN"/>
        </w:rPr>
        <w:t xml:space="preserve"> </w:t>
      </w:r>
      <w:r>
        <w:rPr>
          <w:lang w:eastAsia="zh-CN"/>
        </w:rPr>
        <w:t>captures</w:t>
      </w:r>
      <w:r>
        <w:rPr>
          <w:lang w:eastAsia="zh-CN"/>
        </w:rPr>
        <w:t xml:space="preserve"> based on the latest </w:t>
      </w:r>
      <w:r>
        <w:rPr>
          <w:lang w:eastAsia="zh-CN"/>
        </w:rPr>
        <w:t>received</w:t>
      </w:r>
      <w:r>
        <w:rPr>
          <w:lang w:eastAsia="zh-CN"/>
        </w:rPr>
        <w:t xml:space="preserve"> CLUE ADVERTISEMENT message</w:t>
      </w:r>
      <w:r>
        <w:rPr/>
        <w:t>.</w:t>
      </w:r>
      <w:r>
        <w:rPr>
          <w:lang w:eastAsia="zh-CN"/>
        </w:rPr>
        <w:t xml:space="preserve"> The detailed information and format of CLUE messages can be found in draft-</w:t>
      </w:r>
      <w:r>
        <w:rPr/>
        <w:t>ietf-clue-data-model-schema </w:t>
      </w:r>
      <w:r>
        <w:rPr>
          <w:lang w:eastAsia="zh-CN"/>
        </w:rPr>
        <w:t>[</w:t>
      </w:r>
      <w:r>
        <w:rPr>
          <w:lang w:eastAsia="zh-CN"/>
        </w:rPr>
        <w:t>11</w:t>
      </w:r>
      <w:r>
        <w:rPr>
          <w:lang w:eastAsia="zh-CN"/>
        </w:rPr>
        <w:t>].</w:t>
      </w:r>
    </w:p>
    <w:p>
      <w:pPr>
        <w:pStyle w:val="Normal"/>
        <w:rPr/>
      </w:pPr>
      <w:r>
        <w:rPr>
          <w:lang w:eastAsia="zh-CN"/>
        </w:rPr>
        <w:t xml:space="preserve">Once the CLUE data channel is connected in both point to point cases and conference cases, the TP UE acting as a media consumer </w:t>
      </w:r>
      <w:r>
        <w:rPr>
          <w:lang w:eastAsia="zh-CN"/>
        </w:rPr>
        <w:t>executes the following</w:t>
      </w:r>
      <w:r>
        <w:rPr>
          <w:lang w:eastAsia="zh-CN"/>
        </w:rPr>
        <w:t>:</w:t>
      </w:r>
    </w:p>
    <w:p>
      <w:pPr>
        <w:pStyle w:val="B1"/>
        <w:rPr/>
      </w:pPr>
      <w:r>
        <w:rPr>
          <w:lang w:eastAsia="zh-CN"/>
        </w:rPr>
        <w:t>1</w:t>
      </w:r>
      <w:r>
        <w:rPr/>
        <w:t>)</w:t>
        <w:tab/>
      </w:r>
      <w:r>
        <w:rPr>
          <w:lang w:eastAsia="zh-CN"/>
        </w:rPr>
        <w:t xml:space="preserve">be </w:t>
      </w:r>
      <w:r>
        <w:rPr>
          <w:lang w:eastAsia="zh-CN"/>
        </w:rPr>
        <w:t xml:space="preserve">prepared to receive </w:t>
      </w:r>
      <w:r>
        <w:rPr>
          <w:lang w:eastAsia="zh-CN"/>
        </w:rPr>
        <w:t>a</w:t>
      </w:r>
      <w:r>
        <w:rPr>
          <w:lang w:eastAsia="zh-CN"/>
        </w:rPr>
        <w:t xml:space="preserve"> </w:t>
      </w:r>
      <w:r>
        <w:rPr>
          <w:lang w:eastAsia="zh-CN"/>
        </w:rPr>
        <w:t>CLUE ADVERTISEMENT</w:t>
      </w:r>
      <w:r>
        <w:rPr>
          <w:lang w:eastAsia="zh-CN"/>
        </w:rPr>
        <w:t xml:space="preserve"> message from </w:t>
      </w:r>
      <w:r>
        <w:rPr>
          <w:lang w:eastAsia="zh-CN"/>
        </w:rPr>
        <w:t>a</w:t>
      </w:r>
      <w:r>
        <w:rPr>
          <w:lang w:eastAsia="zh-CN"/>
        </w:rPr>
        <w:t xml:space="preserve"> remote party; </w:t>
      </w:r>
    </w:p>
    <w:p>
      <w:pPr>
        <w:pStyle w:val="B1"/>
        <w:rPr/>
      </w:pPr>
      <w:r>
        <w:rPr>
          <w:lang w:eastAsia="zh-CN"/>
        </w:rPr>
        <w:t>2</w:t>
      </w:r>
      <w:r>
        <w:rPr/>
        <w:t>)</w:t>
        <w:tab/>
      </w:r>
      <w:r>
        <w:rPr>
          <w:lang w:eastAsia="zh-CN"/>
        </w:rPr>
        <w:t>select the media captures it want</w:t>
      </w:r>
      <w:r>
        <w:rPr>
          <w:lang w:eastAsia="zh-CN"/>
        </w:rPr>
        <w:t>s</w:t>
      </w:r>
      <w:r>
        <w:rPr>
          <w:lang w:eastAsia="zh-CN"/>
        </w:rPr>
        <w:t xml:space="preserve"> to </w:t>
      </w:r>
      <w:r>
        <w:rPr>
          <w:lang w:eastAsia="zh-CN"/>
        </w:rPr>
        <w:t xml:space="preserve">receive based on the information elements </w:t>
      </w:r>
      <w:r>
        <w:rPr>
          <w:lang w:eastAsia="zh-CN"/>
        </w:rPr>
        <w:t>of</w:t>
      </w:r>
      <w:r>
        <w:rPr>
          <w:lang w:eastAsia="zh-CN"/>
        </w:rPr>
        <w:t xml:space="preserve"> the media capture</w:t>
      </w:r>
      <w:r>
        <w:rPr>
          <w:lang w:eastAsia="zh-CN"/>
        </w:rPr>
        <w:t>s in</w:t>
      </w:r>
      <w:r>
        <w:rPr>
          <w:lang w:eastAsia="zh-CN"/>
        </w:rPr>
        <w:t xml:space="preserve"> the</w:t>
      </w:r>
      <w:r>
        <w:rPr>
          <w:lang w:eastAsia="zh-CN"/>
        </w:rPr>
        <w:t xml:space="preserve"> received</w:t>
      </w:r>
      <w:r>
        <w:rPr>
          <w:lang w:eastAsia="zh-CN"/>
        </w:rPr>
        <w:t xml:space="preserve"> CLUE ADVERTISEMENT</w:t>
      </w:r>
      <w:r>
        <w:rPr>
          <w:lang w:eastAsia="zh-CN"/>
        </w:rPr>
        <w:t xml:space="preserve"> message; and</w:t>
      </w:r>
    </w:p>
    <w:p>
      <w:pPr>
        <w:pStyle w:val="B1"/>
        <w:rPr/>
      </w:pPr>
      <w:r>
        <w:rPr>
          <w:lang w:eastAsia="zh-CN"/>
        </w:rPr>
        <w:t>3</w:t>
      </w:r>
      <w:r>
        <w:rPr/>
        <w:t>)</w:t>
        <w:tab/>
      </w:r>
      <w:r>
        <w:rPr>
          <w:lang w:eastAsia="zh-CN"/>
        </w:rPr>
        <w:t xml:space="preserve">send the selected media captures within </w:t>
      </w:r>
      <w:r>
        <w:rPr>
          <w:lang w:eastAsia="zh-CN"/>
        </w:rPr>
        <w:t>a</w:t>
      </w:r>
      <w:r>
        <w:rPr>
          <w:lang w:eastAsia="zh-CN"/>
        </w:rPr>
        <w:t xml:space="preserve"> </w:t>
      </w:r>
      <w:r>
        <w:rPr>
          <w:lang w:eastAsia="zh-CN"/>
        </w:rPr>
        <w:t>CLUE CONFIGURE</w:t>
      </w:r>
      <w:r>
        <w:rPr>
          <w:lang w:eastAsia="zh-CN"/>
        </w:rPr>
        <w:t xml:space="preserve"> message </w:t>
      </w:r>
      <w:r>
        <w:rPr>
          <w:lang w:eastAsia="zh-CN"/>
        </w:rPr>
        <w:t xml:space="preserve">to the remote </w:t>
      </w:r>
      <w:r>
        <w:rPr>
          <w:lang w:eastAsia="zh-CN"/>
        </w:rPr>
        <w:t>party.</w:t>
      </w:r>
    </w:p>
    <w:p>
      <w:pPr>
        <w:pStyle w:val="Normal"/>
        <w:rPr>
          <w:lang w:eastAsia="zh-CN"/>
        </w:rPr>
      </w:pPr>
      <w:r>
        <w:rPr>
          <w:lang w:eastAsia="zh-CN"/>
        </w:rPr>
        <w:t xml:space="preserve">The TP </w:t>
      </w:r>
      <w:r>
        <w:rPr>
          <w:lang w:eastAsia="zh-CN"/>
        </w:rPr>
        <w:t>UE</w:t>
      </w:r>
      <w:r>
        <w:rPr>
          <w:lang w:eastAsia="zh-CN"/>
        </w:rPr>
        <w:t>, acting as a media consumer, may choose to</w:t>
      </w:r>
      <w:r>
        <w:rPr/>
        <w:t xml:space="preserve"> have</w:t>
      </w:r>
      <w:r>
        <w:rPr>
          <w:lang w:eastAsia="zh-CN"/>
        </w:rPr>
        <w:t xml:space="preserve"> a switching or composed media by using of Multiple Content Capture (MCC) via CLUE exchange as defined in subclause 7.2 of </w:t>
      </w:r>
      <w:r>
        <w:rPr/>
        <w:t>draft-ietf-clue-framework </w:t>
      </w:r>
      <w:r>
        <w:rPr/>
        <w:t>[</w:t>
      </w:r>
      <w:r>
        <w:rPr/>
        <w:t>8</w:t>
      </w:r>
      <w:r>
        <w:rPr/>
        <w:t>]</w:t>
      </w:r>
      <w:r>
        <w:rPr>
          <w:lang w:eastAsia="zh-CN"/>
        </w:rPr>
        <w:t>.</w:t>
      </w:r>
    </w:p>
    <w:p>
      <w:pPr>
        <w:pStyle w:val="Heading4"/>
        <w:ind w:left="1418" w:hanging="1418"/>
        <w:rPr/>
      </w:pPr>
      <w:bookmarkStart w:id="28" w:name="__RefHeading___Toc517437073"/>
      <w:bookmarkEnd w:id="28"/>
      <w:r>
        <w:rPr/>
        <w:t>4.4.2.3</w:t>
        <w:tab/>
        <w:t>Media Resource Function Controller (MRFC) and Media Resource Function Processor (MFRP)</w:t>
      </w:r>
    </w:p>
    <w:p>
      <w:pPr>
        <w:pStyle w:val="Normal"/>
        <w:rPr/>
      </w:pPr>
      <w:r>
        <w:rPr/>
        <w:t xml:space="preserve">For the purpose of </w:t>
      </w:r>
      <w:r>
        <w:rPr>
          <w:lang w:eastAsia="zh-CN"/>
        </w:rPr>
        <w:t>IM session supporting telepresence</w:t>
      </w:r>
      <w:r>
        <w:rPr/>
        <w:t>, the MRFC supports the procedures as described in subclauses 5.</w:t>
      </w:r>
      <w:r>
        <w:rPr>
          <w:lang w:eastAsia="zh-CN"/>
        </w:rPr>
        <w:t>2.2</w:t>
      </w:r>
      <w:r>
        <w:rPr/>
        <w:t xml:space="preserve"> and 6.2.2 of 3GPP TS 24.</w:t>
      </w:r>
      <w:r>
        <w:rPr>
          <w:lang w:eastAsia="zh-CN"/>
        </w:rPr>
        <w:t>147</w:t>
      </w:r>
      <w:r>
        <w:rPr/>
        <w:t> [</w:t>
      </w:r>
      <w:r>
        <w:rPr>
          <w:lang w:eastAsia="zh-CN"/>
        </w:rPr>
        <w:t>5</w:t>
      </w:r>
      <w:r>
        <w:rPr/>
        <w:t>].</w:t>
      </w:r>
    </w:p>
    <w:p>
      <w:pPr>
        <w:pStyle w:val="Normal"/>
        <w:rPr>
          <w:lang w:eastAsia="zh-CN"/>
        </w:rPr>
      </w:pPr>
      <w:r>
        <w:rPr>
          <w:lang w:eastAsia="zh-CN"/>
        </w:rPr>
        <w:t>Th</w:t>
      </w:r>
      <w:r>
        <w:rPr>
          <w:lang w:eastAsia="zh-CN"/>
        </w:rPr>
        <w:t>e MRFC and MRFP</w:t>
      </w:r>
      <w:r>
        <w:rPr>
          <w:lang w:eastAsia="zh-CN"/>
        </w:rPr>
        <w:t xml:space="preserve"> support both of the two roles in CLUE protocol, i.e. media provider and media consumer, as specified in draft-ietf-clue-framework</w:t>
      </w:r>
      <w:r>
        <w:rPr/>
        <w:t> </w:t>
      </w:r>
      <w:r>
        <w:rPr/>
        <w:t>[4]</w:t>
      </w:r>
      <w:r>
        <w:rPr>
          <w:lang w:eastAsia="zh-CN"/>
        </w:rPr>
        <w:t>.</w:t>
      </w:r>
    </w:p>
    <w:p>
      <w:pPr>
        <w:pStyle w:val="Heading4"/>
        <w:ind w:left="1418" w:hanging="1418"/>
        <w:rPr/>
      </w:pPr>
      <w:bookmarkStart w:id="29" w:name="__RefHeading___Toc517437074"/>
      <w:bookmarkEnd w:id="29"/>
      <w:r>
        <w:rPr/>
        <w:t>4.4.2.4</w:t>
        <w:tab/>
        <w:t>Conferencing Application Server (</w:t>
      </w:r>
      <w:r>
        <w:rPr>
          <w:lang w:eastAsia="zh-CN"/>
        </w:rPr>
        <w:t xml:space="preserve">Conferencing </w:t>
      </w:r>
      <w:r>
        <w:rPr/>
        <w:t>AS)</w:t>
      </w:r>
    </w:p>
    <w:p>
      <w:pPr>
        <w:pStyle w:val="Normal"/>
        <w:rPr>
          <w:lang w:eastAsia="zh-CN"/>
        </w:rPr>
      </w:pPr>
      <w:r>
        <w:rPr/>
        <w:t xml:space="preserve">For the purpose of </w:t>
      </w:r>
      <w:r>
        <w:rPr>
          <w:lang w:eastAsia="zh-CN"/>
        </w:rPr>
        <w:t>IM session supporting telepresence</w:t>
      </w:r>
      <w:r>
        <w:rPr/>
        <w:t xml:space="preserve">, the </w:t>
      </w:r>
      <w:r>
        <w:rPr>
          <w:lang w:eastAsia="zh-CN"/>
        </w:rPr>
        <w:t xml:space="preserve">TP enabled </w:t>
      </w:r>
      <w:r>
        <w:rPr/>
        <w:t>conferencing AS implements the role of a conference focus</w:t>
      </w:r>
      <w:r>
        <w:rPr>
          <w:lang w:eastAsia="zh-CN"/>
        </w:rPr>
        <w:t>.</w:t>
      </w:r>
      <w:r>
        <w:rPr>
          <w:lang w:eastAsia="zh-CN"/>
        </w:rPr>
        <w:t xml:space="preserve"> </w:t>
      </w:r>
      <w:r>
        <w:rPr/>
        <w:t xml:space="preserve">The </w:t>
      </w:r>
      <w:r>
        <w:rPr>
          <w:lang w:eastAsia="zh-CN"/>
        </w:rPr>
        <w:t xml:space="preserve">TP </w:t>
      </w:r>
      <w:r>
        <w:rPr/>
        <w:t>conferencing AS may also implement the role of a participant.</w:t>
      </w:r>
    </w:p>
    <w:p>
      <w:pPr>
        <w:pStyle w:val="Normal"/>
        <w:rPr>
          <w:lang w:eastAsia="zh-CN"/>
        </w:rPr>
      </w:pPr>
      <w:r>
        <w:rPr>
          <w:lang w:eastAsia="zh-CN"/>
        </w:rPr>
        <w:t>T</w:t>
      </w:r>
      <w:r>
        <w:rPr/>
        <w:t xml:space="preserve">he </w:t>
      </w:r>
      <w:r>
        <w:rPr>
          <w:lang w:eastAsia="zh-CN"/>
        </w:rPr>
        <w:t xml:space="preserve">TP </w:t>
      </w:r>
      <w:r>
        <w:rPr/>
        <w:t xml:space="preserve">conference focus </w:t>
      </w:r>
      <w:r>
        <w:rPr>
          <w:lang w:eastAsia="zh-CN"/>
        </w:rPr>
        <w:t>follows</w:t>
      </w:r>
      <w:r>
        <w:rPr/>
        <w:t xml:space="preserve"> the procedures specified in </w:t>
      </w:r>
      <w:r>
        <w:rPr>
          <w:lang w:eastAsia="zh-CN"/>
        </w:rPr>
        <w:t>subclause</w:t>
      </w:r>
      <w:r>
        <w:rPr>
          <w:lang w:eastAsia="zh-CN"/>
        </w:rPr>
        <w:t>s</w:t>
      </w:r>
      <w:r>
        <w:rPr/>
        <w:t> </w:t>
      </w:r>
      <w:r>
        <w:rPr>
          <w:lang w:eastAsia="zh-CN"/>
        </w:rPr>
        <w:t xml:space="preserve">5.3.2 </w:t>
      </w:r>
      <w:r>
        <w:rPr>
          <w:lang w:eastAsia="zh-CN"/>
        </w:rPr>
        <w:t xml:space="preserve">and 6.3.2 </w:t>
      </w:r>
      <w:r>
        <w:rPr>
          <w:lang w:eastAsia="zh-CN"/>
        </w:rPr>
        <w:t xml:space="preserve">of </w:t>
      </w:r>
      <w:r>
        <w:rPr/>
        <w:t>3GPP TS 24.</w:t>
      </w:r>
      <w:r>
        <w:rPr>
          <w:lang w:eastAsia="zh-CN"/>
        </w:rPr>
        <w:t>147</w:t>
      </w:r>
      <w:r>
        <w:rPr/>
        <w:t> [</w:t>
      </w:r>
      <w:r>
        <w:rPr>
          <w:lang w:eastAsia="zh-CN"/>
        </w:rPr>
        <w:t>5</w:t>
      </w:r>
      <w:r>
        <w:rPr/>
        <w:t>] appropriate to the functional entity in which the conference focus is implemented</w:t>
      </w:r>
      <w:r>
        <w:rPr>
          <w:lang w:eastAsia="zh-CN"/>
        </w:rPr>
        <w:t>. T</w:t>
      </w:r>
      <w:r>
        <w:rPr/>
        <w:t xml:space="preserve">he </w:t>
      </w:r>
      <w:r>
        <w:rPr>
          <w:lang w:eastAsia="zh-CN"/>
        </w:rPr>
        <w:t xml:space="preserve">TP </w:t>
      </w:r>
      <w:r>
        <w:rPr/>
        <w:t>conference focus</w:t>
      </w:r>
      <w:r>
        <w:rPr>
          <w:lang w:eastAsia="zh-CN"/>
        </w:rPr>
        <w:t xml:space="preserve"> include</w:t>
      </w:r>
      <w:r>
        <w:rPr>
          <w:lang w:eastAsia="zh-CN"/>
        </w:rPr>
        <w:t>s</w:t>
      </w:r>
      <w:r>
        <w:rPr>
          <w:lang w:eastAsia="zh-CN"/>
        </w:rPr>
        <w:t xml:space="preserve"> the </w:t>
      </w:r>
      <w:r>
        <w:rPr>
          <w:lang w:eastAsia="zh-CN"/>
        </w:rPr>
        <w:t>"</w:t>
      </w:r>
      <w:r>
        <w:rPr>
          <w:lang w:eastAsia="zh-CN"/>
        </w:rPr>
        <w:t>+sip.clue</w:t>
      </w:r>
      <w:r>
        <w:rPr>
          <w:lang w:eastAsia="zh-CN"/>
        </w:rPr>
        <w:t>"</w:t>
      </w:r>
      <w:r>
        <w:rPr>
          <w:lang w:eastAsia="zh-CN"/>
        </w:rPr>
        <w:t xml:space="preserve"> Contact header field parameter when generating a SIP request or </w:t>
      </w:r>
      <w:r>
        <w:rPr/>
        <w:t xml:space="preserve">response for </w:t>
      </w:r>
      <w:r>
        <w:rPr>
          <w:lang w:eastAsia="zh-CN"/>
        </w:rPr>
        <w:t xml:space="preserve">the establishment of an IM conference supporting </w:t>
      </w:r>
      <w:r>
        <w:rPr>
          <w:lang w:eastAsia="zh-CN"/>
        </w:rPr>
        <w:t>telepresence</w:t>
      </w:r>
      <w:r>
        <w:rPr>
          <w:lang w:eastAsia="zh-CN"/>
        </w:rPr>
        <w:t>.</w:t>
      </w:r>
    </w:p>
    <w:p>
      <w:pPr>
        <w:pStyle w:val="Normal"/>
        <w:rPr/>
      </w:pPr>
      <w:r>
        <w:rPr>
          <w:lang w:eastAsia="zh-CN"/>
        </w:rPr>
        <w:t xml:space="preserve">Once CLUE data channels between the </w:t>
      </w:r>
      <w:r>
        <w:rPr/>
        <w:t>TP enabled</w:t>
      </w:r>
      <w:r>
        <w:rPr>
          <w:lang w:eastAsia="zh-CN"/>
        </w:rPr>
        <w:t xml:space="preserve"> conference focus </w:t>
      </w:r>
      <w:r>
        <w:rPr>
          <w:lang w:eastAsia="zh-CN"/>
        </w:rPr>
        <w:t>and</w:t>
      </w:r>
      <w:r>
        <w:rPr>
          <w:lang w:eastAsia="zh-CN"/>
        </w:rPr>
        <w:t xml:space="preserve"> TP UEs are connected, the TP enabled conference focus </w:t>
      </w:r>
      <w:r>
        <w:rPr>
          <w:lang w:eastAsia="zh-CN"/>
        </w:rPr>
        <w:t>executes the following</w:t>
      </w:r>
      <w:r>
        <w:rPr>
          <w:lang w:eastAsia="zh-CN"/>
        </w:rPr>
        <w:t>:</w:t>
      </w:r>
    </w:p>
    <w:p>
      <w:pPr>
        <w:pStyle w:val="B1"/>
        <w:rPr>
          <w:lang w:eastAsia="zh-CN"/>
        </w:rPr>
      </w:pPr>
      <w:r>
        <w:rPr>
          <w:lang w:eastAsia="zh-CN"/>
        </w:rPr>
        <w:t>1</w:t>
      </w:r>
      <w:r>
        <w:rPr/>
        <w:t>)</w:t>
        <w:tab/>
      </w:r>
      <w:r>
        <w:rPr>
          <w:lang w:eastAsia="zh-CN"/>
        </w:rPr>
        <w:t xml:space="preserve">trigger an updated SDP offer/answer exchange to set up media streams for transmission of the media captures between individual TP UE and </w:t>
      </w:r>
      <w:r>
        <w:rPr>
          <w:lang w:eastAsia="zh-CN"/>
        </w:rPr>
        <w:t xml:space="preserve">the </w:t>
      </w:r>
      <w:r>
        <w:rPr>
          <w:lang w:eastAsia="zh-CN"/>
        </w:rPr>
        <w:t>TP enable</w:t>
      </w:r>
      <w:r>
        <w:rPr>
          <w:lang w:eastAsia="zh-CN"/>
        </w:rPr>
        <w:t>d</w:t>
      </w:r>
      <w:r>
        <w:rPr>
          <w:lang w:eastAsia="zh-CN"/>
        </w:rPr>
        <w:t xml:space="preserve"> conference focus</w:t>
      </w:r>
      <w:r>
        <w:rPr>
          <w:lang w:eastAsia="zh-CN"/>
        </w:rPr>
        <w:t xml:space="preserve"> based on the received CLUE CONFIGURE messages; and</w:t>
      </w:r>
    </w:p>
    <w:p>
      <w:pPr>
        <w:pStyle w:val="B1"/>
        <w:rPr/>
      </w:pPr>
      <w:r>
        <w:rPr>
          <w:lang w:eastAsia="zh-CN"/>
        </w:rPr>
        <w:t>2</w:t>
      </w:r>
      <w:r>
        <w:rPr/>
        <w:t>)</w:t>
        <w:tab/>
      </w:r>
      <w:r>
        <w:rPr>
          <w:lang w:eastAsia="zh-CN"/>
        </w:rPr>
        <w:t>follow the procedures with TP UEs as described in subcla</w:t>
      </w:r>
      <w:r>
        <w:rPr>
          <w:lang w:eastAsia="zh-CN"/>
        </w:rPr>
        <w:t>use 4.2.2.2</w:t>
      </w:r>
      <w:r>
        <w:rPr>
          <w:lang w:eastAsia="zh-CN"/>
        </w:rPr>
        <w:t>.</w:t>
      </w:r>
    </w:p>
    <w:p>
      <w:pPr>
        <w:pStyle w:val="Normal"/>
        <w:rPr/>
      </w:pPr>
      <w:r>
        <w:rPr>
          <w:lang w:eastAsia="zh-CN"/>
        </w:rPr>
        <w:t xml:space="preserve">When the conference focus receives an update message to the ongoing IM session supporting telepresence, </w:t>
      </w:r>
      <w:r>
        <w:rPr>
          <w:lang w:eastAsia="zh-CN"/>
        </w:rPr>
        <w:t>the conference focus executes the following</w:t>
      </w:r>
      <w:r>
        <w:rPr>
          <w:lang w:eastAsia="zh-CN"/>
        </w:rPr>
        <w:t>:</w:t>
      </w:r>
    </w:p>
    <w:p>
      <w:pPr>
        <w:pStyle w:val="B1"/>
        <w:rPr/>
      </w:pPr>
      <w:r>
        <w:rPr/>
        <w:t>1)</w:t>
        <w:tab/>
      </w:r>
      <w:r>
        <w:rPr>
          <w:lang w:eastAsia="zh-CN"/>
        </w:rPr>
        <w:t>finalize the CLUE exchange and possible update of SDP offer/answer according to clause</w:t>
      </w:r>
      <w:r>
        <w:rPr/>
        <w:t> </w:t>
      </w:r>
      <w:r>
        <w:rPr/>
        <w:t xml:space="preserve">5 in </w:t>
      </w:r>
      <w:r>
        <w:rPr/>
        <w:t>draft-ietf-clue-signaling </w:t>
      </w:r>
      <w:r>
        <w:rPr/>
        <w:t>[</w:t>
      </w:r>
      <w:r>
        <w:rPr/>
        <w:t>10</w:t>
      </w:r>
      <w:r>
        <w:rPr/>
        <w:t>]</w:t>
      </w:r>
      <w:r>
        <w:rPr>
          <w:lang w:eastAsia="zh-CN"/>
        </w:rPr>
        <w:t>; and</w:t>
      </w:r>
    </w:p>
    <w:p>
      <w:pPr>
        <w:pStyle w:val="B1"/>
        <w:rPr/>
      </w:pPr>
      <w:r>
        <w:rPr>
          <w:lang w:eastAsia="zh-CN"/>
        </w:rPr>
        <w:t>2</w:t>
      </w:r>
      <w:r>
        <w:rPr/>
        <w:t>)</w:t>
        <w:tab/>
      </w:r>
      <w:r>
        <w:rPr>
          <w:lang w:eastAsia="zh-CN"/>
        </w:rPr>
        <w:t>if session update is needed between the TP enabled conference focus and other participants in the same conference, the TP enabled conference focus initiate</w:t>
      </w:r>
      <w:r>
        <w:rPr>
          <w:lang w:eastAsia="zh-CN"/>
        </w:rPr>
        <w:t>s</w:t>
      </w:r>
      <w:r>
        <w:rPr>
          <w:lang w:eastAsia="zh-CN"/>
        </w:rPr>
        <w:t xml:space="preserve"> the update procedures accordingly.</w:t>
      </w:r>
    </w:p>
    <w:p>
      <w:pPr>
        <w:pStyle w:val="Normal"/>
        <w:rPr>
          <w:lang w:eastAsia="zh-CN"/>
        </w:rPr>
      </w:pPr>
      <w:r>
        <w:rPr>
          <w:lang w:eastAsia="zh-CN"/>
        </w:rPr>
        <w:t>Th</w:t>
      </w:r>
      <w:r>
        <w:rPr>
          <w:lang w:eastAsia="zh-CN"/>
        </w:rPr>
        <w:t>e</w:t>
      </w:r>
      <w:r>
        <w:rPr/>
        <w:t xml:space="preserve"> Conferencing AS</w:t>
      </w:r>
      <w:r>
        <w:rPr>
          <w:lang w:eastAsia="zh-CN"/>
        </w:rPr>
        <w:t xml:space="preserve"> support</w:t>
      </w:r>
      <w:r>
        <w:rPr>
          <w:lang w:eastAsia="zh-CN"/>
        </w:rPr>
        <w:t>s</w:t>
      </w:r>
      <w:r>
        <w:rPr>
          <w:lang w:eastAsia="zh-CN"/>
        </w:rPr>
        <w:t xml:space="preserve"> both of the two roles in CLUE protocol, i.e. media provider and media consumer, as specified in draft-ietf-clue-framework</w:t>
      </w:r>
      <w:r>
        <w:rPr/>
        <w:t> </w:t>
      </w:r>
      <w:r>
        <w:rPr/>
        <w:t>[</w:t>
      </w:r>
      <w:r>
        <w:rPr/>
        <w:t>8</w:t>
      </w:r>
      <w:r>
        <w:rPr/>
        <w:t>]</w:t>
      </w:r>
      <w:r>
        <w:rPr>
          <w:lang w:eastAsia="zh-CN"/>
        </w:rPr>
        <w:t>.</w:t>
      </w:r>
    </w:p>
    <w:p>
      <w:pPr>
        <w:pStyle w:val="Normal"/>
        <w:rPr>
          <w:lang w:eastAsia="zh-CN"/>
        </w:rPr>
      </w:pPr>
      <w:r>
        <w:rPr>
          <w:lang w:eastAsia="zh-CN"/>
        </w:rPr>
        <w:t xml:space="preserve">A </w:t>
      </w:r>
      <w:r>
        <w:rPr>
          <w:lang w:eastAsia="zh-CN"/>
        </w:rPr>
        <w:t>TP</w:t>
      </w:r>
      <w:r>
        <w:rPr>
          <w:lang w:eastAsia="zh-CN"/>
        </w:rPr>
        <w:t>-enabled conference focus,</w:t>
      </w:r>
      <w:r>
        <w:rPr>
          <w:lang w:eastAsia="zh-CN"/>
        </w:rPr>
        <w:t xml:space="preserve"> acting as a media provider</w:t>
      </w:r>
      <w:r>
        <w:rPr>
          <w:lang w:eastAsia="zh-CN"/>
        </w:rPr>
        <w:t>,</w:t>
      </w:r>
      <w:r>
        <w:rPr>
          <w:lang w:eastAsia="zh-CN"/>
        </w:rPr>
        <w:t xml:space="preserve"> send</w:t>
      </w:r>
      <w:r>
        <w:rPr>
          <w:lang w:eastAsia="zh-CN"/>
        </w:rPr>
        <w:t>s</w:t>
      </w:r>
      <w:r>
        <w:rPr>
          <w:lang w:eastAsia="zh-CN"/>
        </w:rPr>
        <w:t xml:space="preserve"> </w:t>
      </w:r>
      <w:r>
        <w:rPr>
          <w:lang w:eastAsia="zh-CN"/>
        </w:rPr>
        <w:t xml:space="preserve">a </w:t>
      </w:r>
      <w:r>
        <w:rPr>
          <w:lang w:eastAsia="zh-CN"/>
        </w:rPr>
        <w:t xml:space="preserve">CLUE ADVERTISEMENT message and </w:t>
      </w:r>
      <w:r>
        <w:rPr>
          <w:lang w:eastAsia="zh-CN"/>
        </w:rPr>
        <w:t>receives</w:t>
      </w:r>
      <w:r>
        <w:rPr>
          <w:lang w:eastAsia="zh-CN"/>
        </w:rPr>
        <w:t xml:space="preserve"> the corresponding CLUE CONFIGURE message from the remote party. The detailed information and format of CLUE messages can be found in draft-</w:t>
      </w:r>
      <w:r>
        <w:rPr/>
        <w:t>ietf-clue-data-model-schema </w:t>
      </w:r>
      <w:r>
        <w:rPr>
          <w:lang w:eastAsia="zh-CN"/>
        </w:rPr>
        <w:t>[</w:t>
      </w:r>
      <w:r>
        <w:rPr>
          <w:lang w:eastAsia="zh-CN"/>
        </w:rPr>
        <w:t>11</w:t>
      </w:r>
      <w:r>
        <w:rPr>
          <w:lang w:eastAsia="zh-CN"/>
        </w:rPr>
        <w:t>].</w:t>
      </w:r>
    </w:p>
    <w:p>
      <w:pPr>
        <w:pStyle w:val="Normal"/>
        <w:rPr>
          <w:lang w:eastAsia="zh-CN"/>
        </w:rPr>
      </w:pPr>
      <w:r>
        <w:rPr>
          <w:lang w:eastAsia="zh-CN"/>
        </w:rPr>
        <w:t>Once the CLUE data channel is connected during an IM session supporting telepresence, the TP enabled conference focus, acting as a media provider send</w:t>
      </w:r>
      <w:r>
        <w:rPr>
          <w:lang w:eastAsia="zh-CN"/>
        </w:rPr>
        <w:t>s</w:t>
      </w:r>
      <w:r>
        <w:rPr>
          <w:lang w:eastAsia="zh-CN"/>
        </w:rPr>
        <w:t xml:space="preserve"> a </w:t>
      </w:r>
      <w:r>
        <w:rPr>
          <w:lang w:eastAsia="zh-CN"/>
        </w:rPr>
        <w:t>CLUE ADVERTISEMENT</w:t>
      </w:r>
      <w:r>
        <w:rPr>
          <w:lang w:eastAsia="zh-CN"/>
        </w:rPr>
        <w:t xml:space="preserve"> message with multiple media captures </w:t>
      </w:r>
      <w:r>
        <w:rPr>
          <w:lang w:eastAsia="zh-CN"/>
        </w:rPr>
        <w:t>related to the</w:t>
      </w:r>
      <w:r>
        <w:rPr>
          <w:lang w:eastAsia="zh-CN"/>
        </w:rPr>
        <w:t xml:space="preserve"> video and audio content it can provide, and carry the identities of these media captures together with information elements to describe </w:t>
      </w:r>
      <w:r>
        <w:rPr>
          <w:lang w:eastAsia="zh-CN"/>
        </w:rPr>
        <w:t xml:space="preserve">characteristics </w:t>
      </w:r>
      <w:r>
        <w:rPr>
          <w:lang w:eastAsia="zh-CN"/>
        </w:rPr>
        <w:t>(see clause</w:t>
      </w:r>
      <w:r>
        <w:rPr/>
        <w:t> </w:t>
      </w:r>
      <w:r>
        <w:rPr/>
        <w:t>4</w:t>
      </w:r>
      <w:r>
        <w:rPr>
          <w:lang w:eastAsia="zh-CN"/>
        </w:rPr>
        <w:t xml:space="preserve">) of these media captures including </w:t>
      </w:r>
      <w:r>
        <w:rPr>
          <w:lang w:eastAsia="zh-CN"/>
        </w:rPr>
        <w:t xml:space="preserve">video capture </w:t>
      </w:r>
      <w:r>
        <w:rPr>
          <w:lang w:eastAsia="zh-CN"/>
        </w:rPr>
        <w:t xml:space="preserve">spatial </w:t>
      </w:r>
      <w:r>
        <w:rPr>
          <w:lang w:eastAsia="zh-CN"/>
        </w:rPr>
        <w:t xml:space="preserve">information </w:t>
      </w:r>
      <w:r>
        <w:rPr>
          <w:lang w:eastAsia="zh-CN"/>
        </w:rPr>
        <w:t>in order to</w:t>
      </w:r>
      <w:r>
        <w:rPr>
          <w:lang w:eastAsia="zh-CN"/>
        </w:rPr>
        <w:t xml:space="preserve"> allow </w:t>
      </w:r>
      <w:r>
        <w:rPr>
          <w:lang w:eastAsia="zh-CN"/>
        </w:rPr>
        <w:t>the remote party to select the source(s) it want</w:t>
      </w:r>
      <w:r>
        <w:rPr>
          <w:lang w:eastAsia="zh-CN"/>
        </w:rPr>
        <w:t>s</w:t>
      </w:r>
      <w:r>
        <w:rPr>
          <w:lang w:eastAsia="zh-CN"/>
        </w:rPr>
        <w:t xml:space="preserve"> to consume, according to </w:t>
      </w:r>
      <w:r>
        <w:rPr/>
        <w:t>draft-ietf-clue-framework </w:t>
      </w:r>
      <w:r>
        <w:rPr/>
        <w:t>[</w:t>
      </w:r>
      <w:r>
        <w:rPr/>
        <w:t>8</w:t>
      </w:r>
      <w:r>
        <w:rPr/>
        <w:t>]</w:t>
      </w:r>
      <w:r>
        <w:rPr>
          <w:lang w:eastAsia="zh-CN"/>
        </w:rPr>
        <w:t xml:space="preserve">. </w:t>
      </w:r>
    </w:p>
    <w:p>
      <w:pPr>
        <w:pStyle w:val="Normal"/>
        <w:rPr/>
      </w:pPr>
      <w:r>
        <w:rPr>
          <w:lang w:eastAsia="zh-CN"/>
        </w:rPr>
        <w:t>T</w:t>
      </w:r>
      <w:r>
        <w:rPr>
          <w:lang w:eastAsia="zh-CN"/>
        </w:rPr>
        <w:t>he TP enabled conference focus acting as a media provider may further construct a new</w:t>
      </w:r>
      <w:r>
        <w:rPr>
          <w:lang w:eastAsia="zh-CN"/>
        </w:rPr>
        <w:t xml:space="preserve"> CLUE ADVERTISEMENT message to </w:t>
      </w:r>
      <w:r>
        <w:rPr>
          <w:lang w:eastAsia="zh-CN"/>
        </w:rPr>
        <w:t>a</w:t>
      </w:r>
      <w:r>
        <w:rPr>
          <w:lang w:eastAsia="zh-CN"/>
        </w:rPr>
        <w:t xml:space="preserve"> TP UE </w:t>
      </w:r>
      <w:r>
        <w:rPr>
          <w:lang w:eastAsia="zh-CN"/>
        </w:rPr>
        <w:t>in the conference</w:t>
      </w:r>
      <w:r>
        <w:rPr>
          <w:lang w:eastAsia="zh-CN"/>
        </w:rPr>
        <w:t xml:space="preserve"> </w:t>
      </w:r>
      <w:r>
        <w:rPr>
          <w:lang w:eastAsia="zh-CN"/>
        </w:rPr>
        <w:t>based on the media capture information received from the other TP UEs.</w:t>
      </w:r>
    </w:p>
    <w:p>
      <w:pPr>
        <w:pStyle w:val="Normal"/>
        <w:rPr>
          <w:lang w:eastAsia="zh-CN"/>
        </w:rPr>
      </w:pPr>
      <w:r>
        <w:rPr>
          <w:lang w:eastAsia="zh-CN"/>
        </w:rPr>
        <w:t>To provide media switching or composition for multiple content</w:t>
      </w:r>
      <w:r>
        <w:rPr>
          <w:lang w:eastAsia="zh-CN"/>
        </w:rPr>
        <w:t>s</w:t>
      </w:r>
      <w:r>
        <w:rPr>
          <w:lang w:eastAsia="zh-CN"/>
        </w:rPr>
        <w:t xml:space="preserve"> with respect to time and space during an IM session supporting telepresence, the acting media provider, </w:t>
      </w:r>
      <w:r>
        <w:rPr>
          <w:lang w:eastAsia="zh-CN"/>
        </w:rPr>
        <w:t xml:space="preserve">a </w:t>
      </w:r>
      <w:r>
        <w:rPr>
          <w:lang w:eastAsia="zh-CN"/>
        </w:rPr>
        <w:t xml:space="preserve">TP enabled conference focus, </w:t>
      </w:r>
      <w:r>
        <w:rPr>
          <w:lang w:eastAsia="zh-CN"/>
        </w:rPr>
        <w:t xml:space="preserve">can </w:t>
      </w:r>
      <w:r>
        <w:rPr>
          <w:lang w:eastAsia="zh-CN"/>
        </w:rPr>
        <w:t xml:space="preserve">include one or more Multiple Content Capture (MCC) that is composed of multiple individual captures in the CLUE ADVERTISEMENT message, as defined in subclause 7.2 of </w:t>
      </w:r>
      <w:r>
        <w:rPr/>
        <w:t>draft-ietf-clue-framework </w:t>
      </w:r>
      <w:r>
        <w:rPr/>
        <w:t>[</w:t>
      </w:r>
      <w:r>
        <w:rPr/>
        <w:t>8</w:t>
      </w:r>
      <w:r>
        <w:rPr/>
        <w:t>]</w:t>
      </w:r>
      <w:r>
        <w:rPr>
          <w:lang w:eastAsia="zh-CN"/>
        </w:rPr>
        <w:t xml:space="preserve">. </w:t>
      </w:r>
    </w:p>
    <w:p>
      <w:pPr>
        <w:pStyle w:val="Normal"/>
        <w:rPr/>
      </w:pPr>
      <w:r>
        <w:rPr>
          <w:lang w:eastAsia="zh-CN"/>
        </w:rPr>
        <w:t>A</w:t>
      </w:r>
      <w:r>
        <w:rPr>
          <w:lang w:eastAsia="zh-CN"/>
        </w:rPr>
        <w:t xml:space="preserve"> TP enabled conference focus acting as a media consumer send</w:t>
      </w:r>
      <w:r>
        <w:rPr>
          <w:lang w:eastAsia="zh-CN"/>
        </w:rPr>
        <w:t>s</w:t>
      </w:r>
      <w:r>
        <w:rPr>
          <w:lang w:eastAsia="zh-CN"/>
        </w:rPr>
        <w:t xml:space="preserve"> CLUE CONFIGURE message to select the </w:t>
      </w:r>
      <w:r>
        <w:rPr>
          <w:lang w:eastAsia="zh-CN"/>
        </w:rPr>
        <w:t>media</w:t>
      </w:r>
      <w:r>
        <w:rPr>
          <w:lang w:eastAsia="zh-CN"/>
        </w:rPr>
        <w:t xml:space="preserve"> </w:t>
      </w:r>
      <w:r>
        <w:rPr>
          <w:lang w:eastAsia="zh-CN"/>
        </w:rPr>
        <w:t>captures</w:t>
      </w:r>
      <w:r>
        <w:rPr>
          <w:lang w:eastAsia="zh-CN"/>
        </w:rPr>
        <w:t xml:space="preserve"> based on the latest </w:t>
      </w:r>
      <w:r>
        <w:rPr>
          <w:lang w:eastAsia="zh-CN"/>
        </w:rPr>
        <w:t>received</w:t>
      </w:r>
      <w:r>
        <w:rPr>
          <w:lang w:eastAsia="zh-CN"/>
        </w:rPr>
        <w:t xml:space="preserve"> CLUE ADVERTISEMENT message</w:t>
      </w:r>
      <w:r>
        <w:rPr/>
        <w:t>.</w:t>
      </w:r>
      <w:r>
        <w:rPr>
          <w:lang w:eastAsia="zh-CN"/>
        </w:rPr>
        <w:t xml:space="preserve"> The detailed information and format of CLUE messages can be found in draft-</w:t>
      </w:r>
      <w:r>
        <w:rPr/>
        <w:t>ietf-clue-data-model-schema </w:t>
      </w:r>
      <w:r>
        <w:rPr>
          <w:lang w:eastAsia="zh-CN"/>
        </w:rPr>
        <w:t>[</w:t>
      </w:r>
      <w:r>
        <w:rPr>
          <w:lang w:eastAsia="zh-CN"/>
        </w:rPr>
        <w:t>11</w:t>
      </w:r>
      <w:r>
        <w:rPr>
          <w:lang w:eastAsia="zh-CN"/>
        </w:rPr>
        <w:t>].</w:t>
      </w:r>
    </w:p>
    <w:p>
      <w:pPr>
        <w:pStyle w:val="Normal"/>
        <w:rPr/>
      </w:pPr>
      <w:r>
        <w:rPr>
          <w:lang w:eastAsia="zh-CN"/>
        </w:rPr>
        <w:t>The TP enabled conference focus, acting as a media consumer, may choose to</w:t>
      </w:r>
      <w:r>
        <w:rPr/>
        <w:t xml:space="preserve"> have</w:t>
      </w:r>
      <w:r>
        <w:rPr>
          <w:lang w:eastAsia="zh-CN"/>
        </w:rPr>
        <w:t xml:space="preserve"> a switching or composed media by using of Multiple Content Capture (MCC) via CLUE exchange as defined in subclause 7.2 of </w:t>
      </w:r>
      <w:r>
        <w:rPr/>
        <w:t>draft-ietf-clue-framework </w:t>
      </w:r>
      <w:r>
        <w:rPr/>
        <w:t>[</w:t>
      </w:r>
      <w:r>
        <w:rPr/>
        <w:t>8</w:t>
      </w:r>
      <w:r>
        <w:rPr/>
        <w:t>]</w:t>
      </w:r>
      <w:r>
        <w:rPr>
          <w:lang w:eastAsia="zh-CN"/>
        </w:rPr>
        <w:t>.</w:t>
      </w:r>
    </w:p>
    <w:p>
      <w:pPr>
        <w:pStyle w:val="Normal"/>
        <w:rPr/>
      </w:pPr>
      <w:r>
        <w:rPr>
          <w:lang w:eastAsia="zh-CN"/>
        </w:rPr>
        <w:t xml:space="preserve">In the conference case, the TP enabled conference focus </w:t>
      </w:r>
      <w:r>
        <w:rPr>
          <w:lang w:eastAsia="zh-CN"/>
        </w:rPr>
        <w:t>can</w:t>
      </w:r>
      <w:r>
        <w:rPr>
          <w:lang w:eastAsia="zh-CN"/>
        </w:rPr>
        <w:t xml:space="preserve"> select the media captures based on the </w:t>
      </w:r>
      <w:r>
        <w:rPr>
          <w:lang w:eastAsia="zh-CN"/>
        </w:rPr>
        <w:t>CLUE CONFIGURE</w:t>
      </w:r>
      <w:r>
        <w:rPr>
          <w:lang w:eastAsia="zh-CN"/>
        </w:rPr>
        <w:t xml:space="preserve"> messages received from other TP UEs.</w:t>
      </w:r>
    </w:p>
    <w:p>
      <w:pPr>
        <w:pStyle w:val="Heading1"/>
        <w:ind w:left="1134" w:hanging="1134"/>
        <w:rPr/>
      </w:pPr>
      <w:bookmarkStart w:id="30" w:name="__RefHeading___Toc517437075"/>
      <w:bookmarkEnd w:id="30"/>
      <w:r>
        <w:rPr/>
        <w:t>5</w:t>
        <w:tab/>
        <w:t>Gap Analysis on Media Handling Aspects of IMS-based Telepresence</w:t>
      </w:r>
    </w:p>
    <w:p>
      <w:pPr>
        <w:pStyle w:val="Heading2"/>
        <w:rPr/>
      </w:pPr>
      <w:bookmarkStart w:id="31" w:name="__RefHeading___Toc517437076"/>
      <w:bookmarkEnd w:id="31"/>
      <w:r>
        <w:rPr/>
        <w:t>5.1</w:t>
        <w:tab/>
      </w:r>
      <w:r>
        <w:rPr>
          <w:lang w:eastAsia="zh-CN"/>
        </w:rPr>
        <w:t>Media Handling Aspects of CLUE</w:t>
      </w:r>
    </w:p>
    <w:p>
      <w:pPr>
        <w:pStyle w:val="Heading3"/>
        <w:rPr/>
      </w:pPr>
      <w:bookmarkStart w:id="32" w:name="__RefHeading___Toc517437077"/>
      <w:bookmarkEnd w:id="32"/>
      <w:r>
        <w:rPr/>
        <w:t>5.1.1</w:t>
        <w:tab/>
      </w:r>
      <w:r>
        <w:rPr>
          <w:lang w:eastAsia="zh-CN"/>
        </w:rPr>
        <w:t>Introduction on CLUE</w:t>
      </w:r>
    </w:p>
    <w:p>
      <w:pPr>
        <w:pStyle w:val="Normal"/>
        <w:rPr/>
      </w:pPr>
      <w:r>
        <w:rPr/>
        <w:t>CLUE, under development in IETF, is used to advertise</w:t>
      </w:r>
      <w:r>
        <w:rPr/>
        <w:t xml:space="preserve"> and </w:t>
      </w:r>
      <w:r>
        <w:rPr/>
        <w:t>configure</w:t>
      </w:r>
      <w:r>
        <w:rPr/>
        <w:t xml:space="preserve"> audio and video</w:t>
      </w:r>
      <w:r>
        <w:rPr/>
        <w:t xml:space="preserve"> components</w:t>
      </w:r>
      <w:r>
        <w:rPr/>
        <w:t xml:space="preserve"> comprising the media flows</w:t>
      </w:r>
      <w:r>
        <w:rPr/>
        <w:t xml:space="preserve"> in an IM </w:t>
      </w:r>
      <w:r>
        <w:rPr>
          <w:lang w:eastAsia="zh-CN"/>
        </w:rPr>
        <w:t>session supporting telepresence</w:t>
      </w:r>
      <w:r>
        <w:rPr/>
        <w:t xml:space="preserve">, </w:t>
      </w:r>
      <w:r>
        <w:rPr/>
        <w:t xml:space="preserve">see more from: </w:t>
      </w:r>
      <w:r>
        <w:rPr/>
        <w:t>https://datatracker.ietf.org/wg/clue/charter/</w:t>
      </w:r>
      <w:r>
        <w:rPr/>
        <w:t xml:space="preserve"> </w:t>
      </w:r>
      <w:r>
        <w:rPr/>
        <w:t xml:space="preserve">[8] - [13]. </w:t>
      </w:r>
      <w:r>
        <w:rPr/>
        <w:t xml:space="preserve">A data channel for CLUE message is negotiated via the first INVITE message when creating an IM </w:t>
      </w:r>
      <w:r>
        <w:rPr>
          <w:lang w:eastAsia="zh-CN"/>
        </w:rPr>
        <w:t>session supporting telepresence</w:t>
      </w:r>
      <w:r>
        <w:rPr/>
        <w:t xml:space="preserve">. </w:t>
      </w:r>
      <w:r>
        <w:rPr/>
        <w:t xml:space="preserve">With the establishment of that channel, the </w:t>
      </w:r>
      <w:r>
        <w:rPr/>
        <w:t>participant</w:t>
      </w:r>
      <w:r>
        <w:rPr/>
        <w:t xml:space="preserve">s have consented to use the CLUE protocol mechanisms </w:t>
      </w:r>
      <w:r>
        <w:rPr/>
        <w:t>to determine the capabilities of the each of the endpoints with respect to multi</w:t>
      </w:r>
      <w:r>
        <w:rPr/>
        <w:t>-</w:t>
      </w:r>
      <w:r>
        <w:rPr/>
        <w:t>stream support</w:t>
      </w:r>
      <w:r>
        <w:rPr/>
        <w:t>, via the exchange of an XML-based data format.</w:t>
      </w:r>
      <w:r>
        <w:rPr/>
        <w:t xml:space="preserve"> The following exchange of CLUE messages of each participant</w:t>
      </w:r>
      <w:r>
        <w:rPr/>
        <w:t>'</w:t>
      </w:r>
      <w:r>
        <w:rPr/>
        <w:t xml:space="preserve">s </w:t>
      </w:r>
      <w:r>
        <w:rPr/>
        <w:t>"</w:t>
      </w:r>
      <w:r>
        <w:rPr/>
        <w:t>advertisement</w:t>
      </w:r>
      <w:r>
        <w:rPr/>
        <w:t>"</w:t>
      </w:r>
      <w:r>
        <w:rPr/>
        <w:t xml:space="preserve"> and </w:t>
      </w:r>
      <w:r>
        <w:rPr/>
        <w:t>"</w:t>
      </w:r>
      <w:r>
        <w:rPr/>
        <w:t>configure</w:t>
      </w:r>
      <w:r>
        <w:rPr/>
        <w:t>"</w:t>
      </w:r>
      <w:r>
        <w:rPr/>
        <w:t xml:space="preserve"> is to achieve a common view of media components sent and received in the IM </w:t>
      </w:r>
      <w:r>
        <w:rPr>
          <w:lang w:eastAsia="zh-CN"/>
        </w:rPr>
        <w:t xml:space="preserve">session supporting </w:t>
      </w:r>
      <w:r>
        <w:rPr/>
        <w:t>telepresence</w:t>
      </w:r>
      <w:r>
        <w:rPr/>
        <w:t>.</w:t>
      </w:r>
      <w:r>
        <w:rPr/>
        <w:t xml:space="preserve"> A corresponding SDP offer/answer may be needed to establish the media streams based on the user</w:t>
      </w:r>
      <w:r>
        <w:rPr/>
        <w:t>'</w:t>
      </w:r>
      <w:r>
        <w:rPr/>
        <w:t>s choice in CLUE messages.</w:t>
      </w:r>
    </w:p>
    <w:p>
      <w:pPr>
        <w:pStyle w:val="Normal"/>
        <w:rPr/>
      </w:pPr>
      <w:r>
        <w:rPr/>
        <w:t>A Telepresence (TP) UE is expected to support CLUE while an MTSI UE is not, and therefore all media handling aspects relevant for enabling or enhancing CLUE support are relevant for this study.</w:t>
      </w:r>
    </w:p>
    <w:p>
      <w:pPr>
        <w:pStyle w:val="Normal"/>
        <w:rPr>
          <w:lang w:eastAsia="zh-CN"/>
        </w:rPr>
      </w:pPr>
      <w:r>
        <w:rPr>
          <w:lang w:eastAsia="zh-CN"/>
        </w:rPr>
        <w:t>While TS 24.103 [6] addresses IMS aspects of telepresence at a core network level, 3GPP-based media handling requirements and features for a TP UE with regards to the usage of CLUE have not been established. The following gaps are observed.</w:t>
      </w:r>
    </w:p>
    <w:p>
      <w:pPr>
        <w:pStyle w:val="Heading3"/>
        <w:rPr/>
      </w:pPr>
      <w:bookmarkStart w:id="33" w:name="__RefHeading___Toc517437078"/>
      <w:bookmarkEnd w:id="33"/>
      <w:r>
        <w:rPr/>
        <w:t>5.1.2</w:t>
        <w:tab/>
      </w:r>
      <w:r>
        <w:rPr>
          <w:lang w:eastAsia="zh-CN"/>
        </w:rPr>
        <w:t>Media Handling Requirements for TP UE</w:t>
      </w:r>
    </w:p>
    <w:p>
      <w:pPr>
        <w:pStyle w:val="Heading4"/>
        <w:ind w:left="1418" w:hanging="1418"/>
        <w:rPr/>
      </w:pPr>
      <w:bookmarkStart w:id="34" w:name="__RefHeading___Toc517437079"/>
      <w:bookmarkEnd w:id="34"/>
      <w:r>
        <w:rPr/>
        <w:t>5.1.2.1</w:t>
        <w:tab/>
        <w:t>Data Channel for CLUE Messages</w:t>
      </w:r>
    </w:p>
    <w:p>
      <w:pPr>
        <w:pStyle w:val="Normal"/>
        <w:keepNext w:val="true"/>
        <w:keepLines/>
        <w:rPr>
          <w:lang w:eastAsia="zh-CN"/>
        </w:rPr>
      </w:pPr>
      <w:r>
        <w:rPr>
          <w:lang w:eastAsia="zh-CN"/>
        </w:rPr>
        <w:t>The exchange of CLUE messages requires a data transport channel over DTLS/SCTP (</w:t>
      </w:r>
      <w:r>
        <w:rPr>
          <w:lang w:eastAsia="ja-JP"/>
        </w:rPr>
        <w:t>Datagram Transport Layer Securit</w:t>
      </w:r>
      <w:r>
        <w:rPr>
          <w:lang w:eastAsia="zh-CN"/>
        </w:rPr>
        <w:t>y</w:t>
      </w:r>
      <w:r>
        <w:rPr/>
        <w:t xml:space="preserve"> / S</w:t>
      </w:r>
      <w:r>
        <w:rPr>
          <w:lang w:eastAsia="zh-CN"/>
        </w:rPr>
        <w:t>tr</w:t>
      </w:r>
      <w:r>
        <w:rPr/>
        <w:t>e</w:t>
      </w:r>
      <w:r>
        <w:rPr>
          <w:lang w:eastAsia="zh-CN"/>
        </w:rPr>
        <w:t>am Control Transmi</w:t>
      </w:r>
      <w:r>
        <w:rPr/>
        <w:t>ssion Protoco</w:t>
      </w:r>
      <w:r>
        <w:rPr>
          <w:lang w:eastAsia="zh-CN"/>
        </w:rPr>
        <w:t>l</w:t>
      </w:r>
      <w:r>
        <w:rPr>
          <w:lang w:eastAsia="zh-CN"/>
        </w:rPr>
        <w:t xml:space="preserve">) [14] negotiated via the initial SDP offer and answer, and usage of the </w:t>
      </w:r>
      <w:r>
        <w:rPr/>
        <w:t xml:space="preserve">SDP-based "SCTP over DTLS" </w:t>
      </w:r>
      <w:r>
        <w:rPr/>
        <w:t>data channel negotiation mechanism</w:t>
      </w:r>
      <w:r>
        <w:rPr>
          <w:lang w:eastAsia="zh-CN"/>
        </w:rPr>
        <w:t xml:space="preserve"> </w:t>
      </w:r>
      <w:r>
        <w:rPr/>
        <w:t>(</w:t>
      </w:r>
      <w:r>
        <w:rPr/>
        <w:t xml:space="preserve">see more in </w:t>
      </w:r>
      <w:r>
        <w:rPr/>
        <w:t>draft-ietf-</w:t>
      </w:r>
      <w:r>
        <w:rPr/>
        <w:t>mmusic</w:t>
      </w:r>
      <w:r>
        <w:rPr/>
        <w:t>-</w:t>
      </w:r>
      <w:r>
        <w:rPr/>
        <w:t>data-channel-sdpneg</w:t>
      </w:r>
      <w:r>
        <w:rPr/>
        <w:t> </w:t>
      </w:r>
      <w:r>
        <w:rPr/>
        <w:t>[</w:t>
      </w:r>
      <w:r>
        <w:rPr/>
        <w:t>39</w:t>
      </w:r>
      <w:r>
        <w:rPr/>
        <w:t>]</w:t>
      </w:r>
      <w:r>
        <w:rPr/>
        <w:t xml:space="preserve">) </w:t>
      </w:r>
      <w:r>
        <w:rPr>
          <w:lang w:eastAsia="zh-CN"/>
        </w:rPr>
        <w:t xml:space="preserve">in order to </w:t>
      </w:r>
      <w:r>
        <w:rPr>
          <w:lang w:eastAsia="zh-CN"/>
        </w:rPr>
        <w:t>open the CLUE data channel based on a SCTP stream</w:t>
      </w:r>
      <w:r>
        <w:rPr>
          <w:lang w:eastAsia="zh-CN"/>
        </w:rPr>
        <w:t xml:space="preserve"> in each direction. Therefore a TP UE needs to support these protocols over the user plane, while the MTSI client protocol stack depicted Figure 4.3 of TS 26.114 currently lacks these capabilities.</w:t>
      </w:r>
    </w:p>
    <w:p>
      <w:pPr>
        <w:pStyle w:val="Normal"/>
        <w:tabs>
          <w:tab w:val="clear" w:pos="284"/>
          <w:tab w:val="left" w:pos="794" w:leader="none"/>
          <w:tab w:val="left" w:pos="1191" w:leader="none"/>
          <w:tab w:val="left" w:pos="1588" w:leader="none"/>
          <w:tab w:val="left" w:pos="1985" w:leader="none"/>
        </w:tabs>
        <w:rPr/>
      </w:pPr>
      <w:r>
        <w:rPr/>
        <w:t>The non-media data conveyed over a data channel is handled by using SCTP encapsulated in DTLS. Furthermore, Using DTLS over UDP in combination with ICE enables middle box traversal in IPv4 and IPv6 based networks. This data transport service operates in parallel to the RTP media transport, and all of them can be eventually share a single transport-layer port number.</w:t>
      </w:r>
    </w:p>
    <w:p>
      <w:pPr>
        <w:pStyle w:val="Normal"/>
        <w:tabs>
          <w:tab w:val="clear" w:pos="284"/>
          <w:tab w:val="left" w:pos="794" w:leader="none"/>
          <w:tab w:val="left" w:pos="1191" w:leader="none"/>
          <w:tab w:val="left" w:pos="1588" w:leader="none"/>
          <w:tab w:val="left" w:pos="1985" w:leader="none"/>
        </w:tabs>
        <w:rPr/>
      </w:pPr>
      <w:r>
        <w:rPr/>
        <w:t xml:space="preserve">The layering of protocols for data channel is shown in the following Figure </w:t>
      </w:r>
      <w:r>
        <w:rPr/>
        <w:t>5</w:t>
      </w:r>
      <w:r>
        <w:rPr/>
        <w:t>.</w:t>
      </w:r>
      <w:r>
        <w:rPr/>
        <w:t>1</w:t>
      </w:r>
      <w:r>
        <w:rPr/>
        <w:t>.</w:t>
      </w:r>
    </w:p>
    <w:p>
      <w:pPr>
        <w:pStyle w:val="TH"/>
        <w:rPr/>
      </w:pPr>
      <w:r>
        <w:rPr/>
        <w:object w:dxaOrig="4628" w:dyaOrig="40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31.45pt;height:203.1pt" filled="f" o:ole="">
            <v:imagedata r:id="rId11" o:title=""/>
          </v:shape>
          <o:OLEObject Type="Embed" ProgID="" ShapeID="ole_rId10" DrawAspect="Content" ObjectID="_785417052" r:id="rId10"/>
        </w:object>
      </w:r>
    </w:p>
    <w:p>
      <w:pPr>
        <w:pStyle w:val="TF"/>
        <w:rPr/>
      </w:pPr>
      <w:r>
        <w:rPr/>
        <w:t xml:space="preserve">Figure </w:t>
      </w:r>
      <w:r>
        <w:rPr>
          <w:lang w:eastAsia="zh-CN"/>
        </w:rPr>
        <w:t>5</w:t>
      </w:r>
      <w:r>
        <w:rPr>
          <w:lang w:eastAsia="zh-CN"/>
        </w:rPr>
        <w:t>.</w:t>
      </w:r>
      <w:r>
        <w:rPr>
          <w:lang w:eastAsia="zh-CN"/>
        </w:rPr>
        <w:t>1</w:t>
      </w:r>
      <w:r>
        <w:rPr/>
        <w:t xml:space="preserve">: </w:t>
      </w:r>
      <w:r>
        <w:rPr>
          <w:lang w:eastAsia="zh-CN"/>
        </w:rPr>
        <w:t>P</w:t>
      </w:r>
      <w:r>
        <w:rPr/>
        <w:t xml:space="preserve">rotocol stack </w:t>
      </w:r>
      <w:r>
        <w:rPr>
          <w:lang w:eastAsia="zh-CN"/>
        </w:rPr>
        <w:t>of data channel</w:t>
      </w:r>
    </w:p>
    <w:p>
      <w:pPr>
        <w:pStyle w:val="Normal"/>
        <w:rPr/>
      </w:pPr>
      <w:r>
        <w:rPr/>
        <w:t xml:space="preserve">The session setup for data channel transported non-media data </w:t>
      </w:r>
      <w:r>
        <w:rPr/>
        <w:t>can</w:t>
      </w:r>
      <w:r>
        <w:rPr/>
        <w:t xml:space="preserve"> determine: IP address, UDP port number, SCTP port number (the default value is 5000), SCTP protocol identifier (i.e. DTLS/SCTP), media format and additional session parameters.</w:t>
      </w:r>
    </w:p>
    <w:p>
      <w:pPr>
        <w:pStyle w:val="Normal"/>
        <w:rPr/>
      </w:pPr>
      <w:r>
        <w:rPr/>
        <w:t xml:space="preserve">A TP </w:t>
      </w:r>
      <w:r>
        <w:rPr/>
        <w:t>UE</w:t>
      </w:r>
      <w:r>
        <w:rPr/>
        <w:t xml:space="preserve"> </w:t>
      </w:r>
      <w:r>
        <w:rPr/>
        <w:t>can</w:t>
      </w:r>
      <w:r>
        <w:rPr/>
        <w:t xml:space="preserve"> offer a DTLS/SCTP association together with the </w:t>
      </w:r>
      <w:r>
        <w:rPr/>
        <w:t xml:space="preserve">media format indicating </w:t>
      </w:r>
      <w:r>
        <w:rPr/>
        <w:t xml:space="preserve">the use of a data channel in </w:t>
      </w:r>
      <w:r>
        <w:rPr/>
        <w:t>the</w:t>
      </w:r>
      <w:r>
        <w:rPr/>
        <w:t xml:space="preserve"> first SDP offer or subsequent SDP offers. A</w:t>
      </w:r>
      <w:r>
        <w:rPr/>
        <w:t xml:space="preserve"> TP client</w:t>
      </w:r>
      <w:r>
        <w:rPr/>
        <w:t xml:space="preserve"> </w:t>
      </w:r>
      <w:r>
        <w:rPr/>
        <w:t xml:space="preserve">can </w:t>
      </w:r>
      <w:r>
        <w:rPr/>
        <w:t>further open the data channel via the SDP-based "SCTP over DTLS" data channel negotiation mechanism to indicate specific non-conversational application (e.g. CLUE protocol) over it.</w:t>
      </w:r>
    </w:p>
    <w:p>
      <w:pPr>
        <w:pStyle w:val="Heading4"/>
        <w:ind w:left="1418" w:hanging="1418"/>
        <w:rPr/>
      </w:pPr>
      <w:bookmarkStart w:id="35" w:name="__RefHeading___Toc517437080"/>
      <w:bookmarkEnd w:id="35"/>
      <w:r>
        <w:rPr/>
        <w:t>5.1.2.2</w:t>
        <w:tab/>
        <w:t>RTP / RTCP Level Requirements</w:t>
      </w:r>
    </w:p>
    <w:p>
      <w:pPr>
        <w:pStyle w:val="Normal"/>
        <w:rPr/>
      </w:pPr>
      <w:r>
        <w:rPr/>
        <w:t>No media handling requirements and recommendations on a TP UE have been specified in TS 24.103 with regards to the usage of RTP / RTCP protocols in relation to negotiation and establishment of the CLUE data channel. It is expected that the normative work will address these gaps.</w:t>
      </w:r>
    </w:p>
    <w:p>
      <w:pPr>
        <w:pStyle w:val="Normal"/>
        <w:rPr/>
      </w:pPr>
      <w:r>
        <w:rPr/>
        <w:t xml:space="preserve">One such example media handling aspect is the use of RTP multiplexing and mapping of RTP streams to CLUE media captures in the context of IMS-based telepresence. Due to the potentially large number of RTP flows required for a TP session involving potentially many endpoints, each of which can have many media captures and media renderers, it is desirable to multiplex multiple RTP media flows onto the same transport address, so to avoid using the port number as a multiplexing point and the associated shortcomings such as NAT/firewall traversal. The mapping of those RTP flows to the header fields of the RTP packets incurs the large number of possible permutations, and hence it can be beneficial to enable a mapping framework that allows narrowing down the number of possible options that a SIP offer-answer exchange has to consider. Such mappings include CLUE individual encodings to SDP and RTP media streams to SDP. Every m-line representing CLUE encoding contains a "label" attribute as defined in RFC 4574 [15]. Various recommendations are provided in [13] addressing how RTP and RTCP streams should be encoded and transmitted, and how their relation to CLUE Media Captures should be communicated, and can also be considered for a TP UE in the context of IMS-based telepresence. </w:t>
      </w:r>
    </w:p>
    <w:p>
      <w:pPr>
        <w:pStyle w:val="Normal"/>
        <w:rPr/>
      </w:pPr>
      <w:r>
        <w:rPr/>
        <w:t>Another example problem to be observed in this context has already been observed in clause 5.8 of TR 24.803 [7], with regards to the creation of RTP streams before the completion of CLUE negotiations. Various solution approaches have also been analysed, such as the following:</w:t>
      </w:r>
    </w:p>
    <w:p>
      <w:pPr>
        <w:pStyle w:val="B1"/>
        <w:rPr/>
      </w:pPr>
      <w:r>
        <w:rPr>
          <w:lang w:eastAsia="ja-JP"/>
        </w:rPr>
        <w:t>-</w:t>
        <w:tab/>
      </w:r>
      <w:r>
        <w:rPr>
          <w:lang w:eastAsia="ja-JP"/>
        </w:rPr>
        <w:t>No media exchanged until completion of CLUE negotiation</w:t>
      </w:r>
      <w:r>
        <w:rPr>
          <w:lang w:eastAsia="ja-JP"/>
        </w:rPr>
        <w:t xml:space="preserve">, i.e. </w:t>
      </w:r>
      <w:r>
        <w:rPr>
          <w:lang w:eastAsia="zh-CN"/>
        </w:rPr>
        <w:t xml:space="preserve">hold the basic RTP streams until the completion of CLUE negotiation. Once the CLUE negotiation is completed, SDP may or may not be updated to adapt the </w:t>
      </w:r>
      <w:r>
        <w:rPr>
          <w:lang w:eastAsia="zh-CN"/>
        </w:rPr>
        <w:t xml:space="preserve">transport of CLUE </w:t>
      </w:r>
      <w:r>
        <w:rPr>
          <w:lang w:eastAsia="zh-CN"/>
        </w:rPr>
        <w:t>encodings.</w:t>
      </w:r>
    </w:p>
    <w:p>
      <w:pPr>
        <w:pStyle w:val="B1"/>
        <w:rPr/>
      </w:pPr>
      <w:r>
        <w:rPr>
          <w:szCs w:val="24"/>
        </w:rPr>
        <w:t>-</w:t>
        <w:tab/>
      </w:r>
      <w:r>
        <w:rPr/>
        <w:t xml:space="preserve">Transfer simple media content, where the initial </w:t>
      </w:r>
      <w:r>
        <w:rPr>
          <w:lang w:eastAsia="zh-CN"/>
        </w:rPr>
        <w:t xml:space="preserve">SDP </w:t>
      </w:r>
      <w:r>
        <w:rPr>
          <w:lang w:eastAsia="zh-CN"/>
        </w:rPr>
        <w:t xml:space="preserve">offer-answer </w:t>
      </w:r>
      <w:r>
        <w:rPr>
          <w:lang w:eastAsia="zh-CN"/>
        </w:rPr>
        <w:t>is negotiated with the basic RTP streams, which are configured based on</w:t>
      </w:r>
      <w:r>
        <w:rPr/>
        <w:t xml:space="preserve"> a</w:t>
      </w:r>
      <w:r>
        <w:rPr>
          <w:lang w:eastAsia="zh-CN"/>
        </w:rPr>
        <w:t xml:space="preserve"> simple</w:t>
      </w:r>
      <w:r>
        <w:rPr/>
        <w:t xml:space="preserve"> one-screen/one-speaker view of the room</w:t>
      </w:r>
      <w:r>
        <w:rPr>
          <w:lang w:eastAsia="zh-CN"/>
        </w:rPr>
        <w:t>. The RTP streams are flowing on after they are established, even though the CLUE negotiation is still in pro</w:t>
      </w:r>
      <w:r>
        <w:rPr>
          <w:lang w:eastAsia="zh-CN"/>
        </w:rPr>
        <w:t>gress</w:t>
      </w:r>
      <w:r>
        <w:rPr>
          <w:lang w:eastAsia="zh-CN"/>
        </w:rPr>
        <w:t xml:space="preserve">. Once the CLUE negotiation is completed, SDP may or may not be updated to adapt the </w:t>
      </w:r>
      <w:r>
        <w:rPr>
          <w:lang w:eastAsia="zh-CN"/>
        </w:rPr>
        <w:t xml:space="preserve">transport of CLUE </w:t>
      </w:r>
      <w:r>
        <w:rPr>
          <w:lang w:eastAsia="zh-CN"/>
        </w:rPr>
        <w:t>encodings.</w:t>
      </w:r>
    </w:p>
    <w:p>
      <w:pPr>
        <w:pStyle w:val="Normal"/>
        <w:rPr/>
      </w:pPr>
      <w:r>
        <w:rPr>
          <w:szCs w:val="24"/>
        </w:rPr>
        <w:t>T</w:t>
      </w:r>
      <w:r>
        <w:rPr>
          <w:szCs w:val="24"/>
        </w:rPr>
        <w:t>he</w:t>
      </w:r>
      <w:r>
        <w:rPr>
          <w:szCs w:val="24"/>
        </w:rPr>
        <w:t xml:space="preserve"> information about CLUE-controlled media streams is split between SDP and CLUE, </w:t>
      </w:r>
      <w:r>
        <w:rPr>
          <w:szCs w:val="24"/>
        </w:rPr>
        <w:t xml:space="preserve">and </w:t>
      </w:r>
      <w:r>
        <w:rPr>
          <w:szCs w:val="24"/>
        </w:rPr>
        <w:t xml:space="preserve">CLUE-controlled media </w:t>
      </w:r>
      <w:r>
        <w:rPr>
          <w:szCs w:val="24"/>
        </w:rPr>
        <w:t>is</w:t>
      </w:r>
      <w:r>
        <w:rPr>
          <w:szCs w:val="24"/>
        </w:rPr>
        <w:t xml:space="preserve"> not </w:t>
      </w:r>
      <w:r>
        <w:rPr>
          <w:szCs w:val="24"/>
        </w:rPr>
        <w:t xml:space="preserve">to </w:t>
      </w:r>
      <w:r>
        <w:rPr>
          <w:szCs w:val="24"/>
        </w:rPr>
        <w:t xml:space="preserve">be sent unless it has been negotiated both in CLUE and SDP based on the </w:t>
      </w:r>
      <w:r>
        <w:rPr>
          <w:szCs w:val="24"/>
        </w:rPr>
        <w:t>recommendations</w:t>
      </w:r>
      <w:r>
        <w:rPr>
          <w:szCs w:val="24"/>
        </w:rPr>
        <w:t xml:space="preserve"> specified in clause</w:t>
      </w:r>
      <w:r>
        <w:rPr/>
        <w:t> </w:t>
      </w:r>
      <w:r>
        <w:rPr>
          <w:szCs w:val="24"/>
        </w:rPr>
        <w:t xml:space="preserve">5 of the </w:t>
      </w:r>
      <w:r>
        <w:rPr/>
        <w:t>draft-</w:t>
      </w:r>
      <w:r>
        <w:rPr/>
        <w:t>ietf</w:t>
      </w:r>
      <w:r>
        <w:rPr/>
        <w:t>-clue-signaling </w:t>
      </w:r>
      <w:r>
        <w:rPr>
          <w:szCs w:val="24"/>
        </w:rPr>
        <w:t>[10]. In addition</w:t>
      </w:r>
      <w:r>
        <w:rPr>
          <w:szCs w:val="24"/>
        </w:rPr>
        <w:t xml:space="preserve">, </w:t>
      </w:r>
      <w:r>
        <w:rPr>
          <w:szCs w:val="24"/>
        </w:rPr>
        <w:t xml:space="preserve">an ongoing SDP exchange </w:t>
      </w:r>
      <w:r>
        <w:rPr>
          <w:szCs w:val="24"/>
        </w:rPr>
        <w:t xml:space="preserve">is </w:t>
      </w:r>
      <w:r>
        <w:rPr>
          <w:szCs w:val="24"/>
        </w:rPr>
        <w:t xml:space="preserve">not </w:t>
      </w:r>
      <w:r>
        <w:rPr>
          <w:szCs w:val="24"/>
        </w:rPr>
        <w:t xml:space="preserve">to </w:t>
      </w:r>
      <w:r>
        <w:rPr>
          <w:szCs w:val="24"/>
        </w:rPr>
        <w:t>be delayed regardless of the completion of CLUE negotiations</w:t>
      </w:r>
      <w:r>
        <w:rPr>
          <w:szCs w:val="24"/>
        </w:rPr>
        <w:t>.</w:t>
      </w:r>
    </w:p>
    <w:p>
      <w:pPr>
        <w:pStyle w:val="Normal"/>
        <w:tabs>
          <w:tab w:val="clear" w:pos="284"/>
          <w:tab w:val="left" w:pos="794" w:leader="none"/>
          <w:tab w:val="left" w:pos="1191" w:leader="none"/>
          <w:tab w:val="left" w:pos="1588" w:leader="none"/>
          <w:tab w:val="left" w:pos="1985" w:leader="none"/>
        </w:tabs>
        <w:rPr/>
      </w:pPr>
      <w:r>
        <w:rPr/>
        <w:t>In IMS-based telepresence, RTP streams and CLUE media captures can be initiated by the TP UEs and TP-enabled conference focus. Each RTP stream uses a single 5-tuple, and each CLUE media capture is a source of media (e.g</w:t>
      </w:r>
      <w:r>
        <w:rPr>
          <w:szCs w:val="24"/>
        </w:rPr>
        <w:t>.</w:t>
      </w:r>
      <w:r>
        <w:rPr/>
        <w:t xml:space="preserve"> from one or more capture devices).</w:t>
      </w:r>
    </w:p>
    <w:p>
      <w:pPr>
        <w:pStyle w:val="Normal"/>
        <w:tabs>
          <w:tab w:val="clear" w:pos="284"/>
          <w:tab w:val="left" w:pos="794" w:leader="none"/>
          <w:tab w:val="left" w:pos="1191" w:leader="none"/>
          <w:tab w:val="left" w:pos="1588" w:leader="none"/>
          <w:tab w:val="left" w:pos="1985" w:leader="none"/>
        </w:tabs>
        <w:rPr/>
      </w:pPr>
      <w:r>
        <w:rPr/>
        <w:t>In order to associate the media in different protocols (i.e</w:t>
      </w:r>
      <w:r>
        <w:rPr>
          <w:szCs w:val="24"/>
        </w:rPr>
        <w:t>.</w:t>
      </w:r>
      <w:r>
        <w:rPr/>
        <w:t xml:space="preserve"> RTP/RTCP, SDP and CLUE), the mapping of RTP streams to CLUE media captures can be achieved by the following steps:</w:t>
      </w:r>
    </w:p>
    <w:p>
      <w:pPr>
        <w:pStyle w:val="B1"/>
        <w:rPr/>
      </w:pPr>
      <w:r>
        <w:rPr/>
        <w:t>1)</w:t>
        <w:tab/>
        <w:t>a</w:t>
      </w:r>
      <w:r>
        <w:rPr/>
        <w:t xml:space="preserve"> media capture in CLUE "configure" message is assigned </w:t>
      </w:r>
      <w:r>
        <w:rPr/>
        <w:t>respectively</w:t>
      </w:r>
      <w:r>
        <w:rPr/>
        <w:t xml:space="preserve"> a specific media capture encoding (i.e. "encID"); and</w:t>
      </w:r>
    </w:p>
    <w:p>
      <w:pPr>
        <w:pStyle w:val="B1"/>
        <w:rPr/>
      </w:pPr>
      <w:r>
        <w:rPr/>
        <w:t>2)</w:t>
        <w:tab/>
        <w:t>t</w:t>
      </w:r>
      <w:r>
        <w:rPr/>
        <w:t>he media capture encoding is represented by a CLUE-controlled m-line with a label value corresponding to the context of the "encID"; and</w:t>
      </w:r>
    </w:p>
    <w:p>
      <w:pPr>
        <w:pStyle w:val="B1"/>
        <w:rPr/>
      </w:pPr>
      <w:r>
        <w:rPr/>
        <w:t>3)</w:t>
        <w:tab/>
        <w:t>t</w:t>
      </w:r>
      <w:r>
        <w:rPr/>
        <w:t>he RTP stream associated with the media capture can be identified by the transport address in the CLUE-controlled m-line associated with the media capture encoding.</w:t>
      </w:r>
    </w:p>
    <w:p>
      <w:pPr>
        <w:pStyle w:val="Normal"/>
        <w:tabs>
          <w:tab w:val="clear" w:pos="284"/>
          <w:tab w:val="left" w:pos="794" w:leader="none"/>
          <w:tab w:val="left" w:pos="1191" w:leader="none"/>
          <w:tab w:val="left" w:pos="1588" w:leader="none"/>
          <w:tab w:val="left" w:pos="1985" w:leader="none"/>
        </w:tabs>
        <w:rPr/>
      </w:pPr>
      <w:r>
        <w:rPr/>
        <w:t>If multiple RTP streams share a single 5-tuple using RTP multiplexing according to the draft-ietf-mmusic-sdp-bundle-negotiation</w:t>
      </w:r>
      <w:r>
        <w:rPr/>
        <w:t> </w:t>
      </w:r>
      <w:r>
        <w:rPr/>
        <w:t>[</w:t>
      </w:r>
      <w:r>
        <w:rPr/>
        <w:t>28</w:t>
      </w:r>
      <w:r>
        <w:rPr/>
        <w:t xml:space="preserve">], it is necessary to add an additional mechanism to identify these RTP streams </w:t>
      </w:r>
      <w:r>
        <w:rPr/>
        <w:t>except</w:t>
      </w:r>
      <w:r>
        <w:rPr/>
        <w:t xml:space="preserve"> </w:t>
      </w:r>
      <w:r>
        <w:rPr/>
        <w:t>transport</w:t>
      </w:r>
      <w:r>
        <w:rPr/>
        <w:t xml:space="preserve"> address. In order to realize the mapping, the CLUE-controlled m-line further contains an "mid" attribute, which is carried as both an RTP header extension and an RTCP SDES message. </w:t>
      </w:r>
    </w:p>
    <w:p>
      <w:pPr>
        <w:pStyle w:val="Normal"/>
        <w:tabs>
          <w:tab w:val="clear" w:pos="284"/>
          <w:tab w:val="left" w:pos="794" w:leader="none"/>
          <w:tab w:val="left" w:pos="1191" w:leader="none"/>
          <w:tab w:val="left" w:pos="1588" w:leader="none"/>
          <w:tab w:val="left" w:pos="1985" w:leader="none"/>
        </w:tabs>
        <w:rPr/>
      </w:pPr>
      <w:r>
        <w:rPr/>
        <w:t>Furthermore, if a media capture acts as an MCC (i.e</w:t>
      </w:r>
      <w:r>
        <w:rPr>
          <w:szCs w:val="24"/>
        </w:rPr>
        <w:t>.</w:t>
      </w:r>
      <w:r>
        <w:rPr/>
        <w:t xml:space="preserve"> an Multiple Content Capture is composed of multiple other media captures) using media switching and composition as specified in subclauses</w:t>
      </w:r>
      <w:r>
        <w:rPr/>
        <w:t> </w:t>
      </w:r>
      <w:r>
        <w:rPr/>
        <w:t>7.3.1.2.1 and 7.3.2.2.1 of 3GPP</w:t>
      </w:r>
      <w:r>
        <w:rPr/>
        <w:t> TS 24.</w:t>
      </w:r>
      <w:r>
        <w:rPr/>
        <w:t>103</w:t>
      </w:r>
      <w:r>
        <w:rPr/>
        <w:t> [</w:t>
      </w:r>
      <w:r>
        <w:rPr/>
        <w:t>6</w:t>
      </w:r>
      <w:r>
        <w:rPr/>
        <w:t>]</w:t>
      </w:r>
      <w:r>
        <w:rPr/>
        <w:t>, a media capture encoding can be assigned to the MCC in CLUE "configure" message. And therefore it needs to identify these media captures in the same MCC. Accordingly, the MCC specifies an identifier</w:t>
      </w:r>
      <w:r>
        <w:rPr/>
        <w:t xml:space="preserve"> </w:t>
      </w:r>
      <w:r>
        <w:rPr/>
        <w:t>(</w:t>
      </w:r>
      <w:r>
        <w:rPr/>
        <w:t>i.e</w:t>
      </w:r>
      <w:r>
        <w:rPr>
          <w:szCs w:val="24"/>
        </w:rPr>
        <w:t>.</w:t>
      </w:r>
      <w:r>
        <w:rPr/>
        <w:t xml:space="preserve"> </w:t>
      </w:r>
      <w:r>
        <w:rPr/>
        <w:t>CaptureId) for each media capture in it, and then the identifier(s) are carried as both an</w:t>
      </w:r>
      <w:r>
        <w:rPr/>
        <w:t xml:space="preserve"> RTP header </w:t>
      </w:r>
      <w:r>
        <w:rPr/>
        <w:t>extension and an RTCP SDES message.</w:t>
      </w:r>
    </w:p>
    <w:p>
      <w:pPr>
        <w:pStyle w:val="Heading3"/>
        <w:rPr/>
      </w:pPr>
      <w:bookmarkStart w:id="36" w:name="__RefHeading___Toc517437081"/>
      <w:bookmarkEnd w:id="36"/>
      <w:r>
        <w:rPr/>
        <w:t>5.1.3</w:t>
        <w:tab/>
      </w:r>
      <w:r>
        <w:rPr>
          <w:lang w:eastAsia="zh-CN"/>
        </w:rPr>
        <w:t>Guidelines and Examples of SDP and CLUE for Telepresence</w:t>
      </w:r>
    </w:p>
    <w:p>
      <w:pPr>
        <w:pStyle w:val="Normal"/>
        <w:rPr/>
      </w:pPr>
      <w:r>
        <w:rPr/>
        <w:t>In the MTSI context, TS 26.114 provides an extensive set of SDP examples as guidelines to facilitate vendors' implementations and ensure interoperability. A similar effort is desired for the anticipated normative work on IMS-based telepresence systems, where guidelines and examples of SDP and CLUE can be provided for various scenarios such as the following:</w:t>
      </w:r>
    </w:p>
    <w:p>
      <w:pPr>
        <w:pStyle w:val="B1"/>
        <w:rPr/>
      </w:pPr>
      <w:r>
        <w:rPr/>
        <w:t>-</w:t>
        <w:tab/>
        <w:t>Interactions of the CLUE protocol, with SDP offer/answer negotiations.</w:t>
      </w:r>
    </w:p>
    <w:p>
      <w:pPr>
        <w:pStyle w:val="B1"/>
        <w:rPr/>
      </w:pPr>
      <w:r>
        <w:rPr/>
        <w:t>-</w:t>
        <w:tab/>
        <w:t xml:space="preserve">SDP and CLUE examples that demonstrate various standardized features of the CLUE protocol as described in [8], such as grouping, </w:t>
      </w:r>
      <w:r>
        <w:rPr>
          <w:lang w:eastAsia="zh-CN"/>
        </w:rPr>
        <w:t>SCTP</w:t>
      </w:r>
      <w:r>
        <w:rPr>
          <w:lang w:eastAsia="zh-CN"/>
        </w:rPr>
        <w:t>/DTLS</w:t>
      </w:r>
      <w:r>
        <w:rPr>
          <w:lang w:eastAsia="zh-CN"/>
        </w:rPr>
        <w:t xml:space="preserve"> </w:t>
      </w:r>
      <w:r>
        <w:rPr/>
        <w:t>data channel activation, multiplexing of CLUE controlled media, etc.</w:t>
      </w:r>
    </w:p>
    <w:p>
      <w:pPr>
        <w:pStyle w:val="B1"/>
        <w:rPr/>
      </w:pPr>
      <w:r>
        <w:rPr/>
        <w:t>-</w:t>
        <w:tab/>
        <w:t>Sessions initiated by TP UE or initiated by media gateway.</w:t>
      </w:r>
    </w:p>
    <w:p>
      <w:pPr>
        <w:pStyle w:val="B1"/>
        <w:rPr/>
      </w:pPr>
      <w:r>
        <w:rPr/>
        <w:t>-</w:t>
        <w:tab/>
        <w:t>SDP and CLUE examples when adding, modifying or removing media components, as well as enabling and disabling CLUE during mid-call.</w:t>
      </w:r>
    </w:p>
    <w:p>
      <w:pPr>
        <w:pStyle w:val="B1"/>
        <w:rPr/>
      </w:pPr>
      <w:r>
        <w:rPr/>
        <w:t>-</w:t>
        <w:tab/>
        <w:t>SDP and CLUE examples for inter-working with other IMS or non-IMS IP networks, including MTSI.</w:t>
      </w:r>
    </w:p>
    <w:p>
      <w:pPr>
        <w:pStyle w:val="Heading3"/>
        <w:rPr/>
      </w:pPr>
      <w:bookmarkStart w:id="37" w:name="__RefHeading___Toc517437082"/>
      <w:bookmarkEnd w:id="37"/>
      <w:r>
        <w:rPr/>
        <w:t>5.1.4</w:t>
        <w:tab/>
      </w:r>
      <w:r>
        <w:rPr>
          <w:lang w:eastAsia="zh-CN"/>
        </w:rPr>
        <w:t>Session Setup and Control Procedures for TP UE</w:t>
      </w:r>
    </w:p>
    <w:p>
      <w:pPr>
        <w:pStyle w:val="Normal"/>
        <w:tabs>
          <w:tab w:val="clear" w:pos="284"/>
          <w:tab w:val="left" w:pos="794" w:leader="none"/>
          <w:tab w:val="left" w:pos="1191" w:leader="none"/>
          <w:tab w:val="left" w:pos="1588" w:leader="none"/>
          <w:tab w:val="left" w:pos="1985" w:leader="none"/>
        </w:tabs>
        <w:rPr/>
      </w:pPr>
      <w:r>
        <w:rPr>
          <w:rFonts w:eastAsia="Batang;바탕"/>
        </w:rPr>
        <w:t>Th</w:t>
      </w:r>
      <w:r>
        <w:rPr>
          <w:rFonts w:eastAsia="Batang;바탕"/>
        </w:rPr>
        <w:t>e</w:t>
      </w:r>
      <w:r>
        <w:rPr>
          <w:rFonts w:eastAsia="Batang;바탕"/>
        </w:rPr>
        <w:t xml:space="preserve"> session set up for real-media data based on RTP is specified in </w:t>
      </w:r>
      <w:r>
        <w:rPr>
          <w:rFonts w:eastAsia="Batang;바탕"/>
        </w:rPr>
        <w:t>subclause </w:t>
      </w:r>
      <w:r>
        <w:rPr>
          <w:rFonts w:eastAsia="Batang;바탕"/>
        </w:rPr>
        <w:t>6.2</w:t>
      </w:r>
      <w:r>
        <w:rPr>
          <w:rFonts w:eastAsia="Batang;바탕"/>
        </w:rPr>
        <w:t xml:space="preserve"> of 3GPP TS 2</w:t>
      </w:r>
      <w:r>
        <w:rPr>
          <w:rFonts w:eastAsia="Batang;바탕"/>
        </w:rPr>
        <w:t>6</w:t>
      </w:r>
      <w:r>
        <w:rPr>
          <w:rFonts w:eastAsia="Batang;바탕"/>
        </w:rPr>
        <w:t>.</w:t>
      </w:r>
      <w:r>
        <w:rPr>
          <w:rFonts w:eastAsia="Batang;바탕"/>
        </w:rPr>
        <w:t>114</w:t>
      </w:r>
      <w:r>
        <w:rPr>
          <w:rFonts w:eastAsia="Batang;바탕"/>
        </w:rPr>
        <w:t> [</w:t>
      </w:r>
      <w:r>
        <w:rPr>
          <w:rFonts w:eastAsia="Batang;바탕"/>
        </w:rPr>
        <w:t>2</w:t>
      </w:r>
      <w:r>
        <w:rPr>
          <w:rFonts w:eastAsia="Batang;바탕"/>
        </w:rPr>
        <w:t>]</w:t>
      </w:r>
      <w:r>
        <w:rPr>
          <w:rFonts w:eastAsia="Batang;바탕"/>
        </w:rPr>
        <w:t xml:space="preserve">, </w:t>
      </w:r>
      <w:r>
        <w:rPr>
          <w:rFonts w:eastAsia="Batang;바탕"/>
        </w:rPr>
        <w:t>subclause</w:t>
      </w:r>
      <w:r>
        <w:rPr>
          <w:rFonts w:eastAsia="Batang;바탕"/>
        </w:rPr>
        <w:t>s</w:t>
      </w:r>
      <w:r>
        <w:rPr>
          <w:rFonts w:eastAsia="Batang;바탕"/>
        </w:rPr>
        <w:t> </w:t>
      </w:r>
      <w:r>
        <w:rPr>
          <w:rFonts w:eastAsia="Batang;바탕"/>
        </w:rPr>
        <w:t>5.3.1 and 6.3.1</w:t>
      </w:r>
      <w:r>
        <w:rPr>
          <w:rFonts w:eastAsia="Batang;바탕"/>
        </w:rPr>
        <w:t xml:space="preserve"> of 3GPP TS 2</w:t>
      </w:r>
      <w:r>
        <w:rPr>
          <w:rFonts w:eastAsia="Batang;바탕"/>
        </w:rPr>
        <w:t>4</w:t>
      </w:r>
      <w:r>
        <w:rPr>
          <w:rFonts w:eastAsia="Batang;바탕"/>
        </w:rPr>
        <w:t>.</w:t>
      </w:r>
      <w:r>
        <w:rPr>
          <w:rFonts w:eastAsia="Batang;바탕"/>
        </w:rPr>
        <w:t>103</w:t>
      </w:r>
      <w:r>
        <w:rPr>
          <w:rFonts w:eastAsia="Batang;바탕"/>
        </w:rPr>
        <w:t> [</w:t>
      </w:r>
      <w:r>
        <w:rPr>
          <w:rFonts w:eastAsia="Batang;바탕"/>
        </w:rPr>
        <w:t>6</w:t>
      </w:r>
      <w:r>
        <w:rPr>
          <w:rFonts w:eastAsia="Batang;바탕"/>
        </w:rPr>
        <w:t>]</w:t>
      </w:r>
      <w:r>
        <w:rPr>
          <w:rFonts w:eastAsia="Batang;바탕"/>
        </w:rPr>
        <w:t xml:space="preserve">. Due to the asymmetric nature of CLUE, the negotiation of media </w:t>
      </w:r>
      <w:r>
        <w:rPr>
          <w:rFonts w:eastAsia="Batang;바탕"/>
        </w:rPr>
        <w:t>configuration</w:t>
      </w:r>
      <w:r>
        <w:rPr>
          <w:rFonts w:eastAsia="Batang;바탕"/>
        </w:rPr>
        <w:t xml:space="preserve"> (i.e</w:t>
      </w:r>
      <w:r>
        <w:rPr>
          <w:rFonts w:eastAsia="Batang;바탕"/>
          <w:szCs w:val="24"/>
        </w:rPr>
        <w:t>.</w:t>
      </w:r>
      <w:r>
        <w:rPr>
          <w:rFonts w:eastAsia="Batang;바탕"/>
        </w:rPr>
        <w:t xml:space="preserve"> bandwidth and QoS parameters) of the CLUE-controlled media should be unidirectional.</w:t>
      </w:r>
    </w:p>
    <w:p>
      <w:pPr>
        <w:pStyle w:val="Normal"/>
        <w:tabs>
          <w:tab w:val="clear" w:pos="284"/>
          <w:tab w:val="left" w:pos="794" w:leader="none"/>
          <w:tab w:val="left" w:pos="1191" w:leader="none"/>
          <w:tab w:val="left" w:pos="1588" w:leader="none"/>
          <w:tab w:val="left" w:pos="1985" w:leader="none"/>
        </w:tabs>
        <w:rPr/>
      </w:pPr>
      <w:r>
        <w:rPr>
          <w:rFonts w:eastAsia="Batang;바탕"/>
        </w:rPr>
        <w:t>This session set-up for non-real-media (i.e</w:t>
      </w:r>
      <w:r>
        <w:rPr>
          <w:rFonts w:eastAsia="Batang;바탕"/>
          <w:szCs w:val="24"/>
        </w:rPr>
        <w:t>.</w:t>
      </w:r>
      <w:r>
        <w:rPr>
          <w:rFonts w:eastAsia="Batang;바탕"/>
        </w:rPr>
        <w:t xml:space="preserve"> CLUE messages) based on DTLS/SCTP is specified in subclause</w:t>
      </w:r>
      <w:r>
        <w:rPr>
          <w:rFonts w:eastAsia="Batang;바탕"/>
        </w:rPr>
        <w:t> </w:t>
      </w:r>
      <w:r>
        <w:rPr>
          <w:rFonts w:eastAsia="Batang;바탕"/>
        </w:rPr>
        <w:t>5.1.2.1.</w:t>
      </w:r>
      <w:r>
        <w:rPr>
          <w:rFonts w:eastAsia="Batang;바탕"/>
        </w:rPr>
        <w:t xml:space="preserve"> </w:t>
      </w:r>
      <w:r>
        <w:rPr>
          <w:rFonts w:eastAsia="Batang;바탕"/>
        </w:rPr>
        <w:t>And the detail information about how SCTP is used on the top of the DTLS protocol can be found in draft-ietf-tsvwg-sctp-dtls-encaps</w:t>
      </w:r>
      <w:r>
        <w:rPr>
          <w:rFonts w:eastAsia="Batang;바탕"/>
        </w:rPr>
        <w:t> [27</w:t>
      </w:r>
      <w:r>
        <w:rPr>
          <w:rFonts w:eastAsia="Batang;바탕"/>
        </w:rPr>
        <w:t>].</w:t>
      </w:r>
    </w:p>
    <w:p>
      <w:pPr>
        <w:pStyle w:val="Normal"/>
        <w:tabs>
          <w:tab w:val="clear" w:pos="284"/>
          <w:tab w:val="left" w:pos="794" w:leader="none"/>
          <w:tab w:val="left" w:pos="1191" w:leader="none"/>
          <w:tab w:val="left" w:pos="1588" w:leader="none"/>
          <w:tab w:val="left" w:pos="1985" w:leader="none"/>
        </w:tabs>
        <w:rPr/>
      </w:pPr>
      <w:r>
        <w:rPr>
          <w:rFonts w:eastAsia="Batang;바탕"/>
        </w:rPr>
        <w:t>A TP UE supporting multiple media components initiates a telepresence session, where CLUE-controlled media components may be complementary with each other (e.g</w:t>
      </w:r>
      <w:r>
        <w:rPr>
          <w:rFonts w:eastAsia="Batang;바탕"/>
          <w:szCs w:val="24"/>
        </w:rPr>
        <w:t>.</w:t>
      </w:r>
      <w:r>
        <w:rPr>
          <w:rFonts w:eastAsia="Batang;바탕"/>
        </w:rPr>
        <w:t xml:space="preserve"> an additional audio stream is a translation or commentary of </w:t>
      </w:r>
      <w:r>
        <w:rPr>
          <w:rFonts w:eastAsia="Batang;바탕"/>
        </w:rPr>
        <w:t>the</w:t>
      </w:r>
      <w:r>
        <w:rPr>
          <w:rFonts w:eastAsia="Batang;바탕"/>
        </w:rPr>
        <w:t xml:space="preserve"> conference). In order to associate the different CLUE-controlled media components, the TP UE should use the CLUE media capture attribute (i.e</w:t>
      </w:r>
      <w:r>
        <w:rPr>
          <w:rFonts w:eastAsia="Batang;바탕"/>
          <w:szCs w:val="24"/>
        </w:rPr>
        <w:t>.</w:t>
      </w:r>
      <w:r>
        <w:rPr>
          <w:rFonts w:eastAsia="Batang;바탕"/>
        </w:rPr>
        <w:t xml:space="preserve"> "Related to") defined in draft-ietf-clue-framework</w:t>
      </w:r>
      <w:r>
        <w:rPr>
          <w:rFonts w:eastAsia="Batang;바탕"/>
        </w:rPr>
        <w:t> [</w:t>
      </w:r>
      <w:r>
        <w:rPr>
          <w:rFonts w:eastAsia="Batang;바탕"/>
        </w:rPr>
        <w:t>8].</w:t>
      </w:r>
    </w:p>
    <w:p>
      <w:pPr>
        <w:pStyle w:val="Normal"/>
        <w:tabs>
          <w:tab w:val="clear" w:pos="284"/>
          <w:tab w:val="left" w:pos="794" w:leader="none"/>
          <w:tab w:val="left" w:pos="1191" w:leader="none"/>
          <w:tab w:val="left" w:pos="1588" w:leader="none"/>
          <w:tab w:val="left" w:pos="1985" w:leader="none"/>
        </w:tabs>
        <w:rPr/>
      </w:pPr>
      <w:r>
        <w:rPr>
          <w:rFonts w:eastAsia="Batang;바탕"/>
        </w:rPr>
        <w:t>During an IM session supporting telepresence, the session can be renegotiated due to adding and removing CLUE-controlled media based on subclause</w:t>
      </w:r>
      <w:r>
        <w:rPr>
          <w:rFonts w:eastAsia="Batang;바탕"/>
        </w:rPr>
        <w:t> </w:t>
      </w:r>
      <w:r>
        <w:rPr>
          <w:rFonts w:eastAsia="Batang;바탕"/>
        </w:rPr>
        <w:t>6.3</w:t>
      </w:r>
      <w:r>
        <w:rPr>
          <w:rFonts w:eastAsia="Batang;바탕"/>
        </w:rPr>
        <w:t xml:space="preserve"> of 3GPP TS 2</w:t>
      </w:r>
      <w:r>
        <w:rPr>
          <w:rFonts w:eastAsia="Batang;바탕"/>
        </w:rPr>
        <w:t>6</w:t>
      </w:r>
      <w:r>
        <w:rPr>
          <w:rFonts w:eastAsia="Batang;바탕"/>
        </w:rPr>
        <w:t>.</w:t>
      </w:r>
      <w:r>
        <w:rPr>
          <w:rFonts w:eastAsia="Batang;바탕"/>
        </w:rPr>
        <w:t>114</w:t>
      </w:r>
      <w:r>
        <w:rPr>
          <w:rFonts w:eastAsia="Batang;바탕"/>
        </w:rPr>
        <w:t> [</w:t>
      </w:r>
      <w:r>
        <w:rPr>
          <w:rFonts w:eastAsia="Batang;바탕"/>
        </w:rPr>
        <w:t>2</w:t>
      </w:r>
      <w:r>
        <w:rPr>
          <w:rFonts w:eastAsia="Batang;바탕"/>
        </w:rPr>
        <w:t>]</w:t>
      </w:r>
      <w:r>
        <w:rPr>
          <w:rFonts w:eastAsia="Batang;바탕"/>
        </w:rPr>
        <w:t>. In particular, when adding CLUE-controlled media, the renegotiation of the session requires changes to both SDP and CLUE messages</w:t>
      </w:r>
      <w:r>
        <w:rPr>
          <w:rFonts w:eastAsia="Batang;바탕"/>
        </w:rPr>
        <w:t xml:space="preserve"> as specified </w:t>
      </w:r>
      <w:r>
        <w:rPr>
          <w:rFonts w:eastAsia="Batang;바탕"/>
        </w:rPr>
        <w:t>in the clause</w:t>
      </w:r>
      <w:r>
        <w:rPr>
          <w:rFonts w:eastAsia="Batang;바탕"/>
        </w:rPr>
        <w:t> </w:t>
      </w:r>
      <w:r>
        <w:rPr>
          <w:rFonts w:eastAsia="Batang;바탕"/>
        </w:rPr>
        <w:t>5 of draft-ietf-clue-signaling</w:t>
      </w:r>
      <w:r>
        <w:rPr>
          <w:rFonts w:eastAsia="Batang;바탕"/>
        </w:rPr>
        <w:t> </w:t>
      </w:r>
      <w:r>
        <w:rPr>
          <w:rFonts w:eastAsia="Batang;바탕"/>
        </w:rPr>
        <w:t xml:space="preserve">[10]. </w:t>
      </w:r>
    </w:p>
    <w:p>
      <w:pPr>
        <w:pStyle w:val="Normal"/>
        <w:tabs>
          <w:tab w:val="clear" w:pos="284"/>
          <w:tab w:val="left" w:pos="794" w:leader="none"/>
          <w:tab w:val="left" w:pos="1191" w:leader="none"/>
          <w:tab w:val="left" w:pos="1588" w:leader="none"/>
          <w:tab w:val="left" w:pos="1985" w:leader="none"/>
        </w:tabs>
        <w:rPr>
          <w:rFonts w:eastAsia="Batang;바탕"/>
        </w:rPr>
      </w:pPr>
      <w:r>
        <w:rPr>
          <w:rFonts w:eastAsia="Batang;바탕"/>
        </w:rPr>
        <w:t xml:space="preserve">A TP UE supporting multiple CLUE-controlled media components may add one or more media </w:t>
      </w:r>
      <w:r>
        <w:rPr>
          <w:rFonts w:eastAsia="Batang;바탕"/>
        </w:rPr>
        <w:t>components</w:t>
      </w:r>
      <w:r>
        <w:rPr>
          <w:rFonts w:eastAsia="Batang;바탕"/>
        </w:rPr>
        <w:t xml:space="preserve"> to an on-going telepresence session. In order to identify the CLUE-controlled media components with the same media type, the TP UE should use the CLUE media </w:t>
      </w:r>
      <w:r>
        <w:rPr>
          <w:rFonts w:eastAsia="Batang;바탕"/>
        </w:rPr>
        <w:t>captures</w:t>
      </w:r>
      <w:r>
        <w:rPr>
          <w:rFonts w:eastAsia="Batang;바탕"/>
        </w:rPr>
        <w:t xml:space="preserve"> attributes (i.e</w:t>
      </w:r>
      <w:r>
        <w:rPr>
          <w:rFonts w:eastAsia="Batang;바탕"/>
          <w:szCs w:val="24"/>
        </w:rPr>
        <w:t>.</w:t>
      </w:r>
      <w:r>
        <w:rPr>
          <w:rFonts w:eastAsia="Batang;바탕"/>
        </w:rPr>
        <w:t xml:space="preserve"> "presentation", "view", "description" and "lang") defined in draft-ietf-clue-framework</w:t>
      </w:r>
      <w:r>
        <w:rPr>
          <w:rFonts w:eastAsia="Batang;바탕"/>
        </w:rPr>
        <w:t> [</w:t>
      </w:r>
      <w:r>
        <w:rPr>
          <w:rFonts w:eastAsia="Batang;바탕"/>
        </w:rPr>
        <w:t>8].</w:t>
      </w:r>
    </w:p>
    <w:p>
      <w:pPr>
        <w:pStyle w:val="Heading3"/>
        <w:rPr/>
      </w:pPr>
      <w:bookmarkStart w:id="38" w:name="__RefHeading___Toc517437083"/>
      <w:bookmarkEnd w:id="38"/>
      <w:r>
        <w:rPr/>
        <w:t>5.1.5</w:t>
        <w:tab/>
        <w:t>Gap Analysis</w:t>
      </w:r>
    </w:p>
    <w:p>
      <w:pPr>
        <w:pStyle w:val="Normal"/>
        <w:rPr/>
      </w:pPr>
      <w:r>
        <w:rPr/>
        <w:t>The observed gaps from a media handling perspective include the following:</w:t>
      </w:r>
    </w:p>
    <w:p>
      <w:pPr>
        <w:pStyle w:val="B1"/>
        <w:rPr/>
      </w:pPr>
      <w:r>
        <w:rPr/>
        <w:t>-</w:t>
        <w:tab/>
        <w:t>User plane protocol stack for MTSI UEs does not include support of CLUE data channel</w:t>
      </w:r>
    </w:p>
    <w:p>
      <w:pPr>
        <w:pStyle w:val="B1"/>
        <w:rPr/>
      </w:pPr>
      <w:r>
        <w:rPr/>
        <w:t>-</w:t>
        <w:tab/>
        <w:t xml:space="preserve">Media handling aspects with regards to the usage of RTP / RTCP protocols need to be specified for TP UEs, e.g. </w:t>
      </w:r>
      <w:r>
        <w:rPr>
          <w:color w:val="000000"/>
        </w:rPr>
        <w:t>the use of RTP multiplexing and mapping of RTP streams to CLUE media captures</w:t>
      </w:r>
    </w:p>
    <w:p>
      <w:pPr>
        <w:pStyle w:val="B1"/>
        <w:rPr/>
      </w:pPr>
      <w:r>
        <w:rPr>
          <w:color w:val="000000"/>
        </w:rPr>
        <w:t>-</w:t>
        <w:tab/>
        <w:t>Guidelines and examples on SDP and CLUE usage should be provided for IMS-based telepresence.</w:t>
      </w:r>
    </w:p>
    <w:p>
      <w:pPr>
        <w:pStyle w:val="FP"/>
        <w:rPr/>
      </w:pPr>
      <w:r>
        <w:rPr/>
      </w:r>
    </w:p>
    <w:p>
      <w:pPr>
        <w:pStyle w:val="Heading2"/>
        <w:rPr/>
      </w:pPr>
      <w:bookmarkStart w:id="39" w:name="__RefHeading___Toc517437084"/>
      <w:bookmarkEnd w:id="39"/>
      <w:r>
        <w:rPr/>
        <w:t>5.2</w:t>
        <w:tab/>
        <w:t>GSMA IR.39 IMS Profile for High Definition Video Conference</w:t>
      </w:r>
    </w:p>
    <w:p>
      <w:pPr>
        <w:pStyle w:val="Heading3"/>
        <w:rPr/>
      </w:pPr>
      <w:bookmarkStart w:id="40" w:name="__RefHeading___Toc517437085"/>
      <w:bookmarkEnd w:id="40"/>
      <w:r>
        <w:rPr/>
        <w:t>5.2.1</w:t>
        <w:tab/>
        <w:t>Introduction</w:t>
      </w:r>
    </w:p>
    <w:p>
      <w:pPr>
        <w:pStyle w:val="NormalParagraph"/>
        <w:spacing w:lineRule="auto" w:line="240" w:before="0" w:after="100"/>
        <w:rPr/>
      </w:pPr>
      <w:r>
        <w:rPr>
          <w:rFonts w:cs="Times New Roman" w:ascii="Times New Roman" w:hAnsi="Times New Roman"/>
          <w:sz w:val="20"/>
          <w:szCs w:val="20"/>
        </w:rPr>
        <w:t xml:space="preserve">The IMS Profile for High Definition Video Conference (HDVC) service, documented in the specification IR.39 [16] defines a minimum mandatory set of features that a video communication client and the network are required to implement to guarantee an interoperable, high quality IMS-based video communication service over fixed and mobile access. The HDVC service comprise point-to-point video calls and video conferences with one full duplex audio stream with tight synchronization to one main video stream and another video stream aimed for sharing of for example presentation slides. </w:t>
      </w:r>
    </w:p>
    <w:p>
      <w:pPr>
        <w:pStyle w:val="Normal"/>
        <w:spacing w:before="0" w:after="100"/>
        <w:jc w:val="both"/>
        <w:rPr/>
      </w:pPr>
      <w:r>
        <w:rPr/>
        <w:t>Several mandated or recommended media handling features of GSMA IR.39 could be adopted by a Telepresence (TP) UE toward better interoperating with an HDVC UE. In particular, the following UE capabilities mandated or recommended in the present document constitute a gap with respect to the media handling capabilities of an MTSI UE.</w:t>
      </w:r>
    </w:p>
    <w:p>
      <w:pPr>
        <w:pStyle w:val="Heading3"/>
        <w:rPr/>
      </w:pPr>
      <w:bookmarkStart w:id="41" w:name="__RefHeading___Toc517437086"/>
      <w:bookmarkEnd w:id="41"/>
      <w:r>
        <w:rPr/>
        <w:t>5.2.2</w:t>
        <w:tab/>
        <w:t>Screen Sharing</w:t>
      </w:r>
    </w:p>
    <w:p>
      <w:pPr>
        <w:pStyle w:val="Normal"/>
        <w:rPr/>
      </w:pPr>
      <w:r>
        <w:rPr/>
        <w:t>It is mandatory for an HDVC UE to support screen sharing by a dedicated video stream, typically using low frame rate and high resolution, similar to what is specified for ITU-T Recommendation H.239 [17].</w:t>
      </w:r>
    </w:p>
    <w:p>
      <w:pPr>
        <w:pStyle w:val="Normal"/>
        <w:rPr/>
      </w:pPr>
      <w:r>
        <w:rPr/>
        <w:t xml:space="preserve">The screen sharing media is sent from one sender to all participants in a conference. </w:t>
      </w:r>
    </w:p>
    <w:p>
      <w:pPr>
        <w:pStyle w:val="Normal"/>
        <w:rPr/>
      </w:pPr>
      <w:r>
        <w:rPr/>
        <w:t xml:space="preserve">The screen sharing media stream is identified in SDP with a video media line placed after the media line for the main video content. The media line uses the attribute "a=content:slides", as defined in IETF RFC 4796 [18] and uses the "3gpp_sync_info: No Sync" attribute as defined in clause 6.2.6 of 3GPP TS 26.114 [2] to indicate that the stream is not synchronized with the main voice and video streams. </w:t>
      </w:r>
    </w:p>
    <w:p>
      <w:pPr>
        <w:pStyle w:val="Normal"/>
        <w:rPr/>
      </w:pPr>
      <w:r>
        <w:rPr/>
        <w:t>Accordingly, it is mandatory for an HDVC UE to support the use of a second video stream in point to point video calls and in conferences.</w:t>
      </w:r>
    </w:p>
    <w:p>
      <w:pPr>
        <w:pStyle w:val="Heading3"/>
        <w:rPr/>
      </w:pPr>
      <w:bookmarkStart w:id="42" w:name="__RefHeading___Toc517437087"/>
      <w:bookmarkEnd w:id="42"/>
      <w:r>
        <w:rPr/>
        <w:t>5.2.3</w:t>
        <w:tab/>
        <w:t>Voice Codecs</w:t>
      </w:r>
    </w:p>
    <w:p>
      <w:pPr>
        <w:pStyle w:val="Normal"/>
        <w:rPr/>
      </w:pPr>
      <w:r>
        <w:rPr/>
        <w:t>Mandatory and recommended voice codec requirements of IR.39 for HDVC UEs contain those in TS 26.114 for MTSI clients using 3GPP access and partially those for MTSI clients using fixed access (there are some additional codecs recommended in TS 26.114 for MTSI clients using fixed access based on TS 181 005). Beyond that, some further requirements on voice codecs are specified in GSMA IR.39 for HDVC UEs. The discussion below provides some of these requirements.</w:t>
      </w:r>
    </w:p>
    <w:p>
      <w:pPr>
        <w:pStyle w:val="Normal"/>
        <w:rPr/>
      </w:pPr>
      <w:r>
        <w:rPr/>
        <w:t>If super-wideband or fullband voice is supported, an HDVC UE of GSMA IR.39 is required to support the Enhanced Voice Services (EVS) codec and recommended to support the ITU-T G.719 codec (described in ITU-T G.719 recommendation) [19] or the AAC-LD codec (described in recommendation ISO/IEC 14496-3:2009) [20]. Furthermore, according to the GSMA IR.39 profile, the entities in the IMS core network that terminate the user plane are mandated support the EVS codec. The ITU-T G.719 codec or the AAC-LD codec and the transcoding between EVS and these codecs may be supported if needed for super-wideband or fullband voice interoperability with UEs not supporting EVS (non HDVC UEs or HDVC UEs before EVS is introduced). Accordingly, the following RTP payload format considerations apply:</w:t>
      </w:r>
    </w:p>
    <w:p>
      <w:pPr>
        <w:pStyle w:val="B1"/>
        <w:rPr/>
      </w:pPr>
      <w:r>
        <w:rPr/>
        <w:t>-</w:t>
        <w:tab/>
        <w:t xml:space="preserve">G.719 Payload Format Considerations: When an HDVC UE supports G.719, it also supports the G.719 payload format of IETF RFC 5404 [21] according to GSMA IR.39. </w:t>
      </w:r>
    </w:p>
    <w:p>
      <w:pPr>
        <w:pStyle w:val="B1"/>
        <w:rPr/>
      </w:pPr>
      <w:r>
        <w:rPr/>
        <w:t>-</w:t>
        <w:tab/>
        <w:t>AAC-LD Payload Format Considerations: When an HDVC UE supports AAC-LD, it also supports the MP4A-LATM payload format of IETF RFC 3016 [22], according to GSMA IR.39.</w:t>
      </w:r>
    </w:p>
    <w:p>
      <w:pPr>
        <w:pStyle w:val="Normal"/>
        <w:spacing w:before="0" w:after="0"/>
        <w:rPr/>
      </w:pPr>
      <w:r>
        <w:rPr/>
        <w:t xml:space="preserve">Currently existing telepresence systems offer improved user experience over regular video conferencing. In order to provide a "being there" experience where the users enjoy a strong sense of realism and presence for conversational audio, super-wideband (SWB) and fullband (FB) audio coding can be considered for IMS-based telepresence services. </w:t>
      </w:r>
    </w:p>
    <w:p>
      <w:pPr>
        <w:pStyle w:val="Normal"/>
        <w:spacing w:before="120" w:after="180"/>
        <w:rPr/>
      </w:pPr>
      <w:r>
        <w:rPr/>
        <w:t xml:space="preserve">As an example, one of the codecs supporting SWB and FB audio coding is EVS. To show the quality benefits of SWB audio coding relative to WB and NB, 3GPP has conducted extensive EVS characterization testing, in TR 26.952 [44], where the following was concluded: </w:t>
      </w:r>
    </w:p>
    <w:p>
      <w:pPr>
        <w:pStyle w:val="B1"/>
        <w:rPr/>
      </w:pPr>
      <w:r>
        <w:rPr/>
        <w:t>-</w:t>
        <w:tab/>
        <w:t xml:space="preserve">Clean and Noisy speech: The EVS-SWB codec performance is significantly better than the previously standardized AMR-WB codec. The subjective quality of EVS-SWB coding at 9.6 kbps is better than the AMR-WB at 23.85 kbps. Further, the EVS-SWB codec performance is significantly better than the existing super-wideband codecs, such as the ITU-T G.719, both in clean channel as well as under impaired channel conditions. The EVS-SWB clean speech quality at 13.2 kbps is comparable to that of the ITU-T G.719 at 48 kbps. </w:t>
      </w:r>
    </w:p>
    <w:p>
      <w:pPr>
        <w:pStyle w:val="B1"/>
        <w:rPr/>
      </w:pPr>
      <w:r>
        <w:rPr/>
        <w:t>-</w:t>
        <w:tab/>
        <w:t>Music/audio coding: The subjective quality of EVS-SWB coding starting at 13.2 kbps is significantly better than the AMR-WB at its highest bit rate 23.85 kbps. Further, EVS-SWB shows major improvements for mixed-content and music, performing equally or better than the existing super-wideband codecs, such as the AMR-WB+, the ITU-T G.719 at much lower algorithmic delay than those codecs.</w:t>
      </w:r>
    </w:p>
    <w:p>
      <w:pPr>
        <w:pStyle w:val="Normal"/>
        <w:rPr/>
      </w:pPr>
      <w:r>
        <w:rPr/>
        <w:t>Consequently, super-wideband or fullband coding can be a more suitable and compelling choice for IMS-based telepresence services as the extended coding of audio bandwidth (as depicted in Figure 5.2), would provide not only an improved sense of presence and contribute to better music quality but also improve naturalness.</w:t>
      </w:r>
    </w:p>
    <w:p>
      <w:pPr>
        <w:pStyle w:val="FP"/>
        <w:rPr/>
      </w:pPr>
      <w:r>
        <w:rPr/>
      </w:r>
    </w:p>
    <w:p>
      <w:pPr>
        <w:pStyle w:val="TH"/>
        <w:rPr>
          <w:sz w:val="22"/>
          <w:szCs w:val="22"/>
        </w:rPr>
      </w:pPr>
      <w:r>
        <w:rPr/>
        <w:drawing>
          <wp:inline distT="0" distB="0" distL="0" distR="0">
            <wp:extent cx="5934075" cy="18669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2" t="-7" r="-2" b="-7"/>
                    <a:stretch>
                      <a:fillRect/>
                    </a:stretch>
                  </pic:blipFill>
                  <pic:spPr bwMode="auto">
                    <a:xfrm>
                      <a:off x="0" y="0"/>
                      <a:ext cx="5934075" cy="1866900"/>
                    </a:xfrm>
                    <a:prstGeom prst="rect">
                      <a:avLst/>
                    </a:prstGeom>
                  </pic:spPr>
                </pic:pic>
              </a:graphicData>
            </a:graphic>
          </wp:inline>
        </w:drawing>
      </w:r>
    </w:p>
    <w:p>
      <w:pPr>
        <w:pStyle w:val="TF"/>
        <w:rPr/>
      </w:pPr>
      <w:r>
        <w:rPr/>
        <w:t xml:space="preserve">Figure </w:t>
      </w:r>
      <w:r>
        <w:rPr>
          <w:lang w:eastAsia="zh-CN"/>
        </w:rPr>
        <w:t>5</w:t>
      </w:r>
      <w:r>
        <w:rPr>
          <w:lang w:eastAsia="zh-CN"/>
        </w:rPr>
        <w:t>.</w:t>
      </w:r>
      <w:r>
        <w:rPr>
          <w:lang w:eastAsia="zh-CN"/>
        </w:rPr>
        <w:t>2</w:t>
      </w:r>
      <w:r>
        <w:rPr/>
        <w:t>: A</w:t>
      </w:r>
      <w:r>
        <w:rPr>
          <w:lang w:eastAsia="zh-CN"/>
        </w:rPr>
        <w:t>udio bandwidth depiction, NB (~300 Hz to 4 kHz), WB (~100 Hz to 7 kHz), and SWB (~50Hz to 16 kHz)</w:t>
      </w:r>
    </w:p>
    <w:p>
      <w:pPr>
        <w:pStyle w:val="Heading3"/>
        <w:rPr/>
      </w:pPr>
      <w:bookmarkStart w:id="43" w:name="__RefHeading___Toc517437088"/>
      <w:bookmarkEnd w:id="43"/>
      <w:r>
        <w:rPr/>
        <w:t>5.2.4</w:t>
        <w:tab/>
        <w:t>Video Codecs</w:t>
      </w:r>
    </w:p>
    <w:p>
      <w:pPr>
        <w:pStyle w:val="NormalParagraph"/>
        <w:spacing w:lineRule="auto" w:line="240"/>
        <w:rPr>
          <w:rFonts w:ascii="Times New Roman" w:hAnsi="Times New Roman" w:cs="Times New Roman"/>
          <w:sz w:val="20"/>
          <w:szCs w:val="20"/>
        </w:rPr>
      </w:pPr>
      <w:r>
        <w:rPr>
          <w:rFonts w:cs="Times New Roman" w:ascii="Times New Roman" w:hAnsi="Times New Roman"/>
          <w:sz w:val="20"/>
          <w:szCs w:val="20"/>
        </w:rPr>
        <w:t xml:space="preserve">Mandatory and recommended video codec requirements of IR.39 for HDVC UEs contain those in TS 26.114 for MTSI clients, but also some further aspects on video codecs are specified in GSMA IR.39. In particular, GSMA IR.39 specifies optional support for H.264 Main and High Profiles [23] for the HDVC UE and the network. </w:t>
      </w:r>
    </w:p>
    <w:p>
      <w:pPr>
        <w:pStyle w:val="Heading3"/>
        <w:rPr/>
      </w:pPr>
      <w:bookmarkStart w:id="44" w:name="__RefHeading___Toc517437089"/>
      <w:bookmarkEnd w:id="44"/>
      <w:r>
        <w:rPr/>
        <w:t>5.2.5</w:t>
        <w:tab/>
      </w:r>
      <w:r>
        <w:rPr>
          <w:lang w:eastAsia="zh-CN"/>
        </w:rPr>
        <w:t>Gap Analysis</w:t>
      </w:r>
    </w:p>
    <w:p>
      <w:pPr>
        <w:pStyle w:val="Normal"/>
        <w:rPr/>
      </w:pPr>
      <w:r>
        <w:rPr/>
        <w:t>The observed gaps from a media handling perspective include the following:</w:t>
      </w:r>
    </w:p>
    <w:p>
      <w:pPr>
        <w:pStyle w:val="B1"/>
        <w:rPr/>
      </w:pPr>
      <w:r>
        <w:rPr/>
        <w:t>-</w:t>
        <w:tab/>
        <w:t xml:space="preserve">Additional codec capabilities for speech and video that are lacking in MTSI UEs, e.g. those documented in GSMA IR.39 HDVC profile, may be considered for TP UEs. </w:t>
      </w:r>
    </w:p>
    <w:p>
      <w:pPr>
        <w:pStyle w:val="B1"/>
        <w:rPr/>
      </w:pPr>
      <w:r>
        <w:rPr/>
        <w:t>-</w:t>
        <w:tab/>
        <w:t>Further media handling aspects from GSMA IR.39 HDVC profile such as screen sharing may be considered for TP UEs.</w:t>
      </w:r>
    </w:p>
    <w:p>
      <w:pPr>
        <w:pStyle w:val="FP"/>
        <w:rPr/>
      </w:pPr>
      <w:r>
        <w:rPr/>
      </w:r>
    </w:p>
    <w:p>
      <w:pPr>
        <w:pStyle w:val="Heading2"/>
        <w:rPr/>
      </w:pPr>
      <w:bookmarkStart w:id="45" w:name="__RefHeading___Toc517437090"/>
      <w:bookmarkEnd w:id="45"/>
      <w:r>
        <w:rPr/>
        <w:t>5.3</w:t>
        <w:tab/>
        <w:t>Media Handling Aspects of Telepresence from ITU-T SG16</w:t>
      </w:r>
    </w:p>
    <w:p>
      <w:pPr>
        <w:pStyle w:val="Heading3"/>
        <w:rPr/>
      </w:pPr>
      <w:bookmarkStart w:id="46" w:name="__RefHeading___Toc517437091"/>
      <w:bookmarkEnd w:id="46"/>
      <w:r>
        <w:rPr/>
        <w:t>5.3.1</w:t>
        <w:tab/>
        <w:t>Functional Requirements</w:t>
      </w:r>
    </w:p>
    <w:p>
      <w:pPr>
        <w:pStyle w:val="Normal"/>
        <w:keepNext w:val="true"/>
        <w:keepLines/>
        <w:rPr/>
      </w:pPr>
      <w:r>
        <w:rPr/>
        <w:t xml:space="preserve">In [24], the functional requirements for telepresence systems are defined. Moreover, in [25] </w:t>
      </w:r>
      <w:r>
        <w:rPr>
          <w:szCs w:val="24"/>
        </w:rPr>
        <w:t>recommendations and guidelines for achieving high QoE in Telepresence services are provided.</w:t>
      </w:r>
      <w:r>
        <w:rPr/>
        <w:t xml:space="preserve"> From a media handling perspective, the following requirements and recommendations are relevant and not covered by those in TS 22.228 [3]. Hence, 3GPP SA4 may consider these requirements and recommendations during the course of normative work on media handling aspects of IMS-based telepresence. The control-plane specific requirements from [24] addressed by TS 24.103 [6] based on IETF CLUE protocol are not addressed here.</w:t>
      </w:r>
    </w:p>
    <w:p>
      <w:pPr>
        <w:pStyle w:val="Heading4"/>
        <w:ind w:left="1418" w:hanging="1418"/>
        <w:rPr/>
      </w:pPr>
      <w:bookmarkStart w:id="47" w:name="__RefHeading___Toc517437092"/>
      <w:bookmarkEnd w:id="47"/>
      <w:r>
        <w:rPr/>
        <w:t>5.3.1.1</w:t>
        <w:tab/>
        <w:t>User Experience</w:t>
      </w:r>
    </w:p>
    <w:p>
      <w:pPr>
        <w:pStyle w:val="B1"/>
        <w:rPr/>
      </w:pPr>
      <w:r>
        <w:rPr/>
        <w:t>-</w:t>
        <w:tab/>
        <w:t>It is recommended that</w:t>
      </w:r>
      <w:r>
        <w:rPr/>
        <w:t xml:space="preserve"> </w:t>
      </w:r>
      <w:r>
        <w:rPr/>
        <w:t xml:space="preserve">a </w:t>
      </w:r>
      <w:r>
        <w:rPr/>
        <w:t xml:space="preserve">telepresence system support </w:t>
      </w:r>
      <w:r>
        <w:rPr/>
        <w:t>actual size high definition imaging of videoconferencing participants at the remote end</w:t>
      </w:r>
      <w:r>
        <w:rPr/>
        <w:t xml:space="preserve">. </w:t>
      </w:r>
      <w:r>
        <w:rPr/>
        <w:t>The support of actual size is considered an advanced telepresence feature.</w:t>
      </w:r>
    </w:p>
    <w:p>
      <w:pPr>
        <w:pStyle w:val="B1"/>
        <w:rPr/>
      </w:pPr>
      <w:r>
        <w:rPr/>
        <w:t>-</w:t>
        <w:tab/>
        <w:t>It is recommended that</w:t>
      </w:r>
      <w:r>
        <w:rPr/>
        <w:t xml:space="preserve"> </w:t>
      </w:r>
      <w:r>
        <w:rPr/>
        <w:t>a</w:t>
      </w:r>
      <w:r>
        <w:rPr/>
        <w:t xml:space="preserve"> telepresence system </w:t>
      </w:r>
      <w:r>
        <w:rPr/>
        <w:t xml:space="preserve">provide an experience where there is awareness of both direct gaze and averted gaze, with the remote participants' video images being rendered within a tolerable angle in both horizontal and vertical axes from the gaze direction between the two communicating participants. NOTE – The visual clues for determining the gaze direction may include the orientation of the looker's eyes with respect to their head and the orientation of the looker's head with respect to the environment. </w:t>
      </w:r>
      <w:r>
        <w:rPr/>
        <w:t>S</w:t>
      </w:r>
      <w:r>
        <w:rPr/>
        <w:t>ome research suggests that tolerable angles are 3-5 degrees horizontal and up to 12 degrees upward and 8 degrees downward</w:t>
      </w:r>
      <w:r>
        <w:rPr/>
        <w:t>.</w:t>
      </w:r>
    </w:p>
    <w:p>
      <w:pPr>
        <w:pStyle w:val="B1"/>
        <w:rPr/>
      </w:pPr>
      <w:r>
        <w:rPr/>
        <w:t>-</w:t>
        <w:tab/>
        <w:t>It is recommended that a telepresence system support a means of locating the speaker in a remote meeting room so that local participants can readily identify the position of different remote speakers.</w:t>
      </w:r>
    </w:p>
    <w:p>
      <w:pPr>
        <w:pStyle w:val="B1"/>
        <w:rPr/>
      </w:pPr>
      <w:r>
        <w:rPr/>
        <w:t>-</w:t>
        <w:tab/>
      </w:r>
      <w:r>
        <w:rPr>
          <w:lang w:eastAsia="zh-CN"/>
        </w:rPr>
        <w:t>It is recommended that</w:t>
      </w:r>
      <w:r>
        <w:rPr/>
        <w:t xml:space="preserve"> </w:t>
      </w:r>
      <w:r>
        <w:rPr/>
        <w:t>f</w:t>
      </w:r>
      <w:r>
        <w:rPr/>
        <w:t xml:space="preserve">or </w:t>
      </w:r>
      <w:r>
        <w:rPr/>
        <w:t>Telepresence</w:t>
      </w:r>
      <w:r>
        <w:rPr/>
        <w:t xml:space="preserve"> systems</w:t>
      </w:r>
      <w:r>
        <w:rPr/>
        <w:t>:</w:t>
      </w:r>
      <w:r>
        <w:rPr/>
        <w:t xml:space="preserve"> </w:t>
      </w:r>
      <w:r>
        <w:rPr/>
        <w:t xml:space="preserve">end to end video delay: </w:t>
      </w:r>
      <w:r>
        <w:rPr>
          <w:lang w:eastAsia="ja-JP"/>
        </w:rPr>
        <w:t xml:space="preserve">≤ </w:t>
      </w:r>
      <w:r>
        <w:rPr/>
        <w:t xml:space="preserve">320 milliseconds, and end to end audio delay: </w:t>
      </w:r>
      <w:r>
        <w:rPr>
          <w:lang w:eastAsia="ja-JP"/>
        </w:rPr>
        <w:t xml:space="preserve">≤ </w:t>
      </w:r>
      <w:r>
        <w:rPr/>
        <w:t xml:space="preserve">280 milliseconds. It is </w:t>
      </w:r>
      <w:r>
        <w:rPr/>
        <w:t>re</w:t>
      </w:r>
      <w:r>
        <w:rPr/>
        <w:t>commended</w:t>
      </w:r>
      <w:r>
        <w:rPr/>
        <w:t xml:space="preserve"> </w:t>
      </w:r>
      <w:r>
        <w:rPr/>
        <w:t>that a telepresence system enable synchronization of audio and video from the remote location. Synchronization includes "lip-sync" and the sequencing of multiple media streams. It is recommended that a</w:t>
      </w:r>
      <w:r>
        <w:rPr/>
        <w:t xml:space="preserve">udio streams should be less than </w:t>
      </w:r>
      <w:r>
        <w:rPr/>
        <w:t>4</w:t>
      </w:r>
      <w:r>
        <w:rPr/>
        <w:t>0</w:t>
      </w:r>
      <w:r>
        <w:rPr/>
        <w:t xml:space="preserve"> </w:t>
      </w:r>
      <w:r>
        <w:rPr/>
        <w:t xml:space="preserve">ms ahead of video streams, and less than </w:t>
      </w:r>
      <w:r>
        <w:rPr/>
        <w:t>6</w:t>
      </w:r>
      <w:r>
        <w:rPr/>
        <w:t>0</w:t>
      </w:r>
      <w:r>
        <w:rPr/>
        <w:t xml:space="preserve"> </w:t>
      </w:r>
      <w:r>
        <w:rPr/>
        <w:t>ms behind video streams.</w:t>
      </w:r>
    </w:p>
    <w:p>
      <w:pPr>
        <w:pStyle w:val="B1"/>
        <w:rPr/>
      </w:pPr>
      <w:r>
        <w:rPr/>
        <w:t>-</w:t>
        <w:tab/>
        <w:t>It is recommended that a t</w:t>
      </w:r>
      <w:r>
        <w:rPr/>
        <w:t xml:space="preserve">elepresence system </w:t>
      </w:r>
      <w:r>
        <w:rPr/>
        <w:t>support multiple video sources in each meeting room. It is recommended that these video sources provide a seamless view of the conference participants.</w:t>
      </w:r>
      <w:r>
        <w:rPr/>
        <w:t xml:space="preserve"> </w:t>
      </w:r>
    </w:p>
    <w:p>
      <w:pPr>
        <w:pStyle w:val="B1"/>
        <w:rPr/>
      </w:pPr>
      <w:r>
        <w:rPr/>
        <w:t>-</w:t>
        <w:tab/>
        <w:t>It is recommended that a t</w:t>
      </w:r>
      <w:r>
        <w:rPr/>
        <w:t xml:space="preserve">elepresence system </w:t>
      </w:r>
      <w:r>
        <w:rPr/>
        <w:t xml:space="preserve">support multiple </w:t>
      </w:r>
      <w:r>
        <w:rPr/>
        <w:t xml:space="preserve">screens </w:t>
      </w:r>
      <w:r>
        <w:rPr/>
        <w:t>in each meeting room. It is recommended that</w:t>
      </w:r>
      <w:r>
        <w:rPr/>
        <w:t xml:space="preserve"> </w:t>
      </w:r>
      <w:r>
        <w:rPr/>
        <w:t>t</w:t>
      </w:r>
      <w:r>
        <w:rPr/>
        <w:t xml:space="preserve">he gap width </w:t>
      </w:r>
      <w:r>
        <w:rPr/>
        <w:t>between</w:t>
      </w:r>
      <w:r>
        <w:rPr/>
        <w:t xml:space="preserve"> neighbouring displays be minimized</w:t>
      </w:r>
      <w:r>
        <w:rPr/>
        <w:t xml:space="preserve">. </w:t>
      </w:r>
    </w:p>
    <w:p>
      <w:pPr>
        <w:pStyle w:val="B1"/>
        <w:rPr/>
      </w:pPr>
      <w:r>
        <w:rPr/>
        <w:t>-</w:t>
        <w:tab/>
        <w:t>It is recommended that a</w:t>
      </w:r>
      <w:r>
        <w:rPr/>
        <w:t xml:space="preserve"> telepresence system </w:t>
      </w:r>
      <w:r>
        <w:rPr/>
        <w:t>allow</w:t>
      </w:r>
      <w:r>
        <w:rPr/>
        <w:t xml:space="preserve"> </w:t>
      </w:r>
      <w:r>
        <w:rPr/>
        <w:t>the receiver to</w:t>
      </w:r>
      <w:r>
        <w:rPr/>
        <w:t xml:space="preserve"> switch </w:t>
      </w:r>
      <w:r>
        <w:rPr/>
        <w:t xml:space="preserve">captures between </w:t>
      </w:r>
      <w:r>
        <w:rPr/>
        <w:t>displays and assign</w:t>
      </w:r>
      <w:r>
        <w:rPr/>
        <w:t xml:space="preserve"> </w:t>
      </w:r>
      <w:r>
        <w:rPr/>
        <w:t xml:space="preserve">desirable </w:t>
      </w:r>
      <w:r>
        <w:rPr/>
        <w:t xml:space="preserve">display </w:t>
      </w:r>
      <w:r>
        <w:rPr/>
        <w:t>positions for them</w:t>
      </w:r>
      <w:r>
        <w:rPr/>
        <w:t xml:space="preserve"> (either automatically or via user input)</w:t>
      </w:r>
      <w:r>
        <w:rPr/>
        <w:t>.</w:t>
      </w:r>
    </w:p>
    <w:p>
      <w:pPr>
        <w:pStyle w:val="B1"/>
        <w:rPr/>
      </w:pPr>
      <w:r>
        <w:rPr/>
        <w:t>-</w:t>
        <w:tab/>
      </w:r>
      <w:r>
        <w:rPr/>
        <w:t>It is recommended that a telepresence system indicat</w:t>
      </w:r>
      <w:r>
        <w:rPr/>
        <w:t>e</w:t>
      </w:r>
      <w:r>
        <w:rPr/>
        <w:t xml:space="preserve"> detailed information </w:t>
      </w:r>
      <w:r>
        <w:rPr/>
        <w:t>associated with</w:t>
      </w:r>
      <w:r>
        <w:rPr/>
        <w:t xml:space="preserve"> a composed capture</w:t>
      </w:r>
      <w:r>
        <w:rPr/>
        <w:t xml:space="preserve"> including the</w:t>
      </w:r>
      <w:r>
        <w:rPr/>
        <w:t xml:space="preserve"> list of originating sources</w:t>
      </w:r>
      <w:r>
        <w:rPr/>
        <w:t xml:space="preserve"> and the</w:t>
      </w:r>
      <w:r>
        <w:rPr/>
        <w:t xml:space="preserve"> policy of the composition.</w:t>
      </w:r>
    </w:p>
    <w:p>
      <w:pPr>
        <w:pStyle w:val="B1"/>
        <w:rPr/>
      </w:pPr>
      <w:r>
        <w:rPr/>
        <w:t>-</w:t>
        <w:tab/>
        <w:t>[A telepresence system can optionally provide each participant with an experience of being present in the same virtual room, maintaining consistent spatial relationships among all the participants.]</w:t>
      </w:r>
    </w:p>
    <w:p>
      <w:pPr>
        <w:pStyle w:val="FP"/>
        <w:rPr/>
      </w:pPr>
      <w:r>
        <w:rPr/>
      </w:r>
    </w:p>
    <w:p>
      <w:pPr>
        <w:pStyle w:val="Heading4"/>
        <w:ind w:left="1418" w:hanging="1418"/>
        <w:rPr/>
      </w:pPr>
      <w:bookmarkStart w:id="48" w:name="__RefHeading___Toc517437093"/>
      <w:bookmarkEnd w:id="48"/>
      <w:r>
        <w:rPr/>
        <w:t>5.3.1.2</w:t>
        <w:tab/>
        <w:t>Statistical Information Reporting</w:t>
      </w:r>
    </w:p>
    <w:p>
      <w:pPr>
        <w:pStyle w:val="Normal"/>
        <w:rPr/>
      </w:pPr>
      <w:r>
        <w:rPr/>
        <w:t>It is recommended that a telepresence management system be able to provide various statistical information about a telepresence conference session (both during and at the end of the conference) which includes but is not limited to: media type/s used, the numbers of endpoints, session duration, and data volume of each media type. Depending on the information required the telepresence management system may collect the information from multiple different telepresence system entities, e.g. call resource controller, multi-point control unit and endpoints.</w:t>
      </w:r>
    </w:p>
    <w:p>
      <w:pPr>
        <w:pStyle w:val="Normal"/>
        <w:rPr/>
      </w:pPr>
      <w:r>
        <w:rPr/>
        <w:t xml:space="preserve">It is recommended that a telepresence system provide QoS/QoE information including </w:t>
      </w:r>
      <w:r>
        <w:rPr>
          <w:lang w:eastAsia="zh-CN"/>
        </w:rPr>
        <w:t xml:space="preserve">media </w:t>
      </w:r>
      <w:r>
        <w:rPr/>
        <w:t>network utilization, network delay, loss rate and jitter.</w:t>
      </w:r>
    </w:p>
    <w:p>
      <w:pPr>
        <w:pStyle w:val="Heading4"/>
        <w:ind w:left="1418" w:hanging="1418"/>
        <w:rPr/>
      </w:pPr>
      <w:bookmarkStart w:id="49" w:name="__RefHeading___Toc517437094"/>
      <w:bookmarkEnd w:id="49"/>
      <w:r>
        <w:rPr/>
        <w:t>5.3.1.3</w:t>
        <w:tab/>
        <w:t>Network-Level Aspects</w:t>
      </w:r>
    </w:p>
    <w:p>
      <w:pPr>
        <w:pStyle w:val="Normal"/>
        <w:rPr/>
      </w:pPr>
      <w:r>
        <w:rPr/>
        <w:t xml:space="preserve">It is recommended </w:t>
      </w:r>
      <w:r>
        <w:rPr>
          <w:lang w:eastAsia="zh-CN"/>
        </w:rPr>
        <w:t>that</w:t>
      </w:r>
      <w:r>
        <w:rPr/>
        <w:t xml:space="preserve"> </w:t>
      </w:r>
      <w:r>
        <w:rPr/>
        <w:t>a</w:t>
      </w:r>
      <w:r>
        <w:rPr/>
        <w:t xml:space="preserve"> telepresence system </w:t>
      </w:r>
      <w:r>
        <w:rPr/>
        <w:t xml:space="preserve">enable </w:t>
      </w:r>
      <w:r>
        <w:rPr/>
        <w:t>reserv</w:t>
      </w:r>
      <w:r>
        <w:rPr/>
        <w:t>ation of</w:t>
      </w:r>
      <w:r>
        <w:rPr/>
        <w:t xml:space="preserve"> network</w:t>
      </w:r>
      <w:r>
        <w:rPr/>
        <w:t xml:space="preserve"> resources for assuring</w:t>
      </w:r>
      <w:r>
        <w:rPr/>
        <w:t xml:space="preserve"> QoS for </w:t>
      </w:r>
      <w:r>
        <w:rPr/>
        <w:t xml:space="preserve">the </w:t>
      </w:r>
      <w:r>
        <w:rPr/>
        <w:t>telepresence session.</w:t>
      </w:r>
    </w:p>
    <w:p>
      <w:pPr>
        <w:pStyle w:val="Normal"/>
        <w:rPr/>
      </w:pPr>
      <w:r>
        <w:rPr>
          <w:lang w:eastAsia="zh-CN"/>
        </w:rPr>
        <w:t>It is recommended that</w:t>
      </w:r>
      <w:r>
        <w:rPr/>
        <w:t xml:space="preserve"> </w:t>
      </w:r>
      <w:r>
        <w:rPr/>
        <w:t>a</w:t>
      </w:r>
      <w:r>
        <w:rPr/>
        <w:t xml:space="preserve"> telepresence system</w:t>
      </w:r>
      <w:r>
        <w:rPr/>
        <w:t xml:space="preserve"> enable</w:t>
      </w:r>
      <w:r>
        <w:rPr/>
        <w:t xml:space="preserve"> adapt</w:t>
      </w:r>
      <w:r>
        <w:rPr/>
        <w:t>ation of</w:t>
      </w:r>
      <w:r>
        <w:rPr/>
        <w:t xml:space="preserve"> the </w:t>
      </w:r>
      <w:r>
        <w:rPr/>
        <w:t>quality</w:t>
      </w:r>
      <w:r>
        <w:rPr/>
        <w:t xml:space="preserve"> of media based on the network status.</w:t>
      </w:r>
      <w:r>
        <w:rPr/>
        <w:t xml:space="preserve"> For example: Under a best-effort network such as the Internet which cannot provide strictly guaranteed network QoS, the telepresence system may need to manipulate its video quality based on network status.</w:t>
      </w:r>
    </w:p>
    <w:p>
      <w:pPr>
        <w:pStyle w:val="Normal"/>
        <w:rPr/>
      </w:pPr>
      <w:r>
        <w:rPr>
          <w:lang w:eastAsia="zh-CN"/>
        </w:rPr>
        <w:t>It is recommended that</w:t>
      </w:r>
      <w:r>
        <w:rPr/>
        <w:t xml:space="preserve"> </w:t>
      </w:r>
      <w:r>
        <w:rPr/>
        <w:t xml:space="preserve">a telepresence system provide a means for endpoints to participate in telepresence conferences when some of telepresence system components are located in one or more private networks. </w:t>
      </w:r>
    </w:p>
    <w:p>
      <w:pPr>
        <w:pStyle w:val="Heading3"/>
        <w:rPr/>
      </w:pPr>
      <w:bookmarkStart w:id="50" w:name="__RefHeading___Toc517437095"/>
      <w:bookmarkEnd w:id="50"/>
      <w:r>
        <w:rPr/>
        <w:t>5.3.2</w:t>
        <w:tab/>
        <w:t>Audio/Video Parameters</w:t>
      </w:r>
    </w:p>
    <w:p>
      <w:pPr>
        <w:pStyle w:val="Heading4"/>
        <w:ind w:left="1418" w:hanging="1418"/>
        <w:rPr/>
      </w:pPr>
      <w:bookmarkStart w:id="51" w:name="__RefHeading___Toc517437096"/>
      <w:bookmarkEnd w:id="51"/>
      <w:r>
        <w:rPr/>
        <w:t>5.3.2.0</w:t>
        <w:tab/>
        <w:t>General</w:t>
      </w:r>
    </w:p>
    <w:p>
      <w:pPr>
        <w:pStyle w:val="Normal"/>
        <w:rPr/>
      </w:pPr>
      <w:r>
        <w:rPr/>
        <w:t>In [41] and [42], ITU-T SG16 defines signalling and architecture for telepresence enabled conferencing. The ITU-T recommendation in [41] describes signalling procedures related to point-to-point and multipoint call processes in H.245 [33] based telepresence systems, including registration, call session establishment, capability exchange and negotiation of media stream transport. The ITU-T recommendation in [42] describes the telepresence system functions, devices and network elements for capturing, delivering, managing and rendering multiple high quality interactive audio and video signals in a telepresence conference. The CLUE framework is utilized as part of ITU-T's signalling and architecture for telepresence enabled conferencing in order to signal information related to multiple media captures. As such, a H.323 telepresence session follows additional call signalling procedures to negotiate the use of CLUE signalling and to link CLUE information to H.245 capabilities.</w:t>
      </w:r>
    </w:p>
    <w:p>
      <w:pPr>
        <w:pStyle w:val="Normal"/>
        <w:rPr/>
      </w:pPr>
      <w:r>
        <w:rPr/>
        <w:t xml:space="preserve">In this context, ITU-T SG16 also defines in [29] </w:t>
      </w:r>
      <w:r>
        <w:rPr>
          <w:lang w:eastAsia="zh-CN"/>
        </w:rPr>
        <w:t>the audio/video/environment endpoint parameters for telepresence systems applicable for both SIP/IMS [4]-[5] and H.323 [43] based systems,</w:t>
      </w:r>
      <w:r>
        <w:rPr/>
        <w:t xml:space="preserve"> including those which are used in the media setup phase during capability negotiation</w:t>
      </w:r>
      <w:r>
        <w:rPr>
          <w:lang w:eastAsia="zh-CN"/>
        </w:rPr>
        <w:t xml:space="preserve">, and [29] also gives the specific format definitions for these parameters. </w:t>
      </w:r>
      <w:r>
        <w:rPr/>
        <w:t>Collectively, these audio/video parameters and their associated values can be expected to provide a high quality telepresence experience and are relevant for 3GPP's IMS-based telepresence services from a media handling point of view. Furthermore, guidance is provided in [29] on the need for signalling these parameters at session initiation and during a session.</w:t>
      </w:r>
    </w:p>
    <w:p>
      <w:pPr>
        <w:pStyle w:val="Normal"/>
        <w:rPr/>
      </w:pPr>
      <w:r>
        <w:rPr/>
        <w:t xml:space="preserve">As far as possible, the audio/video parameters defined in [29] have been aligned with those specified by the IETF CLUE Working Group. However, there are several additional parameters that have also been specified. The set of parameters defined by ITU-T SG16 in [29] that are relevant for 3GPP's IMS-based telepresence services are documented below, and with also an indication their relationship to IETF CLUE. </w:t>
      </w:r>
    </w:p>
    <w:p>
      <w:pPr>
        <w:pStyle w:val="Heading4"/>
        <w:ind w:left="1418" w:hanging="1418"/>
        <w:rPr/>
      </w:pPr>
      <w:bookmarkStart w:id="52" w:name="__RefHeading___Toc517437097"/>
      <w:bookmarkEnd w:id="52"/>
      <w:r>
        <w:rPr/>
        <w:t>5.3.2.1</w:t>
        <w:tab/>
        <w:t>Capture-Related Parameters</w:t>
      </w:r>
    </w:p>
    <w:p>
      <w:pPr>
        <w:pStyle w:val="Heading5"/>
        <w:ind w:left="1701" w:hanging="1701"/>
        <w:rPr/>
      </w:pPr>
      <w:bookmarkStart w:id="53" w:name="__RefHeading___Toc517437098"/>
      <w:bookmarkEnd w:id="53"/>
      <w:r>
        <w:rPr/>
        <w:t>5.3.2.1.1</w:t>
        <w:tab/>
        <w:t>General parameters</w:t>
      </w:r>
    </w:p>
    <w:p>
      <w:pPr>
        <w:pStyle w:val="TH"/>
        <w:rPr/>
      </w:pPr>
      <w:r>
        <w:rPr/>
        <w:t>Table 5.1: General parameters</w:t>
      </w:r>
    </w:p>
    <w:tbl>
      <w:tblPr>
        <w:tblW w:w="9558" w:type="dxa"/>
        <w:jc w:val="center"/>
        <w:tblInd w:w="0" w:type="dxa"/>
        <w:tblLayout w:type="fixed"/>
        <w:tblCellMar>
          <w:top w:w="0" w:type="dxa"/>
          <w:left w:w="28" w:type="dxa"/>
          <w:bottom w:w="0" w:type="dxa"/>
          <w:right w:w="108" w:type="dxa"/>
        </w:tblCellMar>
      </w:tblPr>
      <w:tblGrid>
        <w:gridCol w:w="2988"/>
        <w:gridCol w:w="1440"/>
        <w:gridCol w:w="1530"/>
        <w:gridCol w:w="3600"/>
      </w:tblGrid>
      <w:tr>
        <w:trPr>
          <w:tblHeader w:val="true"/>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600"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media Type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"MediaCapture" attributes in IETF CLUE data model schema [11].</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captureScene description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"Description" attribute in 7.2.1 of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sceneView description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"View" attribute in 7.2.2 of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Lang</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"Language"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"Priority"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Embeddedtext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"Embedded Text"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relatedTo</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"Related to"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Presentation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"Presentation"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personInfo</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As per clause 7.1.1.10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personType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As per clause 7.1.1.11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sceneInformation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 xml:space="preserve">As per clause 7.3.1.1 in IETF CLUE framework [8]. </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mediaCapture description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"Description" attribute in clause 7.1.1 of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captureScene scale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"Scale Information"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mediaCapture mobility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"Mobility of capture"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 xml:space="preserve">mediaCapture view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"View"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maxGroupBandwidth</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"maxGroupBandwidth"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Simulcast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Telepresence systems may provide multiple encodings for the one capture through a technique known as simulcast. For example, this may be achieved by sending multiple video coding streams with different characteristics to allow a receiving endpoint to choose the stream that meets its needs.</w:t>
            </w:r>
            <w:r>
              <w:rPr>
                <w:sz w:val="20"/>
              </w:rPr>
              <w:t xml:space="preserve"> </w:t>
            </w:r>
            <w:r>
              <w:rPr>
                <w:rFonts w:cs="Arial"/>
                <w:szCs w:val="18"/>
              </w:rPr>
              <w:t>IETF CLUE WG has decided to utilize the mechanism defined in [38].</w:t>
            </w:r>
          </w:p>
        </w:tc>
      </w:tr>
    </w:tbl>
    <w:p>
      <w:pPr>
        <w:pStyle w:val="Normal"/>
        <w:spacing w:before="240" w:after="0"/>
        <w:ind w:right="57" w:hanging="0"/>
        <w:rPr>
          <w:rFonts w:cs="Arial"/>
        </w:rPr>
      </w:pPr>
      <w:r>
        <w:rPr>
          <w:rFonts w:cs="Arial"/>
        </w:rPr>
      </w:r>
    </w:p>
    <w:p>
      <w:pPr>
        <w:pStyle w:val="Heading5"/>
        <w:ind w:left="1701" w:hanging="1701"/>
        <w:rPr/>
      </w:pPr>
      <w:bookmarkStart w:id="54" w:name="__RefHeading___Toc517437099"/>
      <w:bookmarkEnd w:id="54"/>
      <w:r>
        <w:rPr/>
        <w:t>5.3.2.1.2</w:t>
        <w:tab/>
        <w:t>Visual parameters</w:t>
      </w:r>
    </w:p>
    <w:p>
      <w:pPr>
        <w:pStyle w:val="TH"/>
        <w:rPr/>
      </w:pPr>
      <w:r>
        <w:rPr/>
        <w:t>Table 5.2: Visual parameters</w:t>
      </w:r>
    </w:p>
    <w:tbl>
      <w:tblPr>
        <w:tblW w:w="9558" w:type="dxa"/>
        <w:jc w:val="center"/>
        <w:tblInd w:w="0" w:type="dxa"/>
        <w:tblLayout w:type="fixed"/>
        <w:tblCellMar>
          <w:top w:w="0" w:type="dxa"/>
          <w:left w:w="28" w:type="dxa"/>
          <w:bottom w:w="0" w:type="dxa"/>
          <w:right w:w="108" w:type="dxa"/>
        </w:tblCellMar>
      </w:tblPr>
      <w:tblGrid>
        <w:gridCol w:w="2988"/>
        <w:gridCol w:w="1440"/>
        <w:gridCol w:w="1530"/>
        <w:gridCol w:w="3600"/>
      </w:tblGrid>
      <w:tr>
        <w:trPr>
          <w:tblHeader w:val="true"/>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600"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colorGamut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Colour Gamut used in a Telepresence Video Stream. Signalled as part of the codec information, e.g. in H.264 and H.265 SEI.</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lumaBitDepth</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i/>
                <w:i/>
              </w:rPr>
            </w:pPr>
            <w:r>
              <w:rPr/>
              <w:t>This parameter indicates the bit depth of the luma samples in a digital picture. Signalled as part of the codec information, e.g. in H.264 and H.265 SEI.</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chromaBitDepth</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i/>
                <w:i/>
              </w:rPr>
            </w:pPr>
            <w:r>
              <w:rPr/>
              <w:t>This parameter indicates the bit depth of the chroma samples in a digital picture. Signalled as part of the codec information, e.g. in H.264 and H.265 SEI.</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effectiveResolution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effective resolution of a rendered video stream as perceived by the viewer. Not signalled.</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captureArea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"Area of Capture"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capturePoint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"Point of Capture"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lineOfCapturePoint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"Point on line of Capture" attribute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maxVideoBitrate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maximum number of bits per second relating to a single video encoding and is signalled in the SDP. See "max-mbps" in IETF RFC 6184 [30] and "CustomMaxMBPS" in ITU-T H.241 [31].</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maxWidth</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maximum video resolution width in pixels and is signalled in the SDP. See "horizontal image size" in IETF RFC 6236 [32] and "CustomPictureFormat" in ITU-T H.245 [33].</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maxHeight</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maximum video resolution height in pixels and is signalled in the SDP. See "vertical image size" in IETF RFC 6236 [32] and "CustomPictureFormat" in ITU-T H.245 [33].</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maxFramerate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maximum video framerate and is signalled in the SDP. See "framerate" in IETF RFC 4566 [34] and "MaxFPS" in ITU-T H.241 [31].</w:t>
            </w:r>
          </w:p>
        </w:tc>
      </w:tr>
    </w:tbl>
    <w:p>
      <w:pPr>
        <w:pStyle w:val="Normal"/>
        <w:rPr/>
      </w:pPr>
      <w:r>
        <w:rPr/>
      </w:r>
    </w:p>
    <w:p>
      <w:pPr>
        <w:pStyle w:val="Heading5"/>
        <w:ind w:left="1701" w:hanging="1701"/>
        <w:rPr/>
      </w:pPr>
      <w:bookmarkStart w:id="55" w:name="__RefHeading___Toc517437100"/>
      <w:bookmarkEnd w:id="55"/>
      <w:r>
        <w:rPr/>
        <w:t>5.3.2.1.3</w:t>
        <w:tab/>
        <w:t>Audio parameters</w:t>
      </w:r>
    </w:p>
    <w:p>
      <w:pPr>
        <w:pStyle w:val="TH"/>
        <w:rPr/>
      </w:pPr>
      <w:r>
        <w:rPr/>
        <w:t>Table 5.3: Audio parameters</w:t>
      </w:r>
    </w:p>
    <w:tbl>
      <w:tblPr>
        <w:tblW w:w="9558" w:type="dxa"/>
        <w:jc w:val="center"/>
        <w:tblInd w:w="0" w:type="dxa"/>
        <w:tblLayout w:type="fixed"/>
        <w:tblCellMar>
          <w:top w:w="0" w:type="dxa"/>
          <w:left w:w="28" w:type="dxa"/>
          <w:bottom w:w="0" w:type="dxa"/>
          <w:right w:w="108" w:type="dxa"/>
        </w:tblCellMar>
      </w:tblPr>
      <w:tblGrid>
        <w:gridCol w:w="2997"/>
        <w:gridCol w:w="1431"/>
        <w:gridCol w:w="1530"/>
        <w:gridCol w:w="3600"/>
      </w:tblGrid>
      <w:tr>
        <w:trPr>
          <w:tblHeader w:val="true"/>
        </w:trPr>
        <w:tc>
          <w:tcPr>
            <w:tcW w:w="2997"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31"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600"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Audio capturePoint</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"Point of Capture" in IETF CLUE framework [8].</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Audio lineOfCapturePoint</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"Point on line of Capture" attribute in IETF CLUE framework [8].</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Audio sensitivityPattern</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See the "Audio Capture Sensitivity Pattern" attribute in IETF CLUE framework [8].</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maxAudioBitrate</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maximum number of bits per second relating to a single audio encoding and signalled in the SDP. See "bandwidth" in IETF RFC 4566 [34] and "maxBitRate" in ITU-T H.245 [33].</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nominalAudio Level</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TBD</w:t>
            </w:r>
          </w:p>
        </w:tc>
        <w:tc>
          <w:tcPr>
            <w:tcW w:w="3600" w:type="dxa"/>
            <w:tcBorders>
              <w:top w:val="single" w:sz="4" w:space="0" w:color="000000"/>
              <w:left w:val="single" w:sz="4" w:space="0" w:color="000000"/>
              <w:bottom w:val="single" w:sz="4" w:space="0" w:color="000000"/>
              <w:right w:val="single" w:sz="4" w:space="0" w:color="000000"/>
            </w:tcBorders>
          </w:tcPr>
          <w:p>
            <w:pPr>
              <w:pStyle w:val="TAL"/>
              <w:rPr>
                <w:i/>
                <w:i/>
              </w:rPr>
            </w:pPr>
            <w:r>
              <w:rPr/>
              <w:t>This parameter indicates the nominal audio level sent in the Telepresence audio stream. See ITU-T H.245 [33].</w:t>
            </w:r>
          </w:p>
        </w:tc>
      </w:tr>
      <w:tr>
        <w:trPr/>
        <w:tc>
          <w:tcPr>
            <w:tcW w:w="2997" w:type="dxa"/>
            <w:tcBorders>
              <w:top w:val="single" w:sz="4" w:space="0" w:color="000000"/>
              <w:left w:val="single" w:sz="4" w:space="0" w:color="000000"/>
              <w:bottom w:val="single" w:sz="4" w:space="0" w:color="000000"/>
              <w:right w:val="single" w:sz="4" w:space="0" w:color="000000"/>
            </w:tcBorders>
          </w:tcPr>
          <w:p>
            <w:pPr>
              <w:pStyle w:val="TAL"/>
              <w:rPr/>
            </w:pPr>
            <w:r>
              <w:rPr/>
              <w:t>dynamicAudioLevel</w:t>
            </w:r>
          </w:p>
        </w:tc>
        <w:tc>
          <w:tcPr>
            <w:tcW w:w="1431"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the actual audio level sent in the Telepresence audio stream as it varies as a function of time, and may be signalled in the RTP header extension. See IETF RFC 6464 [35].</w:t>
            </w:r>
          </w:p>
        </w:tc>
      </w:tr>
    </w:tbl>
    <w:p>
      <w:pPr>
        <w:pStyle w:val="Normal"/>
        <w:rPr/>
      </w:pPr>
      <w:r>
        <w:rPr/>
      </w:r>
    </w:p>
    <w:p>
      <w:pPr>
        <w:pStyle w:val="Heading5"/>
        <w:ind w:left="1701" w:hanging="1701"/>
        <w:rPr/>
      </w:pPr>
      <w:bookmarkStart w:id="56" w:name="__RefHeading___Toc517437101"/>
      <w:bookmarkEnd w:id="56"/>
      <w:r>
        <w:rPr/>
        <w:t>5.3.2.1.4</w:t>
        <w:tab/>
        <w:t>Delay parameters</w:t>
      </w:r>
    </w:p>
    <w:p>
      <w:pPr>
        <w:pStyle w:val="TH"/>
        <w:rPr/>
      </w:pPr>
      <w:r>
        <w:rPr/>
        <w:t>Table 5.4: Delay parameters</w:t>
      </w:r>
    </w:p>
    <w:tbl>
      <w:tblPr>
        <w:tblW w:w="9558" w:type="dxa"/>
        <w:jc w:val="center"/>
        <w:tblInd w:w="0" w:type="dxa"/>
        <w:tblLayout w:type="fixed"/>
        <w:tblCellMar>
          <w:top w:w="0" w:type="dxa"/>
          <w:left w:w="28" w:type="dxa"/>
          <w:bottom w:w="0" w:type="dxa"/>
          <w:right w:w="108" w:type="dxa"/>
        </w:tblCellMar>
      </w:tblPr>
      <w:tblGrid>
        <w:gridCol w:w="2988"/>
        <w:gridCol w:w="1440"/>
        <w:gridCol w:w="1546"/>
        <w:gridCol w:w="3584"/>
      </w:tblGrid>
      <w:tr>
        <w:trPr>
          <w:tblHeader w:val="true"/>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46"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584"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endToEndVideoDelay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546"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indicates the one-way end to end delay (camera lens to video display) of the video media sent between two Telepresence terminals. </w:t>
            </w:r>
            <w:r>
              <w:rPr/>
              <w:t>In order to provide</w:t>
            </w:r>
            <w:r>
              <w:rPr/>
              <w:t xml:space="preserve"> a </w:t>
            </w:r>
            <w:r>
              <w:rPr/>
              <w:t>high QoE telepresence</w:t>
            </w:r>
            <w:r>
              <w:rPr/>
              <w:t xml:space="preserve"> experience</w:t>
            </w:r>
            <w:r>
              <w:rPr/>
              <w:t xml:space="preserve"> to end-users, telepresence systems</w:t>
            </w:r>
            <w:r>
              <w:rPr/>
              <w:t>, it is desirable for the</w:t>
            </w:r>
            <w:r>
              <w:rPr/>
              <w:t xml:space="preserve"> </w:t>
            </w:r>
            <w:r>
              <w:rPr/>
              <w:t>end to end video delay to be less than 320 milliseconds. Not signalled.</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endToEndAudioDelay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546"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indicates the one-way end to end delay (mouth to ear) of the audio media sent between two Telepresence terminals. </w:t>
            </w:r>
            <w:r>
              <w:rPr/>
              <w:t xml:space="preserve">In order to provide </w:t>
            </w:r>
            <w:r>
              <w:rPr/>
              <w:t xml:space="preserve">a </w:t>
            </w:r>
            <w:r>
              <w:rPr/>
              <w:t xml:space="preserve">high QoE telepresence </w:t>
            </w:r>
            <w:r>
              <w:rPr/>
              <w:t>experience</w:t>
            </w:r>
            <w:r>
              <w:rPr/>
              <w:t xml:space="preserve"> to end-users, telepresence systems</w:t>
            </w:r>
            <w:r>
              <w:rPr/>
              <w:t>, it is desirable for the</w:t>
            </w:r>
            <w:r>
              <w:rPr/>
              <w:t xml:space="preserve"> </w:t>
            </w:r>
            <w:r>
              <w:rPr/>
              <w:t>end to end audio delay to be less than 280 milliseconds. Not signalled.</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audioVideoSynchronization</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546"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indicates the synchronization between an audio and the corresponding video media stream (EndtoEndVideoDelay-EndtoEndAudioDelay). </w:t>
            </w:r>
            <w:r>
              <w:rPr/>
              <w:t>In order to provide high QoE telepresence services to end-users, telepresence systems</w:t>
            </w:r>
            <w:r>
              <w:rPr/>
              <w:t xml:space="preserve"> should maintain synchronization within 40 and -60 milliseconds (i.e. synchronization error is less than 40 ms if the audio stream is ahead of the video stream and less than 60 ms if the video stream is ahead of the audio stream).Not signalled.</w:t>
            </w:r>
          </w:p>
        </w:tc>
      </w:tr>
    </w:tbl>
    <w:p>
      <w:pPr>
        <w:pStyle w:val="Normal"/>
        <w:rPr/>
      </w:pPr>
      <w:r>
        <w:rPr/>
      </w:r>
    </w:p>
    <w:p>
      <w:pPr>
        <w:pStyle w:val="Heading5"/>
        <w:ind w:left="1701" w:hanging="1701"/>
        <w:rPr/>
      </w:pPr>
      <w:bookmarkStart w:id="57" w:name="__RefHeading___Toc517437102"/>
      <w:bookmarkEnd w:id="57"/>
      <w:r>
        <w:rPr/>
        <w:t>5.3.2.1.5</w:t>
        <w:tab/>
        <w:t>Multiple Source Capture parameters</w:t>
      </w:r>
    </w:p>
    <w:p>
      <w:pPr>
        <w:pStyle w:val="TH"/>
        <w:rPr/>
      </w:pPr>
      <w:r>
        <w:rPr/>
        <w:t>Table 5.5: Multiple Source Capture parameters</w:t>
      </w:r>
    </w:p>
    <w:tbl>
      <w:tblPr>
        <w:tblW w:w="9558" w:type="dxa"/>
        <w:jc w:val="center"/>
        <w:tblInd w:w="0" w:type="dxa"/>
        <w:tblLayout w:type="fixed"/>
        <w:tblCellMar>
          <w:top w:w="0" w:type="dxa"/>
          <w:left w:w="28" w:type="dxa"/>
          <w:bottom w:w="0" w:type="dxa"/>
          <w:right w:w="108" w:type="dxa"/>
        </w:tblCellMar>
      </w:tblPr>
      <w:tblGrid>
        <w:gridCol w:w="2988"/>
        <w:gridCol w:w="1440"/>
        <w:gridCol w:w="1546"/>
        <w:gridCol w:w="3584"/>
      </w:tblGrid>
      <w:tr>
        <w:trPr>
          <w:tblHeader w:val="true"/>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46"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584"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multContentCapture</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154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358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See the ' Multiple content capture '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MCC sources</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154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See the ' Multiple content capture '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MCC maxCaptures</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154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358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See the ' Maximum Number of Captures within a MCC ' MCC attribute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MCC policy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154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358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See the ' Policy ' MCC attribute in in IETF CLUE framework [8].</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MCC synchronizationID</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154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w:t>
            </w:r>
          </w:p>
        </w:tc>
        <w:tc>
          <w:tcPr>
            <w:tcW w:w="358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See the ' Synchronization Identity ' MCC attribute in IETF CLUE framework [8].</w:t>
            </w:r>
          </w:p>
        </w:tc>
      </w:tr>
    </w:tbl>
    <w:p>
      <w:pPr>
        <w:pStyle w:val="Normal"/>
        <w:rPr/>
      </w:pPr>
      <w:r>
        <w:rPr/>
      </w:r>
    </w:p>
    <w:p>
      <w:pPr>
        <w:pStyle w:val="Heading5"/>
        <w:ind w:left="1701" w:hanging="1701"/>
        <w:rPr/>
      </w:pPr>
      <w:bookmarkStart w:id="58" w:name="__RefHeading___Toc517437103"/>
      <w:bookmarkEnd w:id="58"/>
      <w:r>
        <w:rPr/>
        <w:t>5.3.2.2</w:t>
        <w:tab/>
        <w:t>Telepresence System Environment parameters</w:t>
      </w:r>
    </w:p>
    <w:p>
      <w:pPr>
        <w:pStyle w:val="TH"/>
        <w:rPr/>
      </w:pPr>
      <w:r>
        <w:rPr/>
        <w:t>Table 5.6: Telepresence System Environment parameters</w:t>
      </w:r>
    </w:p>
    <w:tbl>
      <w:tblPr>
        <w:tblW w:w="9558" w:type="dxa"/>
        <w:jc w:val="center"/>
        <w:tblInd w:w="0" w:type="dxa"/>
        <w:tblLayout w:type="fixed"/>
        <w:tblCellMar>
          <w:top w:w="0" w:type="dxa"/>
          <w:left w:w="28" w:type="dxa"/>
          <w:bottom w:w="0" w:type="dxa"/>
          <w:right w:w="108" w:type="dxa"/>
        </w:tblCellMar>
      </w:tblPr>
      <w:tblGrid>
        <w:gridCol w:w="2988"/>
        <w:gridCol w:w="1440"/>
        <w:gridCol w:w="1530"/>
        <w:gridCol w:w="3600"/>
      </w:tblGrid>
      <w:tr>
        <w:trPr>
          <w:tblHeader w:val="true"/>
        </w:trPr>
        <w:tc>
          <w:tcPr>
            <w:tcW w:w="298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Need for signalling at session initiation</w:t>
            </w:r>
          </w:p>
        </w:tc>
        <w:tc>
          <w:tcPr>
            <w:tcW w:w="1530" w:type="dxa"/>
            <w:tcBorders>
              <w:top w:val="single" w:sz="4" w:space="0" w:color="000000"/>
              <w:left w:val="single" w:sz="4" w:space="0" w:color="000000"/>
              <w:bottom w:val="single" w:sz="4" w:space="0" w:color="000000"/>
              <w:right w:val="single" w:sz="4" w:space="0" w:color="000000"/>
            </w:tcBorders>
          </w:tcPr>
          <w:p>
            <w:pPr>
              <w:pStyle w:val="TAH"/>
              <w:rPr/>
            </w:pPr>
            <w:r>
              <w:rPr/>
              <w:t>Need for signalling during session</w:t>
            </w:r>
          </w:p>
        </w:tc>
        <w:tc>
          <w:tcPr>
            <w:tcW w:w="3600" w:type="dxa"/>
            <w:tcBorders>
              <w:top w:val="single" w:sz="4" w:space="0" w:color="000000"/>
              <w:left w:val="single" w:sz="4" w:space="0" w:color="000000"/>
              <w:bottom w:val="single" w:sz="4" w:space="0" w:color="000000"/>
              <w:right w:val="single" w:sz="4" w:space="0" w:color="000000"/>
            </w:tcBorders>
          </w:tcPr>
          <w:p>
            <w:pPr>
              <w:pStyle w:val="TAH"/>
              <w:rPr/>
            </w:pPr>
            <w:r>
              <w:rPr/>
              <w:t>Remarks</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illuminantType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w:t>
            </w:r>
            <w:r>
              <w:rPr/>
              <w:t xml:space="preserve">describes the </w:t>
            </w:r>
            <w:r>
              <w:rPr/>
              <w:t>profile of the visible light at a telepresence endpoint. May need to be signalled if lighting changes during session. Signalling is based on Annex E of ITU-T H.264 [36] and Annex E of ITU-T H.265 [37].</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illuminantCRI Index</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w:t>
            </w:r>
            <w:r>
              <w:rPr/>
              <w:t xml:space="preserve">describes the </w:t>
            </w:r>
            <w:r>
              <w:rPr/>
              <w:t>colour rendering index (</w:t>
            </w:r>
            <w:r>
              <w:rPr/>
              <w:t>CRI</w:t>
            </w:r>
            <w:r>
              <w:rPr/>
              <w:t>)</w:t>
            </w:r>
            <w:r>
              <w:rPr/>
              <w:t xml:space="preserve"> of the </w:t>
            </w:r>
            <w:r>
              <w:rPr/>
              <w:t>visible (</w:t>
            </w:r>
            <w:r>
              <w:rPr/>
              <w:t>ambient</w:t>
            </w:r>
            <w:r>
              <w:rPr/>
              <w:t>)</w:t>
            </w:r>
            <w:r>
              <w:rPr/>
              <w:t xml:space="preserve"> light</w:t>
            </w:r>
            <w:r>
              <w:rPr/>
              <w:t xml:space="preserve"> at the telepresence endpoint. Signalling is based on Annex E of ITU-T H.264 [36] and Annex E of ITU-T H.265 [37].</w:t>
            </w:r>
          </w:p>
        </w:tc>
      </w:tr>
      <w:tr>
        <w:trPr/>
        <w:tc>
          <w:tcPr>
            <w:tcW w:w="2988" w:type="dxa"/>
            <w:tcBorders>
              <w:top w:val="single" w:sz="4" w:space="0" w:color="000000"/>
              <w:left w:val="single" w:sz="4" w:space="0" w:color="000000"/>
              <w:bottom w:val="single" w:sz="4" w:space="0" w:color="000000"/>
              <w:right w:val="single" w:sz="4" w:space="0" w:color="000000"/>
            </w:tcBorders>
          </w:tcPr>
          <w:p>
            <w:pPr>
              <w:pStyle w:val="TAL"/>
              <w:rPr/>
            </w:pPr>
            <w:r>
              <w:rPr/>
              <w:t>illuminantColourTemperature</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3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360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w:t>
            </w:r>
            <w:r>
              <w:rPr/>
              <w:t xml:space="preserve">describes the </w:t>
            </w:r>
            <w:r>
              <w:rPr/>
              <w:t xml:space="preserve">correlated </w:t>
            </w:r>
            <w:r>
              <w:rPr/>
              <w:t xml:space="preserve">colour temperature </w:t>
            </w:r>
            <w:r>
              <w:rPr/>
              <w:t xml:space="preserve">(CCT) </w:t>
            </w:r>
            <w:r>
              <w:rPr/>
              <w:t xml:space="preserve">of the </w:t>
            </w:r>
            <w:r>
              <w:rPr/>
              <w:t>visible (</w:t>
            </w:r>
            <w:r>
              <w:rPr/>
              <w:t>ambient</w:t>
            </w:r>
            <w:r>
              <w:rPr/>
              <w:t>)</w:t>
            </w:r>
            <w:r>
              <w:rPr/>
              <w:t xml:space="preserve"> light</w:t>
            </w:r>
            <w:r>
              <w:rPr/>
              <w:t xml:space="preserve"> at the telepresence endpoint. Signalling is based on Annex E of ITU-T H.264 [36] and Annex E of ITU-T H.265 [37].</w:t>
            </w:r>
          </w:p>
        </w:tc>
      </w:tr>
    </w:tbl>
    <w:p>
      <w:pPr>
        <w:pStyle w:val="Normal"/>
        <w:rPr/>
      </w:pPr>
      <w:r>
        <w:rPr/>
      </w:r>
    </w:p>
    <w:p>
      <w:pPr>
        <w:pStyle w:val="Heading3"/>
        <w:rPr/>
      </w:pPr>
      <w:bookmarkStart w:id="59" w:name="__RefHeading___Toc517437104"/>
      <w:bookmarkEnd w:id="59"/>
      <w:r>
        <w:rPr/>
        <w:t>5.3.3</w:t>
        <w:tab/>
      </w:r>
      <w:r>
        <w:rPr>
          <w:lang w:eastAsia="zh-CN"/>
        </w:rPr>
        <w:t>Gap Analysis</w:t>
      </w:r>
    </w:p>
    <w:p>
      <w:pPr>
        <w:pStyle w:val="Normal"/>
        <w:rPr/>
      </w:pPr>
      <w:r>
        <w:rPr/>
        <w:t>The observed gaps from a media handling perspective include the following:</w:t>
      </w:r>
    </w:p>
    <w:p>
      <w:pPr>
        <w:pStyle w:val="B1"/>
        <w:rPr/>
      </w:pPr>
      <w:r>
        <w:rPr/>
        <w:t>-</w:t>
        <w:tab/>
        <w:t xml:space="preserve">Further requirements on TP UEs beyond those in TS 22.228 [3] may be defined and functional requirements from ITU-T SG16 on telepresence systems addressing user experience, statistical information reporting and network level aspects may be considered for this purpose. </w:t>
      </w:r>
    </w:p>
    <w:p>
      <w:pPr>
        <w:pStyle w:val="B1"/>
        <w:rPr/>
      </w:pPr>
      <w:r>
        <w:rPr/>
        <w:t>-</w:t>
        <w:tab/>
        <w:t>Audio/video parameters to be used by TP UEs in IMS-based telepresence sessions need to be profiled, considering IETF CLUE and ITU-T SG16 telepresence specifications including capture-related parameters and system environment related parameters.</w:t>
      </w:r>
    </w:p>
    <w:p>
      <w:pPr>
        <w:pStyle w:val="FP"/>
        <w:rPr/>
      </w:pPr>
      <w:r>
        <w:rPr/>
      </w:r>
    </w:p>
    <w:p>
      <w:pPr>
        <w:pStyle w:val="Heading2"/>
        <w:rPr/>
      </w:pPr>
      <w:bookmarkStart w:id="60" w:name="__RefHeading___Toc517437105"/>
      <w:bookmarkEnd w:id="60"/>
      <w:r>
        <w:rPr/>
        <w:t>5.4</w:t>
        <w:tab/>
        <w:t>MPEG Codecs Relevant for Telepresence</w:t>
      </w:r>
    </w:p>
    <w:p>
      <w:pPr>
        <w:pStyle w:val="Heading3"/>
        <w:rPr/>
      </w:pPr>
      <w:bookmarkStart w:id="61" w:name="__RefHeading___Toc517437106"/>
      <w:bookmarkEnd w:id="61"/>
      <w:r>
        <w:rPr/>
        <w:t>5.4.1</w:t>
        <w:tab/>
        <w:t>MPEG-4 AAC-ELD</w:t>
      </w:r>
    </w:p>
    <w:p>
      <w:pPr>
        <w:pStyle w:val="Heading4"/>
        <w:ind w:left="1418" w:hanging="1418"/>
        <w:rPr/>
      </w:pPr>
      <w:bookmarkStart w:id="62" w:name="__RefHeading___Toc517437107"/>
      <w:bookmarkEnd w:id="62"/>
      <w:r>
        <w:rPr/>
        <w:t>5.4.1.1</w:t>
        <w:tab/>
        <w:t>Introduction</w:t>
      </w:r>
    </w:p>
    <w:p>
      <w:pPr>
        <w:pStyle w:val="Normal"/>
        <w:rPr/>
      </w:pPr>
      <w:r>
        <w:rPr/>
        <w:t>The Moving Picture Experts Group (MPEG) updated AAC-LD to AAC-ELD [20], providing more coding efficiency and lower algorithmic delay [40]. Interoperability is achieved through compliance to the MPEG-4 Audio Profile Low Delay AAC v2. When the clients are negotiating use of AAC-ELD, then SDP offers should include both AAC-ELD and AAC-LD, where AAC-ELD is preferred over AAC-LD.</w:t>
      </w:r>
    </w:p>
    <w:p>
      <w:pPr>
        <w:pStyle w:val="Heading4"/>
        <w:ind w:left="1418" w:hanging="1418"/>
        <w:rPr/>
      </w:pPr>
      <w:bookmarkStart w:id="63" w:name="__RefHeading___Toc517437108"/>
      <w:bookmarkEnd w:id="63"/>
      <w:r>
        <w:rPr/>
        <w:t>5.4.1.2</w:t>
        <w:tab/>
        <w:t>Gap Analysis</w:t>
      </w:r>
    </w:p>
    <w:p>
      <w:pPr>
        <w:pStyle w:val="Normal"/>
        <w:rPr/>
      </w:pPr>
      <w:r>
        <w:rPr/>
        <w:t>Neither AAC-LD nor AAC-ELD is supported in MTSI. As AAC-ELD is an update of AAC-LD, which is supported in IR.39 (see clause 5.2.3 of the present document), and widely supported by mobile operating systems, AAC-ELD may also be considered for TP UEs.</w:t>
      </w:r>
    </w:p>
    <w:p>
      <w:pPr>
        <w:pStyle w:val="Heading3"/>
        <w:rPr/>
      </w:pPr>
      <w:bookmarkStart w:id="64" w:name="__RefHeading___Toc517437109"/>
      <w:bookmarkEnd w:id="64"/>
      <w:r>
        <w:rPr/>
        <w:t>5.4.2</w:t>
        <w:tab/>
        <w:t>MPEG Video Codecs</w:t>
      </w:r>
    </w:p>
    <w:p>
      <w:pPr>
        <w:pStyle w:val="Heading4"/>
        <w:ind w:left="1418" w:hanging="1418"/>
        <w:rPr/>
      </w:pPr>
      <w:bookmarkStart w:id="65" w:name="__RefHeading___Toc517437110"/>
      <w:bookmarkEnd w:id="65"/>
      <w:r>
        <w:rPr/>
        <w:t>5.4.2.1</w:t>
        <w:tab/>
        <w:t>Introduction</w:t>
      </w:r>
    </w:p>
    <w:p>
      <w:pPr>
        <w:pStyle w:val="Normal"/>
        <w:rPr/>
      </w:pPr>
      <w:r>
        <w:rPr/>
        <w:t xml:space="preserve">IMS-based telepresence services are expected to support higher resolution video streams including High Definition (HD) video formats or even Ultra-High Definition (UHD) video formats, due to end terminals with typically larger screen sizes. Consequently, it is desirable to investigate the relevance of MPEG's advanced video codecs targeted for delivery of HD video and possibly UHD video streams over IMS-based telepresence services, with resolutions of 1080p or higher, and frame rates up to 60 fps. </w:t>
      </w:r>
    </w:p>
    <w:p>
      <w:pPr>
        <w:pStyle w:val="Normal"/>
        <w:rPr/>
      </w:pPr>
      <w:r>
        <w:rPr/>
        <w:t>In MTSI UEs, the current video codec requirements mandate support of H.264/AVC Constrained Baseline Profile (CBP), Level 1.2, and recommend support of H.264/AVC Constrained Baseline Profile (CBP), Level 3.1 and H.265/HEVC Main Profile, Main Tier, Level 3.1. In the context of IMS-based telepresence services, it is hence relevant to consider the following MPEG video codec profiles to be supported by TP UEs:</w:t>
      </w:r>
    </w:p>
    <w:p>
      <w:pPr>
        <w:pStyle w:val="B1"/>
        <w:rPr/>
      </w:pPr>
      <w:r>
        <w:rPr>
          <w:lang w:eastAsia="en-GB"/>
        </w:rPr>
        <w:t>-</w:t>
        <w:tab/>
        <w:t>H.264/AVC Constrained High Profile (CHP), Levels 1.3 or higher [36]</w:t>
      </w:r>
    </w:p>
    <w:p>
      <w:pPr>
        <w:pStyle w:val="B1"/>
        <w:rPr>
          <w:lang w:eastAsia="en-GB"/>
        </w:rPr>
      </w:pPr>
      <w:r>
        <w:rPr>
          <w:lang w:eastAsia="en-GB"/>
        </w:rPr>
        <w:t>-</w:t>
        <w:tab/>
        <w:t>H.265/HEVC Main Tier Main Profile, Levels 4.1 or higher [37]</w:t>
      </w:r>
    </w:p>
    <w:p>
      <w:pPr>
        <w:pStyle w:val="FP"/>
        <w:rPr>
          <w:lang w:eastAsia="en-GB"/>
        </w:rPr>
      </w:pPr>
      <w:r>
        <w:rPr>
          <w:lang w:eastAsia="en-GB"/>
        </w:rPr>
      </w:r>
    </w:p>
    <w:p>
      <w:pPr>
        <w:pStyle w:val="Heading4"/>
        <w:ind w:left="1418" w:hanging="1418"/>
        <w:rPr/>
      </w:pPr>
      <w:bookmarkStart w:id="66" w:name="__RefHeading___Toc517437111"/>
      <w:bookmarkEnd w:id="66"/>
      <w:r>
        <w:rPr/>
        <w:t>5.4.2.2</w:t>
        <w:tab/>
        <w:t>Gap Analysis</w:t>
      </w:r>
    </w:p>
    <w:p>
      <w:pPr>
        <w:pStyle w:val="Normal"/>
        <w:rPr/>
      </w:pPr>
      <w:r>
        <w:rPr/>
        <w:t>It is possible that both mandatory and recommended codec requirements for TP UEs may be updated based on these additional MPEG video codec profiles.</w:t>
      </w:r>
    </w:p>
    <w:p>
      <w:pPr>
        <w:pStyle w:val="Heading1"/>
        <w:ind w:left="1134" w:hanging="1134"/>
        <w:rPr/>
      </w:pPr>
      <w:bookmarkStart w:id="67" w:name="__RefHeading___Toc517437112"/>
      <w:bookmarkEnd w:id="67"/>
      <w:r>
        <w:rPr/>
        <w:t>6</w:t>
        <w:tab/>
        <w:t>Conclusion</w:t>
      </w:r>
    </w:p>
    <w:p>
      <w:pPr>
        <w:pStyle w:val="Normal"/>
        <w:rPr>
          <w:szCs w:val="24"/>
        </w:rPr>
      </w:pPr>
      <w:bookmarkStart w:id="68" w:name="historyclause"/>
      <w:bookmarkEnd w:id="68"/>
      <w:r>
        <w:rPr>
          <w:szCs w:val="24"/>
        </w:rPr>
        <w:t>Based on the gap analysis on media handling aspects of IMS-based telepresence, the following conclusions can be drawn toward normative specification work:</w:t>
      </w:r>
    </w:p>
    <w:p>
      <w:pPr>
        <w:pStyle w:val="Heading2"/>
        <w:rPr/>
      </w:pPr>
      <w:bookmarkStart w:id="69" w:name="__RefHeading___Toc517437113"/>
      <w:bookmarkEnd w:id="69"/>
      <w:r>
        <w:rPr/>
        <w:t>6.1</w:t>
        <w:tab/>
        <w:t>Codecs</w:t>
      </w:r>
    </w:p>
    <w:p>
      <w:pPr>
        <w:pStyle w:val="Normal"/>
        <w:rPr>
          <w:sz w:val="24"/>
        </w:rPr>
      </w:pPr>
      <w:r>
        <w:rPr/>
        <w:t>Media codec requirements for IMS-based telepresence should be defined for speech, video and real-time text. Various gaps with respect to MTSI codec requirements were documented in the present document and these additional codec capabilities, e.g. as also documented in GSMA's IR.39 IMS Profile on High Definition Video Conference (see clause 5.2), should be considered during the course of the normative work. In particular, as discussed in clauses 5.2 and 5.4, it is relevant to consider the following codec profiles to be supported by TP UEs:</w:t>
      </w:r>
    </w:p>
    <w:p>
      <w:pPr>
        <w:pStyle w:val="B1"/>
        <w:rPr/>
      </w:pPr>
      <w:r>
        <w:rPr>
          <w:lang w:eastAsia="en-GB"/>
        </w:rPr>
        <w:t>-</w:t>
        <w:tab/>
        <w:t>Audio:</w:t>
      </w:r>
    </w:p>
    <w:p>
      <w:pPr>
        <w:pStyle w:val="B2"/>
        <w:rPr/>
      </w:pPr>
      <w:r>
        <w:rPr>
          <w:lang w:eastAsia="en-GB"/>
        </w:rPr>
        <w:t>-</w:t>
        <w:tab/>
        <w:t>ITU-T G.719 [19] and MPEG AAC-LD [20] codecs from GSMA IR.39 profile [16]</w:t>
      </w:r>
    </w:p>
    <w:p>
      <w:pPr>
        <w:pStyle w:val="B2"/>
        <w:rPr/>
      </w:pPr>
      <w:r>
        <w:rPr>
          <w:lang w:eastAsia="en-GB"/>
        </w:rPr>
        <w:t>-</w:t>
        <w:tab/>
        <w:t xml:space="preserve">MPEG AAC-ELD codec in [20] </w:t>
      </w:r>
    </w:p>
    <w:p>
      <w:pPr>
        <w:pStyle w:val="B1"/>
        <w:rPr/>
      </w:pPr>
      <w:r>
        <w:rPr>
          <w:lang w:eastAsia="en-GB"/>
        </w:rPr>
        <w:t>-</w:t>
        <w:tab/>
        <w:t>Video:</w:t>
      </w:r>
    </w:p>
    <w:p>
      <w:pPr>
        <w:pStyle w:val="B2"/>
        <w:rPr/>
      </w:pPr>
      <w:r>
        <w:rPr>
          <w:lang w:eastAsia="en-GB"/>
        </w:rPr>
        <w:t>-</w:t>
        <w:tab/>
        <w:t>H.264/AVC Constrained High Profile (CHP), Levels 1.3 or higher [36]</w:t>
      </w:r>
    </w:p>
    <w:p>
      <w:pPr>
        <w:pStyle w:val="B2"/>
        <w:rPr>
          <w:lang w:eastAsia="en-GB"/>
        </w:rPr>
      </w:pPr>
      <w:r>
        <w:rPr>
          <w:lang w:eastAsia="en-GB"/>
        </w:rPr>
        <w:t>-</w:t>
        <w:tab/>
        <w:t>H.265/HEVC Main Tier Main Profile, Levels 4.1 or higher [37]</w:t>
      </w:r>
    </w:p>
    <w:p>
      <w:pPr>
        <w:pStyle w:val="FP"/>
        <w:rPr>
          <w:lang w:eastAsia="en-GB"/>
        </w:rPr>
      </w:pPr>
      <w:r>
        <w:rPr>
          <w:lang w:eastAsia="en-GB"/>
        </w:rPr>
      </w:r>
    </w:p>
    <w:p>
      <w:pPr>
        <w:pStyle w:val="Heading2"/>
        <w:rPr/>
      </w:pPr>
      <w:bookmarkStart w:id="70" w:name="__RefHeading___Toc517437114"/>
      <w:bookmarkEnd w:id="70"/>
      <w:r>
        <w:rPr/>
        <w:t>6.2</w:t>
        <w:tab/>
        <w:t>Media Handling Aspects</w:t>
      </w:r>
    </w:p>
    <w:p>
      <w:pPr>
        <w:pStyle w:val="Normal"/>
        <w:rPr>
          <w:sz w:val="24"/>
          <w:szCs w:val="24"/>
        </w:rPr>
      </w:pPr>
      <w:r>
        <w:rPr>
          <w:szCs w:val="24"/>
        </w:rPr>
        <w:t>Various gaps with respect to media handling aspects of telepresence were documented in the present document. Accordingly, the following areas should be within the scope of the normative work:</w:t>
      </w:r>
    </w:p>
    <w:p>
      <w:pPr>
        <w:pStyle w:val="B1"/>
        <w:rPr/>
      </w:pPr>
      <w:r>
        <w:rPr/>
        <w:t>-</w:t>
        <w:tab/>
        <w:t>Data transport aspects of a TP UE, including RTP/RTCP level requirements, user plane protocol stack aspects beyond the MTSI client</w:t>
      </w:r>
      <w:r>
        <w:rPr>
          <w:szCs w:val="24"/>
        </w:rPr>
        <w:t>, as identified in clause 5.1</w:t>
      </w:r>
    </w:p>
    <w:p>
      <w:pPr>
        <w:pStyle w:val="B1"/>
        <w:rPr/>
      </w:pPr>
      <w:r>
        <w:rPr/>
        <w:t>-</w:t>
        <w:tab/>
        <w:t>Audio/video parameters and their usage for IMS-based telepresence</w:t>
      </w:r>
      <w:r>
        <w:rPr>
          <w:szCs w:val="24"/>
        </w:rPr>
        <w:t>, as identified in clause 5.3</w:t>
      </w:r>
    </w:p>
    <w:p>
      <w:pPr>
        <w:pStyle w:val="B1"/>
        <w:rPr/>
      </w:pPr>
      <w:r>
        <w:rPr/>
        <w:t>-</w:t>
        <w:tab/>
        <w:t>Guidelines and examples for SDP and CLUE usage for IMS-based telepresence, e.g. similar to the guidelines and examples on SDP usage for MTSI in TS 26.114</w:t>
      </w:r>
      <w:r>
        <w:rPr>
          <w:szCs w:val="24"/>
        </w:rPr>
        <w:t>, as identified in clause 5.1</w:t>
      </w:r>
      <w:r>
        <w:rPr/>
        <w:t xml:space="preserve"> </w:t>
      </w:r>
    </w:p>
    <w:p>
      <w:pPr>
        <w:pStyle w:val="FP"/>
        <w:rPr/>
      </w:pPr>
      <w:r>
        <w:rPr/>
      </w:r>
      <w:r>
        <w:br w:type="page"/>
      </w:r>
    </w:p>
    <w:p>
      <w:pPr>
        <w:pStyle w:val="Heading9"/>
        <w:rPr/>
      </w:pPr>
      <w:bookmarkStart w:id="71" w:name="__RefHeading___Toc517437115"/>
      <w:bookmarkEnd w:id="71"/>
      <w:r>
        <w:rPr/>
        <w:t>Annex A:</w:t>
        <w:br/>
        <w:t>Change history</w:t>
      </w:r>
    </w:p>
    <w:p>
      <w:pPr>
        <w:pStyle w:val="TH"/>
        <w:rPr/>
      </w:pPr>
      <w:r>
        <w:rPr/>
      </w:r>
    </w:p>
    <w:tbl>
      <w:tblPr>
        <w:tblW w:w="9498" w:type="dxa"/>
        <w:jc w:val="center"/>
        <w:tblInd w:w="0" w:type="dxa"/>
        <w:tblLayout w:type="fixed"/>
        <w:tblCellMar>
          <w:top w:w="0" w:type="dxa"/>
          <w:left w:w="28" w:type="dxa"/>
          <w:bottom w:w="0" w:type="dxa"/>
          <w:right w:w="40" w:type="dxa"/>
        </w:tblCellMar>
      </w:tblPr>
      <w:tblGrid>
        <w:gridCol w:w="800"/>
        <w:gridCol w:w="618"/>
        <w:gridCol w:w="1083"/>
        <w:gridCol w:w="477"/>
        <w:gridCol w:w="425"/>
        <w:gridCol w:w="4536"/>
        <w:gridCol w:w="709"/>
        <w:gridCol w:w="850"/>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TSG Doc.</w:t>
            </w:r>
          </w:p>
        </w:tc>
        <w:tc>
          <w:tcPr>
            <w:tcW w:w="477"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color w:val="000000"/>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color w:val="000000"/>
              </w:rPr>
            </w:pPr>
            <w:r>
              <w:rPr>
                <w:color w:val="000000"/>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SP-150206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Presented at TSG SA#68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SP-150442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Presented at TSG SA#69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Version 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SP-150645</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Corrections and Editorial Enhancements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bl>
    <w:p>
      <w:pPr>
        <w:pStyle w:val="Normal"/>
        <w:rPr/>
      </w:pPr>
      <w:r>
        <w:rPr/>
      </w:r>
      <w:bookmarkStart w:id="72" w:name="historyclause"/>
      <w:bookmarkStart w:id="73" w:name="historyclause"/>
      <w:bookmarkEnd w:id="73"/>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TR 26.923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TR 26.923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30</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30</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5z0">
    <w:name w:val="WW8NumSt15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cs="Arial"/>
      <w:sz w:val="32"/>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FootnoteCharacters">
    <w:name w:val="Footnote Characters"/>
    <w:qFormat/>
    <w:rPr>
      <w:b/>
      <w:sz w:val="16"/>
      <w:vertAlign w:val="superscript"/>
    </w:rPr>
  </w:style>
  <w:style w:type="character" w:styleId="EXCar">
    <w:name w:val="EX Car"/>
    <w:qFormat/>
    <w:rPr/>
  </w:style>
  <w:style w:type="character" w:styleId="B1Char">
    <w:name w:val="B1 Char"/>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HTMLPreformattedChar">
    <w:name w:val="HTML Preformatted Char"/>
    <w:qFormat/>
    <w:rPr>
      <w:rFonts w:ascii="Courier New" w:hAnsi="Courier New" w:cs="Courier New"/>
      <w:lang w:val="en-US"/>
    </w:rPr>
  </w:style>
  <w:style w:type="character" w:styleId="StrongEmphasis">
    <w:name w:val="Strong Emphasis"/>
    <w:qFormat/>
    <w:rPr>
      <w:b/>
      <w:bCs/>
    </w:rPr>
  </w:style>
  <w:style w:type="character" w:styleId="EXChar">
    <w:name w:val="EX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cs="Courier New"/>
      <w:lang w:val="en-US"/>
    </w:rPr>
  </w:style>
  <w:style w:type="paragraph" w:styleId="NormalParagraph">
    <w:name w:val="Normal Paragraph"/>
    <w:qFormat/>
    <w:pPr>
      <w:widowControl/>
      <w:bidi w:val="0"/>
      <w:spacing w:lineRule="auto" w:line="276" w:before="0" w:after="200"/>
    </w:pPr>
    <w:rPr>
      <w:rFonts w:ascii="Arial" w:hAnsi="Arial" w:eastAsia="SimSun;宋体" w:cs="Arial"/>
      <w:color w:val="auto"/>
      <w:sz w:val="22"/>
      <w:szCs w:val="22"/>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cs="Calibri Light"/>
      <w:color w:val="2E74B5"/>
      <w:sz w:val="32"/>
      <w:szCs w:val="32"/>
      <w:lang w:val="en-U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oleObject" Target="embeddings/oleObject2.bin"/><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TSG SA WG4</dc:creator>
  <dc:description>All 3GPP reports are to be based on this skeleton.</dc:description>
  <cp:keywords>3GPP Multimedia Telepresence</cp:keywords>
  <dc:language>en-US</dc:language>
  <cp:lastModifiedBy>S4-200951_CR-0500</cp:lastModifiedBy>
  <cp:lastPrinted>2015-09-02T15:26:00Z</cp:lastPrinted>
  <dcterms:modified xsi:type="dcterms:W3CDTF">2020-07-20T14:25:00Z</dcterms:modified>
  <cp:revision>2</cp:revision>
  <dc:subject>3GPP TR 26.923 Study on Media handling Aspects of IMS based Telepresence (Release 16)</dc:subject>
  <dc:title>3GPP TR 26.923 v. 15.0.0</dc:title>
</cp:coreProperties>
</file>