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234565"/>
                <wp:effectExtent l="0" t="0" r="0" b="0"/>
                <wp:wrapTopAndBottom/>
                <wp:docPr id="3" name="Frame3"/>
                <a:graphic xmlns:a="http://schemas.openxmlformats.org/drawingml/2006/main">
                  <a:graphicData uri="http://schemas.microsoft.com/office/word/2010/wordprocessingShape">
                    <wps:wsp>
                      <wps:cNvSpPr txBox="1"/>
                      <wps:spPr>
                        <a:xfrm>
                          <a:off x="0" y="0"/>
                          <a:ext cx="6479540" cy="22345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Telecommunication management;</w:t>
                            </w:r>
                          </w:p>
                          <w:p>
                            <w:pPr>
                              <w:pStyle w:val="ZT"/>
                              <w:rPr/>
                            </w:pPr>
                            <w:r>
                              <w:rPr/>
                              <w:t xml:space="preserve">Licensed Shared Access (LSA) Controller (LC) </w:t>
                            </w:r>
                          </w:p>
                          <w:p>
                            <w:pPr>
                              <w:pStyle w:val="ZT"/>
                              <w:rPr/>
                            </w:pPr>
                            <w:r>
                              <w:rPr/>
                              <w:t>Integration Reference Point (IRP);</w:t>
                            </w:r>
                          </w:p>
                          <w:p>
                            <w:pPr>
                              <w:pStyle w:val="ZT"/>
                              <w:rPr/>
                            </w:pPr>
                            <w:r>
                              <w:rPr/>
                              <w:t>Solution Set (SS) definitions</w:t>
                            </w:r>
                          </w:p>
                          <w:p>
                            <w:pPr>
                              <w:pStyle w:val="ZT"/>
                              <w:rPr/>
                            </w:pP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75.95pt;mso-wrap-distance-left:0pt;mso-wrap-distance-right:0pt;mso-wrap-distance-top:0pt;mso-wrap-distance-bottom:0pt;margin-top:6.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Telecommunication management;</w:t>
                      </w:r>
                    </w:p>
                    <w:p>
                      <w:pPr>
                        <w:pStyle w:val="ZT"/>
                        <w:rPr/>
                      </w:pPr>
                      <w:r>
                        <w:rPr/>
                        <w:t xml:space="preserve">Licensed Shared Access (LSA) Controller (LC) </w:t>
                      </w:r>
                    </w:p>
                    <w:p>
                      <w:pPr>
                        <w:pStyle w:val="ZT"/>
                        <w:rPr/>
                      </w:pPr>
                      <w:r>
                        <w:rPr/>
                        <w:t>Integration Reference Point (IRP);</w:t>
                      </w:r>
                    </w:p>
                    <w:p>
                      <w:pPr>
                        <w:pStyle w:val="ZT"/>
                        <w:rPr/>
                      </w:pPr>
                      <w:r>
                        <w:rPr/>
                        <w:t>Solution Set (SS) definitions</w:t>
                      </w:r>
                    </w:p>
                    <w:p>
                      <w:pPr>
                        <w:pStyle w:val="ZT"/>
                        <w:rPr/>
                      </w:pP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4275"/>
                <wp:effectExtent l="0" t="0" r="0" b="0"/>
                <wp:wrapTopAndBottom/>
                <wp:docPr id="4" name="Frame4"/>
                <a:graphic xmlns:a="http://schemas.openxmlformats.org/drawingml/2006/main">
                  <a:graphicData uri="http://schemas.microsoft.com/office/word/2010/wordprocessingShape">
                    <wps:wsp>
                      <wps:cNvSpPr txBox="1"/>
                      <wps:spPr>
                        <a:xfrm>
                          <a:off x="0" y="0"/>
                          <a:ext cx="6480810" cy="118427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management, LSA, SOAP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management, LSA, SOAP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Normal"/>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Normal"/>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410488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84104883">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410488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410488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410488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410488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410488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484104889">
            <w:r>
              <w:rPr>
                <w:rStyle w:val="IndexLink"/>
              </w:rPr>
              <w:t>7</w:t>
            </w:r>
          </w:hyperlink>
        </w:p>
        <w:p>
          <w:pPr>
            <w:pStyle w:val="Contents8"/>
            <w:rPr>
              <w:rFonts w:ascii="Calibri" w:hAnsi="Calibri" w:cs="Calibri"/>
              <w:b w:val="false"/>
              <w:b w:val="false"/>
              <w:szCs w:val="22"/>
              <w:lang w:val="en-US" w:eastAsia="en-US"/>
            </w:rPr>
          </w:pPr>
          <w:r>
            <w:rPr/>
            <w:t>Annex A (normative):</w:t>
            <w:tab/>
            <w:t>CORBA Solution Set</w:t>
            <w:tab/>
          </w:r>
          <w:hyperlink w:anchor="__RefHeading___Toc484104890">
            <w:r>
              <w:rPr>
                <w:rStyle w:val="IndexLink"/>
              </w:rPr>
              <w:t>8</w:t>
            </w:r>
          </w:hyperlink>
        </w:p>
        <w:p>
          <w:pPr>
            <w:pStyle w:val="Contents8"/>
            <w:rPr>
              <w:rFonts w:ascii="Calibri" w:hAnsi="Calibri" w:cs="Calibri"/>
              <w:b w:val="false"/>
              <w:b w:val="false"/>
              <w:szCs w:val="22"/>
              <w:lang w:val="en-US" w:eastAsia="en-US"/>
            </w:rPr>
          </w:pPr>
          <w:r>
            <w:rPr/>
            <w:t>Annex B (normative):</w:t>
            <w:tab/>
            <w:t>SOAP Solution Set</w:t>
            <w:tab/>
          </w:r>
          <w:hyperlink w:anchor="__RefHeading___Toc484104891">
            <w:r>
              <w:rPr>
                <w:rStyle w:val="IndexLink"/>
              </w:rPr>
              <w:t>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484104892">
            <w:r>
              <w:rPr>
                <w:rStyle w:val="IndexLink"/>
              </w:rPr>
              <w:t>8</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Supported W3C specifications</w:t>
            <w:tab/>
          </w:r>
          <w:hyperlink w:anchor="__RefHeading___Toc484104893">
            <w:r>
              <w:rPr>
                <w:rStyle w:val="IndexLink"/>
              </w:rPr>
              <w:t>8</w:t>
            </w:r>
          </w:hyperlink>
        </w:p>
        <w:p>
          <w:pPr>
            <w:pStyle w:val="Contents2"/>
            <w:rPr>
              <w:rFonts w:ascii="Calibri" w:hAnsi="Calibri" w:cs="Calibri"/>
              <w:sz w:val="22"/>
              <w:szCs w:val="22"/>
              <w:lang w:val="en-US" w:eastAsia="en-US"/>
            </w:rPr>
          </w:pPr>
          <w:r>
            <w:rPr/>
            <w:t>B.1.3</w:t>
          </w:r>
          <w:r>
            <w:rPr>
              <w:rFonts w:cs="Calibri" w:ascii="Calibri" w:hAnsi="Calibri"/>
              <w:sz w:val="22"/>
              <w:szCs w:val="22"/>
              <w:lang w:val="en-US" w:eastAsia="en-US"/>
            </w:rPr>
            <w:tab/>
          </w:r>
          <w:r>
            <w:rPr/>
            <w:t>Prefixes and namespaces</w:t>
            <w:tab/>
          </w:r>
          <w:hyperlink w:anchor="__RefHeading___Toc484104894">
            <w:r>
              <w:rPr>
                <w:rStyle w:val="IndexLink"/>
              </w:rPr>
              <w:t>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w:t>
            <w:tab/>
          </w:r>
          <w:hyperlink w:anchor="__RefHeading___Toc484104895">
            <w:r>
              <w:rPr>
                <w:rStyle w:val="IndexLink"/>
              </w:rPr>
              <w:t>9</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Operation mapping</w:t>
            <w:tab/>
          </w:r>
          <w:hyperlink w:anchor="__RefHeading___Toc484104896">
            <w:r>
              <w:rPr>
                <w:rStyle w:val="IndexLink"/>
              </w:rPr>
              <w:t>9</w:t>
            </w:r>
          </w:hyperlink>
        </w:p>
        <w:p>
          <w:pPr>
            <w:pStyle w:val="Contents2"/>
            <w:rPr>
              <w:rFonts w:ascii="Calibri" w:hAnsi="Calibri" w:cs="Calibri"/>
              <w:sz w:val="22"/>
              <w:szCs w:val="22"/>
              <w:lang w:val="en-US" w:eastAsia="en-US"/>
            </w:rPr>
          </w:pPr>
          <w:r>
            <w:rPr/>
            <w:t>B.2.</w:t>
          </w:r>
          <w:r>
            <w:rPr>
              <w:lang w:val="en-US" w:eastAsia="en-US"/>
            </w:rPr>
            <w:t>2</w:t>
          </w:r>
          <w:r>
            <w:rPr>
              <w:rFonts w:cs="Calibri" w:ascii="Calibri" w:hAnsi="Calibri"/>
              <w:sz w:val="22"/>
              <w:szCs w:val="22"/>
              <w:lang w:val="en-US" w:eastAsia="en-US"/>
            </w:rPr>
            <w:tab/>
          </w:r>
          <w:r>
            <w:rPr/>
            <w:t>Notification mapping</w:t>
            <w:tab/>
          </w:r>
          <w:hyperlink w:anchor="__RefHeading___Toc484104897">
            <w:r>
              <w:rPr>
                <w:rStyle w:val="IndexLink"/>
              </w:rPr>
              <w:t>9</w:t>
            </w:r>
          </w:hyperlink>
        </w:p>
        <w:p>
          <w:pPr>
            <w:pStyle w:val="Contents2"/>
            <w:rPr>
              <w:rFonts w:ascii="Calibri" w:hAnsi="Calibri" w:cs="Calibri"/>
              <w:sz w:val="22"/>
              <w:szCs w:val="22"/>
              <w:lang w:val="en-US" w:eastAsia="en-US"/>
            </w:rPr>
          </w:pPr>
          <w:r>
            <w:rPr/>
            <w:t>B.2.3</w:t>
          </w:r>
          <w:r>
            <w:rPr>
              <w:rFonts w:cs="Calibri" w:ascii="Calibri" w:hAnsi="Calibri"/>
              <w:sz w:val="22"/>
              <w:szCs w:val="22"/>
              <w:lang w:val="en-US" w:eastAsia="en-US"/>
            </w:rPr>
            <w:tab/>
          </w:r>
          <w:r>
            <w:rPr/>
            <w:t>Operation parameter mapping</w:t>
            <w:tab/>
          </w:r>
          <w:hyperlink w:anchor="__RefHeading___Toc484104898">
            <w:r>
              <w:rPr>
                <w:rStyle w:val="IndexLink"/>
              </w:rPr>
              <w:t>10</w:t>
            </w:r>
          </w:hyperlink>
        </w:p>
        <w:p>
          <w:pPr>
            <w:pStyle w:val="Contents3"/>
            <w:rPr>
              <w:rFonts w:ascii="Calibri" w:hAnsi="Calibri" w:cs="Calibri"/>
              <w:sz w:val="22"/>
              <w:szCs w:val="22"/>
              <w:lang w:val="en-US" w:eastAsia="en-US"/>
            </w:rPr>
          </w:pPr>
          <w:r>
            <w:rPr/>
            <w:t>B.2.3.1</w:t>
          </w:r>
          <w:r>
            <w:rPr>
              <w:rFonts w:cs="Calibri" w:ascii="Calibri" w:hAnsi="Calibri"/>
              <w:sz w:val="22"/>
              <w:szCs w:val="22"/>
              <w:lang w:val="en-US" w:eastAsia="en-US"/>
            </w:rPr>
            <w:tab/>
          </w:r>
          <w:r>
            <w:rPr/>
            <w:t xml:space="preserve">Operation </w:t>
          </w:r>
          <w:r>
            <w:rPr>
              <w:rFonts w:cs="Courier New" w:ascii="Courier New" w:hAnsi="Courier New"/>
            </w:rPr>
            <w:t>requestLcRegistration</w:t>
          </w:r>
          <w:r>
            <w:rPr/>
            <w:tab/>
          </w:r>
          <w:hyperlink w:anchor="__RefHeading___Toc484104899">
            <w:r>
              <w:rPr>
                <w:rStyle w:val="IndexLink"/>
              </w:rPr>
              <w:t>10</w:t>
            </w:r>
          </w:hyperlink>
        </w:p>
        <w:p>
          <w:pPr>
            <w:pStyle w:val="Contents4"/>
            <w:rPr>
              <w:rFonts w:ascii="Calibri" w:hAnsi="Calibri" w:cs="Calibri"/>
              <w:sz w:val="22"/>
              <w:szCs w:val="22"/>
              <w:lang w:val="en-US" w:eastAsia="en-US"/>
            </w:rPr>
          </w:pPr>
          <w:r>
            <w:rPr/>
            <w:t>B.2.3.1.1</w:t>
          </w:r>
          <w:r>
            <w:rPr>
              <w:rFonts w:cs="Calibri" w:ascii="Calibri" w:hAnsi="Calibri"/>
              <w:sz w:val="22"/>
              <w:szCs w:val="22"/>
              <w:lang w:val="en-US" w:eastAsia="en-US"/>
            </w:rPr>
            <w:tab/>
          </w:r>
          <w:r>
            <w:rPr/>
            <w:t>Input parameters</w:t>
            <w:tab/>
          </w:r>
          <w:hyperlink w:anchor="__RefHeading___Toc484104900">
            <w:r>
              <w:rPr>
                <w:rStyle w:val="IndexLink"/>
              </w:rPr>
              <w:t>10</w:t>
            </w:r>
          </w:hyperlink>
        </w:p>
        <w:p>
          <w:pPr>
            <w:pStyle w:val="Contents4"/>
            <w:rPr>
              <w:rFonts w:ascii="Calibri" w:hAnsi="Calibri" w:cs="Calibri"/>
              <w:sz w:val="22"/>
              <w:szCs w:val="22"/>
              <w:lang w:val="en-US" w:eastAsia="en-US"/>
            </w:rPr>
          </w:pPr>
          <w:r>
            <w:rPr/>
            <w:t>B.2.3.1.2</w:t>
          </w:r>
          <w:r>
            <w:rPr>
              <w:rFonts w:cs="Calibri" w:ascii="Calibri" w:hAnsi="Calibri"/>
              <w:sz w:val="22"/>
              <w:szCs w:val="22"/>
              <w:lang w:val="en-US" w:eastAsia="en-US"/>
            </w:rPr>
            <w:tab/>
          </w:r>
          <w:r>
            <w:rPr/>
            <w:t>Output parameters</w:t>
            <w:tab/>
          </w:r>
          <w:hyperlink w:anchor="__RefHeading___Toc484104901">
            <w:r>
              <w:rPr>
                <w:rStyle w:val="IndexLink"/>
              </w:rPr>
              <w:t>10</w:t>
            </w:r>
          </w:hyperlink>
        </w:p>
        <w:p>
          <w:pPr>
            <w:pStyle w:val="Contents4"/>
            <w:rPr>
              <w:rFonts w:ascii="Calibri" w:hAnsi="Calibri" w:cs="Calibri"/>
              <w:sz w:val="22"/>
              <w:szCs w:val="22"/>
              <w:lang w:val="en-US" w:eastAsia="en-US"/>
            </w:rPr>
          </w:pPr>
          <w:r>
            <w:rPr/>
            <w:t>B.2.3.1.3</w:t>
          </w:r>
          <w:r>
            <w:rPr>
              <w:rFonts w:cs="Calibri" w:ascii="Calibri" w:hAnsi="Calibri"/>
              <w:sz w:val="22"/>
              <w:szCs w:val="22"/>
              <w:lang w:val="en-US" w:eastAsia="en-US"/>
            </w:rPr>
            <w:tab/>
          </w:r>
          <w:r>
            <w:rPr>
              <w:lang w:val="en-US" w:eastAsia="en-US"/>
            </w:rPr>
            <w:t>Fault definition</w:t>
          </w:r>
          <w:r>
            <w:rPr/>
            <w:tab/>
          </w:r>
          <w:hyperlink w:anchor="__RefHeading___Toc484104902">
            <w:r>
              <w:rPr>
                <w:rStyle w:val="IndexLink"/>
              </w:rPr>
              <w:t>10</w:t>
            </w:r>
          </w:hyperlink>
        </w:p>
        <w:p>
          <w:pPr>
            <w:pStyle w:val="Contents3"/>
            <w:rPr>
              <w:rFonts w:ascii="Calibri" w:hAnsi="Calibri" w:cs="Calibri"/>
              <w:sz w:val="22"/>
              <w:szCs w:val="22"/>
              <w:lang w:val="en-US" w:eastAsia="en-US"/>
            </w:rPr>
          </w:pPr>
          <w:r>
            <w:rPr/>
            <w:t>B.2.3.2</w:t>
          </w:r>
          <w:r>
            <w:rPr>
              <w:rFonts w:cs="Calibri" w:ascii="Calibri" w:hAnsi="Calibri"/>
              <w:sz w:val="22"/>
              <w:szCs w:val="22"/>
              <w:lang w:val="en-US" w:eastAsia="en-US"/>
            </w:rPr>
            <w:tab/>
          </w:r>
          <w:r>
            <w:rPr/>
            <w:t xml:space="preserve">Operation </w:t>
          </w:r>
          <w:r>
            <w:rPr>
              <w:rFonts w:cs="Courier New" w:ascii="Courier New" w:hAnsi="Courier New"/>
            </w:rPr>
            <w:t>requestLcDeRegistration</w:t>
          </w:r>
          <w:r>
            <w:rPr/>
            <w:tab/>
          </w:r>
          <w:hyperlink w:anchor="__RefHeading___Toc484104903">
            <w:r>
              <w:rPr>
                <w:rStyle w:val="IndexLink"/>
              </w:rPr>
              <w:t>11</w:t>
            </w:r>
          </w:hyperlink>
        </w:p>
        <w:p>
          <w:pPr>
            <w:pStyle w:val="Contents4"/>
            <w:rPr>
              <w:rFonts w:ascii="Calibri" w:hAnsi="Calibri" w:cs="Calibri"/>
              <w:sz w:val="22"/>
              <w:szCs w:val="22"/>
              <w:lang w:val="en-US" w:eastAsia="en-US"/>
            </w:rPr>
          </w:pPr>
          <w:r>
            <w:rPr/>
            <w:t>B.2.3.2.1</w:t>
          </w:r>
          <w:r>
            <w:rPr>
              <w:rFonts w:cs="Calibri" w:ascii="Calibri" w:hAnsi="Calibri"/>
              <w:sz w:val="22"/>
              <w:szCs w:val="22"/>
              <w:lang w:val="en-US" w:eastAsia="en-US"/>
            </w:rPr>
            <w:tab/>
          </w:r>
          <w:r>
            <w:rPr/>
            <w:t>Input parameters</w:t>
            <w:tab/>
          </w:r>
          <w:hyperlink w:anchor="__RefHeading___Toc484104904">
            <w:r>
              <w:rPr>
                <w:rStyle w:val="IndexLink"/>
              </w:rPr>
              <w:t>11</w:t>
            </w:r>
          </w:hyperlink>
        </w:p>
        <w:p>
          <w:pPr>
            <w:pStyle w:val="Contents4"/>
            <w:rPr>
              <w:rFonts w:ascii="Calibri" w:hAnsi="Calibri" w:cs="Calibri"/>
              <w:sz w:val="22"/>
              <w:szCs w:val="22"/>
              <w:lang w:val="en-US" w:eastAsia="en-US"/>
            </w:rPr>
          </w:pPr>
          <w:r>
            <w:rPr/>
            <w:t>B.2.3.2.2</w:t>
          </w:r>
          <w:r>
            <w:rPr>
              <w:rFonts w:cs="Calibri" w:ascii="Calibri" w:hAnsi="Calibri"/>
              <w:sz w:val="22"/>
              <w:szCs w:val="22"/>
              <w:lang w:val="en-US" w:eastAsia="en-US"/>
            </w:rPr>
            <w:tab/>
          </w:r>
          <w:r>
            <w:rPr/>
            <w:t>Output parameters</w:t>
            <w:tab/>
          </w:r>
          <w:hyperlink w:anchor="__RefHeading___Toc484104905">
            <w:r>
              <w:rPr>
                <w:rStyle w:val="IndexLink"/>
              </w:rPr>
              <w:t>11</w:t>
            </w:r>
          </w:hyperlink>
        </w:p>
        <w:p>
          <w:pPr>
            <w:pStyle w:val="Contents4"/>
            <w:rPr>
              <w:rFonts w:ascii="Calibri" w:hAnsi="Calibri" w:cs="Calibri"/>
              <w:sz w:val="22"/>
              <w:szCs w:val="22"/>
              <w:lang w:val="en-US" w:eastAsia="en-US"/>
            </w:rPr>
          </w:pPr>
          <w:r>
            <w:rPr/>
            <w:t>B.2.3.2.3</w:t>
          </w:r>
          <w:r>
            <w:rPr>
              <w:rFonts w:cs="Calibri" w:ascii="Calibri" w:hAnsi="Calibri"/>
              <w:sz w:val="22"/>
              <w:szCs w:val="22"/>
              <w:lang w:val="en-US" w:eastAsia="en-US"/>
            </w:rPr>
            <w:tab/>
          </w:r>
          <w:r>
            <w:rPr>
              <w:lang w:val="en-US" w:eastAsia="en-US"/>
            </w:rPr>
            <w:t>Fault definition</w:t>
          </w:r>
          <w:r>
            <w:rPr/>
            <w:tab/>
          </w:r>
          <w:hyperlink w:anchor="__RefHeading___Toc484104906">
            <w:r>
              <w:rPr>
                <w:rStyle w:val="IndexLink"/>
              </w:rPr>
              <w:t>11</w:t>
            </w:r>
          </w:hyperlink>
        </w:p>
        <w:p>
          <w:pPr>
            <w:pStyle w:val="Contents3"/>
            <w:rPr>
              <w:rFonts w:ascii="Calibri" w:hAnsi="Calibri" w:cs="Calibri"/>
              <w:sz w:val="22"/>
              <w:szCs w:val="22"/>
              <w:lang w:val="en-US" w:eastAsia="en-US"/>
            </w:rPr>
          </w:pPr>
          <w:r>
            <w:rPr/>
            <w:t>B.2.3.3</w:t>
          </w:r>
          <w:r>
            <w:rPr>
              <w:rFonts w:cs="Calibri" w:ascii="Calibri" w:hAnsi="Calibri"/>
              <w:sz w:val="22"/>
              <w:szCs w:val="22"/>
              <w:lang w:val="en-US" w:eastAsia="en-US"/>
            </w:rPr>
            <w:tab/>
          </w:r>
          <w:r>
            <w:rPr/>
            <w:t xml:space="preserve">Operation </w:t>
          </w:r>
          <w:r>
            <w:rPr>
              <w:rFonts w:cs="Courier New" w:ascii="Courier New" w:hAnsi="Courier New"/>
            </w:rPr>
            <w:t>getLSRAI</w:t>
          </w:r>
          <w:r>
            <w:rPr/>
            <w:tab/>
          </w:r>
          <w:hyperlink w:anchor="__RefHeading___Toc484104907">
            <w:r>
              <w:rPr>
                <w:rStyle w:val="IndexLink"/>
              </w:rPr>
              <w:t>11</w:t>
            </w:r>
          </w:hyperlink>
        </w:p>
        <w:p>
          <w:pPr>
            <w:pStyle w:val="Contents4"/>
            <w:rPr>
              <w:rFonts w:ascii="Calibri" w:hAnsi="Calibri" w:cs="Calibri"/>
              <w:sz w:val="22"/>
              <w:szCs w:val="22"/>
              <w:lang w:val="en-US" w:eastAsia="en-US"/>
            </w:rPr>
          </w:pPr>
          <w:r>
            <w:rPr/>
            <w:t>B.2.3.3.1</w:t>
          </w:r>
          <w:r>
            <w:rPr>
              <w:rFonts w:cs="Calibri" w:ascii="Calibri" w:hAnsi="Calibri"/>
              <w:sz w:val="22"/>
              <w:szCs w:val="22"/>
              <w:lang w:val="en-US" w:eastAsia="en-US"/>
            </w:rPr>
            <w:tab/>
          </w:r>
          <w:r>
            <w:rPr/>
            <w:t>Input parameters</w:t>
            <w:tab/>
          </w:r>
          <w:hyperlink w:anchor="__RefHeading___Toc484104908">
            <w:r>
              <w:rPr>
                <w:rStyle w:val="IndexLink"/>
              </w:rPr>
              <w:t>11</w:t>
            </w:r>
          </w:hyperlink>
        </w:p>
        <w:p>
          <w:pPr>
            <w:pStyle w:val="Contents4"/>
            <w:rPr>
              <w:rFonts w:ascii="Calibri" w:hAnsi="Calibri" w:cs="Calibri"/>
              <w:sz w:val="22"/>
              <w:szCs w:val="22"/>
              <w:lang w:val="en-US" w:eastAsia="en-US"/>
            </w:rPr>
          </w:pPr>
          <w:r>
            <w:rPr/>
            <w:t>B.2.3.3.2</w:t>
          </w:r>
          <w:r>
            <w:rPr>
              <w:rFonts w:cs="Calibri" w:ascii="Calibri" w:hAnsi="Calibri"/>
              <w:sz w:val="22"/>
              <w:szCs w:val="22"/>
              <w:lang w:val="en-US" w:eastAsia="en-US"/>
            </w:rPr>
            <w:tab/>
          </w:r>
          <w:r>
            <w:rPr/>
            <w:t>Output parameters</w:t>
            <w:tab/>
          </w:r>
          <w:hyperlink w:anchor="__RefHeading___Toc484104909">
            <w:r>
              <w:rPr>
                <w:rStyle w:val="IndexLink"/>
              </w:rPr>
              <w:t>12</w:t>
            </w:r>
          </w:hyperlink>
        </w:p>
        <w:p>
          <w:pPr>
            <w:pStyle w:val="Contents4"/>
            <w:rPr>
              <w:rFonts w:ascii="Calibri" w:hAnsi="Calibri" w:cs="Calibri"/>
              <w:sz w:val="22"/>
              <w:szCs w:val="22"/>
              <w:lang w:val="en-US" w:eastAsia="en-US"/>
            </w:rPr>
          </w:pPr>
          <w:r>
            <w:rPr/>
            <w:t>B.2.3.3.3</w:t>
          </w:r>
          <w:r>
            <w:rPr>
              <w:rFonts w:cs="Calibri" w:ascii="Calibri" w:hAnsi="Calibri"/>
              <w:sz w:val="22"/>
              <w:szCs w:val="22"/>
              <w:lang w:val="en-US" w:eastAsia="en-US"/>
            </w:rPr>
            <w:tab/>
          </w:r>
          <w:r>
            <w:rPr>
              <w:lang w:val="en-US" w:eastAsia="en-US"/>
            </w:rPr>
            <w:t>Fault definition</w:t>
          </w:r>
          <w:r>
            <w:rPr/>
            <w:tab/>
          </w:r>
          <w:hyperlink w:anchor="__RefHeading___Toc484104910">
            <w:r>
              <w:rPr>
                <w:rStyle w:val="IndexLink"/>
              </w:rPr>
              <w:t>12</w:t>
            </w:r>
          </w:hyperlink>
        </w:p>
        <w:p>
          <w:pPr>
            <w:pStyle w:val="Contents3"/>
            <w:rPr>
              <w:rFonts w:ascii="Calibri" w:hAnsi="Calibri" w:cs="Calibri"/>
              <w:sz w:val="22"/>
              <w:szCs w:val="22"/>
              <w:lang w:val="en-US" w:eastAsia="en-US"/>
            </w:rPr>
          </w:pPr>
          <w:r>
            <w:rPr/>
            <w:t>B.2.3.4</w:t>
          </w:r>
          <w:r>
            <w:rPr>
              <w:rFonts w:cs="Calibri" w:ascii="Calibri" w:hAnsi="Calibri"/>
              <w:sz w:val="22"/>
              <w:szCs w:val="22"/>
              <w:lang w:val="en-US" w:eastAsia="en-US"/>
            </w:rPr>
            <w:tab/>
          </w:r>
          <w:r>
            <w:rPr/>
            <w:t xml:space="preserve">Operation </w:t>
          </w:r>
          <w:r>
            <w:rPr>
              <w:rFonts w:cs="Courier New" w:ascii="Courier New" w:hAnsi="Courier New"/>
            </w:rPr>
            <w:t>getLSRAIConfirmation</w:t>
          </w:r>
          <w:r>
            <w:rPr/>
            <w:tab/>
          </w:r>
          <w:hyperlink w:anchor="__RefHeading___Toc484104911">
            <w:r>
              <w:rPr>
                <w:rStyle w:val="IndexLink"/>
              </w:rPr>
              <w:t>12</w:t>
            </w:r>
          </w:hyperlink>
        </w:p>
        <w:p>
          <w:pPr>
            <w:pStyle w:val="Contents4"/>
            <w:rPr>
              <w:rFonts w:ascii="Calibri" w:hAnsi="Calibri" w:cs="Calibri"/>
              <w:sz w:val="22"/>
              <w:szCs w:val="22"/>
              <w:lang w:val="en-US" w:eastAsia="en-US"/>
            </w:rPr>
          </w:pPr>
          <w:r>
            <w:rPr/>
            <w:t>B.2.3.4.1</w:t>
          </w:r>
          <w:r>
            <w:rPr>
              <w:rFonts w:cs="Calibri" w:ascii="Calibri" w:hAnsi="Calibri"/>
              <w:sz w:val="22"/>
              <w:szCs w:val="22"/>
              <w:lang w:val="en-US" w:eastAsia="en-US"/>
            </w:rPr>
            <w:tab/>
          </w:r>
          <w:r>
            <w:rPr/>
            <w:t>Input parameters</w:t>
            <w:tab/>
          </w:r>
          <w:hyperlink w:anchor="__RefHeading___Toc484104912">
            <w:r>
              <w:rPr>
                <w:rStyle w:val="IndexLink"/>
              </w:rPr>
              <w:t>12</w:t>
            </w:r>
          </w:hyperlink>
        </w:p>
        <w:p>
          <w:pPr>
            <w:pStyle w:val="Contents4"/>
            <w:rPr>
              <w:rFonts w:ascii="Calibri" w:hAnsi="Calibri" w:cs="Calibri"/>
              <w:sz w:val="22"/>
              <w:szCs w:val="22"/>
              <w:lang w:val="en-US" w:eastAsia="en-US"/>
            </w:rPr>
          </w:pPr>
          <w:r>
            <w:rPr/>
            <w:t>B.2.3.4.2</w:t>
          </w:r>
          <w:r>
            <w:rPr>
              <w:rFonts w:cs="Calibri" w:ascii="Calibri" w:hAnsi="Calibri"/>
              <w:sz w:val="22"/>
              <w:szCs w:val="22"/>
              <w:lang w:val="en-US" w:eastAsia="en-US"/>
            </w:rPr>
            <w:tab/>
          </w:r>
          <w:r>
            <w:rPr/>
            <w:t>Output parameters</w:t>
            <w:tab/>
          </w:r>
          <w:hyperlink w:anchor="__RefHeading___Toc484104913">
            <w:r>
              <w:rPr>
                <w:rStyle w:val="IndexLink"/>
              </w:rPr>
              <w:t>12</w:t>
            </w:r>
          </w:hyperlink>
        </w:p>
        <w:p>
          <w:pPr>
            <w:pStyle w:val="Contents4"/>
            <w:rPr>
              <w:rFonts w:ascii="Calibri" w:hAnsi="Calibri" w:cs="Calibri"/>
              <w:sz w:val="22"/>
              <w:szCs w:val="22"/>
              <w:lang w:val="en-US" w:eastAsia="en-US"/>
            </w:rPr>
          </w:pPr>
          <w:r>
            <w:rPr/>
            <w:t>B.2.3.4.3</w:t>
          </w:r>
          <w:r>
            <w:rPr>
              <w:rFonts w:cs="Calibri" w:ascii="Calibri" w:hAnsi="Calibri"/>
              <w:sz w:val="22"/>
              <w:szCs w:val="22"/>
              <w:lang w:val="en-US" w:eastAsia="en-US"/>
            </w:rPr>
            <w:tab/>
          </w:r>
          <w:r>
            <w:rPr>
              <w:lang w:val="en-US" w:eastAsia="en-US"/>
            </w:rPr>
            <w:t>Fault definition</w:t>
          </w:r>
          <w:r>
            <w:rPr/>
            <w:tab/>
          </w:r>
          <w:hyperlink w:anchor="__RefHeading___Toc484104914">
            <w:r>
              <w:rPr>
                <w:rStyle w:val="IndexLink"/>
              </w:rPr>
              <w:t>13</w:t>
            </w:r>
          </w:hyperlink>
        </w:p>
        <w:p>
          <w:pPr>
            <w:pStyle w:val="Contents3"/>
            <w:rPr>
              <w:rFonts w:ascii="Calibri" w:hAnsi="Calibri" w:cs="Calibri"/>
              <w:sz w:val="22"/>
              <w:szCs w:val="22"/>
              <w:lang w:val="en-US" w:eastAsia="en-US"/>
            </w:rPr>
          </w:pPr>
          <w:r>
            <w:rPr/>
            <w:t>B.2.3.5</w:t>
          </w:r>
          <w:r>
            <w:rPr>
              <w:rFonts w:cs="Calibri" w:ascii="Calibri" w:hAnsi="Calibri"/>
              <w:sz w:val="22"/>
              <w:szCs w:val="22"/>
              <w:lang w:val="en-US" w:eastAsia="en-US"/>
            </w:rPr>
            <w:tab/>
          </w:r>
          <w:r>
            <w:rPr/>
            <w:t xml:space="preserve">Operation </w:t>
          </w:r>
          <w:r>
            <w:rPr>
              <w:rFonts w:cs="Courier New" w:ascii="Courier New" w:hAnsi="Courier New"/>
            </w:rPr>
            <w:t>cellsUpdate</w:t>
          </w:r>
          <w:r>
            <w:rPr/>
            <w:tab/>
          </w:r>
          <w:hyperlink w:anchor="__RefHeading___Toc484104915">
            <w:r>
              <w:rPr>
                <w:rStyle w:val="IndexLink"/>
              </w:rPr>
              <w:t>13</w:t>
            </w:r>
          </w:hyperlink>
        </w:p>
        <w:p>
          <w:pPr>
            <w:pStyle w:val="Contents4"/>
            <w:rPr>
              <w:rFonts w:ascii="Calibri" w:hAnsi="Calibri" w:cs="Calibri"/>
              <w:sz w:val="22"/>
              <w:szCs w:val="22"/>
              <w:lang w:val="en-US" w:eastAsia="en-US"/>
            </w:rPr>
          </w:pPr>
          <w:r>
            <w:rPr/>
            <w:t>B.2.3.5.1</w:t>
          </w:r>
          <w:r>
            <w:rPr>
              <w:rFonts w:cs="Calibri" w:ascii="Calibri" w:hAnsi="Calibri"/>
              <w:sz w:val="22"/>
              <w:szCs w:val="22"/>
              <w:lang w:val="en-US" w:eastAsia="en-US"/>
            </w:rPr>
            <w:tab/>
          </w:r>
          <w:r>
            <w:rPr/>
            <w:t>Input parameters</w:t>
            <w:tab/>
          </w:r>
          <w:hyperlink w:anchor="__RefHeading___Toc484104916">
            <w:r>
              <w:rPr>
                <w:rStyle w:val="IndexLink"/>
              </w:rPr>
              <w:t>13</w:t>
            </w:r>
          </w:hyperlink>
        </w:p>
        <w:p>
          <w:pPr>
            <w:pStyle w:val="Contents4"/>
            <w:rPr>
              <w:rFonts w:ascii="Calibri" w:hAnsi="Calibri" w:cs="Calibri"/>
              <w:sz w:val="22"/>
              <w:szCs w:val="22"/>
              <w:lang w:val="en-US" w:eastAsia="en-US"/>
            </w:rPr>
          </w:pPr>
          <w:r>
            <w:rPr/>
            <w:t>B.2.3.5.2</w:t>
          </w:r>
          <w:r>
            <w:rPr>
              <w:rFonts w:cs="Calibri" w:ascii="Calibri" w:hAnsi="Calibri"/>
              <w:sz w:val="22"/>
              <w:szCs w:val="22"/>
              <w:lang w:val="en-US" w:eastAsia="en-US"/>
            </w:rPr>
            <w:tab/>
          </w:r>
          <w:r>
            <w:rPr/>
            <w:t>Output parameters</w:t>
            <w:tab/>
          </w:r>
          <w:hyperlink w:anchor="__RefHeading___Toc484104917">
            <w:r>
              <w:rPr>
                <w:rStyle w:val="IndexLink"/>
              </w:rPr>
              <w:t>13</w:t>
            </w:r>
          </w:hyperlink>
        </w:p>
        <w:p>
          <w:pPr>
            <w:pStyle w:val="Contents4"/>
            <w:rPr>
              <w:rFonts w:ascii="Calibri" w:hAnsi="Calibri" w:cs="Calibri"/>
              <w:sz w:val="22"/>
              <w:szCs w:val="22"/>
              <w:lang w:val="en-US" w:eastAsia="en-US"/>
            </w:rPr>
          </w:pPr>
          <w:r>
            <w:rPr/>
            <w:t>B.2.3.5.3</w:t>
          </w:r>
          <w:r>
            <w:rPr>
              <w:rFonts w:cs="Calibri" w:ascii="Calibri" w:hAnsi="Calibri"/>
              <w:sz w:val="22"/>
              <w:szCs w:val="22"/>
              <w:lang w:val="en-US" w:eastAsia="en-US"/>
            </w:rPr>
            <w:tab/>
          </w:r>
          <w:r>
            <w:rPr>
              <w:lang w:val="en-US" w:eastAsia="en-US"/>
            </w:rPr>
            <w:t>Fault definition</w:t>
          </w:r>
          <w:r>
            <w:rPr/>
            <w:tab/>
          </w:r>
          <w:hyperlink w:anchor="__RefHeading___Toc484104918">
            <w:r>
              <w:rPr>
                <w:rStyle w:val="IndexLink"/>
              </w:rPr>
              <w:t>13</w:t>
            </w:r>
          </w:hyperlink>
        </w:p>
        <w:p>
          <w:pPr>
            <w:pStyle w:val="Contents3"/>
            <w:rPr>
              <w:rFonts w:ascii="Calibri" w:hAnsi="Calibri" w:cs="Calibri"/>
              <w:sz w:val="22"/>
              <w:szCs w:val="22"/>
              <w:lang w:val="en-US" w:eastAsia="en-US"/>
            </w:rPr>
          </w:pPr>
          <w:r>
            <w:rPr/>
            <w:t>B.2.3.6</w:t>
          </w:r>
          <w:r>
            <w:rPr>
              <w:rFonts w:cs="Calibri" w:ascii="Calibri" w:hAnsi="Calibri"/>
              <w:sz w:val="22"/>
              <w:szCs w:val="22"/>
              <w:lang w:val="en-US" w:eastAsia="en-US"/>
            </w:rPr>
            <w:tab/>
          </w:r>
          <w:r>
            <w:rPr>
              <w:lang w:val="en-US" w:eastAsia="en-US"/>
            </w:rPr>
            <w:t xml:space="preserve">Operation </w:t>
          </w:r>
          <w:r>
            <w:rPr>
              <w:rFonts w:cs="Courier New" w:ascii="Courier New" w:hAnsi="Courier New"/>
            </w:rPr>
            <w:t>cellsConstraintsSatisfied</w:t>
          </w:r>
          <w:r>
            <w:rPr/>
            <w:tab/>
          </w:r>
          <w:hyperlink w:anchor="__RefHeading___Toc484104919">
            <w:r>
              <w:rPr>
                <w:rStyle w:val="IndexLink"/>
              </w:rPr>
              <w:t>14</w:t>
            </w:r>
          </w:hyperlink>
        </w:p>
        <w:p>
          <w:pPr>
            <w:pStyle w:val="Contents4"/>
            <w:rPr>
              <w:rFonts w:ascii="Calibri" w:hAnsi="Calibri" w:cs="Calibri"/>
              <w:sz w:val="22"/>
              <w:szCs w:val="22"/>
              <w:lang w:val="en-US" w:eastAsia="en-US"/>
            </w:rPr>
          </w:pPr>
          <w:r>
            <w:rPr/>
            <w:t>B.2.3.6.1</w:t>
          </w:r>
          <w:r>
            <w:rPr>
              <w:rFonts w:cs="Calibri" w:ascii="Calibri" w:hAnsi="Calibri"/>
              <w:sz w:val="22"/>
              <w:szCs w:val="22"/>
              <w:lang w:val="en-US" w:eastAsia="en-US"/>
            </w:rPr>
            <w:tab/>
          </w:r>
          <w:r>
            <w:rPr/>
            <w:t>Input parameters</w:t>
            <w:tab/>
          </w:r>
          <w:hyperlink w:anchor="__RefHeading___Toc484104920">
            <w:r>
              <w:rPr>
                <w:rStyle w:val="IndexLink"/>
              </w:rPr>
              <w:t>14</w:t>
            </w:r>
          </w:hyperlink>
        </w:p>
        <w:p>
          <w:pPr>
            <w:pStyle w:val="Contents4"/>
            <w:rPr>
              <w:rFonts w:ascii="Calibri" w:hAnsi="Calibri" w:cs="Calibri"/>
              <w:sz w:val="22"/>
              <w:szCs w:val="22"/>
              <w:lang w:val="en-US" w:eastAsia="en-US"/>
            </w:rPr>
          </w:pPr>
          <w:r>
            <w:rPr/>
            <w:t>B.2.3.6.2</w:t>
          </w:r>
          <w:r>
            <w:rPr>
              <w:rFonts w:cs="Calibri" w:ascii="Calibri" w:hAnsi="Calibri"/>
              <w:sz w:val="22"/>
              <w:szCs w:val="22"/>
              <w:lang w:val="en-US" w:eastAsia="en-US"/>
            </w:rPr>
            <w:tab/>
          </w:r>
          <w:r>
            <w:rPr/>
            <w:t>Output parameters</w:t>
            <w:tab/>
          </w:r>
          <w:hyperlink w:anchor="__RefHeading___Toc484104921">
            <w:r>
              <w:rPr>
                <w:rStyle w:val="IndexLink"/>
              </w:rPr>
              <w:t>14</w:t>
            </w:r>
          </w:hyperlink>
        </w:p>
        <w:p>
          <w:pPr>
            <w:pStyle w:val="Contents4"/>
            <w:rPr>
              <w:rFonts w:ascii="Calibri" w:hAnsi="Calibri" w:cs="Calibri"/>
              <w:sz w:val="22"/>
              <w:szCs w:val="22"/>
              <w:lang w:val="en-US" w:eastAsia="en-US"/>
            </w:rPr>
          </w:pPr>
          <w:r>
            <w:rPr/>
            <w:t>B.2.3.6.3</w:t>
          </w:r>
          <w:r>
            <w:rPr>
              <w:rFonts w:cs="Calibri" w:ascii="Calibri" w:hAnsi="Calibri"/>
              <w:sz w:val="22"/>
              <w:szCs w:val="22"/>
              <w:lang w:val="en-US" w:eastAsia="en-US"/>
            </w:rPr>
            <w:tab/>
          </w:r>
          <w:r>
            <w:rPr>
              <w:lang w:val="en-US" w:eastAsia="en-US"/>
            </w:rPr>
            <w:t>Fault definition</w:t>
          </w:r>
          <w:r>
            <w:rPr/>
            <w:tab/>
          </w:r>
          <w:hyperlink w:anchor="__RefHeading___Toc484104922">
            <w:r>
              <w:rPr>
                <w:rStyle w:val="IndexLink"/>
              </w:rPr>
              <w:t>14</w:t>
            </w:r>
          </w:hyperlink>
        </w:p>
        <w:p>
          <w:pPr>
            <w:pStyle w:val="Contents3"/>
            <w:rPr>
              <w:rFonts w:ascii="Calibri" w:hAnsi="Calibri" w:cs="Calibri"/>
              <w:sz w:val="22"/>
              <w:szCs w:val="22"/>
              <w:lang w:val="en-US" w:eastAsia="en-US"/>
            </w:rPr>
          </w:pPr>
          <w:r>
            <w:rPr/>
            <w:t>B.2.3.7</w:t>
          </w:r>
          <w:r>
            <w:rPr>
              <w:rFonts w:cs="Calibri" w:ascii="Calibri" w:hAnsi="Calibri"/>
              <w:sz w:val="22"/>
              <w:szCs w:val="22"/>
              <w:lang w:val="en-US" w:eastAsia="en-US"/>
            </w:rPr>
            <w:tab/>
          </w:r>
          <w:r>
            <w:rPr>
              <w:lang w:val="en-US" w:eastAsia="en-US"/>
            </w:rPr>
            <w:t xml:space="preserve">Operation </w:t>
          </w:r>
          <w:r>
            <w:rPr>
              <w:rFonts w:cs="Courier New" w:ascii="Courier New" w:hAnsi="Courier New"/>
            </w:rPr>
            <w:t>cellsConstraintsUpdate</w:t>
          </w:r>
          <w:r>
            <w:rPr/>
            <w:tab/>
          </w:r>
          <w:hyperlink w:anchor="__RefHeading___Toc484104923">
            <w:r>
              <w:rPr>
                <w:rStyle w:val="IndexLink"/>
              </w:rPr>
              <w:t>14</w:t>
            </w:r>
          </w:hyperlink>
        </w:p>
        <w:p>
          <w:pPr>
            <w:pStyle w:val="Contents4"/>
            <w:rPr>
              <w:rFonts w:ascii="Calibri" w:hAnsi="Calibri" w:cs="Calibri"/>
              <w:sz w:val="22"/>
              <w:szCs w:val="22"/>
              <w:lang w:val="en-US" w:eastAsia="en-US"/>
            </w:rPr>
          </w:pPr>
          <w:r>
            <w:rPr/>
            <w:t>B.2.3.7.1</w:t>
          </w:r>
          <w:r>
            <w:rPr>
              <w:rFonts w:cs="Calibri" w:ascii="Calibri" w:hAnsi="Calibri"/>
              <w:sz w:val="22"/>
              <w:szCs w:val="22"/>
              <w:lang w:val="en-US" w:eastAsia="en-US"/>
            </w:rPr>
            <w:tab/>
          </w:r>
          <w:r>
            <w:rPr/>
            <w:t>Input parameters</w:t>
            <w:tab/>
          </w:r>
          <w:hyperlink w:anchor="__RefHeading___Toc484104924">
            <w:r>
              <w:rPr>
                <w:rStyle w:val="IndexLink"/>
              </w:rPr>
              <w:t>14</w:t>
            </w:r>
          </w:hyperlink>
        </w:p>
        <w:p>
          <w:pPr>
            <w:pStyle w:val="Contents4"/>
            <w:rPr>
              <w:rFonts w:ascii="Calibri" w:hAnsi="Calibri" w:cs="Calibri"/>
              <w:sz w:val="22"/>
              <w:szCs w:val="22"/>
              <w:lang w:val="en-US" w:eastAsia="en-US"/>
            </w:rPr>
          </w:pPr>
          <w:r>
            <w:rPr/>
            <w:t>B.2.3.7.2</w:t>
          </w:r>
          <w:r>
            <w:rPr>
              <w:rFonts w:cs="Calibri" w:ascii="Calibri" w:hAnsi="Calibri"/>
              <w:sz w:val="22"/>
              <w:szCs w:val="22"/>
              <w:lang w:val="en-US" w:eastAsia="en-US"/>
            </w:rPr>
            <w:tab/>
          </w:r>
          <w:r>
            <w:rPr/>
            <w:t>Output parameters</w:t>
            <w:tab/>
          </w:r>
          <w:hyperlink w:anchor="__RefHeading___Toc484104925">
            <w:r>
              <w:rPr>
                <w:rStyle w:val="IndexLink"/>
              </w:rPr>
              <w:t>15</w:t>
            </w:r>
          </w:hyperlink>
        </w:p>
        <w:p>
          <w:pPr>
            <w:pStyle w:val="Contents4"/>
            <w:rPr>
              <w:rFonts w:ascii="Calibri" w:hAnsi="Calibri" w:cs="Calibri"/>
              <w:sz w:val="22"/>
              <w:szCs w:val="22"/>
              <w:lang w:val="en-US" w:eastAsia="en-US"/>
            </w:rPr>
          </w:pPr>
          <w:r>
            <w:rPr/>
            <w:t>B.2.3.7.3</w:t>
          </w:r>
          <w:r>
            <w:rPr>
              <w:rFonts w:cs="Calibri" w:ascii="Calibri" w:hAnsi="Calibri"/>
              <w:sz w:val="22"/>
              <w:szCs w:val="22"/>
              <w:lang w:val="en-US" w:eastAsia="en-US"/>
            </w:rPr>
            <w:tab/>
          </w:r>
          <w:r>
            <w:rPr>
              <w:lang w:val="en-US" w:eastAsia="en-US"/>
            </w:rPr>
            <w:t>Fault definition</w:t>
          </w:r>
          <w:r>
            <w:rPr/>
            <w:tab/>
          </w:r>
          <w:hyperlink w:anchor="__RefHeading___Toc484104926">
            <w:r>
              <w:rPr>
                <w:rStyle w:val="IndexLink"/>
              </w:rPr>
              <w:t>15</w:t>
            </w:r>
          </w:hyperlink>
        </w:p>
        <w:p>
          <w:pPr>
            <w:pStyle w:val="Contents2"/>
            <w:rPr>
              <w:rFonts w:ascii="Calibri" w:hAnsi="Calibri" w:cs="Calibri"/>
              <w:sz w:val="22"/>
              <w:szCs w:val="22"/>
              <w:lang w:val="en-US" w:eastAsia="en-US"/>
            </w:rPr>
          </w:pPr>
          <w:r>
            <w:rPr/>
            <w:t>B.2.4</w:t>
          </w:r>
          <w:r>
            <w:rPr>
              <w:rFonts w:cs="Calibri" w:ascii="Calibri" w:hAnsi="Calibri"/>
              <w:sz w:val="22"/>
              <w:szCs w:val="22"/>
              <w:lang w:val="en-US" w:eastAsia="en-US"/>
            </w:rPr>
            <w:tab/>
          </w:r>
          <w:r>
            <w:rPr>
              <w:lang w:val="en-US" w:eastAsia="en-US"/>
            </w:rPr>
            <w:t>Notification parameter mapping</w:t>
          </w:r>
          <w:r>
            <w:rPr/>
            <w:tab/>
          </w:r>
          <w:hyperlink w:anchor="__RefHeading___Toc484104927">
            <w:r>
              <w:rPr>
                <w:rStyle w:val="IndexLink"/>
              </w:rPr>
              <w:t>15</w:t>
            </w:r>
          </w:hyperlink>
        </w:p>
        <w:p>
          <w:pPr>
            <w:pStyle w:val="Contents3"/>
            <w:rPr>
              <w:rFonts w:ascii="Calibri" w:hAnsi="Calibri" w:cs="Calibri"/>
              <w:sz w:val="22"/>
              <w:szCs w:val="22"/>
              <w:lang w:val="en-US" w:eastAsia="en-US"/>
            </w:rPr>
          </w:pPr>
          <w:r>
            <w:rPr/>
            <w:t>B.2.4.1</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notifyLCRegistration</w:t>
          </w:r>
          <w:r>
            <w:rPr/>
            <w:tab/>
          </w:r>
          <w:hyperlink w:anchor="__RefHeading___Toc484104928">
            <w:r>
              <w:rPr>
                <w:rStyle w:val="IndexLink"/>
              </w:rPr>
              <w:t>15</w:t>
            </w:r>
          </w:hyperlink>
        </w:p>
        <w:p>
          <w:pPr>
            <w:pStyle w:val="Contents4"/>
            <w:rPr>
              <w:rFonts w:ascii="Calibri" w:hAnsi="Calibri" w:cs="Calibri"/>
              <w:sz w:val="22"/>
              <w:szCs w:val="22"/>
              <w:lang w:val="en-US" w:eastAsia="en-US"/>
            </w:rPr>
          </w:pPr>
          <w:r>
            <w:rPr/>
            <w:t>B.2.4.1.1</w:t>
          </w:r>
          <w:r>
            <w:rPr>
              <w:rFonts w:cs="Calibri" w:ascii="Calibri" w:hAnsi="Calibri"/>
              <w:sz w:val="22"/>
              <w:szCs w:val="22"/>
              <w:lang w:val="en-US" w:eastAsia="en-US"/>
            </w:rPr>
            <w:tab/>
          </w:r>
          <w:r>
            <w:rPr/>
            <w:t>Input parameters</w:t>
            <w:tab/>
          </w:r>
          <w:hyperlink w:anchor="__RefHeading___Toc484104929">
            <w:r>
              <w:rPr>
                <w:rStyle w:val="IndexLink"/>
              </w:rPr>
              <w:t>15</w:t>
            </w:r>
          </w:hyperlink>
        </w:p>
        <w:p>
          <w:pPr>
            <w:pStyle w:val="Contents3"/>
            <w:rPr>
              <w:rFonts w:ascii="Calibri" w:hAnsi="Calibri" w:cs="Calibri"/>
              <w:sz w:val="22"/>
              <w:szCs w:val="22"/>
              <w:lang w:val="en-US" w:eastAsia="en-US"/>
            </w:rPr>
          </w:pPr>
          <w:r>
            <w:rPr/>
            <w:t>B.2.4.2</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notifyLCDeRegistration</w:t>
          </w:r>
          <w:r>
            <w:rPr/>
            <w:tab/>
          </w:r>
          <w:hyperlink w:anchor="__RefHeading___Toc484104930">
            <w:r>
              <w:rPr>
                <w:rStyle w:val="IndexLink"/>
              </w:rPr>
              <w:t>15</w:t>
            </w:r>
          </w:hyperlink>
        </w:p>
        <w:p>
          <w:pPr>
            <w:pStyle w:val="Contents4"/>
            <w:rPr>
              <w:rFonts w:ascii="Calibri" w:hAnsi="Calibri" w:cs="Calibri"/>
              <w:sz w:val="22"/>
              <w:szCs w:val="22"/>
              <w:lang w:val="en-US" w:eastAsia="en-US"/>
            </w:rPr>
          </w:pPr>
          <w:r>
            <w:rPr/>
            <w:t>B.2.4.2.1</w:t>
          </w:r>
          <w:r>
            <w:rPr>
              <w:rFonts w:cs="Calibri" w:ascii="Calibri" w:hAnsi="Calibri"/>
              <w:sz w:val="22"/>
              <w:szCs w:val="22"/>
              <w:lang w:val="en-US" w:eastAsia="en-US"/>
            </w:rPr>
            <w:tab/>
          </w:r>
          <w:r>
            <w:rPr/>
            <w:t>Input parameters</w:t>
            <w:tab/>
          </w:r>
          <w:hyperlink w:anchor="__RefHeading___Toc484104931">
            <w:r>
              <w:rPr>
                <w:rStyle w:val="IndexLink"/>
              </w:rPr>
              <w:t>15</w:t>
            </w:r>
          </w:hyperlink>
        </w:p>
        <w:p>
          <w:pPr>
            <w:pStyle w:val="Contents3"/>
            <w:rPr>
              <w:rFonts w:ascii="Calibri" w:hAnsi="Calibri" w:cs="Calibri"/>
              <w:sz w:val="22"/>
              <w:szCs w:val="22"/>
              <w:lang w:val="en-US" w:eastAsia="en-US"/>
            </w:rPr>
          </w:pPr>
          <w:r>
            <w:rPr/>
            <w:t>B.2.4.3</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notifyZoneCreation</w:t>
          </w:r>
          <w:r>
            <w:rPr/>
            <w:tab/>
          </w:r>
          <w:hyperlink w:anchor="__RefHeading___Toc484104932">
            <w:r>
              <w:rPr>
                <w:rStyle w:val="IndexLink"/>
              </w:rPr>
              <w:t>16</w:t>
            </w:r>
          </w:hyperlink>
        </w:p>
        <w:p>
          <w:pPr>
            <w:pStyle w:val="Contents4"/>
            <w:rPr>
              <w:rFonts w:ascii="Calibri" w:hAnsi="Calibri" w:cs="Calibri"/>
              <w:sz w:val="22"/>
              <w:szCs w:val="22"/>
              <w:lang w:val="en-US" w:eastAsia="en-US"/>
            </w:rPr>
          </w:pPr>
          <w:r>
            <w:rPr/>
            <w:t>B.2.4.3.1</w:t>
          </w:r>
          <w:r>
            <w:rPr>
              <w:rFonts w:cs="Calibri" w:ascii="Calibri" w:hAnsi="Calibri"/>
              <w:sz w:val="22"/>
              <w:szCs w:val="22"/>
              <w:lang w:val="en-US" w:eastAsia="en-US"/>
            </w:rPr>
            <w:tab/>
          </w:r>
          <w:r>
            <w:rPr/>
            <w:t>Input parameters</w:t>
            <w:tab/>
          </w:r>
          <w:hyperlink w:anchor="__RefHeading___Toc484104933">
            <w:r>
              <w:rPr>
                <w:rStyle w:val="IndexLink"/>
              </w:rPr>
              <w:t>16</w:t>
            </w:r>
          </w:hyperlink>
        </w:p>
        <w:p>
          <w:pPr>
            <w:pStyle w:val="Contents3"/>
            <w:rPr>
              <w:rFonts w:ascii="Calibri" w:hAnsi="Calibri" w:cs="Calibri"/>
              <w:sz w:val="22"/>
              <w:szCs w:val="22"/>
              <w:lang w:val="en-US" w:eastAsia="en-US"/>
            </w:rPr>
          </w:pPr>
          <w:r>
            <w:rPr/>
            <w:t>B.2.4.4</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notifyZoneDeletion</w:t>
          </w:r>
          <w:r>
            <w:rPr/>
            <w:tab/>
          </w:r>
          <w:hyperlink w:anchor="__RefHeading___Toc484104934">
            <w:r>
              <w:rPr>
                <w:rStyle w:val="IndexLink"/>
              </w:rPr>
              <w:t>16</w:t>
            </w:r>
          </w:hyperlink>
        </w:p>
        <w:p>
          <w:pPr>
            <w:pStyle w:val="Contents4"/>
            <w:rPr>
              <w:rFonts w:ascii="Calibri" w:hAnsi="Calibri" w:cs="Calibri"/>
              <w:sz w:val="22"/>
              <w:szCs w:val="22"/>
              <w:lang w:val="en-US" w:eastAsia="en-US"/>
            </w:rPr>
          </w:pPr>
          <w:r>
            <w:rPr/>
            <w:t>B.2.4.4.1</w:t>
          </w:r>
          <w:r>
            <w:rPr>
              <w:rFonts w:cs="Calibri" w:ascii="Calibri" w:hAnsi="Calibri"/>
              <w:sz w:val="22"/>
              <w:szCs w:val="22"/>
              <w:lang w:val="en-US" w:eastAsia="en-US"/>
            </w:rPr>
            <w:tab/>
          </w:r>
          <w:r>
            <w:rPr/>
            <w:t>Input parameters</w:t>
            <w:tab/>
          </w:r>
          <w:hyperlink w:anchor="__RefHeading___Toc484104935">
            <w:r>
              <w:rPr>
                <w:rStyle w:val="IndexLink"/>
              </w:rPr>
              <w:t>16</w:t>
            </w:r>
          </w:hyperlink>
        </w:p>
        <w:p>
          <w:pPr>
            <w:pStyle w:val="Contents3"/>
            <w:rPr>
              <w:rFonts w:ascii="Calibri" w:hAnsi="Calibri" w:cs="Calibri"/>
              <w:sz w:val="22"/>
              <w:szCs w:val="22"/>
              <w:lang w:val="en-US" w:eastAsia="en-US"/>
            </w:rPr>
          </w:pPr>
          <w:r>
            <w:rPr/>
            <w:t>B.2.4.5</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notifyZoneModification</w:t>
          </w:r>
          <w:r>
            <w:rPr/>
            <w:tab/>
          </w:r>
          <w:hyperlink w:anchor="__RefHeading___Toc484104936">
            <w:r>
              <w:rPr>
                <w:rStyle w:val="IndexLink"/>
              </w:rPr>
              <w:t>17</w:t>
            </w:r>
          </w:hyperlink>
        </w:p>
        <w:p>
          <w:pPr>
            <w:pStyle w:val="Contents4"/>
            <w:rPr>
              <w:rFonts w:ascii="Calibri" w:hAnsi="Calibri" w:cs="Calibri"/>
              <w:sz w:val="22"/>
              <w:szCs w:val="22"/>
              <w:lang w:val="en-US" w:eastAsia="en-US"/>
            </w:rPr>
          </w:pPr>
          <w:r>
            <w:rPr/>
            <w:t>B.2.4.5.1</w:t>
          </w:r>
          <w:r>
            <w:rPr>
              <w:rFonts w:cs="Calibri" w:ascii="Calibri" w:hAnsi="Calibri"/>
              <w:sz w:val="22"/>
              <w:szCs w:val="22"/>
              <w:lang w:val="en-US" w:eastAsia="en-US"/>
            </w:rPr>
            <w:tab/>
          </w:r>
          <w:r>
            <w:rPr/>
            <w:t>Input parameters</w:t>
            <w:tab/>
          </w:r>
          <w:hyperlink w:anchor="__RefHeading___Toc484104937">
            <w:r>
              <w:rPr>
                <w:rStyle w:val="IndexLink"/>
              </w:rPr>
              <w:t>17</w:t>
            </w:r>
          </w:hyperlink>
        </w:p>
        <w:p>
          <w:pPr>
            <w:pStyle w:val="Contents3"/>
            <w:rPr>
              <w:rFonts w:ascii="Calibri" w:hAnsi="Calibri" w:cs="Calibri"/>
              <w:sz w:val="22"/>
              <w:szCs w:val="22"/>
              <w:lang w:val="en-US" w:eastAsia="en-US"/>
            </w:rPr>
          </w:pPr>
          <w:r>
            <w:rPr/>
            <w:t>B.2.4.6</w:t>
          </w:r>
          <w:r>
            <w:rPr>
              <w:rFonts w:cs="Calibri" w:ascii="Calibri" w:hAnsi="Calibri"/>
              <w:sz w:val="22"/>
              <w:szCs w:val="22"/>
              <w:lang w:val="en-US" w:eastAsia="en-US"/>
            </w:rPr>
            <w:tab/>
          </w:r>
          <w:r>
            <w:rPr>
              <w:lang w:val="en-US" w:eastAsia="en-US"/>
            </w:rPr>
            <w:t xml:space="preserve">Notification </w:t>
          </w:r>
          <w:r>
            <w:rPr>
              <w:rFonts w:cs="Courier New" w:ascii="Courier New" w:hAnsi="Courier New"/>
            </w:rPr>
            <w:t>notifyLSRAIConfirmation</w:t>
          </w:r>
          <w:r>
            <w:rPr/>
            <w:tab/>
          </w:r>
          <w:hyperlink w:anchor="__RefHeading___Toc484104938">
            <w:r>
              <w:rPr>
                <w:rStyle w:val="IndexLink"/>
              </w:rPr>
              <w:t>17</w:t>
            </w:r>
          </w:hyperlink>
        </w:p>
        <w:p>
          <w:pPr>
            <w:pStyle w:val="Contents4"/>
            <w:rPr>
              <w:rFonts w:ascii="Calibri" w:hAnsi="Calibri" w:cs="Calibri"/>
              <w:sz w:val="22"/>
              <w:szCs w:val="22"/>
              <w:lang w:val="en-US" w:eastAsia="en-US"/>
            </w:rPr>
          </w:pPr>
          <w:r>
            <w:rPr/>
            <w:t>B.2.4.6.1</w:t>
          </w:r>
          <w:r>
            <w:rPr>
              <w:rFonts w:cs="Calibri" w:ascii="Calibri" w:hAnsi="Calibri"/>
              <w:sz w:val="22"/>
              <w:szCs w:val="22"/>
              <w:lang w:val="en-US" w:eastAsia="en-US"/>
            </w:rPr>
            <w:tab/>
          </w:r>
          <w:r>
            <w:rPr/>
            <w:t>Input parameters</w:t>
            <w:tab/>
          </w:r>
          <w:hyperlink w:anchor="__RefHeading___Toc484104939">
            <w:r>
              <w:rPr>
                <w:rStyle w:val="IndexLink"/>
              </w:rPr>
              <w:t>17</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Solution Set definitions</w:t>
            <w:tab/>
          </w:r>
          <w:hyperlink w:anchor="__RefHeading___Toc484104940">
            <w:r>
              <w:rPr>
                <w:rStyle w:val="IndexLink"/>
              </w:rPr>
              <w:t>17</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WSDL definition structure</w:t>
            <w:tab/>
          </w:r>
          <w:hyperlink w:anchor="__RefHeading___Toc484104941">
            <w:r>
              <w:rPr>
                <w:rStyle w:val="IndexLink"/>
              </w:rPr>
              <w:t>17</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Graphical Representation</w:t>
            <w:tab/>
          </w:r>
          <w:hyperlink w:anchor="__RefHeading___Toc484104942">
            <w:r>
              <w:rPr>
                <w:rStyle w:val="IndexLink"/>
              </w:rPr>
              <w:t>18</w:t>
            </w:r>
          </w:hyperlink>
        </w:p>
        <w:p>
          <w:pPr>
            <w:pStyle w:val="Contents2"/>
            <w:rPr>
              <w:rFonts w:ascii="Calibri" w:hAnsi="Calibri" w:cs="Calibri"/>
              <w:sz w:val="22"/>
              <w:szCs w:val="22"/>
              <w:lang w:val="en-US" w:eastAsia="en-US"/>
            </w:rPr>
          </w:pPr>
          <w:r>
            <w:rPr/>
            <w:t>B.3.3</w:t>
          </w:r>
          <w:r>
            <w:rPr>
              <w:rFonts w:cs="Calibri" w:ascii="Calibri" w:hAnsi="Calibri"/>
              <w:sz w:val="22"/>
              <w:szCs w:val="22"/>
              <w:lang w:val="en-US" w:eastAsia="en-US"/>
            </w:rPr>
            <w:tab/>
          </w:r>
          <w:r>
            <w:rPr>
              <w:lang w:val="en-US" w:eastAsia="en-US"/>
            </w:rPr>
            <w:t>WSDL specification "LCIRPLCRSystem.wsdl"</w:t>
          </w:r>
          <w:r>
            <w:rPr/>
            <w:tab/>
          </w:r>
          <w:hyperlink w:anchor="__RefHeading___Toc484104943">
            <w:r>
              <w:rPr>
                <w:rStyle w:val="IndexLink"/>
              </w:rPr>
              <w:t>18</w:t>
            </w:r>
          </w:hyperlink>
        </w:p>
        <w:p>
          <w:pPr>
            <w:pStyle w:val="Contents2"/>
            <w:rPr>
              <w:rFonts w:ascii="Calibri" w:hAnsi="Calibri" w:cs="Calibri"/>
              <w:sz w:val="22"/>
              <w:szCs w:val="22"/>
              <w:lang w:val="en-US" w:eastAsia="en-US"/>
            </w:rPr>
          </w:pPr>
          <w:r>
            <w:rPr/>
            <w:t>B.3.4</w:t>
          </w:r>
          <w:r>
            <w:rPr>
              <w:rFonts w:cs="Calibri" w:ascii="Calibri" w:hAnsi="Calibri"/>
              <w:sz w:val="22"/>
              <w:szCs w:val="22"/>
              <w:lang w:val="en-US" w:eastAsia="en-US"/>
            </w:rPr>
            <w:tab/>
          </w:r>
          <w:r>
            <w:rPr>
              <w:lang w:val="en-US" w:eastAsia="en-US"/>
            </w:rPr>
            <w:t>WS</w:t>
          </w:r>
          <w:r>
            <w:rPr/>
            <w:t>DL specification "LCIRPLCSystem.wsdl" (scenario 1)</w:t>
            <w:tab/>
          </w:r>
          <w:hyperlink w:anchor="__RefHeading___Toc484104944">
            <w:r>
              <w:rPr>
                <w:rStyle w:val="IndexLink"/>
              </w:rPr>
              <w:t>20</w:t>
            </w:r>
          </w:hyperlink>
        </w:p>
        <w:p>
          <w:pPr>
            <w:pStyle w:val="Contents2"/>
            <w:rPr>
              <w:rFonts w:ascii="Calibri" w:hAnsi="Calibri" w:cs="Calibri"/>
              <w:sz w:val="22"/>
              <w:szCs w:val="22"/>
              <w:lang w:val="en-US" w:eastAsia="en-US"/>
            </w:rPr>
          </w:pPr>
          <w:r>
            <w:rPr/>
            <w:t>B.3.5</w:t>
          </w:r>
          <w:r>
            <w:rPr>
              <w:rFonts w:cs="Calibri" w:ascii="Calibri" w:hAnsi="Calibri"/>
              <w:sz w:val="22"/>
              <w:szCs w:val="22"/>
              <w:lang w:val="en-US" w:eastAsia="en-US"/>
            </w:rPr>
            <w:tab/>
          </w:r>
          <w:r>
            <w:rPr>
              <w:lang w:val="en-US" w:eastAsia="en-US"/>
            </w:rPr>
            <w:t>WS</w:t>
          </w:r>
          <w:r>
            <w:rPr/>
            <w:t>DL specification "LCIRPNMSystem.wsdl" (scenario 1)</w:t>
            <w:tab/>
          </w:r>
          <w:hyperlink w:anchor="__RefHeading___Toc484104945">
            <w:r>
              <w:rPr>
                <w:rStyle w:val="IndexLink"/>
              </w:rPr>
              <w:t>22</w:t>
            </w:r>
          </w:hyperlink>
        </w:p>
        <w:p>
          <w:pPr>
            <w:pStyle w:val="Contents2"/>
            <w:rPr>
              <w:rFonts w:ascii="Calibri" w:hAnsi="Calibri" w:cs="Calibri"/>
              <w:sz w:val="22"/>
              <w:szCs w:val="22"/>
              <w:lang w:val="en-US" w:eastAsia="en-US"/>
            </w:rPr>
          </w:pPr>
          <w:r>
            <w:rPr/>
            <w:t>B.3.6</w:t>
          </w:r>
          <w:r>
            <w:rPr>
              <w:rFonts w:cs="Calibri" w:ascii="Calibri" w:hAnsi="Calibri"/>
              <w:sz w:val="22"/>
              <w:szCs w:val="22"/>
              <w:lang w:val="en-US" w:eastAsia="en-US"/>
            </w:rPr>
            <w:tab/>
          </w:r>
          <w:r>
            <w:rPr>
              <w:lang w:val="en-US" w:eastAsia="en-US"/>
            </w:rPr>
            <w:t>WS</w:t>
          </w:r>
          <w:r>
            <w:rPr/>
            <w:t>DL specification "LCIRPLCSystem.wsdl" (scenario 2)</w:t>
            <w:tab/>
          </w:r>
          <w:hyperlink w:anchor="__RefHeading___Toc484104946">
            <w:r>
              <w:rPr>
                <w:rStyle w:val="IndexLink"/>
              </w:rPr>
              <w:t>24</w:t>
            </w:r>
          </w:hyperlink>
        </w:p>
        <w:p>
          <w:pPr>
            <w:pStyle w:val="Contents2"/>
            <w:rPr>
              <w:rFonts w:ascii="Calibri" w:hAnsi="Calibri" w:cs="Calibri"/>
              <w:sz w:val="22"/>
              <w:szCs w:val="22"/>
              <w:lang w:val="en-US" w:eastAsia="en-US"/>
            </w:rPr>
          </w:pPr>
          <w:r>
            <w:rPr/>
            <w:t>B.3.7</w:t>
          </w:r>
          <w:r>
            <w:rPr>
              <w:rFonts w:cs="Calibri" w:ascii="Calibri" w:hAnsi="Calibri"/>
              <w:sz w:val="22"/>
              <w:szCs w:val="22"/>
              <w:lang w:val="en-US" w:eastAsia="en-US"/>
            </w:rPr>
            <w:tab/>
          </w:r>
          <w:r>
            <w:rPr>
              <w:lang w:val="en-US" w:eastAsia="en-US"/>
            </w:rPr>
            <w:t>WS</w:t>
          </w:r>
          <w:r>
            <w:rPr/>
            <w:t>DL specification "LCIRPNMSystem.wsdl" (scenario 2)</w:t>
            <w:tab/>
          </w:r>
          <w:hyperlink w:anchor="__RefHeading___Toc484104947">
            <w:r>
              <w:rPr>
                <w:rStyle w:val="IndexLink"/>
              </w:rPr>
              <w:t>26</w:t>
            </w:r>
          </w:hyperlink>
        </w:p>
        <w:p>
          <w:pPr>
            <w:pStyle w:val="Contents8"/>
            <w:rPr>
              <w:rFonts w:ascii="Calibri" w:hAnsi="Calibri" w:cs="Calibri"/>
              <w:szCs w:val="22"/>
              <w:lang w:val="en-US" w:eastAsia="en-US"/>
            </w:rPr>
          </w:pPr>
          <w:r>
            <w:rPr>
              <w:b w:val="false"/>
            </w:rPr>
            <w:t>Annex C (informative):</w:t>
            <w:tab/>
            <w:t>Change history</w:t>
            <w:tab/>
          </w:r>
          <w:hyperlink w:anchor="__RefHeading___Toc484104948">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8" w:name="__RefHeading___Toc48410488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4104883"/>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28.301</w:t>
        <w:tab/>
        <w:tab/>
        <w:t>LSA Controller (LC) Integration Reference Point (IRP); Requirements</w:t>
      </w:r>
    </w:p>
    <w:p>
      <w:pPr>
        <w:pStyle w:val="B1"/>
        <w:rPr/>
      </w:pPr>
      <w:r>
        <w:rPr>
          <w:bCs/>
        </w:rPr>
        <w:t>28.302</w:t>
        <w:tab/>
        <w:tab/>
      </w:r>
      <w:r>
        <w:rPr/>
        <w:t>LSA Controller (LC) Integration Reference Point (IRP)</w:t>
      </w:r>
      <w:r>
        <w:rPr>
          <w:bCs/>
        </w:rPr>
        <w:t>; Information Service (IS)</w:t>
      </w:r>
    </w:p>
    <w:p>
      <w:pPr>
        <w:pStyle w:val="B1"/>
        <w:rPr/>
      </w:pPr>
      <w:r>
        <w:rPr>
          <w:b/>
          <w:bCs/>
        </w:rPr>
        <w:t>28.303</w:t>
        <w:tab/>
        <w:tab/>
      </w:r>
      <w:r>
        <w:rPr>
          <w:b/>
        </w:rPr>
        <w:t>LSA Controller (LC) Integration Reference Point (IRP)</w:t>
      </w:r>
      <w:r>
        <w:rPr>
          <w:b/>
          <w:bCs/>
        </w:rPr>
        <w:t>; Solution Set (SS) definitions</w:t>
      </w:r>
      <w:r>
        <w:br w:type="page"/>
      </w:r>
    </w:p>
    <w:p>
      <w:pPr>
        <w:pStyle w:val="Heading1"/>
        <w:ind w:left="1134" w:hanging="1134"/>
        <w:rPr/>
      </w:pPr>
      <w:bookmarkStart w:id="10" w:name="__RefHeading___Toc484104884"/>
      <w:bookmarkEnd w:id="10"/>
      <w:r>
        <w:rPr/>
        <w:t>1</w:t>
        <w:tab/>
        <w:t>Scope</w:t>
      </w:r>
    </w:p>
    <w:p>
      <w:pPr>
        <w:pStyle w:val="Normal"/>
        <w:rPr/>
      </w:pPr>
      <w:r>
        <w:rPr/>
        <w:t xml:space="preserve">The purpose of the present document is to define the mapping of the LSA Controller (LC) Integration Reference Point (IRP) (see 3GPP TS 28.302 [2]) to the protocol specific details necessary for implementation of this IRP in a CORBA/IDL environment and in a SOAP/WSDL environment. </w:t>
      </w:r>
    </w:p>
    <w:p>
      <w:pPr>
        <w:pStyle w:val="Normal"/>
        <w:rPr/>
      </w:pPr>
      <w:r>
        <w:rPr/>
        <w:t>This Solution Set specification is related to 3GPP TS 28.302 V14.0.X.</w:t>
      </w:r>
    </w:p>
    <w:p>
      <w:pPr>
        <w:pStyle w:val="Heading1"/>
        <w:ind w:left="1134" w:hanging="1134"/>
        <w:rPr/>
      </w:pPr>
      <w:bookmarkStart w:id="11" w:name="__RefHeading___Toc48410488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28.302: "Telecommunication Management; Licensed Shared Access (LSA) Controller (LC) Integration Reference Point (IRP); Information Service (IS)".</w:t>
      </w:r>
    </w:p>
    <w:p>
      <w:pPr>
        <w:pStyle w:val="EX"/>
        <w:rPr/>
      </w:pPr>
      <w:r>
        <w:rPr>
          <w:lang w:bidi="ar-KW"/>
        </w:rPr>
        <w:t>[3]</w:t>
        <w:tab/>
      </w:r>
      <w:r>
        <w:rPr>
          <w:lang w:eastAsia="zh-CN" w:bidi="ar-KW"/>
        </w:rPr>
        <w:t>W3C SOAP 1.1 specification: "</w:t>
      </w:r>
      <w:r>
        <w:rPr>
          <w:lang w:val="en-US"/>
        </w:rPr>
        <w:t>Simple Object Access Protocol (SOAP) 1.1",</w:t>
      </w:r>
      <w:r>
        <w:rPr>
          <w:lang w:eastAsia="zh-CN" w:bidi="ar-KW"/>
        </w:rPr>
        <w:t xml:space="preserve"> (</w:t>
      </w:r>
      <w:hyperlink r:id="rId6">
        <w:r>
          <w:rPr>
            <w:rStyle w:val="InternetLink"/>
          </w:rPr>
          <w:t>http://www.w3.org/TR/2000/NOTE-SOAP-20000508/</w:t>
        </w:r>
      </w:hyperlink>
      <w:r>
        <w:rPr>
          <w:lang w:eastAsia="zh-CN" w:bidi="ar-KW"/>
        </w:rPr>
        <w:t>)</w:t>
      </w:r>
    </w:p>
    <w:p>
      <w:pPr>
        <w:pStyle w:val="EX"/>
        <w:rPr>
          <w:lang w:eastAsia="zh-CN"/>
        </w:rPr>
      </w:pPr>
      <w:r>
        <w:rPr>
          <w:lang w:bidi="ar-KW"/>
        </w:rPr>
        <w:t>[4]</w:t>
        <w:tab/>
      </w:r>
      <w:r>
        <w:rPr>
          <w:lang w:eastAsia="zh-CN" w:bidi="ar-KW"/>
        </w:rPr>
        <w:t>W3C WSDL 1.1 specification: "Web Services Description Language (WSDL) 1.1", (</w:t>
      </w:r>
      <w:hyperlink r:id="rId7">
        <w:r>
          <w:rPr>
            <w:rStyle w:val="InternetLink"/>
            <w:color w:val="0000FF"/>
            <w:u w:val="single"/>
          </w:rPr>
          <w:t>http://www.w3.org/TR/2001/NOTE-wsdl-20010315</w:t>
        </w:r>
      </w:hyperlink>
      <w:r>
        <w:rPr>
          <w:lang w:eastAsia="zh-CN" w:bidi="ar-KW"/>
        </w:rPr>
        <w:t>)</w:t>
      </w:r>
    </w:p>
    <w:p>
      <w:pPr>
        <w:pStyle w:val="EX"/>
        <w:rPr/>
      </w:pPr>
      <w:r>
        <w:rPr>
          <w:lang w:eastAsia="zh-CN" w:bidi="ar-KW"/>
        </w:rPr>
        <w:t>[5]</w:t>
        <w:tab/>
        <w:t>W3C SOAP 1.2 specification: "SOAP Version 1.2 Part 1: Messaging Framework", (</w:t>
      </w:r>
      <w:hyperlink r:id="rId8">
        <w:r>
          <w:rPr>
            <w:rStyle w:val="InternetLink"/>
            <w:lang w:eastAsia="zh-CN" w:bidi="ar-KW"/>
          </w:rPr>
          <w:t>http://www.w3.org/TR/soap12-part1/</w:t>
        </w:r>
      </w:hyperlink>
      <w:r>
        <w:rPr>
          <w:lang w:eastAsia="zh-CN" w:bidi="ar-KW"/>
        </w:rPr>
        <w:t>)</w:t>
      </w:r>
    </w:p>
    <w:p>
      <w:pPr>
        <w:pStyle w:val="Heading1"/>
        <w:ind w:left="1134" w:hanging="1134"/>
        <w:rPr/>
      </w:pPr>
      <w:bookmarkStart w:id="12" w:name="__RefHeading___Toc484104886"/>
      <w:bookmarkEnd w:id="12"/>
      <w:r>
        <w:rPr/>
        <w:t>3</w:t>
        <w:tab/>
        <w:t>Definitions and abbreviations</w:t>
      </w:r>
    </w:p>
    <w:p>
      <w:pPr>
        <w:pStyle w:val="Heading2"/>
        <w:rPr/>
      </w:pPr>
      <w:bookmarkStart w:id="13" w:name="__RefHeading___Toc484104887"/>
      <w:bookmarkEnd w:id="13"/>
      <w:r>
        <w:rPr/>
        <w:t>3.1</w:t>
        <w:tab/>
        <w:t>Definitions</w:t>
      </w:r>
    </w:p>
    <w:p>
      <w:pPr>
        <w:pStyle w:val="Normal"/>
        <w:rPr/>
      </w:pPr>
      <w:r>
        <w:rPr/>
        <w:t xml:space="preserve">For the purposes of the present document, the terms and definitions given in </w:t>
      </w:r>
      <w:bookmarkStart w:id="14" w:name="OLE_LINK6"/>
      <w:bookmarkStart w:id="15" w:name="OLE_LINK7"/>
      <w:bookmarkStart w:id="16" w:name="OLE_LINK8"/>
      <w:r>
        <w:rPr/>
        <w:t xml:space="preserve">3GPP </w:t>
      </w:r>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484104888"/>
      <w:bookmarkEnd w:id="17"/>
      <w:r>
        <w:rPr/>
        <w:t>3.2</w:t>
        <w:tab/>
        <w:t>Abbreviations</w:t>
      </w:r>
    </w:p>
    <w:p>
      <w:pPr>
        <w:pStyle w:val="Normal"/>
        <w:keepNext w:val="true"/>
        <w:rPr>
          <w:rFonts w:eastAsia="SimSun;宋体"/>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CORBA</w:t>
        <w:tab/>
        <w:t>Common Object Request Broker Architecture</w:t>
      </w:r>
    </w:p>
    <w:p>
      <w:pPr>
        <w:pStyle w:val="EW"/>
        <w:rPr/>
      </w:pPr>
      <w:r>
        <w:rPr/>
        <w:t>OMG</w:t>
        <w:tab/>
        <w:t>Object Management Group</w:t>
      </w:r>
    </w:p>
    <w:p>
      <w:pPr>
        <w:pStyle w:val="EW"/>
        <w:rPr/>
      </w:pPr>
      <w:r>
        <w:rPr/>
        <w:t>WSDL</w:t>
        <w:tab/>
        <w:t>Web Service Description Language</w:t>
      </w:r>
    </w:p>
    <w:p>
      <w:pPr>
        <w:pStyle w:val="EW"/>
        <w:rPr/>
      </w:pPr>
      <w:r>
        <w:rPr/>
      </w:r>
    </w:p>
    <w:p>
      <w:pPr>
        <w:pStyle w:val="Heading1"/>
        <w:tabs>
          <w:tab w:val="clear" w:pos="284"/>
          <w:tab w:val="left" w:pos="1140" w:leader="none"/>
        </w:tabs>
        <w:ind w:left="1140" w:hanging="1140"/>
        <w:rPr>
          <w:lang w:eastAsia="zh-CN"/>
        </w:rPr>
      </w:pPr>
      <w:bookmarkStart w:id="18" w:name="__RefHeading___Toc484104889"/>
      <w:bookmarkEnd w:id="18"/>
      <w:r>
        <w:rPr>
          <w:lang w:eastAsia="zh-CN"/>
        </w:rPr>
        <w:t>4</w:t>
        <w:tab/>
      </w:r>
      <w:r>
        <w:rPr/>
        <w:t>Solution Set Definitions</w:t>
      </w:r>
    </w:p>
    <w:p>
      <w:pPr>
        <w:pStyle w:val="Normal"/>
        <w:rPr/>
      </w:pPr>
      <w:r>
        <w:rPr/>
        <w:t>The present document defines the following Solution Set definitions:</w:t>
      </w:r>
    </w:p>
    <w:p>
      <w:pPr>
        <w:pStyle w:val="Normal"/>
        <w:rPr/>
      </w:pPr>
      <w:r>
        <w:rPr/>
        <w:t>Annex A provides the CORBA Solution Set.</w:t>
        <w:br/>
        <w:t>Annex B provides the SOAP Solution Set.</w:t>
      </w:r>
      <w:r>
        <w:br w:type="page"/>
      </w:r>
    </w:p>
    <w:p>
      <w:pPr>
        <w:pStyle w:val="Heading8"/>
        <w:ind w:left="0" w:hanging="0"/>
        <w:rPr/>
      </w:pPr>
      <w:bookmarkStart w:id="19" w:name="__RefHeading___Toc484104890"/>
      <w:bookmarkEnd w:id="19"/>
      <w:r>
        <w:rPr/>
        <w:t>Annex A (normative):</w:t>
        <w:br/>
        <w:t>CORBA Solution Set</w:t>
      </w:r>
    </w:p>
    <w:p>
      <w:pPr>
        <w:pStyle w:val="Normal"/>
        <w:rPr/>
      </w:pPr>
      <w:r>
        <w:rPr/>
        <w:t xml:space="preserve">This annex specifies the </w:t>
      </w:r>
      <w:r>
        <w:rPr>
          <w:lang w:eastAsia="zh-CN"/>
        </w:rPr>
        <w:t>CORBA</w:t>
      </w:r>
      <w:r>
        <w:rPr>
          <w:lang w:bidi="ar-KW"/>
        </w:rPr>
        <w:t xml:space="preserve"> </w:t>
      </w:r>
      <w:r>
        <w:rPr/>
        <w:t>Solution Set for the IRP whose semantics are specified in 3GPP TS 28.302 [2]</w:t>
      </w:r>
      <w:r>
        <w:rPr>
          <w:lang w:eastAsia="zh-CN"/>
        </w:rPr>
        <w:t>.</w:t>
      </w:r>
    </w:p>
    <w:p>
      <w:pPr>
        <w:pStyle w:val="Normal"/>
        <w:rPr>
          <w:lang w:eastAsia="zh-CN"/>
        </w:rPr>
      </w:pPr>
      <w:r>
        <w:rPr>
          <w:lang w:eastAsia="zh-CN"/>
        </w:rPr>
        <w:t>The CORBA Solution Set is not provided in the present document.</w:t>
      </w:r>
    </w:p>
    <w:p>
      <w:pPr>
        <w:pStyle w:val="Heading8"/>
        <w:ind w:left="0" w:hanging="0"/>
        <w:rPr/>
      </w:pPr>
      <w:bookmarkStart w:id="20" w:name="__RefHeading___Toc484104891"/>
      <w:bookmarkStart w:id="21" w:name="historyclause"/>
      <w:bookmarkEnd w:id="20"/>
      <w:bookmarkEnd w:id="21"/>
      <w:r>
        <w:rPr/>
        <w:t>Annex B (normative):</w:t>
        <w:br/>
        <w:t>SOAP Solution Set</w:t>
      </w:r>
    </w:p>
    <w:p>
      <w:pPr>
        <w:pStyle w:val="Normal"/>
        <w:rPr/>
      </w:pPr>
      <w:r>
        <w:rPr/>
        <w:t xml:space="preserve">This annex specifies the </w:t>
      </w:r>
      <w:r>
        <w:rPr>
          <w:lang w:eastAsia="zh-CN"/>
        </w:rPr>
        <w:t>SOAP</w:t>
      </w:r>
      <w:r>
        <w:rPr>
          <w:lang w:bidi="ar-KW"/>
        </w:rPr>
        <w:t xml:space="preserve"> </w:t>
      </w:r>
      <w:r>
        <w:rPr/>
        <w:t>Solution Set for the IRP whose semantics are specified in 3GPP TS 28.302 [2]</w:t>
      </w:r>
      <w:r>
        <w:rPr>
          <w:lang w:eastAsia="zh-CN"/>
        </w:rPr>
        <w:t>.</w:t>
      </w:r>
    </w:p>
    <w:p>
      <w:pPr>
        <w:pStyle w:val="Heading1"/>
        <w:ind w:left="1134" w:hanging="1134"/>
        <w:rPr/>
      </w:pPr>
      <w:bookmarkStart w:id="22" w:name="__RefHeading___Toc484104892"/>
      <w:bookmarkEnd w:id="22"/>
      <w:r>
        <w:rPr/>
        <w:t>B.1</w:t>
        <w:tab/>
        <w:t>Architectural features</w:t>
      </w:r>
    </w:p>
    <w:p>
      <w:pPr>
        <w:pStyle w:val="Heading2"/>
        <w:rPr/>
      </w:pPr>
      <w:bookmarkStart w:id="23" w:name="__RefHeading___Toc484104893"/>
      <w:bookmarkEnd w:id="23"/>
      <w:r>
        <w:rPr>
          <w:lang w:eastAsia="zh-CN"/>
        </w:rPr>
        <w:t>B.1.1</w:t>
        <w:tab/>
      </w:r>
      <w:r>
        <w:rPr/>
        <w:t>Supported W3C specifications</w:t>
      </w:r>
    </w:p>
    <w:p>
      <w:pPr>
        <w:pStyle w:val="Normal"/>
        <w:rPr/>
      </w:pPr>
      <w:r>
        <w:rPr>
          <w:lang w:eastAsia="zh-CN"/>
        </w:rPr>
        <w:t xml:space="preserve">The </w:t>
      </w:r>
      <w:r>
        <w:rPr/>
        <w:t>SOAP 1.1</w:t>
      </w:r>
      <w:r>
        <w:rPr>
          <w:lang w:eastAsia="zh-CN"/>
        </w:rPr>
        <w:t xml:space="preserve"> specification [3] and WSDL 1.1 specification [4] are supported.</w:t>
      </w:r>
    </w:p>
    <w:p>
      <w:pPr>
        <w:pStyle w:val="Normal"/>
        <w:rPr/>
      </w:pPr>
      <w:r>
        <w:rPr>
          <w:lang w:eastAsia="zh-CN"/>
        </w:rPr>
        <w:t>The SOAP 1.2 specification [5] is supported optionally.</w:t>
      </w:r>
    </w:p>
    <w:p>
      <w:pPr>
        <w:pStyle w:val="Normal"/>
        <w:rPr>
          <w:lang w:eastAsia="zh-CN"/>
        </w:rPr>
      </w:pPr>
      <w:r>
        <w:rPr>
          <w:lang w:eastAsia="zh-CN"/>
        </w:rPr>
        <w:t>The present document</w:t>
      </w:r>
      <w:r>
        <w:rPr/>
        <w:t xml:space="preserve"> uses "document" style in</w:t>
      </w:r>
      <w:r>
        <w:rPr>
          <w:lang w:eastAsia="zh-CN"/>
        </w:rPr>
        <w:t xml:space="preserve"> the</w:t>
      </w:r>
      <w:r>
        <w:rPr/>
        <w:t xml:space="preserve"> W</w:t>
      </w:r>
      <w:r>
        <w:rPr>
          <w:lang w:eastAsia="zh-CN"/>
        </w:rPr>
        <w:t>SDL description</w:t>
      </w:r>
      <w:r>
        <w:rPr/>
        <w:t xml:space="preserve">. </w:t>
      </w:r>
    </w:p>
    <w:p>
      <w:pPr>
        <w:pStyle w:val="Normal"/>
        <w:rPr>
          <w:lang w:eastAsia="zh-CN"/>
        </w:rPr>
      </w:pPr>
      <w:r>
        <w:rPr>
          <w:lang w:eastAsia="zh-CN"/>
        </w:rPr>
        <w:t>The present document</w:t>
      </w:r>
      <w:r>
        <w:rPr/>
        <w:t xml:space="preserve"> uses "literal" </w:t>
      </w:r>
      <w:r>
        <w:rPr>
          <w:lang w:eastAsia="zh-CN"/>
        </w:rPr>
        <w:t xml:space="preserve">encoding </w:t>
      </w:r>
      <w:r>
        <w:rPr/>
        <w:t>style in</w:t>
      </w:r>
      <w:r>
        <w:rPr>
          <w:lang w:eastAsia="zh-CN"/>
        </w:rPr>
        <w:t xml:space="preserve"> the</w:t>
      </w:r>
      <w:r>
        <w:rPr/>
        <w:t xml:space="preserve"> W</w:t>
      </w:r>
      <w:r>
        <w:rPr>
          <w:lang w:eastAsia="zh-CN"/>
        </w:rPr>
        <w:t>SDL description</w:t>
      </w:r>
      <w:r>
        <w:rPr/>
        <w:t>.</w:t>
      </w:r>
    </w:p>
    <w:p>
      <w:pPr>
        <w:pStyle w:val="Heading2"/>
        <w:rPr/>
      </w:pPr>
      <w:bookmarkStart w:id="24" w:name="__RefHeading___Toc484104894"/>
      <w:bookmarkEnd w:id="24"/>
      <w:r>
        <w:rPr>
          <w:lang w:eastAsia="zh-CN"/>
        </w:rPr>
        <w:t>B.1.3</w:t>
        <w:tab/>
      </w:r>
      <w:r>
        <w:rPr/>
        <w:t>Prefixes and namespaces</w:t>
      </w:r>
    </w:p>
    <w:p>
      <w:pPr>
        <w:pStyle w:val="Normal"/>
        <w:rPr>
          <w:lang w:eastAsia="zh-CN"/>
        </w:rPr>
      </w:pPr>
      <w:r>
        <w:rPr/>
        <w:t>The present document uses a number of namespace prefixes throughout that are</w:t>
      </w:r>
      <w:r>
        <w:rPr>
          <w:lang w:eastAsia="zh-CN"/>
        </w:rPr>
        <w:t xml:space="preserve"> </w:t>
      </w:r>
      <w:r>
        <w:rPr/>
        <w:t xml:space="preserve">listed in table B.1.3.1. </w:t>
      </w:r>
    </w:p>
    <w:p>
      <w:pPr>
        <w:pStyle w:val="TH"/>
        <w:rPr>
          <w:sz w:val="22"/>
          <w:lang w:eastAsia="zh-CN"/>
        </w:rPr>
      </w:pPr>
      <w:r>
        <w:rPr>
          <w:sz w:val="22"/>
          <w:lang w:eastAsia="zh-CN"/>
        </w:rPr>
        <w:t>Table B.1.3.1: Prefixes and Namespaces used in the present document</w:t>
      </w:r>
    </w:p>
    <w:tbl>
      <w:tblPr>
        <w:tblW w:w="9857" w:type="dxa"/>
        <w:jc w:val="center"/>
        <w:tblInd w:w="0" w:type="dxa"/>
        <w:tblLayout w:type="fixed"/>
        <w:tblCellMar>
          <w:top w:w="0" w:type="dxa"/>
          <w:left w:w="108" w:type="dxa"/>
          <w:bottom w:w="0" w:type="dxa"/>
          <w:right w:w="108" w:type="dxa"/>
        </w:tblCellMar>
      </w:tblPr>
      <w:tblGrid>
        <w:gridCol w:w="1817"/>
        <w:gridCol w:w="8040"/>
      </w:tblGrid>
      <w:tr>
        <w:trPr/>
        <w:tc>
          <w:tcPr>
            <w:tcW w:w="1817"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lang w:val="en-GB"/>
              </w:rPr>
            </w:pPr>
            <w:r>
              <w:rPr>
                <w:rFonts w:cs="Arial"/>
                <w:b/>
                <w:bCs/>
                <w:lang w:val="en-GB"/>
              </w:rPr>
              <w:t>Prefix</w:t>
            </w:r>
          </w:p>
        </w:tc>
        <w:tc>
          <w:tcPr>
            <w:tcW w:w="804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lang w:val="en-GB"/>
              </w:rPr>
            </w:pPr>
            <w:r>
              <w:rPr>
                <w:rFonts w:cs="Arial"/>
                <w:b/>
                <w:bCs/>
                <w:lang w:val="en-GB"/>
              </w:rPr>
              <w:t>Namespace</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http</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http://schemas.xmlsoap.org/wsdl/http/</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eastAsia="zh-CN"/>
              </w:rPr>
              <w:t>s</w:t>
            </w:r>
            <w:r>
              <w:rPr>
                <w:rFonts w:cs="Arial"/>
                <w:lang w:val="en-GB"/>
              </w:rPr>
              <w:t>oap</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http://schemas.xmlsoap.org/wsdl/soap/</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soapenc</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http://schemas.xmlsoap.org/soap/encoding/</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xs</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http://www.w3.org/2001/XMLSchema</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LCIRPLC</w:t>
            </w:r>
            <w:r>
              <w:rPr>
                <w:rFonts w:cs="Arial"/>
                <w:lang w:val="en-GB" w:eastAsia="zh-CN"/>
              </w:rPr>
              <w:t>System</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lang w:val="en-GB"/>
              </w:rPr>
              <w:t>http://www.3gpp.org/ftp/specs/archive/28_series/28303#</w:t>
            </w:r>
            <w:r>
              <w:rPr>
                <w:lang w:val="en-GB" w:eastAsia="zh-CN"/>
              </w:rPr>
              <w:t>LCIRPLCSystem</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LCIRPNM</w:t>
            </w:r>
            <w:r>
              <w:rPr>
                <w:rFonts w:cs="Arial"/>
                <w:lang w:val="en-GB" w:eastAsia="zh-CN"/>
              </w:rPr>
              <w:t>Data</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lang w:val="en-GB"/>
              </w:rPr>
              <w:t>http://www.3gpp.org/ftp/specs/archive/28_series/28303#</w:t>
            </w:r>
            <w:r>
              <w:rPr>
                <w:lang w:val="en-GB" w:eastAsia="zh-CN"/>
              </w:rPr>
              <w:t>LCIRPNMData</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LCIRPLCR</w:t>
            </w:r>
            <w:r>
              <w:rPr>
                <w:rFonts w:cs="Arial"/>
                <w:lang w:val="en-GB" w:eastAsia="zh-CN"/>
              </w:rPr>
              <w:t>System</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lang w:val="en-GB"/>
              </w:rPr>
              <w:t>http://www.3gpp.org/ftp/specs/archive/28_series/28303#</w:t>
            </w:r>
            <w:r>
              <w:rPr>
                <w:lang w:val="en-GB" w:eastAsia="zh-CN"/>
              </w:rPr>
              <w:t>LCIRPLCRSystem</w:t>
            </w:r>
          </w:p>
        </w:tc>
      </w:tr>
    </w:tbl>
    <w:p>
      <w:pPr>
        <w:pStyle w:val="Heading1"/>
        <w:tabs>
          <w:tab w:val="clear" w:pos="284"/>
          <w:tab w:val="left" w:pos="1140" w:leader="none"/>
        </w:tabs>
        <w:ind w:left="1140" w:hanging="1140"/>
        <w:rPr/>
      </w:pPr>
      <w:r>
        <w:br w:type="page"/>
      </w:r>
      <w:bookmarkStart w:id="25" w:name="__RefHeading___Toc484104895"/>
      <w:bookmarkEnd w:id="25"/>
      <w:r>
        <w:rPr/>
        <w:t>B.2</w:t>
        <w:tab/>
        <w:t>Mapping</w:t>
      </w:r>
    </w:p>
    <w:p>
      <w:pPr>
        <w:pStyle w:val="Heading2"/>
        <w:rPr/>
      </w:pPr>
      <w:bookmarkStart w:id="26" w:name="__RefHeading___Toc484104896"/>
      <w:bookmarkEnd w:id="26"/>
      <w:r>
        <w:rPr/>
        <w:t>B.2.1</w:t>
        <w:tab/>
        <w:t>Operation mapping</w:t>
      </w:r>
    </w:p>
    <w:p>
      <w:pPr>
        <w:pStyle w:val="Normal"/>
        <w:rPr/>
      </w:pPr>
      <w:r>
        <w:rPr/>
        <w:t>3GPP TS 28.302 [2] defines the semantics of operations. This chapter specifies the mapping of these operations to their SS equivalents.</w:t>
      </w:r>
    </w:p>
    <w:p>
      <w:pPr>
        <w:pStyle w:val="Contents6"/>
        <w:rPr/>
      </w:pPr>
      <w:r>
        <w:rPr/>
        <w:t>Table B.2.1.1: Mapping from IS operations to SS equivalents (scenario 1, interface OperationsInvokedByNM)</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operation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operation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requestLcRegistration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requestLcRegistration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requestLcDeRegistration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requestLcDeRegistration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getLSRAI</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getLSRAI</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B.2.1.2: Mapping from IS operations to SS equivalents (scenario 1, interface OperationsInvokedByLC)</w:t>
      </w:r>
    </w:p>
    <w:tbl>
      <w:tblPr>
        <w:tblW w:w="9728" w:type="dxa"/>
        <w:jc w:val="left"/>
        <w:tblInd w:w="-33" w:type="dxa"/>
        <w:tblLayout w:type="fixed"/>
        <w:tblCellMar>
          <w:top w:w="0" w:type="dxa"/>
          <w:left w:w="28" w:type="dxa"/>
          <w:bottom w:w="0" w:type="dxa"/>
          <w:right w:w="28" w:type="dxa"/>
        </w:tblCellMar>
      </w:tblPr>
      <w:tblGrid>
        <w:gridCol w:w="3997"/>
        <w:gridCol w:w="2977"/>
        <w:gridCol w:w="1843"/>
        <w:gridCol w:w="911"/>
      </w:tblGrid>
      <w:tr>
        <w:trPr>
          <w:tblHeader w:val="true"/>
          <w:trHeight w:val="346" w:hRule="atLeast"/>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operation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operation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91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rHeight w:val="177" w:hRule="atLeast"/>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getLSRAIConfirmation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getLSRAIConfirmation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LCIRPNMPort</w:t>
            </w:r>
          </w:p>
        </w:tc>
        <w:tc>
          <w:tcPr>
            <w:tcW w:w="91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B.2.1.3: Mapping from IS operations to SS equivalents (scenario 2, interface OperationsInvokedByNM)</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operation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operation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cellsUpdate</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cellsUpdate</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cellsConstraintsSatisfied</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cellsConstraintsSatisfied</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B.2.1.4: Mapping from IS operations to SS equivalents (scenario 2, interface OperationsInvokedByLC)</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operation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operation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cellsConstraintsUpdate</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cellsConstraintsUpdate</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LCIRPNMPort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pPr>
      <w:r>
        <w:rPr/>
      </w:r>
    </w:p>
    <w:p>
      <w:pPr>
        <w:pStyle w:val="Heading2"/>
        <w:rPr/>
      </w:pPr>
      <w:bookmarkStart w:id="27" w:name="__RefHeading___Toc484104897"/>
      <w:bookmarkEnd w:id="27"/>
      <w:r>
        <w:rPr/>
        <w:t>B.2.</w:t>
      </w:r>
      <w:r>
        <w:rPr>
          <w:lang w:eastAsia="zh-CN"/>
        </w:rPr>
        <w:t>2</w:t>
      </w:r>
      <w:r>
        <w:rPr/>
        <w:tab/>
        <w:t>Notification mapping</w:t>
      </w:r>
    </w:p>
    <w:p>
      <w:pPr>
        <w:pStyle w:val="Normal"/>
        <w:rPr/>
      </w:pPr>
      <w:r>
        <w:rPr/>
        <w:t>3GPP TS 28.302 [2] defines the semantics of notifications. This clause specifies the mapping of these notifications to their SS equivalents.</w:t>
      </w:r>
    </w:p>
    <w:p>
      <w:pPr>
        <w:pStyle w:val="Contents6"/>
        <w:rPr/>
      </w:pPr>
      <w:r>
        <w:rPr/>
        <w:t>Table B.2.2.1: Mapping from IS operations to SS equivalents (scenario 1, interface NotificationsEmittedByLC)</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notification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SS notification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notifyLCDeRegistration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notifyLCDeRegistration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notifyZoneCreation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notifyZoneCreation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notifyZoneDeletion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notifyZoneDeletion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notifyZoneModification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notifyZoneModification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B.2.2.2: Mapping from IS operations to SS equivalents (scenario 1, interface NotificationsEmittedByNM)</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notification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notification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notifyLSRAIConfirmation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notifyLSRAIConfirmation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LCIRPNMPort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B.2.2.3: Mapping from IS operations to SS equivalents (scenario 2, interface NotificationsEmittedByLC)</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notification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SS notification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notifyLCRegistration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notifyLCDeRegistration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notifyLCDeRegistration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GB"/>
              </w:rPr>
              <w:t>LCIRPLCPort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rFonts w:ascii="Arial" w:hAnsi="Arial" w:cs="Arial"/>
          <w:b/>
          <w:b/>
        </w:rPr>
      </w:pPr>
      <w:r>
        <w:rPr>
          <w:rFonts w:cs="Arial" w:ascii="Arial" w:hAnsi="Arial"/>
          <w:b/>
        </w:rPr>
      </w:r>
    </w:p>
    <w:p>
      <w:pPr>
        <w:pStyle w:val="Contents6"/>
        <w:rPr/>
      </w:pPr>
      <w:r>
        <w:rPr/>
        <w:t>Table B.2.2.4: Mapping from IS operations to SS equivalents (scenario 2, interface NotificationsEmittedByNM)</w:t>
      </w:r>
    </w:p>
    <w:tbl>
      <w:tblPr>
        <w:tblW w:w="9667" w:type="dxa"/>
        <w:jc w:val="left"/>
        <w:tblInd w:w="-33" w:type="dxa"/>
        <w:tblLayout w:type="fixed"/>
        <w:tblCellMar>
          <w:top w:w="0" w:type="dxa"/>
          <w:left w:w="28" w:type="dxa"/>
          <w:bottom w:w="0" w:type="dxa"/>
          <w:right w:w="28" w:type="dxa"/>
        </w:tblCellMar>
      </w:tblPr>
      <w:tblGrid>
        <w:gridCol w:w="3997"/>
        <w:gridCol w:w="2977"/>
        <w:gridCol w:w="1843"/>
        <w:gridCol w:w="850"/>
      </w:tblGrid>
      <w:tr>
        <w:trPr>
          <w:tblHeader w:val="true"/>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IS notification</w:t>
            </w:r>
          </w:p>
          <w:p>
            <w:pPr>
              <w:pStyle w:val="TAH"/>
              <w:rPr/>
            </w:pPr>
            <w:r>
              <w:rPr>
                <w:lang w:val="en-GB"/>
              </w:rPr>
              <w:t>(3GPP TS 28.302 [2])</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SS notification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Port</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lang w:val="en-GB"/>
              </w:rPr>
            </w:pPr>
            <w:r>
              <w:rPr>
                <w:rFonts w:cs="Courier New" w:ascii="Courier New" w:hAnsi="Courier New"/>
                <w:b/>
                <w:sz w:val="18"/>
                <w:lang w:val="en-GB"/>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Style w:val="CommentReference"/>
                <w:rFonts w:cs="Times New Roman" w:ascii="Times New Roman" w:hAnsi="Times New Roman"/>
                <w:vanish w:val="false"/>
                <w:lang w:val="en-GB"/>
              </w:rPr>
              <w:commentReference w:id="0"/>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lang w:val="en-GB"/>
              </w:rPr>
            </w:pPr>
            <w:r>
              <w:rPr>
                <w:rFonts w:cs="Courier New" w:ascii="Courier New" w:hAnsi="Courier New"/>
                <w:lang w:val="en-GB"/>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r>
    </w:tbl>
    <w:p>
      <w:pPr>
        <w:pStyle w:val="Normal"/>
        <w:rPr/>
      </w:pPr>
      <w:r>
        <w:rPr/>
      </w:r>
    </w:p>
    <w:p>
      <w:pPr>
        <w:pStyle w:val="Heading2"/>
        <w:rPr/>
      </w:pPr>
      <w:bookmarkStart w:id="28" w:name="__RefHeading___Toc484104898"/>
      <w:bookmarkEnd w:id="28"/>
      <w:r>
        <w:rPr/>
        <w:t>B.2.3</w:t>
        <w:tab/>
        <w:t>Operation parameter mapping</w:t>
      </w:r>
    </w:p>
    <w:p>
      <w:pPr>
        <w:pStyle w:val="Heading3"/>
        <w:rPr>
          <w:rFonts w:cs="Arial"/>
          <w:lang w:eastAsia="zh-CN"/>
        </w:rPr>
      </w:pPr>
      <w:bookmarkStart w:id="29" w:name="__RefHeading___Toc484104899"/>
      <w:bookmarkEnd w:id="29"/>
      <w:r>
        <w:rPr>
          <w:lang w:eastAsia="zh-CN"/>
        </w:rPr>
        <w:t>B.2.3.1</w:t>
        <w:tab/>
      </w:r>
      <w:r>
        <w:rPr/>
        <w:t xml:space="preserve">Operation </w:t>
      </w:r>
      <w:r>
        <w:rPr>
          <w:rFonts w:cs="Courier New" w:ascii="Courier New" w:hAnsi="Courier New"/>
        </w:rPr>
        <w:t>requestLcRegistration</w:t>
      </w:r>
    </w:p>
    <w:p>
      <w:pPr>
        <w:pStyle w:val="Heading4"/>
        <w:ind w:left="1418" w:hanging="1418"/>
        <w:rPr/>
      </w:pPr>
      <w:bookmarkStart w:id="30" w:name="__RefHeading___Toc484104900"/>
      <w:r>
        <w:rPr>
          <w:lang w:eastAsia="zh-CN"/>
        </w:rPr>
        <w:t>B.2.3.1.1</w:t>
        <w:tab/>
      </w:r>
      <w:r>
        <w:rPr/>
        <w:t>Input parameters</w:t>
      </w:r>
      <w:bookmarkEnd w:id="30"/>
      <w:r>
        <w:rPr/>
        <w:t xml:space="preserve"> </w:t>
      </w:r>
    </w:p>
    <w:p>
      <w:pPr>
        <w:pStyle w:val="Contents6"/>
        <w:rPr/>
      </w:pPr>
      <w:r>
        <w:rPr/>
        <w:t xml:space="preserve">Table B.2.3.1.1.1: Mapping from IS </w:t>
      </w:r>
      <w:r>
        <w:rPr>
          <w:rFonts w:cs="Courier New" w:ascii="Courier New" w:hAnsi="Courier New"/>
        </w:rPr>
        <w:t>requestLcRegistration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val="en-GB"/>
              </w:rPr>
              <w:t>IS Operation parameter</w:t>
            </w:r>
          </w:p>
        </w:tc>
        <w:tc>
          <w:tcPr>
            <w:tcW w:w="1907" w:type="dxa"/>
            <w:tcBorders>
              <w:top w:val="single" w:sz="4" w:space="0" w:color="000000"/>
              <w:left w:val="single" w:sz="4" w:space="0" w:color="000000"/>
              <w:bottom w:val="single" w:sz="4" w:space="0" w:color="000000"/>
              <w:right w:val="single" w:sz="4" w:space="0" w:color="000000"/>
            </w:tcBorders>
            <w:shd w:fill="D8D8D8" w:val="clear"/>
          </w:tcPr>
          <w:p>
            <w:pPr>
              <w:pStyle w:val="TAH"/>
              <w:rPr>
                <w:lang w:val="en-GB"/>
              </w:rPr>
            </w:pPr>
            <w:r>
              <w:rPr>
                <w:lang w:val="en-GB"/>
              </w:rPr>
              <w:t>SS Method parameter</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val="en-GB"/>
              </w:rPr>
            </w:pPr>
            <w:r>
              <w:rPr>
                <w:lang w:val="en-GB"/>
              </w:rPr>
              <w:t>Qualifier</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licenseeId</w:t>
            </w:r>
          </w:p>
        </w:tc>
        <w:tc>
          <w:tcPr>
            <w:tcW w:w="19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licenseeId</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lCId</w:t>
            </w:r>
          </w:p>
        </w:tc>
        <w:tc>
          <w:tcPr>
            <w:tcW w:w="19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lCId</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lRId</w:t>
            </w:r>
          </w:p>
        </w:tc>
        <w:tc>
          <w:tcPr>
            <w:tcW w:w="19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lRId</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M</w:t>
            </w:r>
          </w:p>
        </w:tc>
      </w:tr>
    </w:tbl>
    <w:p>
      <w:pPr>
        <w:pStyle w:val="Normal"/>
        <w:rPr/>
      </w:pPr>
      <w:r>
        <w:rPr/>
      </w:r>
    </w:p>
    <w:p>
      <w:pPr>
        <w:pStyle w:val="Normal"/>
        <w:spacing w:before="0" w:after="0"/>
        <w:rPr/>
      </w:pPr>
      <w:r>
        <w:rPr/>
        <w:t xml:space="preserve">XML schema fragment of the </w:t>
      </w:r>
      <w:r>
        <w:rPr>
          <w:rFonts w:cs="Courier New" w:ascii="Courier New" w:hAnsi="Courier New"/>
        </w:rPr>
        <w:t>requestLcRegistration</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requestLcRegistrationRequest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name="licenseeId"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name="lCId"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name="lRId"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31" w:name="__RefHeading___Toc484104901"/>
      <w:bookmarkEnd w:id="31"/>
      <w:r>
        <w:rPr>
          <w:lang w:eastAsia="zh-CN"/>
        </w:rPr>
        <w:t>B.2.3.1.2</w:t>
        <w:tab/>
      </w:r>
      <w:r>
        <w:rPr/>
        <w:t>Output parameters</w:t>
      </w:r>
    </w:p>
    <w:p>
      <w:pPr>
        <w:pStyle w:val="Contents6"/>
        <w:rPr/>
      </w:pPr>
      <w:r>
        <w:rPr/>
        <w:t xml:space="preserve">Table B.2.3.1.2.1: Mapping from IS </w:t>
      </w:r>
      <w:r>
        <w:rPr>
          <w:rFonts w:cs="Courier New" w:ascii="Courier New" w:hAnsi="Courier New"/>
        </w:rPr>
        <w:t>requestLcRegistration</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licenseeId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licenseeId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lCId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lCId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lRId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lRId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cause</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highlight w:val="yellow"/>
                <w:lang w:val="en-GB"/>
              </w:rPr>
            </w:pPr>
            <w:r>
              <w:rPr>
                <w:rFonts w:cs="Arial"/>
                <w:szCs w:val="18"/>
                <w:lang w:val="en-GB"/>
              </w:rPr>
              <w:t>cause</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M</w:t>
            </w:r>
          </w:p>
        </w:tc>
      </w:tr>
      <w:tr>
        <w:trPr/>
        <w:tc>
          <w:tcPr>
            <w:tcW w:w="2047" w:type="dxa"/>
            <w:tcBorders>
              <w:top w:val="single" w:sz="4"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result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highlight w:val="yellow"/>
                <w:lang w:val="en-GB"/>
              </w:rPr>
            </w:pPr>
            <w:r>
              <w:rPr>
                <w:rFonts w:cs="Arial"/>
                <w:szCs w:val="18"/>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w:t>
            </w:r>
          </w:p>
        </w:tc>
      </w:tr>
    </w:tbl>
    <w:p>
      <w:pPr>
        <w:pStyle w:val="Normal"/>
        <w:rPr/>
      </w:pPr>
      <w:r>
        <w:rPr/>
      </w:r>
    </w:p>
    <w:p>
      <w:pPr>
        <w:pStyle w:val="Normal"/>
        <w:spacing w:before="0" w:after="0"/>
        <w:rPr/>
      </w:pPr>
      <w:r>
        <w:rPr/>
        <w:t xml:space="preserve">XML schema fragment of the </w:t>
      </w:r>
      <w:r>
        <w:rPr>
          <w:rFonts w:cs="Courier New" w:ascii="Courier New" w:hAnsi="Courier New"/>
        </w:rPr>
        <w:t>requestLcRegistration</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requestLcRegistrationResponse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name="licenseeId"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name="lCId" type="integer"/&gt;</w:t>
      </w:r>
    </w:p>
    <w:p>
      <w:pPr>
        <w:pStyle w:val="PL"/>
        <w:rPr/>
      </w:pPr>
      <w:r>
        <w:rPr>
          <w:rFonts w:eastAsia="Courier New" w:cs="Courier New"/>
          <w:lang w:val="en-GB" w:eastAsia="en-US"/>
        </w:rPr>
        <w:t xml:space="preserve">             </w:t>
      </w:r>
      <w:r>
        <w:rPr>
          <w:rFonts w:cs="Courier New"/>
          <w:lang w:val="en-GB" w:eastAsia="en-US"/>
        </w:rPr>
        <w:t>&lt;element name="lRId" type="integer"/&gt;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32" w:name="__RefHeading___Toc484104902"/>
      <w:bookmarkEnd w:id="32"/>
      <w:r>
        <w:rPr>
          <w:lang w:eastAsia="zh-CN"/>
        </w:rPr>
        <w:t>B.2.3.1.3</w:t>
        <w:tab/>
        <w:t>Fault definition</w:t>
      </w:r>
    </w:p>
    <w:p>
      <w:pPr>
        <w:pStyle w:val="PL"/>
        <w:rPr>
          <w:lang w:val="en-GB" w:eastAsia="en-US"/>
        </w:rPr>
      </w:pPr>
      <w:r>
        <w:rPr>
          <w:rFonts w:eastAsia="Courier New"/>
          <w:lang w:val="en-GB" w:eastAsia="en-US"/>
        </w:rPr>
        <w:t xml:space="preserve">      </w:t>
      </w:r>
      <w:r>
        <w:rPr>
          <w:lang w:val="en-GB" w:eastAsia="en-US"/>
        </w:rPr>
        <w:t>&lt;element name="requestLcRegistrationFault"&gt;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Heading3"/>
        <w:rPr>
          <w:rFonts w:cs="Arial"/>
          <w:lang w:eastAsia="zh-CN"/>
        </w:rPr>
      </w:pPr>
      <w:bookmarkStart w:id="33" w:name="__RefHeading___Toc484104903"/>
      <w:bookmarkEnd w:id="33"/>
      <w:r>
        <w:rPr>
          <w:lang w:eastAsia="zh-CN"/>
        </w:rPr>
        <w:t>B.2.3.2</w:t>
        <w:tab/>
      </w:r>
      <w:r>
        <w:rPr/>
        <w:t xml:space="preserve">Operation </w:t>
      </w:r>
      <w:r>
        <w:rPr>
          <w:rFonts w:cs="Courier New" w:ascii="Courier New" w:hAnsi="Courier New"/>
        </w:rPr>
        <w:t>requestLcDeRegistration</w:t>
      </w:r>
    </w:p>
    <w:p>
      <w:pPr>
        <w:pStyle w:val="Heading4"/>
        <w:ind w:left="1418" w:hanging="1418"/>
        <w:rPr/>
      </w:pPr>
      <w:bookmarkStart w:id="34" w:name="__RefHeading___Toc484104904"/>
      <w:bookmarkEnd w:id="34"/>
      <w:r>
        <w:rPr>
          <w:lang w:eastAsia="zh-CN"/>
        </w:rPr>
        <w:t>B.2.3.2.1</w:t>
        <w:tab/>
      </w:r>
      <w:r>
        <w:rPr/>
        <w:t>Input parameters</w:t>
      </w:r>
    </w:p>
    <w:p>
      <w:pPr>
        <w:pStyle w:val="Contents6"/>
        <w:rPr/>
      </w:pPr>
      <w:r>
        <w:rPr/>
        <w:t xml:space="preserve">Table B.2.3.2.1.1: Mapping from IS </w:t>
      </w:r>
      <w:r>
        <w:rPr>
          <w:rFonts w:cs="Courier New" w:ascii="Courier New" w:hAnsi="Courier New"/>
        </w:rPr>
        <w:t>requestLcDeRegistration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4"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lCId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lCId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lRId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lRId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M</w:t>
            </w:r>
          </w:p>
        </w:tc>
      </w:tr>
    </w:tbl>
    <w:p>
      <w:pPr>
        <w:pStyle w:val="Normal"/>
        <w:rPr/>
      </w:pPr>
      <w:r>
        <w:rPr/>
      </w:r>
    </w:p>
    <w:p>
      <w:pPr>
        <w:pStyle w:val="Normal"/>
        <w:spacing w:before="0" w:after="0"/>
        <w:rPr/>
      </w:pPr>
      <w:r>
        <w:rPr/>
        <w:t xml:space="preserve">XML schema fragment of the </w:t>
      </w:r>
      <w:r>
        <w:rPr>
          <w:rFonts w:cs="Courier New" w:ascii="Courier New" w:hAnsi="Courier New"/>
        </w:rPr>
        <w:t>requestLcDeRegistration</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requestLcDeRegistrationRequest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name="lCId"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name="lRId"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35" w:name="__RefHeading___Toc484104905"/>
      <w:bookmarkEnd w:id="35"/>
      <w:r>
        <w:rPr>
          <w:lang w:eastAsia="zh-CN"/>
        </w:rPr>
        <w:t>B.2.3.2.2</w:t>
        <w:tab/>
      </w:r>
      <w:r>
        <w:rPr/>
        <w:t>Output parameters</w:t>
      </w:r>
    </w:p>
    <w:p>
      <w:pPr>
        <w:pStyle w:val="Contents6"/>
        <w:rPr/>
      </w:pPr>
      <w:r>
        <w:rPr/>
        <w:t xml:space="preserve">Table B.2.3.2.2.2: Mapping from IS </w:t>
      </w:r>
      <w:r>
        <w:rPr>
          <w:rFonts w:cs="Courier New" w:ascii="Courier New" w:hAnsi="Courier New"/>
        </w:rPr>
        <w:t>requestLcDeRegistration</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lCId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lCId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lRId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lRId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cause</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highlight w:val="yellow"/>
                <w:lang w:val="en-GB"/>
              </w:rPr>
            </w:pPr>
            <w:r>
              <w:rPr>
                <w:rFonts w:cs="Arial"/>
                <w:szCs w:val="18"/>
                <w:lang w:val="en-GB"/>
              </w:rPr>
              <w:t>cause</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M</w:t>
            </w:r>
          </w:p>
        </w:tc>
      </w:tr>
      <w:tr>
        <w:trPr/>
        <w:tc>
          <w:tcPr>
            <w:tcW w:w="2047" w:type="dxa"/>
            <w:tcBorders>
              <w:top w:val="single" w:sz="4"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result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highlight w:val="yellow"/>
                <w:lang w:val="en-GB"/>
              </w:rPr>
            </w:pPr>
            <w:r>
              <w:rPr>
                <w:rFonts w:cs="Arial"/>
                <w:szCs w:val="18"/>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w:t>
            </w:r>
          </w:p>
        </w:tc>
      </w:tr>
    </w:tbl>
    <w:p>
      <w:pPr>
        <w:pStyle w:val="Normal"/>
        <w:rPr/>
      </w:pPr>
      <w:r>
        <w:rPr/>
      </w:r>
    </w:p>
    <w:p>
      <w:pPr>
        <w:pStyle w:val="Normal"/>
        <w:spacing w:before="0" w:after="0"/>
        <w:rPr/>
      </w:pPr>
      <w:r>
        <w:rPr/>
        <w:t xml:space="preserve">XML schema fragment of the </w:t>
      </w:r>
      <w:r>
        <w:rPr>
          <w:rFonts w:cs="Courier New" w:ascii="Courier New" w:hAnsi="Courier New"/>
        </w:rPr>
        <w:t>requestLcDeRegistration</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requestLcDeRegistrationResponse</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name="lCId"       type="integer"/&gt;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name="lRId"       type="integer"/&gt;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36" w:name="__RefHeading___Toc484104906"/>
      <w:bookmarkEnd w:id="36"/>
      <w:r>
        <w:rPr>
          <w:lang w:eastAsia="zh-CN"/>
        </w:rPr>
        <w:t>B.2.3.2.3</w:t>
        <w:tab/>
        <w:t>Fault definition</w:t>
      </w:r>
    </w:p>
    <w:p>
      <w:pPr>
        <w:pStyle w:val="PL"/>
        <w:rPr/>
      </w:pPr>
      <w:r>
        <w:rPr>
          <w:rFonts w:eastAsia="Courier New"/>
          <w:lang w:val="en-GB" w:eastAsia="en-US"/>
        </w:rPr>
        <w:t xml:space="preserve">      </w:t>
      </w:r>
      <w:r>
        <w:rPr>
          <w:lang w:val="en-GB" w:eastAsia="en-US"/>
        </w:rPr>
        <w:t>&lt;element name="requestLcDeRegistrationFault"&gt;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3"/>
        <w:rPr>
          <w:rFonts w:cs="Arial"/>
          <w:lang w:eastAsia="zh-CN"/>
        </w:rPr>
      </w:pPr>
      <w:bookmarkStart w:id="37" w:name="__RefHeading___Toc484104907"/>
      <w:bookmarkEnd w:id="37"/>
      <w:r>
        <w:rPr>
          <w:lang w:eastAsia="zh-CN"/>
        </w:rPr>
        <w:t>B.2.3.3</w:t>
        <w:tab/>
      </w:r>
      <w:r>
        <w:rPr/>
        <w:t xml:space="preserve">Operation </w:t>
      </w:r>
      <w:r>
        <w:rPr>
          <w:rFonts w:cs="Courier New" w:ascii="Courier New" w:hAnsi="Courier New"/>
        </w:rPr>
        <w:t>getLSRAI</w:t>
      </w:r>
    </w:p>
    <w:p>
      <w:pPr>
        <w:pStyle w:val="Heading4"/>
        <w:ind w:left="1418" w:hanging="1418"/>
        <w:rPr/>
      </w:pPr>
      <w:bookmarkStart w:id="38" w:name="__RefHeading___Toc484104908"/>
      <w:bookmarkEnd w:id="38"/>
      <w:r>
        <w:rPr>
          <w:lang w:eastAsia="zh-CN"/>
        </w:rPr>
        <w:t>B.2.3.3.1</w:t>
        <w:tab/>
      </w:r>
      <w:r>
        <w:rPr/>
        <w:t>Input parameters</w:t>
      </w:r>
    </w:p>
    <w:p>
      <w:pPr>
        <w:pStyle w:val="Contents6"/>
        <w:rPr/>
      </w:pPr>
      <w:r>
        <w:rPr/>
        <w:t xml:space="preserve">Table B.2.3.3.1.1: Mapping from IS </w:t>
      </w:r>
      <w:r>
        <w:rPr>
          <w:rFonts w:cs="Courier New" w:ascii="Courier New" w:hAnsi="Courier New"/>
        </w:rPr>
        <w:t>getLSRAI</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scope</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scope</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getLSRAI</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getLSRAIRequest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name="scope" type=</w:t>
      </w:r>
      <w:r>
        <w:rPr>
          <w:highlight w:val="white"/>
          <w:lang w:val="en-GB" w:eastAsia="en-US"/>
        </w:rPr>
        <w:t>"</w:t>
      </w:r>
      <w:r>
        <w:rPr>
          <w:rFonts w:cs="Courier New"/>
          <w:lang w:val="en-GB" w:eastAsia="en-US"/>
        </w:rPr>
        <w:t>zoneIdListType</w:t>
      </w:r>
      <w:r>
        <w:rPr>
          <w:highlight w:val="white"/>
          <w:lang w:val="en-GB" w:eastAsia="en-US"/>
        </w:rPr>
        <w: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39" w:name="__RefHeading___Toc484104909"/>
      <w:bookmarkEnd w:id="39"/>
      <w:r>
        <w:rPr>
          <w:lang w:eastAsia="zh-CN"/>
        </w:rPr>
        <w:t>B.2.3.3.2</w:t>
        <w:tab/>
      </w:r>
      <w:r>
        <w:rPr/>
        <w:t>Output parameters</w:t>
      </w:r>
    </w:p>
    <w:p>
      <w:pPr>
        <w:pStyle w:val="Contents6"/>
        <w:rPr/>
      </w:pPr>
      <w:r>
        <w:rPr/>
        <w:t xml:space="preserve">Table B.2.3.3.2.1: Mapping from IS </w:t>
      </w:r>
      <w:r>
        <w:rPr>
          <w:rFonts w:cs="Courier New" w:ascii="Courier New" w:hAnsi="Courier New"/>
        </w:rPr>
        <w:t>getLSRAI</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szCs w:val="18"/>
                <w:lang w:val="en-GB"/>
              </w:rPr>
            </w:pPr>
            <w:r>
              <w:rPr>
                <w:rFonts w:cs="Arial"/>
                <w:szCs w:val="18"/>
                <w:lang w:val="en-GB"/>
              </w:rPr>
              <w:t>lSRAI</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lSRAI</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4" w:space="0" w:color="000000"/>
              <w:left w:val="single" w:sz="6" w:space="0" w:color="000000"/>
              <w:bottom w:val="single" w:sz="6" w:space="0" w:color="000000"/>
              <w:right w:val="single" w:sz="6" w:space="0" w:color="000000"/>
            </w:tcBorders>
          </w:tcPr>
          <w:p>
            <w:pPr>
              <w:pStyle w:val="TAL"/>
              <w:rPr>
                <w:rFonts w:cs="Arial"/>
                <w:szCs w:val="18"/>
                <w:lang w:val="en-GB"/>
              </w:rPr>
            </w:pPr>
            <w:r>
              <w:rPr>
                <w:rFonts w:cs="Arial"/>
                <w:szCs w:val="18"/>
                <w:lang w:val="en-GB"/>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Cs w:val="18"/>
                <w:highlight w:val="yellow"/>
                <w:lang w:val="en-GB"/>
              </w:rPr>
            </w:pPr>
            <w:r>
              <w:rPr>
                <w:rFonts w:cs="Arial"/>
                <w:szCs w:val="18"/>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rPr>
            </w:pPr>
            <w:r>
              <w:rPr>
                <w:rFonts w:cs="Arial"/>
                <w:lang w:val="en-GB"/>
              </w:rPr>
              <w:t>--</w:t>
            </w:r>
          </w:p>
        </w:tc>
      </w:tr>
    </w:tbl>
    <w:p>
      <w:pPr>
        <w:pStyle w:val="Normal"/>
        <w:rPr/>
      </w:pPr>
      <w:r>
        <w:rPr/>
      </w:r>
    </w:p>
    <w:p>
      <w:pPr>
        <w:pStyle w:val="Normal"/>
        <w:spacing w:before="0" w:after="0"/>
        <w:rPr/>
      </w:pPr>
      <w:r>
        <w:rPr/>
        <w:t xml:space="preserve">XML schema fragment of the </w:t>
      </w:r>
      <w:r>
        <w:rPr>
          <w:rFonts w:cs="Courier New" w:ascii="Courier New" w:hAnsi="Courier New"/>
        </w:rPr>
        <w:t>getLSRAI</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getLSRAIResponse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name="lSRAI" type="lSRAIIocType"/&gt;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40" w:name="__RefHeading___Toc484104910"/>
      <w:bookmarkEnd w:id="40"/>
      <w:r>
        <w:rPr>
          <w:lang w:eastAsia="zh-CN"/>
        </w:rPr>
        <w:t>B.2.3.3.3</w:t>
        <w:tab/>
        <w:t>Fault definition</w:t>
      </w:r>
    </w:p>
    <w:p>
      <w:pPr>
        <w:pStyle w:val="PL"/>
        <w:rPr/>
      </w:pPr>
      <w:r>
        <w:rPr>
          <w:rFonts w:eastAsia="Courier New"/>
          <w:lang w:val="en-GB" w:eastAsia="en-US"/>
        </w:rPr>
        <w:t xml:space="preserve">      </w:t>
      </w:r>
      <w:r>
        <w:rPr>
          <w:lang w:val="en-GB" w:eastAsia="en-US"/>
        </w:rPr>
        <w:t>&lt;element name="getLSRAIFault"&gt;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3"/>
        <w:rPr/>
      </w:pPr>
      <w:bookmarkStart w:id="41" w:name="__RefHeading___Toc484104911"/>
      <w:bookmarkEnd w:id="41"/>
      <w:r>
        <w:rPr/>
        <w:t>B.2.3.4</w:t>
        <w:tab/>
        <w:t xml:space="preserve">Operation </w:t>
      </w:r>
      <w:r>
        <w:rPr>
          <w:rFonts w:cs="Courier New" w:ascii="Courier New" w:hAnsi="Courier New"/>
        </w:rPr>
        <w:t>getLSRAIConfirmation</w:t>
      </w:r>
    </w:p>
    <w:p>
      <w:pPr>
        <w:pStyle w:val="Heading4"/>
        <w:ind w:left="1418" w:hanging="1418"/>
        <w:rPr/>
      </w:pPr>
      <w:bookmarkStart w:id="42" w:name="__RefHeading___Toc484104912"/>
      <w:bookmarkEnd w:id="42"/>
      <w:r>
        <w:rPr>
          <w:lang w:eastAsia="zh-CN"/>
        </w:rPr>
        <w:t>B.2.3.4.1</w:t>
        <w:tab/>
      </w:r>
      <w:r>
        <w:rPr/>
        <w:t>Input parameters</w:t>
      </w:r>
    </w:p>
    <w:p>
      <w:pPr>
        <w:pStyle w:val="Contents6"/>
        <w:rPr/>
      </w:pPr>
      <w:r>
        <w:rPr/>
        <w:t xml:space="preserve">Table B.2.3.4.1.1: Mapping from IS </w:t>
      </w:r>
      <w:r>
        <w:rPr>
          <w:rFonts w:cs="Courier New" w:ascii="Courier New" w:hAnsi="Courier New"/>
        </w:rPr>
        <w:t>getLSRAIConfirmation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w:t>
            </w:r>
          </w:p>
        </w:tc>
      </w:tr>
    </w:tbl>
    <w:p>
      <w:pPr>
        <w:pStyle w:val="Normal"/>
        <w:rPr/>
      </w:pPr>
      <w:r>
        <w:rPr/>
      </w:r>
    </w:p>
    <w:p>
      <w:pPr>
        <w:pStyle w:val="Normal"/>
        <w:spacing w:before="0" w:after="0"/>
        <w:rPr/>
      </w:pPr>
      <w:r>
        <w:rPr/>
        <w:t xml:space="preserve">XML schema fragment of the </w:t>
      </w:r>
      <w:r>
        <w:rPr>
          <w:rFonts w:cs="Courier New" w:ascii="Courier New" w:hAnsi="Courier New"/>
        </w:rPr>
        <w:t>getLSRAIConfirmation</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getLSRAIConfirmationRequest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43" w:name="__RefHeading___Toc484104913"/>
      <w:bookmarkEnd w:id="43"/>
      <w:r>
        <w:rPr>
          <w:lang w:eastAsia="zh-CN"/>
        </w:rPr>
        <w:t>B.2.3.4.2</w:t>
        <w:tab/>
      </w:r>
      <w:r>
        <w:rPr/>
        <w:t>Output parameters</w:t>
      </w:r>
    </w:p>
    <w:p>
      <w:pPr>
        <w:pStyle w:val="Contents6"/>
        <w:spacing w:before="240" w:after="0"/>
        <w:rPr/>
      </w:pPr>
      <w:r>
        <w:rPr/>
        <w:t xml:space="preserve">Table B.2.3.4.2.1: Mapping from IS </w:t>
      </w:r>
      <w:r>
        <w:rPr>
          <w:rFonts w:cs="Courier New" w:ascii="Courier New" w:hAnsi="Courier New"/>
        </w:rPr>
        <w:t>getLSRAIConfirmation</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confirmedZoneList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confirmedZoneList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getLSRAIConfirmation</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getLSRAIConfirmationResponse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name="confirmedZoneList" type=</w:t>
      </w:r>
      <w:r>
        <w:rPr>
          <w:highlight w:val="white"/>
          <w:lang w:val="en-GB" w:eastAsia="en-US"/>
        </w:rPr>
        <w:t>"</w:t>
      </w:r>
      <w:r>
        <w:rPr>
          <w:rFonts w:cs="Courier New"/>
          <w:lang w:val="en-GB" w:eastAsia="en-US"/>
        </w:rPr>
        <w:t>zoneIdListType</w:t>
      </w:r>
      <w:r>
        <w:rPr>
          <w:highlight w:val="white"/>
          <w:lang w:val="en-GB" w:eastAsia="en-US"/>
        </w:rPr>
        <w:t>"</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44" w:name="__RefHeading___Toc484104914"/>
      <w:bookmarkEnd w:id="44"/>
      <w:r>
        <w:rPr>
          <w:lang w:eastAsia="zh-CN"/>
        </w:rPr>
        <w:t>B.2.3.4.3</w:t>
        <w:tab/>
        <w:t>Fault definition</w:t>
      </w:r>
    </w:p>
    <w:p>
      <w:pPr>
        <w:pStyle w:val="PL"/>
        <w:rPr/>
      </w:pPr>
      <w:r>
        <w:rPr>
          <w:rFonts w:eastAsia="Courier New"/>
          <w:lang w:val="en-GB" w:eastAsia="en-US"/>
        </w:rPr>
        <w:t xml:space="preserve">      </w:t>
      </w:r>
      <w:r>
        <w:rPr>
          <w:lang w:val="en-GB" w:eastAsia="en-US"/>
        </w:rPr>
        <w:t>&lt;element name="getLSRAIConfirmationFault"&gt;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3"/>
        <w:rPr/>
      </w:pPr>
      <w:bookmarkStart w:id="45" w:name="__RefHeading___Toc484104915"/>
      <w:bookmarkEnd w:id="45"/>
      <w:r>
        <w:rPr>
          <w:lang w:eastAsia="zh-CN"/>
        </w:rPr>
        <w:t>B.2.3.5</w:t>
        <w:tab/>
      </w:r>
      <w:r>
        <w:rPr/>
        <w:t xml:space="preserve">Operation </w:t>
      </w:r>
      <w:r>
        <w:rPr>
          <w:rFonts w:cs="Courier New" w:ascii="Courier New" w:hAnsi="Courier New"/>
        </w:rPr>
        <w:t>cellsUpdate</w:t>
      </w:r>
    </w:p>
    <w:p>
      <w:pPr>
        <w:pStyle w:val="Normal"/>
        <w:spacing w:before="0" w:after="0"/>
        <w:rPr>
          <w:lang w:eastAsia="zh-CN"/>
        </w:rPr>
      </w:pPr>
      <w:r>
        <w:rPr>
          <w:lang w:eastAsia="zh-CN"/>
        </w:rPr>
      </w:r>
    </w:p>
    <w:p>
      <w:pPr>
        <w:pStyle w:val="Heading4"/>
        <w:ind w:left="1418" w:hanging="1418"/>
        <w:rPr/>
      </w:pPr>
      <w:bookmarkStart w:id="46" w:name="__RefHeading___Toc484104916"/>
      <w:bookmarkEnd w:id="46"/>
      <w:r>
        <w:rPr>
          <w:lang w:eastAsia="zh-CN"/>
        </w:rPr>
        <w:t>B.2.3.5.1</w:t>
        <w:tab/>
      </w:r>
      <w:r>
        <w:rPr/>
        <w:t>Input parameters</w:t>
      </w:r>
    </w:p>
    <w:p>
      <w:pPr>
        <w:pStyle w:val="Contents6"/>
        <w:rPr/>
      </w:pPr>
      <w:r>
        <w:rPr/>
        <w:t xml:space="preserve">Table B.2.3.5.1.1: Mapping from IS </w:t>
      </w:r>
      <w:r>
        <w:rPr>
          <w:rFonts w:cs="Courier New" w:ascii="Courier New" w:hAnsi="Courier New"/>
        </w:rPr>
        <w:t>cellsUpdate</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addedLSACells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addedLSACells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O</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modifiedLSACells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modifiedLSACells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O</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removedLSACells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removedLSACells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O</w:t>
            </w:r>
          </w:p>
        </w:tc>
      </w:tr>
    </w:tbl>
    <w:p>
      <w:pPr>
        <w:pStyle w:val="Normal"/>
        <w:spacing w:before="0" w:after="0"/>
        <w:rPr/>
      </w:pPr>
      <w:r>
        <w:rPr/>
      </w:r>
    </w:p>
    <w:p>
      <w:pPr>
        <w:pStyle w:val="Normal"/>
        <w:spacing w:before="0" w:after="0"/>
        <w:rPr/>
      </w:pPr>
      <w:r>
        <w:rPr/>
        <w:t xml:space="preserve">XML schema fragment of the </w:t>
      </w:r>
      <w:r>
        <w:rPr>
          <w:rFonts w:cs="Courier New" w:ascii="Courier New" w:hAnsi="Courier New"/>
        </w:rPr>
        <w:t>cellsUpdate</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cellsUpdate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name="addedLSACells" type=</w:t>
      </w:r>
      <w:r>
        <w:rPr>
          <w:highlight w:val="white"/>
          <w:lang w:val="en-GB" w:eastAsia="en-US"/>
        </w:rPr>
        <w:t>"</w:t>
      </w:r>
      <w:r>
        <w:rPr>
          <w:rFonts w:cs="Courier New"/>
          <w:lang w:val="en-GB" w:eastAsia="en-US"/>
        </w:rPr>
        <w:t>lSACellSType</w:t>
      </w:r>
      <w:r>
        <w:rPr>
          <w:highlight w:val="white"/>
          <w:lang w:val="en-GB" w:eastAsia="en-US"/>
        </w:rPr>
        <w:t>"</w:t>
      </w:r>
      <w:r>
        <w:rPr>
          <w:lang w:val="en-GB" w:eastAsia="en-US"/>
        </w:rPr>
        <w:t xml:space="preserve"> minOccurs=</w:t>
      </w:r>
      <w:r>
        <w:rPr>
          <w:rFonts w:cs="Courier New"/>
          <w:lang w:val="en-GB" w:eastAsia="en-US"/>
        </w:rPr>
        <w:t>"</w:t>
      </w:r>
      <w:r>
        <w:rPr>
          <w:lang w:val="en-GB" w:eastAsia="en-US"/>
        </w:rPr>
        <w:t>0</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name="modifiedCells" type=</w:t>
      </w:r>
      <w:r>
        <w:rPr>
          <w:highlight w:val="white"/>
          <w:lang w:val="en-GB" w:eastAsia="en-US"/>
        </w:rPr>
        <w:t>"</w:t>
      </w:r>
      <w:r>
        <w:rPr>
          <w:rFonts w:cs="Courier New"/>
          <w:lang w:val="en-GB" w:eastAsia="en-US"/>
        </w:rPr>
        <w:t>lSACellSType</w:t>
      </w:r>
      <w:r>
        <w:rPr>
          <w:highlight w:val="white"/>
          <w:lang w:val="en-GB" w:eastAsia="en-US"/>
        </w:rPr>
        <w:t>"</w:t>
      </w:r>
      <w:r>
        <w:rPr>
          <w:lang w:val="en-GB" w:eastAsia="en-US"/>
        </w:rPr>
        <w:t xml:space="preserve"> minOccurs=</w:t>
      </w:r>
      <w:r>
        <w:rPr>
          <w:rFonts w:cs="Courier New"/>
          <w:lang w:val="en-GB" w:eastAsia="en-US"/>
        </w:rPr>
        <w:t>"</w:t>
      </w:r>
      <w:r>
        <w:rPr>
          <w:lang w:val="en-GB" w:eastAsia="en-US"/>
        </w:rPr>
        <w:t>0</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name="removedCells" type=</w:t>
      </w:r>
      <w:r>
        <w:rPr>
          <w:highlight w:val="white"/>
          <w:lang w:val="en-GB" w:eastAsia="en-US"/>
        </w:rPr>
        <w:t>"</w:t>
      </w:r>
      <w:r>
        <w:rPr>
          <w:rFonts w:cs="Courier New"/>
          <w:lang w:val="en-GB" w:eastAsia="en-US"/>
        </w:rPr>
        <w:t>lSACellsType</w:t>
      </w:r>
      <w:r>
        <w:rPr>
          <w:highlight w:val="white"/>
          <w:lang w:val="en-GB" w:eastAsia="en-US"/>
        </w:rPr>
        <w:t>"</w:t>
      </w:r>
      <w:r>
        <w:rPr>
          <w:lang w:val="en-GB" w:eastAsia="en-US"/>
        </w:rPr>
        <w:t xml:space="preserve"> minOccurs=</w:t>
      </w:r>
      <w:r>
        <w:rPr>
          <w:rFonts w:cs="Courier New"/>
          <w:lang w:val="en-GB" w:eastAsia="en-US"/>
        </w:rPr>
        <w:t>"</w:t>
      </w:r>
      <w:r>
        <w:rPr>
          <w:lang w:val="en-GB" w:eastAsia="en-US"/>
        </w:rPr>
        <w:t>0</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47" w:name="__RefHeading___Toc484104917"/>
      <w:bookmarkEnd w:id="47"/>
      <w:r>
        <w:rPr>
          <w:lang w:eastAsia="zh-CN"/>
        </w:rPr>
        <w:t>B.2.3.5.2</w:t>
        <w:tab/>
      </w:r>
      <w:r>
        <w:rPr/>
        <w:t>Output parameters</w:t>
      </w:r>
    </w:p>
    <w:p>
      <w:pPr>
        <w:pStyle w:val="Contents6"/>
        <w:rPr/>
      </w:pPr>
      <w:r>
        <w:rPr/>
        <w:t xml:space="preserve">Table B.2.3.5.2.1: Mapping from IS </w:t>
      </w:r>
      <w:r>
        <w:rPr>
          <w:rFonts w:cs="Courier New" w:ascii="Courier New" w:hAnsi="Courier New"/>
        </w:rPr>
        <w:t>cellsUpdate</w:t>
      </w:r>
      <w:r>
        <w:rPr>
          <w:rFonts w:cs="Arial"/>
        </w:rPr>
        <w:t xml:space="preserve"> </w:t>
      </w:r>
      <w:r>
        <w:rPr/>
        <w:t>output parameters to SS equivalents</w:t>
      </w:r>
    </w:p>
    <w:tbl>
      <w:tblPr>
        <w:tblW w:w="7352" w:type="dxa"/>
        <w:jc w:val="center"/>
        <w:tblInd w:w="0" w:type="dxa"/>
        <w:tblLayout w:type="fixed"/>
        <w:tblCellMar>
          <w:top w:w="0" w:type="dxa"/>
          <w:left w:w="28" w:type="dxa"/>
          <w:bottom w:w="0" w:type="dxa"/>
          <w:right w:w="28" w:type="dxa"/>
        </w:tblCellMar>
      </w:tblPr>
      <w:tblGrid>
        <w:gridCol w:w="3202"/>
        <w:gridCol w:w="1907"/>
        <w:gridCol w:w="2243"/>
      </w:tblGrid>
      <w:tr>
        <w:trPr>
          <w:trHeight w:val="242" w:hRule="atLeast"/>
        </w:trPr>
        <w:tc>
          <w:tcPr>
            <w:tcW w:w="3202"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2243"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3202"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No direct mapping</w:t>
            </w:r>
          </w:p>
        </w:tc>
        <w:tc>
          <w:tcPr>
            <w:tcW w:w="2243"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w:t>
            </w:r>
          </w:p>
        </w:tc>
      </w:tr>
    </w:tbl>
    <w:p>
      <w:pPr>
        <w:pStyle w:val="Normal"/>
        <w:rPr/>
      </w:pPr>
      <w:r>
        <w:rPr/>
      </w:r>
    </w:p>
    <w:p>
      <w:pPr>
        <w:pStyle w:val="Normal"/>
        <w:spacing w:before="0" w:after="0"/>
        <w:rPr/>
      </w:pPr>
      <w:r>
        <w:rPr/>
        <w:t xml:space="preserve">XML schema fragment of the </w:t>
      </w:r>
      <w:r>
        <w:rPr>
          <w:rFonts w:cs="Courier New" w:ascii="Courier New" w:hAnsi="Courier New"/>
        </w:rPr>
        <w:t>cellsUpdate</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cellsUpdate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lang w:eastAsia="zh-CN"/>
        </w:rPr>
      </w:pPr>
      <w:bookmarkStart w:id="48" w:name="__RefHeading___Toc484104918"/>
      <w:bookmarkEnd w:id="48"/>
      <w:r>
        <w:rPr>
          <w:lang w:eastAsia="zh-CN"/>
        </w:rPr>
        <w:t>B.2.3.5.3</w:t>
        <w:tab/>
        <w:t>Fault definition</w:t>
      </w:r>
    </w:p>
    <w:p>
      <w:pPr>
        <w:pStyle w:val="PL"/>
        <w:rPr/>
      </w:pPr>
      <w:r>
        <w:rPr>
          <w:rFonts w:eastAsia="Courier New"/>
          <w:lang w:val="en-GB" w:eastAsia="en-US"/>
        </w:rPr>
        <w:t xml:space="preserve">      </w:t>
      </w:r>
      <w:r>
        <w:rPr>
          <w:lang w:val="en-GB" w:eastAsia="en-US"/>
        </w:rPr>
        <w:t>&lt;element name="cellsUpdate"&gt;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3"/>
        <w:rPr>
          <w:lang w:eastAsia="zh-CN"/>
        </w:rPr>
      </w:pPr>
      <w:bookmarkStart w:id="49" w:name="__RefHeading___Toc484104919"/>
      <w:bookmarkEnd w:id="49"/>
      <w:r>
        <w:rPr>
          <w:lang w:eastAsia="zh-CN"/>
        </w:rPr>
        <w:t>B.2.3.6</w:t>
        <w:tab/>
        <w:t xml:space="preserve">Operation </w:t>
      </w:r>
      <w:r>
        <w:rPr>
          <w:rFonts w:cs="Courier New" w:ascii="Courier New" w:hAnsi="Courier New"/>
        </w:rPr>
        <w:t>cellsConstraintsSatisfied</w:t>
      </w:r>
    </w:p>
    <w:p>
      <w:pPr>
        <w:pStyle w:val="Normal"/>
        <w:spacing w:before="0" w:after="0"/>
        <w:rPr>
          <w:lang w:eastAsia="zh-CN"/>
        </w:rPr>
      </w:pPr>
      <w:r>
        <w:rPr>
          <w:lang w:eastAsia="zh-CN"/>
        </w:rPr>
      </w:r>
    </w:p>
    <w:p>
      <w:pPr>
        <w:pStyle w:val="Heading4"/>
        <w:ind w:left="1418" w:hanging="1418"/>
        <w:rPr/>
      </w:pPr>
      <w:bookmarkStart w:id="50" w:name="__RefHeading___Toc484104920"/>
      <w:bookmarkEnd w:id="50"/>
      <w:r>
        <w:rPr>
          <w:lang w:eastAsia="zh-CN"/>
        </w:rPr>
        <w:t>B.2.3.6.1</w:t>
        <w:tab/>
      </w:r>
      <w:r>
        <w:rPr/>
        <w:t>Input parameters</w:t>
      </w:r>
    </w:p>
    <w:p>
      <w:pPr>
        <w:pStyle w:val="Contents6"/>
        <w:rPr/>
      </w:pPr>
      <w:r>
        <w:rPr/>
        <w:t xml:space="preserve">Table B.2.3.6.1.1: Mapping from IS </w:t>
      </w:r>
      <w:r>
        <w:rPr>
          <w:rFonts w:cs="Courier New" w:ascii="Courier New" w:hAnsi="Courier New"/>
        </w:rPr>
        <w:t>cellsConstraintsSatisfied</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cellsConstraints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cellsConstraints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cellsConstraintsSatisfied</w:t>
      </w:r>
      <w:r>
        <w:rPr/>
        <w:t xml:space="preserve"> 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cellsConstraintsSatisfied</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lang w:val="en-GB" w:eastAsia="en-US"/>
        </w:rPr>
        <w:t xml:space="preserve">            </w:t>
      </w:r>
      <w:r>
        <w:rPr>
          <w:lang w:val="en-GB" w:eastAsia="en-US"/>
        </w:rPr>
        <w:t>&lt;element name="cellsConstraints" type="cellsConstraintsType"/&gt;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51" w:name="__RefHeading___Toc484104921"/>
      <w:bookmarkEnd w:id="51"/>
      <w:r>
        <w:rPr>
          <w:lang w:eastAsia="zh-CN"/>
        </w:rPr>
        <w:t>B.2.3.6.2</w:t>
        <w:tab/>
      </w:r>
      <w:r>
        <w:rPr/>
        <w:t>Output parameters</w:t>
      </w:r>
    </w:p>
    <w:p>
      <w:pPr>
        <w:pStyle w:val="Contents6"/>
        <w:rPr/>
      </w:pPr>
      <w:r>
        <w:rPr/>
        <w:t xml:space="preserve">Table B.2.3.6.2.1: Mapping from IS </w:t>
      </w:r>
      <w:r>
        <w:rPr>
          <w:rFonts w:cs="Courier New" w:ascii="Courier New" w:hAnsi="Courier New"/>
        </w:rPr>
        <w:t>cellsConstraintsSatisfied</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w:t>
            </w:r>
          </w:p>
        </w:tc>
      </w:tr>
    </w:tbl>
    <w:p>
      <w:pPr>
        <w:pStyle w:val="Normal"/>
        <w:rPr/>
      </w:pPr>
      <w:r>
        <w:rPr/>
      </w:r>
    </w:p>
    <w:p>
      <w:pPr>
        <w:pStyle w:val="Normal"/>
        <w:spacing w:before="0" w:after="0"/>
        <w:rPr/>
      </w:pPr>
      <w:r>
        <w:rPr/>
        <w:t xml:space="preserve">XML schema fragment of the </w:t>
      </w:r>
      <w:r>
        <w:rPr>
          <w:rFonts w:cs="Courier New" w:ascii="Courier New" w:hAnsi="Courier New"/>
        </w:rPr>
        <w:t>cellsConstrainsSatisfied</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cellsConstraintsSatisfied</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lang w:eastAsia="zh-CN"/>
        </w:rPr>
      </w:pPr>
      <w:bookmarkStart w:id="52" w:name="__RefHeading___Toc484104922"/>
      <w:bookmarkEnd w:id="52"/>
      <w:r>
        <w:rPr>
          <w:lang w:eastAsia="zh-CN"/>
        </w:rPr>
        <w:t>B.2.3.6.3</w:t>
        <w:tab/>
        <w:t>Fault definition</w:t>
      </w:r>
    </w:p>
    <w:p>
      <w:pPr>
        <w:pStyle w:val="PL"/>
        <w:rPr/>
      </w:pPr>
      <w:r>
        <w:rPr>
          <w:rFonts w:eastAsia="Courier New"/>
          <w:lang w:val="en-GB" w:eastAsia="en-US"/>
        </w:rPr>
        <w:t xml:space="preserve">      </w:t>
      </w:r>
      <w:r>
        <w:rPr>
          <w:lang w:val="en-GB" w:eastAsia="en-US"/>
        </w:rPr>
        <w:t>&lt;element name="cellsConstraintsSatisfied"&gt;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3"/>
        <w:rPr>
          <w:lang w:eastAsia="zh-CN"/>
        </w:rPr>
      </w:pPr>
      <w:bookmarkStart w:id="53" w:name="__RefHeading___Toc484104923"/>
      <w:bookmarkEnd w:id="53"/>
      <w:r>
        <w:rPr>
          <w:lang w:eastAsia="zh-CN"/>
        </w:rPr>
        <w:t>B.2.3.7</w:t>
        <w:tab/>
        <w:t xml:space="preserve">Operation </w:t>
      </w:r>
      <w:r>
        <w:rPr>
          <w:rFonts w:cs="Courier New" w:ascii="Courier New" w:hAnsi="Courier New"/>
        </w:rPr>
        <w:t>cellsConstraintsUpdate</w:t>
      </w:r>
    </w:p>
    <w:p>
      <w:pPr>
        <w:pStyle w:val="Heading4"/>
        <w:ind w:left="1418" w:hanging="1418"/>
        <w:rPr/>
      </w:pPr>
      <w:bookmarkStart w:id="54" w:name="__RefHeading___Toc484104924"/>
      <w:bookmarkEnd w:id="54"/>
      <w:r>
        <w:rPr>
          <w:lang w:eastAsia="zh-CN"/>
        </w:rPr>
        <w:t>B.2.3.7.1</w:t>
        <w:tab/>
      </w:r>
      <w:r>
        <w:rPr/>
        <w:t>Input parameters</w:t>
      </w:r>
    </w:p>
    <w:p>
      <w:pPr>
        <w:pStyle w:val="Contents6"/>
        <w:rPr/>
      </w:pPr>
      <w:r>
        <w:rPr/>
        <w:t xml:space="preserve">Table B.2.3.7.1.1: Mapping from IS </w:t>
      </w:r>
      <w:r>
        <w:rPr>
          <w:rFonts w:cs="Courier New" w:ascii="Courier New" w:hAnsi="Courier New"/>
        </w:rPr>
        <w:t>cellsConstraintsUpdate</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cellsConstraints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cellsConstraints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cellsConstraintsUpdate</w:t>
      </w:r>
      <w:r>
        <w:rPr/>
        <w:t>request:</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cellsConstraintsUpdate</w:t>
      </w:r>
      <w:r>
        <w:rPr>
          <w:rFonts w:cs="Courier New"/>
          <w:lang w:val="en-GB" w:eastAsia="en-US"/>
        </w:rPr>
        <w: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lang w:val="en-GB" w:eastAsia="en-US"/>
        </w:rPr>
      </w:pPr>
      <w:r>
        <w:rPr>
          <w:rFonts w:eastAsia="Courier New"/>
          <w:lang w:val="en-GB" w:eastAsia="en-US"/>
        </w:rPr>
        <w:t xml:space="preserve">            </w:t>
      </w:r>
      <w:r>
        <w:rPr>
          <w:lang w:val="en-GB" w:eastAsia="en-US"/>
        </w:rPr>
        <w:t>&lt;element name="cellsConstraints" type="cellsConstraintsType"/&gt;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pPr>
      <w:bookmarkStart w:id="55" w:name="__RefHeading___Toc484104925"/>
      <w:bookmarkEnd w:id="55"/>
      <w:r>
        <w:rPr>
          <w:lang w:eastAsia="zh-CN"/>
        </w:rPr>
        <w:t>B.2.3.7.2</w:t>
        <w:tab/>
      </w:r>
      <w:r>
        <w:rPr/>
        <w:t>Output parameters</w:t>
      </w:r>
    </w:p>
    <w:p>
      <w:pPr>
        <w:pStyle w:val="Contents6"/>
        <w:rPr/>
      </w:pPr>
      <w:r>
        <w:rPr/>
        <w:t xml:space="preserve">Table B.2.3.7.2.1: Mapping from IS </w:t>
      </w:r>
      <w:r>
        <w:rPr>
          <w:rFonts w:cs="Courier New" w:ascii="Courier New" w:hAnsi="Courier New"/>
        </w:rPr>
        <w:t>cellsConstraintsUpdate</w:t>
      </w:r>
      <w:r>
        <w:rPr>
          <w:rFonts w:cs="Arial"/>
        </w:rPr>
        <w:t xml:space="preserve"> </w:t>
      </w:r>
      <w:r>
        <w:rPr/>
        <w:t>output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No direct mapping</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w:t>
            </w:r>
          </w:p>
        </w:tc>
      </w:tr>
    </w:tbl>
    <w:p>
      <w:pPr>
        <w:pStyle w:val="Normal"/>
        <w:rPr/>
      </w:pPr>
      <w:r>
        <w:rPr/>
      </w:r>
    </w:p>
    <w:p>
      <w:pPr>
        <w:pStyle w:val="Normal"/>
        <w:spacing w:before="0" w:after="0"/>
        <w:rPr/>
      </w:pPr>
      <w:r>
        <w:rPr/>
        <w:t xml:space="preserve">XML schema fragment of the </w:t>
      </w:r>
      <w:r>
        <w:rPr>
          <w:rFonts w:cs="Courier New" w:ascii="Courier New" w:hAnsi="Courier New"/>
        </w:rPr>
        <w:t>cellsConstrainsUpdate</w:t>
      </w:r>
      <w:r>
        <w:rPr/>
        <w:t xml:space="preserve"> response:</w:t>
      </w:r>
    </w:p>
    <w:p>
      <w:pPr>
        <w:pStyle w:val="Normal"/>
        <w:spacing w:before="0" w:after="0"/>
        <w:rPr>
          <w:lang w:eastAsia="zh-CN"/>
        </w:rPr>
      </w:pPr>
      <w:r>
        <w:rPr>
          <w:lang w:eastAsia="zh-CN"/>
        </w:rPr>
      </w:r>
    </w:p>
    <w:p>
      <w:pPr>
        <w:pStyle w:val="PL"/>
        <w:rPr/>
      </w:pPr>
      <w:r>
        <w:rPr>
          <w:rFonts w:eastAsia="Courier New" w:cs="Courier New"/>
          <w:lang w:val="en-GB" w:eastAsia="en-US"/>
        </w:rPr>
        <w:t xml:space="preserve">      </w:t>
      </w:r>
      <w:r>
        <w:rPr>
          <w:rFonts w:cs="Courier New"/>
          <w:lang w:val="en-GB" w:eastAsia="en-US"/>
        </w:rPr>
        <w:t>&lt;element name="</w:t>
      </w:r>
      <w:r>
        <w:rPr>
          <w:lang w:val="en-GB" w:eastAsia="en-US"/>
        </w:rPr>
        <w:t>cellsConstraintsUpdate</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4"/>
        <w:ind w:left="1418" w:hanging="1418"/>
        <w:rPr>
          <w:lang w:eastAsia="zh-CN"/>
        </w:rPr>
      </w:pPr>
      <w:bookmarkStart w:id="56" w:name="__RefHeading___Toc484104926"/>
      <w:bookmarkEnd w:id="56"/>
      <w:r>
        <w:rPr>
          <w:lang w:eastAsia="zh-CN"/>
        </w:rPr>
        <w:t>B.2.3.7.3</w:t>
        <w:tab/>
        <w:t>Fault definition</w:t>
      </w:r>
    </w:p>
    <w:p>
      <w:pPr>
        <w:pStyle w:val="PL"/>
        <w:rPr>
          <w:lang w:val="en-GB" w:eastAsia="en-US"/>
        </w:rPr>
      </w:pPr>
      <w:r>
        <w:rPr>
          <w:rFonts w:eastAsia="Courier New"/>
          <w:lang w:val="en-GB" w:eastAsia="en-US"/>
        </w:rPr>
        <w:t xml:space="preserve">      </w:t>
      </w:r>
      <w:r>
        <w:rPr>
          <w:lang w:val="en-GB" w:eastAsia="en-US"/>
        </w:rPr>
        <w:t>&lt;element name="cellsConstraintsUpdate"&gt;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&lt;choice&gt;</w:t>
      </w:r>
    </w:p>
    <w:p>
      <w:pPr>
        <w:pStyle w:val="PL"/>
        <w:rPr/>
      </w:pPr>
      <w:r>
        <w:rPr>
          <w:rFonts w:eastAsia="Courier New"/>
          <w:lang w:val="en-GB" w:eastAsia="en-US"/>
        </w:rPr>
        <w:t xml:space="preserve">            </w:t>
      </w:r>
      <w:r>
        <w:rPr>
          <w:lang w:val="en-GB" w:eastAsia="en-US"/>
        </w:rPr>
        <w:t>&lt;element name="cause" type="integer"/&gt;</w:t>
      </w:r>
    </w:p>
    <w:p>
      <w:pPr>
        <w:pStyle w:val="PL"/>
        <w:rPr>
          <w:lang w:val="en-GB" w:eastAsia="en-US"/>
        </w:rPr>
      </w:pPr>
      <w:r>
        <w:rPr>
          <w:rFonts w:eastAsia="Courier New"/>
          <w:lang w:val="en-GB" w:eastAsia="en-US"/>
        </w:rPr>
        <w:t xml:space="preserve">          </w:t>
      </w:r>
      <w:r>
        <w:rPr>
          <w:lang w:val="en-GB" w:eastAsia="en-US"/>
        </w:rPr>
        <w:t>&lt;/choice&gt;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spacing w:before="0" w:after="0"/>
        <w:rPr>
          <w:lang w:val="en-GB" w:eastAsia="zh-CN"/>
        </w:rPr>
      </w:pPr>
      <w:r>
        <w:rPr>
          <w:lang w:val="en-GB" w:eastAsia="zh-CN"/>
        </w:rPr>
      </w:r>
    </w:p>
    <w:p>
      <w:pPr>
        <w:pStyle w:val="Heading2"/>
        <w:rPr/>
      </w:pPr>
      <w:bookmarkStart w:id="57" w:name="__RefHeading___Toc484104927"/>
      <w:bookmarkEnd w:id="57"/>
      <w:r>
        <w:rPr>
          <w:lang w:eastAsia="zh-CN"/>
        </w:rPr>
        <w:t>B.2.4</w:t>
        <w:tab/>
        <w:t>Notification parameter mapping</w:t>
      </w:r>
    </w:p>
    <w:p>
      <w:pPr>
        <w:pStyle w:val="Heading3"/>
        <w:rPr>
          <w:lang w:eastAsia="zh-CN"/>
        </w:rPr>
      </w:pPr>
      <w:bookmarkStart w:id="58" w:name="__RefHeading___Toc484104928"/>
      <w:bookmarkEnd w:id="58"/>
      <w:r>
        <w:rPr>
          <w:lang w:eastAsia="zh-CN"/>
        </w:rPr>
        <w:t>B.2.4.1</w:t>
        <w:tab/>
        <w:t xml:space="preserve">Notification </w:t>
      </w:r>
      <w:r>
        <w:rPr>
          <w:rFonts w:cs="Courier New" w:ascii="Courier New" w:hAnsi="Courier New"/>
        </w:rPr>
        <w:t>notifyLCRegistration</w:t>
      </w:r>
    </w:p>
    <w:p>
      <w:pPr>
        <w:pStyle w:val="Heading4"/>
        <w:ind w:left="1418" w:hanging="1418"/>
        <w:rPr/>
      </w:pPr>
      <w:bookmarkStart w:id="59" w:name="__RefHeading___Toc484104929"/>
      <w:bookmarkEnd w:id="59"/>
      <w:r>
        <w:rPr>
          <w:lang w:eastAsia="zh-CN"/>
        </w:rPr>
        <w:t>B.2.4.1.1</w:t>
        <w:tab/>
      </w:r>
      <w:r>
        <w:rPr/>
        <w:t>Input parameters</w:t>
      </w:r>
    </w:p>
    <w:p>
      <w:pPr>
        <w:pStyle w:val="Contents6"/>
        <w:rPr/>
      </w:pPr>
      <w:r>
        <w:rPr/>
        <w:t xml:space="preserve">Table B.2.4.1.1.1: Mapping from IS </w:t>
      </w:r>
      <w:r>
        <w:rPr>
          <w:rFonts w:cs="Courier New" w:ascii="Courier New" w:hAnsi="Courier New"/>
        </w:rPr>
        <w:t>notifyLCRegistration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licenseeId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licenseeId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lCId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lCId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lRId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lRId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notifyLCRegistration</w:t>
      </w:r>
      <w:r>
        <w:rPr/>
        <w:t xml:space="preserve"> request:</w:t>
      </w:r>
    </w:p>
    <w:p>
      <w:pPr>
        <w:pStyle w:val="Normal"/>
        <w:rPr>
          <w:lang w:eastAsia="zh-CN"/>
        </w:rPr>
      </w:pPr>
      <w:r>
        <w:rPr>
          <w:lang w:eastAsia="zh-CN"/>
        </w:rPr>
      </w:r>
    </w:p>
    <w:p>
      <w:pPr>
        <w:pStyle w:val="PL"/>
        <w:rPr/>
      </w:pPr>
      <w:r>
        <w:rPr>
          <w:rFonts w:eastAsia="Courier New"/>
          <w:lang w:val="en-GB" w:eastAsia="zh-CN"/>
        </w:rPr>
        <w:t xml:space="preserve">      </w:t>
      </w:r>
      <w:r>
        <w:rPr>
          <w:lang w:val="en-GB" w:eastAsia="zh-CN"/>
        </w:rPr>
        <w:t>&lt;!-- notifyLCRegistration Request --&gt;</w:t>
      </w:r>
    </w:p>
    <w:p>
      <w:pPr>
        <w:pStyle w:val="PL"/>
        <w:rPr/>
      </w:pPr>
      <w:r>
        <w:rPr>
          <w:rFonts w:eastAsia="Courier New"/>
          <w:lang w:val="en-GB" w:eastAsia="zh-CN"/>
        </w:rPr>
        <w:t xml:space="preserve">      </w:t>
      </w:r>
      <w:r>
        <w:rPr>
          <w:lang w:val="en-GB" w:eastAsia="zh-CN"/>
        </w:rPr>
        <w:t>&lt;element name="notifyLCRegistration"&gt;</w:t>
      </w:r>
    </w:p>
    <w:p>
      <w:pPr>
        <w:pStyle w:val="PL"/>
        <w:rPr/>
      </w:pPr>
      <w:r>
        <w:rPr>
          <w:rFonts w:eastAsia="Courier New"/>
          <w:lang w:val="en-GB" w:eastAsia="zh-CN"/>
        </w:rPr>
        <w:t xml:space="preserve">        </w:t>
      </w:r>
      <w:r>
        <w:rPr>
          <w:lang w:val="en-GB" w:eastAsia="zh-CN"/>
        </w:rPr>
        <w:t>&lt;complexType&gt;</w:t>
      </w:r>
    </w:p>
    <w:p>
      <w:pPr>
        <w:pStyle w:val="PL"/>
        <w:rPr/>
      </w:pPr>
      <w:r>
        <w:rPr>
          <w:rFonts w:eastAsia="Courier New"/>
          <w:lang w:val="en-GB" w:eastAsia="zh-CN"/>
        </w:rPr>
        <w:t xml:space="preserve">          </w:t>
      </w:r>
      <w:r>
        <w:rPr>
          <w:lang w:val="en-GB" w:eastAsia="zh-CN"/>
        </w:rPr>
        <w:t>&lt;sequence&gt;</w:t>
      </w:r>
    </w:p>
    <w:p>
      <w:pPr>
        <w:pStyle w:val="PL"/>
        <w:rPr/>
      </w:pPr>
      <w:r>
        <w:rPr>
          <w:rFonts w:eastAsia="Courier New" w:cs="Courier New"/>
          <w:lang w:val="en-GB" w:eastAsia="en-US"/>
        </w:rPr>
        <w:t xml:space="preserve">             </w:t>
      </w:r>
      <w:r>
        <w:rPr>
          <w:rFonts w:cs="Courier New"/>
          <w:lang w:val="en-GB" w:eastAsia="en-US"/>
        </w:rPr>
        <w:t>&lt;element name="licenseeId"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name="lCId"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name="lRId"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lang w:val="en-GB" w:eastAsia="zh-CN"/>
        </w:rPr>
        <w:t xml:space="preserve">          </w:t>
      </w:r>
      <w:r>
        <w:rPr>
          <w:lang w:val="en-GB" w:eastAsia="zh-CN"/>
        </w:rPr>
        <w:t>&lt;/sequence&gt;</w:t>
      </w:r>
    </w:p>
    <w:p>
      <w:pPr>
        <w:pStyle w:val="PL"/>
        <w:rPr/>
      </w:pPr>
      <w:r>
        <w:rPr>
          <w:rFonts w:eastAsia="Courier New"/>
          <w:lang w:val="en-GB" w:eastAsia="zh-CN"/>
        </w:rPr>
        <w:t xml:space="preserve">        </w:t>
      </w:r>
      <w:r>
        <w:rPr>
          <w:lang w:val="en-GB" w:eastAsia="zh-CN"/>
        </w:rPr>
        <w:t>&lt;/complexType&gt;</w:t>
      </w:r>
    </w:p>
    <w:p>
      <w:pPr>
        <w:pStyle w:val="PL"/>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3"/>
        <w:rPr>
          <w:lang w:eastAsia="zh-CN"/>
        </w:rPr>
      </w:pPr>
      <w:bookmarkStart w:id="60" w:name="__RefHeading___Toc484104930"/>
      <w:bookmarkEnd w:id="60"/>
      <w:r>
        <w:rPr>
          <w:lang w:eastAsia="zh-CN"/>
        </w:rPr>
        <w:t>B.2.4.2</w:t>
        <w:tab/>
        <w:t xml:space="preserve">Notification </w:t>
      </w:r>
      <w:r>
        <w:rPr>
          <w:rFonts w:cs="Courier New" w:ascii="Courier New" w:hAnsi="Courier New"/>
        </w:rPr>
        <w:t>notifyLCDeRegistration</w:t>
      </w:r>
    </w:p>
    <w:p>
      <w:pPr>
        <w:pStyle w:val="Heading4"/>
        <w:ind w:left="1418" w:hanging="1418"/>
        <w:rPr/>
      </w:pPr>
      <w:bookmarkStart w:id="61" w:name="__RefHeading___Toc484104931"/>
      <w:bookmarkEnd w:id="61"/>
      <w:r>
        <w:rPr>
          <w:lang w:eastAsia="zh-CN"/>
        </w:rPr>
        <w:t>B.2.4.2.1</w:t>
        <w:tab/>
      </w:r>
      <w:r>
        <w:rPr/>
        <w:t>Input parameters</w:t>
      </w:r>
    </w:p>
    <w:p>
      <w:pPr>
        <w:pStyle w:val="Contents6"/>
        <w:rPr/>
      </w:pPr>
      <w:r>
        <w:rPr/>
        <w:t xml:space="preserve">Table B.2.4.2.1.1: Mapping from IS </w:t>
      </w:r>
      <w:r>
        <w:rPr>
          <w:rFonts w:cs="Courier New" w:ascii="Courier New" w:hAnsi="Courier New"/>
        </w:rPr>
        <w:t>notifyLCDeRegistration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licenseeId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licenseeId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lCId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lCId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lRId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lRId</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spacing w:before="0" w:after="0"/>
        <w:rPr/>
      </w:pPr>
      <w:r>
        <w:rPr/>
      </w:r>
    </w:p>
    <w:p>
      <w:pPr>
        <w:pStyle w:val="Normal"/>
        <w:spacing w:before="0" w:after="0"/>
        <w:rPr/>
      </w:pPr>
      <w:r>
        <w:rPr/>
        <w:t xml:space="preserve">XML schema fragment of the </w:t>
      </w:r>
      <w:r>
        <w:rPr>
          <w:rFonts w:cs="Courier New" w:ascii="Courier New" w:hAnsi="Courier New"/>
        </w:rPr>
        <w:t>notifyLCDeRegistration</w:t>
      </w:r>
      <w:r>
        <w:rPr/>
        <w:t xml:space="preserve"> request:</w:t>
      </w:r>
    </w:p>
    <w:p>
      <w:pPr>
        <w:pStyle w:val="Normal"/>
        <w:rPr>
          <w:lang w:eastAsia="zh-CN"/>
        </w:rPr>
      </w:pPr>
      <w:r>
        <w:rPr>
          <w:lang w:eastAsia="zh-CN"/>
        </w:rPr>
      </w:r>
    </w:p>
    <w:p>
      <w:pPr>
        <w:pStyle w:val="PL"/>
        <w:rPr/>
      </w:pPr>
      <w:r>
        <w:rPr>
          <w:rFonts w:eastAsia="Courier New"/>
          <w:lang w:val="en-GB" w:eastAsia="zh-CN"/>
        </w:rPr>
        <w:t xml:space="preserve">      </w:t>
      </w:r>
      <w:r>
        <w:rPr>
          <w:lang w:val="en-GB" w:eastAsia="zh-CN"/>
        </w:rPr>
        <w:t>&lt;!-- notifyLCDeRegistration Request --&gt;</w:t>
      </w:r>
    </w:p>
    <w:p>
      <w:pPr>
        <w:pStyle w:val="PL"/>
        <w:rPr/>
      </w:pPr>
      <w:r>
        <w:rPr>
          <w:rFonts w:eastAsia="Courier New"/>
          <w:lang w:val="en-GB" w:eastAsia="zh-CN"/>
        </w:rPr>
        <w:t xml:space="preserve">      </w:t>
      </w:r>
      <w:r>
        <w:rPr>
          <w:lang w:val="en-GB" w:eastAsia="zh-CN"/>
        </w:rPr>
        <w:t>&lt;element name="notifyLCDeRegistration"&gt;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&lt;sequence&gt;</w:t>
      </w:r>
    </w:p>
    <w:p>
      <w:pPr>
        <w:pStyle w:val="PL"/>
        <w:rPr/>
      </w:pPr>
      <w:r>
        <w:rPr>
          <w:rFonts w:eastAsia="Courier New" w:cs="Courier New"/>
          <w:lang w:val="en-GB" w:eastAsia="en-US"/>
        </w:rPr>
        <w:t xml:space="preserve">             </w:t>
      </w:r>
      <w:r>
        <w:rPr>
          <w:rFonts w:cs="Courier New"/>
          <w:lang w:val="en-GB" w:eastAsia="en-US"/>
        </w:rPr>
        <w:t>&lt;element name="licenseeId"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name="lCId"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pPr>
      <w:r>
        <w:rPr>
          <w:rFonts w:eastAsia="Courier New" w:cs="Courier New"/>
          <w:lang w:val="en-GB" w:eastAsia="en-US"/>
        </w:rPr>
        <w:t xml:space="preserve">             </w:t>
      </w:r>
      <w:r>
        <w:rPr>
          <w:rFonts w:cs="Courier New"/>
          <w:lang w:val="en-GB" w:eastAsia="en-US"/>
        </w:rPr>
        <w:t>&lt;element name="lRId" type=</w:t>
      </w:r>
      <w:r>
        <w:rPr>
          <w:highlight w:val="white"/>
          <w:lang w:val="en-GB" w:eastAsia="en-US"/>
        </w:rPr>
        <w:t>"</w:t>
      </w:r>
      <w:r>
        <w:rPr>
          <w:rFonts w:cs="Courier New"/>
          <w:lang w:val="en-GB" w:eastAsia="en-US"/>
        </w:rPr>
        <w:t>integer</w:t>
      </w:r>
      <w:r>
        <w:rPr>
          <w:highlight w:val="white"/>
          <w:lang w:val="en-GB" w:eastAsia="en-US"/>
        </w:rPr>
        <w:t>"</w:t>
      </w:r>
      <w:r>
        <w:rPr>
          <w:rFonts w:cs="Courier New"/>
          <w:lang w:val="en-GB" w:eastAsia="en-US"/>
        </w:rPr>
        <w:t>/&gt;</w:t>
      </w:r>
    </w:p>
    <w:p>
      <w:pPr>
        <w:pStyle w:val="PL"/>
        <w:rPr>
          <w:lang w:val="en-GB" w:eastAsia="zh-CN"/>
        </w:rPr>
      </w:pPr>
      <w:r>
        <w:rPr>
          <w:rFonts w:eastAsia="Courier New"/>
          <w:lang w:val="en-GB" w:eastAsia="zh-CN"/>
        </w:rPr>
        <w:t xml:space="preserve">          </w:t>
      </w:r>
      <w:r>
        <w:rPr>
          <w:lang w:val="en-GB" w:eastAsia="zh-CN"/>
        </w:rPr>
        <w:t>&lt;/sequence&gt;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3"/>
        <w:rPr>
          <w:lang w:eastAsia="zh-CN"/>
        </w:rPr>
      </w:pPr>
      <w:bookmarkStart w:id="62" w:name="__RefHeading___Toc484104932"/>
      <w:bookmarkEnd w:id="62"/>
      <w:r>
        <w:rPr>
          <w:lang w:eastAsia="zh-CN"/>
        </w:rPr>
        <w:t>B.2.4.3</w:t>
        <w:tab/>
        <w:t xml:space="preserve">Notification </w:t>
      </w:r>
      <w:r>
        <w:rPr>
          <w:rFonts w:cs="Courier New" w:ascii="Courier New" w:hAnsi="Courier New"/>
        </w:rPr>
        <w:t>notifyZoneCreation</w:t>
      </w:r>
    </w:p>
    <w:p>
      <w:pPr>
        <w:pStyle w:val="Heading4"/>
        <w:ind w:left="1418" w:hanging="1418"/>
        <w:rPr/>
      </w:pPr>
      <w:bookmarkStart w:id="63" w:name="__RefHeading___Toc484104933"/>
      <w:bookmarkEnd w:id="63"/>
      <w:r>
        <w:rPr>
          <w:lang w:eastAsia="zh-CN"/>
        </w:rPr>
        <w:t>B.2.4.3.1</w:t>
        <w:tab/>
      </w:r>
      <w:r>
        <w:rPr/>
        <w:t>Input parameters</w:t>
      </w:r>
    </w:p>
    <w:p>
      <w:pPr>
        <w:pStyle w:val="Contents6"/>
        <w:rPr/>
      </w:pPr>
      <w:r>
        <w:rPr/>
        <w:t xml:space="preserve">Table B.2.4.3.1.1: Mapping from IS </w:t>
      </w:r>
      <w:r>
        <w:rPr>
          <w:rFonts w:cs="Courier New" w:ascii="Courier New" w:hAnsi="Courier New"/>
        </w:rPr>
        <w:t>notifyZoneCreation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lSRAI</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lSRAI</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notifyZoneCreation</w:t>
      </w:r>
      <w:r>
        <w:rPr/>
        <w:t xml:space="preserve"> request:</w:t>
      </w:r>
    </w:p>
    <w:p>
      <w:pPr>
        <w:pStyle w:val="Normal"/>
        <w:rPr>
          <w:lang w:eastAsia="zh-CN"/>
        </w:rPr>
      </w:pPr>
      <w:r>
        <w:rPr>
          <w:lang w:eastAsia="zh-CN"/>
        </w:rPr>
      </w:r>
    </w:p>
    <w:p>
      <w:pPr>
        <w:pStyle w:val="PL"/>
        <w:rPr/>
      </w:pPr>
      <w:r>
        <w:rPr>
          <w:rFonts w:eastAsia="Courier New"/>
          <w:lang w:val="en-GB" w:eastAsia="zh-CN"/>
        </w:rPr>
        <w:t xml:space="preserve">      </w:t>
      </w:r>
      <w:r>
        <w:rPr>
          <w:lang w:val="en-GB" w:eastAsia="zh-CN"/>
        </w:rPr>
        <w:t>&lt;!-- notifyZoneCreation Request --&gt;</w:t>
      </w:r>
    </w:p>
    <w:p>
      <w:pPr>
        <w:pStyle w:val="PL"/>
        <w:rPr/>
      </w:pPr>
      <w:r>
        <w:rPr>
          <w:rFonts w:eastAsia="Courier New"/>
          <w:lang w:val="en-GB" w:eastAsia="zh-CN"/>
        </w:rPr>
        <w:t xml:space="preserve">      </w:t>
      </w:r>
      <w:r>
        <w:rPr>
          <w:lang w:val="en-GB" w:eastAsia="zh-CN"/>
        </w:rPr>
        <w:t>&lt;element name="notifyZoneCreation"&gt;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name="lSRAI" type="lSRAIIocType"/&gt;</w:t>
      </w:r>
    </w:p>
    <w:p>
      <w:pPr>
        <w:pStyle w:val="PL"/>
        <w:rPr>
          <w:lang w:val="en-GB" w:eastAsia="zh-CN"/>
        </w:rPr>
      </w:pPr>
      <w:r>
        <w:rPr>
          <w:rFonts w:eastAsia="Courier New"/>
          <w:lang w:val="en-GB" w:eastAsia="zh-CN"/>
        </w:rPr>
        <w:t xml:space="preserve">          </w:t>
      </w:r>
      <w:r>
        <w:rPr>
          <w:lang w:val="en-GB" w:eastAsia="zh-CN"/>
        </w:rPr>
        <w:t>&lt;/sequence&gt;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3"/>
        <w:rPr>
          <w:lang w:eastAsia="zh-CN"/>
        </w:rPr>
      </w:pPr>
      <w:bookmarkStart w:id="64" w:name="__RefHeading___Toc484104934"/>
      <w:bookmarkEnd w:id="64"/>
      <w:r>
        <w:rPr>
          <w:lang w:eastAsia="zh-CN"/>
        </w:rPr>
        <w:t>B.2.4.4</w:t>
        <w:tab/>
        <w:t xml:space="preserve">Notification </w:t>
      </w:r>
      <w:r>
        <w:rPr>
          <w:rFonts w:cs="Courier New" w:ascii="Courier New" w:hAnsi="Courier New"/>
        </w:rPr>
        <w:t>notifyZoneDeletion</w:t>
      </w:r>
    </w:p>
    <w:p>
      <w:pPr>
        <w:pStyle w:val="Heading4"/>
        <w:ind w:left="1418" w:hanging="1418"/>
        <w:rPr/>
      </w:pPr>
      <w:bookmarkStart w:id="65" w:name="__RefHeading___Toc484104935"/>
      <w:bookmarkEnd w:id="65"/>
      <w:r>
        <w:rPr>
          <w:lang w:eastAsia="zh-CN"/>
        </w:rPr>
        <w:t>B.2.4.4.1</w:t>
        <w:tab/>
      </w:r>
      <w:r>
        <w:rPr/>
        <w:t>Input parameters</w:t>
      </w:r>
    </w:p>
    <w:p>
      <w:pPr>
        <w:pStyle w:val="Contents6"/>
        <w:rPr/>
      </w:pPr>
      <w:r>
        <w:rPr/>
        <w:t xml:space="preserve">Table B.2.4.4.1.1: Mapping from IS </w:t>
      </w:r>
      <w:r>
        <w:rPr>
          <w:rFonts w:cs="Courier New" w:ascii="Courier New" w:hAnsi="Courier New"/>
        </w:rPr>
        <w:t>notifyZoneDeletion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lSRAI</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lSRAI</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spacing w:before="0" w:after="0"/>
        <w:rPr/>
      </w:pPr>
      <w:r>
        <w:rPr/>
      </w:r>
    </w:p>
    <w:p>
      <w:pPr>
        <w:pStyle w:val="Normal"/>
        <w:spacing w:before="0" w:after="0"/>
        <w:rPr/>
      </w:pPr>
      <w:r>
        <w:rPr/>
        <w:t xml:space="preserve">XML schema fragment of the </w:t>
      </w:r>
      <w:r>
        <w:rPr>
          <w:rFonts w:cs="Courier New" w:ascii="Courier New" w:hAnsi="Courier New"/>
        </w:rPr>
        <w:t>notifyZoneDeletion</w:t>
      </w:r>
      <w:r>
        <w:rPr/>
        <w:t xml:space="preserve"> request:</w:t>
      </w:r>
    </w:p>
    <w:p>
      <w:pPr>
        <w:pStyle w:val="Normal"/>
        <w:rPr>
          <w:lang w:eastAsia="zh-CN"/>
        </w:rPr>
      </w:pPr>
      <w:r>
        <w:rPr>
          <w:lang w:eastAsia="zh-CN"/>
        </w:rPr>
      </w:r>
    </w:p>
    <w:p>
      <w:pPr>
        <w:pStyle w:val="PL"/>
        <w:rPr/>
      </w:pPr>
      <w:r>
        <w:rPr>
          <w:rFonts w:eastAsia="Courier New"/>
          <w:lang w:val="en-GB" w:eastAsia="zh-CN"/>
        </w:rPr>
        <w:t xml:space="preserve">      </w:t>
      </w:r>
      <w:r>
        <w:rPr>
          <w:lang w:val="en-GB" w:eastAsia="zh-CN"/>
        </w:rPr>
        <w:t>&lt;!-- notifyZoneDeletion Request --&gt;</w:t>
      </w:r>
    </w:p>
    <w:p>
      <w:pPr>
        <w:pStyle w:val="PL"/>
        <w:rPr>
          <w:lang w:val="en-GB" w:eastAsia="zh-CN"/>
        </w:rPr>
      </w:pPr>
      <w:r>
        <w:rPr>
          <w:rFonts w:eastAsia="Courier New"/>
          <w:lang w:val="en-GB" w:eastAsia="zh-CN"/>
        </w:rPr>
        <w:t xml:space="preserve">      </w:t>
      </w:r>
      <w:r>
        <w:rPr>
          <w:lang w:val="en-GB" w:eastAsia="zh-CN"/>
        </w:rPr>
        <w:t>&lt;element name="notifyZoneDeletion"&gt;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name="lSRAI" type="lSRAIIocType"/&gt;</w:t>
      </w:r>
    </w:p>
    <w:p>
      <w:pPr>
        <w:pStyle w:val="PL"/>
        <w:rPr>
          <w:lang w:val="en-GB" w:eastAsia="zh-CN"/>
        </w:rPr>
      </w:pPr>
      <w:r>
        <w:rPr>
          <w:rFonts w:eastAsia="Courier New"/>
          <w:lang w:val="en-GB" w:eastAsia="zh-CN"/>
        </w:rPr>
        <w:t xml:space="preserve">          </w:t>
      </w:r>
      <w:r>
        <w:rPr>
          <w:lang w:val="en-GB" w:eastAsia="zh-CN"/>
        </w:rPr>
        <w:t>&lt;/sequence&gt;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3"/>
        <w:rPr>
          <w:lang w:eastAsia="zh-CN"/>
        </w:rPr>
      </w:pPr>
      <w:bookmarkStart w:id="66" w:name="__RefHeading___Toc484104936"/>
      <w:bookmarkEnd w:id="66"/>
      <w:r>
        <w:rPr>
          <w:lang w:eastAsia="zh-CN"/>
        </w:rPr>
        <w:t>B.2.4.5</w:t>
        <w:tab/>
        <w:t xml:space="preserve">Notification </w:t>
      </w:r>
      <w:r>
        <w:rPr>
          <w:rFonts w:cs="Courier New" w:ascii="Courier New" w:hAnsi="Courier New"/>
        </w:rPr>
        <w:t>notifyZoneModification</w:t>
      </w:r>
    </w:p>
    <w:p>
      <w:pPr>
        <w:pStyle w:val="Heading4"/>
        <w:ind w:left="1418" w:hanging="1418"/>
        <w:rPr/>
      </w:pPr>
      <w:bookmarkStart w:id="67" w:name="__RefHeading___Toc484104937"/>
      <w:bookmarkEnd w:id="67"/>
      <w:r>
        <w:rPr>
          <w:lang w:eastAsia="zh-CN"/>
        </w:rPr>
        <w:t>B.2.4.5.1</w:t>
        <w:tab/>
      </w:r>
      <w:r>
        <w:rPr/>
        <w:t>Input parameters</w:t>
      </w:r>
    </w:p>
    <w:p>
      <w:pPr>
        <w:pStyle w:val="Contents6"/>
        <w:rPr/>
      </w:pPr>
      <w:r>
        <w:rPr/>
        <w:t xml:space="preserve">Table B.2.4.5.1.1: Mapping from IS </w:t>
      </w:r>
      <w:r>
        <w:rPr>
          <w:rFonts w:cs="Courier New" w:ascii="Courier New" w:hAnsi="Courier New"/>
        </w:rPr>
        <w:t>notifyZoneModification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lSRAI</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lSRAI</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notifyZoneModification</w:t>
      </w:r>
      <w:r>
        <w:rPr/>
        <w:t xml:space="preserve"> request:</w:t>
      </w:r>
    </w:p>
    <w:p>
      <w:pPr>
        <w:pStyle w:val="Normal"/>
        <w:spacing w:before="0" w:after="0"/>
        <w:rPr/>
      </w:pPr>
      <w:r>
        <w:rPr/>
      </w:r>
    </w:p>
    <w:p>
      <w:pPr>
        <w:pStyle w:val="PL"/>
        <w:rPr/>
      </w:pPr>
      <w:r>
        <w:rPr>
          <w:rFonts w:eastAsia="Courier New"/>
          <w:lang w:val="en-GB" w:eastAsia="zh-CN"/>
        </w:rPr>
        <w:t xml:space="preserve">      </w:t>
      </w:r>
      <w:r>
        <w:rPr>
          <w:lang w:val="en-GB" w:eastAsia="zh-CN"/>
        </w:rPr>
        <w:t>&lt;!-- notifyZoneModification Request --&gt;</w:t>
      </w:r>
    </w:p>
    <w:p>
      <w:pPr>
        <w:pStyle w:val="PL"/>
        <w:rPr/>
      </w:pPr>
      <w:r>
        <w:rPr>
          <w:rFonts w:eastAsia="Courier New"/>
          <w:lang w:val="en-GB" w:eastAsia="zh-CN"/>
        </w:rPr>
        <w:t xml:space="preserve">      </w:t>
      </w:r>
      <w:r>
        <w:rPr>
          <w:lang w:val="en-GB" w:eastAsia="zh-CN"/>
        </w:rPr>
        <w:t>&lt;element name="notifyZoneModification"&gt;</w:t>
      </w:r>
    </w:p>
    <w:p>
      <w:pPr>
        <w:pStyle w:val="PL"/>
        <w:rPr/>
      </w:pPr>
      <w:r>
        <w:rPr>
          <w:rFonts w:eastAsia="Courier New"/>
          <w:lang w:val="en-GB" w:eastAsia="zh-CN"/>
        </w:rPr>
        <w:t xml:space="preserve">        </w:t>
      </w:r>
      <w:r>
        <w:rPr>
          <w:lang w:val="en-GB" w:eastAsia="zh-CN"/>
        </w:rPr>
        <w:t>&lt;complexType&gt;</w:t>
      </w:r>
    </w:p>
    <w:p>
      <w:pPr>
        <w:pStyle w:val="PL"/>
        <w:rPr/>
      </w:pPr>
      <w:r>
        <w:rPr>
          <w:rFonts w:eastAsia="Courier New"/>
          <w:lang w:val="en-GB" w:eastAsia="zh-CN"/>
        </w:rPr>
        <w:t xml:space="preserve">          </w:t>
      </w:r>
      <w:r>
        <w:rPr>
          <w:lang w:val="en-GB" w:eastAsia="zh-CN"/>
        </w:rPr>
        <w:t>&lt;sequence&gt;</w:t>
      </w:r>
    </w:p>
    <w:p>
      <w:pPr>
        <w:pStyle w:val="PL"/>
        <w:rPr/>
      </w:pPr>
      <w:r>
        <w:rPr>
          <w:rFonts w:eastAsia="Courier New"/>
          <w:lang w:val="en-GB" w:eastAsia="zh-CN"/>
        </w:rPr>
        <w:t xml:space="preserve">            </w:t>
      </w:r>
      <w:r>
        <w:rPr>
          <w:lang w:val="en-GB" w:eastAsia="zh-CN"/>
        </w:rPr>
        <w:t>&lt;element name="lSRAI" type="</w:t>
      </w:r>
      <w:r>
        <w:rPr>
          <w:rFonts w:cs="Courier New"/>
          <w:lang w:val="en-GB" w:eastAsia="en-US"/>
        </w:rPr>
        <w:t xml:space="preserve"> lSRAIIocType</w:t>
      </w:r>
      <w:r>
        <w:rPr>
          <w:lang w:val="en-GB" w:eastAsia="zh-CN"/>
        </w:rPr>
        <w:t xml:space="preserve"> "/&gt;</w:t>
      </w:r>
    </w:p>
    <w:p>
      <w:pPr>
        <w:pStyle w:val="PL"/>
        <w:rPr/>
      </w:pPr>
      <w:r>
        <w:rPr>
          <w:rFonts w:eastAsia="Courier New"/>
          <w:lang w:val="en-GB" w:eastAsia="zh-CN"/>
        </w:rPr>
        <w:t xml:space="preserve">          </w:t>
      </w:r>
      <w:r>
        <w:rPr>
          <w:lang w:val="en-GB" w:eastAsia="zh-CN"/>
        </w:rPr>
        <w:t>&lt;/sequence&gt;</w:t>
      </w:r>
    </w:p>
    <w:p>
      <w:pPr>
        <w:pStyle w:val="PL"/>
        <w:rPr/>
      </w:pPr>
      <w:r>
        <w:rPr>
          <w:rFonts w:eastAsia="Courier New"/>
          <w:lang w:val="en-GB" w:eastAsia="zh-CN"/>
        </w:rPr>
        <w:t xml:space="preserve">        </w:t>
      </w:r>
      <w:r>
        <w:rPr>
          <w:lang w:val="en-GB" w:eastAsia="zh-CN"/>
        </w:rPr>
        <w:t>&lt;/complexType&gt;</w:t>
      </w:r>
    </w:p>
    <w:p>
      <w:pPr>
        <w:pStyle w:val="PL"/>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3"/>
        <w:rPr>
          <w:lang w:eastAsia="zh-CN"/>
        </w:rPr>
      </w:pPr>
      <w:bookmarkStart w:id="68" w:name="__RefHeading___Toc484104938"/>
      <w:bookmarkEnd w:id="68"/>
      <w:r>
        <w:rPr>
          <w:lang w:eastAsia="zh-CN"/>
        </w:rPr>
        <w:t>B.2.4.6</w:t>
        <w:tab/>
        <w:t xml:space="preserve">Notification </w:t>
      </w:r>
      <w:r>
        <w:rPr>
          <w:rFonts w:cs="Courier New" w:ascii="Courier New" w:hAnsi="Courier New"/>
        </w:rPr>
        <w:t>notifyLSRAIConfirmation</w:t>
      </w:r>
    </w:p>
    <w:p>
      <w:pPr>
        <w:pStyle w:val="Heading4"/>
        <w:ind w:left="1418" w:hanging="1418"/>
        <w:rPr/>
      </w:pPr>
      <w:bookmarkStart w:id="69" w:name="__RefHeading___Toc484104939"/>
      <w:bookmarkEnd w:id="69"/>
      <w:r>
        <w:rPr>
          <w:lang w:eastAsia="zh-CN"/>
        </w:rPr>
        <w:t>B.2.4.6.1</w:t>
        <w:tab/>
      </w:r>
      <w:r>
        <w:rPr/>
        <w:t>Input parameters</w:t>
      </w:r>
    </w:p>
    <w:p>
      <w:pPr>
        <w:pStyle w:val="Contents6"/>
        <w:spacing w:before="240" w:after="0"/>
        <w:rPr/>
      </w:pPr>
      <w:r>
        <w:rPr/>
        <w:t xml:space="preserve">Table B.2.4.6.1.1: Mapping from IS </w:t>
      </w:r>
      <w:r>
        <w:rPr>
          <w:rFonts w:cs="Courier New" w:ascii="Courier New" w:hAnsi="Courier New"/>
        </w:rPr>
        <w:t>notifyLSRAIConfirmation</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lang w:val="en-GB"/>
              </w:rPr>
            </w:pPr>
            <w:r>
              <w:rPr>
                <w:lang w:val="en-GB"/>
              </w:rPr>
              <w:t>Qualifier</w:t>
            </w:r>
          </w:p>
        </w:tc>
      </w:tr>
      <w:tr>
        <w:trPr/>
        <w:tc>
          <w:tcPr>
            <w:tcW w:w="2047" w:type="dxa"/>
            <w:tcBorders>
              <w:top w:val="single" w:sz="6" w:space="0" w:color="000000"/>
              <w:left w:val="single" w:sz="6" w:space="0" w:color="000000"/>
              <w:bottom w:val="single" w:sz="4" w:space="0" w:color="000000"/>
              <w:right w:val="single" w:sz="6" w:space="0" w:color="000000"/>
            </w:tcBorders>
          </w:tcPr>
          <w:p>
            <w:pPr>
              <w:pStyle w:val="TAL"/>
              <w:rPr>
                <w:rFonts w:cs="Arial"/>
                <w:lang w:val="en-GB"/>
              </w:rPr>
            </w:pPr>
            <w:r>
              <w:rPr>
                <w:rFonts w:cs="Arial"/>
                <w:lang w:val="en-GB"/>
              </w:rPr>
              <w:t>confirmedZoneList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val="en-GB"/>
              </w:rPr>
            </w:pPr>
            <w:r>
              <w:rPr>
                <w:rFonts w:cs="Arial"/>
                <w:lang w:val="en-GB"/>
              </w:rPr>
              <w:t>confirmedZoneList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lang w:val="en-GB" w:eastAsia="zh-CN"/>
              </w:rPr>
            </w:pPr>
            <w:r>
              <w:rPr>
                <w:rFonts w:cs="Arial"/>
                <w:lang w:val="en-GB" w:eastAsia="zh-CN"/>
              </w:rPr>
              <w:t>M</w:t>
            </w:r>
          </w:p>
        </w:tc>
      </w:tr>
    </w:tbl>
    <w:p>
      <w:pPr>
        <w:pStyle w:val="Normal"/>
        <w:rPr/>
      </w:pPr>
      <w:r>
        <w:rPr/>
      </w:r>
    </w:p>
    <w:p>
      <w:pPr>
        <w:pStyle w:val="Normal"/>
        <w:spacing w:before="0" w:after="0"/>
        <w:rPr/>
      </w:pPr>
      <w:r>
        <w:rPr/>
        <w:t xml:space="preserve">XML schema fragment of the </w:t>
      </w:r>
      <w:r>
        <w:rPr>
          <w:rFonts w:cs="Courier New" w:ascii="Courier New" w:hAnsi="Courier New"/>
        </w:rPr>
        <w:t>notifyLSRAIConfirmation</w:t>
      </w:r>
      <w:r>
        <w:rPr/>
        <w:t xml:space="preserve"> request:</w:t>
      </w:r>
    </w:p>
    <w:p>
      <w:pPr>
        <w:pStyle w:val="Normal"/>
        <w:spacing w:before="0" w:after="0"/>
        <w:rPr/>
      </w:pPr>
      <w:r>
        <w:rPr/>
      </w:r>
    </w:p>
    <w:p>
      <w:pPr>
        <w:pStyle w:val="PL"/>
        <w:rPr/>
      </w:pPr>
      <w:r>
        <w:rPr>
          <w:rFonts w:eastAsia="Courier New"/>
          <w:lang w:val="en-GB" w:eastAsia="zh-CN"/>
        </w:rPr>
        <w:t xml:space="preserve">      </w:t>
      </w:r>
      <w:r>
        <w:rPr>
          <w:lang w:val="en-GB" w:eastAsia="zh-CN"/>
        </w:rPr>
        <w:t>&lt;!-- notifyLSRAIConfirmation Request --&gt;</w:t>
      </w:r>
    </w:p>
    <w:p>
      <w:pPr>
        <w:pStyle w:val="PL"/>
        <w:rPr/>
      </w:pPr>
      <w:r>
        <w:rPr>
          <w:rFonts w:eastAsia="Courier New"/>
          <w:lang w:val="en-GB" w:eastAsia="zh-CN"/>
        </w:rPr>
        <w:t xml:space="preserve">      </w:t>
      </w:r>
      <w:r>
        <w:rPr>
          <w:lang w:val="en-GB" w:eastAsia="zh-CN"/>
        </w:rPr>
        <w:t>&lt;element name="notifyLSRAIConfirmation"&gt;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&lt;sequence&gt;</w:t>
      </w:r>
    </w:p>
    <w:p>
      <w:pPr>
        <w:pStyle w:val="PL"/>
        <w:rPr/>
      </w:pPr>
      <w:r>
        <w:rPr>
          <w:rFonts w:eastAsia="Courier New" w:cs="Courier New"/>
          <w:lang w:val="en-GB" w:eastAsia="en-US"/>
        </w:rPr>
        <w:t xml:space="preserve">             </w:t>
      </w:r>
      <w:r>
        <w:rPr>
          <w:rFonts w:cs="Courier New"/>
          <w:lang w:val="en-GB" w:eastAsia="en-US"/>
        </w:rPr>
        <w:t>&lt;element name="confirmedZoneList" type=</w:t>
      </w:r>
      <w:r>
        <w:rPr>
          <w:highlight w:val="white"/>
          <w:lang w:val="en-GB" w:eastAsia="en-US"/>
        </w:rPr>
        <w:t>"</w:t>
      </w:r>
      <w:r>
        <w:rPr>
          <w:rFonts w:cs="Courier New"/>
          <w:lang w:val="en-GB" w:eastAsia="en-US"/>
        </w:rPr>
        <w:t>zoneIdListType</w:t>
      </w:r>
      <w:r>
        <w:rPr>
          <w:highlight w:val="white"/>
          <w:lang w:val="en-GB" w:eastAsia="en-US"/>
        </w:rPr>
        <w:t>"</w:t>
      </w:r>
      <w:r>
        <w:rPr>
          <w:rFonts w:cs="Courier New"/>
          <w:lang w:val="en-GB" w:eastAsia="en-US"/>
        </w:rPr>
        <w:t>/&gt;</w:t>
      </w:r>
    </w:p>
    <w:p>
      <w:pPr>
        <w:pStyle w:val="PL"/>
        <w:rPr>
          <w:lang w:val="en-GB" w:eastAsia="zh-CN"/>
        </w:rPr>
      </w:pPr>
      <w:r>
        <w:rPr>
          <w:rFonts w:eastAsia="Courier New"/>
          <w:lang w:val="en-GB" w:eastAsia="zh-CN"/>
        </w:rPr>
        <w:t xml:space="preserve">          </w:t>
      </w:r>
      <w:r>
        <w:rPr>
          <w:lang w:val="en-GB" w:eastAsia="zh-CN"/>
        </w:rPr>
        <w:t>&lt;/sequence&gt;</w:t>
      </w:r>
    </w:p>
    <w:p>
      <w:pPr>
        <w:pStyle w:val="PL"/>
        <w:rPr>
          <w:lang w:val="en-GB" w:eastAsia="zh-CN"/>
        </w:rPr>
      </w:pPr>
      <w:r>
        <w:rPr>
          <w:rFonts w:eastAsia="Courier New"/>
          <w:lang w:val="en-GB" w:eastAsia="zh-CN"/>
        </w:rPr>
        <w:t xml:space="preserve">        </w:t>
      </w:r>
      <w:r>
        <w:rPr>
          <w:lang w:val="en-GB" w:eastAsia="zh-CN"/>
        </w:rPr>
        <w:t>&lt;/complexType&gt;</w:t>
      </w:r>
    </w:p>
    <w:p>
      <w:pPr>
        <w:pStyle w:val="PL"/>
        <w:rPr>
          <w:lang w:val="en-GB" w:eastAsia="zh-CN"/>
        </w:rPr>
      </w:pPr>
      <w:r>
        <w:rPr>
          <w:rFonts w:eastAsia="Courier New"/>
          <w:lang w:val="en-GB" w:eastAsia="zh-CN"/>
        </w:rPr>
        <w:t xml:space="preserve">      </w:t>
      </w:r>
      <w:r>
        <w:rPr>
          <w:lang w:val="en-GB" w:eastAsia="zh-CN"/>
        </w:rPr>
        <w:t>&lt;/element&gt;</w:t>
      </w:r>
    </w:p>
    <w:p>
      <w:pPr>
        <w:pStyle w:val="Normal"/>
        <w:rPr>
          <w:lang w:val="en-GB" w:eastAsia="zh-CN"/>
        </w:rPr>
      </w:pPr>
      <w:r>
        <w:rPr>
          <w:lang w:val="en-GB" w:eastAsia="zh-CN"/>
        </w:rPr>
      </w:r>
    </w:p>
    <w:p>
      <w:pPr>
        <w:pStyle w:val="Heading1"/>
        <w:ind w:left="1134" w:hanging="1134"/>
        <w:rPr/>
      </w:pPr>
      <w:bookmarkStart w:id="70" w:name="__RefHeading___Toc484104940"/>
      <w:bookmarkEnd w:id="70"/>
      <w:r>
        <w:rPr/>
        <w:t>B.3</w:t>
        <w:tab/>
        <w:t>Solution Set definitions</w:t>
      </w:r>
    </w:p>
    <w:p>
      <w:pPr>
        <w:pStyle w:val="Heading2"/>
        <w:rPr/>
      </w:pPr>
      <w:bookmarkStart w:id="71" w:name="__RefHeading___Toc484104941"/>
      <w:bookmarkEnd w:id="71"/>
      <w:r>
        <w:rPr/>
        <w:t>B.3.1</w:t>
        <w:tab/>
        <w:t>WSDL definition structure</w:t>
      </w:r>
    </w:p>
    <w:p>
      <w:pPr>
        <w:pStyle w:val="Normal"/>
        <w:rPr/>
      </w:pPr>
      <w:r>
        <w:rPr/>
        <w:t>Clause B.3.2 provides a graphical representation of the Licensed Shared Access (LSA) Controller (LC) IRP service.</w:t>
      </w:r>
    </w:p>
    <w:p>
      <w:pPr>
        <w:pStyle w:val="Normal"/>
        <w:rPr/>
      </w:pPr>
      <w:r>
        <w:rPr/>
        <w:t>Clause B.3.3 defines the services which are supported by the Licensed Shared Access (LSA) Controller (LC) IRP agent in the LC and which are common for scenario 1 and scenario 2.</w:t>
      </w:r>
    </w:p>
    <w:p>
      <w:pPr>
        <w:pStyle w:val="Normal"/>
        <w:rPr/>
      </w:pPr>
      <w:r>
        <w:rPr/>
        <w:t>Clause B.3.4 defines the services which are supported by the Licensed Shared Access (LSA) Controller (LC) IRP agent in the LC for scenario 1.</w:t>
      </w:r>
    </w:p>
    <w:p>
      <w:pPr>
        <w:pStyle w:val="Normal"/>
        <w:rPr/>
      </w:pPr>
      <w:r>
        <w:rPr/>
        <w:t>Clause B.3.5 defines the services which are supported by the Licensed Shared Access (LSA) Controller (LC) IRP agent in the NM for scenario 1.</w:t>
      </w:r>
    </w:p>
    <w:p>
      <w:pPr>
        <w:pStyle w:val="Normal"/>
        <w:rPr/>
      </w:pPr>
      <w:r>
        <w:rPr/>
        <w:t>Clause B.3.6 defines the services which are supported by the Licensed Shared Access (LSA) Controller (LC) IRP agent in the LC for scenario 2.</w:t>
      </w:r>
    </w:p>
    <w:p>
      <w:pPr>
        <w:pStyle w:val="Normal"/>
        <w:rPr/>
      </w:pPr>
      <w:r>
        <w:rPr/>
        <w:t>Clause B.3.7 defines the services which are supported by the Licensed Shared Access (LSA) Controller (LC) IRP agent in the NM for scenario 2.</w:t>
      </w:r>
    </w:p>
    <w:p>
      <w:pPr>
        <w:pStyle w:val="Heading2"/>
        <w:rPr/>
      </w:pPr>
      <w:bookmarkStart w:id="72" w:name="__RefHeading___Toc484104942"/>
      <w:bookmarkEnd w:id="72"/>
      <w:r>
        <w:rPr/>
        <w:t>B.3.2</w:t>
        <w:tab/>
        <w:t>Graphical Representation</w:t>
      </w:r>
    </w:p>
    <w:p>
      <w:pPr>
        <w:pStyle w:val="Normal"/>
        <w:rPr/>
      </w:pPr>
      <w:r>
        <w:rPr/>
        <w:t>A graphical representation is not provided in the present document.</w:t>
      </w:r>
    </w:p>
    <w:p>
      <w:pPr>
        <w:pStyle w:val="Heading2"/>
        <w:rPr>
          <w:lang w:eastAsia="zh-CN"/>
        </w:rPr>
      </w:pPr>
      <w:bookmarkStart w:id="73" w:name="__RefHeading___Toc484104943"/>
      <w:bookmarkEnd w:id="73"/>
      <w:r>
        <w:rPr>
          <w:lang w:eastAsia="zh-CN"/>
        </w:rPr>
        <w:t>B.3.3</w:t>
        <w:tab/>
        <w:t>WSDL specification "LCIRPLCRSystem.wsdl"</w:t>
      </w:r>
    </w:p>
    <w:p>
      <w:pPr>
        <w:pStyle w:val="PL"/>
        <w:rPr>
          <w:sz w:val="14"/>
          <w:szCs w:val="14"/>
          <w:highlight w:val="white"/>
          <w:lang w:val="en-GB" w:eastAsia="en-US"/>
        </w:rPr>
      </w:pPr>
      <w:r>
        <w:rPr>
          <w:sz w:val="14"/>
          <w:szCs w:val="14"/>
          <w:highlight w:val="white"/>
          <w:lang w:val="en-GB" w:eastAsia="en-US"/>
        </w:rPr>
        <w:t>&lt;?xml version="1.0" encoding="UTF-8"?&gt;</w:t>
      </w:r>
    </w:p>
    <w:p>
      <w:pPr>
        <w:pStyle w:val="PL"/>
        <w:rPr>
          <w:sz w:val="14"/>
          <w:szCs w:val="14"/>
          <w:highlight w:val="lightGray"/>
          <w:lang w:val="en-GB" w:eastAsia="en-US"/>
        </w:rPr>
      </w:pPr>
      <w:r>
        <w:rPr>
          <w:sz w:val="14"/>
          <w:szCs w:val="14"/>
          <w:highlight w:val="lightGray"/>
          <w:lang w:val="en-GB" w:eastAsia="en-US"/>
        </w:rPr>
      </w:r>
    </w:p>
    <w:p>
      <w:pPr>
        <w:pStyle w:val="PL"/>
        <w:rPr/>
      </w:pPr>
      <w:r>
        <w:rPr>
          <w:sz w:val="14"/>
          <w:szCs w:val="14"/>
          <w:lang w:val="en-GB" w:eastAsia="en-US"/>
        </w:rPr>
        <w:t xml:space="preserve">&lt;definitions </w:t>
      </w:r>
      <w:r>
        <w:rPr>
          <w:sz w:val="14"/>
          <w:szCs w:val="14"/>
          <w:highlight w:val="white"/>
          <w:lang w:val="en-GB" w:eastAsia="en-US"/>
        </w:rPr>
        <w:t>xmlns="http://schemas.xmlsoap.org/wsdl/"</w:t>
      </w:r>
    </w:p>
    <w:p>
      <w:pPr>
        <w:pStyle w:val="PL"/>
        <w:rPr/>
      </w:pPr>
      <w:r>
        <w:rPr>
          <w:rFonts w:eastAsia="Courier New"/>
          <w:sz w:val="14"/>
          <w:szCs w:val="14"/>
          <w:highlight w:val="white"/>
          <w:lang w:val="en-GB" w:eastAsia="en-US"/>
        </w:rPr>
        <w:t xml:space="preserve">             </w:t>
      </w:r>
      <w:r>
        <w:rPr>
          <w:sz w:val="14"/>
          <w:szCs w:val="14"/>
          <w:highlight w:val="white"/>
          <w:lang w:val="en-GB" w:eastAsia="en-US"/>
        </w:rPr>
        <w:t>xmlns:soap="http://schemas.xmlsoap.org/wsdl/soap/"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xmlns:http="http://schemas.xmlsoap.org/wsdl/http/"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xmlns:xs="http://www.w3.org/2001/XMLSchema"</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xmlns:soapenc="http://schemas.xmlsoap.org/soap/encoding/"</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xmlns:LCIRPLCR</w:t>
      </w:r>
      <w:r>
        <w:rPr>
          <w:sz w:val="14"/>
          <w:szCs w:val="14"/>
          <w:lang w:val="en-GB" w:eastAsia="zh-CN"/>
        </w:rPr>
        <w:t>System</w:t>
      </w:r>
      <w:r>
        <w:rPr>
          <w:sz w:val="14"/>
          <w:szCs w:val="14"/>
          <w:lang w:val="en-GB" w:eastAsia="en-US"/>
        </w:rPr>
        <w:t>="http://www.3gpp.org/ftp/specs/archive/28_series/28.303#</w:t>
      </w:r>
      <w:r>
        <w:rPr>
          <w:sz w:val="14"/>
          <w:szCs w:val="14"/>
          <w:lang w:val="en-GB" w:eastAsia="zh-CN"/>
        </w:rPr>
        <w:t>LCIRPLCRSystem</w:t>
      </w:r>
      <w:r>
        <w:rPr>
          <w:sz w:val="14"/>
          <w:szCs w:val="14"/>
          <w:lang w:val="en-GB" w:eastAsia="en-US"/>
        </w:rPr>
        <w:t>"</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xmlns:LCIRPLCR</w:t>
      </w:r>
      <w:r>
        <w:rPr>
          <w:sz w:val="14"/>
          <w:szCs w:val="14"/>
          <w:lang w:val="en-GB" w:eastAsia="zh-CN"/>
        </w:rPr>
        <w:t>Data</w:t>
      </w:r>
      <w:r>
        <w:rPr>
          <w:sz w:val="14"/>
          <w:szCs w:val="14"/>
          <w:lang w:val="en-GB" w:eastAsia="en-US"/>
        </w:rPr>
        <w:t>="http://www.3gpp.org/ftp/specs/archive/28_series/28.303#</w:t>
      </w:r>
      <w:r>
        <w:rPr>
          <w:sz w:val="14"/>
          <w:szCs w:val="14"/>
          <w:lang w:val="en-GB" w:eastAsia="zh-CN"/>
        </w:rPr>
        <w:t>LCIRPLCRData</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targetNamespace="http://www.3gpp.org/ftp/specs/archive/32_series/28.303#</w:t>
      </w:r>
      <w:r>
        <w:rPr>
          <w:sz w:val="14"/>
          <w:szCs w:val="14"/>
          <w:lang w:val="en-GB" w:eastAsia="zh-CN"/>
        </w:rPr>
        <w:t>LCIRPLCRSystem</w:t>
      </w:r>
      <w:r>
        <w:rPr>
          <w:sz w:val="14"/>
          <w:szCs w:val="14"/>
          <w:lang w:val="en-GB" w:eastAsia="en-US"/>
        </w:rPr>
        <w:t>"&gt;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Type definitions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pPr>
      <w:r>
        <w:rPr>
          <w:rFonts w:eastAsia="Courier New"/>
          <w:sz w:val="14"/>
          <w:szCs w:val="14"/>
          <w:lang w:val="en-GB" w:eastAsia="en-US"/>
        </w:rPr>
        <w:t xml:space="preserve">    </w:t>
      </w:r>
      <w:r>
        <w:rPr>
          <w:sz w:val="14"/>
          <w:szCs w:val="14"/>
          <w:lang w:val="en-GB" w:eastAsia="en-US"/>
        </w:rPr>
        <w:t>&lt;schema targetNamespace="http://www.3gpp.org/ftp/specs/archive/28_series/28.303#</w:t>
      </w:r>
      <w:r>
        <w:rPr>
          <w:sz w:val="14"/>
          <w:szCs w:val="14"/>
          <w:lang w:val="en-GB" w:eastAsia="zh-CN"/>
        </w:rPr>
        <w:t>LCIRPLCRData</w:t>
      </w:r>
      <w:r>
        <w:rPr>
          <w:sz w:val="14"/>
          <w:szCs w:val="14"/>
          <w:lang w:val="en-GB" w:eastAsia="en-US"/>
        </w:rPr>
        <w:t>"</w:t>
      </w:r>
    </w:p>
    <w:p>
      <w:pPr>
        <w:pStyle w:val="PL"/>
        <w:rPr/>
      </w:pPr>
      <w:r>
        <w:rPr>
          <w:rFonts w:eastAsia="Courier New"/>
          <w:sz w:val="14"/>
          <w:szCs w:val="14"/>
          <w:lang w:val="en-GB" w:eastAsia="en-US"/>
        </w:rPr>
        <w:t xml:space="preserve">            </w:t>
      </w:r>
      <w:r>
        <w:rPr>
          <w:sz w:val="14"/>
          <w:szCs w:val="14"/>
          <w:lang w:val="en-GB" w:eastAsia="en-US"/>
        </w:rPr>
        <w:t>xmlns="http://www.w3.org/2001/XMLSchema"&gt;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name="requestLcRegistrationRequest"&gt;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name="licenseeId"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name="lCId"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name="lRId"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w:t>
      </w:r>
      <w:r>
        <w:rPr>
          <w:sz w:val="14"/>
          <w:szCs w:val="14"/>
          <w:lang w:val="en-GB" w:eastAsia="en-US"/>
        </w:rPr>
        <w:t>requestLcRegistrationResponse</w:t>
      </w:r>
      <w:r>
        <w:rPr>
          <w:rFonts w:cs="Courier New"/>
          <w:sz w:val="14"/>
          <w:szCs w:val="14"/>
          <w:lang w:val="en-GB" w:eastAsia="en-US"/>
        </w:rPr>
        <w: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name="lCId" 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name="lRId" 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name="requestLcRegistrationFault"&gt;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name="cause"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w:t>
      </w:r>
      <w:r>
        <w:rPr>
          <w:sz w:val="14"/>
          <w:szCs w:val="14"/>
          <w:lang w:val="en-GB" w:eastAsia="en-US"/>
        </w:rPr>
        <w:t>requestLcDeRegistrationRequest</w:t>
      </w:r>
      <w:r>
        <w:rPr>
          <w:rFonts w:cs="Courier New"/>
          <w:sz w:val="14"/>
          <w:szCs w:val="14"/>
          <w:lang w:val="en-GB" w:eastAsia="en-US"/>
        </w:rPr>
        <w: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name="lCId"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name="lRId"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w:t>
      </w:r>
      <w:r>
        <w:rPr>
          <w:sz w:val="14"/>
          <w:szCs w:val="14"/>
          <w:lang w:val="en-GB" w:eastAsia="en-US"/>
        </w:rPr>
        <w:t>requestLcDeRegistrationResponse</w:t>
      </w:r>
      <w:r>
        <w:rPr>
          <w:rFonts w:cs="Courier New"/>
          <w:sz w:val="14"/>
          <w:szCs w:val="14"/>
          <w:lang w:val="en-GB" w:eastAsia="en-US"/>
        </w:rPr>
        <w: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name="lCId" 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name="lRId" 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name="requestLcDeRegistrationFault"&gt;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name="cause"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name="notifyLCRegistration"&gt;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name="licenseeId"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name="lCId"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name="lRId" type="integer"/&gt;</w:t>
      </w:r>
    </w:p>
    <w:p>
      <w:pPr>
        <w:pStyle w:val="PL"/>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name="notifyLCDeRegistration"&gt;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name="licenseeId" type=</w:t>
      </w:r>
      <w:r>
        <w:rPr>
          <w:sz w:val="14"/>
          <w:szCs w:val="14"/>
          <w:highlight w:val="white"/>
          <w:lang w:val="en-GB" w:eastAsia="en-US"/>
        </w:rPr>
        <w:t>"</w:t>
      </w:r>
      <w:r>
        <w:rPr>
          <w:rFonts w:cs="Courier New"/>
          <w:sz w:val="14"/>
          <w:szCs w:val="14"/>
          <w:lang w:val="en-GB" w:eastAsia="en-US"/>
        </w:rPr>
        <w:t>integer</w:t>
      </w:r>
      <w:r>
        <w:rPr>
          <w:sz w:val="14"/>
          <w:szCs w:val="14"/>
          <w:highlight w:val="white"/>
          <w:lang w:val="en-GB" w:eastAsia="en-US"/>
        </w:rPr>
        <w:t>"</w:t>
      </w:r>
      <w:r>
        <w:rPr>
          <w:rFonts w:cs="Courier New"/>
          <w:sz w:val="14"/>
          <w:szCs w:val="14"/>
          <w:lang w:val="en-GB" w:eastAsia="en-US"/>
        </w:rPr>
        <w:t>/&gt;</w:t>
      </w:r>
    </w:p>
    <w:p>
      <w:pPr>
        <w:pStyle w:val="PL"/>
        <w:rPr/>
      </w:pPr>
      <w:r>
        <w:rPr>
          <w:rFonts w:eastAsia="Courier New"/>
          <w:sz w:val="14"/>
          <w:szCs w:val="14"/>
          <w:lang w:val="en-GB" w:eastAsia="en-US"/>
        </w:rPr>
        <w:t xml:space="preserve">             </w:t>
      </w:r>
      <w:r>
        <w:rPr>
          <w:sz w:val="14"/>
          <w:szCs w:val="14"/>
          <w:lang w:val="en-GB" w:eastAsia="en-US"/>
        </w:rPr>
        <w:t>&lt;element name="lCId"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name="lRId"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sz w:val="14"/>
          <w:szCs w:val="14"/>
          <w:lang w:val="en-GB" w:eastAsia="en-US"/>
        </w:rPr>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&lt;/schema&gt;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Message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requestLcRegistrationRequest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requestLcRegistrationRequest</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requestLcRegistrationResponse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requestLcRegistrationResponse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lang w:val="en-GB" w:eastAsia="en-US"/>
        </w:rPr>
        <w:t xml:space="preserve">  </w:t>
      </w:r>
      <w:r>
        <w:rPr>
          <w:sz w:val="14"/>
          <w:szCs w:val="14"/>
          <w:lang w:val="en-GB" w:eastAsia="en-US"/>
        </w:rPr>
        <w:t>&lt;message name="requestLcRegistrationFault"&gt;</w:t>
      </w:r>
    </w:p>
    <w:p>
      <w:pPr>
        <w:pStyle w:val="PL"/>
        <w:rPr/>
      </w:pPr>
      <w:r>
        <w:rPr>
          <w:rFonts w:eastAsia="Courier New"/>
          <w:sz w:val="14"/>
          <w:szCs w:val="14"/>
          <w:lang w:val="en-GB" w:eastAsia="en-US"/>
        </w:rPr>
        <w:t xml:space="preserve">    </w:t>
      </w:r>
      <w:r>
        <w:rPr>
          <w:sz w:val="14"/>
          <w:szCs w:val="14"/>
          <w:lang w:val="en-GB" w:eastAsia="en-US"/>
        </w:rPr>
        <w:t>&lt;part name="parameter" element="LCIRPLCRData:requestLcRegistrationFault"/&gt;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requestLcDeRegistrationRequest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requestLcDeRegistrationRequest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requestLcDeRegistrationResponse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requestLcDeRegistrationResponse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 name="requestLcDeRegistrationFault"&gt;</w:t>
      </w:r>
    </w:p>
    <w:p>
      <w:pPr>
        <w:pStyle w:val="PL"/>
        <w:rPr/>
      </w:pPr>
      <w:r>
        <w:rPr>
          <w:rFonts w:eastAsia="Courier New"/>
          <w:sz w:val="14"/>
          <w:szCs w:val="14"/>
          <w:lang w:val="en-GB" w:eastAsia="en-US"/>
        </w:rPr>
        <w:t xml:space="preserve">    </w:t>
      </w:r>
      <w:r>
        <w:rPr>
          <w:sz w:val="14"/>
          <w:szCs w:val="14"/>
          <w:lang w:val="en-GB" w:eastAsia="en-US"/>
        </w:rPr>
        <w:t>&lt;part name="parameter" element="LCIRPLCRData:requestLcDeRegistrationFault"/&gt;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notifyLCRegistrationRequest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notifyLCRegistration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notifyLCDeRegistrationRequest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LCIRPLCRData</w:t>
      </w:r>
      <w:r>
        <w:rPr>
          <w:sz w:val="14"/>
          <w:szCs w:val="14"/>
          <w:highlight w:val="white"/>
          <w:lang w:val="en-GB" w:eastAsia="en-US"/>
        </w:rPr>
        <w:t>:</w:t>
      </w:r>
      <w:r>
        <w:rPr>
          <w:sz w:val="14"/>
          <w:szCs w:val="14"/>
          <w:lang w:val="en-GB" w:eastAsia="en-US"/>
        </w:rPr>
        <w:t>notifyLCDeRegistration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Port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pPr>
      <w:r>
        <w:rPr>
          <w:rFonts w:eastAsia="Courier New"/>
          <w:sz w:val="14"/>
          <w:szCs w:val="14"/>
          <w:highlight w:val="white"/>
          <w:lang w:val="en-GB" w:eastAsia="en-US"/>
        </w:rPr>
        <w:t xml:space="preserve">  </w:t>
      </w:r>
      <w:r>
        <w:rPr>
          <w:sz w:val="14"/>
          <w:szCs w:val="14"/>
          <w:highlight w:val="white"/>
          <w:lang w:val="en-GB" w:eastAsia="en-US"/>
        </w:rPr>
        <w:t>&lt;portType name="LCIRPLCRRPortType"&gt;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requestLcRegistration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message="LCIRPLCRSystem:</w:t>
      </w:r>
      <w:r>
        <w:rPr>
          <w:sz w:val="14"/>
          <w:szCs w:val="14"/>
          <w:lang w:val="en-GB" w:eastAsia="en-US"/>
        </w:rPr>
        <w:t>requestLcRegistration</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message="LCIRPLCRSystem:</w:t>
      </w:r>
      <w:r>
        <w:rPr>
          <w:sz w:val="14"/>
          <w:szCs w:val="14"/>
          <w:lang w:val="en-GB" w:eastAsia="en-US"/>
        </w:rPr>
        <w:t>requestLcRegistration</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requestLcRegistration</w:t>
      </w:r>
      <w:r>
        <w:rPr>
          <w:sz w:val="14"/>
          <w:szCs w:val="14"/>
          <w:highlight w:val="white"/>
          <w:lang w:val="en-GB" w:eastAsia="en-US"/>
        </w:rPr>
        <w:t>Fault" message="LCIRPLCRSystem:</w:t>
      </w:r>
      <w:r>
        <w:rPr>
          <w:sz w:val="14"/>
          <w:szCs w:val="14"/>
          <w:lang w:val="en-GB" w:eastAsia="en-US"/>
        </w:rPr>
        <w:t>requestLcRegistration</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requestLcDeRegistration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message="LCIRPLCRSystem:</w:t>
      </w:r>
      <w:r>
        <w:rPr>
          <w:sz w:val="14"/>
          <w:szCs w:val="14"/>
          <w:lang w:val="en-GB" w:eastAsia="en-US"/>
        </w:rPr>
        <w:t>requestLcDeRegistration</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message="LCIRPLCRSystem:</w:t>
      </w:r>
      <w:r>
        <w:rPr>
          <w:sz w:val="14"/>
          <w:szCs w:val="14"/>
          <w:lang w:val="en-GB" w:eastAsia="en-US"/>
        </w:rPr>
        <w:t>requestLcDeRegistration</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requestLcDeRegistration</w:t>
      </w:r>
      <w:r>
        <w:rPr>
          <w:sz w:val="14"/>
          <w:szCs w:val="14"/>
          <w:highlight w:val="white"/>
          <w:lang w:val="en-GB" w:eastAsia="en-US"/>
        </w:rPr>
        <w:t>Fault" message="LCIRPLCRSystem:</w:t>
      </w:r>
      <w:r>
        <w:rPr>
          <w:sz w:val="14"/>
          <w:szCs w:val="14"/>
          <w:lang w:val="en-GB" w:eastAsia="en-US"/>
        </w:rPr>
        <w:t>requestLcDeRegistration</w:t>
      </w:r>
      <w:r>
        <w:rPr>
          <w:sz w:val="14"/>
          <w:szCs w:val="14"/>
          <w:highlight w:val="white"/>
          <w:lang w:val="en-GB" w:eastAsia="en-US"/>
        </w:rPr>
        <w:t>Fault"/&gt;</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notifyLCRegistration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message="LCIRPLCRSystem:</w:t>
      </w:r>
      <w:r>
        <w:rPr>
          <w:sz w:val="14"/>
          <w:szCs w:val="14"/>
          <w:lang w:val="en-GB" w:eastAsia="en-US"/>
        </w:rPr>
        <w:t>notifyLCRegistration</w:t>
      </w:r>
      <w:r>
        <w:rPr>
          <w:sz w:val="14"/>
          <w:szCs w:val="14"/>
          <w:highlight w:val="white"/>
          <w:lang w:val="en-GB" w:eastAsia="en-US"/>
        </w:rPr>
        <w:t>Request"/&gt;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notifyLCRDeRegistration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message="LCIRPLCRSystem:</w:t>
      </w:r>
      <w:r>
        <w:rPr>
          <w:sz w:val="14"/>
          <w:szCs w:val="14"/>
          <w:lang w:val="en-GB" w:eastAsia="en-US"/>
        </w:rPr>
        <w:t>notifyLCDeRegistration</w:t>
      </w:r>
      <w:r>
        <w:rPr>
          <w:sz w:val="14"/>
          <w:szCs w:val="14"/>
          <w:highlight w:val="white"/>
          <w:lang w:val="en-GB" w:eastAsia="en-US"/>
        </w:rPr>
        <w:t>Request"/&gt;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Bindings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&lt;binding name="LCIRPLCRBinding" type="LCIRPLCRSystem:LCIRPLCRPortType"&gt;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&lt;soap:binding style="document" transport="http://schemas.xmlsoap.org/soap/http"/&gt;</w:t>
      </w:r>
    </w:p>
    <w:p>
      <w:pPr>
        <w:pStyle w:val="PL"/>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requestLcRegistration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http://www.3gpp.org/ftp/specs/archive/28_series/28.303#requestLcRegistration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 name="requestLcRegistrationFault"&gt;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&lt;soap:fault name="requestLcRegistrationFault"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requestLcDeRegistration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http://www.3gpp.org/ftp/specs/archive/28_series/28.303#requestLcDeRegistration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 name="requestLcDeRegistrationFault"&gt;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&lt;soap:fault name="requestLcDeRegistrationFault"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notifyLCRegistration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http://www.3gpp.org/ftp/specs/archive/28_series/28.303#notifyLCRegistration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notifyLCDeregistration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http://www.3gpp.org/ftp/specs/archive/28_series/28.303#notifyLCDeRegistration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&lt;/binding&gt;</w:t>
      </w:r>
    </w:p>
    <w:p>
      <w:pPr>
        <w:pStyle w:val="Heading2"/>
        <w:rPr/>
      </w:pPr>
      <w:bookmarkStart w:id="74" w:name="__RefHeading___Toc484104944"/>
      <w:bookmarkEnd w:id="74"/>
      <w:r>
        <w:rPr/>
        <w:t>B.3.4</w:t>
        <w:tab/>
      </w:r>
      <w:r>
        <w:rPr>
          <w:lang w:eastAsia="zh-CN"/>
        </w:rPr>
        <w:t>WS</w:t>
      </w:r>
      <w:r>
        <w:rPr/>
        <w:t>DL specification "LCIRPLCSystem.wsdl" (scenario 1)</w:t>
      </w:r>
    </w:p>
    <w:p>
      <w:pPr>
        <w:pStyle w:val="PL"/>
        <w:rPr>
          <w:sz w:val="14"/>
          <w:szCs w:val="14"/>
          <w:highlight w:val="white"/>
          <w:lang w:val="en-GB" w:eastAsia="en-US"/>
        </w:rPr>
      </w:pPr>
      <w:r>
        <w:rPr>
          <w:sz w:val="14"/>
          <w:szCs w:val="14"/>
          <w:highlight w:val="white"/>
          <w:lang w:val="en-GB" w:eastAsia="en-US"/>
        </w:rPr>
        <w:t>&lt;?xml version="1.0" encoding="UTF-8"?&gt;</w:t>
      </w:r>
    </w:p>
    <w:p>
      <w:pPr>
        <w:pStyle w:val="PL"/>
        <w:rPr>
          <w:sz w:val="14"/>
          <w:szCs w:val="14"/>
          <w:highlight w:val="lightGray"/>
          <w:lang w:val="en-GB" w:eastAsia="en-US"/>
        </w:rPr>
      </w:pPr>
      <w:r>
        <w:rPr>
          <w:sz w:val="14"/>
          <w:szCs w:val="14"/>
          <w:highlight w:val="lightGray"/>
          <w:lang w:val="en-GB" w:eastAsia="en-US"/>
        </w:rPr>
      </w:r>
    </w:p>
    <w:p>
      <w:pPr>
        <w:pStyle w:val="PL"/>
        <w:rPr/>
      </w:pPr>
      <w:r>
        <w:rPr>
          <w:sz w:val="14"/>
          <w:szCs w:val="14"/>
          <w:lang w:val="en-GB" w:eastAsia="en-US"/>
        </w:rPr>
        <w:t xml:space="preserve">&lt;definitions </w:t>
      </w:r>
      <w:r>
        <w:rPr>
          <w:sz w:val="14"/>
          <w:szCs w:val="14"/>
          <w:highlight w:val="white"/>
          <w:lang w:val="en-GB" w:eastAsia="en-US"/>
        </w:rPr>
        <w:t>xmlns="http://schemas.xmlsoap.org/wsdl/"</w:t>
      </w:r>
    </w:p>
    <w:p>
      <w:pPr>
        <w:pStyle w:val="PL"/>
        <w:rPr/>
      </w:pPr>
      <w:r>
        <w:rPr>
          <w:rFonts w:eastAsia="Courier New"/>
          <w:sz w:val="14"/>
          <w:szCs w:val="14"/>
          <w:highlight w:val="white"/>
          <w:lang w:val="en-GB" w:eastAsia="en-US"/>
        </w:rPr>
        <w:t xml:space="preserve">             </w:t>
      </w:r>
      <w:r>
        <w:rPr>
          <w:sz w:val="14"/>
          <w:szCs w:val="14"/>
          <w:highlight w:val="white"/>
          <w:lang w:val="en-GB" w:eastAsia="en-US"/>
        </w:rPr>
        <w:t>xmlns:soap="http://schemas.xmlsoap.org/wsdl/soap/"</w:t>
      </w:r>
    </w:p>
    <w:p>
      <w:pPr>
        <w:pStyle w:val="PL"/>
        <w:rPr/>
      </w:pPr>
      <w:r>
        <w:rPr>
          <w:rFonts w:eastAsia="Courier New"/>
          <w:sz w:val="14"/>
          <w:szCs w:val="14"/>
          <w:highlight w:val="white"/>
          <w:lang w:val="en-GB" w:eastAsia="en-US"/>
        </w:rPr>
        <w:t xml:space="preserve">             </w:t>
      </w:r>
      <w:r>
        <w:rPr>
          <w:sz w:val="14"/>
          <w:szCs w:val="14"/>
          <w:highlight w:val="white"/>
          <w:lang w:val="en-GB" w:eastAsia="en-US"/>
        </w:rPr>
        <w:t>xmlns:http="http://schemas.xmlsoap.org/wsdl/http/"</w:t>
      </w:r>
    </w:p>
    <w:p>
      <w:pPr>
        <w:pStyle w:val="PL"/>
        <w:rPr/>
      </w:pPr>
      <w:r>
        <w:rPr>
          <w:rFonts w:eastAsia="Courier New"/>
          <w:sz w:val="14"/>
          <w:szCs w:val="14"/>
          <w:highlight w:val="white"/>
          <w:lang w:val="en-GB" w:eastAsia="en-US"/>
        </w:rPr>
        <w:t xml:space="preserve">             </w:t>
      </w:r>
      <w:r>
        <w:rPr>
          <w:sz w:val="14"/>
          <w:szCs w:val="14"/>
          <w:highlight w:val="white"/>
          <w:lang w:val="en-GB" w:eastAsia="en-US"/>
        </w:rPr>
        <w:t>xmlns:xs="http://www.w3.org/2001/XMLSchema"</w:t>
      </w:r>
    </w:p>
    <w:p>
      <w:pPr>
        <w:pStyle w:val="PL"/>
        <w:rPr/>
      </w:pPr>
      <w:r>
        <w:rPr>
          <w:rFonts w:eastAsia="Courier New"/>
          <w:sz w:val="14"/>
          <w:szCs w:val="14"/>
          <w:lang w:val="en-GB" w:eastAsia="en-US"/>
        </w:rPr>
        <w:t xml:space="preserve">             </w:t>
      </w:r>
      <w:r>
        <w:rPr>
          <w:sz w:val="14"/>
          <w:szCs w:val="14"/>
          <w:lang w:val="en-GB" w:eastAsia="en-US"/>
        </w:rPr>
        <w:t>xmlns:soapenc="http://schemas.xmlsoap.org/soap/encoding/"</w:t>
      </w:r>
    </w:p>
    <w:p>
      <w:pPr>
        <w:pStyle w:val="PL"/>
        <w:rPr>
          <w:sz w:val="14"/>
          <w:szCs w:val="14"/>
          <w:lang w:val="en-GB" w:eastAsia="en-US"/>
        </w:rPr>
      </w:pPr>
      <w:r>
        <w:rPr>
          <w:rFonts w:eastAsia="Courier New"/>
          <w:sz w:val="14"/>
          <w:szCs w:val="14"/>
          <w:lang w:val="en-GB" w:eastAsia="en-US"/>
        </w:rPr>
        <w:t xml:space="preserve">             </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w:t>
      </w:r>
      <w:r>
        <w:rPr>
          <w:sz w:val="14"/>
          <w:szCs w:val="14"/>
          <w:lang w:val="en-GB" w:eastAsia="zh-CN"/>
        </w:rPr>
        <w:t>System</w:t>
      </w:r>
      <w:r>
        <w:rPr>
          <w:sz w:val="14"/>
          <w:szCs w:val="14"/>
          <w:lang w:val="en-GB" w:eastAsia="en-US"/>
        </w:rPr>
        <w:t>="http://www.3gpp.org/ftp/specs/archive/28_series/28.303#</w:t>
      </w:r>
      <w:r>
        <w:rPr>
          <w:sz w:val="14"/>
          <w:szCs w:val="14"/>
          <w:lang w:val="en-GB" w:eastAsia="zh-CN"/>
        </w:rPr>
        <w:t>LCIRPLCSystem</w:t>
      </w:r>
      <w:r>
        <w:rPr>
          <w:sz w:val="14"/>
          <w:szCs w:val="14"/>
          <w:lang w:val="en-GB" w:eastAsia="en-US"/>
        </w:rPr>
        <w:t>"</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w:t>
      </w:r>
      <w:r>
        <w:rPr>
          <w:sz w:val="14"/>
          <w:szCs w:val="14"/>
          <w:lang w:val="en-GB" w:eastAsia="zh-CN"/>
        </w:rPr>
        <w:t>Data</w:t>
      </w:r>
      <w:r>
        <w:rPr>
          <w:sz w:val="14"/>
          <w:szCs w:val="14"/>
          <w:lang w:val="en-GB" w:eastAsia="en-US"/>
        </w:rPr>
        <w:t>="http://www.3gpp.org/ftp/specs/archive/28_series/28.303#</w:t>
      </w:r>
      <w:r>
        <w:rPr>
          <w:sz w:val="14"/>
          <w:szCs w:val="14"/>
          <w:lang w:val="en-GB" w:eastAsia="zh-CN"/>
        </w:rPr>
        <w:t>LCIRPLCData</w:t>
      </w:r>
      <w:r>
        <w:rPr>
          <w:sz w:val="14"/>
          <w:szCs w:val="14"/>
          <w:lang w:val="en-GB" w:eastAsia="en-US"/>
        </w:rPr>
        <w:t>"</w:t>
      </w:r>
    </w:p>
    <w:p>
      <w:pPr>
        <w:pStyle w:val="PL"/>
        <w:rPr>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xmlns:LCIRPLCR</w:t>
      </w:r>
      <w:r>
        <w:rPr>
          <w:sz w:val="14"/>
          <w:szCs w:val="14"/>
          <w:lang w:val="en-GB" w:eastAsia="zh-CN"/>
        </w:rPr>
        <w:t>System</w:t>
      </w:r>
      <w:r>
        <w:rPr>
          <w:sz w:val="14"/>
          <w:szCs w:val="14"/>
          <w:lang w:val="en-GB" w:eastAsia="en-US"/>
        </w:rPr>
        <w:t>="http://www.3gpp.org/ftp/specs/archive/28_series/28.303#</w:t>
      </w:r>
      <w:r>
        <w:rPr>
          <w:sz w:val="14"/>
          <w:szCs w:val="14"/>
          <w:lang w:val="en-GB" w:eastAsia="zh-CN"/>
        </w:rPr>
        <w:t>LCIRPLCRSystem</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targetNamespace="http://www.3gpp.org/ftp/specs/archive/32_series/28.303#</w:t>
      </w:r>
      <w:r>
        <w:rPr>
          <w:sz w:val="14"/>
          <w:szCs w:val="14"/>
          <w:lang w:val="en-GB" w:eastAsia="zh-CN"/>
        </w:rPr>
        <w:t>LCIRPLCSystem</w:t>
      </w:r>
      <w:r>
        <w:rPr>
          <w:sz w:val="14"/>
          <w:szCs w:val="14"/>
          <w:lang w:val="en-GB" w:eastAsia="en-US"/>
        </w:rPr>
        <w:t>"&gt;</w:t>
      </w:r>
    </w:p>
    <w:p>
      <w:pPr>
        <w:pStyle w:val="PL"/>
        <w:rPr>
          <w:sz w:val="14"/>
          <w:szCs w:val="14"/>
          <w:lang w:val="en-GB" w:eastAsia="zh-CN"/>
        </w:rPr>
      </w:pPr>
      <w:r>
        <w:rPr>
          <w:rFonts w:eastAsia="Courier New"/>
          <w:sz w:val="14"/>
          <w:szCs w:val="14"/>
          <w:lang w:val="en-GB" w:eastAsia="zh-CN"/>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Type definitions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&lt;types&gt;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&lt;schema targetNamespace="http://www.3gpp.org/ftp/specs/archive/28_series/28.303#</w:t>
      </w:r>
      <w:r>
        <w:rPr>
          <w:sz w:val="14"/>
          <w:szCs w:val="14"/>
          <w:lang w:val="en-GB" w:eastAsia="zh-CN"/>
        </w:rPr>
        <w:t>LCIRPLCData</w:t>
      </w:r>
      <w:r>
        <w:rPr>
          <w:sz w:val="14"/>
          <w:szCs w:val="14"/>
          <w:lang w:val="en-GB" w:eastAsia="en-US"/>
        </w:rPr>
        <w:t>"</w:t>
      </w:r>
    </w:p>
    <w:p>
      <w:pPr>
        <w:pStyle w:val="PL"/>
        <w:rPr/>
      </w:pPr>
      <w:r>
        <w:rPr>
          <w:rFonts w:eastAsia="Courier New"/>
          <w:sz w:val="14"/>
          <w:szCs w:val="14"/>
          <w:lang w:val="en-GB" w:eastAsia="en-US"/>
        </w:rPr>
        <w:t xml:space="preserve">            </w:t>
      </w:r>
      <w:r>
        <w:rPr>
          <w:sz w:val="14"/>
          <w:szCs w:val="14"/>
          <w:lang w:val="en-GB" w:eastAsia="en-US"/>
        </w:rPr>
        <w:t>xmlns="http://www.w3.org/2001/XMLSchema"&gt;</w:t>
      </w:r>
    </w:p>
    <w:p>
      <w:pPr>
        <w:pStyle w:val="PL"/>
        <w:rPr>
          <w:rFonts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 name="zoneIdListType"&gt;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pPr>
      <w:r>
        <w:rPr>
          <w:rFonts w:eastAsia="Courier New" w:cs="Courier New"/>
          <w:sz w:val="14"/>
          <w:szCs w:val="14"/>
          <w:lang w:val="en-GB" w:eastAsia="en-US"/>
        </w:rPr>
        <w:t xml:space="preserve">          </w:t>
      </w:r>
      <w:r>
        <w:rPr>
          <w:rFonts w:cs="Courier New"/>
          <w:sz w:val="14"/>
          <w:szCs w:val="14"/>
          <w:lang w:val="en-GB" w:eastAsia="en-US"/>
        </w:rPr>
        <w:t xml:space="preserve">&lt;element name="zoneId" </w:t>
      </w:r>
      <w:r>
        <w:rPr>
          <w:rFonts w:eastAsia="MS Mincho;ＭＳ 明朝" w:cs="Courier;Courier New" w:ascii="Courier;Courier New" w:hAnsi="Courier;Courier New"/>
          <w:sz w:val="14"/>
          <w:szCs w:val="14"/>
          <w:lang w:val="en-GB" w:eastAsia="en-US"/>
        </w:rPr>
        <w:t>type="integer"</w:t>
      </w:r>
      <w:r>
        <w:rPr>
          <w:rFonts w:cs="Courier New"/>
          <w:sz w:val="14"/>
          <w:szCs w:val="14"/>
          <w:lang w:val="en-GB" w:eastAsia="en-US"/>
        </w:rPr>
        <w:t>/&gt;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 name = "zoneIocType"&gt;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name="attributes" minOccurs="0"&gt;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name="zoneId"</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name="zoneType"</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name="frequency"</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name="radioconstraints"</w:t>
      </w:r>
      <w:r>
        <w:rPr>
          <w:rFonts w:cs="Courier New"/>
          <w:sz w:val="14"/>
          <w:szCs w:val="14"/>
          <w:lang w:val="en-GB" w:eastAsia="en-US"/>
        </w:rPr>
        <w:t xml:space="preserve"> </w:t>
      </w:r>
      <w:r>
        <w:rPr>
          <w:rFonts w:cs="Courier New"/>
          <w:sz w:val="14"/>
          <w:szCs w:val="14"/>
          <w:lang w:val="en-GB" w:eastAsia="en-US"/>
        </w:rPr>
        <w:t>type="anyType"/&gt;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name="space"</w:t>
      </w:r>
      <w:r>
        <w:rPr>
          <w:rFonts w:cs="Courier New"/>
          <w:sz w:val="14"/>
          <w:szCs w:val="14"/>
          <w:lang w:val="en-GB" w:eastAsia="en-US"/>
        </w:rPr>
        <w:t xml:space="preserve"> </w:t>
      </w:r>
      <w:r>
        <w:rPr>
          <w:rFonts w:cs="Courier New"/>
          <w:sz w:val="14"/>
          <w:szCs w:val="14"/>
          <w:lang w:val="en-GB" w:eastAsia="en-US"/>
        </w:rPr>
        <w:t>type="anyType"/&gt;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name="time" type="anyType"/&gt;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 name="lSRAIIocType"&gt;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name="zone" type="LCIRPLCData:zoneIocType"/&gt;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name="getLSRAIRequest"&gt;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&lt;element name="scope" type="LCIRPLC</w:t>
      </w:r>
      <w:r>
        <w:rPr>
          <w:sz w:val="14"/>
          <w:szCs w:val="14"/>
          <w:lang w:val="en-GB" w:eastAsia="zh-CN"/>
        </w:rPr>
        <w:t>Data</w:t>
      </w:r>
      <w:r>
        <w:rPr>
          <w:sz w:val="14"/>
          <w:szCs w:val="14"/>
          <w:lang w:val="en-GB" w:eastAsia="en-US"/>
        </w:rPr>
        <w:t>:zoneIdListType"/&gt;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pPr>
      <w:r>
        <w:rPr>
          <w:rFonts w:eastAsia="Courier New"/>
          <w:sz w:val="14"/>
          <w:szCs w:val="14"/>
          <w:lang w:val="en-GB" w:eastAsia="en-US"/>
        </w:rPr>
        <w:t xml:space="preserve">      </w:t>
      </w:r>
      <w:r>
        <w:rPr>
          <w:sz w:val="14"/>
          <w:szCs w:val="14"/>
          <w:lang w:val="en-GB" w:eastAsia="en-US"/>
        </w:rPr>
        <w:t>&lt;element name="getLSRAIResponse"&gt;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&lt;element name="lSRAI" type="LCIRPLC</w:t>
      </w:r>
      <w:r>
        <w:rPr>
          <w:sz w:val="14"/>
          <w:szCs w:val="14"/>
          <w:lang w:val="en-GB" w:eastAsia="zh-CN"/>
        </w:rPr>
        <w:t>Data</w:t>
      </w:r>
      <w:r>
        <w:rPr>
          <w:sz w:val="14"/>
          <w:szCs w:val="14"/>
          <w:lang w:val="en-GB" w:eastAsia="en-US"/>
        </w:rPr>
        <w:t>:lSRAIIocType"/&gt;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name="getLSRAIFault"&gt;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name="cause"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&lt;element name="notifyZoneCreation"&gt;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&lt;element name="lSRAI" type="LCIRPLC</w:t>
      </w:r>
      <w:r>
        <w:rPr>
          <w:sz w:val="14"/>
          <w:szCs w:val="14"/>
          <w:lang w:val="en-GB" w:eastAsia="zh-CN"/>
        </w:rPr>
        <w:t>Data</w:t>
      </w:r>
      <w:r>
        <w:rPr>
          <w:sz w:val="14"/>
          <w:szCs w:val="14"/>
          <w:lang w:val="en-GB" w:eastAsia="en-US"/>
        </w:rPr>
        <w:t>:lSRAIIocType "/&gt;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name="notifyZoneDeletion"&gt;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&lt;element name="lSRAI" type="LCIRPLC</w:t>
      </w:r>
      <w:r>
        <w:rPr>
          <w:sz w:val="14"/>
          <w:szCs w:val="14"/>
          <w:lang w:val="en-GB" w:eastAsia="zh-CN"/>
        </w:rPr>
        <w:t>Data</w:t>
      </w:r>
      <w:r>
        <w:rPr>
          <w:sz w:val="14"/>
          <w:szCs w:val="14"/>
          <w:lang w:val="en-GB" w:eastAsia="en-US"/>
        </w:rPr>
        <w:t>:lSRAIIocType "/&gt;</w:t>
      </w:r>
    </w:p>
    <w:p>
      <w:pPr>
        <w:pStyle w:val="PL"/>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name="notifyZoneModification"&gt;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&lt;element name="lSRAI" type="LCIRPLC</w:t>
      </w:r>
      <w:r>
        <w:rPr>
          <w:sz w:val="14"/>
          <w:szCs w:val="14"/>
          <w:lang w:val="en-GB" w:eastAsia="zh-CN"/>
        </w:rPr>
        <w:t>Data </w:t>
      </w:r>
      <w:r>
        <w:rPr>
          <w:sz w:val="14"/>
          <w:szCs w:val="14"/>
          <w:lang w:val="en-GB" w:eastAsia="en-US"/>
        </w:rPr>
        <w:t>:lSRAIIocType "/&gt;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sz w:val="14"/>
          <w:szCs w:val="14"/>
          <w:lang w:val="en-GB" w:eastAsia="en-US"/>
        </w:rPr>
      </w:r>
    </w:p>
    <w:p>
      <w:pPr>
        <w:pStyle w:val="PL"/>
        <w:rPr/>
      </w:pPr>
      <w:r>
        <w:rPr>
          <w:rFonts w:eastAsia="Courier New"/>
          <w:sz w:val="14"/>
          <w:szCs w:val="14"/>
          <w:lang w:val="en-GB" w:eastAsia="en-US"/>
        </w:rPr>
        <w:t xml:space="preserve">    </w:t>
      </w:r>
      <w:r>
        <w:rPr>
          <w:sz w:val="14"/>
          <w:szCs w:val="14"/>
          <w:lang w:val="en-GB" w:eastAsia="en-US"/>
        </w:rPr>
        <w:t>&lt;/schema&gt;</w:t>
      </w:r>
    </w:p>
    <w:p>
      <w:pPr>
        <w:pStyle w:val="PL"/>
        <w:rPr/>
      </w:pPr>
      <w:r>
        <w:rPr>
          <w:rFonts w:eastAsia="Courier New"/>
          <w:sz w:val="14"/>
          <w:szCs w:val="14"/>
          <w:lang w:val="en-GB" w:eastAsia="en-US"/>
        </w:rPr>
        <w:t xml:space="preserve">  </w:t>
      </w:r>
      <w:r>
        <w:rPr>
          <w:sz w:val="14"/>
          <w:szCs w:val="14"/>
          <w:lang w:val="en-GB" w:eastAsia="en-US"/>
        </w:rPr>
        <w:t>&lt;/types&gt;</w:t>
      </w:r>
    </w:p>
    <w:p>
      <w:pPr>
        <w:pStyle w:val="PL"/>
        <w:rPr>
          <w:sz w:val="14"/>
          <w:szCs w:val="14"/>
          <w:lang w:val="en-GB" w:eastAsia="en-US"/>
        </w:rPr>
      </w:pPr>
      <w:r>
        <w:rPr>
          <w:rFonts w:eastAsia="Courier New"/>
          <w:sz w:val="14"/>
          <w:szCs w:val="14"/>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Message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getLSRAIRequest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getLSRAIRequest</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getLSRAIResponse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LCIRPLCData</w:t>
      </w:r>
      <w:r>
        <w:rPr>
          <w:sz w:val="14"/>
          <w:szCs w:val="14"/>
          <w:highlight w:val="white"/>
          <w:lang w:val="en-GB" w:eastAsia="en-US"/>
        </w:rPr>
        <w:t>:</w:t>
      </w:r>
      <w:r>
        <w:rPr>
          <w:sz w:val="14"/>
          <w:szCs w:val="14"/>
          <w:lang w:val="en-GB" w:eastAsia="en-US"/>
        </w:rPr>
        <w:t>getLSRAIResponse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 name="getLSRAIFault"&gt;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&lt;part name="parameter" element="getLSRAIFault"/&gt;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notifyZoneCreationRequest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notifyCreation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notifyZoneDeletionRequest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notifyDeletion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notifyZoneModificationRequest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notifyZoneModification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Port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pPr>
      <w:r>
        <w:rPr>
          <w:rFonts w:eastAsia="Courier New"/>
          <w:sz w:val="14"/>
          <w:szCs w:val="14"/>
          <w:highlight w:val="white"/>
          <w:lang w:val="en-GB" w:eastAsia="en-US"/>
        </w:rPr>
        <w:t xml:space="preserve">  </w:t>
      </w:r>
      <w:r>
        <w:rPr>
          <w:sz w:val="14"/>
          <w:szCs w:val="14"/>
          <w:highlight w:val="white"/>
          <w:lang w:val="en-GB" w:eastAsia="en-US"/>
        </w:rPr>
        <w:t>&lt;portType name="LCIRPLCPortType"&gt;</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getLSRAI</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getLSRAI</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message="LCIRPLCSystem:</w:t>
      </w:r>
      <w:r>
        <w:rPr>
          <w:sz w:val="14"/>
          <w:szCs w:val="14"/>
          <w:lang w:val="en-GB" w:eastAsia="en-US"/>
        </w:rPr>
        <w:t>getLSRAI</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getLSRAI</w:t>
      </w:r>
      <w:r>
        <w:rPr>
          <w:sz w:val="14"/>
          <w:szCs w:val="14"/>
          <w:highlight w:val="white"/>
          <w:lang w:val="en-GB" w:eastAsia="en-US"/>
        </w:rPr>
        <w:t>Fault" message="LCIRPLCSystem:</w:t>
      </w:r>
      <w:r>
        <w:rPr>
          <w:sz w:val="14"/>
          <w:szCs w:val="14"/>
          <w:lang w:val="en-GB" w:eastAsia="en-US"/>
        </w:rPr>
        <w:t>getLSRAI</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sz w:val="14"/>
          <w:szCs w:val="14"/>
          <w:highlight w:val="white"/>
          <w:lang w:val="en-GB" w:eastAsia="en-US"/>
        </w:rPr>
      </w:pPr>
      <w:r>
        <w:rPr>
          <w:sz w:val="14"/>
          <w:szCs w:val="14"/>
          <w:highlight w:val="white"/>
          <w:lang w:val="en-GB" w:eastAsia="en-US"/>
        </w:rPr>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notifyZoneCreation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notifyZoneCreation</w:t>
      </w:r>
      <w:r>
        <w:rPr>
          <w:sz w:val="14"/>
          <w:szCs w:val="14"/>
          <w:highlight w:val="white"/>
          <w:lang w:val="en-GB" w:eastAsia="en-US"/>
        </w:rPr>
        <w:t>Request"/&gt;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notifyZoneDeletion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notifyZone</w:t>
      </w:r>
      <w:r>
        <w:rPr>
          <w:sz w:val="14"/>
          <w:szCs w:val="14"/>
          <w:highlight w:val="white"/>
          <w:lang w:val="en-GB" w:eastAsia="en-US"/>
        </w:rPr>
        <w:t>DeletionRequest"/&gt;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notifyZoneModification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notifyZoneModification</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&lt;/portType&gt;</w:t>
      </w:r>
    </w:p>
    <w:p>
      <w:pPr>
        <w:pStyle w:val="PL"/>
        <w:rPr>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Bindings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&lt;binding name="LCIRPLCBinding" type="LCIRPLCSystem:LCIRPLCPortType"&gt;</w:t>
      </w:r>
    </w:p>
    <w:p>
      <w:pPr>
        <w:pStyle w:val="PL"/>
        <w:rPr/>
      </w:pPr>
      <w:r>
        <w:rPr>
          <w:rFonts w:eastAsia="Courier New"/>
          <w:sz w:val="14"/>
          <w:szCs w:val="14"/>
          <w:highlight w:val="white"/>
          <w:lang w:val="en-GB" w:eastAsia="en-US"/>
        </w:rPr>
        <w:t xml:space="preserve">    </w:t>
      </w:r>
      <w:r>
        <w:rPr>
          <w:sz w:val="14"/>
          <w:szCs w:val="14"/>
          <w:highlight w:val="white"/>
          <w:lang w:val="en-GB" w:eastAsia="en-US"/>
        </w:rPr>
        <w:t>&lt;soap:binding style="document" transport="http://schemas.xmlsoap.org/soap/http"/&gt;</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getLSRAI</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http://www.3gpp.org/ftp/specs/archive/28_series/28.303#getLSRAI</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 name="getLSRAIFault"&gt;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&lt;soap:fault name="getLSRAIFault"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notifyZoneCreation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http://www.3gpp.org/ftp/specs/archive/28_series/28.303#notifyZoneCreation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notifyZoneDeletion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http://www.3gpp.org/ftp/specs/archive/28_series/28.303#notifyZoneDeletion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notifyZoneModification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http://www.3gpp.org/ftp/specs/archive/28_series/28.303#notifyZoneModification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&lt;/binding&gt;</w:t>
      </w:r>
    </w:p>
    <w:p>
      <w:pPr>
        <w:pStyle w:val="PL"/>
        <w:rPr>
          <w:sz w:val="14"/>
          <w:szCs w:val="14"/>
          <w:lang w:val="en-GB" w:eastAsia="en-US"/>
        </w:rPr>
      </w:pPr>
      <w:r>
        <w:rPr>
          <w:rFonts w:eastAsia="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LC IRP service definitions (IRP Agent in LC, scenario 1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&lt;service name="LCIRPLCService"&gt;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&lt;port name="LCIRPLCRPort" binding="LCIRPLCRSystem:LCIRPLCRBinding"&gt;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&lt;port name="LCIRPLCPort" binding="LCIRPLCSystem:LCIRPLCBinding"&gt;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sz w:val="14"/>
          <w:szCs w:val="14"/>
          <w:lang w:val="en-GB" w:eastAsia="en-US"/>
        </w:rPr>
        <w:t>&lt;/definitions&gt;</w:t>
      </w:r>
    </w:p>
    <w:p>
      <w:pPr>
        <w:pStyle w:val="Heading2"/>
        <w:rPr/>
      </w:pPr>
      <w:bookmarkStart w:id="75" w:name="__RefHeading___Toc484104945"/>
      <w:bookmarkEnd w:id="75"/>
      <w:r>
        <w:rPr/>
        <w:t>B.3.5</w:t>
        <w:tab/>
      </w:r>
      <w:r>
        <w:rPr>
          <w:lang w:eastAsia="zh-CN"/>
        </w:rPr>
        <w:t>WS</w:t>
      </w:r>
      <w:r>
        <w:rPr/>
        <w:t>DL specification "LCIRPNMSystem.wsdl" (scenario 1)</w:t>
      </w:r>
    </w:p>
    <w:p>
      <w:pPr>
        <w:pStyle w:val="PL"/>
        <w:rPr>
          <w:sz w:val="14"/>
          <w:szCs w:val="14"/>
          <w:highlight w:val="white"/>
          <w:lang w:val="en-GB" w:eastAsia="en-US"/>
        </w:rPr>
      </w:pPr>
      <w:r>
        <w:rPr>
          <w:sz w:val="14"/>
          <w:szCs w:val="14"/>
          <w:highlight w:val="white"/>
          <w:lang w:val="en-GB" w:eastAsia="en-US"/>
        </w:rPr>
        <w:t>&lt;?xml version="1.0" encoding="UTF-8"?&gt;</w:t>
      </w:r>
    </w:p>
    <w:p>
      <w:pPr>
        <w:pStyle w:val="PL"/>
        <w:rPr>
          <w:sz w:val="14"/>
          <w:szCs w:val="14"/>
          <w:highlight w:val="lightGray"/>
          <w:lang w:val="en-GB" w:eastAsia="en-US"/>
        </w:rPr>
      </w:pPr>
      <w:r>
        <w:rPr>
          <w:sz w:val="14"/>
          <w:szCs w:val="14"/>
          <w:highlight w:val="lightGray"/>
          <w:lang w:val="en-GB" w:eastAsia="en-US"/>
        </w:rPr>
      </w:r>
    </w:p>
    <w:p>
      <w:pPr>
        <w:pStyle w:val="PL"/>
        <w:rPr/>
      </w:pPr>
      <w:r>
        <w:rPr>
          <w:sz w:val="14"/>
          <w:szCs w:val="14"/>
          <w:lang w:val="en-GB" w:eastAsia="en-US"/>
        </w:rPr>
        <w:t xml:space="preserve">&lt;definitions </w:t>
      </w:r>
      <w:r>
        <w:rPr>
          <w:sz w:val="14"/>
          <w:szCs w:val="14"/>
          <w:highlight w:val="white"/>
          <w:lang w:val="en-GB" w:eastAsia="en-US"/>
        </w:rPr>
        <w:t>xmlns="http://schemas.xmlsoap.org/wsdl/"</w:t>
      </w:r>
    </w:p>
    <w:p>
      <w:pPr>
        <w:pStyle w:val="PL"/>
        <w:rPr/>
      </w:pPr>
      <w:r>
        <w:rPr>
          <w:rFonts w:eastAsia="Courier New"/>
          <w:sz w:val="14"/>
          <w:szCs w:val="14"/>
          <w:highlight w:val="white"/>
          <w:lang w:val="en-GB" w:eastAsia="en-US"/>
        </w:rPr>
        <w:t xml:space="preserve">             </w:t>
      </w:r>
      <w:r>
        <w:rPr>
          <w:sz w:val="14"/>
          <w:szCs w:val="14"/>
          <w:highlight w:val="white"/>
          <w:lang w:val="en-GB" w:eastAsia="en-US"/>
        </w:rPr>
        <w:t>xmlns:soap="http://schemas.xmlsoap.org/wsdl/soap/"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xmlns:http="http://schemas.xmlsoap.org/wsdl/http/"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xmlns:xs="http://www.w3.org/2001/XMLSchema"</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xmlns:soapenc="http://schemas.xmlsoap.org/soap/encoding/"</w:t>
      </w:r>
    </w:p>
    <w:p>
      <w:pPr>
        <w:pStyle w:val="PL"/>
        <w:rPr/>
      </w:pPr>
      <w:r>
        <w:rPr>
          <w:rFonts w:eastAsia="Courier New"/>
          <w:sz w:val="14"/>
          <w:szCs w:val="14"/>
          <w:lang w:val="en-GB" w:eastAsia="en-US"/>
        </w:rPr>
        <w:t xml:space="preserve">             </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xmlns:LCIRPNM</w:t>
      </w:r>
      <w:r>
        <w:rPr>
          <w:sz w:val="14"/>
          <w:szCs w:val="14"/>
          <w:lang w:val="en-GB" w:eastAsia="zh-CN"/>
        </w:rPr>
        <w:t>System</w:t>
      </w:r>
      <w:r>
        <w:rPr>
          <w:sz w:val="14"/>
          <w:szCs w:val="14"/>
          <w:lang w:val="en-GB" w:eastAsia="en-US"/>
        </w:rPr>
        <w:t>="http://www.3gpp.org/ftp/specs/archive/28_series/28.303#</w:t>
      </w:r>
      <w:r>
        <w:rPr>
          <w:sz w:val="14"/>
          <w:szCs w:val="14"/>
          <w:lang w:val="en-GB" w:eastAsia="zh-CN"/>
        </w:rPr>
        <w:t>LCIRNMPSystem</w:t>
      </w:r>
      <w:r>
        <w:rPr>
          <w:sz w:val="14"/>
          <w:szCs w:val="14"/>
          <w:lang w:val="en-GB" w:eastAsia="en-US"/>
        </w:rPr>
        <w:t>"</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xmlns:LCIRPLNM</w:t>
      </w:r>
      <w:r>
        <w:rPr>
          <w:sz w:val="14"/>
          <w:szCs w:val="14"/>
          <w:lang w:val="en-GB" w:eastAsia="zh-CN"/>
        </w:rPr>
        <w:t>Data</w:t>
      </w:r>
      <w:r>
        <w:rPr>
          <w:sz w:val="14"/>
          <w:szCs w:val="14"/>
          <w:lang w:val="en-GB" w:eastAsia="en-US"/>
        </w:rPr>
        <w:t>="http://www.3gpp.org/ftp/specs/archive/28_series/28.303#</w:t>
      </w:r>
      <w:r>
        <w:rPr>
          <w:sz w:val="14"/>
          <w:szCs w:val="14"/>
          <w:lang w:val="en-GB" w:eastAsia="zh-CN"/>
        </w:rPr>
        <w:t>LCIRPNMData</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targetNamespace="http://www.3gpp.org/ftp/specs/archive/32_series/28.303#</w:t>
      </w:r>
      <w:r>
        <w:rPr>
          <w:sz w:val="14"/>
          <w:szCs w:val="14"/>
          <w:lang w:val="en-GB" w:eastAsia="zh-CN"/>
        </w:rPr>
        <w:t>LCIRPLCSystem</w:t>
      </w:r>
      <w:r>
        <w:rPr>
          <w:sz w:val="14"/>
          <w:szCs w:val="14"/>
          <w:lang w:val="en-GB" w:eastAsia="en-US"/>
        </w:rPr>
        <w:t>"&gt;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pPr>
      <w:r>
        <w:rPr>
          <w:rFonts w:eastAsia="Courier New"/>
          <w:sz w:val="14"/>
          <w:szCs w:val="14"/>
          <w:lang w:val="en-GB" w:eastAsia="en-US"/>
        </w:rPr>
        <w:t xml:space="preserve">    </w:t>
      </w:r>
      <w:r>
        <w:rPr>
          <w:sz w:val="14"/>
          <w:szCs w:val="14"/>
          <w:lang w:val="en-GB" w:eastAsia="en-US"/>
        </w:rPr>
        <w:t>&lt;schema targetNamespace="http://www.3gpp.org/ftp/specs/archive/28_series/28.303#</w:t>
      </w:r>
      <w:r>
        <w:rPr>
          <w:sz w:val="14"/>
          <w:szCs w:val="14"/>
          <w:lang w:val="en-GB" w:eastAsia="zh-CN"/>
        </w:rPr>
        <w:t>LCIRPNMData</w:t>
      </w:r>
      <w:r>
        <w:rPr>
          <w:sz w:val="14"/>
          <w:szCs w:val="14"/>
          <w:lang w:val="en-GB" w:eastAsia="en-US"/>
        </w:rPr>
        <w:t>"</w:t>
      </w:r>
    </w:p>
    <w:p>
      <w:pPr>
        <w:pStyle w:val="PL"/>
        <w:rPr/>
      </w:pPr>
      <w:r>
        <w:rPr>
          <w:rFonts w:eastAsia="Courier New"/>
          <w:sz w:val="14"/>
          <w:szCs w:val="14"/>
          <w:lang w:val="en-GB" w:eastAsia="en-US"/>
        </w:rPr>
        <w:t xml:space="preserve">            </w:t>
      </w:r>
      <w:r>
        <w:rPr>
          <w:sz w:val="14"/>
          <w:szCs w:val="14"/>
          <w:lang w:val="en-GB" w:eastAsia="en-US"/>
        </w:rPr>
        <w:t>xmlns="http://www.w3.org/2001/XMLSchema"&gt;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name="zoneIdListType"&gt;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pPr>
      <w:r>
        <w:rPr>
          <w:rFonts w:eastAsia="Courier New" w:cs="Courier New"/>
          <w:sz w:val="14"/>
          <w:szCs w:val="14"/>
          <w:lang w:val="en-GB" w:eastAsia="en-US"/>
        </w:rPr>
        <w:t xml:space="preserve">          </w:t>
      </w:r>
      <w:r>
        <w:rPr>
          <w:rFonts w:cs="Courier New"/>
          <w:sz w:val="14"/>
          <w:szCs w:val="14"/>
          <w:lang w:val="en-GB" w:eastAsia="en-US"/>
        </w:rPr>
        <w:t xml:space="preserve">&lt;element name="zoneId" </w:t>
      </w:r>
      <w:r>
        <w:rPr>
          <w:rFonts w:eastAsia="MS Mincho;ＭＳ 明朝" w:cs="Courier;Courier New" w:ascii="Courier;Courier New" w:hAnsi="Courier;Courier New"/>
          <w:sz w:val="14"/>
          <w:szCs w:val="14"/>
          <w:lang w:val="en-GB" w:eastAsia="en-US"/>
        </w:rPr>
        <w:t>type="integer"</w:t>
      </w:r>
      <w:r>
        <w:rPr>
          <w:rFonts w:cs="Courier New"/>
          <w:sz w:val="14"/>
          <w:szCs w:val="14"/>
          <w:lang w:val="en-GB" w:eastAsia="en-US"/>
        </w:rPr>
        <w: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name="getLSRAIConfirmationRequest"&gt;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name="getLSRAIConfirmationResponse"&gt;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name="confirmedZoneList" type="</w:t>
      </w:r>
      <w:r>
        <w:rPr>
          <w:sz w:val="14"/>
          <w:szCs w:val="14"/>
          <w:lang w:val="en-GB" w:eastAsia="en-US"/>
        </w:rPr>
        <w:t>LCIRPNNM</w:t>
      </w:r>
      <w:r>
        <w:rPr>
          <w:sz w:val="14"/>
          <w:szCs w:val="14"/>
          <w:lang w:val="en-GB" w:eastAsia="zh-CN"/>
        </w:rPr>
        <w:t>Data</w:t>
      </w:r>
      <w:r>
        <w:rPr>
          <w:rFonts w:cs="Courier New"/>
          <w:sz w:val="14"/>
          <w:szCs w:val="14"/>
          <w:lang w:val="en-GB" w:eastAsia="en-US"/>
        </w:rPr>
        <w:t>:zoneIdListType"/&gt;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name="getLSRAIConfirmationFault"&gt;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&lt;choice&gt;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name="cause" 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&lt;/choice&gt;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name="notifyLSRAIConfirmation"&gt;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name="confirmedZoneList" type="</w:t>
      </w:r>
      <w:r>
        <w:rPr>
          <w:sz w:val="14"/>
          <w:szCs w:val="14"/>
          <w:lang w:val="en-GB" w:eastAsia="en-US"/>
        </w:rPr>
        <w:t>LCIRPNNM</w:t>
      </w:r>
      <w:r>
        <w:rPr>
          <w:sz w:val="14"/>
          <w:szCs w:val="14"/>
          <w:lang w:val="en-GB" w:eastAsia="zh-CN"/>
        </w:rPr>
        <w:t>Data</w:t>
      </w:r>
      <w:r>
        <w:rPr>
          <w:rFonts w:cs="Courier New"/>
          <w:sz w:val="14"/>
          <w:szCs w:val="14"/>
          <w:lang w:val="en-GB" w:eastAsia="en-US"/>
        </w:rPr>
        <w:t>:zoneIdListType"/&gt;</w:t>
      </w:r>
    </w:p>
    <w:p>
      <w:pPr>
        <w:pStyle w:val="PL"/>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&lt;/schema&gt;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Message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getLSRAIConfirmationRequest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LCRPNMData</w:t>
      </w:r>
      <w:r>
        <w:rPr>
          <w:sz w:val="14"/>
          <w:szCs w:val="14"/>
          <w:highlight w:val="white"/>
          <w:lang w:val="en-GB" w:eastAsia="en-US"/>
        </w:rPr>
        <w:t>:</w:t>
      </w:r>
      <w:r>
        <w:rPr>
          <w:sz w:val="14"/>
          <w:szCs w:val="14"/>
          <w:lang w:val="en-GB" w:eastAsia="en-US"/>
        </w:rPr>
        <w:t>getLSRAIConfirmationRequest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getLSRAIConfirmationResponse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LCIRPNMData</w:t>
      </w:r>
      <w:r>
        <w:rPr>
          <w:sz w:val="14"/>
          <w:szCs w:val="14"/>
          <w:highlight w:val="white"/>
          <w:lang w:val="en-GB" w:eastAsia="en-US"/>
        </w:rPr>
        <w:t>:</w:t>
      </w:r>
      <w:r>
        <w:rPr>
          <w:sz w:val="14"/>
          <w:szCs w:val="14"/>
          <w:lang w:val="en-GB" w:eastAsia="en-US"/>
        </w:rPr>
        <w:t>getLSRAIConfirmationResponse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lang w:val="en-GB" w:eastAsia="en-US"/>
        </w:rPr>
        <w:t xml:space="preserve">  </w:t>
      </w:r>
      <w:r>
        <w:rPr>
          <w:sz w:val="14"/>
          <w:szCs w:val="14"/>
          <w:lang w:val="en-GB" w:eastAsia="en-US"/>
        </w:rPr>
        <w:t>&lt;message name="getLSRAIConfirmationFault"&gt;</w:t>
      </w:r>
    </w:p>
    <w:p>
      <w:pPr>
        <w:pStyle w:val="PL"/>
        <w:rPr/>
      </w:pPr>
      <w:r>
        <w:rPr>
          <w:rFonts w:eastAsia="Courier New"/>
          <w:sz w:val="14"/>
          <w:szCs w:val="14"/>
          <w:lang w:val="en-GB" w:eastAsia="en-US"/>
        </w:rPr>
        <w:t xml:space="preserve">    </w:t>
      </w:r>
      <w:r>
        <w:rPr>
          <w:sz w:val="14"/>
          <w:szCs w:val="14"/>
          <w:lang w:val="en-GB" w:eastAsia="en-US"/>
        </w:rPr>
        <w:t>&lt;part name="parameter" element="LCIRPNMData:getLSRAIConfirmationFault"/&gt;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notifyLSRAIConfirmationRequset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LCRPNMData</w:t>
      </w:r>
      <w:r>
        <w:rPr>
          <w:sz w:val="14"/>
          <w:szCs w:val="14"/>
          <w:highlight w:val="white"/>
          <w:lang w:val="en-GB" w:eastAsia="en-US"/>
        </w:rPr>
        <w:t>:</w:t>
      </w:r>
      <w:r>
        <w:rPr>
          <w:sz w:val="14"/>
          <w:szCs w:val="14"/>
          <w:lang w:val="en-GB" w:eastAsia="en-US"/>
        </w:rPr>
        <w:t>notifyZoneConfirmation</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Port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 name="LCIRPNMPortType"&gt;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getLSRAIConfirmation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message="LCIRPNMSystem:</w:t>
      </w:r>
      <w:r>
        <w:rPr>
          <w:sz w:val="14"/>
          <w:szCs w:val="14"/>
          <w:lang w:val="en-GB" w:eastAsia="en-US"/>
        </w:rPr>
        <w:t>getLSRAIConfirmation</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message="LCIRPNMSystem:</w:t>
      </w:r>
      <w:r>
        <w:rPr>
          <w:sz w:val="14"/>
          <w:szCs w:val="14"/>
          <w:lang w:val="en-GB" w:eastAsia="en-US"/>
        </w:rPr>
        <w:t>getLSRAIConfirmation</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getLSRAIConfirmation</w:t>
      </w:r>
      <w:r>
        <w:rPr>
          <w:sz w:val="14"/>
          <w:szCs w:val="14"/>
          <w:highlight w:val="white"/>
          <w:lang w:val="en-GB" w:eastAsia="en-US"/>
        </w:rPr>
        <w:t>Fault" message="LCIRPNMSystem:</w:t>
      </w:r>
      <w:r>
        <w:rPr>
          <w:sz w:val="14"/>
          <w:szCs w:val="14"/>
          <w:lang w:val="en-GB" w:eastAsia="en-US"/>
        </w:rPr>
        <w:t>getLSRAIConfirmation</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notifyLSRAIConfirmation</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message="LCIRPNMSystem:</w:t>
      </w:r>
      <w:r>
        <w:rPr>
          <w:sz w:val="14"/>
          <w:szCs w:val="14"/>
          <w:lang w:val="en-GB" w:eastAsia="en-US"/>
        </w:rPr>
        <w:t>notifyLSRAIConfirmation</w:t>
      </w:r>
      <w:r>
        <w:rPr>
          <w:sz w:val="14"/>
          <w:szCs w:val="14"/>
          <w:highlight w:val="white"/>
          <w:lang w:val="en-GB" w:eastAsia="en-US"/>
        </w:rPr>
        <w:t>Request"/&gt;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Bindings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&lt;binding name="LCIRPNMBinding" type="LCIRPNMSystem:LCIRPNMPortType"&gt;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&lt;soap:binding style="document" transport="http://schemas.xmlsoap.org/soap/http"/&gt;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getLSRAIConfirmation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http://www.3gpp.org/ftp/specs/archive/28_series/28.303#getLSRAIConfirmation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pPr>
      <w:r>
        <w:rPr>
          <w:rFonts w:eastAsia="Courier New"/>
          <w:sz w:val="14"/>
          <w:szCs w:val="14"/>
          <w:lang w:val="en-GB" w:eastAsia="en-US"/>
        </w:rPr>
        <w:t xml:space="preserve">        </w:t>
      </w:r>
      <w:r>
        <w:rPr>
          <w:sz w:val="14"/>
          <w:szCs w:val="14"/>
          <w:lang w:val="en-GB" w:eastAsia="en-US"/>
        </w:rPr>
        <w:t>&lt;fault name="getLSRAIConfirmationFault"&gt;</w:t>
      </w:r>
    </w:p>
    <w:p>
      <w:pPr>
        <w:pStyle w:val="PL"/>
        <w:rPr/>
      </w:pPr>
      <w:r>
        <w:rPr>
          <w:rFonts w:eastAsia="Courier New"/>
          <w:sz w:val="14"/>
          <w:szCs w:val="14"/>
          <w:lang w:val="en-GB" w:eastAsia="en-US"/>
        </w:rPr>
        <w:t xml:space="preserve">          </w:t>
      </w:r>
      <w:r>
        <w:rPr>
          <w:sz w:val="14"/>
          <w:szCs w:val="14"/>
          <w:lang w:val="en-GB" w:eastAsia="en-US"/>
        </w:rPr>
        <w:t>&lt;soap:fault name="getLSRAIConfirmationFault"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notifyLSRAIConfirmation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http://www.3gpp.org/ftp/specs/archive/28_series/28.303#notifyZoneConfirmation</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&lt;/binding&gt;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LC IRP service definitions (IRP Agent in NM, scenario 1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&lt;service name="LCIRPNMService"&gt;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&lt;port name="LCIRPNMPort" binding="LCIRPNMSystem:LCIRPNMBinding"&gt;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sz w:val="14"/>
          <w:szCs w:val="14"/>
          <w:lang w:val="en-GB" w:eastAsia="en-US"/>
        </w:rPr>
        <w:t>&lt;/definitions&gt;</w:t>
      </w:r>
    </w:p>
    <w:p>
      <w:pPr>
        <w:pStyle w:val="PL"/>
        <w:rPr>
          <w:sz w:val="14"/>
          <w:szCs w:val="14"/>
          <w:lang w:val="en-GB" w:eastAsia="en-US"/>
        </w:rPr>
      </w:pPr>
      <w:r>
        <w:rPr>
          <w:sz w:val="14"/>
          <w:szCs w:val="14"/>
          <w:lang w:val="en-GB" w:eastAsia="en-US"/>
        </w:rPr>
      </w:r>
    </w:p>
    <w:p>
      <w:pPr>
        <w:pStyle w:val="Heading2"/>
        <w:rPr/>
      </w:pPr>
      <w:bookmarkStart w:id="76" w:name="__RefHeading___Toc484104946"/>
      <w:bookmarkEnd w:id="76"/>
      <w:r>
        <w:rPr/>
        <w:t>B.3.6</w:t>
        <w:tab/>
      </w:r>
      <w:r>
        <w:rPr>
          <w:lang w:eastAsia="zh-CN"/>
        </w:rPr>
        <w:t>WS</w:t>
      </w:r>
      <w:r>
        <w:rPr/>
        <w:t>DL specification "LCIRPLCSystem.wsdl" (scenario 2)</w:t>
      </w:r>
    </w:p>
    <w:p>
      <w:pPr>
        <w:pStyle w:val="PL"/>
        <w:rPr>
          <w:sz w:val="14"/>
          <w:szCs w:val="14"/>
          <w:highlight w:val="white"/>
          <w:lang w:val="en-GB" w:eastAsia="en-US"/>
        </w:rPr>
      </w:pPr>
      <w:r>
        <w:rPr>
          <w:sz w:val="14"/>
          <w:szCs w:val="14"/>
          <w:highlight w:val="white"/>
          <w:lang w:val="en-GB" w:eastAsia="en-US"/>
        </w:rPr>
        <w:t>&lt;?xml version="1.0" encoding="UTF-8"?&gt;</w:t>
      </w:r>
    </w:p>
    <w:p>
      <w:pPr>
        <w:pStyle w:val="PL"/>
        <w:rPr>
          <w:sz w:val="14"/>
          <w:szCs w:val="14"/>
          <w:highlight w:val="lightGray"/>
          <w:lang w:val="en-GB" w:eastAsia="en-US"/>
        </w:rPr>
      </w:pPr>
      <w:r>
        <w:rPr>
          <w:sz w:val="14"/>
          <w:szCs w:val="14"/>
          <w:highlight w:val="lightGray"/>
          <w:lang w:val="en-GB" w:eastAsia="en-US"/>
        </w:rPr>
      </w:r>
    </w:p>
    <w:p>
      <w:pPr>
        <w:pStyle w:val="PL"/>
        <w:rPr/>
      </w:pPr>
      <w:r>
        <w:rPr>
          <w:sz w:val="14"/>
          <w:szCs w:val="14"/>
          <w:lang w:val="en-GB" w:eastAsia="en-US"/>
        </w:rPr>
        <w:t xml:space="preserve">&lt;definitions </w:t>
      </w:r>
      <w:r>
        <w:rPr>
          <w:sz w:val="14"/>
          <w:szCs w:val="14"/>
          <w:highlight w:val="white"/>
          <w:lang w:val="en-GB" w:eastAsia="en-US"/>
        </w:rPr>
        <w:t>xmlns="http://schemas.xmlsoap.org/wsdl/"</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xmlns:soap="http://schemas.xmlsoap.org/wsdl/soap/"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xmlns:http="http://schemas.xmlsoap.org/wsdl/http/"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xmlns:xs="http://www.w3.org/2001/XMLSchema"</w:t>
      </w:r>
    </w:p>
    <w:p>
      <w:pPr>
        <w:pStyle w:val="PL"/>
        <w:rPr/>
      </w:pPr>
      <w:r>
        <w:rPr>
          <w:rFonts w:eastAsia="Courier New"/>
          <w:sz w:val="14"/>
          <w:szCs w:val="14"/>
          <w:lang w:val="en-GB" w:eastAsia="en-US"/>
        </w:rPr>
        <w:t xml:space="preserve">             </w:t>
      </w:r>
      <w:r>
        <w:rPr>
          <w:sz w:val="14"/>
          <w:szCs w:val="14"/>
          <w:lang w:val="en-GB" w:eastAsia="en-US"/>
        </w:rPr>
        <w:t>xmlns:soapenc="http://schemas.xmlsoap.org/soap/encoding/"</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w:t>
      </w:r>
      <w:r>
        <w:rPr>
          <w:sz w:val="14"/>
          <w:szCs w:val="14"/>
          <w:lang w:val="en-GB" w:eastAsia="zh-CN"/>
        </w:rPr>
        <w:t>System</w:t>
      </w:r>
      <w:r>
        <w:rPr>
          <w:sz w:val="14"/>
          <w:szCs w:val="14"/>
          <w:lang w:val="en-GB" w:eastAsia="en-US"/>
        </w:rPr>
        <w:t>="http://www.3gpp.org/ftp/specs/archive/28_series/28.303#</w:t>
      </w:r>
      <w:r>
        <w:rPr>
          <w:sz w:val="14"/>
          <w:szCs w:val="14"/>
          <w:lang w:val="en-GB" w:eastAsia="zh-CN"/>
        </w:rPr>
        <w:t>LCIRPLCSystem</w:t>
      </w:r>
      <w:r>
        <w:rPr>
          <w:sz w:val="14"/>
          <w:szCs w:val="14"/>
          <w:lang w:val="en-GB" w:eastAsia="en-US"/>
        </w:rPr>
        <w:t>"</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xmlns:LCIRPLC</w:t>
      </w:r>
      <w:r>
        <w:rPr>
          <w:sz w:val="14"/>
          <w:szCs w:val="14"/>
          <w:lang w:val="en-GB" w:eastAsia="zh-CN"/>
        </w:rPr>
        <w:t>Data</w:t>
      </w:r>
      <w:r>
        <w:rPr>
          <w:sz w:val="14"/>
          <w:szCs w:val="14"/>
          <w:lang w:val="en-GB" w:eastAsia="en-US"/>
        </w:rPr>
        <w:t>="http://www.3gpp.org/ftp/specs/archive/28_series/28.303#</w:t>
      </w:r>
      <w:r>
        <w:rPr>
          <w:sz w:val="14"/>
          <w:szCs w:val="14"/>
          <w:lang w:val="en-GB" w:eastAsia="zh-CN"/>
        </w:rPr>
        <w:t>LCIRPLCData</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xmlns:LCIRPLCR</w:t>
      </w:r>
      <w:r>
        <w:rPr>
          <w:sz w:val="14"/>
          <w:szCs w:val="14"/>
          <w:lang w:val="en-GB" w:eastAsia="zh-CN"/>
        </w:rPr>
        <w:t>System</w:t>
      </w:r>
      <w:r>
        <w:rPr>
          <w:sz w:val="14"/>
          <w:szCs w:val="14"/>
          <w:lang w:val="en-GB" w:eastAsia="en-US"/>
        </w:rPr>
        <w:t>="http://www.3gpp.org/ftp/specs/archive/28_series/28.303#</w:t>
      </w:r>
      <w:r>
        <w:rPr>
          <w:sz w:val="14"/>
          <w:szCs w:val="14"/>
          <w:lang w:val="en-GB" w:eastAsia="zh-CN"/>
        </w:rPr>
        <w:t>LCIRPLCRSystem</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targetNamespace="http://www.3gpp.org/ftp/specs/archive/32_series/28.303#</w:t>
      </w:r>
      <w:r>
        <w:rPr>
          <w:sz w:val="14"/>
          <w:szCs w:val="14"/>
          <w:lang w:val="en-GB" w:eastAsia="zh-CN"/>
        </w:rPr>
        <w:t>LCIRPLCSystem</w:t>
      </w:r>
      <w:r>
        <w:rPr>
          <w:sz w:val="14"/>
          <w:szCs w:val="14"/>
          <w:lang w:val="en-GB" w:eastAsia="en-US"/>
        </w:rPr>
        <w:t>"&gt;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Type definitions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pPr>
      <w:r>
        <w:rPr>
          <w:rFonts w:eastAsia="Courier New"/>
          <w:sz w:val="14"/>
          <w:szCs w:val="14"/>
          <w:lang w:val="en-GB" w:eastAsia="en-US"/>
        </w:rPr>
        <w:t xml:space="preserve">    </w:t>
      </w:r>
      <w:r>
        <w:rPr>
          <w:sz w:val="14"/>
          <w:szCs w:val="14"/>
          <w:lang w:val="en-GB" w:eastAsia="en-US"/>
        </w:rPr>
        <w:t>&lt;schema targetNamespace="http://www.3gpp.org/ftp/specs/archive/28_series/28.303#</w:t>
      </w:r>
      <w:r>
        <w:rPr>
          <w:sz w:val="14"/>
          <w:szCs w:val="14"/>
          <w:lang w:val="en-GB" w:eastAsia="zh-CN"/>
        </w:rPr>
        <w:t>LCIRPLCData</w:t>
      </w:r>
      <w:r>
        <w:rPr>
          <w:sz w:val="14"/>
          <w:szCs w:val="14"/>
          <w:lang w:val="en-GB" w:eastAsia="en-US"/>
        </w:rPr>
        <w: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xmlns="http://www.w3.org/2001/XMLSchema"&gt;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 = "lSACellType"&gt;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name="attributes" minOccurs="0"&gt;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name="cellId"</w:t>
      </w:r>
      <w:r>
        <w:rPr>
          <w:rFonts w:cs="Courier New"/>
          <w:sz w:val="14"/>
          <w:szCs w:val="14"/>
          <w:lang w:val="en-GB" w:eastAsia="en-US"/>
        </w:rPr>
        <w:t xml:space="preserve"> </w:t>
      </w:r>
      <w:r>
        <w:rPr>
          <w:rFonts w:cs="Courier New"/>
          <w:sz w:val="14"/>
          <w:szCs w:val="14"/>
          <w:lang w:val="en-GB" w:eastAsia="en-US"/>
        </w:rPr>
        <w:t>type="string"/&gt;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name="geographicalArea"</w:t>
      </w:r>
      <w:r>
        <w:rPr>
          <w:rFonts w:cs="Courier New"/>
          <w:sz w:val="14"/>
          <w:szCs w:val="14"/>
          <w:lang w:val="en-GB" w:eastAsia="en-US"/>
        </w:rPr>
        <w:t xml:space="preserve"> </w:t>
      </w:r>
      <w:r>
        <w:rPr>
          <w:rFonts w:cs="Courier New"/>
          <w:sz w:val="14"/>
          <w:szCs w:val="14"/>
          <w:lang w:val="en-GB" w:eastAsia="en-US"/>
        </w:rPr>
        <w:t>type="anyType"/&gt;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name="maxAllowedEIRP"</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name="minAllowedEIRP"</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name="maxAllowedAntennaAltitude"</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name="minAllowedAntennaAltitude"</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name="maxAllowedAntennaTilt"</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name="minAllowedAntennaTilt"</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name="antennaPatternLabel"</w:t>
      </w:r>
      <w:r>
        <w:rPr>
          <w:rFonts w:cs="Courier New"/>
          <w:sz w:val="14"/>
          <w:szCs w:val="14"/>
          <w:lang w:val="en-GB" w:eastAsia="en-US"/>
        </w:rPr>
        <w:t xml:space="preserve"> </w:t>
      </w:r>
      <w:r>
        <w:rPr>
          <w:rFonts w:cs="Courier New"/>
          <w:sz w:val="14"/>
          <w:szCs w:val="14"/>
          <w:lang w:val="en-GB" w:eastAsia="en-US"/>
        </w:rPr>
        <w:t>type="string"/&gt;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name="antennaType"</w:t>
      </w:r>
      <w:r>
        <w:rPr>
          <w:rFonts w:cs="Courier New"/>
          <w:sz w:val="14"/>
          <w:szCs w:val="14"/>
          <w:lang w:val="en-GB" w:eastAsia="en-US"/>
        </w:rPr>
        <w:t xml:space="preserve"> </w:t>
      </w:r>
      <w:r>
        <w:rPr>
          <w:rFonts w:cs="Courier New"/>
          <w:sz w:val="14"/>
          <w:szCs w:val="14"/>
          <w:lang w:val="en-GB" w:eastAsia="en-US"/>
        </w:rPr>
        <w:t>type="string"/&gt;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name="lSACellsType"&gt;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name="lSACell" type="lSACellType"/&gt;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 = "cellConstraintsType"&gt;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name="attributes" minOccurs="0"&gt;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name="cellId"</w:t>
      </w:r>
      <w:r>
        <w:rPr>
          <w:rFonts w:cs="Courier New"/>
          <w:sz w:val="14"/>
          <w:szCs w:val="14"/>
          <w:lang w:val="en-GB" w:eastAsia="en-US"/>
        </w:rPr>
        <w:t xml:space="preserve"> </w:t>
      </w:r>
      <w:r>
        <w:rPr>
          <w:rFonts w:cs="Courier New"/>
          <w:sz w:val="14"/>
          <w:szCs w:val="14"/>
          <w:lang w:val="en-GB" w:eastAsia="en-US"/>
        </w:rPr>
        <w:t>type="string"/&gt;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name="maxAllowedEIRP"</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name="maxLeadTime"</w:t>
      </w:r>
      <w:r>
        <w:rPr>
          <w:rFonts w:cs="Courier New"/>
          <w:sz w:val="14"/>
          <w:szCs w:val="14"/>
          <w:lang w:val="en-GB" w:eastAsia="en-US"/>
        </w:rPr>
        <w:t xml:space="preserve"> </w:t>
      </w:r>
      <w:r>
        <w:rPr>
          <w:rFonts w:cs="Courier New"/>
          <w:sz w:val="14"/>
          <w:szCs w:val="14"/>
          <w:lang w:val="en-GB" w:eastAsia="en-US"/>
        </w:rPr>
        <w:t>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name="cellsConstraintsType"&gt;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name="cellConstraints" type="cellConstraintsType"/&gt;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pPr>
      <w:r>
        <w:rPr>
          <w:rFonts w:eastAsia="Courier New" w:cs="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&lt;element name="cellsUpdateRequest"&gt;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name="addedLSACells" type="lSACellSType" minOccurs="0"/&gt;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name="modifiedCells" type="lSACellSType" minOccurs="0"/&gt;</w:t>
      </w:r>
    </w:p>
    <w:p>
      <w:pPr>
        <w:pStyle w:val="PL"/>
        <w:rPr/>
      </w:pPr>
      <w:r>
        <w:rPr>
          <w:rFonts w:eastAsia="Courier New"/>
          <w:sz w:val="14"/>
          <w:szCs w:val="14"/>
          <w:lang w:val="en-GB" w:eastAsia="en-US"/>
        </w:rPr>
        <w:t xml:space="preserve">             </w:t>
      </w:r>
      <w:r>
        <w:rPr>
          <w:sz w:val="14"/>
          <w:szCs w:val="14"/>
          <w:lang w:val="en-GB" w:eastAsia="en-US"/>
        </w:rPr>
        <w:t>&lt;element name="removedCells" type="lSACellsType" minOccurs="0"/&gt;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pPr>
      <w:r>
        <w:rPr>
          <w:rFonts w:eastAsia="Courier New"/>
          <w:sz w:val="14"/>
          <w:szCs w:val="14"/>
          <w:lang w:val="en-GB" w:eastAsia="en-US"/>
        </w:rPr>
        <w:t xml:space="preserve">      </w:t>
      </w:r>
      <w:r>
        <w:rPr>
          <w:sz w:val="14"/>
          <w:szCs w:val="14"/>
          <w:lang w:val="en-GB" w:eastAsia="en-US"/>
        </w:rPr>
        <w:t>&lt;element name="cellsUpdateResponse"&gt;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pPr>
      <w:r>
        <w:rPr>
          <w:rFonts w:eastAsia="Courier New"/>
          <w:sz w:val="14"/>
          <w:szCs w:val="14"/>
          <w:lang w:val="en-GB" w:eastAsia="en-US"/>
        </w:rPr>
        <w:t xml:space="preserve">      </w:t>
      </w:r>
      <w:r>
        <w:rPr>
          <w:sz w:val="14"/>
          <w:szCs w:val="14"/>
          <w:lang w:val="en-GB" w:eastAsia="en-US"/>
        </w:rPr>
        <w:t>&lt;element name="cellsUpdateFault"&gt;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name="cause"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&lt;element name="cellsConstraintsSatisfiedRequest"&gt;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name="cellsConstraints" type="cellsConstraintsType"/&gt;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name="cellsConstraintsSatisfiedResponse"&gt;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&lt;/sequence&gt;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pPr>
      <w:r>
        <w:rPr>
          <w:rFonts w:eastAsia="Courier New"/>
          <w:sz w:val="14"/>
          <w:szCs w:val="14"/>
          <w:lang w:val="en-GB" w:eastAsia="en-US"/>
        </w:rPr>
        <w:t xml:space="preserve">      </w:t>
      </w:r>
      <w:r>
        <w:rPr>
          <w:sz w:val="14"/>
          <w:szCs w:val="14"/>
          <w:lang w:val="en-GB" w:eastAsia="en-US"/>
        </w:rPr>
        <w:t>&lt;element name="cellsConstraintsSatisfiedFault"&gt;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 name="cause" type="integer"/&gt;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&lt;/choice&gt;</w:t>
      </w:r>
    </w:p>
    <w:p>
      <w:pPr>
        <w:pStyle w:val="PL"/>
        <w:rPr/>
      </w:pPr>
      <w:r>
        <w:rPr>
          <w:rFonts w:eastAsia="Courier New"/>
          <w:sz w:val="14"/>
          <w:szCs w:val="14"/>
          <w:lang w:val="en-GB" w:eastAsia="en-US"/>
        </w:rPr>
        <w:t xml:space="preserve">        </w:t>
      </w:r>
      <w:r>
        <w:rPr>
          <w:sz w:val="14"/>
          <w:szCs w:val="14"/>
          <w:lang w:val="en-GB" w:eastAsia="en-US"/>
        </w:rPr>
        <w:t>&lt;/complexType&gt;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&lt;/element&gt;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&lt;/schema&gt;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Message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cellsUpdateRequest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cellsUpdateRequest</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cellsUpdateResponse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LCIRPLCData</w:t>
      </w:r>
      <w:r>
        <w:rPr>
          <w:sz w:val="14"/>
          <w:szCs w:val="14"/>
          <w:highlight w:val="white"/>
          <w:lang w:val="en-GB" w:eastAsia="en-US"/>
        </w:rPr>
        <w:t>:</w:t>
      </w:r>
      <w:r>
        <w:rPr>
          <w:sz w:val="14"/>
          <w:szCs w:val="14"/>
          <w:lang w:val="en-GB" w:eastAsia="en-US"/>
        </w:rPr>
        <w:t>cellsUpdateResponse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 name="cellsUpdateFault"&gt;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&lt;part name="parameter" element="cellsUpdateFault"/&gt;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cellsConstraintsSatisfiedRequest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LCRPLCData</w:t>
      </w:r>
      <w:r>
        <w:rPr>
          <w:sz w:val="14"/>
          <w:szCs w:val="14"/>
          <w:highlight w:val="white"/>
          <w:lang w:val="en-GB" w:eastAsia="en-US"/>
        </w:rPr>
        <w:t>:</w:t>
      </w:r>
      <w:r>
        <w:rPr>
          <w:sz w:val="14"/>
          <w:szCs w:val="14"/>
          <w:lang w:val="en-GB" w:eastAsia="en-US"/>
        </w:rPr>
        <w:t>cellsConstraintsSatisfiedRequest</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sz w:val="14"/>
          <w:szCs w:val="14"/>
          <w:lang w:val="en-GB" w:eastAsia="en-US"/>
        </w:rPr>
        <w:t>cellsConstraintsSatisfiedResponse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LCIRPLCData</w:t>
      </w:r>
      <w:r>
        <w:rPr>
          <w:sz w:val="14"/>
          <w:szCs w:val="14"/>
          <w:highlight w:val="white"/>
          <w:lang w:val="en-GB" w:eastAsia="en-US"/>
        </w:rPr>
        <w:t>:</w:t>
      </w:r>
      <w:r>
        <w:rPr>
          <w:sz w:val="14"/>
          <w:szCs w:val="14"/>
          <w:lang w:val="en-GB" w:eastAsia="en-US"/>
        </w:rPr>
        <w:t>cellsConstraintsSatisfiedResponse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 name="cellsConstraintsSatisfiedFault"&gt;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&lt;part name="parameter" element="cellsConstraintsSatisfiedFault"/&gt;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Port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 name="LCIRPLCPortType"&gt;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cellsUpdate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cellsUpdate</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message="LCIRPLCSystem:</w:t>
      </w:r>
      <w:r>
        <w:rPr>
          <w:sz w:val="14"/>
          <w:szCs w:val="14"/>
          <w:lang w:val="en-GB" w:eastAsia="en-US"/>
        </w:rPr>
        <w:t>cellsUpdate</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cellsUpdate</w:t>
      </w:r>
      <w:r>
        <w:rPr>
          <w:sz w:val="14"/>
          <w:szCs w:val="14"/>
          <w:highlight w:val="white"/>
          <w:lang w:val="en-GB" w:eastAsia="en-US"/>
        </w:rPr>
        <w:t>Fault" message="LCIRPLCSystem:</w:t>
      </w:r>
      <w:r>
        <w:rPr>
          <w:sz w:val="14"/>
          <w:szCs w:val="14"/>
          <w:lang w:val="en-GB" w:eastAsia="en-US"/>
        </w:rPr>
        <w:t>cellsUpdate</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cellsConstraintsSatisfied</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message="LCIRPLCSystem:</w:t>
      </w:r>
      <w:r>
        <w:rPr>
          <w:sz w:val="14"/>
          <w:szCs w:val="14"/>
          <w:lang w:val="en-GB" w:eastAsia="en-US"/>
        </w:rPr>
        <w:t>cellsConstraintsSatisfied</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message="LCIRPLCSystem:</w:t>
      </w:r>
      <w:r>
        <w:rPr>
          <w:sz w:val="14"/>
          <w:szCs w:val="14"/>
          <w:lang w:val="en-GB" w:eastAsia="en-US"/>
        </w:rPr>
        <w:t>cellsConstraintsSatisfied</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cellsConstraintsSatisfied</w:t>
      </w:r>
      <w:r>
        <w:rPr>
          <w:sz w:val="14"/>
          <w:szCs w:val="14"/>
          <w:highlight w:val="white"/>
          <w:lang w:val="en-GB" w:eastAsia="en-US"/>
        </w:rPr>
        <w:t>Fault" message="LCIRPLCSystem:</w:t>
      </w:r>
      <w:r>
        <w:rPr>
          <w:sz w:val="14"/>
          <w:szCs w:val="14"/>
          <w:lang w:val="en-GB" w:eastAsia="en-US"/>
        </w:rPr>
        <w:t>cellsConstraintsSatisfied</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Bindings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&lt;binding name="LCIRPLCBinding" type="LCIRPLCSystem:LCIRPLCPortType"&gt;</w:t>
      </w:r>
    </w:p>
    <w:p>
      <w:pPr>
        <w:pStyle w:val="PL"/>
        <w:rPr/>
      </w:pPr>
      <w:r>
        <w:rPr>
          <w:rFonts w:eastAsia="Courier New"/>
          <w:sz w:val="14"/>
          <w:szCs w:val="14"/>
          <w:highlight w:val="white"/>
          <w:lang w:val="en-GB" w:eastAsia="en-US"/>
        </w:rPr>
        <w:t xml:space="preserve">    </w:t>
      </w:r>
      <w:r>
        <w:rPr>
          <w:sz w:val="14"/>
          <w:szCs w:val="14"/>
          <w:highlight w:val="white"/>
          <w:lang w:val="en-GB" w:eastAsia="en-US"/>
        </w:rPr>
        <w:t>&lt;soap:binding style="document" transport="http://schemas.xmlsoap.org/soap/http"/&gt;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cellsUpdate</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http://www.3gpp.org/ftp/specs/archive/28_series/28.303#cellsUpdate</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 name="cellsUpdateFault"&gt;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&lt;soap:fault name="cellsUpdateFault"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cellsConstraintsSatisfied</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w:t>
      </w:r>
      <w:r>
        <w:rPr>
          <w:sz w:val="14"/>
          <w:szCs w:val="14"/>
          <w:lang w:val="en-GB" w:eastAsia="en-US"/>
        </w:rPr>
        <w:t xml:space="preserve"> cellsConstraintsSatisfied "/&gt;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pPr>
      <w:r>
        <w:rPr>
          <w:rFonts w:eastAsia="Courier New"/>
          <w:sz w:val="14"/>
          <w:szCs w:val="14"/>
          <w:lang w:val="en-GB" w:eastAsia="en-US"/>
        </w:rPr>
        <w:t xml:space="preserve">        </w:t>
      </w:r>
      <w:r>
        <w:rPr>
          <w:sz w:val="14"/>
          <w:szCs w:val="14"/>
          <w:lang w:val="en-GB" w:eastAsia="en-US"/>
        </w:rPr>
        <w:t>&lt;fault name="cellsConstraintsSatisfiedFault"&gt;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&lt;soap:fault name="cellsConstraintsSatisfiedFault"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&lt;/binding&gt;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LC IRP service definitions (IRP Agent in LC, scenario 2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&lt;service name="LCIRPLCService"&gt;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&lt;port name="LCIRPLCRPort" binding="LCIRPLCRSystem:LCIRPLCRBinding"&gt;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&lt;port name="LCIRPLCPort" binding="LCIRPLCSystem:LCIRPLCBinding"&gt;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sz w:val="14"/>
          <w:szCs w:val="14"/>
          <w:lang w:val="en-GB" w:eastAsia="en-US"/>
        </w:rPr>
        <w:t>&lt;/definitions&gt;</w:t>
      </w:r>
    </w:p>
    <w:p>
      <w:pPr>
        <w:pStyle w:val="PL"/>
        <w:rPr>
          <w:sz w:val="14"/>
          <w:szCs w:val="14"/>
          <w:lang w:val="en-GB" w:eastAsia="en-US"/>
        </w:rPr>
      </w:pPr>
      <w:r>
        <w:rPr>
          <w:sz w:val="14"/>
          <w:szCs w:val="14"/>
          <w:lang w:val="en-GB" w:eastAsia="en-US"/>
        </w:rPr>
      </w:r>
    </w:p>
    <w:p>
      <w:pPr>
        <w:pStyle w:val="Heading2"/>
        <w:rPr/>
      </w:pPr>
      <w:bookmarkStart w:id="77" w:name="__RefHeading___Toc484104947"/>
      <w:bookmarkEnd w:id="77"/>
      <w:r>
        <w:rPr/>
        <w:t>B.3.7</w:t>
        <w:tab/>
      </w:r>
      <w:r>
        <w:rPr>
          <w:lang w:eastAsia="zh-CN"/>
        </w:rPr>
        <w:t>WS</w:t>
      </w:r>
      <w:r>
        <w:rPr/>
        <w:t>DL specification "LCIRPNMSystem.wsdl" (scenario 2)</w:t>
      </w:r>
    </w:p>
    <w:p>
      <w:pPr>
        <w:pStyle w:val="PL"/>
        <w:rPr>
          <w:sz w:val="14"/>
          <w:szCs w:val="14"/>
          <w:highlight w:val="white"/>
          <w:lang w:val="en-GB" w:eastAsia="en-US"/>
        </w:rPr>
      </w:pPr>
      <w:r>
        <w:rPr>
          <w:sz w:val="14"/>
          <w:szCs w:val="14"/>
          <w:highlight w:val="white"/>
          <w:lang w:val="en-GB" w:eastAsia="en-US"/>
        </w:rPr>
        <w:t>&lt;?xml version="1.0" encoding="UTF-8"?&gt;</w:t>
      </w:r>
    </w:p>
    <w:p>
      <w:pPr>
        <w:pStyle w:val="PL"/>
        <w:rPr>
          <w:sz w:val="14"/>
          <w:szCs w:val="14"/>
          <w:highlight w:val="lightGray"/>
          <w:lang w:val="en-GB" w:eastAsia="en-US"/>
        </w:rPr>
      </w:pPr>
      <w:r>
        <w:rPr>
          <w:sz w:val="14"/>
          <w:szCs w:val="14"/>
          <w:highlight w:val="lightGray"/>
          <w:lang w:val="en-GB" w:eastAsia="en-US"/>
        </w:rPr>
      </w:r>
    </w:p>
    <w:p>
      <w:pPr>
        <w:pStyle w:val="PL"/>
        <w:rPr/>
      </w:pPr>
      <w:r>
        <w:rPr>
          <w:sz w:val="14"/>
          <w:szCs w:val="14"/>
          <w:lang w:val="en-GB" w:eastAsia="en-US"/>
        </w:rPr>
        <w:t xml:space="preserve">&lt;definitions </w:t>
      </w:r>
      <w:r>
        <w:rPr>
          <w:sz w:val="14"/>
          <w:szCs w:val="14"/>
          <w:highlight w:val="white"/>
          <w:lang w:val="en-GB" w:eastAsia="en-US"/>
        </w:rPr>
        <w:t>xmlns="http://schemas.xmlsoap.org/wsdl/"</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xmlns:soap="http://schemas.xmlsoap.org/wsdl/soap/"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xmlns:http="http://schemas.xmlsoap.org/wsdl/http/"</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xmlns:xs="http://www.w3.org/2001/XMLSchema"</w:t>
      </w:r>
    </w:p>
    <w:p>
      <w:pPr>
        <w:pStyle w:val="PL"/>
        <w:rPr/>
      </w:pPr>
      <w:r>
        <w:rPr>
          <w:rFonts w:eastAsia="Courier New"/>
          <w:sz w:val="14"/>
          <w:szCs w:val="14"/>
          <w:lang w:val="en-GB" w:eastAsia="en-US"/>
        </w:rPr>
        <w:t xml:space="preserve">             </w:t>
      </w:r>
      <w:r>
        <w:rPr>
          <w:sz w:val="14"/>
          <w:szCs w:val="14"/>
          <w:lang w:val="en-GB" w:eastAsia="en-US"/>
        </w:rPr>
        <w:t>xmlns:soapenc="http://schemas.xmlsoap.org/soap/encoding/"</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xmlns:LCIRPNM</w:t>
      </w:r>
      <w:r>
        <w:rPr>
          <w:sz w:val="14"/>
          <w:szCs w:val="14"/>
          <w:lang w:val="en-GB" w:eastAsia="zh-CN"/>
        </w:rPr>
        <w:t>System</w:t>
      </w:r>
      <w:r>
        <w:rPr>
          <w:sz w:val="14"/>
          <w:szCs w:val="14"/>
          <w:lang w:val="en-GB" w:eastAsia="en-US"/>
        </w:rPr>
        <w:t>="http://www.3gpp.org/ftp/specs/archive/28_series/28.303#</w:t>
      </w:r>
      <w:r>
        <w:rPr>
          <w:sz w:val="14"/>
          <w:szCs w:val="14"/>
          <w:lang w:val="en-GB" w:eastAsia="zh-CN"/>
        </w:rPr>
        <w:t>LCIRNMPSystem</w:t>
      </w:r>
      <w:r>
        <w:rPr>
          <w:sz w:val="14"/>
          <w:szCs w:val="14"/>
          <w:lang w:val="en-GB" w:eastAsia="en-US"/>
        </w:rPr>
        <w:t>"</w:t>
      </w:r>
    </w:p>
    <w:p>
      <w:pPr>
        <w:pStyle w:val="PL"/>
        <w:rPr>
          <w:sz w:val="14"/>
          <w:szCs w:val="14"/>
          <w:lang w:val="en-GB" w:eastAsia="zh-CN"/>
        </w:rPr>
      </w:pPr>
      <w:r>
        <w:rPr>
          <w:rFonts w:eastAsia="Courier New"/>
          <w:sz w:val="14"/>
          <w:szCs w:val="14"/>
          <w:lang w:val="en-GB" w:eastAsia="en-US"/>
        </w:rPr>
        <w:t xml:space="preserve">             </w:t>
      </w:r>
      <w:r>
        <w:rPr>
          <w:sz w:val="14"/>
          <w:szCs w:val="14"/>
          <w:lang w:val="en-GB" w:eastAsia="en-US"/>
        </w:rPr>
        <w:t>xmlns:LCIRPLNM</w:t>
      </w:r>
      <w:r>
        <w:rPr>
          <w:sz w:val="14"/>
          <w:szCs w:val="14"/>
          <w:lang w:val="en-GB" w:eastAsia="zh-CN"/>
        </w:rPr>
        <w:t>Data</w:t>
      </w:r>
      <w:r>
        <w:rPr>
          <w:sz w:val="14"/>
          <w:szCs w:val="14"/>
          <w:lang w:val="en-GB" w:eastAsia="en-US"/>
        </w:rPr>
        <w:t>="http://www.3gpp.org/ftp/specs/archive/28_series/28.303#</w:t>
      </w:r>
      <w:r>
        <w:rPr>
          <w:sz w:val="14"/>
          <w:szCs w:val="14"/>
          <w:lang w:val="en-GB" w:eastAsia="zh-CN"/>
        </w:rPr>
        <w:t>LCIRPNMData</w:t>
      </w:r>
      <w:r>
        <w:rPr>
          <w:sz w:val="14"/>
          <w:szCs w:val="14"/>
          <w:lang w:val="en-GB" w:eastAsia="en-US"/>
        </w:rPr>
        <w: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targetNamespace="http://www.3gpp.org/ftp/specs/archive/32_series/28.303#</w:t>
      </w:r>
      <w:r>
        <w:rPr>
          <w:sz w:val="14"/>
          <w:szCs w:val="14"/>
          <w:lang w:val="en-GB" w:eastAsia="zh-CN"/>
        </w:rPr>
        <w:t>LCIRPLCSystem</w:t>
      </w:r>
      <w:r>
        <w:rPr>
          <w:sz w:val="14"/>
          <w:szCs w:val="14"/>
          <w:lang w:val="en-GB" w:eastAsia="en-US"/>
        </w:rPr>
        <w:t>"&gt;</w:t>
      </w:r>
    </w:p>
    <w:p>
      <w:pPr>
        <w:pStyle w:val="PL"/>
        <w:rPr>
          <w:rFonts w:eastAsia="Courier New"/>
          <w:sz w:val="14"/>
          <w:szCs w:val="14"/>
          <w:lang w:val="en-GB" w:eastAsia="zh-CN"/>
        </w:rPr>
      </w:pPr>
      <w:r>
        <w:rPr>
          <w:rFonts w:eastAsia="Courier New"/>
          <w:sz w:val="14"/>
          <w:szCs w:val="14"/>
          <w:lang w:val="en-GB" w:eastAsia="zh-CN"/>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pPr>
      <w:r>
        <w:rPr>
          <w:rFonts w:eastAsia="Courier New"/>
          <w:sz w:val="14"/>
          <w:szCs w:val="14"/>
          <w:lang w:val="en-GB" w:eastAsia="en-US"/>
        </w:rPr>
        <w:t xml:space="preserve">    </w:t>
      </w:r>
      <w:r>
        <w:rPr>
          <w:sz w:val="14"/>
          <w:szCs w:val="14"/>
          <w:lang w:val="en-GB" w:eastAsia="en-US"/>
        </w:rPr>
        <w:t>&lt;schema targetNamespace="http://www.3gpp.org/ftp/specs/archive/28_series/28.303#</w:t>
      </w:r>
      <w:r>
        <w:rPr>
          <w:sz w:val="14"/>
          <w:szCs w:val="14"/>
          <w:lang w:val="en-GB" w:eastAsia="zh-CN"/>
        </w:rPr>
        <w:t>LCIRPNMData</w:t>
      </w:r>
      <w:r>
        <w:rPr>
          <w:sz w:val="14"/>
          <w:szCs w:val="14"/>
          <w:lang w:val="en-GB" w:eastAsia="en-US"/>
        </w:rPr>
        <w:t>"</w:t>
      </w:r>
    </w:p>
    <w:p>
      <w:pPr>
        <w:pStyle w:val="PL"/>
        <w:rPr/>
      </w:pPr>
      <w:r>
        <w:rPr>
          <w:rFonts w:eastAsia="Courier New"/>
          <w:sz w:val="14"/>
          <w:szCs w:val="14"/>
          <w:lang w:val="en-GB" w:eastAsia="en-US"/>
        </w:rPr>
        <w:t xml:space="preserve">            </w:t>
      </w:r>
      <w:r>
        <w:rPr>
          <w:sz w:val="14"/>
          <w:szCs w:val="14"/>
          <w:lang w:val="en-GB" w:eastAsia="en-US"/>
        </w:rPr>
        <w:t>xmlns="http://www.w3.org/2001/XMLSchema"&gt;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 = "cellConstraintsType"&gt;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name="attributes" minOccurs="0"&gt;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name="cellId"</w:t>
      </w:r>
      <w:r>
        <w:rPr>
          <w:rFonts w:cs="Courier New"/>
          <w:sz w:val="14"/>
          <w:szCs w:val="14"/>
          <w:lang w:val="en-GB" w:eastAsia="en-US"/>
        </w:rPr>
        <w:t xml:space="preserve"> </w:t>
      </w:r>
      <w:r>
        <w:rPr>
          <w:rFonts w:cs="Courier New"/>
          <w:sz w:val="14"/>
          <w:szCs w:val="14"/>
          <w:lang w:val="en-GB" w:eastAsia="en-US"/>
        </w:rPr>
        <w:t>type="string"/&gt;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name="maxAllowedEIRP"</w:t>
      </w:r>
      <w:r>
        <w:rPr>
          <w:rFonts w:cs="Courier New"/>
          <w:sz w:val="14"/>
          <w:szCs w:val="14"/>
          <w:lang w:val="en-GB" w:eastAsia="en-US"/>
        </w:rPr>
        <w:t xml:space="preserve"> </w:t>
      </w:r>
      <w:r>
        <w:rPr>
          <w:rFonts w:cs="Courier New"/>
          <w:sz w:val="14"/>
          <w:szCs w:val="14"/>
          <w:lang w:val="en-GB" w:eastAsia="en-US"/>
        </w:rPr>
        <w:t>type="integer"/&gt;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name="maxLeadTime"</w:t>
      </w:r>
      <w:r>
        <w:rPr>
          <w:rFonts w:cs="Courier New"/>
          <w:sz w:val="14"/>
          <w:szCs w:val="14"/>
          <w:lang w:val="en-GB" w:eastAsia="en-US"/>
        </w:rPr>
        <w:t xml:space="preserve"> </w:t>
      </w:r>
      <w:r>
        <w:rPr>
          <w:rFonts w:cs="Courier New"/>
          <w:sz w:val="14"/>
          <w:szCs w:val="14"/>
          <w:lang w:val="en-GB" w:eastAsia="en-US"/>
        </w:rPr>
        <w:t>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 name="cellsConstraintsType"&gt;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 minOccurs="0" maxOccurs="unbounded"&gt;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name="cellConstraints" type="cellConstraintsType"/&gt;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name="cellsConstraintsUpdateRequest"&gt;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name="cellsConstraints" type="cellsConstraintsType"/&gt;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name="cellsConstraintsUpdateResponse"&gt;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&lt;/sequence&gt;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 name="cellsConstraintsUpdateFault"&gt;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&lt;choice&gt;</w:t>
      </w:r>
    </w:p>
    <w:p>
      <w:pPr>
        <w:pStyle w:val="PL"/>
        <w:rPr/>
      </w:pPr>
      <w:r>
        <w:rPr>
          <w:rFonts w:eastAsia="Courier New" w:cs="Courier New"/>
          <w:sz w:val="14"/>
          <w:szCs w:val="14"/>
          <w:lang w:val="en-GB" w:eastAsia="en-US"/>
        </w:rPr>
        <w:t xml:space="preserve">            </w:t>
      </w:r>
      <w:r>
        <w:rPr>
          <w:rFonts w:cs="Courier New"/>
          <w:sz w:val="14"/>
          <w:szCs w:val="14"/>
          <w:lang w:val="en-GB" w:eastAsia="en-US"/>
        </w:rPr>
        <w:t>&lt;element name="cause" type="integer"/&gt;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&lt;/choice&gt;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&lt;/complexType&gt;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&lt;/element&gt;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&lt;/schema&gt;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&lt;/types&gt;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Message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rFonts w:cs="Courier New"/>
          <w:sz w:val="14"/>
          <w:szCs w:val="14"/>
          <w:lang w:val="en-GB" w:eastAsia="en-US"/>
        </w:rPr>
        <w:t>cellsConstraintsUpdate</w:t>
      </w:r>
      <w:r>
        <w:rPr>
          <w:sz w:val="14"/>
          <w:szCs w:val="14"/>
          <w:lang w:val="en-GB" w:eastAsia="en-US"/>
        </w:rPr>
        <w:t>Request</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LCRPNMData</w:t>
      </w:r>
      <w:r>
        <w:rPr>
          <w:sz w:val="14"/>
          <w:szCs w:val="14"/>
          <w:highlight w:val="white"/>
          <w:lang w:val="en-GB" w:eastAsia="en-US"/>
        </w:rPr>
        <w:t>:</w:t>
      </w:r>
      <w:r>
        <w:rPr>
          <w:rFonts w:cs="Courier New"/>
          <w:sz w:val="14"/>
          <w:szCs w:val="14"/>
          <w:lang w:val="en-GB" w:eastAsia="en-US"/>
        </w:rPr>
        <w:t>cellsConstraintsUpdate</w:t>
      </w:r>
      <w:r>
        <w:rPr>
          <w:sz w:val="14"/>
          <w:szCs w:val="14"/>
          <w:lang w:val="en-GB" w:eastAsia="en-US"/>
        </w:rPr>
        <w:t>Request</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highlight w:val="white"/>
          <w:lang w:val="en-GB" w:eastAsia="en-US"/>
        </w:rPr>
        <w:t xml:space="preserve">  </w:t>
      </w:r>
      <w:r>
        <w:rPr>
          <w:sz w:val="14"/>
          <w:szCs w:val="14"/>
          <w:highlight w:val="white"/>
          <w:lang w:val="en-GB" w:eastAsia="en-US"/>
        </w:rPr>
        <w:t>&lt;message name="</w:t>
      </w:r>
      <w:r>
        <w:rPr>
          <w:rFonts w:cs="Courier New"/>
          <w:sz w:val="14"/>
          <w:szCs w:val="14"/>
          <w:lang w:val="en-GB" w:eastAsia="en-US"/>
        </w:rPr>
        <w:t>cellsConstraintsUpdate</w:t>
      </w:r>
      <w:r>
        <w:rPr>
          <w:sz w:val="14"/>
          <w:szCs w:val="14"/>
          <w:lang w:val="en-GB" w:eastAsia="en-US"/>
        </w:rPr>
        <w:t>Response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&lt;part name="parameter" element="</w:t>
      </w:r>
      <w:r>
        <w:rPr>
          <w:sz w:val="14"/>
          <w:szCs w:val="14"/>
          <w:lang w:val="en-GB" w:eastAsia="en-US"/>
        </w:rPr>
        <w:t>LCIRPNMData</w:t>
      </w:r>
      <w:r>
        <w:rPr>
          <w:sz w:val="14"/>
          <w:szCs w:val="14"/>
          <w:highlight w:val="white"/>
          <w:lang w:val="en-GB" w:eastAsia="en-US"/>
        </w:rPr>
        <w:t>:</w:t>
      </w:r>
      <w:r>
        <w:rPr>
          <w:rFonts w:cs="Courier New"/>
          <w:sz w:val="14"/>
          <w:szCs w:val="14"/>
          <w:lang w:val="en-GB" w:eastAsia="en-US"/>
        </w:rPr>
        <w:t>cellsConstraintsUpdate</w:t>
      </w:r>
      <w:r>
        <w:rPr>
          <w:sz w:val="14"/>
          <w:szCs w:val="14"/>
          <w:lang w:val="en-GB" w:eastAsia="en-US"/>
        </w:rPr>
        <w:t>Response</w:t>
      </w:r>
      <w:r>
        <w:rPr>
          <w:sz w:val="14"/>
          <w:szCs w:val="14"/>
          <w:highlight w:val="white"/>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&lt;/message&gt;</w:t>
      </w:r>
    </w:p>
    <w:p>
      <w:pPr>
        <w:pStyle w:val="PL"/>
        <w:rPr/>
      </w:pPr>
      <w:r>
        <w:rPr>
          <w:rFonts w:eastAsia="Courier New"/>
          <w:sz w:val="14"/>
          <w:szCs w:val="14"/>
          <w:lang w:val="en-GB" w:eastAsia="en-US"/>
        </w:rPr>
        <w:t xml:space="preserve">  </w:t>
      </w:r>
      <w:r>
        <w:rPr>
          <w:sz w:val="14"/>
          <w:szCs w:val="14"/>
          <w:lang w:val="en-GB" w:eastAsia="en-US"/>
        </w:rPr>
        <w:t>&lt;message name="</w:t>
      </w:r>
      <w:r>
        <w:rPr>
          <w:rFonts w:cs="Courier New"/>
          <w:sz w:val="14"/>
          <w:szCs w:val="14"/>
          <w:lang w:val="en-GB" w:eastAsia="en-US"/>
        </w:rPr>
        <w:t>cellsConstraintsUpdate</w:t>
      </w:r>
      <w:r>
        <w:rPr>
          <w:sz w:val="14"/>
          <w:szCs w:val="14"/>
          <w:lang w:val="en-GB" w:eastAsia="en-US"/>
        </w:rPr>
        <w:t>Fault"&gt;</w:t>
      </w:r>
    </w:p>
    <w:p>
      <w:pPr>
        <w:pStyle w:val="PL"/>
        <w:rPr/>
      </w:pPr>
      <w:r>
        <w:rPr>
          <w:rFonts w:eastAsia="Courier New"/>
          <w:sz w:val="14"/>
          <w:szCs w:val="14"/>
          <w:lang w:val="en-GB" w:eastAsia="en-US"/>
        </w:rPr>
        <w:t xml:space="preserve">    </w:t>
      </w:r>
      <w:r>
        <w:rPr>
          <w:sz w:val="14"/>
          <w:szCs w:val="14"/>
          <w:lang w:val="en-GB" w:eastAsia="en-US"/>
        </w:rPr>
        <w:t>&lt;part name="parameter" element="LCIRPNMData:</w:t>
      </w:r>
      <w:r>
        <w:rPr>
          <w:rFonts w:cs="Courier New"/>
          <w:sz w:val="14"/>
          <w:szCs w:val="14"/>
          <w:lang w:val="en-GB" w:eastAsia="en-US"/>
        </w:rPr>
        <w:t>cellsConstraintsUpdate</w:t>
      </w:r>
      <w:r>
        <w:rPr>
          <w:sz w:val="14"/>
          <w:szCs w:val="14"/>
          <w:lang w:val="en-GB" w:eastAsia="en-US"/>
        </w:rPr>
        <w: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&lt;/message&gt;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Port type definitions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 name="LCIRPNMPortType"&gt;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rFonts w:cs="Courier New"/>
          <w:sz w:val="14"/>
          <w:szCs w:val="14"/>
          <w:lang w:val="en-GB" w:eastAsia="en-US"/>
        </w:rPr>
        <w:t>cellsConstraintsUpdate</w:t>
      </w:r>
      <w:r>
        <w:rPr>
          <w:sz w:val="14"/>
          <w:szCs w:val="14"/>
          <w:highlight w:val="white"/>
          <w:lang w:val="en-GB" w:eastAsia="en-US"/>
        </w:rPr>
        <w:t>"&gt;</w:t>
      </w:r>
    </w:p>
    <w:p>
      <w:pPr>
        <w:pStyle w:val="PL"/>
        <w:rPr/>
      </w:pPr>
      <w:r>
        <w:rPr>
          <w:rFonts w:eastAsia="Courier New"/>
          <w:sz w:val="14"/>
          <w:szCs w:val="14"/>
          <w:highlight w:val="white"/>
          <w:lang w:val="en-GB" w:eastAsia="en-US"/>
        </w:rPr>
        <w:t xml:space="preserve">      </w:t>
      </w:r>
      <w:r>
        <w:rPr>
          <w:sz w:val="14"/>
          <w:szCs w:val="14"/>
          <w:highlight w:val="white"/>
          <w:lang w:val="en-GB" w:eastAsia="en-US"/>
        </w:rPr>
        <w:t>&lt;input message="LCIRPNMSystem:</w:t>
      </w:r>
      <w:r>
        <w:rPr>
          <w:rFonts w:cs="Courier New"/>
          <w:sz w:val="14"/>
          <w:szCs w:val="14"/>
          <w:lang w:val="en-GB" w:eastAsia="en-US"/>
        </w:rPr>
        <w:t>cellsConstraintsUpdate</w:t>
      </w:r>
      <w:r>
        <w:rPr>
          <w:sz w:val="14"/>
          <w:szCs w:val="14"/>
          <w:highlight w:val="white"/>
          <w:lang w:val="en-GB" w:eastAsia="en-US"/>
        </w:rPr>
        <w:t>Request"/&gt;</w:t>
      </w:r>
    </w:p>
    <w:p>
      <w:pPr>
        <w:pStyle w:val="PL"/>
        <w:rPr/>
      </w:pPr>
      <w:r>
        <w:rPr>
          <w:rFonts w:eastAsia="Courier New"/>
          <w:sz w:val="14"/>
          <w:szCs w:val="14"/>
          <w:highlight w:val="white"/>
          <w:lang w:val="en-GB" w:eastAsia="en-US"/>
        </w:rPr>
        <w:t xml:space="preserve">      </w:t>
      </w:r>
      <w:r>
        <w:rPr>
          <w:sz w:val="14"/>
          <w:szCs w:val="14"/>
          <w:highlight w:val="white"/>
          <w:lang w:val="en-GB" w:eastAsia="en-US"/>
        </w:rPr>
        <w:t>&lt;output message="LCIRPNMSystem:</w:t>
      </w:r>
      <w:r>
        <w:rPr>
          <w:rFonts w:cs="Courier New"/>
          <w:sz w:val="14"/>
          <w:szCs w:val="14"/>
          <w:lang w:val="en-GB" w:eastAsia="en-US"/>
        </w:rPr>
        <w:t>cellsConstraintsUpdate</w:t>
      </w:r>
      <w:r>
        <w:rPr>
          <w:sz w:val="14"/>
          <w:szCs w:val="14"/>
          <w:highlight w:val="white"/>
          <w:lang w:val="en-GB" w:eastAsia="en-US"/>
        </w:rPr>
        <w:t>Response"/&gt;</w:t>
      </w:r>
    </w:p>
    <w:p>
      <w:pPr>
        <w:pStyle w:val="PL"/>
        <w:rPr/>
      </w:pPr>
      <w:r>
        <w:rPr>
          <w:rFonts w:eastAsia="Courier New"/>
          <w:sz w:val="14"/>
          <w:szCs w:val="14"/>
          <w:highlight w:val="white"/>
          <w:lang w:val="en-GB" w:eastAsia="en-US"/>
        </w:rPr>
        <w:t xml:space="preserve">      </w:t>
      </w:r>
      <w:r>
        <w:rPr>
          <w:sz w:val="14"/>
          <w:szCs w:val="14"/>
          <w:highlight w:val="white"/>
          <w:lang w:val="en-GB" w:eastAsia="en-US"/>
        </w:rPr>
        <w:t>&lt;fault name="</w:t>
      </w:r>
      <w:r>
        <w:rPr>
          <w:sz w:val="14"/>
          <w:szCs w:val="14"/>
          <w:lang w:val="en-GB" w:eastAsia="en-US"/>
        </w:rPr>
        <w:t>getLSRAIConfirmation</w:t>
      </w:r>
      <w:r>
        <w:rPr>
          <w:sz w:val="14"/>
          <w:szCs w:val="14"/>
          <w:highlight w:val="white"/>
          <w:lang w:val="en-GB" w:eastAsia="en-US"/>
        </w:rPr>
        <w:t>Fault" message="LCIRPNMSystem:</w:t>
      </w:r>
      <w:r>
        <w:rPr>
          <w:rFonts w:cs="Courier New"/>
          <w:sz w:val="14"/>
          <w:szCs w:val="14"/>
          <w:lang w:val="en-GB" w:eastAsia="en-US"/>
        </w:rPr>
        <w:t>cellsConstraintsUpdate</w:t>
      </w:r>
      <w:r>
        <w:rPr>
          <w:sz w:val="14"/>
          <w:szCs w:val="14"/>
          <w:highlight w:val="white"/>
          <w:lang w:val="en-GB" w:eastAsia="en-US"/>
        </w:rPr>
        <w:t>Fault"/&gt;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&lt;/operation&gt;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&lt;/portType&gt;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cs="Courier New"/>
          <w:sz w:val="14"/>
          <w:szCs w:val="14"/>
          <w:lang w:val="en-GB" w:eastAsia="en-US"/>
        </w:rPr>
      </w:pPr>
      <w:r>
        <w:rPr>
          <w:rFonts w:eastAsia="Courier New" w:cs="Courier New"/>
          <w:sz w:val="14"/>
          <w:szCs w:val="14"/>
          <w:lang w:val="en-GB" w:eastAsia="en-US"/>
        </w:rPr>
        <w:t xml:space="preserve">  </w:t>
      </w:r>
      <w:r>
        <w:rPr>
          <w:rFonts w:eastAsia="MS Mincho;ＭＳ 明朝" w:cs="Courier New"/>
          <w:sz w:val="14"/>
          <w:szCs w:val="14"/>
          <w:lang w:val="en-GB" w:eastAsia="en-US"/>
        </w:rPr>
        <w:t>&lt;!— Bindings                                                                                   --&gt;</w:t>
      </w:r>
    </w:p>
    <w:p>
      <w:pPr>
        <w:pStyle w:val="PL"/>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cs="Courier New"/>
          <w:sz w:val="14"/>
          <w:szCs w:val="14"/>
          <w:lang w:val="en-GB" w:eastAsia="en-US"/>
        </w:rPr>
      </w:pPr>
      <w:r>
        <w:rPr>
          <w:rFonts w:eastAsia="Courier New" w:cs="Courier New"/>
          <w:sz w:val="14"/>
          <w:szCs w:val="14"/>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&lt;binding name="LCIRPNMBinding" type="LCIRPNMSystem:LCIRPNMPortType"&gt;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&lt;soap:binding style="document" transport="http://schemas.xmlsoap.org/soap/http"/&gt;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pPr>
      <w:r>
        <w:rPr>
          <w:rFonts w:eastAsia="Courier New"/>
          <w:sz w:val="14"/>
          <w:szCs w:val="14"/>
          <w:highlight w:val="white"/>
          <w:lang w:val="en-GB" w:eastAsia="en-US"/>
        </w:rPr>
        <w:t xml:space="preserve">      </w:t>
      </w:r>
      <w:r>
        <w:rPr>
          <w:sz w:val="14"/>
          <w:szCs w:val="14"/>
          <w:highlight w:val="white"/>
          <w:lang w:val="en-GB" w:eastAsia="en-US"/>
        </w:rPr>
        <w:t>&lt;operation name="</w:t>
      </w:r>
      <w:r>
        <w:rPr>
          <w:sz w:val="14"/>
          <w:szCs w:val="14"/>
          <w:lang w:val="en-GB" w:eastAsia="en-US"/>
        </w:rPr>
        <w:t>getLSRAIConfirmation</w:t>
      </w:r>
      <w:r>
        <w:rPr>
          <w:sz w:val="14"/>
          <w:szCs w:val="14"/>
          <w:highlight w:val="white"/>
          <w:lang w:val="en-GB" w:eastAsia="en-US"/>
        </w:rPr>
        <w:t>"&gt;</w:t>
      </w:r>
    </w:p>
    <w:p>
      <w:pPr>
        <w:pStyle w:val="PL"/>
        <w:rPr>
          <w:sz w:val="14"/>
          <w:szCs w:val="14"/>
          <w:lang w:val="en-GB" w:eastAsia="zh-CN"/>
        </w:rPr>
      </w:pPr>
      <w:r>
        <w:rPr>
          <w:rFonts w:eastAsia="Courier New"/>
          <w:sz w:val="14"/>
          <w:szCs w:val="14"/>
          <w:highlight w:val="white"/>
          <w:lang w:val="en-GB" w:eastAsia="en-US"/>
        </w:rPr>
        <w:t xml:space="preserve">        </w:t>
      </w:r>
      <w:r>
        <w:rPr>
          <w:sz w:val="14"/>
          <w:szCs w:val="14"/>
          <w:highlight w:val="white"/>
          <w:lang w:val="en-GB" w:eastAsia="en-US"/>
        </w:rPr>
        <w:t xml:space="preserve">&lt;soap:operation </w:t>
      </w:r>
      <w:r>
        <w:rPr>
          <w:sz w:val="14"/>
          <w:szCs w:val="14"/>
          <w:lang w:val="en-GB" w:eastAsia="en-US"/>
        </w:rPr>
        <w:t>soapAction="</w:t>
      </w:r>
      <w:r>
        <w:rPr>
          <w:sz w:val="12"/>
          <w:szCs w:val="12"/>
          <w:lang w:val="en-GB" w:eastAsia="en-US"/>
        </w:rPr>
        <w:t>http://www.3gpp.org/ftp/specs/archive/28_series/28.303#</w:t>
      </w:r>
      <w:r>
        <w:rPr>
          <w:rFonts w:cs="Courier New"/>
          <w:sz w:val="14"/>
          <w:szCs w:val="14"/>
          <w:lang w:val="en-GB" w:eastAsia="en-US"/>
        </w:rPr>
        <w:t>cellsConstraintsUpdate</w:t>
      </w:r>
      <w:r>
        <w:rPr>
          <w:sz w:val="14"/>
          <w:szCs w:val="14"/>
          <w:lang w:val="en-GB" w:eastAsia="en-US"/>
        </w:rPr>
        <w:t>"/&gt;</w:t>
      </w:r>
    </w:p>
    <w:p>
      <w:pPr>
        <w:pStyle w:val="PL"/>
        <w:rPr/>
      </w:pPr>
      <w:r>
        <w:rPr>
          <w:rFonts w:eastAsia="Courier New"/>
          <w:sz w:val="14"/>
          <w:szCs w:val="14"/>
          <w:lang w:val="en-GB" w:eastAsia="zh-CN"/>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&lt;/input&gt;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&lt;soap:body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&lt;/output&gt;</w:t>
      </w:r>
    </w:p>
    <w:p>
      <w:pPr>
        <w:pStyle w:val="PL"/>
        <w:rPr/>
      </w:pPr>
      <w:r>
        <w:rPr>
          <w:rFonts w:eastAsia="Courier New"/>
          <w:sz w:val="14"/>
          <w:szCs w:val="14"/>
          <w:lang w:val="en-GB" w:eastAsia="en-US"/>
        </w:rPr>
        <w:t xml:space="preserve">        </w:t>
      </w:r>
      <w:r>
        <w:rPr>
          <w:sz w:val="14"/>
          <w:szCs w:val="14"/>
          <w:lang w:val="en-GB" w:eastAsia="en-US"/>
        </w:rPr>
        <w:t>&lt;fault name="</w:t>
      </w:r>
      <w:r>
        <w:rPr>
          <w:rFonts w:cs="Courier New"/>
          <w:sz w:val="14"/>
          <w:szCs w:val="14"/>
          <w:lang w:val="en-GB" w:eastAsia="en-US"/>
        </w:rPr>
        <w:t>cellsConstraintsUpdate</w:t>
      </w:r>
      <w:r>
        <w:rPr>
          <w:sz w:val="14"/>
          <w:szCs w:val="14"/>
          <w:lang w:val="en-GB" w:eastAsia="en-US"/>
        </w:rPr>
        <w:t>Fault"&gt;</w:t>
      </w:r>
    </w:p>
    <w:p>
      <w:pPr>
        <w:pStyle w:val="PL"/>
        <w:rPr/>
      </w:pPr>
      <w:r>
        <w:rPr>
          <w:rFonts w:eastAsia="Courier New"/>
          <w:sz w:val="14"/>
          <w:szCs w:val="14"/>
          <w:lang w:val="en-GB" w:eastAsia="en-US"/>
        </w:rPr>
        <w:t xml:space="preserve">          </w:t>
      </w:r>
      <w:r>
        <w:rPr>
          <w:sz w:val="14"/>
          <w:szCs w:val="14"/>
          <w:lang w:val="en-GB" w:eastAsia="en-US"/>
        </w:rPr>
        <w:t>&lt;soap:fault name="</w:t>
      </w:r>
      <w:r>
        <w:rPr>
          <w:rFonts w:cs="Courier New"/>
          <w:sz w:val="14"/>
          <w:szCs w:val="14"/>
          <w:lang w:val="en-GB" w:eastAsia="en-US"/>
        </w:rPr>
        <w:t>cellsConstraintsUpdate</w:t>
      </w:r>
      <w:r>
        <w:rPr>
          <w:sz w:val="14"/>
          <w:szCs w:val="14"/>
          <w:lang w:val="en-GB" w:eastAsia="en-US"/>
        </w:rPr>
        <w:t>Fault" use="literal"/&gt;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&lt;/fault&gt;</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&lt;/operation&gt;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&lt;/binding&gt;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pPr>
      <w:r>
        <w:rPr>
          <w:rFonts w:eastAsia="Courier New" w:cs="Courier New"/>
          <w:sz w:val="14"/>
          <w:szCs w:val="14"/>
          <w:lang w:val="en-GB" w:eastAsia="en-US"/>
        </w:rPr>
        <w:t xml:space="preserve">  </w:t>
      </w:r>
      <w:r>
        <w:rPr>
          <w:rFonts w:eastAsia="MS Mincho;ＭＳ 明朝" w:cs="Courier New"/>
          <w:sz w:val="14"/>
          <w:szCs w:val="14"/>
          <w:lang w:val="en-GB" w:eastAsia="en-US"/>
        </w:rPr>
        <w:t>&lt;!-- LC IRP service definitions (IRP Agent in NM, scenario 2                       --&gt;</w:t>
      </w:r>
    </w:p>
    <w:p>
      <w:pPr>
        <w:pStyle w:val="PL"/>
        <w:rPr>
          <w:rFonts w:cs="Courier New"/>
          <w:sz w:val="14"/>
          <w:szCs w:val="14"/>
          <w:lang w:val="en-GB" w:eastAsia="en-US"/>
        </w:rPr>
      </w:pPr>
      <w:r>
        <w:rPr>
          <w:rFonts w:eastAsia="Courier New" w:cs="Courier New"/>
          <w:sz w:val="14"/>
          <w:szCs w:val="14"/>
          <w:lang w:val="en-GB" w:eastAsia="en-US"/>
        </w:rPr>
        <w:t xml:space="preserve">  </w:t>
      </w:r>
      <w:r>
        <w:rPr>
          <w:rFonts w:cs="Courier New"/>
          <w:sz w:val="14"/>
          <w:szCs w:val="14"/>
          <w:lang w:val="en-GB" w:eastAsia="en-US"/>
        </w:rPr>
        <w:t>&lt;!-----------------------------------------------------------------------------------&gt;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rFonts w:eastAsia="Courier New"/>
          <w:sz w:val="14"/>
          <w:szCs w:val="14"/>
          <w:lang w:val="en-GB" w:eastAsia="en-US"/>
        </w:rPr>
        <w:t xml:space="preserve">  </w:t>
      </w:r>
      <w:r>
        <w:rPr>
          <w:sz w:val="14"/>
          <w:szCs w:val="14"/>
          <w:lang w:val="en-GB" w:eastAsia="en-US"/>
        </w:rPr>
        <w:t>&lt;service name="LCIRPNMService"&gt;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pPr>
      <w:r>
        <w:rPr>
          <w:rFonts w:eastAsia="Courier New"/>
          <w:sz w:val="14"/>
          <w:szCs w:val="14"/>
          <w:lang w:val="en-GB" w:eastAsia="en-US"/>
        </w:rPr>
        <w:t xml:space="preserve">    </w:t>
      </w:r>
      <w:r>
        <w:rPr>
          <w:sz w:val="14"/>
          <w:szCs w:val="14"/>
          <w:lang w:val="en-GB" w:eastAsia="en-US"/>
        </w:rPr>
        <w:t>&lt;port name="LCIRPNMPort" binding="LCIRPNMSystem:LCIRPNMBinding"&gt;</w:t>
      </w:r>
    </w:p>
    <w:p>
      <w:pPr>
        <w:pStyle w:val="PL"/>
        <w:rPr/>
      </w:pPr>
      <w:r>
        <w:rPr>
          <w:rFonts w:eastAsia="Courier New"/>
          <w:sz w:val="14"/>
          <w:szCs w:val="14"/>
          <w:lang w:val="en-GB" w:eastAsia="en-US"/>
        </w:rPr>
        <w:t xml:space="preserve">      </w:t>
      </w:r>
      <w:r>
        <w:rPr>
          <w:sz w:val="14"/>
          <w:szCs w:val="14"/>
          <w:lang w:val="en-GB" w:eastAsia="en-US"/>
        </w:rPr>
        <w:t>&lt;soap:address location="</w:t>
      </w:r>
      <w:r>
        <w:rPr>
          <w:rFonts w:cs="Courier;Courier New" w:ascii="Courier;Courier New" w:hAnsi="Courier;Courier New"/>
          <w:sz w:val="14"/>
          <w:szCs w:val="14"/>
          <w:lang w:val="en-GB" w:eastAsia="en-US"/>
        </w:rPr>
        <w:t>http://www.3gpp.org/ftp/specs/archive/28_series/28.303#LCIRP</w:t>
      </w:r>
      <w:r>
        <w:rPr>
          <w:sz w:val="14"/>
          <w:szCs w:val="14"/>
          <w:lang w:val="en-GB" w:eastAsia="en-US"/>
        </w:rPr>
        <w:t>"/&gt;</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&lt;/port&gt;</w:t>
      </w:r>
    </w:p>
    <w:p>
      <w:pPr>
        <w:pStyle w:val="PL"/>
        <w:rPr>
          <w:rFonts w:eastAsia="Courier New"/>
          <w:sz w:val="14"/>
          <w:szCs w:val="14"/>
          <w:highlight w:val="white"/>
          <w:lang w:val="en-GB" w:eastAsia="en-US"/>
        </w:rPr>
      </w:pPr>
      <w:r>
        <w:rPr>
          <w:rFonts w:eastAsia="Courier New"/>
          <w:sz w:val="14"/>
          <w:szCs w:val="14"/>
          <w:highlight w:val="white"/>
          <w:lang w:val="en-GB" w:eastAsia="en-US"/>
        </w:rPr>
        <w:t xml:space="preserve">    </w:t>
      </w:r>
    </w:p>
    <w:p>
      <w:pPr>
        <w:pStyle w:val="PL"/>
        <w:rPr>
          <w:sz w:val="14"/>
          <w:szCs w:val="14"/>
          <w:highlight w:val="white"/>
          <w:lang w:val="en-GB" w:eastAsia="en-US"/>
        </w:rPr>
      </w:pPr>
      <w:r>
        <w:rPr>
          <w:rFonts w:eastAsia="Courier New"/>
          <w:sz w:val="14"/>
          <w:szCs w:val="14"/>
          <w:highlight w:val="white"/>
          <w:lang w:val="en-GB" w:eastAsia="en-US"/>
        </w:rPr>
        <w:t xml:space="preserve">  </w:t>
      </w:r>
      <w:r>
        <w:rPr>
          <w:sz w:val="14"/>
          <w:szCs w:val="14"/>
          <w:highlight w:val="white"/>
          <w:lang w:val="en-GB" w:eastAsia="en-US"/>
        </w:rPr>
        <w:t>&lt;/service&gt;</w:t>
      </w:r>
    </w:p>
    <w:p>
      <w:pPr>
        <w:pStyle w:val="PL"/>
        <w:rPr>
          <w:rFonts w:eastAsia="Courier New"/>
          <w:sz w:val="14"/>
          <w:szCs w:val="14"/>
          <w:lang w:val="en-GB" w:eastAsia="en-US"/>
        </w:rPr>
      </w:pPr>
      <w:r>
        <w:rPr>
          <w:rFonts w:eastAsia="Courier New"/>
          <w:sz w:val="14"/>
          <w:szCs w:val="14"/>
          <w:lang w:val="en-GB" w:eastAsia="en-US"/>
        </w:rPr>
        <w:t xml:space="preserve">  </w:t>
      </w:r>
    </w:p>
    <w:p>
      <w:pPr>
        <w:pStyle w:val="PL"/>
        <w:rPr>
          <w:sz w:val="14"/>
          <w:szCs w:val="14"/>
          <w:lang w:val="en-GB" w:eastAsia="en-US"/>
        </w:rPr>
      </w:pPr>
      <w:r>
        <w:rPr>
          <w:sz w:val="14"/>
          <w:szCs w:val="14"/>
          <w:lang w:val="en-GB" w:eastAsia="en-US"/>
        </w:rPr>
        <w:t>&lt;/definitions&gt;</w:t>
      </w:r>
    </w:p>
    <w:p>
      <w:pPr>
        <w:pStyle w:val="PL"/>
        <w:rPr>
          <w:sz w:val="14"/>
          <w:szCs w:val="14"/>
          <w:lang w:val="en-GB" w:eastAsia="en-US"/>
        </w:rPr>
      </w:pPr>
      <w:r>
        <w:rPr>
          <w:sz w:val="14"/>
          <w:szCs w:val="14"/>
          <w:lang w:val="en-GB" w:eastAsia="en-US"/>
        </w:rPr>
      </w:r>
      <w:r>
        <w:br w:type="page"/>
      </w:r>
    </w:p>
    <w:p>
      <w:pPr>
        <w:pStyle w:val="Heading8"/>
        <w:ind w:left="0" w:hanging="0"/>
        <w:rPr/>
      </w:pPr>
      <w:bookmarkStart w:id="78" w:name="__RefHeading___Toc484104948"/>
      <w:bookmarkEnd w:id="78"/>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SP-170471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Presented for information and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val="en-GB"/>
              </w:rPr>
            </w:pPr>
            <w:r>
              <w:rPr>
                <w:b/>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spacing w:before="0" w:after="180"/>
        <w:rPr>
          <w:vanish/>
        </w:rPr>
      </w:pPr>
      <w:r>
        <w:rPr>
          <w:vanish/>
        </w:rPr>
      </w:r>
      <w:bookmarkStart w:id="79" w:name="historyclause"/>
      <w:bookmarkStart w:id="80" w:name="_PictureBullets"/>
      <w:bookmarkStart w:id="81" w:name="historyclause"/>
      <w:bookmarkStart w:id="82" w:name="_PictureBullets"/>
      <w:bookmarkEnd w:id="81"/>
      <w:bookmarkEnd w:id="82"/>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ne-Lise Raffy" w:date="2017-06-01T14:38:00Z" w:initials="AR">
    <w:p>
      <w:r>
        <w:rPr>
          <w:rFonts w:ascii="Times New Roman" w:hAnsi="Times New Roman" w:eastAsia="Times New Roman" w:cs="Times New Roman"/>
          <w:color w:val="auto"/>
          <w:sz w:val="20"/>
          <w:szCs w:val="20"/>
          <w:lang w:eastAsia="en-US" w:val="en-US" w:bidi="ar-SA"/>
        </w:rPr>
        <w:t>This table is empty, is it correct?</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Arial Unicode MS">
    <w:charset w:val="80"/>
    <w:family w:val="swiss"/>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4445</wp:posOffset>
              </wp:positionV>
              <wp:extent cx="56007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600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t>Release14</w:t>
                          </w:r>
                        </w:p>
                      </w:txbxContent>
                    </wps:txbx>
                    <wps:bodyPr anchor="t" lIns="0" tIns="0" rIns="0" bIns="0">
                      <a:noAutofit/>
                    </wps:bodyPr>
                  </wps:wsp>
                </a:graphicData>
              </a:graphic>
            </wp:anchor>
          </w:drawing>
        </mc:Choice>
        <mc:Fallback>
          <w:pict>
            <v:rect fillcolor="#FFFFFF" style="position:absolute;rotation:-0;width:44.1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t>Release14</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Times New Roman"/>
    </w:rPr>
  </w:style>
  <w:style w:type="character" w:styleId="WW8Num31z0">
    <w:name w:val="WW8Num31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3z0">
    <w:name w:val="WW8NumSt2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cs="Courier New"/>
      <w:sz w:val="16"/>
      <w:lang w:val="en-US" w:eastAsia="en-US" w:bidi="ar-SA"/>
    </w:rPr>
  </w:style>
  <w:style w:type="character" w:styleId="TALChar">
    <w:name w:val="TAL Char"/>
    <w:qFormat/>
    <w:rPr>
      <w:rFonts w:ascii="Arial" w:hAnsi="Arial" w:cs="Arial"/>
      <w:sz w:val="18"/>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TMLPreformattedChar">
    <w:name w:val="HTML Preformatted Char"/>
    <w:qFormat/>
    <w:rPr>
      <w:rFonts w:ascii="Arial Unicode MS" w:hAnsi="Arial Unicode MS" w:eastAsia="Arial Unicode MS" w:cs="Arial Unicode MS"/>
      <w:lang w:val="en-GB"/>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Mention">
    <w:name w:val="Mention"/>
    <w:qFormat/>
    <w:rPr>
      <w:color w:val="2B579A"/>
      <w:shd w:fill="E6E6E6" w:val="clear"/>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rFonts w:eastAsia="SimSun;宋体"/>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pPr>
    <w:rPr/>
  </w:style>
  <w:style w:type="paragraph" w:styleId="Footnote">
    <w:name w:val="Footnote Text"/>
    <w:basedOn w:val="Normal"/>
    <w:pPr>
      <w:keepLines/>
      <w:ind w:left="454" w:hanging="454"/>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tabs>
        <w:tab w:val="clear" w:pos="284"/>
        <w:tab w:val="left" w:pos="737" w:leader="none"/>
      </w:tabs>
      <w:ind w:left="737" w:hanging="453"/>
    </w:pPr>
    <w:rPr>
      <w:lang w:val="en-US"/>
    </w:rPr>
  </w:style>
  <w:style w:type="paragraph" w:styleId="PlainText">
    <w:name w:val="Plain Text"/>
    <w:basedOn w:val="Normal"/>
    <w:qFormat/>
    <w:pPr>
      <w:overflowPunct w:val="false"/>
      <w:autoSpaceDE w:val="false"/>
      <w:textAlignment w:val="baseline"/>
    </w:pPr>
    <w:rPr>
      <w:rFonts w:ascii="Courier New" w:hAnsi="Courier New" w:eastAsia="SimSun;宋体" w:cs="Courier New"/>
      <w:lang w:val="nb-NO"/>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eastAsia="SimSun;宋体" w:cs="Arial"/>
      <w:lang w:val="en-US"/>
    </w:rPr>
  </w:style>
  <w:style w:type="paragraph" w:styleId="TextBodyIndent">
    <w:name w:val="Body Text Indent"/>
    <w:basedOn w:val="Normal"/>
    <w:pPr>
      <w:tabs>
        <w:tab w:val="clear" w:pos="284"/>
        <w:tab w:val="left" w:pos="1701" w:leader="none"/>
      </w:tabs>
      <w:overflowPunct w:val="false"/>
      <w:autoSpaceDE w:val="false"/>
      <w:ind w:left="284" w:hanging="0"/>
      <w:textAlignment w:val="baseline"/>
    </w:pPr>
    <w:rPr>
      <w:rFonts w:eastAsia="SimSun;宋体"/>
      <w:color w:val="000000"/>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F5496"/>
      <w:sz w:val="32"/>
      <w:szCs w:val="32"/>
      <w:lang w:val="en-US"/>
    </w:rPr>
  </w:style>
  <w:style w:type="paragraph" w:styleId="Index2">
    <w:name w:val="Index 2"/>
    <w:basedOn w:val="Index1"/>
    <w:pPr>
      <w:ind w:left="284" w:hanging="0"/>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2001/NOTE-wsdl-20010315" TargetMode="External"/><Relationship Id="rId8" Type="http://schemas.openxmlformats.org/officeDocument/2006/relationships/hyperlink" Target="http://www.w3.org/TR/soap12-part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2020-07-09T15:23:00Z</dcterms:created>
  <dc:creator>MCC Support</dc:creator>
  <dc:description/>
  <cp:keywords>UMTS management CORBA SOAP architecture</cp:keywords>
  <dc:language>en-US</dc:language>
  <cp:lastModifiedBy>23.401_CR3602R2_(Rel-16)_5GS_Ph1, LTE_feMob-Core, </cp:lastModifiedBy>
  <cp:lastPrinted>2010-04-21T11:39:00Z</cp:lastPrinted>
  <dcterms:modified xsi:type="dcterms:W3CDTF">2020-07-09T15:23:00Z</dcterms:modified>
  <cp:revision>2</cp:revision>
  <dc:subject>Telecommunication management;  Configuration Management (CM);  Basic CM Integration Reference Point (IRP); Solution Set (SS) definitions (Release 11)</dc:subject>
  <dc:title>3GPP TS 32.606</dc:title>
</cp:coreProperties>
</file>