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Start w:id="1" w:name="OLE_LINK50"/>
                            <w:bookmarkStart w:id="2" w:name="OLE_LINK49"/>
                            <w:bookmarkStart w:id="3" w:name="OLE_LINK48"/>
                            <w:bookmarkStart w:id="4" w:name="OLE_LINK47"/>
                            <w:bookmarkEnd w:id="0"/>
                            <w:bookmarkEnd w:id="1"/>
                            <w:bookmarkEnd w:id="2"/>
                            <w:bookmarkEnd w:id="3"/>
                            <w:bookmarkEnd w:id="4"/>
                            <w:r>
                              <w:rPr>
                                <w:sz w:val="64"/>
                                <w:lang w:val="en-GB" w:eastAsia="en-US"/>
                              </w:rPr>
                              <w:t xml:space="preserve">3GPP TS </w:t>
                            </w:r>
                            <w:r>
                              <w:rPr>
                                <w:sz w:val="64"/>
                                <w:lang w:val="en-GB" w:eastAsia="zh-CN"/>
                              </w:rPr>
                              <w:t>29</w:t>
                            </w:r>
                            <w:r>
                              <w:rPr>
                                <w:sz w:val="64"/>
                                <w:lang w:val="en-GB" w:eastAsia="en-US"/>
                              </w:rPr>
                              <w:t>.</w:t>
                            </w:r>
                            <w:r>
                              <w:rPr>
                                <w:sz w:val="64"/>
                                <w:lang w:val="en-GB" w:eastAsia="zh-CN"/>
                              </w:rPr>
                              <w:t>153</w:t>
                            </w:r>
                            <w:r>
                              <w:rPr>
                                <w:sz w:val="64"/>
                                <w:lang w:val="en-GB" w:eastAsia="en-US"/>
                              </w:rPr>
                              <w:t xml:space="preserve"> </w:t>
                            </w:r>
                            <w:r>
                              <w:rPr>
                                <w:lang w:val="en-GB" w:eastAsia="en-US"/>
                              </w:rPr>
                              <w:t xml:space="preserve">V16.0.0 </w:t>
                            </w:r>
                            <w:r>
                              <w:rPr>
                                <w:sz w:val="32"/>
                                <w:lang w:val="en-GB" w:eastAsia="en-US"/>
                              </w:rPr>
                              <w:t>(</w:t>
                            </w:r>
                            <w:r>
                              <w:rPr>
                                <w:sz w:val="32"/>
                                <w:lang w:val="en-GB" w:eastAsia="zh-CN"/>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5" w:name="page1"/>
                      <w:bookmarkStart w:id="6" w:name="OLE_LINK50"/>
                      <w:bookmarkStart w:id="7" w:name="OLE_LINK49"/>
                      <w:bookmarkStart w:id="8" w:name="OLE_LINK48"/>
                      <w:bookmarkStart w:id="9" w:name="OLE_LINK47"/>
                      <w:bookmarkEnd w:id="5"/>
                      <w:bookmarkEnd w:id="6"/>
                      <w:bookmarkEnd w:id="7"/>
                      <w:bookmarkEnd w:id="8"/>
                      <w:bookmarkEnd w:id="9"/>
                      <w:r>
                        <w:rPr>
                          <w:sz w:val="64"/>
                          <w:lang w:val="en-GB" w:eastAsia="en-US"/>
                        </w:rPr>
                        <w:t xml:space="preserve">3GPP TS </w:t>
                      </w:r>
                      <w:r>
                        <w:rPr>
                          <w:sz w:val="64"/>
                          <w:lang w:val="en-GB" w:eastAsia="zh-CN"/>
                        </w:rPr>
                        <w:t>29</w:t>
                      </w:r>
                      <w:r>
                        <w:rPr>
                          <w:sz w:val="64"/>
                          <w:lang w:val="en-GB" w:eastAsia="en-US"/>
                        </w:rPr>
                        <w:t>.</w:t>
                      </w:r>
                      <w:r>
                        <w:rPr>
                          <w:sz w:val="64"/>
                          <w:lang w:val="en-GB" w:eastAsia="zh-CN"/>
                        </w:rPr>
                        <w:t>153</w:t>
                      </w:r>
                      <w:r>
                        <w:rPr>
                          <w:sz w:val="64"/>
                          <w:lang w:val="en-GB" w:eastAsia="en-US"/>
                        </w:rPr>
                        <w:t xml:space="preserve"> </w:t>
                      </w:r>
                      <w:r>
                        <w:rPr>
                          <w:lang w:val="en-GB" w:eastAsia="en-US"/>
                        </w:rPr>
                        <w:t xml:space="preserve">V16.0.0 </w:t>
                      </w:r>
                      <w:r>
                        <w:rPr>
                          <w:sz w:val="32"/>
                          <w:lang w:val="en-GB" w:eastAsia="en-US"/>
                        </w:rPr>
                        <w:t>(</w:t>
                      </w:r>
                      <w:r>
                        <w:rPr>
                          <w:sz w:val="32"/>
                          <w:lang w:val="en-GB" w:eastAsia="zh-CN"/>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Service</w:t>
                            </w:r>
                            <w:r>
                              <w:rPr>
                                <w:bCs/>
                                <w:lang w:eastAsia="zh-CN"/>
                              </w:rPr>
                              <w:t xml:space="preserve"> </w:t>
                            </w:r>
                            <w:r>
                              <w:rPr>
                                <w:bCs/>
                                <w:lang w:eastAsia="zh-CN"/>
                              </w:rPr>
                              <w:t>c</w:t>
                            </w:r>
                            <w:r>
                              <w:rPr>
                                <w:bCs/>
                                <w:lang w:eastAsia="zh-CN"/>
                              </w:rPr>
                              <w:t xml:space="preserve">apability </w:t>
                            </w:r>
                            <w:r>
                              <w:rPr>
                                <w:bCs/>
                                <w:lang w:eastAsia="zh-CN"/>
                              </w:rPr>
                              <w:t>e</w:t>
                            </w:r>
                            <w:r>
                              <w:rPr>
                                <w:bCs/>
                                <w:lang w:eastAsia="zh-CN"/>
                              </w:rPr>
                              <w:t xml:space="preserve">xposure </w:t>
                            </w:r>
                            <w:r>
                              <w:rPr>
                                <w:bCs/>
                                <w:lang w:eastAsia="zh-CN"/>
                              </w:rPr>
                              <w:t>f</w:t>
                            </w:r>
                            <w:r>
                              <w:rPr>
                                <w:bCs/>
                                <w:lang w:eastAsia="zh-CN"/>
                              </w:rPr>
                              <w:t xml:space="preserve">unctionality over Ns </w:t>
                            </w:r>
                          </w:p>
                          <w:p>
                            <w:pPr>
                              <w:pStyle w:val="ZT"/>
                              <w:rPr>
                                <w:bCs/>
                                <w:lang w:eastAsia="zh-CN"/>
                              </w:rPr>
                            </w:pPr>
                            <w:r>
                              <w:rPr>
                                <w:bCs/>
                                <w:lang w:eastAsia="zh-CN"/>
                              </w:rPr>
                              <w:t>reference point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Service</w:t>
                      </w:r>
                      <w:r>
                        <w:rPr>
                          <w:bCs/>
                          <w:lang w:eastAsia="zh-CN"/>
                        </w:rPr>
                        <w:t xml:space="preserve"> </w:t>
                      </w:r>
                      <w:r>
                        <w:rPr>
                          <w:bCs/>
                          <w:lang w:eastAsia="zh-CN"/>
                        </w:rPr>
                        <w:t>c</w:t>
                      </w:r>
                      <w:r>
                        <w:rPr>
                          <w:bCs/>
                          <w:lang w:eastAsia="zh-CN"/>
                        </w:rPr>
                        <w:t xml:space="preserve">apability </w:t>
                      </w:r>
                      <w:r>
                        <w:rPr>
                          <w:bCs/>
                          <w:lang w:eastAsia="zh-CN"/>
                        </w:rPr>
                        <w:t>e</w:t>
                      </w:r>
                      <w:r>
                        <w:rPr>
                          <w:bCs/>
                          <w:lang w:eastAsia="zh-CN"/>
                        </w:rPr>
                        <w:t xml:space="preserve">xposure </w:t>
                      </w:r>
                      <w:r>
                        <w:rPr>
                          <w:bCs/>
                          <w:lang w:eastAsia="zh-CN"/>
                        </w:rPr>
                        <w:t>f</w:t>
                      </w:r>
                      <w:r>
                        <w:rPr>
                          <w:bCs/>
                          <w:lang w:eastAsia="zh-CN"/>
                        </w:rPr>
                        <w:t xml:space="preserve">unctionality over Ns </w:t>
                      </w:r>
                    </w:p>
                    <w:p>
                      <w:pPr>
                        <w:pStyle w:val="ZT"/>
                        <w:rPr>
                          <w:bCs/>
                          <w:lang w:eastAsia="zh-CN"/>
                        </w:rPr>
                      </w:pPr>
                      <w:r>
                        <w:rPr>
                          <w:bCs/>
                          <w:lang w:eastAsia="zh-CN"/>
                        </w:rPr>
                        <w:t>reference point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10" w:name="page2"/>
      <w:bookmarkStart w:id="11" w:name="page2"/>
      <w:bookmarkEnd w:id="11"/>
    </w:p>
    <w:p>
      <w:pPr>
        <w:pStyle w:val="Normal"/>
        <w:rPr/>
      </w:pPr>
      <w:r>
        <w:rPr/>
      </w:r>
      <w:r>
        <mc:AlternateContent>
          <mc:Choice Requires="wps">
            <w:drawing>
              <wp:anchor behindDoc="0" distT="0" distB="0" distL="0" distR="0" simplePos="0" locked="0" layoutInCell="0" allowOverlap="1" relativeHeight="10">
                <wp:simplePos x="0" y="0"/>
                <wp:positionH relativeFrom="page">
                  <wp:posOffset>725170</wp:posOffset>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keepNext w:val="true"/>
                              <w:ind w:left="2835" w:right="2835" w:hanging="0"/>
                              <w:jc w:val="center"/>
                              <w:rPr>
                                <w:rFonts w:ascii="Arial" w:hAnsi="Arial" w:cs="Arial"/>
                                <w:sz w:val="18"/>
                                <w:lang w:eastAsia="zh-CN"/>
                              </w:rPr>
                            </w:pPr>
                            <w:r>
                              <w:rPr>
                                <w:rFonts w:cs="Arial" w:ascii="Arial" w:hAnsi="Arial"/>
                                <w:sz w:val="18"/>
                              </w:rPr>
                              <w:t>Network,AVP,RCAF,SCEF</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57.1pt;mso-position-horizontal-relative:page">
                <v:fill opacity="0f"/>
                <v:textbox inset="0in,0in,0in,0.0138888888888889in">
                  <w:txbxContent>
                    <w:p>
                      <w:pPr>
                        <w:pStyle w:val="FP"/>
                        <w:spacing w:before="240" w:after="0"/>
                        <w:ind w:left="2835" w:right="2835" w:hanging="0"/>
                        <w:jc w:val="center"/>
                        <w:rPr/>
                      </w:pPr>
                      <w:r>
                        <w:rPr/>
                        <w:t>Keywords</w:t>
                      </w:r>
                    </w:p>
                    <w:p>
                      <w:pPr>
                        <w:pStyle w:val="FP"/>
                        <w:keepNext w:val="true"/>
                        <w:ind w:left="2835" w:right="2835" w:hanging="0"/>
                        <w:jc w:val="center"/>
                        <w:rPr>
                          <w:rFonts w:ascii="Arial" w:hAnsi="Arial" w:cs="Arial"/>
                          <w:sz w:val="18"/>
                          <w:lang w:eastAsia="zh-CN"/>
                        </w:rPr>
                      </w:pPr>
                      <w:r>
                        <w:rPr>
                          <w:rFonts w:cs="Arial" w:ascii="Arial" w:hAnsi="Arial"/>
                          <w:sz w:val="18"/>
                        </w:rPr>
                        <w:t>Network,AVP,RCAF,SCEF</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12" w:name="page2"/>
      <w:bookmarkStart w:id="13" w:name="page2"/>
      <w:bookmarkEnd w:id="13"/>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2020, 3GPP Organizational Partners (ARIB, ATIS, CCSA, ETSI, </w:t>
                            </w:r>
                            <w:bookmarkStart w:id="14" w:name="OLE_LINK55"/>
                            <w:r>
                              <w:rPr>
                                <w:sz w:val="18"/>
                                <w:lang w:val="en-US" w:eastAsia="en-US"/>
                              </w:rPr>
                              <w:t>TSDSI</w:t>
                            </w:r>
                            <w:bookmarkEnd w:id="14"/>
                            <w:r>
                              <w:rPr>
                                <w:sz w:val="18"/>
                                <w:lang w:val="en-US" w:eastAsia="en-US"/>
                              </w:rPr>
                              <w:t xml:space="preserve">, </w:t>
                            </w:r>
                            <w:r>
                              <w:rPr>
                                <w:sz w:val="18"/>
                                <w:lang w:val="en-US" w:eastAsia="en-US"/>
                              </w:rPr>
                              <w:t>TTA, TTC).</w:t>
                            </w:r>
                            <w:bookmarkStart w:id="15" w:name="copyrightaddon"/>
                            <w:bookmarkEnd w:id="1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2020, 3GPP Organizational Partners (ARIB, ATIS, CCSA, ETSI, </w:t>
                      </w:r>
                      <w:bookmarkStart w:id="16" w:name="OLE_LINK55"/>
                      <w:r>
                        <w:rPr>
                          <w:sz w:val="18"/>
                          <w:lang w:val="en-US" w:eastAsia="en-US"/>
                        </w:rPr>
                        <w:t>TSDSI</w:t>
                      </w:r>
                      <w:bookmarkEnd w:id="16"/>
                      <w:r>
                        <w:rPr>
                          <w:sz w:val="18"/>
                          <w:lang w:val="en-US" w:eastAsia="en-US"/>
                        </w:rPr>
                        <w:t xml:space="preserve">, </w:t>
                      </w:r>
                      <w:r>
                        <w:rPr>
                          <w:sz w:val="18"/>
                          <w:lang w:val="en-US" w:eastAsia="en-US"/>
                        </w:rPr>
                        <w:t>TTA, TTC).</w:t>
                      </w:r>
                      <w:bookmarkStart w:id="17" w:name="copyrightaddon"/>
                      <w:bookmarkEnd w:id="1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TT"/>
        <w:rPr>
          <w:lang w:eastAsia="zh-CN"/>
        </w:rPr>
      </w:pPr>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85391">
            <w:r>
              <w:rPr>
                <w:rStyle w:val="IndexLink"/>
                <w:rFonts w:eastAsia="SimSun;宋体" w:cs="Times New Roman"/>
                <w:color w:val="auto"/>
                <w:sz w:val="22"/>
                <w:szCs w:val="20"/>
                <w:lang w:val="en-GB" w:eastAsia="en-US" w:bidi="ar-SA"/>
              </w:rPr>
              <w:t>4</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85392">
            <w:r>
              <w:rPr>
                <w:rStyle w:val="IndexLink"/>
              </w:rPr>
              <w:t>5</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85393">
            <w:r>
              <w:rPr>
                <w:rStyle w:val="IndexLink"/>
              </w:rPr>
              <w:t>5</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20385394">
            <w:r>
              <w:rPr>
                <w:rStyle w:val="IndexLink"/>
              </w:rPr>
              <w:t>6</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85395">
            <w:r>
              <w:rPr>
                <w:rStyle w:val="IndexLink"/>
              </w:rPr>
              <w:t>6</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85396">
            <w:r>
              <w:rPr>
                <w:rStyle w:val="IndexLink"/>
              </w:rPr>
              <w:t>6</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lang w:val="en-US" w:eastAsia="en-US"/>
            </w:rPr>
            <w:t>Architectural Overview</w:t>
          </w:r>
          <w:r>
            <w:rPr/>
            <w:tab/>
          </w:r>
          <w:hyperlink w:anchor="__RefHeading___Toc20385397">
            <w:r>
              <w:rPr>
                <w:rStyle w:val="IndexLink"/>
              </w:rPr>
              <w:t>6</w:t>
            </w:r>
          </w:hyperlink>
        </w:p>
        <w:p>
          <w:pPr>
            <w:pStyle w:val="Contents2"/>
            <w:rPr>
              <w:rFonts w:ascii="Calibri" w:hAnsi="Calibri" w:eastAsia="DengXian;等线" w:cs="Calibri"/>
              <w:sz w:val="22"/>
              <w:szCs w:val="22"/>
              <w:lang w:val="en-US" w:eastAsia="en-US"/>
            </w:rPr>
          </w:pPr>
          <w:r>
            <w:rPr/>
            <w:t>4.0</w:t>
          </w:r>
          <w:r>
            <w:rPr>
              <w:rFonts w:eastAsia="DengXian;等线" w:cs="Calibri" w:ascii="Calibri" w:hAnsi="Calibri"/>
              <w:sz w:val="22"/>
              <w:szCs w:val="22"/>
            </w:rPr>
            <w:tab/>
          </w:r>
          <w:r>
            <w:rPr>
              <w:lang w:val="en-US" w:eastAsia="en-US"/>
            </w:rPr>
            <w:t>Overview</w:t>
          </w:r>
          <w:r>
            <w:rPr/>
            <w:tab/>
          </w:r>
          <w:hyperlink w:anchor="__RefHeading___Toc20385398">
            <w:r>
              <w:rPr>
                <w:rStyle w:val="IndexLink"/>
              </w:rPr>
              <w:t>6</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R</w:t>
          </w:r>
          <w:r>
            <w:rPr/>
            <w:t xml:space="preserve">eference </w:t>
          </w:r>
          <w:r>
            <w:rPr>
              <w:lang w:val="en-US" w:eastAsia="en-US"/>
            </w:rPr>
            <w:t>M</w:t>
          </w:r>
          <w:r>
            <w:rPr/>
            <w:t>odel</w:t>
            <w:tab/>
          </w:r>
          <w:hyperlink w:anchor="__RefHeading___Toc20385399">
            <w:r>
              <w:rPr>
                <w:rStyle w:val="IndexLink"/>
              </w:rPr>
              <w:t>6</w:t>
            </w:r>
          </w:hyperlink>
        </w:p>
        <w:p>
          <w:pPr>
            <w:pStyle w:val="Contents2"/>
            <w:rPr>
              <w:rFonts w:ascii="Calibri" w:hAnsi="Calibri" w:eastAsia="DengXian;等线" w:cs="Calibri"/>
              <w:sz w:val="22"/>
              <w:szCs w:val="22"/>
              <w:lang w:val="en-US" w:eastAsia="en-US"/>
            </w:rPr>
          </w:pPr>
          <w:r>
            <w:rPr/>
            <w:t>4.</w:t>
          </w:r>
          <w:r>
            <w:rPr>
              <w:lang w:val="en-US" w:eastAsia="en-US"/>
            </w:rPr>
            <w:t>2</w:t>
          </w:r>
          <w:r>
            <w:rPr>
              <w:rFonts w:eastAsia="DengXian;等线" w:cs="Calibri" w:ascii="Calibri" w:hAnsi="Calibri"/>
              <w:sz w:val="22"/>
              <w:szCs w:val="22"/>
              <w:lang w:val="en-US" w:eastAsia="en-US"/>
            </w:rPr>
            <w:tab/>
          </w:r>
          <w:r>
            <w:rPr>
              <w:lang w:val="en-US" w:eastAsia="en-US"/>
            </w:rPr>
            <w:t>Functional elements</w:t>
          </w:r>
          <w:r>
            <w:rPr/>
            <w:tab/>
          </w:r>
          <w:hyperlink w:anchor="__RefHeading___Toc20385400">
            <w:r>
              <w:rPr>
                <w:rStyle w:val="IndexLink"/>
              </w:rPr>
              <w:t>7</w:t>
            </w:r>
          </w:hyperlink>
        </w:p>
        <w:p>
          <w:pPr>
            <w:pStyle w:val="Contents3"/>
            <w:rPr>
              <w:rFonts w:ascii="Calibri" w:hAnsi="Calibri" w:eastAsia="DengXian;等线" w:cs="Calibri"/>
              <w:sz w:val="22"/>
              <w:szCs w:val="22"/>
              <w:lang w:val="en-US" w:eastAsia="en-US"/>
            </w:rPr>
          </w:pPr>
          <w:r>
            <w:rPr/>
            <w:t>4.</w:t>
          </w:r>
          <w:r>
            <w:rPr>
              <w:lang w:val="en-US" w:eastAsia="en-US"/>
            </w:rPr>
            <w:t>2</w:t>
          </w:r>
          <w:r>
            <w:rPr/>
            <w:t>.1</w:t>
          </w:r>
          <w:r>
            <w:rPr>
              <w:rFonts w:eastAsia="DengXian;等线" w:cs="Calibri" w:ascii="Calibri" w:hAnsi="Calibri"/>
              <w:sz w:val="22"/>
              <w:szCs w:val="22"/>
              <w:lang w:val="en-US" w:eastAsia="en-US"/>
            </w:rPr>
            <w:tab/>
          </w:r>
          <w:r>
            <w:rPr>
              <w:lang w:val="en-US" w:eastAsia="en-US"/>
            </w:rPr>
            <w:t>RCAF</w:t>
          </w:r>
          <w:r>
            <w:rPr/>
            <w:tab/>
          </w:r>
          <w:hyperlink w:anchor="__RefHeading___Toc20385401">
            <w:r>
              <w:rPr>
                <w:rStyle w:val="IndexLink"/>
              </w:rPr>
              <w:t>7</w:t>
            </w:r>
          </w:hyperlink>
        </w:p>
        <w:p>
          <w:pPr>
            <w:pStyle w:val="Contents3"/>
            <w:rPr>
              <w:rFonts w:ascii="Calibri" w:hAnsi="Calibri" w:eastAsia="DengXian;等线" w:cs="Calibri"/>
              <w:sz w:val="22"/>
              <w:szCs w:val="22"/>
              <w:lang w:val="en-US" w:eastAsia="en-US"/>
            </w:rPr>
          </w:pPr>
          <w:r>
            <w:rPr/>
            <w:t>4.2.2</w:t>
          </w:r>
          <w:r>
            <w:rPr>
              <w:rFonts w:eastAsia="DengXian;等线" w:cs="Calibri" w:ascii="Calibri" w:hAnsi="Calibri"/>
              <w:sz w:val="22"/>
              <w:szCs w:val="22"/>
              <w:lang w:val="en-US" w:eastAsia="en-US"/>
            </w:rPr>
            <w:tab/>
          </w:r>
          <w:r>
            <w:rPr/>
            <w:t>SCEF</w:t>
            <w:tab/>
          </w:r>
          <w:hyperlink w:anchor="__RefHeading___Toc20385402">
            <w:r>
              <w:rPr>
                <w:rStyle w:val="IndexLink"/>
              </w:rPr>
              <w:t>7</w:t>
            </w:r>
          </w:hyperlink>
        </w:p>
        <w:p>
          <w:pPr>
            <w:pStyle w:val="Contents2"/>
            <w:rPr>
              <w:rFonts w:ascii="Calibri" w:hAnsi="Calibri" w:eastAsia="DengXian;等线" w:cs="Calibri"/>
              <w:sz w:val="22"/>
              <w:szCs w:val="22"/>
              <w:lang w:val="en-US" w:eastAsia="en-US"/>
            </w:rPr>
          </w:pPr>
          <w:r>
            <w:rPr/>
            <w:t>4.3</w:t>
          </w:r>
          <w:r>
            <w:rPr>
              <w:rFonts w:eastAsia="DengXian;等线" w:cs="Calibri" w:ascii="Calibri" w:hAnsi="Calibri"/>
              <w:sz w:val="22"/>
              <w:szCs w:val="22"/>
            </w:rPr>
            <w:tab/>
          </w:r>
          <w:r>
            <w:rPr>
              <w:lang w:val="en-US" w:eastAsia="en-US"/>
            </w:rPr>
            <w:t>Procedures over the Ns reference point</w:t>
          </w:r>
          <w:r>
            <w:rPr/>
            <w:tab/>
          </w:r>
          <w:hyperlink w:anchor="__RefHeading___Toc20385403">
            <w:r>
              <w:rPr>
                <w:rStyle w:val="IndexLink"/>
              </w:rPr>
              <w:t>7</w:t>
            </w:r>
          </w:hyperlink>
        </w:p>
        <w:p>
          <w:pPr>
            <w:pStyle w:val="Contents3"/>
            <w:rPr>
              <w:rFonts w:ascii="Calibri" w:hAnsi="Calibri" w:eastAsia="DengXian;等线" w:cs="Calibri"/>
              <w:sz w:val="22"/>
              <w:szCs w:val="22"/>
              <w:lang w:val="en-US" w:eastAsia="en-US"/>
            </w:rPr>
          </w:pPr>
          <w:r>
            <w:rPr/>
            <w:t>4.3</w:t>
          </w:r>
          <w:r>
            <w:rPr>
              <w:lang w:val="en-US" w:eastAsia="en-US"/>
            </w:rPr>
            <w:t>.1</w:t>
          </w:r>
          <w:r>
            <w:rPr>
              <w:rFonts w:eastAsia="DengXian;等线" w:cs="Calibri" w:ascii="Calibri" w:hAnsi="Calibri"/>
              <w:sz w:val="22"/>
              <w:szCs w:val="22"/>
              <w:lang w:val="en-US" w:eastAsia="en-US"/>
            </w:rPr>
            <w:tab/>
          </w:r>
          <w:r>
            <w:rPr>
              <w:lang w:val="en-US" w:eastAsia="en-US"/>
            </w:rPr>
            <w:t>Network status reporting p</w:t>
          </w:r>
          <w:r>
            <w:rPr/>
            <w:t>rocedure</w:t>
          </w:r>
          <w:r>
            <w:rPr>
              <w:lang w:val="en-US" w:eastAsia="en-US"/>
            </w:rPr>
            <w:t>s</w:t>
          </w:r>
          <w:r>
            <w:rPr/>
            <w:tab/>
          </w:r>
          <w:hyperlink w:anchor="__RefHeading___Toc20385404">
            <w:r>
              <w:rPr>
                <w:rStyle w:val="IndexLink"/>
              </w:rPr>
              <w:t>7</w:t>
            </w:r>
          </w:hyperlink>
        </w:p>
        <w:p>
          <w:pPr>
            <w:pStyle w:val="Contents4"/>
            <w:rPr>
              <w:rFonts w:ascii="Calibri" w:hAnsi="Calibri" w:eastAsia="DengXian;等线" w:cs="Calibri"/>
              <w:sz w:val="22"/>
              <w:szCs w:val="22"/>
              <w:lang w:val="en-US" w:eastAsia="en-US"/>
            </w:rPr>
          </w:pPr>
          <w:r>
            <w:rPr/>
            <w:t>4.3.1.1</w:t>
          </w:r>
          <w:r>
            <w:rPr>
              <w:rFonts w:eastAsia="DengXian;等线" w:cs="Calibri" w:ascii="Calibri" w:hAnsi="Calibri"/>
              <w:sz w:val="22"/>
              <w:szCs w:val="22"/>
            </w:rPr>
            <w:tab/>
          </w:r>
          <w:r>
            <w:rPr>
              <w:lang w:val="en-US" w:eastAsia="en-US"/>
            </w:rPr>
            <w:t>General</w:t>
          </w:r>
          <w:r>
            <w:rPr/>
            <w:tab/>
          </w:r>
          <w:hyperlink w:anchor="__RefHeading___Toc20385405">
            <w:r>
              <w:rPr>
                <w:rStyle w:val="IndexLink"/>
              </w:rPr>
              <w:t>7</w:t>
            </w:r>
          </w:hyperlink>
        </w:p>
        <w:p>
          <w:pPr>
            <w:pStyle w:val="Contents4"/>
            <w:rPr>
              <w:rFonts w:ascii="Calibri" w:hAnsi="Calibri" w:eastAsia="DengXian;等线" w:cs="Calibri"/>
              <w:sz w:val="22"/>
              <w:szCs w:val="22"/>
              <w:lang w:val="en-US" w:eastAsia="en-US"/>
            </w:rPr>
          </w:pPr>
          <w:r>
            <w:rPr/>
            <w:t>4.3.1.2</w:t>
          </w:r>
          <w:r>
            <w:rPr>
              <w:rFonts w:eastAsia="DengXian;等线" w:cs="Calibri" w:ascii="Calibri" w:hAnsi="Calibri"/>
              <w:sz w:val="22"/>
              <w:szCs w:val="22"/>
            </w:rPr>
            <w:tab/>
          </w:r>
          <w:r>
            <w:rPr>
              <w:lang w:val="en-US" w:eastAsia="en-US"/>
            </w:rPr>
            <w:t>Request of one-time or continuous reporting of network status</w:t>
          </w:r>
          <w:r>
            <w:rPr/>
            <w:tab/>
          </w:r>
          <w:hyperlink w:anchor="__RefHeading___Toc20385406">
            <w:r>
              <w:rPr>
                <w:rStyle w:val="IndexLink"/>
              </w:rPr>
              <w:t>7</w:t>
            </w:r>
          </w:hyperlink>
        </w:p>
        <w:p>
          <w:pPr>
            <w:pStyle w:val="Contents4"/>
            <w:rPr>
              <w:rFonts w:ascii="Calibri" w:hAnsi="Calibri" w:eastAsia="DengXian;等线" w:cs="Calibri"/>
              <w:sz w:val="22"/>
              <w:szCs w:val="22"/>
              <w:lang w:val="en-US" w:eastAsia="en-US"/>
            </w:rPr>
          </w:pPr>
          <w:r>
            <w:rPr/>
            <w:t>4.3.1.3</w:t>
          </w:r>
          <w:r>
            <w:rPr>
              <w:rFonts w:eastAsia="DengXian;等线" w:cs="Calibri" w:ascii="Calibri" w:hAnsi="Calibri"/>
              <w:sz w:val="22"/>
              <w:szCs w:val="22"/>
            </w:rPr>
            <w:tab/>
          </w:r>
          <w:r>
            <w:rPr>
              <w:lang w:val="en-US" w:eastAsia="en-US"/>
            </w:rPr>
            <w:t>Continuous reporting of network status</w:t>
          </w:r>
          <w:r>
            <w:rPr/>
            <w:tab/>
          </w:r>
          <w:hyperlink w:anchor="__RefHeading___Toc20385407">
            <w:r>
              <w:rPr>
                <w:rStyle w:val="IndexLink"/>
              </w:rPr>
              <w:t>8</w:t>
            </w:r>
          </w:hyperlink>
        </w:p>
        <w:p>
          <w:pPr>
            <w:pStyle w:val="Contents4"/>
            <w:rPr>
              <w:rFonts w:ascii="Calibri" w:hAnsi="Calibri" w:eastAsia="DengXian;等线" w:cs="Calibri"/>
              <w:sz w:val="22"/>
              <w:szCs w:val="22"/>
              <w:lang w:val="en-US" w:eastAsia="en-US"/>
            </w:rPr>
          </w:pPr>
          <w:r>
            <w:rPr/>
            <w:t>4.3.1.4</w:t>
          </w:r>
          <w:r>
            <w:rPr>
              <w:rFonts w:eastAsia="DengXian;等线" w:cs="Calibri" w:ascii="Calibri" w:hAnsi="Calibri"/>
              <w:sz w:val="22"/>
              <w:szCs w:val="22"/>
            </w:rPr>
            <w:tab/>
          </w:r>
          <w:r>
            <w:rPr>
              <w:lang w:val="en-US" w:eastAsia="en-US"/>
            </w:rPr>
            <w:t>Cancellation of continuous reporting of network status</w:t>
          </w:r>
          <w:r>
            <w:rPr/>
            <w:tab/>
          </w:r>
          <w:hyperlink w:anchor="__RefHeading___Toc20385408">
            <w:r>
              <w:rPr>
                <w:rStyle w:val="IndexLink"/>
              </w:rPr>
              <w:t>8</w:t>
            </w:r>
          </w:hyperlink>
        </w:p>
        <w:p>
          <w:pPr>
            <w:pStyle w:val="Contents3"/>
            <w:rPr>
              <w:rFonts w:ascii="Calibri" w:hAnsi="Calibri" w:eastAsia="DengXian;等线" w:cs="Calibri"/>
              <w:sz w:val="22"/>
              <w:szCs w:val="22"/>
              <w:lang w:val="en-US" w:eastAsia="en-US"/>
            </w:rPr>
          </w:pPr>
          <w:r>
            <w:rPr/>
            <w:t>4.3.2</w:t>
          </w:r>
          <w:r>
            <w:rPr>
              <w:rFonts w:eastAsia="DengXian;等线" w:cs="Calibri" w:ascii="Calibri" w:hAnsi="Calibri"/>
              <w:sz w:val="22"/>
              <w:szCs w:val="22"/>
            </w:rPr>
            <w:tab/>
          </w:r>
          <w:r>
            <w:rPr>
              <w:lang w:val="en-US" w:eastAsia="en-US"/>
            </w:rPr>
            <w:t>RCAF selection</w:t>
          </w:r>
          <w:r>
            <w:rPr/>
            <w:tab/>
          </w:r>
          <w:hyperlink w:anchor="__RefHeading___Toc20385409">
            <w:r>
              <w:rPr>
                <w:rStyle w:val="IndexLink"/>
              </w:rPr>
              <w:t>9</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Ns p</w:t>
          </w:r>
          <w:r>
            <w:rPr/>
            <w:t>rotocol</w:t>
            <w:tab/>
          </w:r>
          <w:hyperlink w:anchor="__RefHeading___Toc20385410">
            <w:r>
              <w:rPr>
                <w:rStyle w:val="IndexLink"/>
              </w:rPr>
              <w:t>9</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Protocol support</w:t>
          </w:r>
          <w:r>
            <w:rPr/>
            <w:tab/>
          </w:r>
          <w:hyperlink w:anchor="__RefHeading___Toc20385411">
            <w:r>
              <w:rPr>
                <w:rStyle w:val="IndexLink"/>
              </w:rPr>
              <w:t>9</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rPr>
            <w:tab/>
          </w:r>
          <w:r>
            <w:rPr/>
            <w:t>Initialization, maintenance and termination of connection and session</w:t>
            <w:tab/>
          </w:r>
          <w:hyperlink w:anchor="__RefHeading___Toc20385412">
            <w:r>
              <w:rPr>
                <w:rStyle w:val="IndexLink"/>
              </w:rPr>
              <w:t>9</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Ns specific AVPs</w:t>
          </w:r>
          <w:r>
            <w:rPr/>
            <w:tab/>
          </w:r>
          <w:hyperlink w:anchor="__RefHeading___Toc20385413">
            <w:r>
              <w:rPr>
                <w:rStyle w:val="IndexLink"/>
              </w:rPr>
              <w:t>9</w:t>
            </w:r>
          </w:hyperlink>
        </w:p>
        <w:p>
          <w:pPr>
            <w:pStyle w:val="Contents3"/>
            <w:rPr>
              <w:rFonts w:ascii="Calibri" w:hAnsi="Calibri" w:eastAsia="DengXian;等线" w:cs="Calibri"/>
              <w:sz w:val="22"/>
              <w:szCs w:val="22"/>
              <w:lang w:val="en-US" w:eastAsia="en-US"/>
            </w:rPr>
          </w:pPr>
          <w:r>
            <w:rPr/>
            <w:t>5.3.1</w:t>
          </w:r>
          <w:r>
            <w:rPr>
              <w:rFonts w:cs="Calibri" w:ascii="Calibri" w:hAnsi="Calibri"/>
              <w:sz w:val="22"/>
              <w:szCs w:val="22"/>
              <w:lang w:val="en-US" w:eastAsia="en-US"/>
            </w:rPr>
            <w:tab/>
          </w:r>
          <w:r>
            <w:rPr>
              <w:rFonts w:eastAsia="Batang;Batang"/>
            </w:rPr>
            <w:t>General</w:t>
          </w:r>
          <w:r>
            <w:rPr/>
            <w:tab/>
          </w:r>
          <w:hyperlink w:anchor="__RefHeading___Toc20385414">
            <w:r>
              <w:rPr>
                <w:rStyle w:val="IndexLink"/>
              </w:rPr>
              <w:t>9</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2</w:t>
          </w:r>
          <w:r>
            <w:rPr>
              <w:rFonts w:eastAsia="DengXian;等线" w:cs="Calibri" w:ascii="Calibri" w:hAnsi="Calibri"/>
              <w:sz w:val="22"/>
              <w:szCs w:val="22"/>
              <w:lang w:val="en-US" w:eastAsia="en-US"/>
            </w:rPr>
            <w:tab/>
          </w:r>
          <w:r>
            <w:rPr>
              <w:lang w:val="en-US" w:eastAsia="en-US"/>
            </w:rPr>
            <w:t>Network-Congestion-Area-Report</w:t>
          </w:r>
          <w:r>
            <w:rPr/>
            <w:t xml:space="preserve"> AVP</w:t>
            <w:tab/>
          </w:r>
          <w:hyperlink w:anchor="__RefHeading___Toc20385415">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3</w:t>
          </w:r>
          <w:r>
            <w:rPr>
              <w:rFonts w:eastAsia="DengXian;等线" w:cs="Calibri" w:ascii="Calibri" w:hAnsi="Calibri"/>
              <w:sz w:val="22"/>
              <w:szCs w:val="22"/>
              <w:lang w:val="en-US" w:eastAsia="en-US"/>
            </w:rPr>
            <w:tab/>
          </w:r>
          <w:r>
            <w:rPr/>
            <w:t>Ns-Request-Type AVP</w:t>
            <w:tab/>
          </w:r>
          <w:hyperlink w:anchor="__RefHeading___Toc20385416">
            <w:r>
              <w:rPr>
                <w:rStyle w:val="IndexLink"/>
              </w:rPr>
              <w:t>10</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rPr>
            <w:tab/>
          </w:r>
          <w:r>
            <w:rPr>
              <w:lang w:val="en-US" w:eastAsia="en-US"/>
            </w:rPr>
            <w:t>Ns</w:t>
          </w:r>
          <w:r>
            <w:rPr/>
            <w:t xml:space="preserve"> re-used AVPs</w:t>
            <w:tab/>
          </w:r>
          <w:hyperlink w:anchor="__RefHeading___Toc20385417">
            <w:r>
              <w:rPr>
                <w:rStyle w:val="IndexLink"/>
              </w:rPr>
              <w:t>10</w:t>
            </w:r>
          </w:hyperlink>
        </w:p>
        <w:p>
          <w:pPr>
            <w:pStyle w:val="Contents3"/>
            <w:rPr>
              <w:rFonts w:ascii="Calibri" w:hAnsi="Calibri" w:eastAsia="DengXian;等线" w:cs="Calibri"/>
              <w:sz w:val="22"/>
              <w:szCs w:val="22"/>
              <w:lang w:val="en-US" w:eastAsia="en-US"/>
            </w:rPr>
          </w:pPr>
          <w:r>
            <w:rPr/>
            <w:t>5.</w:t>
          </w:r>
          <w:r>
            <w:rPr>
              <w:lang w:val="en-US" w:eastAsia="en-US"/>
            </w:rPr>
            <w:t>4</w:t>
          </w:r>
          <w:r>
            <w:rPr/>
            <w:t>.1</w:t>
          </w:r>
          <w:r>
            <w:rPr>
              <w:rFonts w:eastAsia="DengXian;等线" w:cs="Calibri" w:ascii="Calibri" w:hAnsi="Calibri"/>
              <w:sz w:val="22"/>
              <w:szCs w:val="22"/>
              <w:lang w:val="en-US" w:eastAsia="en-US"/>
            </w:rPr>
            <w:tab/>
          </w:r>
          <w:r>
            <w:rPr/>
            <w:t>General</w:t>
            <w:tab/>
          </w:r>
          <w:hyperlink w:anchor="__RefHeading___Toc20385418">
            <w:r>
              <w:rPr>
                <w:rStyle w:val="IndexLink"/>
              </w:rPr>
              <w:t>10</w:t>
            </w:r>
          </w:hyperlink>
        </w:p>
        <w:p>
          <w:pPr>
            <w:pStyle w:val="Contents3"/>
            <w:rPr>
              <w:rFonts w:ascii="Calibri" w:hAnsi="Calibri" w:eastAsia="DengXian;等线" w:cs="Calibri"/>
              <w:sz w:val="22"/>
              <w:szCs w:val="22"/>
              <w:lang w:val="en-US" w:eastAsia="en-US"/>
            </w:rPr>
          </w:pPr>
          <w:r>
            <w:rPr/>
            <w:t>5.</w:t>
          </w:r>
          <w:r>
            <w:rPr>
              <w:lang w:val="en-US" w:eastAsia="en-US"/>
            </w:rPr>
            <w:t>4</w:t>
          </w:r>
          <w:r>
            <w:rPr/>
            <w:t>.</w:t>
          </w:r>
          <w:r>
            <w:rPr>
              <w:lang w:val="en-US" w:eastAsia="en-US"/>
            </w:rPr>
            <w:t>2</w:t>
          </w:r>
          <w:r>
            <w:rPr>
              <w:rFonts w:eastAsia="DengXian;等线" w:cs="Calibri" w:ascii="Calibri" w:hAnsi="Calibri"/>
              <w:sz w:val="22"/>
              <w:szCs w:val="22"/>
              <w:lang w:val="en-US" w:eastAsia="en-US"/>
            </w:rPr>
            <w:tab/>
          </w:r>
          <w:r>
            <w:rPr/>
            <w:t xml:space="preserve">Use of the Supported-Features AVP on the </w:t>
          </w:r>
          <w:r>
            <w:rPr>
              <w:lang w:val="en-US" w:eastAsia="en-US"/>
            </w:rPr>
            <w:t xml:space="preserve">Ns </w:t>
          </w:r>
          <w:r>
            <w:rPr/>
            <w:t>reference point</w:t>
            <w:tab/>
          </w:r>
          <w:hyperlink w:anchor="__RefHeading___Toc20385419">
            <w:r>
              <w:rPr>
                <w:rStyle w:val="IndexLink"/>
              </w:rPr>
              <w:t>11</w:t>
            </w:r>
          </w:hyperlink>
        </w:p>
        <w:p>
          <w:pPr>
            <w:pStyle w:val="Contents2"/>
            <w:rPr>
              <w:rFonts w:ascii="Calibri" w:hAnsi="Calibri" w:eastAsia="DengXian;等线" w:cs="Calibri"/>
              <w:sz w:val="22"/>
              <w:szCs w:val="22"/>
              <w:lang w:val="en-US" w:eastAsia="en-US"/>
            </w:rPr>
          </w:pPr>
          <w:r>
            <w:rPr/>
            <w:t>5.5</w:t>
          </w:r>
          <w:r>
            <w:rPr>
              <w:rFonts w:eastAsia="DengXian;等线" w:cs="Calibri" w:ascii="Calibri" w:hAnsi="Calibri"/>
              <w:sz w:val="22"/>
              <w:szCs w:val="22"/>
            </w:rPr>
            <w:tab/>
          </w:r>
          <w:r>
            <w:rPr>
              <w:lang w:val="en-US" w:eastAsia="en-US"/>
            </w:rPr>
            <w:t>Ns</w:t>
          </w:r>
          <w:r>
            <w:rPr/>
            <w:t xml:space="preserve"> specific Experimental-Result-Code AVP values</w:t>
            <w:tab/>
          </w:r>
          <w:hyperlink w:anchor="__RefHeading___Toc20385420">
            <w:r>
              <w:rPr>
                <w:rStyle w:val="IndexLink"/>
              </w:rPr>
              <w:t>12</w:t>
            </w:r>
          </w:hyperlink>
        </w:p>
        <w:p>
          <w:pPr>
            <w:pStyle w:val="Contents3"/>
            <w:rPr>
              <w:rFonts w:ascii="Calibri" w:hAnsi="Calibri" w:eastAsia="DengXian;等线" w:cs="Calibri"/>
              <w:sz w:val="22"/>
              <w:szCs w:val="22"/>
              <w:lang w:val="en-US" w:eastAsia="en-US"/>
            </w:rPr>
          </w:pPr>
          <w:r>
            <w:rPr/>
            <w:t>5.</w:t>
          </w:r>
          <w:r>
            <w:rPr>
              <w:lang w:val="en-US" w:eastAsia="en-US"/>
            </w:rPr>
            <w:t>5</w:t>
          </w:r>
          <w:r>
            <w:rPr/>
            <w:t>.1</w:t>
          </w:r>
          <w:r>
            <w:rPr>
              <w:rFonts w:eastAsia="DengXian;等线" w:cs="Calibri" w:ascii="Calibri" w:hAnsi="Calibri"/>
              <w:sz w:val="22"/>
              <w:szCs w:val="22"/>
              <w:lang w:val="en-US" w:eastAsia="en-US"/>
            </w:rPr>
            <w:tab/>
          </w:r>
          <w:r>
            <w:rPr/>
            <w:t>General</w:t>
            <w:tab/>
          </w:r>
          <w:hyperlink w:anchor="__RefHeading___Toc20385421">
            <w:r>
              <w:rPr>
                <w:rStyle w:val="IndexLink"/>
              </w:rPr>
              <w:t>12</w:t>
            </w:r>
          </w:hyperlink>
        </w:p>
        <w:p>
          <w:pPr>
            <w:pStyle w:val="Contents3"/>
            <w:rPr>
              <w:rFonts w:ascii="Calibri" w:hAnsi="Calibri" w:eastAsia="DengXian;等线" w:cs="Calibri"/>
              <w:sz w:val="22"/>
              <w:szCs w:val="22"/>
              <w:lang w:val="en-US" w:eastAsia="en-US"/>
            </w:rPr>
          </w:pPr>
          <w:r>
            <w:rPr/>
            <w:t>5.</w:t>
          </w:r>
          <w:r>
            <w:rPr>
              <w:lang w:val="en-US" w:eastAsia="en-US"/>
            </w:rPr>
            <w:t>5</w:t>
          </w:r>
          <w:r>
            <w:rPr/>
            <w:t>.2</w:t>
          </w:r>
          <w:r>
            <w:rPr>
              <w:rFonts w:eastAsia="DengXian;等线" w:cs="Calibri" w:ascii="Calibri" w:hAnsi="Calibri"/>
              <w:sz w:val="22"/>
              <w:szCs w:val="22"/>
              <w:lang w:val="en-US" w:eastAsia="en-US"/>
            </w:rPr>
            <w:tab/>
          </w:r>
          <w:r>
            <w:rPr/>
            <w:t>Success</w:t>
            <w:tab/>
          </w:r>
          <w:hyperlink w:anchor="__RefHeading___Toc20385422">
            <w:r>
              <w:rPr>
                <w:rStyle w:val="IndexLink"/>
              </w:rPr>
              <w:t>12</w:t>
            </w:r>
          </w:hyperlink>
        </w:p>
        <w:p>
          <w:pPr>
            <w:pStyle w:val="Contents3"/>
            <w:rPr>
              <w:rFonts w:ascii="Calibri" w:hAnsi="Calibri" w:eastAsia="DengXian;等线" w:cs="Calibri"/>
              <w:sz w:val="22"/>
              <w:szCs w:val="22"/>
              <w:lang w:val="en-US" w:eastAsia="en-US"/>
            </w:rPr>
          </w:pPr>
          <w:r>
            <w:rPr/>
            <w:t>5.</w:t>
          </w:r>
          <w:r>
            <w:rPr>
              <w:lang w:val="en-US" w:eastAsia="en-US"/>
            </w:rPr>
            <w:t>5</w:t>
          </w:r>
          <w:r>
            <w:rPr/>
            <w:t>.3</w:t>
          </w:r>
          <w:r>
            <w:rPr>
              <w:rFonts w:eastAsia="DengXian;等线" w:cs="Calibri" w:ascii="Calibri" w:hAnsi="Calibri"/>
              <w:sz w:val="22"/>
              <w:szCs w:val="22"/>
              <w:lang w:val="en-US" w:eastAsia="en-US"/>
            </w:rPr>
            <w:tab/>
          </w:r>
          <w:r>
            <w:rPr/>
            <w:t>Permanent Failures</w:t>
            <w:tab/>
          </w:r>
          <w:hyperlink w:anchor="__RefHeading___Toc20385423">
            <w:r>
              <w:rPr>
                <w:rStyle w:val="IndexLink"/>
              </w:rPr>
              <w:t>12</w:t>
            </w:r>
          </w:hyperlink>
        </w:p>
        <w:p>
          <w:pPr>
            <w:pStyle w:val="Contents3"/>
            <w:rPr>
              <w:rFonts w:ascii="Calibri" w:hAnsi="Calibri" w:eastAsia="DengXian;等线" w:cs="Calibri"/>
              <w:sz w:val="22"/>
              <w:szCs w:val="22"/>
              <w:lang w:val="en-US" w:eastAsia="en-US"/>
            </w:rPr>
          </w:pPr>
          <w:r>
            <w:rPr/>
            <w:t>5.</w:t>
          </w:r>
          <w:r>
            <w:rPr>
              <w:lang w:val="en-US" w:eastAsia="en-US"/>
            </w:rPr>
            <w:t>5</w:t>
          </w:r>
          <w:r>
            <w:rPr/>
            <w:t>.4</w:t>
          </w:r>
          <w:r>
            <w:rPr>
              <w:rFonts w:eastAsia="DengXian;等线" w:cs="Calibri" w:ascii="Calibri" w:hAnsi="Calibri"/>
              <w:sz w:val="22"/>
              <w:szCs w:val="22"/>
              <w:lang w:val="en-US" w:eastAsia="en-US"/>
            </w:rPr>
            <w:tab/>
          </w:r>
          <w:r>
            <w:rPr/>
            <w:t>Transient Failures</w:t>
            <w:tab/>
          </w:r>
          <w:hyperlink w:anchor="__RefHeading___Toc20385424">
            <w:r>
              <w:rPr>
                <w:rStyle w:val="IndexLink"/>
              </w:rPr>
              <w:t>12</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rPr>
            <w:tab/>
          </w:r>
          <w:r>
            <w:rPr>
              <w:lang w:val="en-US" w:eastAsia="en-US"/>
            </w:rPr>
            <w:t>Ns messages</w:t>
          </w:r>
          <w:r>
            <w:rPr/>
            <w:tab/>
          </w:r>
          <w:hyperlink w:anchor="__RefHeading___Toc20385425">
            <w:r>
              <w:rPr>
                <w:rStyle w:val="IndexLink"/>
              </w:rPr>
              <w:t>12</w:t>
            </w:r>
          </w:hyperlink>
        </w:p>
        <w:p>
          <w:pPr>
            <w:pStyle w:val="Contents3"/>
            <w:rPr>
              <w:rFonts w:ascii="Calibri" w:hAnsi="Calibri" w:eastAsia="DengXian;等线" w:cs="Calibri"/>
              <w:sz w:val="22"/>
              <w:szCs w:val="22"/>
              <w:lang w:val="en-US" w:eastAsia="en-US"/>
            </w:rPr>
          </w:pPr>
          <w:r>
            <w:rPr/>
            <w:t>5.6.1</w:t>
          </w:r>
          <w:r>
            <w:rPr>
              <w:rFonts w:eastAsia="DengXian;等线" w:cs="Calibri" w:ascii="Calibri" w:hAnsi="Calibri"/>
              <w:sz w:val="22"/>
              <w:szCs w:val="22"/>
            </w:rPr>
            <w:tab/>
          </w:r>
          <w:r>
            <w:rPr>
              <w:lang w:val="fr-FR" w:eastAsia="en-US"/>
            </w:rPr>
            <w:t>Command-Code Values</w:t>
          </w:r>
          <w:r>
            <w:rPr/>
            <w:tab/>
          </w:r>
          <w:hyperlink w:anchor="__RefHeading___Toc20385426">
            <w:r>
              <w:rPr>
                <w:rStyle w:val="IndexLink"/>
              </w:rPr>
              <w:t>12</w:t>
            </w:r>
          </w:hyperlink>
        </w:p>
        <w:p>
          <w:pPr>
            <w:pStyle w:val="Contents3"/>
            <w:rPr>
              <w:rFonts w:ascii="Calibri" w:hAnsi="Calibri" w:eastAsia="DengXian;等线" w:cs="Calibri"/>
              <w:sz w:val="22"/>
              <w:szCs w:val="22"/>
              <w:lang w:val="en-US" w:eastAsia="en-US"/>
            </w:rPr>
          </w:pPr>
          <w:r>
            <w:rPr/>
            <w:t>5.6.2</w:t>
          </w:r>
          <w:r>
            <w:rPr>
              <w:rFonts w:eastAsia="DengXian;等线" w:cs="Calibri" w:ascii="Calibri" w:hAnsi="Calibri"/>
              <w:sz w:val="22"/>
              <w:szCs w:val="22"/>
            </w:rPr>
            <w:tab/>
          </w:r>
          <w:r>
            <w:rPr>
              <w:lang w:val="en-US" w:eastAsia="en-US"/>
            </w:rPr>
            <w:t xml:space="preserve">Network-Status-Request (NSR) </w:t>
          </w:r>
          <w:r>
            <w:rPr/>
            <w:t>command</w:t>
            <w:tab/>
          </w:r>
          <w:hyperlink w:anchor="__RefHeading___Toc20385427">
            <w:r>
              <w:rPr>
                <w:rStyle w:val="IndexLink"/>
              </w:rPr>
              <w:t>13</w:t>
            </w:r>
          </w:hyperlink>
        </w:p>
        <w:p>
          <w:pPr>
            <w:pStyle w:val="Contents3"/>
            <w:rPr>
              <w:rFonts w:ascii="Calibri" w:hAnsi="Calibri" w:eastAsia="DengXian;等线" w:cs="Calibri"/>
              <w:sz w:val="22"/>
              <w:szCs w:val="22"/>
              <w:lang w:val="en-US" w:eastAsia="en-US"/>
            </w:rPr>
          </w:pPr>
          <w:r>
            <w:rPr/>
            <w:t>5.6.3</w:t>
          </w:r>
          <w:r>
            <w:rPr>
              <w:rFonts w:eastAsia="DengXian;等线" w:cs="Calibri" w:ascii="Calibri" w:hAnsi="Calibri"/>
              <w:sz w:val="22"/>
              <w:szCs w:val="22"/>
            </w:rPr>
            <w:tab/>
          </w:r>
          <w:r>
            <w:rPr>
              <w:lang w:val="en-US" w:eastAsia="en-US"/>
            </w:rPr>
            <w:t xml:space="preserve">Network-Status-Answer (NSA) </w:t>
          </w:r>
          <w:r>
            <w:rPr/>
            <w:t>command</w:t>
            <w:tab/>
          </w:r>
          <w:hyperlink w:anchor="__RefHeading___Toc20385428">
            <w:r>
              <w:rPr>
                <w:rStyle w:val="IndexLink"/>
              </w:rPr>
              <w:t>13</w:t>
            </w:r>
          </w:hyperlink>
        </w:p>
        <w:p>
          <w:pPr>
            <w:pStyle w:val="Contents3"/>
            <w:rPr>
              <w:rFonts w:ascii="Calibri" w:hAnsi="Calibri" w:eastAsia="DengXian;等线" w:cs="Calibri"/>
              <w:sz w:val="22"/>
              <w:szCs w:val="22"/>
              <w:lang w:val="en-US" w:eastAsia="en-US"/>
            </w:rPr>
          </w:pPr>
          <w:r>
            <w:rPr/>
            <w:t>5.6.4</w:t>
          </w:r>
          <w:r>
            <w:rPr>
              <w:rFonts w:eastAsia="DengXian;等线" w:cs="Calibri" w:ascii="Calibri" w:hAnsi="Calibri"/>
              <w:sz w:val="22"/>
              <w:szCs w:val="22"/>
            </w:rPr>
            <w:tab/>
          </w:r>
          <w:r>
            <w:rPr>
              <w:lang w:val="en-US" w:eastAsia="en-US"/>
            </w:rPr>
            <w:t xml:space="preserve">Network-Status-Continuous-Report-Request (NCR) </w:t>
          </w:r>
          <w:r>
            <w:rPr/>
            <w:t>command</w:t>
            <w:tab/>
          </w:r>
          <w:hyperlink w:anchor="__RefHeading___Toc20385429">
            <w:r>
              <w:rPr>
                <w:rStyle w:val="IndexLink"/>
              </w:rPr>
              <w:t>14</w:t>
            </w:r>
          </w:hyperlink>
        </w:p>
        <w:p>
          <w:pPr>
            <w:pStyle w:val="Contents3"/>
            <w:rPr>
              <w:rFonts w:ascii="Calibri" w:hAnsi="Calibri" w:eastAsia="DengXian;等线" w:cs="Calibri"/>
              <w:sz w:val="22"/>
              <w:szCs w:val="22"/>
              <w:lang w:val="en-US" w:eastAsia="en-US"/>
            </w:rPr>
          </w:pPr>
          <w:r>
            <w:rPr/>
            <w:t>5.6.5</w:t>
          </w:r>
          <w:r>
            <w:rPr>
              <w:rFonts w:eastAsia="DengXian;等线" w:cs="Calibri" w:ascii="Calibri" w:hAnsi="Calibri"/>
              <w:sz w:val="22"/>
              <w:szCs w:val="22"/>
            </w:rPr>
            <w:tab/>
          </w:r>
          <w:r>
            <w:rPr>
              <w:lang w:val="en-US" w:eastAsia="en-US"/>
            </w:rPr>
            <w:t xml:space="preserve">Network-Status-Continuous-Report-Answer (NCA) </w:t>
          </w:r>
          <w:r>
            <w:rPr/>
            <w:t>command</w:t>
            <w:tab/>
          </w:r>
          <w:hyperlink w:anchor="__RefHeading___Toc20385430">
            <w:r>
              <w:rPr>
                <w:rStyle w:val="IndexLink"/>
              </w:rPr>
              <w:t>14</w:t>
            </w:r>
          </w:hyperlink>
        </w:p>
        <w:p>
          <w:pPr>
            <w:pStyle w:val="Contents8"/>
            <w:rPr>
              <w:rFonts w:ascii="Calibri" w:hAnsi="Calibri" w:eastAsia="DengXian;等线" w:cs="Calibri"/>
              <w:b w:val="false"/>
              <w:b w:val="false"/>
              <w:szCs w:val="22"/>
              <w:lang w:val="en-US" w:eastAsia="en-US"/>
            </w:rPr>
          </w:pPr>
          <w:r>
            <w:rPr/>
            <w:t xml:space="preserve">Annex </w:t>
          </w:r>
          <w:r>
            <w:rPr>
              <w:lang w:val="en-US" w:eastAsia="en-US"/>
            </w:rPr>
            <w:t>A</w:t>
          </w:r>
          <w:r>
            <w:rPr/>
            <w:t xml:space="preserve"> (informative):</w:t>
            <w:tab/>
            <w:t>Call Flows</w:t>
          </w:r>
          <w:r>
            <w:rPr>
              <w:lang w:val="en-US" w:eastAsia="en-US"/>
            </w:rPr>
            <w:t xml:space="preserve"> over Ns</w:t>
          </w:r>
          <w:r>
            <w:rPr/>
            <w:tab/>
          </w:r>
          <w:hyperlink w:anchor="__RefHeading___Toc20385431">
            <w:r>
              <w:rPr>
                <w:rStyle w:val="IndexLink"/>
              </w:rPr>
              <w:t>14</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rPr>
            <w:tab/>
          </w:r>
          <w:r>
            <w:rPr>
              <w:lang w:val="en-US" w:eastAsia="en-US"/>
            </w:rPr>
            <w:t>Request of one time or continuous reporting of network status</w:t>
          </w:r>
          <w:r>
            <w:rPr/>
            <w:tab/>
          </w:r>
          <w:hyperlink w:anchor="__RefHeading___Toc20385432">
            <w:r>
              <w:rPr>
                <w:rStyle w:val="IndexLink"/>
              </w:rPr>
              <w:t>14</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rPr>
            <w:tab/>
          </w:r>
          <w:r>
            <w:rPr>
              <w:lang w:val="en-US" w:eastAsia="en-US"/>
            </w:rPr>
            <w:t>Continuous reporting of network status</w:t>
          </w:r>
          <w:r>
            <w:rPr/>
            <w:tab/>
          </w:r>
          <w:hyperlink w:anchor="__RefHeading___Toc20385433">
            <w:r>
              <w:rPr>
                <w:rStyle w:val="IndexLink"/>
              </w:rPr>
              <w:t>15</w:t>
            </w:r>
          </w:hyperlink>
        </w:p>
        <w:p>
          <w:pPr>
            <w:pStyle w:val="Contents1"/>
            <w:rPr>
              <w:rFonts w:ascii="Calibri" w:hAnsi="Calibri" w:eastAsia="DengXian;等线" w:cs="Calibri"/>
              <w:szCs w:val="22"/>
              <w:lang w:val="en-US" w:eastAsia="en-US"/>
            </w:rPr>
          </w:pPr>
          <w:r>
            <w:rPr/>
            <w:t>A.3</w:t>
          </w:r>
          <w:r>
            <w:rPr>
              <w:rFonts w:eastAsia="DengXian;等线" w:cs="Calibri" w:ascii="Calibri" w:hAnsi="Calibri"/>
              <w:szCs w:val="22"/>
            </w:rPr>
            <w:tab/>
          </w:r>
          <w:r>
            <w:rPr/>
            <w:t xml:space="preserve">Cancellation of </w:t>
          </w:r>
          <w:r>
            <w:rPr>
              <w:lang w:val="en-US" w:eastAsia="en-US"/>
            </w:rPr>
            <w:t>continuous reporting of network status</w:t>
          </w:r>
          <w:r>
            <w:rPr/>
            <w:tab/>
          </w:r>
          <w:hyperlink w:anchor="__RefHeading___Toc20385434">
            <w:r>
              <w:rPr>
                <w:rStyle w:val="IndexLink"/>
              </w:rPr>
              <w:t>15</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20385435">
            <w:r>
              <w:rPr>
                <w:rStyle w:val="IndexLink"/>
                <w:b w:val="false"/>
              </w:rPr>
              <w:t>17</w:t>
            </w:r>
          </w:hyperlink>
          <w:r>
            <w:rPr>
              <w:rStyle w:val="IndexLink"/>
              <w:b w:val="false"/>
            </w:rPr>
            <w:fldChar w:fldCharType="end"/>
          </w:r>
        </w:p>
      </w:sdtContent>
    </w:sdt>
    <w:p>
      <w:pPr>
        <w:pStyle w:val="Normal"/>
        <w:rPr>
          <w:rFonts w:ascii="Calibri" w:hAnsi="Calibri" w:eastAsia="DengXian;等线" w:cs="Calibri"/>
          <w:b/>
          <w:b/>
          <w:szCs w:val="22"/>
          <w:lang w:val="en-US" w:eastAsia="zh-CN"/>
        </w:rPr>
      </w:pPr>
      <w:r>
        <w:rPr>
          <w:rFonts w:eastAsia="DengXian;等线" w:cs="Calibri" w:ascii="Calibri" w:hAnsi="Calibri"/>
          <w:b/>
          <w:szCs w:val="22"/>
          <w:lang w:val="en-US" w:eastAsia="zh-CN"/>
        </w:rPr>
      </w:r>
      <w:r>
        <w:br w:type="page"/>
      </w:r>
    </w:p>
    <w:p>
      <w:pPr>
        <w:pStyle w:val="Heading1"/>
        <w:ind w:left="1134" w:hanging="1134"/>
        <w:rPr/>
      </w:pPr>
      <w:bookmarkStart w:id="18" w:name="__RefHeading___Toc20385391"/>
      <w:bookmarkEnd w:id="1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19" w:name="__RefHeading___Toc20385392"/>
      <w:bookmarkEnd w:id="19"/>
      <w:r>
        <w:rPr/>
        <w:t>1</w:t>
        <w:tab/>
        <w:t>Scope</w:t>
      </w:r>
    </w:p>
    <w:p>
      <w:pPr>
        <w:pStyle w:val="Normal"/>
        <w:rPr/>
      </w:pPr>
      <w:r>
        <w:rPr>
          <w:lang w:eastAsia="zh-CN"/>
        </w:rPr>
        <w:t>T</w:t>
      </w:r>
      <w:r>
        <w:rPr>
          <w:lang w:eastAsia="zh-CN"/>
        </w:rPr>
        <w:t xml:space="preserve">his document defines the protocol for Ns reference point between the </w:t>
      </w:r>
      <w:bookmarkStart w:id="20" w:name="OLE_LINK39"/>
      <w:r>
        <w:rPr>
          <w:lang w:eastAsia="zh-CN"/>
        </w:rPr>
        <w:t>Service Capability Exposure Function</w:t>
      </w:r>
      <w:bookmarkEnd w:id="20"/>
      <w:r>
        <w:rPr>
          <w:lang w:eastAsia="zh-CN"/>
        </w:rPr>
        <w:t xml:space="preserve"> (SCEF) and R</w:t>
      </w:r>
      <w:r>
        <w:rPr>
          <w:lang w:eastAsia="zh-CN"/>
        </w:rPr>
        <w:t>AN Congestion Awareness Function</w:t>
      </w:r>
      <w:r>
        <w:rPr>
          <w:lang w:eastAsia="zh-CN"/>
        </w:rPr>
        <w:t xml:space="preserve"> </w:t>
      </w:r>
      <w:r>
        <w:rPr>
          <w:lang w:eastAsia="zh-CN"/>
        </w:rPr>
        <w:t>(</w:t>
      </w:r>
      <w:r>
        <w:rPr>
          <w:lang w:eastAsia="zh-CN"/>
        </w:rPr>
        <w:t>RCAF).</w:t>
      </w:r>
    </w:p>
    <w:p>
      <w:pPr>
        <w:pStyle w:val="Normal"/>
        <w:rPr/>
      </w:pPr>
      <w:r>
        <w:rPr>
          <w:lang w:eastAsia="zh-CN"/>
        </w:rPr>
        <w:t>The Ns reference point and related stage 2 procedures are defined in 3GPP TS</w:t>
      </w:r>
      <w:r>
        <w:rPr>
          <w:lang w:val="en-US" w:eastAsia="zh-CN"/>
        </w:rPr>
        <w:t> </w:t>
      </w:r>
      <w:r>
        <w:rPr>
          <w:lang w:eastAsia="zh-CN"/>
        </w:rPr>
        <w:t>23.682</w:t>
      </w:r>
      <w:r>
        <w:rPr>
          <w:lang w:val="en-US" w:eastAsia="zh-CN"/>
        </w:rPr>
        <w:t> </w:t>
      </w:r>
      <w:r>
        <w:rPr>
          <w:lang w:eastAsia="zh-CN"/>
        </w:rPr>
        <w:t>[2].</w:t>
      </w:r>
    </w:p>
    <w:p>
      <w:pPr>
        <w:pStyle w:val="Heading1"/>
        <w:ind w:left="1134" w:hanging="1134"/>
        <w:rPr/>
      </w:pPr>
      <w:bookmarkStart w:id="21" w:name="__RefHeading___Toc20385393"/>
      <w:bookmarkEnd w:id="2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lang w:eastAsia="en-GB"/>
        </w:rPr>
        <w:t>3GPP</w:t>
      </w:r>
      <w:r>
        <w:rPr>
          <w:lang w:val="en-US" w:eastAsia="en-GB"/>
        </w:rPr>
        <w:t> </w:t>
      </w:r>
      <w:r>
        <w:rPr>
          <w:lang w:eastAsia="en-GB"/>
        </w:rPr>
        <w:t>TS</w:t>
      </w:r>
      <w:r>
        <w:rPr>
          <w:lang w:val="en-US" w:eastAsia="zh-CN"/>
        </w:rPr>
        <w:t> </w:t>
      </w:r>
      <w:r>
        <w:rPr>
          <w:lang w:eastAsia="en-GB"/>
        </w:rPr>
        <w:t>23.</w:t>
      </w:r>
      <w:r>
        <w:rPr>
          <w:lang w:eastAsia="zh-CN"/>
        </w:rPr>
        <w:t>682</w:t>
      </w:r>
      <w:r>
        <w:rPr>
          <w:lang w:eastAsia="en-GB"/>
        </w:rPr>
        <w:t>: "</w:t>
      </w:r>
      <w:r>
        <w:rPr/>
        <w:t>Architecture enhancements to facilitate communications</w:t>
      </w:r>
      <w:r>
        <w:rPr>
          <w:lang w:eastAsia="zh-CN"/>
        </w:rPr>
        <w:t xml:space="preserve"> </w:t>
      </w:r>
      <w:r>
        <w:rPr/>
        <w:t>with packet data networks and applications</w:t>
      </w:r>
      <w:r>
        <w:rPr>
          <w:lang w:eastAsia="en-GB"/>
        </w:rPr>
        <w:t xml:space="preserve"> ".</w:t>
      </w:r>
    </w:p>
    <w:p>
      <w:pPr>
        <w:pStyle w:val="EX"/>
        <w:rPr>
          <w:lang w:eastAsia="zh-CN"/>
        </w:rPr>
      </w:pPr>
      <w:r>
        <w:rPr>
          <w:lang w:eastAsia="en-GB"/>
        </w:rPr>
        <w:t>[</w:t>
      </w:r>
      <w:r>
        <w:rPr>
          <w:lang w:eastAsia="zh-CN"/>
        </w:rPr>
        <w:t>3</w:t>
      </w:r>
      <w:r>
        <w:rPr>
          <w:lang w:eastAsia="en-GB"/>
        </w:rPr>
        <w:t>]</w:t>
        <w:tab/>
        <w:t>IETF RFC 3588: "Diameter Base Protocol".</w:t>
      </w:r>
    </w:p>
    <w:p>
      <w:pPr>
        <w:pStyle w:val="EX"/>
        <w:rPr>
          <w:lang w:eastAsia="zh-CN"/>
        </w:rPr>
      </w:pPr>
      <w:r>
        <w:rPr>
          <w:lang w:eastAsia="zh-CN"/>
        </w:rPr>
        <w:t>[4]</w:t>
        <w:tab/>
        <w:t>3GPP TS 29.217</w:t>
      </w:r>
      <w:r>
        <w:rPr>
          <w:lang w:eastAsia="en-GB"/>
        </w:rPr>
        <w:t>: "</w:t>
      </w:r>
      <w:r>
        <w:rPr>
          <w:bCs/>
          <w:lang w:eastAsia="zh-CN"/>
        </w:rPr>
        <w:t xml:space="preserve">Congestion </w:t>
      </w:r>
      <w:r>
        <w:rPr>
          <w:bCs/>
          <w:lang w:eastAsia="zh-CN"/>
        </w:rPr>
        <w:t>r</w:t>
      </w:r>
      <w:r>
        <w:rPr>
          <w:bCs/>
          <w:lang w:eastAsia="zh-CN"/>
        </w:rPr>
        <w:t>eporting over Np reference point</w:t>
      </w:r>
      <w:r>
        <w:rPr>
          <w:lang w:eastAsia="en-GB"/>
        </w:rPr>
        <w:t>".</w:t>
      </w:r>
    </w:p>
    <w:p>
      <w:pPr>
        <w:pStyle w:val="EX"/>
        <w:rPr>
          <w:lang w:eastAsia="zh-CN"/>
        </w:rPr>
      </w:pPr>
      <w:r>
        <w:rPr>
          <w:lang w:eastAsia="zh-CN"/>
        </w:rPr>
        <w:t>[5]</w:t>
        <w:tab/>
      </w:r>
      <w:r>
        <w:rPr/>
        <w:t>IETF</w:t>
      </w:r>
      <w:r>
        <w:rPr>
          <w:lang w:val="en-US"/>
        </w:rPr>
        <w:t> </w:t>
      </w:r>
      <w:r>
        <w:rPr>
          <w:lang w:val="en-US" w:eastAsia="zh-CN"/>
        </w:rPr>
        <w:t>RFC</w:t>
      </w:r>
      <w:r>
        <w:rPr>
          <w:lang w:val="en-US" w:eastAsia="zh-CN"/>
        </w:rPr>
        <w:t> </w:t>
      </w:r>
      <w:r>
        <w:rPr>
          <w:lang w:val="en-US" w:eastAsia="zh-CN"/>
        </w:rPr>
        <w:t>7683</w:t>
      </w:r>
      <w:r>
        <w:rPr/>
        <w:t xml:space="preserve">: </w:t>
      </w:r>
      <w:r>
        <w:rPr/>
        <w:t>"Diameter Overload Indication Conveyance"</w:t>
      </w:r>
      <w:r>
        <w:rPr/>
        <w:t>.</w:t>
      </w:r>
    </w:p>
    <w:p>
      <w:pPr>
        <w:pStyle w:val="EX"/>
        <w:rPr>
          <w:lang w:eastAsia="zh-CN"/>
        </w:rPr>
      </w:pPr>
      <w:r>
        <w:rPr>
          <w:lang w:eastAsia="zh-CN"/>
        </w:rPr>
        <w:t>[6]</w:t>
        <w:tab/>
        <w:t>3GPP TS 29.229</w:t>
      </w:r>
      <w:r>
        <w:rPr>
          <w:lang w:eastAsia="en-GB"/>
        </w:rPr>
        <w:t>: "Cx and Dx interfaces based on Diameter protocol; Protocol details".</w:t>
      </w:r>
    </w:p>
    <w:p>
      <w:pPr>
        <w:pStyle w:val="EX"/>
        <w:rPr/>
      </w:pPr>
      <w:r>
        <w:rPr>
          <w:lang w:eastAsia="zh-CN"/>
        </w:rPr>
        <w:t>[7]</w:t>
        <w:tab/>
        <w:t>3GPP TS 29.336</w:t>
      </w:r>
      <w:r>
        <w:rPr>
          <w:lang w:eastAsia="en-GB"/>
        </w:rPr>
        <w:t>: "Home Subscriber Server (HSS) diameter interfaces for interworking with packet data networks and applications Diameter Base Protocol"</w:t>
      </w:r>
      <w:r>
        <w:rPr>
          <w:lang w:eastAsia="zh-CN"/>
        </w:rPr>
        <w:t>.</w:t>
      </w:r>
    </w:p>
    <w:p>
      <w:pPr>
        <w:pStyle w:val="EX"/>
        <w:rPr/>
      </w:pPr>
      <w:r>
        <w:rPr>
          <w:lang w:eastAsia="zh-CN"/>
        </w:rPr>
        <w:t>[8]</w:t>
        <w:tab/>
        <w:t xml:space="preserve">3GPP TS 29.154: </w:t>
      </w:r>
      <w:r>
        <w:rPr>
          <w:lang w:eastAsia="zh-CN"/>
        </w:rPr>
        <w:t>"</w:t>
      </w:r>
      <w:r>
        <w:rPr>
          <w:lang w:eastAsia="zh-CN"/>
        </w:rPr>
        <w:t>Service Capability Exposure Functionality over Nt reference point</w:t>
      </w:r>
      <w:r>
        <w:rPr>
          <w:lang w:eastAsia="zh-CN"/>
        </w:rPr>
        <w:t>"</w:t>
      </w:r>
      <w:r>
        <w:rPr>
          <w:lang w:eastAsia="zh-CN"/>
        </w:rPr>
        <w:t>.</w:t>
      </w:r>
    </w:p>
    <w:p>
      <w:pPr>
        <w:pStyle w:val="EX"/>
        <w:rPr>
          <w:lang w:eastAsia="zh-CN"/>
        </w:rPr>
      </w:pPr>
      <w:r>
        <w:rPr>
          <w:lang w:eastAsia="zh-CN"/>
        </w:rPr>
        <w:t>[9]</w:t>
        <w:tab/>
      </w:r>
      <w:r>
        <w:rPr/>
        <w:t>3GPP TS </w:t>
      </w:r>
      <w:r>
        <w:rPr>
          <w:lang w:eastAsia="zh-CN"/>
        </w:rPr>
        <w:t>29.274</w:t>
      </w:r>
      <w:r>
        <w:rPr/>
        <w:t xml:space="preserve">: </w:t>
      </w:r>
      <w:bookmarkStart w:id="22" w:name="OLE_LINK15"/>
      <w:r>
        <w:rPr/>
        <w:t>"</w:t>
      </w:r>
      <w:bookmarkEnd w:id="22"/>
      <w:r>
        <w:rPr/>
        <w:t>3GPP Evolved Packet System. Evolved GPRS Tunnelling Protocol for EPS (GTPv2)".</w:t>
      </w:r>
    </w:p>
    <w:p>
      <w:pPr>
        <w:pStyle w:val="EX"/>
        <w:rPr>
          <w:lang w:eastAsia="zh-CN"/>
        </w:rPr>
      </w:pPr>
      <w:r>
        <w:rPr>
          <w:lang w:eastAsia="zh-CN"/>
        </w:rPr>
        <w:t>[10]</w:t>
        <w:tab/>
      </w:r>
      <w:r>
        <w:rPr>
          <w:lang w:eastAsia="en-GB"/>
        </w:rPr>
        <w:t>IETF RFC 5719: "Updated IANA Considerations for Diameter Command Code Allocations".</w:t>
      </w:r>
    </w:p>
    <w:p>
      <w:pPr>
        <w:pStyle w:val="EX"/>
        <w:rPr>
          <w:lang w:eastAsia="zh-CN"/>
        </w:rPr>
      </w:pPr>
      <w:r>
        <w:rPr>
          <w:lang w:eastAsia="zh-CN"/>
        </w:rPr>
        <w:t>[11]</w:t>
        <w:tab/>
      </w:r>
      <w:r>
        <w:rPr>
          <w:lang w:eastAsia="en-GB"/>
        </w:rPr>
        <w:t>IETF RFC 2234: "Augmented BNF for syntax specifications".</w:t>
      </w:r>
      <w:r>
        <w:rPr>
          <w:lang w:eastAsia="zh-CN"/>
        </w:rPr>
        <w:t xml:space="preserve"> </w:t>
      </w:r>
    </w:p>
    <w:p>
      <w:pPr>
        <w:pStyle w:val="EX"/>
        <w:rPr>
          <w:lang w:eastAsia="en-GB"/>
        </w:rPr>
      </w:pPr>
      <w:r>
        <w:rPr>
          <w:lang w:eastAsia="zh-CN"/>
        </w:rPr>
        <w:t>[12]</w:t>
        <w:tab/>
      </w:r>
      <w:r>
        <w:rPr>
          <w:lang w:eastAsia="en-GB"/>
        </w:rPr>
        <w:t>3GPP TS 29.213: "</w:t>
      </w:r>
      <w:r>
        <w:rPr/>
        <w:t>Policy and charging control signalling flows and Quality of Service (QoS) parameter mapping</w:t>
      </w:r>
      <w:r>
        <w:rPr>
          <w:lang w:eastAsia="en-GB"/>
        </w:rPr>
        <w:t>".</w:t>
      </w:r>
    </w:p>
    <w:p>
      <w:pPr>
        <w:pStyle w:val="EX"/>
        <w:rPr/>
      </w:pPr>
      <w:r>
        <w:rPr/>
        <w:t>[13]</w:t>
        <w:tab/>
        <w:t>IETF RFC 7944: "Diameter Routing Message Priority".</w:t>
      </w:r>
    </w:p>
    <w:p>
      <w:pPr>
        <w:pStyle w:val="EX"/>
        <w:rPr/>
      </w:pPr>
      <w:r>
        <w:rPr/>
        <w:t>[14]</w:t>
        <w:tab/>
        <w:t>IETF RFC 8583: "Diameter Load Information Conveyance".</w:t>
      </w:r>
    </w:p>
    <w:p>
      <w:pPr>
        <w:pStyle w:val="EX"/>
        <w:rPr>
          <w:lang w:eastAsia="zh-CN"/>
        </w:rPr>
      </w:pPr>
      <w:r>
        <w:rPr>
          <w:lang w:eastAsia="en-GB"/>
        </w:rPr>
        <w:t>[</w:t>
      </w:r>
      <w:r>
        <w:rPr>
          <w:lang w:eastAsia="zh-CN"/>
        </w:rPr>
        <w:t>15</w:t>
      </w:r>
      <w:r>
        <w:rPr>
          <w:lang w:eastAsia="en-GB"/>
        </w:rPr>
        <w:t>]</w:t>
        <w:tab/>
        <w:t>IETF RFC 6733: "Diameter Base Protocol".</w:t>
      </w:r>
    </w:p>
    <w:p>
      <w:pPr>
        <w:pStyle w:val="Heading1"/>
        <w:ind w:left="1134" w:hanging="1134"/>
        <w:rPr/>
      </w:pPr>
      <w:bookmarkStart w:id="23" w:name="__RefHeading___Toc20385394"/>
      <w:bookmarkEnd w:id="23"/>
      <w:r>
        <w:rPr/>
        <w:t>3</w:t>
        <w:tab/>
        <w:t>Definitions</w:t>
      </w:r>
      <w:r>
        <w:rPr>
          <w:lang w:eastAsia="zh-CN"/>
        </w:rPr>
        <w:t xml:space="preserve"> </w:t>
      </w:r>
      <w:r>
        <w:rPr/>
        <w:t>and abbreviations</w:t>
      </w:r>
    </w:p>
    <w:p>
      <w:pPr>
        <w:pStyle w:val="Heading2"/>
        <w:rPr/>
      </w:pPr>
      <w:bookmarkStart w:id="24" w:name="__RefHeading___Toc20385395"/>
      <w:bookmarkEnd w:id="24"/>
      <w:r>
        <w:rPr/>
        <w:t>3.1</w:t>
        <w:tab/>
        <w:t>Definitions</w:t>
      </w:r>
    </w:p>
    <w:p>
      <w:pPr>
        <w:pStyle w:val="Normal"/>
        <w:rPr>
          <w:lang w:eastAsia="zh-CN"/>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25" w:name="__RefHeading___Toc20385396"/>
      <w:bookmarkEnd w:id="25"/>
      <w:r>
        <w:rPr/>
        <w:t>3.2</w:t>
        <w:tab/>
        <w:t>Abbreviations</w:t>
      </w:r>
    </w:p>
    <w:p>
      <w:pPr>
        <w:pStyle w:val="Normal"/>
        <w:keepNext w:val="true"/>
        <w:rPr>
          <w:lang w:eastAsia="zh-CN"/>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overflowPunct w:val="false"/>
        <w:autoSpaceDE w:val="false"/>
        <w:textAlignment w:val="baseline"/>
        <w:rPr/>
      </w:pPr>
      <w:r>
        <w:rPr>
          <w:lang w:eastAsia="zh-CN"/>
        </w:rPr>
        <w:t>AS</w:t>
        <w:tab/>
        <w:t>Application Server</w:t>
      </w:r>
    </w:p>
    <w:p>
      <w:pPr>
        <w:pStyle w:val="EW"/>
        <w:rPr/>
      </w:pPr>
      <w:r>
        <w:rPr/>
        <w:t>DRMP</w:t>
        <w:tab/>
        <w:t>Diameter Routing Message Priority</w:t>
      </w:r>
    </w:p>
    <w:p>
      <w:pPr>
        <w:pStyle w:val="EW"/>
        <w:overflowPunct w:val="false"/>
        <w:autoSpaceDE w:val="false"/>
        <w:textAlignment w:val="baseline"/>
        <w:rPr/>
      </w:pPr>
      <w:r>
        <w:rPr>
          <w:lang w:eastAsia="zh-CN"/>
        </w:rPr>
        <w:t>NCA</w:t>
        <w:tab/>
      </w:r>
      <w:r>
        <w:rPr>
          <w:lang w:eastAsia="zh-CN"/>
        </w:rPr>
        <w:t>Network</w:t>
      </w:r>
      <w:r>
        <w:rPr>
          <w:lang w:eastAsia="zh-CN"/>
        </w:rPr>
        <w:t xml:space="preserve"> </w:t>
      </w:r>
      <w:r>
        <w:rPr>
          <w:lang w:eastAsia="zh-CN"/>
        </w:rPr>
        <w:t>Status</w:t>
      </w:r>
      <w:r>
        <w:rPr>
          <w:lang w:eastAsia="zh-CN"/>
        </w:rPr>
        <w:t xml:space="preserve"> </w:t>
      </w:r>
      <w:r>
        <w:rPr>
          <w:lang w:eastAsia="zh-CN"/>
        </w:rPr>
        <w:t>Continuous</w:t>
      </w:r>
      <w:r>
        <w:rPr>
          <w:lang w:eastAsia="zh-CN"/>
        </w:rPr>
        <w:t xml:space="preserve"> </w:t>
      </w:r>
      <w:r>
        <w:rPr>
          <w:lang w:eastAsia="zh-CN"/>
        </w:rPr>
        <w:t>Report</w:t>
      </w:r>
      <w:r>
        <w:rPr>
          <w:lang w:eastAsia="zh-CN"/>
        </w:rPr>
        <w:t xml:space="preserve"> Answer</w:t>
      </w:r>
    </w:p>
    <w:p>
      <w:pPr>
        <w:pStyle w:val="EW"/>
        <w:overflowPunct w:val="false"/>
        <w:autoSpaceDE w:val="false"/>
        <w:textAlignment w:val="baseline"/>
        <w:rPr>
          <w:lang w:eastAsia="zh-CN"/>
        </w:rPr>
      </w:pPr>
      <w:r>
        <w:rPr>
          <w:lang w:eastAsia="zh-CN"/>
        </w:rPr>
        <w:t>NCR</w:t>
        <w:tab/>
        <w:t>Network Status Continuous Report Request</w:t>
      </w:r>
    </w:p>
    <w:p>
      <w:pPr>
        <w:pStyle w:val="EW"/>
        <w:overflowPunct w:val="false"/>
        <w:autoSpaceDE w:val="false"/>
        <w:textAlignment w:val="baseline"/>
        <w:rPr>
          <w:lang w:eastAsia="zh-CN"/>
        </w:rPr>
      </w:pPr>
      <w:r>
        <w:rPr>
          <w:lang w:eastAsia="zh-CN"/>
        </w:rPr>
        <w:t>NSA</w:t>
        <w:tab/>
        <w:t>Network Status Answer</w:t>
      </w:r>
    </w:p>
    <w:p>
      <w:pPr>
        <w:pStyle w:val="EW"/>
        <w:overflowPunct w:val="false"/>
        <w:autoSpaceDE w:val="false"/>
        <w:textAlignment w:val="baseline"/>
        <w:rPr>
          <w:lang w:eastAsia="zh-CN"/>
        </w:rPr>
      </w:pPr>
      <w:r>
        <w:rPr>
          <w:lang w:eastAsia="zh-CN"/>
        </w:rPr>
        <w:t>NSR</w:t>
        <w:tab/>
      </w:r>
      <w:bookmarkStart w:id="26" w:name="OLE_LINK46"/>
      <w:bookmarkStart w:id="27" w:name="OLE_LINK45"/>
      <w:bookmarkStart w:id="28" w:name="OLE_LINK44"/>
      <w:bookmarkStart w:id="29" w:name="OLE_LINK43"/>
      <w:r>
        <w:rPr>
          <w:lang w:eastAsia="zh-CN"/>
        </w:rPr>
        <w:t>Network Status Request</w:t>
      </w:r>
      <w:bookmarkEnd w:id="26"/>
      <w:bookmarkEnd w:id="27"/>
      <w:bookmarkEnd w:id="28"/>
      <w:bookmarkEnd w:id="29"/>
    </w:p>
    <w:p>
      <w:pPr>
        <w:pStyle w:val="EW"/>
        <w:overflowPunct w:val="false"/>
        <w:autoSpaceDE w:val="false"/>
        <w:textAlignment w:val="baseline"/>
        <w:rPr/>
      </w:pPr>
      <w:r>
        <w:rPr>
          <w:rFonts w:eastAsia="Times New Roman"/>
        </w:rPr>
        <w:t>RCAF</w:t>
      </w:r>
      <w:r>
        <w:rPr>
          <w:lang w:eastAsia="zh-CN"/>
        </w:rPr>
        <w:tab/>
        <w:t>RAN Congestion Awareness Function</w:t>
      </w:r>
    </w:p>
    <w:p>
      <w:pPr>
        <w:pStyle w:val="EW"/>
        <w:overflowPunct w:val="false"/>
        <w:autoSpaceDE w:val="false"/>
        <w:textAlignment w:val="baseline"/>
        <w:rPr/>
      </w:pPr>
      <w:r>
        <w:rPr>
          <w:lang w:eastAsia="zh-CN"/>
        </w:rPr>
        <w:t>SCEF</w:t>
        <w:tab/>
      </w:r>
      <w:r>
        <w:rPr/>
        <w:t>Service Capability Exposure Function</w:t>
      </w:r>
    </w:p>
    <w:p>
      <w:pPr>
        <w:pStyle w:val="EW"/>
        <w:overflowPunct w:val="false"/>
        <w:autoSpaceDE w:val="false"/>
        <w:textAlignment w:val="baseline"/>
        <w:rPr>
          <w:lang w:eastAsia="zh-CN"/>
        </w:rPr>
      </w:pPr>
      <w:r>
        <w:rPr/>
        <w:t>SCS</w:t>
        <w:tab/>
        <w:t>Service Capability Server</w:t>
      </w:r>
    </w:p>
    <w:p>
      <w:pPr>
        <w:pStyle w:val="Heading1"/>
        <w:ind w:left="1134" w:hanging="1134"/>
        <w:rPr>
          <w:lang w:eastAsia="zh-CN"/>
        </w:rPr>
      </w:pPr>
      <w:bookmarkStart w:id="30" w:name="__RefHeading___Toc20385397"/>
      <w:bookmarkEnd w:id="30"/>
      <w:r>
        <w:rPr>
          <w:rFonts w:eastAsia="Times New Roman"/>
        </w:rPr>
        <w:t>4</w:t>
        <w:tab/>
      </w:r>
      <w:r>
        <w:rPr>
          <w:lang w:eastAsia="zh-CN"/>
        </w:rPr>
        <w:t>Architectural Overview</w:t>
      </w:r>
    </w:p>
    <w:p>
      <w:pPr>
        <w:pStyle w:val="Heading2"/>
        <w:rPr>
          <w:lang w:eastAsia="zh-CN"/>
        </w:rPr>
      </w:pPr>
      <w:bookmarkStart w:id="31" w:name="__RefHeading___Toc20385398"/>
      <w:bookmarkEnd w:id="31"/>
      <w:r>
        <w:rPr>
          <w:lang w:eastAsia="zh-CN"/>
        </w:rPr>
        <w:t>4</w:t>
      </w:r>
      <w:r>
        <w:rPr/>
        <w:t>.</w:t>
      </w:r>
      <w:r>
        <w:rPr>
          <w:lang w:eastAsia="zh-CN"/>
        </w:rPr>
        <w:t>0</w:t>
      </w:r>
      <w:r>
        <w:rPr/>
        <w:tab/>
      </w:r>
      <w:r>
        <w:rPr>
          <w:lang w:eastAsia="zh-CN"/>
        </w:rPr>
        <w:t>Overview</w:t>
      </w:r>
    </w:p>
    <w:p>
      <w:pPr>
        <w:pStyle w:val="Normal"/>
        <w:rPr/>
      </w:pPr>
      <w:r>
        <w:rPr/>
        <w:t xml:space="preserve">The </w:t>
      </w:r>
      <w:r>
        <w:rPr>
          <w:lang w:eastAsia="zh-CN"/>
        </w:rPr>
        <w:t>Ns</w:t>
      </w:r>
      <w:r>
        <w:rPr/>
        <w:t xml:space="preserve"> reference point is located between the</w:t>
      </w:r>
      <w:r>
        <w:rPr>
          <w:lang w:eastAsia="zh-CN"/>
        </w:rPr>
        <w:t xml:space="preserve"> RCAF and SCEF. The Ns reference point is used for network status reporting</w:t>
      </w:r>
      <w:r>
        <w:rPr/>
        <w:t xml:space="preserve">. </w:t>
      </w:r>
    </w:p>
    <w:p>
      <w:pPr>
        <w:pStyle w:val="Normal"/>
        <w:rPr/>
      </w:pPr>
      <w:r>
        <w:rPr/>
        <w:t xml:space="preserve">The stage 2 level requirements for the </w:t>
      </w:r>
      <w:r>
        <w:rPr>
          <w:lang w:eastAsia="zh-CN"/>
        </w:rPr>
        <w:t>Ns</w:t>
      </w:r>
      <w:r>
        <w:rPr/>
        <w:t xml:space="preserve"> reference point are defined in 3GPP TS 23.</w:t>
      </w:r>
      <w:r>
        <w:rPr>
          <w:lang w:eastAsia="zh-CN"/>
        </w:rPr>
        <w:t>682</w:t>
      </w:r>
      <w:r>
        <w:rPr/>
        <w:t> [</w:t>
      </w:r>
      <w:r>
        <w:rPr>
          <w:lang w:eastAsia="zh-CN"/>
        </w:rPr>
        <w:t>2</w:t>
      </w:r>
      <w:r>
        <w:rPr/>
        <w:t>].</w:t>
      </w:r>
    </w:p>
    <w:p>
      <w:pPr>
        <w:pStyle w:val="Normal"/>
        <w:rPr>
          <w:lang w:eastAsia="zh-CN"/>
        </w:rPr>
      </w:pPr>
      <w:r>
        <w:rPr/>
        <w:t>Refer to Annex G of 3GPP TS 29.213 [</w:t>
      </w:r>
      <w:r>
        <w:rPr>
          <w:lang w:eastAsia="zh-CN"/>
        </w:rPr>
        <w:t>12</w:t>
      </w:r>
      <w:r>
        <w:rPr/>
        <w:t xml:space="preserve">] for Diameter overload control procedures over the </w:t>
      </w:r>
      <w:r>
        <w:rPr/>
        <w:t>Ns</w:t>
      </w:r>
      <w:r>
        <w:rPr/>
        <w:t xml:space="preserve"> </w:t>
      </w:r>
      <w:r>
        <w:rPr>
          <w:lang w:eastAsia="zh-CN"/>
        </w:rPr>
        <w:t>reference point</w:t>
      </w:r>
      <w:r>
        <w:rPr/>
        <w:t>.</w:t>
      </w:r>
    </w:p>
    <w:p>
      <w:pPr>
        <w:pStyle w:val="Normal"/>
        <w:rPr>
          <w:lang w:eastAsia="ko-KR"/>
        </w:rPr>
      </w:pPr>
      <w:r>
        <w:rPr>
          <w:lang w:eastAsia="ko-KR"/>
        </w:rPr>
        <w:t>Refer to Annex J of 3GPP TS 29.213 [12] for Diameter message priority mechanism procedures over the Ns interface.</w:t>
      </w:r>
    </w:p>
    <w:p>
      <w:pPr>
        <w:pStyle w:val="Normal"/>
        <w:rPr>
          <w:lang w:eastAsia="zh-CN"/>
        </w:rPr>
      </w:pPr>
      <w:r>
        <w:rPr/>
        <w:t>Refer to Annex K of 3GPP TS 29.213 [</w:t>
      </w:r>
      <w:r>
        <w:rPr>
          <w:lang w:eastAsia="zh-CN"/>
        </w:rPr>
        <w:t>12</w:t>
      </w:r>
      <w:r>
        <w:rPr/>
        <w:t xml:space="preserve">] for Diameter load control procedures over the </w:t>
      </w:r>
      <w:r>
        <w:rPr/>
        <w:t>Ns</w:t>
      </w:r>
      <w:r>
        <w:rPr/>
        <w:t xml:space="preserve"> </w:t>
      </w:r>
      <w:r>
        <w:rPr>
          <w:lang w:eastAsia="zh-CN"/>
        </w:rPr>
        <w:t>reference point</w:t>
      </w:r>
      <w:r>
        <w:rPr/>
        <w:t>.</w:t>
      </w:r>
    </w:p>
    <w:p>
      <w:pPr>
        <w:pStyle w:val="Heading2"/>
        <w:rPr>
          <w:lang w:eastAsia="zh-CN"/>
        </w:rPr>
      </w:pPr>
      <w:bookmarkStart w:id="32" w:name="__RefHeading___Toc20385399"/>
      <w:bookmarkEnd w:id="32"/>
      <w:r>
        <w:rPr/>
        <w:t>4.</w:t>
      </w:r>
      <w:r>
        <w:rPr>
          <w:lang w:eastAsia="zh-CN"/>
        </w:rPr>
        <w:t>1</w:t>
      </w:r>
      <w:r>
        <w:rPr/>
        <w:tab/>
      </w:r>
      <w:r>
        <w:rPr>
          <w:lang w:eastAsia="zh-CN"/>
        </w:rPr>
        <w:t>R</w:t>
      </w:r>
      <w:r>
        <w:rPr/>
        <w:t xml:space="preserve">eference </w:t>
      </w:r>
      <w:r>
        <w:rPr>
          <w:lang w:eastAsia="zh-CN"/>
        </w:rPr>
        <w:t>M</w:t>
      </w:r>
      <w:r>
        <w:rPr/>
        <w:t>odel</w:t>
      </w:r>
    </w:p>
    <w:p>
      <w:pPr>
        <w:pStyle w:val="Normal"/>
        <w:rPr>
          <w:lang w:eastAsia="zh-CN"/>
        </w:rPr>
      </w:pPr>
      <w:r>
        <w:rPr/>
        <w:t>The</w:t>
      </w:r>
      <w:r>
        <w:rPr>
          <w:lang w:eastAsia="zh-CN"/>
        </w:rPr>
        <w:t xml:space="preserve"> Ns</w:t>
      </w:r>
      <w:r>
        <w:rPr/>
        <w:t xml:space="preserve"> reference point is defined between the </w:t>
      </w:r>
      <w:r>
        <w:rPr>
          <w:lang w:eastAsia="zh-CN"/>
        </w:rPr>
        <w:t>RCAF</w:t>
      </w:r>
      <w:r>
        <w:rPr/>
        <w:t xml:space="preserve"> and the </w:t>
      </w:r>
      <w:r>
        <w:rPr>
          <w:lang w:eastAsia="zh-CN"/>
        </w:rPr>
        <w:t>SCEF to transfer the network status</w:t>
      </w:r>
      <w:r>
        <w:rPr/>
        <w:t>. The relationship between the</w:t>
      </w:r>
      <w:r>
        <w:rPr>
          <w:lang w:eastAsia="zh-CN"/>
        </w:rPr>
        <w:t xml:space="preserve"> two</w:t>
      </w:r>
      <w:r>
        <w:rPr/>
        <w:t xml:space="preserve"> functional entities </w:t>
      </w:r>
      <w:r>
        <w:rPr>
          <w:lang w:eastAsia="zh-CN"/>
        </w:rPr>
        <w:t>is</w:t>
      </w:r>
      <w:r>
        <w:rPr/>
        <w:t xml:space="preserve"> depicted in figure 4.</w:t>
      </w:r>
      <w:r>
        <w:rPr>
          <w:lang w:eastAsia="zh-CN"/>
        </w:rPr>
        <w:t>1.1. The complete 3GPP architecture for service capability exposure is defined in 3GPP</w:t>
      </w:r>
      <w:r>
        <w:rPr>
          <w:lang w:eastAsia="zh-CN"/>
        </w:rPr>
        <w:t> </w:t>
      </w:r>
      <w:r>
        <w:rPr>
          <w:lang w:eastAsia="zh-CN"/>
        </w:rPr>
        <w:t>TS</w:t>
      </w:r>
      <w:r>
        <w:rPr>
          <w:lang w:eastAsia="zh-CN"/>
        </w:rPr>
        <w:t> </w:t>
      </w:r>
      <w:r>
        <w:rPr>
          <w:lang w:eastAsia="zh-CN"/>
        </w:rPr>
        <w:t>23.682</w:t>
      </w:r>
      <w:r>
        <w:rPr>
          <w:lang w:eastAsia="zh-CN"/>
        </w:rPr>
        <w:t> </w:t>
      </w:r>
      <w:r>
        <w:rPr/>
        <w:t>[</w:t>
      </w:r>
      <w:r>
        <w:rPr>
          <w:lang w:eastAsia="zh-CN"/>
        </w:rPr>
        <w:t>2</w:t>
      </w:r>
      <w:r>
        <w:rPr/>
        <w:t>].</w:t>
      </w:r>
    </w:p>
    <w:p>
      <w:pPr>
        <w:pStyle w:val="TH"/>
        <w:rPr/>
      </w:pPr>
      <w:bookmarkStart w:id="33" w:name="_1470036763"/>
      <w:bookmarkEnd w:id="33"/>
      <w:r>
        <w:rPr/>
        <w:object w:dxaOrig="5300" w:dyaOrig="9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5pt;height:48.1pt" filled="f" o:ole="">
            <v:imagedata r:id="rId7" o:title=""/>
          </v:shape>
          <o:OLEObject Type="Embed" ProgID="" ShapeID="ole_rId6" DrawAspect="Content" ObjectID="_904003491" r:id="rId6"/>
        </w:object>
      </w:r>
    </w:p>
    <w:p>
      <w:pPr>
        <w:pStyle w:val="TF"/>
        <w:rPr/>
      </w:pPr>
      <w:r>
        <w:rPr/>
        <w:t>Figure 4.</w:t>
      </w:r>
      <w:r>
        <w:rPr/>
        <w:t>1.1</w:t>
      </w:r>
      <w:r>
        <w:rPr/>
        <w:t xml:space="preserve">: </w:t>
      </w:r>
      <w:r>
        <w:rPr/>
        <w:t>Ns</w:t>
      </w:r>
      <w:r>
        <w:rPr/>
        <w:t xml:space="preserve"> reference </w:t>
      </w:r>
      <w:r>
        <w:rPr/>
        <w:t>model</w:t>
      </w:r>
    </w:p>
    <w:p>
      <w:pPr>
        <w:pStyle w:val="Heading2"/>
        <w:rPr>
          <w:lang w:val="en-US"/>
        </w:rPr>
      </w:pPr>
      <w:bookmarkStart w:id="34" w:name="__RefHeading___Toc20385400"/>
      <w:bookmarkEnd w:id="34"/>
      <w:r>
        <w:rPr>
          <w:lang w:val="en-US"/>
        </w:rPr>
        <w:t>4.</w:t>
      </w:r>
      <w:r>
        <w:rPr>
          <w:lang w:val="en-US" w:eastAsia="zh-CN"/>
        </w:rPr>
        <w:t>2</w:t>
      </w:r>
      <w:r>
        <w:rPr>
          <w:lang w:val="en-US"/>
        </w:rPr>
        <w:tab/>
        <w:t>Functional elements</w:t>
      </w:r>
    </w:p>
    <w:p>
      <w:pPr>
        <w:pStyle w:val="Heading3"/>
        <w:rPr>
          <w:lang w:eastAsia="zh-CN"/>
        </w:rPr>
      </w:pPr>
      <w:bookmarkStart w:id="35" w:name="__RefHeading___Toc20385401"/>
      <w:bookmarkStart w:id="36" w:name="historyclause"/>
      <w:bookmarkEnd w:id="35"/>
      <w:bookmarkEnd w:id="36"/>
      <w:r>
        <w:rPr/>
        <w:t>4.</w:t>
      </w:r>
      <w:r>
        <w:rPr>
          <w:lang w:eastAsia="zh-CN"/>
        </w:rPr>
        <w:t>2</w:t>
      </w:r>
      <w:r>
        <w:rPr/>
        <w:t>.1</w:t>
        <w:tab/>
      </w:r>
      <w:r>
        <w:rPr>
          <w:lang w:eastAsia="zh-CN"/>
        </w:rPr>
        <w:t>RCAF</w:t>
      </w:r>
    </w:p>
    <w:p>
      <w:pPr>
        <w:pStyle w:val="Normal"/>
        <w:rPr>
          <w:lang w:eastAsia="zh-CN"/>
        </w:rPr>
      </w:pPr>
      <w:r>
        <w:rPr>
          <w:lang w:eastAsia="zh-CN"/>
        </w:rPr>
        <w:t>The RCAF is a functional element which reports network status to the SCEF to enable the SCEF to take the RAN user plane congestion status into account.</w:t>
      </w:r>
      <w:r>
        <w:rPr>
          <w:lang w:eastAsia="zh-CN"/>
        </w:rPr>
        <w:t xml:space="preserve"> </w:t>
      </w:r>
      <w:r>
        <w:rPr>
          <w:lang w:eastAsia="zh-CN"/>
        </w:rPr>
        <w:t>The</w:t>
      </w:r>
      <w:r>
        <w:rPr>
          <w:lang w:eastAsia="zh-CN"/>
        </w:rPr>
        <w:t xml:space="preserve"> network status includes the following information;</w:t>
      </w:r>
    </w:p>
    <w:p>
      <w:pPr>
        <w:pStyle w:val="B1"/>
        <w:rPr/>
      </w:pPr>
      <w:r>
        <w:rPr/>
        <w:t>-</w:t>
        <w:tab/>
        <w:t>Congestion level or an indication of the "no congestion" state;</w:t>
      </w:r>
    </w:p>
    <w:p>
      <w:pPr>
        <w:pStyle w:val="B1"/>
        <w:rPr>
          <w:lang w:eastAsia="zh-CN"/>
        </w:rPr>
      </w:pPr>
      <w:r>
        <w:rPr/>
        <w:t>-</w:t>
        <w:tab/>
        <w:t>ECGI, or eNB-ID, or SAI for which the congestion level is being provided.</w:t>
      </w:r>
    </w:p>
    <w:p>
      <w:pPr>
        <w:pStyle w:val="Heading3"/>
        <w:rPr/>
      </w:pPr>
      <w:bookmarkStart w:id="37" w:name="__RefHeading___Toc20385402"/>
      <w:bookmarkEnd w:id="37"/>
      <w:r>
        <w:rPr/>
        <w:t>4.</w:t>
      </w:r>
      <w:r>
        <w:rPr/>
        <w:t>2</w:t>
      </w:r>
      <w:r>
        <w:rPr/>
        <w:t>.2</w:t>
        <w:tab/>
      </w:r>
      <w:r>
        <w:rPr/>
        <w:t>SCEF</w:t>
      </w:r>
    </w:p>
    <w:p>
      <w:pPr>
        <w:pStyle w:val="Normal"/>
        <w:rPr/>
      </w:pPr>
      <w:r>
        <w:rPr>
          <w:lang w:eastAsia="zh-CN"/>
        </w:rPr>
        <w:t>The SCEF is a functional element which provides a means to securely expose the services and capabilities provided by 3GPP network interfaces.</w:t>
      </w:r>
    </w:p>
    <w:p>
      <w:pPr>
        <w:pStyle w:val="Normal"/>
        <w:rPr>
          <w:lang w:eastAsia="zh-CN"/>
        </w:rPr>
      </w:pPr>
      <w:r>
        <w:rPr>
          <w:lang w:eastAsia="zh-CN"/>
        </w:rPr>
        <w:t xml:space="preserve">Based on the </w:t>
      </w:r>
      <w:r>
        <w:rPr>
          <w:lang w:eastAsia="zh-CN"/>
        </w:rPr>
        <w:t>geographical area</w:t>
      </w:r>
      <w:r>
        <w:rPr>
          <w:lang w:eastAsia="zh-CN"/>
        </w:rPr>
        <w:t xml:space="preserve"> provided by the SCS/AS and the configuration data, the SCEF determines from which RCAF(s) to request congestion reporting.</w:t>
      </w:r>
    </w:p>
    <w:p>
      <w:pPr>
        <w:pStyle w:val="NO"/>
        <w:rPr>
          <w:lang w:eastAsia="zh-CN"/>
        </w:rPr>
      </w:pPr>
      <w:r>
        <w:rPr>
          <w:lang w:eastAsia="zh-CN"/>
        </w:rPr>
        <w:t>NOTE:</w:t>
        <w:tab/>
        <w:t>The procedures in 3GPP TS 23.682 [2], subclause 5.8, describe the interaction between the SCEF and SCS/AS and the information elements exchanged in the relevant steps of each procedure. When the SCEF receives the network status information from one or more RCAF</w:t>
      </w:r>
      <w:r>
        <w:rPr>
          <w:lang w:eastAsia="zh-CN"/>
        </w:rPr>
        <w:t>(</w:t>
      </w:r>
      <w:r>
        <w:rPr>
          <w:lang w:eastAsia="zh-CN"/>
        </w:rPr>
        <w:t>s</w:t>
      </w:r>
      <w:r>
        <w:rPr>
          <w:lang w:eastAsia="zh-CN"/>
        </w:rPr>
        <w:t>)</w:t>
      </w:r>
      <w:r>
        <w:rPr>
          <w:lang w:eastAsia="zh-CN"/>
        </w:rPr>
        <w:t xml:space="preserve"> in both the one-time or continuous reporting cases, it determines the Network Status Indication (NSI) of the geographical area based on the Congestion–Level-Value AVP in the Network-Congestion-Area-Report AVP it receives from the RCAF(s). The NSI value (e.g. High, Medium, Low, No-Congestion) is determined per Service Provider policies.</w:t>
      </w:r>
    </w:p>
    <w:p>
      <w:pPr>
        <w:pStyle w:val="Heading2"/>
        <w:rPr>
          <w:lang w:eastAsia="zh-CN"/>
        </w:rPr>
      </w:pPr>
      <w:bookmarkStart w:id="38" w:name="__RefHeading___Toc20385403"/>
      <w:bookmarkEnd w:id="38"/>
      <w:r>
        <w:rPr>
          <w:lang w:eastAsia="zh-CN"/>
        </w:rPr>
        <w:t>4.3</w:t>
      </w:r>
      <w:r>
        <w:rPr>
          <w:lang w:eastAsia="zh-CN"/>
        </w:rPr>
        <w:tab/>
      </w:r>
      <w:r>
        <w:rPr>
          <w:lang w:eastAsia="zh-CN"/>
        </w:rPr>
        <w:t>Procedures over the Ns reference point</w:t>
      </w:r>
    </w:p>
    <w:p>
      <w:pPr>
        <w:pStyle w:val="Heading3"/>
        <w:rPr>
          <w:lang w:eastAsia="zh-CN"/>
        </w:rPr>
      </w:pPr>
      <w:bookmarkStart w:id="39" w:name="__RefHeading___Toc20385404"/>
      <w:bookmarkEnd w:id="39"/>
      <w:r>
        <w:rPr/>
        <w:t>4.3</w:t>
      </w:r>
      <w:r>
        <w:rPr>
          <w:lang w:eastAsia="zh-CN"/>
        </w:rPr>
        <w:t>.1</w:t>
      </w:r>
      <w:r>
        <w:rPr/>
        <w:tab/>
      </w:r>
      <w:r>
        <w:rPr>
          <w:lang w:eastAsia="zh-CN"/>
        </w:rPr>
        <w:t>Network status reporting p</w:t>
      </w:r>
      <w:r>
        <w:rPr/>
        <w:t>rocedure</w:t>
      </w:r>
      <w:r>
        <w:rPr>
          <w:lang w:eastAsia="zh-CN"/>
        </w:rPr>
        <w:t>s</w:t>
      </w:r>
    </w:p>
    <w:p>
      <w:pPr>
        <w:pStyle w:val="Heading4"/>
        <w:ind w:left="1418" w:hanging="1418"/>
        <w:rPr/>
      </w:pPr>
      <w:bookmarkStart w:id="40" w:name="__RefHeading___Toc20385405"/>
      <w:bookmarkEnd w:id="40"/>
      <w:r>
        <w:rPr>
          <w:lang w:eastAsia="zh-CN"/>
        </w:rPr>
        <w:t>4.3.1.1</w:t>
        <w:tab/>
        <w:t>General</w:t>
      </w:r>
    </w:p>
    <w:p>
      <w:pPr>
        <w:pStyle w:val="Normal"/>
        <w:rPr/>
      </w:pPr>
      <w:r>
        <w:rPr>
          <w:lang w:eastAsia="zh-CN"/>
        </w:rPr>
        <w:t>T</w:t>
      </w:r>
      <w:r>
        <w:rPr>
          <w:lang w:eastAsia="zh-CN"/>
        </w:rPr>
        <w:t xml:space="preserve">his clause contains the </w:t>
      </w:r>
      <w:r>
        <w:rPr>
          <w:lang w:eastAsia="zh-CN"/>
        </w:rPr>
        <w:t>detailed</w:t>
      </w:r>
      <w:r>
        <w:rPr>
          <w:lang w:eastAsia="zh-CN"/>
        </w:rPr>
        <w:t xml:space="preserve"> procedures for</w:t>
      </w:r>
      <w:r>
        <w:rPr>
          <w:lang w:eastAsia="zh-CN"/>
        </w:rPr>
        <w:t>:</w:t>
      </w:r>
    </w:p>
    <w:p>
      <w:pPr>
        <w:pStyle w:val="B1"/>
        <w:rPr/>
      </w:pPr>
      <w:r>
        <w:rPr/>
        <w:t>-</w:t>
        <w:tab/>
      </w:r>
      <w:r>
        <w:rPr>
          <w:lang w:eastAsia="zh-CN"/>
        </w:rPr>
        <w:t>R</w:t>
      </w:r>
      <w:r>
        <w:rPr>
          <w:lang w:eastAsia="zh-CN"/>
        </w:rPr>
        <w:t xml:space="preserve">equesting one-time or continuous </w:t>
      </w:r>
      <w:r>
        <w:rPr>
          <w:lang w:eastAsia="zh-CN"/>
        </w:rPr>
        <w:t>network</w:t>
      </w:r>
      <w:r>
        <w:rPr>
          <w:lang w:eastAsia="zh-CN"/>
        </w:rPr>
        <w:t xml:space="preserve"> status report</w:t>
      </w:r>
      <w:r>
        <w:rPr>
          <w:lang w:eastAsia="zh-CN"/>
        </w:rPr>
        <w:t xml:space="preserve"> ;</w:t>
      </w:r>
    </w:p>
    <w:p>
      <w:pPr>
        <w:pStyle w:val="B1"/>
        <w:rPr/>
      </w:pPr>
      <w:r>
        <w:rPr/>
        <w:t>-</w:t>
        <w:tab/>
      </w:r>
      <w:r>
        <w:rPr>
          <w:lang w:eastAsia="zh-CN"/>
        </w:rPr>
        <w:t>Continuous reporting of</w:t>
      </w:r>
      <w:r>
        <w:rPr>
          <w:lang w:eastAsia="zh-CN"/>
        </w:rPr>
        <w:t xml:space="preserve"> network status</w:t>
      </w:r>
      <w:r>
        <w:rPr>
          <w:lang w:eastAsia="zh-CN"/>
        </w:rPr>
        <w:t>;</w:t>
      </w:r>
    </w:p>
    <w:p>
      <w:pPr>
        <w:pStyle w:val="B1"/>
        <w:rPr/>
      </w:pPr>
      <w:r>
        <w:rPr/>
        <w:t>-</w:t>
        <w:tab/>
      </w:r>
      <w:r>
        <w:rPr>
          <w:lang w:eastAsia="zh-CN"/>
        </w:rPr>
        <w:t>Cancellation of continuous reporting of network status</w:t>
      </w:r>
      <w:r>
        <w:rPr>
          <w:lang w:eastAsia="zh-CN"/>
        </w:rPr>
        <w:t>.</w:t>
      </w:r>
    </w:p>
    <w:p>
      <w:pPr>
        <w:pStyle w:val="Heading4"/>
        <w:ind w:left="1418" w:hanging="1418"/>
        <w:rPr>
          <w:lang w:eastAsia="zh-CN"/>
        </w:rPr>
      </w:pPr>
      <w:bookmarkStart w:id="41" w:name="__RefHeading___Toc20385406"/>
      <w:bookmarkEnd w:id="41"/>
      <w:r>
        <w:rPr>
          <w:lang w:eastAsia="zh-CN"/>
        </w:rPr>
        <w:t>4.3.1.2</w:t>
      </w:r>
      <w:r>
        <w:rPr/>
        <w:tab/>
      </w:r>
      <w:r>
        <w:rPr>
          <w:lang w:eastAsia="zh-CN"/>
        </w:rPr>
        <w:t>Request of one-time or continuous reporting of network status</w:t>
      </w:r>
    </w:p>
    <w:p>
      <w:pPr>
        <w:pStyle w:val="Normal"/>
        <w:rPr/>
      </w:pPr>
      <w:bookmarkStart w:id="42" w:name="OLE_LINK81"/>
      <w:bookmarkEnd w:id="42"/>
      <w:r>
        <w:rPr>
          <w:lang w:eastAsia="zh-CN"/>
        </w:rPr>
        <w:t>This procedure shall be used by the SCEF to request one-time or continuous network status report.</w:t>
      </w:r>
    </w:p>
    <w:p>
      <w:pPr>
        <w:pStyle w:val="Normal"/>
        <w:rPr/>
      </w:pPr>
      <w:r>
        <w:rPr>
          <w:lang w:eastAsia="zh-CN"/>
        </w:rPr>
        <w:t>T</w:t>
      </w:r>
      <w:r>
        <w:rPr>
          <w:lang w:eastAsia="zh-CN"/>
        </w:rPr>
        <w:t>his procedure is mapped to</w:t>
      </w:r>
      <w:bookmarkStart w:id="43" w:name="OLE_LINK54"/>
      <w:bookmarkStart w:id="44" w:name="OLE_LINK53"/>
      <w:r>
        <w:rPr>
          <w:lang w:eastAsia="zh-CN"/>
        </w:rPr>
        <w:t xml:space="preserve"> Network-Status-Request /Answer</w:t>
      </w:r>
      <w:bookmarkEnd w:id="43"/>
      <w:bookmarkEnd w:id="44"/>
      <w:r>
        <w:rPr>
          <w:lang w:eastAsia="zh-CN"/>
        </w:rPr>
        <w:t xml:space="preserve"> commands specified in subclause 5.6.</w:t>
      </w:r>
    </w:p>
    <w:p>
      <w:pPr>
        <w:pStyle w:val="Normal"/>
        <w:rPr>
          <w:lang w:eastAsia="zh-CN"/>
        </w:rPr>
      </w:pPr>
      <w:bookmarkStart w:id="45" w:name="OLE_LINK81"/>
      <w:bookmarkEnd w:id="45"/>
      <w:r>
        <w:rPr>
          <w:lang w:eastAsia="zh-CN"/>
        </w:rPr>
        <w:t>A</w:t>
      </w:r>
      <w:r>
        <w:rPr>
          <w:lang w:eastAsia="zh-CN"/>
        </w:rPr>
        <w:t xml:space="preserve">fter the SCEF authorized a SCS/AS request for </w:t>
      </w:r>
      <w:r>
        <w:rPr>
          <w:lang w:eastAsia="zh-CN"/>
        </w:rPr>
        <w:t>notification</w:t>
      </w:r>
      <w:r>
        <w:rPr>
          <w:lang w:eastAsia="zh-CN"/>
        </w:rPr>
        <w:t xml:space="preserve"> about the network status, the SCEF shall assign an SCEF Reference ID and identify the RCAF(s) responsible for requesting of the network status report. The identity of the RCAF is found by the SCEF based on </w:t>
      </w:r>
      <w:r>
        <w:rPr>
          <w:lang w:eastAsia="zh-CN"/>
        </w:rPr>
        <w:t xml:space="preserve">the </w:t>
      </w:r>
      <w:r>
        <w:rPr>
          <w:lang w:eastAsia="zh-CN"/>
        </w:rPr>
        <w:t xml:space="preserve">RCAF selection procedure defined in </w:t>
      </w:r>
      <w:r>
        <w:rPr>
          <w:lang w:eastAsia="zh-CN"/>
        </w:rPr>
        <w:t>sub</w:t>
      </w:r>
      <w:r>
        <w:rPr>
          <w:lang w:eastAsia="zh-CN"/>
        </w:rPr>
        <w:t xml:space="preserve">clause 4.3.2. </w:t>
      </w:r>
      <w:r>
        <w:rPr>
          <w:lang w:val="en-US" w:eastAsia="zh-CN"/>
        </w:rPr>
        <w:t>If multiple RCAFs have been found, the procedure shall be invoked multiple times, for each RC</w:t>
      </w:r>
      <w:r>
        <w:rPr>
          <w:lang w:eastAsia="zh-CN"/>
        </w:rPr>
        <w:t>AF responsible for the network status report.</w:t>
      </w:r>
    </w:p>
    <w:p>
      <w:pPr>
        <w:pStyle w:val="Normal"/>
        <w:rPr>
          <w:lang w:eastAsia="zh-CN"/>
        </w:rPr>
      </w:pPr>
      <w:r>
        <w:rPr>
          <w:lang w:eastAsia="zh-CN"/>
        </w:rPr>
        <w:t xml:space="preserve">The SCEF shall send a </w:t>
      </w:r>
      <w:bookmarkStart w:id="46" w:name="OLE_LINK52"/>
      <w:bookmarkStart w:id="47" w:name="OLE_LINK51"/>
      <w:r>
        <w:rPr>
          <w:lang w:eastAsia="zh-CN"/>
        </w:rPr>
        <w:t>Network-Status-Request</w:t>
      </w:r>
      <w:r>
        <w:rPr>
          <w:lang w:eastAsia="zh-CN"/>
        </w:rPr>
        <w:t xml:space="preserve"> (NSR)</w:t>
      </w:r>
      <w:bookmarkEnd w:id="46"/>
      <w:bookmarkEnd w:id="47"/>
      <w:r>
        <w:rPr>
          <w:lang w:eastAsia="zh-CN"/>
        </w:rPr>
        <w:t xml:space="preserve"> command to the targeted RCAF. </w:t>
      </w:r>
      <w:r>
        <w:rPr>
          <w:lang w:eastAsia="zh-CN"/>
        </w:rPr>
        <w:t>T</w:t>
      </w:r>
      <w:r>
        <w:rPr>
          <w:lang w:eastAsia="zh-CN"/>
        </w:rPr>
        <w:t xml:space="preserve">he NSR shall include the </w:t>
      </w:r>
      <w:r>
        <w:rPr>
          <w:lang w:eastAsia="zh-CN"/>
        </w:rPr>
        <w:t xml:space="preserve">Ns-Request-Type AVP </w:t>
      </w:r>
      <w:r>
        <w:rPr>
          <w:lang w:eastAsia="zh-CN"/>
        </w:rPr>
        <w:t>with the</w:t>
      </w:r>
      <w:r>
        <w:rPr>
          <w:lang w:eastAsia="zh-CN"/>
        </w:rPr>
        <w:t xml:space="preserve"> value 0 (initial request),</w:t>
      </w:r>
      <w:r>
        <w:rPr>
          <w:lang w:eastAsia="zh-CN"/>
        </w:rPr>
        <w:t xml:space="preserve"> the SCEF reference ID within SCEF-Reference-ID AVP </w:t>
      </w:r>
      <w:r>
        <w:rPr>
          <w:lang w:eastAsia="zh-CN"/>
        </w:rPr>
        <w:t>and</w:t>
      </w:r>
      <w:r>
        <w:rPr>
          <w:lang w:eastAsia="zh-CN"/>
        </w:rPr>
        <w:t xml:space="preserve"> </w:t>
      </w:r>
      <w:r>
        <w:rPr>
          <w:lang w:eastAsia="zh-CN"/>
        </w:rPr>
        <w:t>the</w:t>
      </w:r>
      <w:r>
        <w:rPr>
          <w:lang w:eastAsia="zh-CN"/>
        </w:rPr>
        <w:t xml:space="preserve"> location area in the Network-Area-Info-List AVP, the location area is </w:t>
      </w:r>
      <w:r>
        <w:rPr/>
        <w:t xml:space="preserve">either </w:t>
      </w:r>
      <w:bookmarkStart w:id="48" w:name="OLE_LINK2"/>
      <w:bookmarkStart w:id="49" w:name="OLE_LINK1"/>
      <w:r>
        <w:rPr/>
        <w:t>a 3GPP location area (e.g. list of TA/RAs, list of cell(s), list of eNBs etc)</w:t>
      </w:r>
      <w:bookmarkEnd w:id="48"/>
      <w:bookmarkEnd w:id="49"/>
      <w:r>
        <w:rPr/>
        <w:t xml:space="preserve"> </w:t>
      </w:r>
      <w:r>
        <w:rPr>
          <w:lang w:eastAsia="zh-CN"/>
        </w:rPr>
        <w:t>according to operator configuration</w:t>
      </w:r>
      <w:r>
        <w:rPr/>
        <w:t xml:space="preserve"> or a 3GPP location area (e.g. list of TA/RAs, list of cell(s), list of eNBs etc)</w:t>
      </w:r>
      <w:r>
        <w:rPr>
          <w:lang w:eastAsia="zh-CN"/>
        </w:rPr>
        <w:t xml:space="preserve"> as</w:t>
      </w:r>
      <w:r>
        <w:rPr/>
        <w:t xml:space="preserve"> provided by the SCS/AS</w:t>
      </w:r>
      <w:r>
        <w:rPr>
          <w:lang w:eastAsia="zh-CN"/>
        </w:rPr>
        <w:t xml:space="preserve">. </w:t>
      </w:r>
      <w:r>
        <w:rPr>
          <w:lang w:eastAsia="zh-CN"/>
        </w:rPr>
        <w:br/>
      </w:r>
      <w:r>
        <w:rPr>
          <w:lang w:eastAsia="zh-CN"/>
        </w:rPr>
        <w:t xml:space="preserve">The SCEF may also include duration in </w:t>
      </w:r>
      <w:bookmarkStart w:id="50" w:name="OLE_LINK146"/>
      <w:bookmarkStart w:id="51" w:name="OLE_LINK145"/>
      <w:r>
        <w:rPr>
          <w:lang w:eastAsia="zh-CN"/>
        </w:rPr>
        <w:t>the Monitoring-Duration</w:t>
      </w:r>
      <w:bookmarkEnd w:id="50"/>
      <w:bookmarkEnd w:id="51"/>
      <w:r>
        <w:rPr>
          <w:lang w:eastAsia="zh-CN"/>
        </w:rPr>
        <w:t xml:space="preserve"> AVP and the threshold value(s) in Congestion-Level-Range AVP if the </w:t>
      </w:r>
      <w:r>
        <w:rPr>
          <w:lang w:eastAsia="zh-CN"/>
        </w:rPr>
        <w:t xml:space="preserve">SCS/AS requested reporting for specific </w:t>
      </w:r>
      <w:r>
        <w:rPr>
          <w:lang w:eastAsia="zh-CN"/>
        </w:rPr>
        <w:t>threshold(s).</w:t>
      </w:r>
      <w:r>
        <w:rPr/>
        <w:t xml:space="preserve"> </w:t>
      </w:r>
      <w:r>
        <w:rPr>
          <w:lang w:eastAsia="zh-CN"/>
        </w:rPr>
        <w:t>The d</w:t>
      </w:r>
      <w:r>
        <w:rPr/>
        <w:t>uration indicates the time for which a continuous reporting is requested.</w:t>
      </w:r>
      <w:r>
        <w:rPr>
          <w:lang w:eastAsia="zh-CN"/>
        </w:rPr>
        <w:t xml:space="preserve"> </w:t>
      </w:r>
      <w:r>
        <w:rPr>
          <w:lang w:eastAsia="zh-CN"/>
        </w:rPr>
        <w:br/>
      </w:r>
      <w:r>
        <w:rPr/>
        <w:t>The SCEF, based on operator policies, may cho</w:t>
      </w:r>
      <w:r>
        <w:rPr>
          <w:lang w:eastAsia="zh-CN"/>
        </w:rPr>
        <w:t>o</w:t>
      </w:r>
      <w:r>
        <w:rPr/>
        <w:t xml:space="preserve">se a different </w:t>
      </w:r>
      <w:r>
        <w:rPr>
          <w:lang w:eastAsia="zh-CN"/>
        </w:rPr>
        <w:t>t</w:t>
      </w:r>
      <w:r>
        <w:rPr/>
        <w:t>hreshold value than the one</w:t>
      </w:r>
      <w:r>
        <w:rPr>
          <w:lang w:eastAsia="zh-CN"/>
        </w:rPr>
        <w:t xml:space="preserve"> received from</w:t>
      </w:r>
      <w:r>
        <w:rPr/>
        <w:t xml:space="preserve"> the SCS/AS</w:t>
      </w:r>
      <w:r>
        <w:rPr>
          <w:lang w:eastAsia="zh-CN"/>
        </w:rPr>
        <w:t xml:space="preserve">. The SCEF shall not include the </w:t>
      </w:r>
      <w:r>
        <w:rPr>
          <w:lang w:eastAsia="zh-CN"/>
        </w:rPr>
        <w:t>Congestion-Level-Range AVP in the request to the RCAF</w:t>
      </w:r>
      <w:r>
        <w:rPr>
          <w:lang w:eastAsia="zh-CN"/>
        </w:rPr>
        <w:t xml:space="preserve"> if no </w:t>
      </w:r>
      <w:r>
        <w:rPr>
          <w:lang w:eastAsia="zh-CN"/>
        </w:rPr>
        <w:t>threshold</w:t>
      </w:r>
      <w:r>
        <w:rPr>
          <w:lang w:eastAsia="zh-CN"/>
        </w:rPr>
        <w:t xml:space="preserve"> </w:t>
      </w:r>
      <w:r>
        <w:rPr>
          <w:lang w:eastAsia="zh-CN"/>
        </w:rPr>
        <w:t>was requested by</w:t>
      </w:r>
      <w:r>
        <w:rPr>
          <w:lang w:eastAsia="zh-CN"/>
        </w:rPr>
        <w:t xml:space="preserve"> the SCS/AS</w:t>
      </w:r>
      <w:r>
        <w:rPr>
          <w:lang w:eastAsia="zh-CN"/>
        </w:rPr>
        <w:t>.</w:t>
      </w:r>
    </w:p>
    <w:p>
      <w:pPr>
        <w:pStyle w:val="NO"/>
        <w:rPr/>
      </w:pPr>
      <w:r>
        <w:rPr>
          <w:lang w:eastAsia="zh-CN"/>
        </w:rPr>
        <w:t>NOTE:</w:t>
        <w:tab/>
        <w:t>The SCS/AS can be notified when the SCEF changes the threshold provided by the SCS/AS.</w:t>
      </w:r>
    </w:p>
    <w:p>
      <w:pPr>
        <w:pStyle w:val="Normal"/>
        <w:rPr/>
      </w:pPr>
      <w:r>
        <w:rPr>
          <w:lang w:eastAsia="zh-CN"/>
        </w:rPr>
        <w:t xml:space="preserve">If the </w:t>
      </w:r>
      <w:r>
        <w:rPr/>
        <w:t>continuous reporting is requested</w:t>
      </w:r>
      <w:r>
        <w:rPr>
          <w:lang w:eastAsia="zh-CN"/>
        </w:rPr>
        <w:t>, the SCEF shall include the SCEF Id in the SCEF-ID AVP in the NSR command.</w:t>
      </w:r>
    </w:p>
    <w:p>
      <w:pPr>
        <w:pStyle w:val="Normal"/>
        <w:rPr>
          <w:lang w:eastAsia="zh-CN"/>
        </w:rPr>
      </w:pPr>
      <w:r>
        <w:rPr/>
        <w:t>Upon reception of a</w:t>
      </w:r>
      <w:r>
        <w:rPr>
          <w:lang w:eastAsia="zh-CN"/>
        </w:rPr>
        <w:t xml:space="preserve"> </w:t>
      </w:r>
      <w:r>
        <w:rPr>
          <w:lang w:eastAsia="zh-CN"/>
        </w:rPr>
        <w:t>Network-Status-Request</w:t>
      </w:r>
      <w:r>
        <w:rPr>
          <w:lang w:eastAsia="zh-CN"/>
        </w:rPr>
        <w:t xml:space="preserve"> (NSR)</w:t>
      </w:r>
      <w:r>
        <w:rPr/>
        <w:t xml:space="preserve"> command</w:t>
      </w:r>
      <w:r>
        <w:rPr>
          <w:lang w:eastAsia="zh-CN"/>
        </w:rPr>
        <w:t xml:space="preserve"> </w:t>
      </w:r>
      <w:r>
        <w:rPr/>
        <w:t xml:space="preserve">including the </w:t>
      </w:r>
      <w:r>
        <w:rPr>
          <w:lang w:eastAsia="zh-CN"/>
        </w:rPr>
        <w:t>Ns-Request-Type AVP with the value 0 (initial request)</w:t>
      </w:r>
      <w:r>
        <w:rPr>
          <w:lang w:eastAsia="zh-CN"/>
        </w:rPr>
        <w:t xml:space="preserve">, the RCAF shall send the </w:t>
      </w:r>
      <w:r>
        <w:rPr>
          <w:lang w:eastAsia="zh-CN"/>
        </w:rPr>
        <w:t>Network-Status-Answer</w:t>
      </w:r>
      <w:r>
        <w:rPr>
          <w:lang w:eastAsia="zh-CN"/>
        </w:rPr>
        <w:t xml:space="preserve"> (NSA) command to the SCEF including the SCEF-Reference-ID AVP and one or more congestion status(es) within </w:t>
      </w:r>
      <w:r>
        <w:rPr>
          <w:lang w:eastAsia="zh-CN"/>
        </w:rPr>
        <w:t>Network-Congestion-Area-Report</w:t>
      </w:r>
      <w:r>
        <w:rPr>
          <w:lang w:eastAsia="zh-CN"/>
        </w:rPr>
        <w:t xml:space="preserve"> AVP(s). If the </w:t>
      </w:r>
      <w:r>
        <w:rPr>
          <w:lang w:eastAsia="zh-CN"/>
        </w:rPr>
        <w:t>Monitoring-Duration</w:t>
      </w:r>
      <w:r>
        <w:rPr>
          <w:lang w:eastAsia="zh-CN"/>
        </w:rPr>
        <w:t xml:space="preserve"> AVP is present in the NSR, the RCAF shall store the SCEF Id and the SCEF </w:t>
      </w:r>
      <w:r>
        <w:rPr>
          <w:lang w:eastAsia="zh-CN"/>
        </w:rPr>
        <w:t>instruction</w:t>
      </w:r>
      <w:r>
        <w:rPr>
          <w:lang w:eastAsia="zh-CN"/>
        </w:rPr>
        <w:t xml:space="preserve">, and then start to monitor the location area for a change in the congestion status. </w:t>
      </w:r>
    </w:p>
    <w:p>
      <w:pPr>
        <w:pStyle w:val="Normal"/>
        <w:rPr>
          <w:lang w:eastAsia="zh-CN"/>
        </w:rPr>
      </w:pPr>
      <w:r>
        <w:rPr>
          <w:lang w:eastAsia="zh-CN"/>
        </w:rPr>
        <w:t xml:space="preserve">When </w:t>
      </w:r>
      <w:r>
        <w:rPr>
          <w:lang w:eastAsia="zh-CN"/>
        </w:rPr>
        <w:t>receiving</w:t>
      </w:r>
      <w:r>
        <w:rPr>
          <w:lang w:eastAsia="zh-CN"/>
        </w:rPr>
        <w:t xml:space="preserve"> NSA from the RCAF, the SCEF shall store the report if the SCS/AS request identified via the SCEF reference ID is valid and active. </w:t>
      </w:r>
    </w:p>
    <w:p>
      <w:pPr>
        <w:pStyle w:val="Heading4"/>
        <w:ind w:left="1418" w:hanging="1418"/>
        <w:rPr>
          <w:lang w:eastAsia="zh-CN"/>
        </w:rPr>
      </w:pPr>
      <w:bookmarkStart w:id="52" w:name="__RefHeading___Toc20385407"/>
      <w:bookmarkEnd w:id="52"/>
      <w:r>
        <w:rPr>
          <w:lang w:eastAsia="zh-CN"/>
        </w:rPr>
        <w:t>4.3.1.3</w:t>
      </w:r>
      <w:r>
        <w:rPr/>
        <w:tab/>
      </w:r>
      <w:r>
        <w:rPr>
          <w:lang w:eastAsia="zh-CN"/>
        </w:rPr>
        <w:t>Continuous reporting of network status</w:t>
      </w:r>
    </w:p>
    <w:p>
      <w:pPr>
        <w:pStyle w:val="Normal"/>
        <w:rPr>
          <w:lang w:eastAsia="zh-CN"/>
        </w:rPr>
      </w:pPr>
      <w:r>
        <w:rPr>
          <w:lang w:eastAsia="zh-CN"/>
        </w:rPr>
        <w:t xml:space="preserve">This procedure shall be used by the RCAF to </w:t>
      </w:r>
      <w:r>
        <w:rPr>
          <w:lang w:eastAsia="zh-CN"/>
        </w:rPr>
        <w:t>continuously</w:t>
      </w:r>
      <w:r>
        <w:rPr>
          <w:lang w:eastAsia="zh-CN"/>
        </w:rPr>
        <w:t xml:space="preserve"> notify the SCEF of the congestion status list for the location area requested by the SCEF when a</w:t>
      </w:r>
      <w:r>
        <w:rPr>
          <w:lang w:eastAsia="zh-CN"/>
        </w:rPr>
        <w:t>t</w:t>
      </w:r>
      <w:r>
        <w:rPr>
          <w:lang w:eastAsia="zh-CN"/>
        </w:rPr>
        <w:t xml:space="preserve"> least one of the following conditions applies:</w:t>
      </w:r>
    </w:p>
    <w:p>
      <w:pPr>
        <w:pStyle w:val="B1"/>
        <w:overflowPunct w:val="false"/>
        <w:autoSpaceDE w:val="false"/>
        <w:textAlignment w:val="baseline"/>
        <w:rPr>
          <w:lang w:eastAsia="zh-CN"/>
        </w:rPr>
      </w:pPr>
      <w:r>
        <w:rPr/>
        <w:t>-</w:t>
        <w:tab/>
      </w:r>
      <w:r>
        <w:rPr>
          <w:lang w:eastAsia="zh-CN"/>
        </w:rPr>
        <w:t>a threshold is not provided</w:t>
      </w:r>
      <w:r>
        <w:rPr>
          <w:lang w:eastAsia="zh-CN"/>
        </w:rPr>
        <w:t xml:space="preserve"> by the SCEF</w:t>
      </w:r>
      <w:r>
        <w:rPr>
          <w:lang w:eastAsia="zh-CN"/>
        </w:rPr>
        <w:t xml:space="preserve"> and the congestion level</w:t>
      </w:r>
      <w:r>
        <w:rPr>
          <w:lang w:eastAsia="zh-CN"/>
        </w:rPr>
        <w:t>(s)</w:t>
      </w:r>
      <w:r>
        <w:rPr>
          <w:lang w:eastAsia="zh-CN"/>
        </w:rPr>
        <w:t xml:space="preserve"> is changed</w:t>
      </w:r>
      <w:r>
        <w:rPr/>
        <w:t>;</w:t>
      </w:r>
    </w:p>
    <w:p>
      <w:pPr>
        <w:pStyle w:val="B1"/>
        <w:overflowPunct w:val="false"/>
        <w:autoSpaceDE w:val="false"/>
        <w:textAlignment w:val="baseline"/>
        <w:rPr>
          <w:lang w:eastAsia="zh-CN"/>
        </w:rPr>
      </w:pPr>
      <w:r>
        <w:rPr>
          <w:lang w:eastAsia="zh-CN"/>
        </w:rPr>
        <w:t>-</w:t>
        <w:tab/>
        <w:t>one or more thresholds are provided</w:t>
      </w:r>
      <w:r>
        <w:rPr>
          <w:lang w:eastAsia="zh-CN"/>
        </w:rPr>
        <w:t xml:space="preserve"> by the SCEF</w:t>
      </w:r>
      <w:r>
        <w:rPr>
          <w:lang w:eastAsia="zh-CN"/>
        </w:rPr>
        <w:t xml:space="preserve"> and the congestion level</w:t>
      </w:r>
      <w:r>
        <w:rPr>
          <w:lang w:eastAsia="zh-CN"/>
        </w:rPr>
        <w:t>(s)</w:t>
      </w:r>
      <w:r>
        <w:rPr>
          <w:lang w:eastAsia="zh-CN"/>
        </w:rPr>
        <w:t xml:space="preserve"> is </w:t>
      </w:r>
      <w:r>
        <w:rPr>
          <w:lang w:eastAsia="zh-CN"/>
        </w:rPr>
        <w:t>changed which corresponds to</w:t>
      </w:r>
      <w:r>
        <w:rPr>
          <w:lang w:eastAsia="zh-CN"/>
        </w:rPr>
        <w:t xml:space="preserve"> </w:t>
      </w:r>
      <w:r>
        <w:rPr>
          <w:lang w:eastAsia="zh-CN"/>
        </w:rPr>
        <w:t xml:space="preserve">the </w:t>
      </w:r>
      <w:r>
        <w:rPr>
          <w:lang w:eastAsia="zh-CN"/>
        </w:rPr>
        <w:t>threshold</w:t>
      </w:r>
      <w:r>
        <w:rPr>
          <w:lang w:eastAsia="zh-CN"/>
        </w:rPr>
        <w:t>(s) provided</w:t>
      </w:r>
      <w:r>
        <w:rPr>
          <w:lang w:eastAsia="zh-CN"/>
        </w:rPr>
        <w:t>.</w:t>
      </w:r>
    </w:p>
    <w:p>
      <w:pPr>
        <w:pStyle w:val="Normal"/>
        <w:rPr/>
      </w:pPr>
      <w:r>
        <w:rPr>
          <w:lang w:eastAsia="zh-CN"/>
        </w:rPr>
        <w:t>T</w:t>
      </w:r>
      <w:r>
        <w:rPr>
          <w:lang w:eastAsia="zh-CN"/>
        </w:rPr>
        <w:t xml:space="preserve">his procedure is mapped to </w:t>
      </w:r>
      <w:bookmarkStart w:id="53" w:name="OLE_LINK65"/>
      <w:bookmarkStart w:id="54" w:name="OLE_LINK64"/>
      <w:bookmarkStart w:id="55" w:name="OLE_LINK60"/>
      <w:bookmarkStart w:id="56" w:name="OLE_LINK59"/>
      <w:r>
        <w:rPr>
          <w:lang w:eastAsia="zh-CN"/>
        </w:rPr>
        <w:t>Network-Status-Continuous-Report-Request</w:t>
      </w:r>
      <w:bookmarkEnd w:id="53"/>
      <w:bookmarkEnd w:id="54"/>
      <w:bookmarkEnd w:id="55"/>
      <w:bookmarkEnd w:id="56"/>
      <w:r>
        <w:rPr>
          <w:lang w:eastAsia="zh-CN"/>
        </w:rPr>
        <w:t>/Answer commands specified in subclause</w:t>
      </w:r>
      <w:r>
        <w:rPr>
          <w:lang w:val="en-US" w:eastAsia="zh-CN"/>
        </w:rPr>
        <w:t> </w:t>
      </w:r>
      <w:r>
        <w:rPr>
          <w:lang w:eastAsia="zh-CN"/>
        </w:rPr>
        <w:t>5.6.</w:t>
      </w:r>
    </w:p>
    <w:p>
      <w:pPr>
        <w:pStyle w:val="Normal"/>
        <w:rPr>
          <w:lang w:eastAsia="zh-CN"/>
        </w:rPr>
      </w:pPr>
      <w:r>
        <w:rPr>
          <w:lang w:eastAsia="zh-CN"/>
        </w:rPr>
        <w:t xml:space="preserve">If one or more thresholds </w:t>
      </w:r>
      <w:r>
        <w:rPr>
          <w:lang w:eastAsia="zh-CN"/>
        </w:rPr>
        <w:t>was provided</w:t>
      </w:r>
      <w:r>
        <w:rPr>
          <w:lang w:eastAsia="zh-CN"/>
        </w:rPr>
        <w:t xml:space="preserve"> </w:t>
      </w:r>
      <w:r>
        <w:rPr>
          <w:lang w:eastAsia="zh-CN"/>
        </w:rPr>
        <w:t>to</w:t>
      </w:r>
      <w:r>
        <w:rPr>
          <w:lang w:eastAsia="zh-CN"/>
        </w:rPr>
        <w:t xml:space="preserve"> the RCAF</w:t>
      </w:r>
      <w:r>
        <w:rPr>
          <w:lang w:eastAsia="zh-CN"/>
        </w:rPr>
        <w:t xml:space="preserve"> by the SCEF</w:t>
      </w:r>
      <w:r>
        <w:rPr>
          <w:lang w:eastAsia="zh-CN"/>
        </w:rPr>
        <w:t xml:space="preserve">, and when the RCAF detects a change in the congestion level(s) </w:t>
      </w:r>
      <w:r>
        <w:rPr>
          <w:lang w:eastAsia="zh-CN"/>
        </w:rPr>
        <w:t>and this congestion level</w:t>
      </w:r>
      <w:r>
        <w:rPr>
          <w:lang w:eastAsia="zh-CN"/>
        </w:rPr>
        <w:t>(s)</w:t>
      </w:r>
      <w:r>
        <w:rPr>
          <w:lang w:eastAsia="zh-CN"/>
        </w:rPr>
        <w:t xml:space="preserve"> corresponds to </w:t>
      </w:r>
      <w:r>
        <w:rPr>
          <w:lang w:eastAsia="zh-CN"/>
        </w:rPr>
        <w:t xml:space="preserve">congestion threshold(s) for </w:t>
      </w:r>
      <w:r>
        <w:rPr>
          <w:lang w:eastAsia="zh-CN"/>
        </w:rPr>
        <w:t>the</w:t>
      </w:r>
      <w:r>
        <w:rPr>
          <w:lang w:eastAsia="zh-CN"/>
        </w:rPr>
        <w:t xml:space="preserve"> location area (e.g. set of cells or eNodeBs) requested by </w:t>
      </w:r>
      <w:r>
        <w:rPr>
          <w:lang w:eastAsia="zh-CN"/>
        </w:rPr>
        <w:t>the</w:t>
      </w:r>
      <w:r>
        <w:rPr>
          <w:lang w:eastAsia="zh-CN"/>
        </w:rPr>
        <w:t xml:space="preserve"> SCEF, the RCAF shall send </w:t>
      </w:r>
      <w:r>
        <w:rPr>
          <w:lang w:eastAsia="zh-CN"/>
        </w:rPr>
        <w:t>N</w:t>
      </w:r>
      <w:bookmarkStart w:id="57" w:name="OLE_LINK63"/>
      <w:bookmarkStart w:id="58" w:name="OLE_LINK62"/>
      <w:bookmarkStart w:id="59" w:name="OLE_LINK61"/>
      <w:r>
        <w:rPr>
          <w:lang w:eastAsia="zh-CN"/>
        </w:rPr>
        <w:t>etwork-Status-Continuous-Report-Request</w:t>
      </w:r>
      <w:r>
        <w:rPr>
          <w:lang w:eastAsia="zh-CN"/>
        </w:rPr>
        <w:t xml:space="preserve"> (NCR)</w:t>
      </w:r>
      <w:bookmarkEnd w:id="57"/>
      <w:bookmarkEnd w:id="58"/>
      <w:bookmarkEnd w:id="59"/>
      <w:r>
        <w:rPr>
          <w:lang w:eastAsia="zh-CN"/>
        </w:rPr>
        <w:t xml:space="preserve"> command</w:t>
      </w:r>
      <w:r>
        <w:rPr>
          <w:lang w:eastAsia="zh-CN"/>
        </w:rPr>
        <w:t xml:space="preserve"> to report this to the SCEF.</w:t>
        <w:br/>
      </w:r>
      <w:r>
        <w:rPr>
          <w:lang w:eastAsia="zh-CN"/>
        </w:rPr>
        <w:t xml:space="preserve"> </w:t>
      </w:r>
      <w:r>
        <w:rPr>
          <w:lang w:eastAsia="zh-CN"/>
        </w:rPr>
        <w:t>The NCR command shall includ</w:t>
      </w:r>
      <w:r>
        <w:rPr>
          <w:lang w:eastAsia="zh-CN"/>
        </w:rPr>
        <w:t xml:space="preserve">e SCEF reference ID within the SCEF-Reference-ID AVP and congestion status within one or more </w:t>
      </w:r>
      <w:r>
        <w:rPr>
          <w:lang w:eastAsia="zh-CN"/>
        </w:rPr>
        <w:t>Network-Congestion-Area-Report</w:t>
      </w:r>
      <w:r>
        <w:rPr>
          <w:lang w:eastAsia="zh-CN"/>
        </w:rPr>
        <w:t xml:space="preserve"> AVP(s).</w:t>
      </w:r>
    </w:p>
    <w:p>
      <w:pPr>
        <w:pStyle w:val="Normal"/>
        <w:rPr>
          <w:lang w:eastAsia="zh-CN"/>
        </w:rPr>
      </w:pPr>
      <w:r>
        <w:rPr>
          <w:lang w:eastAsia="zh-CN"/>
        </w:rPr>
        <w:t xml:space="preserve">If no </w:t>
      </w:r>
      <w:r>
        <w:rPr>
          <w:lang w:eastAsia="zh-CN"/>
        </w:rPr>
        <w:t xml:space="preserve">threshold </w:t>
      </w:r>
      <w:r>
        <w:rPr>
          <w:lang w:eastAsia="zh-CN"/>
        </w:rPr>
        <w:t>was</w:t>
      </w:r>
      <w:r>
        <w:rPr>
          <w:lang w:eastAsia="zh-CN"/>
        </w:rPr>
        <w:t xml:space="preserve"> provide</w:t>
      </w:r>
      <w:r>
        <w:rPr>
          <w:lang w:eastAsia="zh-CN"/>
        </w:rPr>
        <w:t>d</w:t>
      </w:r>
      <w:r>
        <w:rPr>
          <w:lang w:eastAsia="zh-CN"/>
        </w:rPr>
        <w:t xml:space="preserve"> to the RCAF</w:t>
      </w:r>
      <w:r>
        <w:rPr>
          <w:lang w:eastAsia="zh-CN"/>
        </w:rPr>
        <w:t xml:space="preserve"> by the SCEF, see subclause</w:t>
      </w:r>
      <w:r>
        <w:rPr>
          <w:lang w:val="en-US" w:eastAsia="zh-CN"/>
        </w:rPr>
        <w:t> </w:t>
      </w:r>
      <w:r>
        <w:rPr>
          <w:lang w:eastAsia="zh-CN"/>
        </w:rPr>
        <w:t xml:space="preserve">4.3.1.2, </w:t>
      </w:r>
      <w:r>
        <w:rPr>
          <w:lang w:eastAsia="zh-CN"/>
        </w:rPr>
        <w:t>and when the RCAF detects a change in the congestion level</w:t>
      </w:r>
      <w:r>
        <w:rPr>
          <w:lang w:eastAsia="zh-CN"/>
        </w:rPr>
        <w:t>(s)</w:t>
      </w:r>
      <w:r>
        <w:rPr>
          <w:lang w:eastAsia="zh-CN"/>
        </w:rPr>
        <w:t xml:space="preserve"> </w:t>
      </w:r>
      <w:r>
        <w:rPr>
          <w:lang w:eastAsia="zh-CN"/>
        </w:rPr>
        <w:t xml:space="preserve">for </w:t>
      </w:r>
      <w:r>
        <w:rPr>
          <w:lang w:eastAsia="zh-CN"/>
        </w:rPr>
        <w:t xml:space="preserve"> </w:t>
      </w:r>
      <w:r>
        <w:rPr>
          <w:lang w:eastAsia="zh-CN"/>
        </w:rPr>
        <w:t xml:space="preserve">the </w:t>
      </w:r>
      <w:r>
        <w:rPr>
          <w:lang w:eastAsia="zh-CN"/>
        </w:rPr>
        <w:t>location area</w:t>
      </w:r>
      <w:r>
        <w:rPr>
          <w:lang w:eastAsia="zh-CN"/>
        </w:rPr>
        <w:t xml:space="preserve"> </w:t>
      </w:r>
      <w:r>
        <w:rPr>
          <w:lang w:eastAsia="zh-CN"/>
        </w:rPr>
        <w:t xml:space="preserve">(e.g. set of cells or eNodeBs) requested by </w:t>
      </w:r>
      <w:r>
        <w:rPr>
          <w:lang w:eastAsia="zh-CN"/>
        </w:rPr>
        <w:t>the</w:t>
      </w:r>
      <w:r>
        <w:rPr>
          <w:lang w:eastAsia="zh-CN"/>
        </w:rPr>
        <w:t xml:space="preserve"> SCEF</w:t>
      </w:r>
      <w:r>
        <w:rPr>
          <w:lang w:eastAsia="zh-CN"/>
        </w:rPr>
        <w:t xml:space="preserve">, the RCAF shall report the change of congestion level value(s) to the SCEF by </w:t>
      </w:r>
      <w:r>
        <w:rPr>
          <w:lang w:eastAsia="zh-CN"/>
        </w:rPr>
        <w:t>send</w:t>
      </w:r>
      <w:r>
        <w:rPr>
          <w:lang w:eastAsia="zh-CN"/>
        </w:rPr>
        <w:t>ing a</w:t>
      </w:r>
      <w:r>
        <w:rPr>
          <w:lang w:eastAsia="zh-CN"/>
        </w:rPr>
        <w:t xml:space="preserve"> NCR</w:t>
      </w:r>
      <w:r>
        <w:rPr>
          <w:lang w:eastAsia="zh-CN"/>
        </w:rPr>
        <w:t xml:space="preserve"> </w:t>
      </w:r>
      <w:r>
        <w:rPr>
          <w:lang w:eastAsia="zh-CN"/>
        </w:rPr>
        <w:t xml:space="preserve">command </w:t>
      </w:r>
      <w:r>
        <w:rPr>
          <w:lang w:eastAsia="zh-CN"/>
        </w:rPr>
        <w:t>including</w:t>
      </w:r>
      <w:r>
        <w:rPr>
          <w:lang w:eastAsia="zh-CN"/>
        </w:rPr>
        <w:t xml:space="preserve"> SCEF reference ID within SCEF-Reference-ID AVP and </w:t>
      </w:r>
      <w:r>
        <w:rPr>
          <w:lang w:eastAsia="zh-CN"/>
        </w:rPr>
        <w:t xml:space="preserve">one or more </w:t>
      </w:r>
      <w:r>
        <w:rPr>
          <w:lang w:eastAsia="zh-CN"/>
        </w:rPr>
        <w:t>congestion level value</w:t>
      </w:r>
      <w:r>
        <w:rPr>
          <w:lang w:eastAsia="zh-CN"/>
        </w:rPr>
        <w:t>(s)</w:t>
      </w:r>
      <w:r>
        <w:rPr>
          <w:lang w:eastAsia="zh-CN"/>
        </w:rPr>
        <w:t xml:space="preserve"> within </w:t>
      </w:r>
      <w:r>
        <w:rPr>
          <w:lang w:eastAsia="zh-CN"/>
        </w:rPr>
        <w:t>Network-Congestion-Area-Report</w:t>
      </w:r>
      <w:r>
        <w:rPr>
          <w:lang w:eastAsia="zh-CN"/>
        </w:rPr>
        <w:t xml:space="preserve"> AVP</w:t>
      </w:r>
      <w:r>
        <w:rPr>
          <w:lang w:eastAsia="zh-CN"/>
        </w:rPr>
        <w:t>(s)</w:t>
      </w:r>
      <w:r>
        <w:rPr>
          <w:lang w:eastAsia="zh-CN"/>
        </w:rPr>
        <w:t>.</w:t>
      </w:r>
    </w:p>
    <w:p>
      <w:pPr>
        <w:pStyle w:val="Normal"/>
        <w:rPr>
          <w:lang w:eastAsia="zh-CN"/>
        </w:rPr>
      </w:pPr>
      <w:r>
        <w:rPr>
          <w:lang w:eastAsia="zh-CN"/>
        </w:rPr>
        <w:t>The RCAF shall include one Network-Congestion-Area-Report</w:t>
      </w:r>
      <w:r>
        <w:rPr>
          <w:lang w:eastAsia="zh-CN"/>
        </w:rPr>
        <w:t xml:space="preserve"> AVP</w:t>
      </w:r>
      <w:r>
        <w:rPr>
          <w:lang w:eastAsia="zh-CN"/>
        </w:rPr>
        <w:t xml:space="preserve"> per congestion level value reported.</w:t>
        <w:br/>
        <w:t>Within the Network-Congestion-Area-Report</w:t>
      </w:r>
      <w:r>
        <w:rPr>
          <w:lang w:eastAsia="zh-CN"/>
        </w:rPr>
        <w:t xml:space="preserve"> AVP</w:t>
      </w:r>
      <w:r>
        <w:rPr>
          <w:lang w:eastAsia="zh-CN"/>
        </w:rPr>
        <w:t xml:space="preserve"> the congestion level value shall be included in the Congestion-Level-Value AVP and the affected location area in the Network-Area-Info-List AVP.</w:t>
      </w:r>
    </w:p>
    <w:p>
      <w:pPr>
        <w:pStyle w:val="Normal"/>
        <w:rPr/>
      </w:pPr>
      <w:r>
        <w:rPr/>
        <w:t>T</w:t>
      </w:r>
      <w:r>
        <w:rPr/>
        <w:t xml:space="preserve">he RCAF shall send an </w:t>
      </w:r>
      <w:r>
        <w:rPr>
          <w:lang w:eastAsia="zh-CN"/>
        </w:rPr>
        <w:t>NCR</w:t>
      </w:r>
      <w:r>
        <w:rPr/>
        <w:t xml:space="preserve"> command to the </w:t>
      </w:r>
      <w:r>
        <w:rPr/>
        <w:t>destination</w:t>
      </w:r>
      <w:r>
        <w:rPr/>
        <w:t xml:space="preserve"> </w:t>
      </w:r>
      <w:r>
        <w:rPr>
          <w:lang w:eastAsia="zh-CN"/>
        </w:rPr>
        <w:t>SCEF</w:t>
      </w:r>
      <w:r>
        <w:rPr/>
        <w:t xml:space="preserve"> by including the </w:t>
      </w:r>
      <w:r>
        <w:rPr>
          <w:lang w:eastAsia="zh-CN"/>
        </w:rPr>
        <w:t>SCEF</w:t>
      </w:r>
      <w:r>
        <w:rPr/>
        <w:t xml:space="preserve"> id within the Destination-Host AVP</w:t>
      </w:r>
      <w:r>
        <w:rPr>
          <w:lang w:eastAsia="zh-CN"/>
        </w:rPr>
        <w:t>.</w:t>
      </w:r>
    </w:p>
    <w:p>
      <w:pPr>
        <w:pStyle w:val="Normal"/>
        <w:rPr/>
      </w:pPr>
      <w:r>
        <w:rPr>
          <w:lang w:eastAsia="zh-CN"/>
        </w:rPr>
        <w:t>T</w:t>
      </w:r>
      <w:r>
        <w:rPr>
          <w:lang w:eastAsia="zh-CN"/>
        </w:rPr>
        <w:t>he SCEF shall acknowledge the NCR command by sending N</w:t>
      </w:r>
      <w:r>
        <w:rPr>
          <w:lang w:eastAsia="zh-CN"/>
        </w:rPr>
        <w:t>etwork-Status-Continuous-Report-</w:t>
      </w:r>
      <w:r>
        <w:rPr>
          <w:lang w:eastAsia="zh-CN"/>
        </w:rPr>
        <w:t>Answer (NCA) command.</w:t>
      </w:r>
    </w:p>
    <w:p>
      <w:pPr>
        <w:pStyle w:val="Heading4"/>
        <w:ind w:left="1418" w:hanging="1418"/>
        <w:rPr/>
      </w:pPr>
      <w:bookmarkStart w:id="60" w:name="__RefHeading___Toc20385408"/>
      <w:bookmarkEnd w:id="60"/>
      <w:r>
        <w:rPr>
          <w:lang w:eastAsia="zh-CN"/>
        </w:rPr>
        <w:t>4.3.1.4</w:t>
      </w:r>
      <w:r>
        <w:rPr/>
        <w:tab/>
      </w:r>
      <w:bookmarkStart w:id="61" w:name="OLE_LINK100"/>
      <w:bookmarkStart w:id="62" w:name="OLE_LINK99"/>
      <w:bookmarkStart w:id="63" w:name="OLE_LINK98"/>
      <w:r>
        <w:rPr>
          <w:lang w:eastAsia="zh-CN"/>
        </w:rPr>
        <w:t>Cancellation of continuous reporting of network status</w:t>
      </w:r>
      <w:bookmarkEnd w:id="61"/>
      <w:bookmarkEnd w:id="62"/>
      <w:bookmarkEnd w:id="63"/>
    </w:p>
    <w:p>
      <w:pPr>
        <w:pStyle w:val="Normal"/>
        <w:rPr/>
      </w:pPr>
      <w:r>
        <w:rPr>
          <w:lang w:eastAsia="zh-CN"/>
        </w:rPr>
        <w:t>This procedure shall be used by the SCEF to request the cancellation of the continuous network status report.</w:t>
      </w:r>
    </w:p>
    <w:p>
      <w:pPr>
        <w:pStyle w:val="Normal"/>
        <w:rPr/>
      </w:pPr>
      <w:r>
        <w:rPr>
          <w:lang w:eastAsia="zh-CN"/>
        </w:rPr>
        <w:t>T</w:t>
      </w:r>
      <w:r>
        <w:rPr>
          <w:lang w:eastAsia="zh-CN"/>
        </w:rPr>
        <w:t xml:space="preserve">his procedure is mapped to </w:t>
      </w:r>
      <w:bookmarkStart w:id="64" w:name="OLE_LINK343"/>
      <w:bookmarkStart w:id="65" w:name="OLE_LINK339"/>
      <w:bookmarkStart w:id="66" w:name="OLE_LINK301"/>
      <w:bookmarkStart w:id="67" w:name="OLE_LINK300"/>
      <w:r>
        <w:rPr>
          <w:lang w:eastAsia="zh-CN"/>
        </w:rPr>
        <w:t>Network-Status-Request (NSR)/Network-Status-Answer (NSA) commands</w:t>
      </w:r>
      <w:bookmarkEnd w:id="64"/>
      <w:bookmarkEnd w:id="65"/>
      <w:bookmarkEnd w:id="66"/>
      <w:bookmarkEnd w:id="67"/>
      <w:r>
        <w:rPr>
          <w:lang w:eastAsia="zh-CN"/>
        </w:rPr>
        <w:t xml:space="preserve"> specified in subclause</w:t>
      </w:r>
      <w:r>
        <w:rPr>
          <w:lang w:val="en-US" w:eastAsia="zh-CN"/>
        </w:rPr>
        <w:t> </w:t>
      </w:r>
      <w:r>
        <w:rPr>
          <w:lang w:eastAsia="zh-CN"/>
        </w:rPr>
        <w:t>5.6.</w:t>
      </w:r>
    </w:p>
    <w:p>
      <w:pPr>
        <w:pStyle w:val="Normal"/>
        <w:rPr/>
      </w:pPr>
      <w:r>
        <w:rPr>
          <w:lang w:eastAsia="zh-CN"/>
        </w:rPr>
        <w:t xml:space="preserve">When </w:t>
      </w:r>
      <w:r>
        <w:rPr>
          <w:lang w:eastAsia="zh-CN"/>
        </w:rPr>
        <w:t>the</w:t>
      </w:r>
      <w:r>
        <w:rPr>
          <w:lang w:eastAsia="zh-CN"/>
        </w:rPr>
        <w:t xml:space="preserve"> SCEF detects </w:t>
      </w:r>
      <w:r>
        <w:rPr>
          <w:lang w:eastAsia="zh-CN"/>
        </w:rPr>
        <w:t>that</w:t>
      </w:r>
      <w:r>
        <w:rPr>
          <w:lang w:eastAsia="zh-CN"/>
        </w:rPr>
        <w:t xml:space="preserve"> </w:t>
      </w:r>
      <w:r>
        <w:rPr>
          <w:lang w:eastAsia="zh-CN"/>
        </w:rPr>
        <w:t>the</w:t>
      </w:r>
      <w:r>
        <w:rPr>
          <w:lang w:eastAsia="zh-CN"/>
        </w:rPr>
        <w:t xml:space="preserve"> duration for ongoing continuous reporting of network status is over or </w:t>
      </w:r>
      <w:r>
        <w:rPr>
          <w:lang w:eastAsia="zh-CN"/>
        </w:rPr>
        <w:t>is requested to</w:t>
      </w:r>
      <w:r>
        <w:rPr>
          <w:lang w:eastAsia="zh-CN"/>
        </w:rPr>
        <w:t xml:space="preserve"> </w:t>
      </w:r>
      <w:r>
        <w:rPr>
          <w:lang w:eastAsia="zh-CN"/>
        </w:rPr>
        <w:t>terminat</w:t>
      </w:r>
      <w:r>
        <w:rPr>
          <w:lang w:eastAsia="zh-CN"/>
        </w:rPr>
        <w:t>e ongoing continuous reporting of network status by the SCS/AS, the SCEF shall identify the RCAF(s) involved in the continuous reporting represented by the SCEF reference ID and send</w:t>
      </w:r>
      <w:r>
        <w:rPr>
          <w:lang w:eastAsia="zh-CN"/>
        </w:rPr>
        <w:t xml:space="preserve"> </w:t>
      </w:r>
      <w:r>
        <w:rPr>
          <w:lang w:eastAsia="zh-CN"/>
        </w:rPr>
        <w:t xml:space="preserve">a </w:t>
      </w:r>
      <w:r>
        <w:rPr>
          <w:lang w:eastAsia="zh-CN"/>
        </w:rPr>
        <w:t>Network-Status-Request (NSR) command</w:t>
      </w:r>
      <w:r>
        <w:rPr>
          <w:lang w:eastAsia="zh-CN"/>
        </w:rPr>
        <w:t xml:space="preserve"> to the identified RCAF(s) including </w:t>
      </w:r>
      <w:bookmarkStart w:id="68" w:name="OLE_LINK82"/>
      <w:r>
        <w:rPr>
          <w:lang w:eastAsia="zh-CN"/>
        </w:rPr>
        <w:t xml:space="preserve">the SCEF reference ID in SCEF-Reference-ID AVP </w:t>
      </w:r>
      <w:r>
        <w:rPr>
          <w:lang w:eastAsia="zh-CN"/>
        </w:rPr>
        <w:t xml:space="preserve">and the Ns-Request-Type AVP </w:t>
      </w:r>
      <w:r>
        <w:rPr>
          <w:lang w:eastAsia="zh-CN"/>
        </w:rPr>
        <w:t>with the</w:t>
      </w:r>
      <w:r>
        <w:rPr>
          <w:lang w:eastAsia="zh-CN"/>
        </w:rPr>
        <w:t xml:space="preserve"> value 1 (cancellation request)</w:t>
      </w:r>
      <w:r>
        <w:rPr>
          <w:lang w:eastAsia="zh-CN"/>
        </w:rPr>
        <w:t>.</w:t>
      </w:r>
      <w:bookmarkEnd w:id="68"/>
    </w:p>
    <w:p>
      <w:pPr>
        <w:pStyle w:val="Normal"/>
        <w:overflowPunct w:val="false"/>
        <w:autoSpaceDE w:val="false"/>
        <w:textAlignment w:val="baseline"/>
        <w:rPr/>
      </w:pPr>
      <w:r>
        <w:rPr>
          <w:lang w:eastAsia="zh-CN"/>
        </w:rPr>
        <w:t xml:space="preserve">Upon reception of a NSR command </w:t>
      </w:r>
      <w:r>
        <w:rPr>
          <w:lang w:eastAsia="zh-CN"/>
        </w:rPr>
        <w:t xml:space="preserve">including the Ns-Request-Type AVP </w:t>
      </w:r>
      <w:r>
        <w:rPr>
          <w:lang w:eastAsia="zh-CN"/>
        </w:rPr>
        <w:t>with the</w:t>
      </w:r>
      <w:r>
        <w:rPr>
          <w:lang w:eastAsia="zh-CN"/>
        </w:rPr>
        <w:t xml:space="preserve"> value 1 (cancellation request)</w:t>
      </w:r>
      <w:r>
        <w:rPr>
          <w:lang w:eastAsia="zh-CN"/>
        </w:rPr>
        <w:t xml:space="preserve">, the RCAF shall remove the related SCEF instructions associated with </w:t>
      </w:r>
      <w:r>
        <w:rPr>
          <w:lang w:eastAsia="zh-CN"/>
        </w:rPr>
        <w:t>the SCEF reference ID</w:t>
      </w:r>
      <w:r>
        <w:rPr>
          <w:lang w:eastAsia="zh-CN"/>
        </w:rPr>
        <w:t xml:space="preserve"> such that the RCAF will no longer notify the SCEF of the change of the network status and send a </w:t>
      </w:r>
      <w:r>
        <w:rPr>
          <w:lang w:eastAsia="zh-CN"/>
        </w:rPr>
        <w:t xml:space="preserve">Network-Status-Answer (NSA) command including the corresponding </w:t>
      </w:r>
      <w:r>
        <w:rPr>
          <w:lang w:eastAsia="zh-CN"/>
        </w:rPr>
        <w:t xml:space="preserve">SCEF reference ID in </w:t>
      </w:r>
      <w:r>
        <w:rPr>
          <w:lang w:eastAsia="zh-CN"/>
        </w:rPr>
        <w:t xml:space="preserve">the </w:t>
      </w:r>
      <w:r>
        <w:rPr>
          <w:lang w:eastAsia="zh-CN"/>
        </w:rPr>
        <w:t>SCEF-Reference-ID AVP</w:t>
      </w:r>
      <w:r>
        <w:rPr>
          <w:lang w:eastAsia="zh-CN"/>
        </w:rPr>
        <w:t xml:space="preserve"> to acknowledge the cancellation</w:t>
      </w:r>
      <w:r>
        <w:rPr>
          <w:lang w:eastAsia="zh-CN"/>
        </w:rPr>
        <w:t xml:space="preserve">. </w:t>
      </w:r>
    </w:p>
    <w:p>
      <w:pPr>
        <w:pStyle w:val="Heading3"/>
        <w:rPr/>
      </w:pPr>
      <w:bookmarkStart w:id="69" w:name="__RefHeading___Toc20385409"/>
      <w:bookmarkEnd w:id="69"/>
      <w:r>
        <w:rPr>
          <w:lang w:eastAsia="zh-CN"/>
        </w:rPr>
        <w:t>4.3.2</w:t>
        <w:tab/>
        <w:t>RCAF selection</w:t>
      </w:r>
    </w:p>
    <w:p>
      <w:pPr>
        <w:pStyle w:val="Normal"/>
        <w:rPr/>
      </w:pPr>
      <w:r>
        <w:rPr>
          <w:lang w:val="en-US" w:eastAsia="zh-CN"/>
        </w:rPr>
        <w:t>To discover the RCAF(s) responsible for reporting of network status, the SCEF may use the following information:</w:t>
      </w:r>
    </w:p>
    <w:p>
      <w:pPr>
        <w:pStyle w:val="B1"/>
        <w:rPr>
          <w:lang w:eastAsia="zh-CN"/>
        </w:rPr>
      </w:pPr>
      <w:r>
        <w:rPr/>
        <w:t>-</w:t>
        <w:tab/>
      </w:r>
      <w:r>
        <w:rPr>
          <w:lang w:eastAsia="zh-CN"/>
        </w:rPr>
        <w:t>Geographical area provided by SCS/AS</w:t>
      </w:r>
      <w:r>
        <w:rPr/>
        <w:t>;</w:t>
      </w:r>
    </w:p>
    <w:p>
      <w:pPr>
        <w:pStyle w:val="B1"/>
        <w:rPr/>
      </w:pPr>
      <w:r>
        <w:rPr/>
        <w:t>-</w:t>
        <w:tab/>
      </w:r>
      <w:r>
        <w:rPr>
          <w:lang w:eastAsia="zh-CN"/>
        </w:rPr>
        <w:t>Pre-configured RCAF address for the geographical area the RCAF is responsible for</w:t>
      </w:r>
      <w:r>
        <w:rPr/>
        <w:t>;</w:t>
      </w:r>
    </w:p>
    <w:p>
      <w:pPr>
        <w:pStyle w:val="Heading1"/>
        <w:ind w:left="1134" w:hanging="1134"/>
        <w:rPr/>
      </w:pPr>
      <w:bookmarkStart w:id="70" w:name="__RefHeading___Toc20385410"/>
      <w:bookmarkEnd w:id="70"/>
      <w:r>
        <w:rPr>
          <w:lang w:eastAsia="zh-CN"/>
        </w:rPr>
        <w:t>5</w:t>
      </w:r>
      <w:r>
        <w:rPr/>
        <w:tab/>
      </w:r>
      <w:r>
        <w:rPr>
          <w:lang w:eastAsia="zh-CN"/>
        </w:rPr>
        <w:t>Ns p</w:t>
      </w:r>
      <w:r>
        <w:rPr/>
        <w:t>rotocol</w:t>
      </w:r>
    </w:p>
    <w:p>
      <w:pPr>
        <w:pStyle w:val="Heading2"/>
        <w:rPr>
          <w:lang w:eastAsia="zh-CN"/>
        </w:rPr>
      </w:pPr>
      <w:bookmarkStart w:id="71" w:name="__RefHeading___Toc20385411"/>
      <w:bookmarkEnd w:id="71"/>
      <w:r>
        <w:rPr>
          <w:lang w:eastAsia="zh-CN"/>
        </w:rPr>
        <w:t>5.1</w:t>
      </w:r>
      <w:r>
        <w:rPr/>
        <w:tab/>
      </w:r>
      <w:r>
        <w:rPr>
          <w:lang w:eastAsia="zh-CN"/>
        </w:rPr>
        <w:t>Protocol support</w:t>
      </w:r>
    </w:p>
    <w:p>
      <w:pPr>
        <w:pStyle w:val="Normal"/>
        <w:rPr/>
      </w:pPr>
      <w:r>
        <w:rPr/>
        <w:t xml:space="preserve">The </w:t>
      </w:r>
      <w:r>
        <w:rPr>
          <w:lang w:eastAsia="zh-CN"/>
        </w:rPr>
        <w:t>Ns</w:t>
      </w:r>
      <w:r>
        <w:rPr/>
        <w:t xml:space="preserve"> application is defined as a vendor specific Diameter application, where the vendor is 3GPP and the Application-ID for the </w:t>
      </w:r>
      <w:r>
        <w:rPr>
          <w:lang w:eastAsia="zh-CN"/>
        </w:rPr>
        <w:t>Ns</w:t>
      </w:r>
      <w:r>
        <w:rPr/>
        <w:t xml:space="preserve"> Application in the present release is</w:t>
      </w:r>
      <w:bookmarkStart w:id="72" w:name="OLE_LINK58"/>
      <w:r>
        <w:rPr/>
        <w:t xml:space="preserve"> </w:t>
      </w:r>
      <w:r>
        <w:rPr>
          <w:lang w:eastAsia="zh-CN"/>
        </w:rPr>
        <w:t>16777</w:t>
      </w:r>
      <w:r>
        <w:rPr>
          <w:lang w:val="de-DE" w:eastAsia="zh-CN"/>
        </w:rPr>
        <w:t>347</w:t>
      </w:r>
      <w:bookmarkEnd w:id="72"/>
      <w:r>
        <w:rPr/>
        <w:t>. The vendor identifier assigned by IANA to 3GPP (</w:t>
      </w:r>
      <w:hyperlink r:id="rId8">
        <w:r>
          <w:rPr>
            <w:rStyle w:val="InternetLink"/>
          </w:rPr>
          <w:t>http://www.iana.org/assignments/enterprise-numbers</w:t>
        </w:r>
      </w:hyperlink>
      <w:r>
        <w:rPr/>
        <w:t xml:space="preserve">) is </w:t>
      </w:r>
      <w:r>
        <w:rPr>
          <w:lang w:eastAsia="zh-CN"/>
        </w:rPr>
        <w:t>10415</w:t>
      </w:r>
      <w:r>
        <w:rPr/>
        <w:t>.</w:t>
      </w:r>
    </w:p>
    <w:p>
      <w:pPr>
        <w:pStyle w:val="NO"/>
        <w:rPr/>
      </w:pPr>
      <w:r>
        <w:rPr/>
        <w:t>NOTE:</w:t>
        <w:tab/>
        <w:t>A route entry can have a different destination based on the application identification AVP of the message. Therefore, Diameter agents (relay, proxy, redirection, translation agents) must be configured appropriately to identify the 3GPP Ns application within the Auth-Application-Id AVP in order to create suitable routing tables</w:t>
      </w:r>
      <w:r>
        <w:rPr/>
        <w:t>.</w:t>
      </w:r>
    </w:p>
    <w:p>
      <w:pPr>
        <w:pStyle w:val="Normal"/>
        <w:rPr/>
      </w:pPr>
      <w:r>
        <w:rPr/>
        <w:t xml:space="preserve">With regard to the Diameter protocol defined over the </w:t>
      </w:r>
      <w:r>
        <w:rPr/>
        <w:t>Ns</w:t>
      </w:r>
      <w:r>
        <w:rPr/>
        <w:t xml:space="preserve"> interface, the </w:t>
      </w:r>
      <w:r>
        <w:rPr/>
        <w:t>RCAF</w:t>
      </w:r>
      <w:r>
        <w:rPr/>
        <w:t xml:space="preserve"> acts as a Diameter server, in the sense that it is the network element that handles </w:t>
      </w:r>
      <w:r>
        <w:rPr/>
        <w:t>network</w:t>
      </w:r>
      <w:r>
        <w:rPr/>
        <w:t xml:space="preserve"> status </w:t>
      </w:r>
      <w:r>
        <w:rPr/>
        <w:t xml:space="preserve">reporting </w:t>
      </w:r>
      <w:r>
        <w:rPr/>
        <w:t xml:space="preserve">requests for a particular </w:t>
      </w:r>
      <w:r>
        <w:rPr/>
        <w:t>location</w:t>
      </w:r>
      <w:r>
        <w:rPr/>
        <w:t xml:space="preserve">. The </w:t>
      </w:r>
      <w:r>
        <w:rPr/>
        <w:t>SCEF</w:t>
      </w:r>
      <w:r>
        <w:rPr/>
        <w:t xml:space="preserve"> acts as the Diameter client, in the sense that is the network element requesting </w:t>
      </w:r>
      <w:r>
        <w:rPr/>
        <w:t>reporting of network</w:t>
      </w:r>
      <w:r>
        <w:rPr/>
        <w:t xml:space="preserve"> status</w:t>
      </w:r>
      <w:r>
        <w:rPr/>
        <w:t>.</w:t>
      </w:r>
    </w:p>
    <w:p>
      <w:pPr>
        <w:pStyle w:val="Heading2"/>
        <w:rPr>
          <w:lang w:eastAsia="zh-CN"/>
        </w:rPr>
      </w:pPr>
      <w:bookmarkStart w:id="73" w:name="__RefHeading___Toc20385412"/>
      <w:bookmarkEnd w:id="73"/>
      <w:r>
        <w:rPr>
          <w:lang w:eastAsia="zh-CN"/>
        </w:rPr>
        <w:t>5.2</w:t>
      </w:r>
      <w:r>
        <w:rPr/>
        <w:tab/>
        <w:t>Initialization, maintenance and termination of connection and session</w:t>
      </w:r>
    </w:p>
    <w:p>
      <w:pPr>
        <w:pStyle w:val="Normal"/>
        <w:rPr>
          <w:lang w:eastAsia="zh-CN"/>
        </w:rPr>
      </w:pPr>
      <w:bookmarkStart w:id="74" w:name="OLE_LINK91"/>
      <w:bookmarkStart w:id="75" w:name="OLE_LINK90"/>
      <w:r>
        <w:rPr/>
        <w:t xml:space="preserve">The initialization and maintenance of the connection between each </w:t>
      </w:r>
      <w:r>
        <w:rPr>
          <w:lang w:eastAsia="zh-CN"/>
        </w:rPr>
        <w:t>SCEF</w:t>
      </w:r>
      <w:r>
        <w:rPr/>
        <w:t xml:space="preserve"> and </w:t>
      </w:r>
      <w:r>
        <w:rPr>
          <w:lang w:eastAsia="zh-CN"/>
        </w:rPr>
        <w:t>RCAF</w:t>
      </w:r>
      <w:r>
        <w:rPr/>
        <w:t xml:space="preserve"> pair is defined by the underlying protocol. Establishment and maintenance of connections between Diameter nodes is described in </w:t>
      </w:r>
      <w:r>
        <w:rPr>
          <w:lang w:eastAsia="en-GB"/>
        </w:rPr>
        <w:t>IETF RFC 6733</w:t>
      </w:r>
      <w:r>
        <w:rPr/>
        <w:t> [</w:t>
      </w:r>
      <w:r>
        <w:rPr>
          <w:lang w:eastAsia="zh-CN"/>
        </w:rPr>
        <w:t>15</w:t>
      </w:r>
      <w:r>
        <w:rPr/>
        <w:t>].</w:t>
      </w:r>
      <w:bookmarkEnd w:id="74"/>
      <w:bookmarkEnd w:id="75"/>
    </w:p>
    <w:p>
      <w:pPr>
        <w:pStyle w:val="Normal"/>
        <w:rPr>
          <w:lang w:eastAsia="zh-CN"/>
        </w:rPr>
      </w:pPr>
      <w:r>
        <w:rPr/>
        <w:t xml:space="preserve">After establishing the transport connection, the </w:t>
      </w:r>
      <w:r>
        <w:rPr>
          <w:lang w:eastAsia="zh-CN"/>
        </w:rPr>
        <w:t>SCEF</w:t>
      </w:r>
      <w:r>
        <w:rPr/>
        <w:t xml:space="preserve"> and the </w:t>
      </w:r>
      <w:r>
        <w:rPr>
          <w:lang w:eastAsia="zh-CN"/>
        </w:rPr>
        <w:t>RCAF</w:t>
      </w:r>
      <w:r>
        <w:rPr/>
        <w:t xml:space="preserve"> shall advertise the support of the </w:t>
      </w:r>
      <w:r>
        <w:rPr>
          <w:lang w:eastAsia="zh-CN"/>
        </w:rPr>
        <w:t>Ns</w:t>
      </w:r>
      <w:r>
        <w:rPr/>
        <w:t xml:space="preserve"> specific Application by including the value of the application identifier in the Auth-Application-Id AVP and the value of the 3GPP (10415) in the Vendor-Id AVP of the Vendor-Specific-Application-Id AVP contained in the Capabilities</w:t>
        <w:noBreakHyphen/>
        <w:t>Exchange-Request and Capabilities-Exchange-Answer commands. The Capabilities-Exchange-Request and Capabilities-Exchange-Answer commands are specified in the Diameter Base Protocol (</w:t>
      </w:r>
      <w:r>
        <w:rPr>
          <w:lang w:eastAsia="en-GB"/>
        </w:rPr>
        <w:t>IETF RFC 6733</w:t>
      </w:r>
      <w:r>
        <w:rPr/>
        <w:t> [</w:t>
      </w:r>
      <w:r>
        <w:rPr>
          <w:lang w:eastAsia="zh-CN"/>
        </w:rPr>
        <w:t>15</w:t>
      </w:r>
      <w:r>
        <w:rPr/>
        <w:t>]).</w:t>
      </w:r>
    </w:p>
    <w:p>
      <w:pPr>
        <w:pStyle w:val="Normal"/>
        <w:rPr/>
      </w:pPr>
      <w:r>
        <w:rPr>
          <w:lang w:eastAsia="zh-CN"/>
        </w:rPr>
        <w:t>The Ns Diameter session shall consist of a single request and answer pair. The Ns Diameter session is terminated after each request and answer pair interaction.</w:t>
      </w:r>
      <w:r>
        <w:rPr/>
        <w:t xml:space="preserve"> In order to indicate that the session state is not to be maintained, the Diameter client and server shall include the Auth-Session-State AVP with the value set to NO_STATE_MAINTAINED (1), in the request and in the answer messages (see </w:t>
      </w:r>
      <w:r>
        <w:rPr>
          <w:lang w:eastAsia="en-GB"/>
        </w:rPr>
        <w:t>IETF RFC 6733</w:t>
      </w:r>
      <w:r>
        <w:rPr/>
        <w:t> [</w:t>
      </w:r>
      <w:r>
        <w:rPr>
          <w:lang w:eastAsia="zh-CN"/>
        </w:rPr>
        <w:t>15</w:t>
      </w:r>
      <w:r>
        <w:rPr/>
        <w:t>]).</w:t>
      </w:r>
    </w:p>
    <w:p>
      <w:pPr>
        <w:pStyle w:val="Heading2"/>
        <w:rPr>
          <w:lang w:eastAsia="zh-CN"/>
        </w:rPr>
      </w:pPr>
      <w:bookmarkStart w:id="76" w:name="__RefHeading___Toc20385413"/>
      <w:bookmarkEnd w:id="76"/>
      <w:r>
        <w:rPr>
          <w:lang w:eastAsia="zh-CN"/>
        </w:rPr>
        <w:t>5.3</w:t>
      </w:r>
      <w:r>
        <w:rPr/>
        <w:tab/>
      </w:r>
      <w:r>
        <w:rPr>
          <w:lang w:eastAsia="zh-CN"/>
        </w:rPr>
        <w:t>Ns specific AVPs</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77" w:name="__RefHeading___Toc20385414"/>
      <w:bookmarkEnd w:id="77"/>
      <w:r>
        <w:rPr>
          <w:rFonts w:eastAsia="Batang;Batang"/>
        </w:rPr>
        <w:t>5.3.1</w:t>
        <w:tab/>
        <w:t>General</w:t>
      </w:r>
    </w:p>
    <w:p>
      <w:pPr>
        <w:pStyle w:val="Normal"/>
        <w:overflowPunct w:val="false"/>
        <w:autoSpaceDE w:val="false"/>
        <w:textAlignment w:val="baseline"/>
        <w:rPr/>
      </w:pPr>
      <w:r>
        <w:rPr>
          <w:rFonts w:eastAsia="Times New Roman"/>
        </w:rPr>
        <w:t>Table</w:t>
      </w:r>
      <w:r>
        <w:rPr>
          <w:rFonts w:eastAsia="Times New Roman"/>
          <w:lang w:val="en-US"/>
        </w:rPr>
        <w:t> </w:t>
      </w:r>
      <w:r>
        <w:rPr>
          <w:rFonts w:eastAsia="Times New Roman"/>
        </w:rPr>
        <w:t>5.</w:t>
      </w:r>
      <w:r>
        <w:rPr>
          <w:lang w:eastAsia="zh-CN"/>
        </w:rPr>
        <w:t>3</w:t>
      </w:r>
      <w:r>
        <w:rPr>
          <w:rFonts w:eastAsia="Times New Roman"/>
        </w:rPr>
        <w:t>.1</w:t>
      </w:r>
      <w:r>
        <w:rPr>
          <w:lang w:eastAsia="zh-CN"/>
        </w:rPr>
        <w:t>.1</w:t>
      </w:r>
      <w:r>
        <w:rPr>
          <w:rFonts w:eastAsia="Times New Roman"/>
        </w:rPr>
        <w:t xml:space="preserve"> describes the Diameter AVPs defined for the Ns reference point, their AVP Code values, types, possible flag values, whether or not the AVP may be encrypted and </w:t>
      </w:r>
      <w:r>
        <w:rPr>
          <w:lang w:eastAsia="zh-CN"/>
        </w:rPr>
        <w:t xml:space="preserve">which supported features </w:t>
      </w:r>
      <w:r>
        <w:rPr>
          <w:rFonts w:eastAsia="Times New Roman"/>
        </w:rPr>
        <w:t>the AVP is applicable to. The Vendor-Id header of all AVPs defined in the present document shall be set to 3GPP (10415).</w:t>
      </w:r>
    </w:p>
    <w:p>
      <w:pPr>
        <w:pStyle w:val="TH"/>
        <w:rPr/>
      </w:pPr>
      <w:r>
        <w:rPr/>
        <w:t>Table</w:t>
      </w:r>
      <w:r>
        <w:rPr>
          <w:lang w:val="en-US"/>
        </w:rPr>
        <w:t> </w:t>
      </w:r>
      <w:r>
        <w:rPr/>
        <w:t>5.</w:t>
      </w:r>
      <w:r>
        <w:rPr>
          <w:lang w:eastAsia="zh-CN"/>
        </w:rPr>
        <w:t>3</w:t>
      </w:r>
      <w:r>
        <w:rPr/>
        <w:t>.1</w:t>
      </w:r>
      <w:r>
        <w:rPr>
          <w:lang w:eastAsia="zh-CN"/>
        </w:rPr>
        <w:t>.1</w:t>
      </w:r>
      <w:r>
        <w:rPr/>
        <w:t xml:space="preserve">: Ns specific Diameter AVPs   </w:t>
      </w:r>
    </w:p>
    <w:tbl>
      <w:tblPr>
        <w:tblW w:w="9347" w:type="dxa"/>
        <w:jc w:val="center"/>
        <w:tblInd w:w="0" w:type="dxa"/>
        <w:tblLayout w:type="fixed"/>
        <w:tblCellMar>
          <w:top w:w="0" w:type="dxa"/>
          <w:left w:w="28" w:type="dxa"/>
          <w:bottom w:w="0" w:type="dxa"/>
          <w:right w:w="28" w:type="dxa"/>
        </w:tblCellMar>
      </w:tblPr>
      <w:tblGrid>
        <w:gridCol w:w="2263"/>
        <w:gridCol w:w="709"/>
        <w:gridCol w:w="709"/>
        <w:gridCol w:w="1275"/>
        <w:gridCol w:w="567"/>
        <w:gridCol w:w="426"/>
        <w:gridCol w:w="708"/>
        <w:gridCol w:w="567"/>
        <w:gridCol w:w="567"/>
        <w:gridCol w:w="1549"/>
        <w:gridCol w:w="7"/>
      </w:tblGrid>
      <w:tr>
        <w:trPr>
          <w:cantSplit w:val="true"/>
        </w:trPr>
        <w:tc>
          <w:tcPr>
            <w:tcW w:w="2263" w:type="dxa"/>
            <w:tcBorders>
              <w:top w:val="single" w:sz="12" w:space="0" w:color="000000"/>
              <w:left w:val="single" w:sz="12"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709"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709"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1275"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2268" w:type="dxa"/>
            <w:gridSpan w:val="4"/>
            <w:tcBorders>
              <w:top w:val="single" w:sz="12"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AVP Flag rules (NOTE</w:t>
            </w:r>
            <w:r>
              <w:rPr>
                <w:rFonts w:eastAsia="Times New Roman" w:cs="Arial" w:ascii="Arial" w:hAnsi="Arial"/>
                <w:b/>
                <w:sz w:val="18"/>
                <w:lang w:val="en-US"/>
              </w:rPr>
              <w:t> </w:t>
            </w:r>
            <w:r>
              <w:rPr>
                <w:rFonts w:eastAsia="Times New Roman" w:cs="Arial" w:ascii="Arial" w:hAnsi="Arial"/>
                <w:b/>
                <w:sz w:val="18"/>
              </w:rPr>
              <w:t>1</w:t>
            </w:r>
            <w:r>
              <w:rPr>
                <w:rFonts w:eastAsia="Times New Roman" w:cs="Arial" w:ascii="Arial" w:hAnsi="Arial"/>
                <w:b/>
                <w:sz w:val="18"/>
              </w:rPr>
              <w:t>)</w:t>
            </w:r>
          </w:p>
        </w:tc>
        <w:tc>
          <w:tcPr>
            <w:tcW w:w="567" w:type="dxa"/>
            <w:tcBorders>
              <w:top w:val="single" w:sz="12" w:space="0" w:color="000000"/>
              <w:lef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1556"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r>
      <w:tr>
        <w:trPr>
          <w:cantSplit w:val="true"/>
        </w:trPr>
        <w:tc>
          <w:tcPr>
            <w:tcW w:w="2263" w:type="dxa"/>
            <w:tcBorders>
              <w:left w:val="single" w:sz="12"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Attribute Name</w:t>
            </w:r>
          </w:p>
        </w:tc>
        <w:tc>
          <w:tcPr>
            <w:tcW w:w="709"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AVP Code</w:t>
            </w:r>
          </w:p>
        </w:tc>
        <w:tc>
          <w:tcPr>
            <w:tcW w:w="709"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Clause defined</w:t>
            </w:r>
          </w:p>
        </w:tc>
        <w:tc>
          <w:tcPr>
            <w:tcW w:w="1275"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Value Type (NOTE</w:t>
            </w:r>
            <w:r>
              <w:rPr>
                <w:rFonts w:eastAsia="Times New Roman" w:cs="Arial" w:ascii="Arial" w:hAnsi="Arial"/>
                <w:b/>
                <w:sz w:val="18"/>
                <w:lang w:val="en-US"/>
              </w:rPr>
              <w:t> </w:t>
            </w:r>
            <w:r>
              <w:rPr>
                <w:rFonts w:cs="Arial" w:ascii="Arial" w:hAnsi="Arial"/>
                <w:b/>
                <w:sz w:val="18"/>
                <w:lang w:eastAsia="zh-CN"/>
              </w:rPr>
              <w:t>2</w:t>
            </w:r>
            <w:r>
              <w:rPr>
                <w:rFonts w:eastAsia="Times New Roman" w:cs="Arial" w:ascii="Arial" w:hAnsi="Arial"/>
                <w:b/>
                <w:sz w:val="18"/>
              </w:rPr>
              <w:t>)</w:t>
            </w:r>
          </w:p>
        </w:tc>
        <w:tc>
          <w:tcPr>
            <w:tcW w:w="567"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Must</w:t>
            </w:r>
          </w:p>
        </w:tc>
        <w:tc>
          <w:tcPr>
            <w:tcW w:w="426"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May</w:t>
            </w:r>
          </w:p>
        </w:tc>
        <w:tc>
          <w:tcPr>
            <w:tcW w:w="708"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Should not</w:t>
            </w:r>
          </w:p>
        </w:tc>
        <w:tc>
          <w:tcPr>
            <w:tcW w:w="567"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Must not</w:t>
            </w:r>
          </w:p>
        </w:tc>
        <w:tc>
          <w:tcPr>
            <w:tcW w:w="567"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May Encr.</w:t>
            </w:r>
          </w:p>
        </w:tc>
        <w:tc>
          <w:tcPr>
            <w:tcW w:w="1556"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sz w:val="18"/>
                <w:lang w:eastAsia="zh-CN"/>
              </w:rPr>
            </w:pPr>
            <w:r>
              <w:rPr>
                <w:rFonts w:eastAsia="Times New Roman" w:cs="Arial" w:ascii="Arial" w:hAnsi="Arial"/>
                <w:b/>
                <w:sz w:val="18"/>
              </w:rPr>
              <w:t>Applicability</w:t>
            </w:r>
          </w:p>
          <w:p>
            <w:pPr>
              <w:pStyle w:val="Normal"/>
              <w:keepNext w:val="true"/>
              <w:keepLines/>
              <w:overflowPunct w:val="false"/>
              <w:autoSpaceDE w:val="false"/>
              <w:spacing w:before="0" w:after="0"/>
              <w:jc w:val="center"/>
              <w:textAlignment w:val="baseline"/>
              <w:rPr/>
            </w:pPr>
            <w:r>
              <w:rPr>
                <w:rFonts w:cs="Arial" w:ascii="Arial" w:hAnsi="Arial"/>
                <w:b/>
                <w:sz w:val="18"/>
                <w:lang w:eastAsia="zh-CN"/>
              </w:rPr>
              <w:t>(NOTE</w:t>
            </w:r>
            <w:r>
              <w:rPr>
                <w:rFonts w:cs="Arial" w:ascii="Arial" w:hAnsi="Arial"/>
                <w:b/>
                <w:sz w:val="18"/>
                <w:lang w:val="en-US" w:eastAsia="zh-CN"/>
              </w:rPr>
              <w:t> </w:t>
            </w:r>
            <w:r>
              <w:rPr>
                <w:rFonts w:cs="Arial" w:ascii="Arial" w:hAnsi="Arial"/>
                <w:b/>
                <w:sz w:val="18"/>
                <w:lang w:eastAsia="zh-CN"/>
              </w:rPr>
              <w:t>3)</w:t>
            </w:r>
          </w:p>
        </w:tc>
      </w:tr>
      <w:tr>
        <w:trPr>
          <w:cantSplit w:val="true"/>
        </w:trPr>
        <w:tc>
          <w:tcPr>
            <w:tcW w:w="2263"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Network-Congestion-Area-Report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4101</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5.</w:t>
            </w:r>
            <w:r>
              <w:rPr>
                <w:lang w:eastAsia="zh-CN"/>
              </w:rPr>
              <w:t>3</w:t>
            </w:r>
            <w:r>
              <w:rPr>
                <w:rFonts w:eastAsia="Times New Roman"/>
              </w:rPr>
              <w:t>.2</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Grouped</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226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Ns-Request-Type</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4102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5.3.3</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M,V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r>
      <w:tr>
        <w:trPr>
          <w:trHeight w:val="1094" w:hRule="atLeast"/>
          <w:cantSplit w:val="true"/>
        </w:trPr>
        <w:tc>
          <w:tcPr>
            <w:tcW w:w="9340" w:type="dxa"/>
            <w:gridSpan w:val="10"/>
            <w:tcBorders>
              <w:top w:val="single" w:sz="4" w:space="0" w:color="000000"/>
              <w:left w:val="single" w:sz="12" w:space="0" w:color="000000"/>
              <w:bottom w:val="single" w:sz="4" w:space="0" w:color="000000"/>
              <w:right w:val="single" w:sz="4" w:space="0" w:color="000000"/>
            </w:tcBorders>
          </w:tcPr>
          <w:p>
            <w:pPr>
              <w:pStyle w:val="TAN"/>
              <w:rPr/>
            </w:pPr>
            <w:r>
              <w:rPr/>
              <w:t>NOTE</w:t>
            </w:r>
            <w:r>
              <w:rPr>
                <w:lang w:val="en-US"/>
              </w:rPr>
              <w:t> </w:t>
            </w:r>
            <w:r>
              <w:rPr/>
              <w:t>1</w:t>
            </w:r>
            <w:r>
              <w:rPr/>
              <w:t>:</w:t>
            </w:r>
            <w:r>
              <w:rPr>
                <w:lang w:val="en-US" w:eastAsia="en-US"/>
              </w:rPr>
              <w:tab/>
            </w:r>
            <w:r>
              <w:rPr/>
              <w:t xml:space="preserve">The AVP header bit denoted as 'M', indicates whether support of the AVP is required. The AVP header bit denoted as 'V', indicates whether the optional Vendor-ID field is present in the AVP header. For further details, see </w:t>
            </w:r>
            <w:r>
              <w:rPr>
                <w:lang w:eastAsia="en-GB"/>
              </w:rPr>
              <w:t>IETF RFC 6733</w:t>
            </w:r>
            <w:r>
              <w:rPr/>
              <w:t> [</w:t>
            </w:r>
            <w:r>
              <w:rPr>
                <w:lang w:eastAsia="zh-CN"/>
              </w:rPr>
              <w:t>15</w:t>
            </w:r>
            <w:r>
              <w:rPr/>
              <w:t>].</w:t>
            </w:r>
          </w:p>
          <w:p>
            <w:pPr>
              <w:pStyle w:val="TAN"/>
              <w:rPr>
                <w:lang w:eastAsia="zh-CN"/>
              </w:rPr>
            </w:pPr>
            <w:r>
              <w:rPr/>
              <w:t>NOTE</w:t>
            </w:r>
            <w:r>
              <w:rPr>
                <w:lang w:val="en-US"/>
              </w:rPr>
              <w:t> </w:t>
            </w:r>
            <w:r>
              <w:rPr>
                <w:lang w:eastAsia="zh-CN"/>
              </w:rPr>
              <w:t>2</w:t>
            </w:r>
            <w:r>
              <w:rPr/>
              <w:t>:</w:t>
              <w:tab/>
              <w:t xml:space="preserve">The value types are defined in </w:t>
            </w:r>
            <w:r>
              <w:rPr>
                <w:lang w:eastAsia="en-GB"/>
              </w:rPr>
              <w:t>IETF RFC 6733</w:t>
            </w:r>
            <w:r>
              <w:rPr/>
              <w:t> [</w:t>
            </w:r>
            <w:r>
              <w:rPr>
                <w:lang w:eastAsia="zh-CN"/>
              </w:rPr>
              <w:t>15</w:t>
            </w:r>
            <w:r>
              <w:rPr/>
              <w:t>].</w:t>
            </w:r>
          </w:p>
          <w:p>
            <w:pPr>
              <w:pStyle w:val="TAN"/>
              <w:rPr>
                <w:lang w:eastAsia="zh-CN"/>
              </w:rPr>
            </w:pPr>
            <w:r>
              <w:rPr/>
              <w:t>NOTE </w:t>
            </w:r>
            <w:r>
              <w:rPr/>
              <w:t>3</w:t>
            </w:r>
            <w:r>
              <w:rPr/>
              <w:t>:</w:t>
              <w:tab/>
            </w:r>
            <w:r>
              <w:rPr/>
              <w:t>AVPs marked with</w:t>
            </w:r>
            <w:r>
              <w:rPr>
                <w:lang w:eastAsia="zh-CN"/>
              </w:rPr>
              <w:t xml:space="preserve"> </w:t>
            </w:r>
            <w:r>
              <w:rPr>
                <w:lang w:eastAsia="zh-CN"/>
              </w:rPr>
              <w:t xml:space="preserve">a </w:t>
            </w:r>
            <w:r>
              <w:rPr>
                <w:lang w:eastAsia="zh-CN"/>
              </w:rPr>
              <w:t xml:space="preserve">supported feature </w:t>
            </w:r>
            <w:r>
              <w:rPr/>
              <w:t xml:space="preserve">are applicable as described in </w:t>
            </w:r>
            <w:r>
              <w:rPr/>
              <w:t>sub</w:t>
            </w:r>
            <w:r>
              <w:rPr>
                <w:lang w:eastAsia="zh-CN"/>
              </w:rPr>
              <w:t>clause</w:t>
            </w:r>
            <w:r>
              <w:rPr>
                <w:lang w:eastAsia="zh-CN"/>
              </w:rPr>
              <w:t> </w:t>
            </w:r>
            <w:r>
              <w:rPr/>
              <w:t>5.4.1</w:t>
            </w:r>
            <w:r>
              <w:rPr/>
              <w:t xml:space="preserve">. </w:t>
            </w:r>
          </w:p>
        </w:tc>
      </w:tr>
    </w:tbl>
    <w:p>
      <w:pPr>
        <w:pStyle w:val="Normal"/>
        <w:rPr/>
      </w:pPr>
      <w:r>
        <w:rPr/>
      </w:r>
    </w:p>
    <w:p>
      <w:pPr>
        <w:pStyle w:val="Heading3"/>
        <w:rPr/>
      </w:pPr>
      <w:bookmarkStart w:id="78" w:name="__RefHeading___Toc20385415"/>
      <w:bookmarkEnd w:id="78"/>
      <w:r>
        <w:rPr/>
        <w:t>5.</w:t>
      </w:r>
      <w:r>
        <w:rPr>
          <w:lang w:eastAsia="zh-CN"/>
        </w:rPr>
        <w:t>3</w:t>
      </w:r>
      <w:r>
        <w:rPr/>
        <w:t>.</w:t>
      </w:r>
      <w:r>
        <w:rPr>
          <w:lang w:eastAsia="zh-CN"/>
        </w:rPr>
        <w:t>2</w:t>
      </w:r>
      <w:r>
        <w:rPr/>
        <w:tab/>
      </w:r>
      <w:r>
        <w:rPr>
          <w:lang w:eastAsia="zh-CN"/>
        </w:rPr>
        <w:t>Network-Congestion-Area-Report</w:t>
      </w:r>
      <w:r>
        <w:rPr/>
        <w:t xml:space="preserve"> AVP</w:t>
      </w:r>
    </w:p>
    <w:p>
      <w:pPr>
        <w:pStyle w:val="Normal"/>
        <w:rPr>
          <w:lang w:eastAsia="zh-CN"/>
        </w:rPr>
      </w:pPr>
      <w:r>
        <w:rPr/>
        <w:t xml:space="preserve">The </w:t>
      </w:r>
      <w:r>
        <w:rPr>
          <w:lang w:eastAsia="zh-CN"/>
        </w:rPr>
        <w:t>Network-Congestion-Area-Report</w:t>
      </w:r>
      <w:r>
        <w:rPr/>
        <w:t xml:space="preserve"> AVP (AVP code </w:t>
      </w:r>
      <w:r>
        <w:rPr>
          <w:lang w:eastAsia="zh-CN"/>
        </w:rPr>
        <w:t>4101</w:t>
      </w:r>
      <w:r>
        <w:rPr/>
        <w:t>) is of type</w:t>
      </w:r>
      <w:r>
        <w:rPr>
          <w:lang w:eastAsia="zh-CN"/>
        </w:rPr>
        <w:t xml:space="preserve"> Grouped</w:t>
      </w:r>
      <w:r>
        <w:rPr/>
        <w:t>, and includes the</w:t>
      </w:r>
      <w:r>
        <w:rPr>
          <w:lang w:eastAsia="zh-CN"/>
        </w:rPr>
        <w:t xml:space="preserve"> Network-Area-Info-List</w:t>
      </w:r>
      <w:r>
        <w:rPr/>
        <w:t xml:space="preserve"> AVP and the Congestion-Level-Value-AVP. </w:t>
      </w:r>
    </w:p>
    <w:p>
      <w:pPr>
        <w:pStyle w:val="Normal"/>
        <w:rPr/>
      </w:pPr>
      <w:r>
        <w:rPr/>
        <w:t>AVP Format:</w:t>
      </w:r>
    </w:p>
    <w:p>
      <w:pPr>
        <w:pStyle w:val="PL"/>
        <w:rPr/>
      </w:pPr>
      <w:r>
        <w:rPr>
          <w:lang w:val="en-US" w:eastAsia="en-US"/>
        </w:rPr>
        <w:t>Network-Congestion-Area-Report</w:t>
      </w:r>
      <w:r>
        <w:rPr>
          <w:lang w:val="en-GB" w:eastAsia="zh-CN"/>
        </w:rPr>
        <w:t xml:space="preserve"> </w:t>
      </w:r>
      <w:r>
        <w:rPr>
          <w:lang w:val="en-GB" w:eastAsia="en-US"/>
        </w:rPr>
        <w:t xml:space="preserve">::=     &lt; AVP Header: </w:t>
      </w:r>
      <w:r>
        <w:rPr>
          <w:lang w:val="en-GB" w:eastAsia="zh-CN"/>
        </w:rPr>
        <w:t>4101</w:t>
      </w:r>
      <w:r>
        <w:rPr>
          <w:lang w:val="en-GB" w:eastAsia="en-US"/>
        </w:rPr>
        <w:t xml:space="preserve"> &gt;</w:t>
      </w:r>
    </w:p>
    <w:p>
      <w:pPr>
        <w:pStyle w:val="PL"/>
        <w:rPr/>
      </w:pPr>
      <w:r>
        <w:rPr/>
        <w:tab/>
        <w:tab/>
        <w:tab/>
        <w:tab/>
        <w:tab/>
        <w:tab/>
        <w:t xml:space="preserve">  { </w:t>
      </w:r>
      <w:r>
        <w:rPr>
          <w:lang w:val="en-US" w:eastAsia="en-US"/>
        </w:rPr>
        <w:t xml:space="preserve">Network-Area-Info-List </w:t>
      </w:r>
      <w:r>
        <w:rPr/>
        <w:t>}</w:t>
      </w:r>
    </w:p>
    <w:p>
      <w:pPr>
        <w:pStyle w:val="PL"/>
        <w:rPr/>
      </w:pPr>
      <w:r>
        <w:rPr/>
        <w:tab/>
        <w:tab/>
        <w:tab/>
        <w:tab/>
        <w:tab/>
        <w:tab/>
        <w:t xml:space="preserve">  [ Congestion-Level-Value ]</w:t>
      </w:r>
    </w:p>
    <w:p>
      <w:pPr>
        <w:pStyle w:val="PL"/>
        <w:rPr>
          <w:lang w:val="en-US" w:eastAsia="en-US"/>
        </w:rPr>
      </w:pPr>
      <w:r>
        <w:rPr>
          <w:rFonts w:eastAsia="Courier New"/>
        </w:rPr>
        <w:t xml:space="preserve">                       </w:t>
      </w:r>
      <w:r>
        <w:rPr>
          <w:rFonts w:eastAsia="Courier New"/>
        </w:rPr>
        <w:t xml:space="preserve"> </w:t>
      </w:r>
      <w:r>
        <w:rPr>
          <w:rFonts w:eastAsia="Courier New"/>
        </w:rPr>
        <w:t xml:space="preserve"> </w:t>
      </w:r>
      <w:r>
        <w:rPr/>
        <w:t xml:space="preserve">*[ AVP </w:t>
      </w:r>
      <w:r>
        <w:rPr/>
        <w:t>]</w:t>
      </w:r>
    </w:p>
    <w:p>
      <w:pPr>
        <w:pStyle w:val="Heading3"/>
        <w:rPr/>
      </w:pPr>
      <w:bookmarkStart w:id="79" w:name="__RefHeading___Toc20385416"/>
      <w:bookmarkEnd w:id="79"/>
      <w:r>
        <w:rPr/>
        <w:t>5.3.</w:t>
      </w:r>
      <w:r>
        <w:rPr>
          <w:lang w:eastAsia="zh-CN"/>
        </w:rPr>
        <w:t>3</w:t>
      </w:r>
      <w:r>
        <w:rPr/>
        <w:tab/>
        <w:t>Ns-Request-Type AVP</w:t>
      </w:r>
    </w:p>
    <w:p>
      <w:pPr>
        <w:pStyle w:val="Normal"/>
        <w:rPr/>
      </w:pPr>
      <w:r>
        <w:rPr/>
        <w:t xml:space="preserve">The Ns-Request-Type AVP (AVP code </w:t>
      </w:r>
      <w:r>
        <w:rPr>
          <w:lang w:eastAsia="ko-KR"/>
        </w:rPr>
        <w:t>4102</w:t>
      </w:r>
      <w:r>
        <w:rPr/>
        <w:t xml:space="preserve">) is of type </w:t>
      </w:r>
      <w:r>
        <w:rPr>
          <w:lang w:eastAsia="zh-CN"/>
        </w:rPr>
        <w:t>Unsigned32</w:t>
      </w:r>
      <w:r>
        <w:rPr/>
        <w:t>, and contains the reason for sending a request message.</w:t>
      </w:r>
    </w:p>
    <w:p>
      <w:pPr>
        <w:pStyle w:val="Normal"/>
        <w:rPr/>
      </w:pPr>
      <w:r>
        <w:rPr/>
        <w:t>The following values are defined:</w:t>
      </w:r>
    </w:p>
    <w:p>
      <w:pPr>
        <w:pStyle w:val="B1"/>
        <w:rPr/>
      </w:pPr>
      <w:r>
        <w:rPr/>
        <w:t>0</w:t>
        <w:tab/>
        <w:t>(initial request)</w:t>
      </w:r>
    </w:p>
    <w:p>
      <w:pPr>
        <w:pStyle w:val="B1"/>
        <w:rPr/>
      </w:pPr>
      <w:r>
        <w:rPr/>
        <w:tab/>
        <w:t>An initial request is used to initiate a one time or continuous reporting and contains information that is relevant to initiation.</w:t>
      </w:r>
    </w:p>
    <w:p>
      <w:pPr>
        <w:pStyle w:val="B1"/>
        <w:rPr/>
      </w:pPr>
      <w:r>
        <w:rPr/>
        <w:t>1</w:t>
        <w:tab/>
        <w:t>(cancellation request)</w:t>
      </w:r>
    </w:p>
    <w:p>
      <w:pPr>
        <w:pStyle w:val="B1"/>
        <w:rPr>
          <w:lang w:eastAsia="zh-CN"/>
        </w:rPr>
      </w:pPr>
      <w:r>
        <w:rPr/>
        <w:tab/>
        <w:t>A cancellation request is used to cancel an ongoing continuous reporting.</w:t>
      </w:r>
    </w:p>
    <w:p>
      <w:pPr>
        <w:pStyle w:val="Heading2"/>
        <w:rPr>
          <w:lang w:eastAsia="zh-CN"/>
        </w:rPr>
      </w:pPr>
      <w:bookmarkStart w:id="80" w:name="__RefHeading___Toc20385417"/>
      <w:bookmarkEnd w:id="80"/>
      <w:r>
        <w:rPr>
          <w:lang w:eastAsia="zh-CN"/>
        </w:rPr>
        <w:t>5.4</w:t>
      </w:r>
      <w:r>
        <w:rPr/>
        <w:tab/>
      </w:r>
      <w:r>
        <w:rPr>
          <w:lang w:eastAsia="zh-CN"/>
        </w:rPr>
        <w:t>Ns</w:t>
      </w:r>
      <w:r>
        <w:rPr/>
        <w:t xml:space="preserve"> re-used AVPs</w:t>
      </w:r>
    </w:p>
    <w:p>
      <w:pPr>
        <w:pStyle w:val="Heading3"/>
        <w:rPr>
          <w:lang w:val="en-US" w:eastAsia="en-US"/>
        </w:rPr>
      </w:pPr>
      <w:bookmarkStart w:id="81" w:name="__RefHeading___Toc20385418"/>
      <w:bookmarkStart w:id="82" w:name="OLE_LINK66"/>
      <w:bookmarkEnd w:id="81"/>
      <w:r>
        <w:rPr>
          <w:lang w:val="en-US" w:eastAsia="en-US"/>
        </w:rPr>
        <w:t>5.4.1</w:t>
      </w:r>
      <w:bookmarkEnd w:id="82"/>
      <w:r>
        <w:rPr>
          <w:lang w:val="en-US" w:eastAsia="en-US"/>
        </w:rPr>
        <w:tab/>
        <w:t>General</w:t>
      </w:r>
    </w:p>
    <w:p>
      <w:pPr>
        <w:pStyle w:val="Normal"/>
        <w:rPr/>
      </w:pPr>
      <w:r>
        <w:rPr/>
        <w:t>Table</w:t>
      </w:r>
      <w:r>
        <w:rPr>
          <w:lang w:val="en-US"/>
        </w:rPr>
        <w:t> </w:t>
      </w:r>
      <w:r>
        <w:rPr/>
        <w:t>5.</w:t>
      </w:r>
      <w:r>
        <w:rPr>
          <w:lang w:eastAsia="zh-CN"/>
        </w:rPr>
        <w:t>4</w:t>
      </w:r>
      <w:r>
        <w:rPr/>
        <w:t>.1</w:t>
      </w:r>
      <w:r>
        <w:rPr>
          <w:lang w:eastAsia="zh-CN"/>
        </w:rPr>
        <w:t>.1</w:t>
      </w:r>
      <w:r>
        <w:rPr/>
        <w:t xml:space="preserve"> lists the Diameter AVPs re-used by the Ns reference point from other existing Diameter Applications, reference to their respective specifications, short description of their usage within the Ns reference point and which </w:t>
      </w:r>
      <w:bookmarkStart w:id="83" w:name="_GoBack"/>
      <w:r>
        <w:rPr/>
        <w:t>supported</w:t>
      </w:r>
      <w:bookmarkEnd w:id="83"/>
      <w:r>
        <w:rPr/>
        <w:t xml:space="preserve"> features the AVP is applicable to. AVPs from existing Diameter Applications, except for the AVPs from Diameter base protocol, do not need to be supported. Unless otherwise stated, re-used AVPs shall maintain their 'M', 'P' and 'V' flag settings.</w:t>
      </w:r>
    </w:p>
    <w:p>
      <w:pPr>
        <w:pStyle w:val="TH"/>
        <w:rPr>
          <w:lang w:eastAsia="ko-KR"/>
        </w:rPr>
      </w:pPr>
      <w:r>
        <w:rPr>
          <w:lang w:eastAsia="ko-KR"/>
        </w:rPr>
        <w:t>Table</w:t>
      </w:r>
      <w:r>
        <w:rPr>
          <w:lang w:val="en-US" w:eastAsia="ko-KR"/>
        </w:rPr>
        <w:t> </w:t>
      </w:r>
      <w:r>
        <w:rPr>
          <w:lang w:eastAsia="ko-KR"/>
        </w:rPr>
        <w:t>5.</w:t>
      </w:r>
      <w:r>
        <w:rPr>
          <w:lang w:eastAsia="ko-KR"/>
        </w:rPr>
        <w:t>4</w:t>
      </w:r>
      <w:r>
        <w:rPr>
          <w:lang w:eastAsia="ko-KR"/>
        </w:rPr>
        <w:t>.1</w:t>
      </w:r>
      <w:r>
        <w:rPr>
          <w:lang w:eastAsia="ko-KR"/>
        </w:rPr>
        <w:t>.1</w:t>
      </w:r>
      <w:r>
        <w:rPr>
          <w:lang w:eastAsia="ko-KR"/>
        </w:rPr>
        <w:t>: Ns re-used Diameter AVPs</w:t>
      </w:r>
    </w:p>
    <w:tbl>
      <w:tblPr>
        <w:tblW w:w="8218" w:type="dxa"/>
        <w:jc w:val="center"/>
        <w:tblInd w:w="0" w:type="dxa"/>
        <w:tblLayout w:type="fixed"/>
        <w:tblCellMar>
          <w:top w:w="0" w:type="dxa"/>
          <w:left w:w="28" w:type="dxa"/>
          <w:bottom w:w="0" w:type="dxa"/>
          <w:right w:w="108" w:type="dxa"/>
        </w:tblCellMar>
      </w:tblPr>
      <w:tblGrid>
        <w:gridCol w:w="1346"/>
        <w:gridCol w:w="1848"/>
        <w:gridCol w:w="3828"/>
        <w:gridCol w:w="1196"/>
      </w:tblGrid>
      <w:tr>
        <w:trPr>
          <w:tblHeader w:val="true"/>
        </w:trPr>
        <w:tc>
          <w:tcPr>
            <w:tcW w:w="1346" w:type="dxa"/>
            <w:tcBorders>
              <w:top w:val="single" w:sz="12" w:space="0" w:color="000000"/>
              <w:left w:val="single" w:sz="12" w:space="0" w:color="000000"/>
              <w:bottom w:val="single" w:sz="12" w:space="0" w:color="000000"/>
              <w:right w:val="single" w:sz="4" w:space="0" w:color="000000"/>
            </w:tcBorders>
          </w:tcPr>
          <w:p>
            <w:pPr>
              <w:pStyle w:val="TAH"/>
              <w:rPr>
                <w:rFonts w:eastAsia="Times New Roman"/>
              </w:rPr>
            </w:pPr>
            <w:r>
              <w:rPr>
                <w:rFonts w:eastAsia="Times New Roman"/>
              </w:rPr>
              <w:t>Attribute Name</w:t>
            </w:r>
          </w:p>
        </w:tc>
        <w:tc>
          <w:tcPr>
            <w:tcW w:w="1848" w:type="dxa"/>
            <w:tcBorders>
              <w:top w:val="single" w:sz="12" w:space="0" w:color="000000"/>
              <w:left w:val="single" w:sz="4" w:space="0" w:color="000000"/>
              <w:bottom w:val="single" w:sz="12" w:space="0" w:color="000000"/>
              <w:right w:val="single" w:sz="4" w:space="0" w:color="000000"/>
            </w:tcBorders>
          </w:tcPr>
          <w:p>
            <w:pPr>
              <w:pStyle w:val="TAH"/>
              <w:rPr>
                <w:rFonts w:eastAsia="Times New Roman"/>
              </w:rPr>
            </w:pPr>
            <w:r>
              <w:rPr>
                <w:rFonts w:eastAsia="Times New Roman"/>
              </w:rPr>
              <w:t>Reference</w:t>
            </w:r>
          </w:p>
        </w:tc>
        <w:tc>
          <w:tcPr>
            <w:tcW w:w="3828" w:type="dxa"/>
            <w:tcBorders>
              <w:top w:val="single" w:sz="12" w:space="0" w:color="000000"/>
              <w:left w:val="single" w:sz="4" w:space="0" w:color="000000"/>
              <w:bottom w:val="single" w:sz="12" w:space="0" w:color="000000"/>
              <w:right w:val="single" w:sz="4" w:space="0" w:color="000000"/>
            </w:tcBorders>
          </w:tcPr>
          <w:p>
            <w:pPr>
              <w:pStyle w:val="TAH"/>
              <w:rPr>
                <w:rFonts w:eastAsia="Times New Roman"/>
              </w:rPr>
            </w:pPr>
            <w:r>
              <w:rPr>
                <w:rFonts w:eastAsia="Times New Roman"/>
              </w:rPr>
              <w:t>Description</w:t>
            </w:r>
          </w:p>
        </w:tc>
        <w:tc>
          <w:tcPr>
            <w:tcW w:w="1196" w:type="dxa"/>
            <w:tcBorders>
              <w:top w:val="single" w:sz="12" w:space="0" w:color="000000"/>
              <w:left w:val="single" w:sz="4" w:space="0" w:color="000000"/>
              <w:bottom w:val="single" w:sz="12" w:space="0" w:color="000000"/>
              <w:right w:val="single" w:sz="12" w:space="0" w:color="000000"/>
            </w:tcBorders>
          </w:tcPr>
          <w:p>
            <w:pPr>
              <w:pStyle w:val="TAH"/>
              <w:rPr>
                <w:lang w:eastAsia="zh-CN"/>
              </w:rPr>
            </w:pPr>
            <w:r>
              <w:rPr>
                <w:lang w:eastAsia="zh-CN"/>
              </w:rPr>
              <w:t>Applicablity</w:t>
            </w:r>
          </w:p>
          <w:p>
            <w:pPr>
              <w:pStyle w:val="TAH"/>
              <w:rPr>
                <w:lang w:val="en-US" w:eastAsia="zh-CN"/>
              </w:rPr>
            </w:pPr>
            <w:r>
              <w:rPr>
                <w:lang w:val="en-US" w:eastAsia="zh-CN"/>
              </w:rPr>
              <w:t>(</w:t>
            </w:r>
            <w:r>
              <w:rPr>
                <w:lang w:val="en-US" w:eastAsia="zh-CN"/>
              </w:rPr>
              <w:t>NOTE )</w:t>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t>Congestion-Level-Range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w:t>
            </w:r>
            <w:r>
              <w:rPr>
                <w:rFonts w:eastAsia="Times New Roman"/>
                <w:lang w:val="en-US"/>
              </w:rPr>
              <w:t> </w:t>
            </w:r>
            <w:r>
              <w:rPr/>
              <w:t>TS</w:t>
            </w:r>
            <w:r>
              <w:rPr>
                <w:lang w:val="en-US"/>
              </w:rPr>
              <w:t> </w:t>
            </w:r>
            <w:r>
              <w:rPr/>
              <w:t>29.217</w:t>
            </w:r>
            <w:r>
              <w:rPr>
                <w:lang w:val="en-US"/>
              </w:rPr>
              <w:t> </w:t>
            </w:r>
            <w:r>
              <w:rPr/>
              <w:t>[</w:t>
            </w:r>
            <w:r>
              <w:rPr>
                <w:lang w:eastAsia="zh-CN"/>
              </w:rPr>
              <w:t>4</w:t>
            </w:r>
            <w:r>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t>It indicate</w:t>
            </w:r>
            <w:r>
              <w:rPr>
                <w:lang w:val="en-US"/>
              </w:rPr>
              <w:t>s</w:t>
            </w:r>
            <w:r>
              <w:rPr/>
              <w:t xml:space="preserve"> the list of congestion level(s)</w:t>
            </w:r>
            <w:r>
              <w:rPr>
                <w:lang w:eastAsia="zh-CN"/>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t>Congestion-Level-Value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3GPP</w:t>
            </w:r>
            <w:r>
              <w:rPr>
                <w:rFonts w:eastAsia="Times New Roman"/>
                <w:lang w:val="en-US"/>
              </w:rPr>
              <w:t> </w:t>
            </w:r>
            <w:r>
              <w:rPr>
                <w:rFonts w:eastAsia="Times New Roman"/>
              </w:rPr>
              <w:t>TS</w:t>
            </w:r>
            <w:r>
              <w:rPr>
                <w:rFonts w:eastAsia="Times New Roman"/>
                <w:lang w:val="en-US"/>
              </w:rPr>
              <w:t> </w:t>
            </w:r>
            <w:r>
              <w:rPr>
                <w:rFonts w:eastAsia="Times New Roman"/>
              </w:rPr>
              <w:t>29.217</w:t>
            </w:r>
            <w:r>
              <w:rPr>
                <w:rFonts w:eastAsia="Times New Roman"/>
                <w:lang w:val="en-US"/>
              </w:rPr>
              <w:t> </w:t>
            </w:r>
            <w:r>
              <w:rPr>
                <w:rFonts w:eastAsia="Times New Roman"/>
              </w:rPr>
              <w:t>[</w:t>
            </w:r>
            <w:r>
              <w:rPr>
                <w:lang w:eastAsia="zh-CN"/>
              </w:rPr>
              <w:t>4</w:t>
            </w:r>
            <w:r>
              <w:rPr>
                <w:rFonts w:eastAsia="Times New Roma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t>Indicates the congestion level of a location</w:t>
            </w:r>
            <w:r>
              <w:rPr>
                <w:lang w:eastAsia="zh-CN"/>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t>DRMP</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7944 [13]</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Allows Diameter endpoints to indicate the relative priority of Diameter transactions.</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t>Load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IETF RFC 8583 [14]</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t>The AVP used to convey load information between Diameter nodes.</w:t>
            </w:r>
          </w:p>
          <w:p>
            <w:pPr>
              <w:pStyle w:val="TAL"/>
              <w:rPr/>
            </w:pPr>
            <w:r>
              <w:rPr>
                <w:lang w:eastAsia="zh-CN"/>
              </w:rPr>
              <w:t xml:space="preserve">This AVP and all AVPs within this grouped AVP shall have the </w:t>
            </w:r>
            <w:r>
              <w:rPr/>
              <w:t>'M' bit cleared.</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t>Monitoring-Duration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3GPP</w:t>
            </w:r>
            <w:r>
              <w:rPr>
                <w:rFonts w:eastAsia="Times New Roman"/>
                <w:lang w:val="en-US"/>
              </w:rPr>
              <w:t> </w:t>
            </w:r>
            <w:r>
              <w:rPr/>
              <w:t>TS</w:t>
            </w:r>
            <w:r>
              <w:rPr>
                <w:lang w:val="en-US"/>
              </w:rPr>
              <w:t> </w:t>
            </w:r>
            <w:r>
              <w:rPr/>
              <w:t>29.336</w:t>
            </w:r>
            <w:r>
              <w:rPr>
                <w:lang w:val="en-US"/>
              </w:rPr>
              <w:t> </w:t>
            </w:r>
            <w:r>
              <w:rPr/>
              <w:t>[</w:t>
            </w:r>
            <w:r>
              <w:rPr>
                <w:lang w:eastAsia="zh-CN"/>
              </w:rPr>
              <w:t>7</w:t>
            </w:r>
            <w:r>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Times New Roman"/>
              </w:rPr>
              <w:t>It shall contain the number of seconds for which network status reporting shall be performed.</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Network-Area-Info-List</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3GPP</w:t>
            </w:r>
            <w:r>
              <w:rPr>
                <w:rFonts w:eastAsia="Times New Roman"/>
                <w:lang w:val="en-US"/>
              </w:rPr>
              <w:t> </w:t>
            </w:r>
            <w:r>
              <w:rPr/>
              <w:t>TS</w:t>
            </w:r>
            <w:r>
              <w:rPr>
                <w:lang w:val="en-US"/>
              </w:rPr>
              <w:t> </w:t>
            </w:r>
            <w:r>
              <w:rPr/>
              <w:t>29.154</w:t>
            </w:r>
            <w:r>
              <w:rPr>
                <w:lang w:val="en-US"/>
              </w:rPr>
              <w:t> </w:t>
            </w:r>
            <w:r>
              <w:rPr/>
              <w:t>[</w:t>
            </w:r>
            <w:r>
              <w:rPr>
                <w:lang w:eastAsia="zh-CN"/>
              </w:rPr>
              <w:t>8</w:t>
            </w:r>
            <w:r>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It contains the network area information</w:t>
            </w:r>
            <w:r>
              <w:rPr/>
              <w:t xml:space="preserve"> </w:t>
            </w:r>
            <w:r>
              <w:rPr>
                <w:lang w:eastAsia="zh-CN"/>
              </w:rPr>
              <w:t xml:space="preserve">which </w:t>
            </w:r>
            <w:r>
              <w:rPr/>
              <w:t>is coded as specified in 3GPP TS 29.274</w:t>
            </w:r>
            <w:r>
              <w:rPr>
                <w:lang w:eastAsia="zh-CN"/>
              </w:rPr>
              <w:t> [</w:t>
            </w:r>
            <w:r>
              <w:rPr>
                <w:lang w:eastAsia="zh-CN"/>
              </w:rPr>
              <w:t>9</w:t>
            </w:r>
            <w:r>
              <w:rPr>
                <w:lang w:eastAsia="zh-CN"/>
              </w:rPr>
              <w:t>]</w:t>
            </w:r>
            <w:r>
              <w:rPr/>
              <w:t xml:space="preserve"> in Presence Reporting Area Action IE, starting from octet 9</w:t>
            </w:r>
            <w:r>
              <w:rPr>
                <w:lang w:eastAsia="zh-CN"/>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OC-OLR</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val="en-US" w:eastAsia="zh-CN"/>
              </w:rPr>
              <w:t>RFC 7683</w:t>
            </w:r>
            <w:r>
              <w:rPr>
                <w:lang w:val="en-US" w:eastAsia="zh-CN"/>
              </w:rPr>
              <w:t> [</w:t>
            </w:r>
            <w:r>
              <w:rPr>
                <w:lang w:val="en-US" w:eastAsia="zh-CN"/>
              </w:rPr>
              <w:t>5</w:t>
            </w:r>
            <w:r>
              <w:rPr>
                <w:lang w:eastAsia="zh-C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Contains the necessary information to convey an overload report</w:t>
            </w:r>
            <w:r>
              <w:rPr>
                <w:lang w:val="en-US" w:eastAsia="en-US"/>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R</w:t>
            </w:r>
            <w:r>
              <w:rPr>
                <w:lang w:val="en-US" w:eastAsia="zh-CN"/>
              </w:rPr>
              <w:t>FC 7683</w:t>
            </w:r>
            <w:r>
              <w:rPr>
                <w:lang w:val="en-US" w:eastAsia="zh-CN"/>
              </w:rPr>
              <w:t> [</w:t>
            </w:r>
            <w:r>
              <w:rPr>
                <w:lang w:val="en-US" w:eastAsia="zh-CN"/>
              </w:rPr>
              <w:t>5</w:t>
            </w:r>
            <w:r>
              <w:rPr>
                <w:lang w:eastAsia="zh-C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Defines the support for the Diameter overload indication conveyence by the sending node</w:t>
            </w:r>
            <w:r>
              <w:rPr>
                <w:lang w:val="en-US" w:eastAsia="en-US"/>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SCEF-ID</w:t>
            </w:r>
          </w:p>
        </w:tc>
        <w:tc>
          <w:tcPr>
            <w:tcW w:w="184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w:t>
            </w:r>
            <w:r>
              <w:rPr>
                <w:rFonts w:eastAsia="Times New Roman"/>
                <w:lang w:val="en-US"/>
              </w:rPr>
              <w:t> </w:t>
            </w:r>
            <w:r>
              <w:rPr/>
              <w:t>TS</w:t>
            </w:r>
            <w:r>
              <w:rPr>
                <w:lang w:val="en-US"/>
              </w:rPr>
              <w:t> </w:t>
            </w:r>
            <w:r>
              <w:rPr/>
              <w:t>29.336</w:t>
            </w:r>
            <w:r>
              <w:rPr>
                <w:lang w:val="en-US"/>
              </w:rPr>
              <w:t> </w:t>
            </w:r>
            <w:r>
              <w:rPr/>
              <w:t>[</w:t>
            </w:r>
            <w:r>
              <w:rPr>
                <w:lang w:eastAsia="zh-CN"/>
              </w:rPr>
              <w:t>7</w:t>
            </w:r>
            <w:r>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val="en-US"/>
              </w:rPr>
              <w:t>t shall contain the identity of the SCEF which has</w:t>
            </w:r>
            <w:r>
              <w:rPr>
                <w:lang w:val="en-US" w:eastAsia="zh-CN"/>
              </w:rPr>
              <w:t xml:space="preserve"> requested the network status reporting.</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SCEF-Reference-ID</w:t>
            </w:r>
          </w:p>
        </w:tc>
        <w:tc>
          <w:tcPr>
            <w:tcW w:w="184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3GPP</w:t>
            </w:r>
            <w:r>
              <w:rPr>
                <w:rFonts w:eastAsia="Times New Roman"/>
                <w:lang w:val="en-US"/>
              </w:rPr>
              <w:t> </w:t>
            </w:r>
            <w:r>
              <w:rPr/>
              <w:t>TS</w:t>
            </w:r>
            <w:r>
              <w:rPr>
                <w:lang w:val="en-US"/>
              </w:rPr>
              <w:t> </w:t>
            </w:r>
            <w:r>
              <w:rPr/>
              <w:t>29.336</w:t>
            </w:r>
            <w:r>
              <w:rPr>
                <w:lang w:val="en-US"/>
              </w:rPr>
              <w:t> </w:t>
            </w:r>
            <w:r>
              <w:rPr/>
              <w:t>[</w:t>
            </w:r>
            <w:r>
              <w:rPr>
                <w:lang w:eastAsia="zh-CN"/>
              </w:rPr>
              <w:t>7</w:t>
            </w:r>
            <w:r>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val="en-US" w:eastAsia="zh-CN"/>
              </w:rPr>
              <w:t>I</w:t>
            </w:r>
            <w:r>
              <w:rPr>
                <w:lang w:val="en-US"/>
              </w:rPr>
              <w:t>t contains the identifier provided by the SCEF</w:t>
            </w:r>
            <w:r>
              <w:rPr>
                <w:lang w:val="en-US" w:eastAsia="zh-CN"/>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3GPP</w:t>
            </w:r>
            <w:r>
              <w:rPr>
                <w:rFonts w:eastAsia="Times New Roman"/>
                <w:lang w:val="en-US"/>
              </w:rPr>
              <w:t> </w:t>
            </w:r>
            <w:r>
              <w:rPr>
                <w:rFonts w:eastAsia="Times New Roman"/>
              </w:rPr>
              <w:t>TS</w:t>
            </w:r>
            <w:r>
              <w:rPr>
                <w:rFonts w:eastAsia="Times New Roman"/>
              </w:rPr>
              <w:t> </w:t>
            </w:r>
            <w:r>
              <w:rPr>
                <w:rFonts w:eastAsia="Times New Roman"/>
              </w:rPr>
              <w:t>29.229</w:t>
            </w:r>
            <w:r>
              <w:rPr>
                <w:rFonts w:eastAsia="Times New Roman"/>
                <w:lang w:val="en-US"/>
              </w:rPr>
              <w:t> [</w:t>
            </w:r>
            <w:r>
              <w:rPr>
                <w:lang w:val="en-US" w:eastAsia="zh-CN"/>
              </w:rPr>
              <w:t>6</w:t>
            </w:r>
            <w:r>
              <w:rPr>
                <w:lang w:eastAsia="zh-C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If present, this AVP informs the destination host about the features that the origin host requires to successfully complete this command exchange</w:t>
            </w:r>
            <w:r>
              <w:rPr>
                <w:lang w:eastAsia="zh-CN"/>
              </w:rPr>
              <w:t>.</w:t>
            </w:r>
          </w:p>
        </w:tc>
        <w:tc>
          <w:tcPr>
            <w:tcW w:w="1196"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8218" w:type="dxa"/>
            <w:gridSpan w:val="4"/>
            <w:tcBorders>
              <w:top w:val="single" w:sz="4" w:space="0" w:color="000000"/>
              <w:left w:val="single" w:sz="12" w:space="0" w:color="000000"/>
              <w:bottom w:val="single" w:sz="12" w:space="0" w:color="000000"/>
              <w:right w:val="single" w:sz="12" w:space="0" w:color="000000"/>
            </w:tcBorders>
          </w:tcPr>
          <w:p>
            <w:pPr>
              <w:pStyle w:val="NO"/>
              <w:keepLines/>
              <w:spacing w:before="0" w:after="180"/>
              <w:ind w:left="1135" w:hanging="851"/>
              <w:rPr>
                <w:lang w:eastAsia="zh-CN"/>
              </w:rPr>
            </w:pPr>
            <w:r>
              <w:rPr>
                <w:lang w:eastAsia="zh-CN"/>
              </w:rPr>
              <w:t>NOTE:</w:t>
            </w:r>
            <w:r>
              <w:rPr>
                <w:lang w:eastAsia="zh-CN"/>
              </w:rPr>
              <w:tab/>
            </w:r>
            <w:r>
              <w:rPr/>
              <w:t xml:space="preserve">AVPs marked with </w:t>
            </w:r>
            <w:r>
              <w:rPr>
                <w:lang w:eastAsia="zh-CN"/>
              </w:rPr>
              <w:t xml:space="preserve">a supported feature </w:t>
            </w:r>
            <w:r>
              <w:rPr/>
              <w:t>are applicable as described in subclause 5.4.2.</w:t>
            </w:r>
          </w:p>
        </w:tc>
      </w:tr>
    </w:tbl>
    <w:p>
      <w:pPr>
        <w:pStyle w:val="Normal"/>
        <w:rPr>
          <w:lang w:val="en-US" w:eastAsia="en-US"/>
        </w:rPr>
      </w:pPr>
      <w:r>
        <w:rPr>
          <w:lang w:val="en-US" w:eastAsia="en-US"/>
        </w:rPr>
      </w:r>
    </w:p>
    <w:p>
      <w:pPr>
        <w:pStyle w:val="Heading3"/>
        <w:rPr/>
      </w:pPr>
      <w:bookmarkStart w:id="84" w:name="__RefHeading___Toc20385419"/>
      <w:bookmarkEnd w:id="84"/>
      <w:r>
        <w:rPr>
          <w:lang w:val="en-US" w:eastAsia="en-US"/>
        </w:rPr>
        <w:t>5.</w:t>
      </w:r>
      <w:r>
        <w:rPr>
          <w:lang w:val="en-US" w:eastAsia="en-US"/>
        </w:rPr>
        <w:t>4</w:t>
      </w:r>
      <w:r>
        <w:rPr>
          <w:lang w:val="en-US" w:eastAsia="en-US"/>
        </w:rPr>
        <w:t>.</w:t>
      </w:r>
      <w:r>
        <w:rPr>
          <w:lang w:val="en-US" w:eastAsia="en-US"/>
        </w:rPr>
        <w:t>2</w:t>
      </w:r>
      <w:r>
        <w:rPr>
          <w:lang w:val="en-US" w:eastAsia="en-US"/>
        </w:rPr>
        <w:tab/>
        <w:t xml:space="preserve">Use of the Supported-Features AVP on the </w:t>
      </w:r>
      <w:r>
        <w:rPr>
          <w:lang w:val="en-US" w:eastAsia="en-US"/>
        </w:rPr>
        <w:t>N</w:t>
      </w:r>
      <w:r>
        <w:rPr>
          <w:lang w:val="en-US" w:eastAsia="en-US"/>
        </w:rPr>
        <w:t>s</w:t>
      </w:r>
      <w:r>
        <w:rPr>
          <w:lang w:val="en-US" w:eastAsia="en-US"/>
        </w:rPr>
        <w:t xml:space="preserve"> </w:t>
      </w:r>
      <w:r>
        <w:rPr>
          <w:lang w:val="en-US" w:eastAsia="en-US"/>
        </w:rPr>
        <w:t>reference point</w:t>
      </w:r>
    </w:p>
    <w:p>
      <w:pPr>
        <w:pStyle w:val="Normal"/>
        <w:rPr/>
      </w:pPr>
      <w:r>
        <w:rPr/>
        <w:t xml:space="preserve">When new functionality is introduced on the </w:t>
      </w:r>
      <w:r>
        <w:rPr>
          <w:lang w:eastAsia="zh-CN"/>
        </w:rPr>
        <w:t>N</w:t>
      </w:r>
      <w:r>
        <w:rPr>
          <w:lang w:eastAsia="zh-CN"/>
        </w:rPr>
        <w:t>s</w:t>
      </w:r>
      <w:r>
        <w:rPr/>
        <w:t xml:space="preserve"> reference point, it should be defined as optional. If backwards incompatible changes cannot be avoided, the new functionality shall be introduced as a new feature and support advertised with the Supported-Features AVP. Unless otherwise stated, </w:t>
      </w:r>
      <w:r>
        <w:rPr>
          <w:lang w:val="en-US" w:eastAsia="en-US"/>
        </w:rPr>
        <w:t xml:space="preserve">the use of the Supported-Features AVP on the </w:t>
      </w:r>
      <w:r>
        <w:rPr>
          <w:lang w:val="en-US" w:eastAsia="en-US"/>
        </w:rPr>
        <w:t>N</w:t>
      </w:r>
      <w:r>
        <w:rPr>
          <w:lang w:val="en-US" w:eastAsia="en-US"/>
        </w:rPr>
        <w:t xml:space="preserve">s reference point shall be compliant to </w:t>
      </w:r>
      <w:r>
        <w:rPr/>
        <w:t xml:space="preserve">the usage of the Supported-Features AVP on the Cx reference point and consistent </w:t>
      </w:r>
      <w:r>
        <w:rPr>
          <w:lang w:eastAsia="ja-JP"/>
        </w:rPr>
        <w:t xml:space="preserve">with </w:t>
      </w:r>
      <w:r>
        <w:rPr/>
        <w:t>the procedures for the dynamic discovery of supported features as defined in subclause</w:t>
      </w:r>
      <w:r>
        <w:rPr>
          <w:lang w:val="en-US"/>
        </w:rPr>
        <w:t> </w:t>
      </w:r>
      <w:r>
        <w:rPr/>
        <w:t>7.2 of 3GPP TS 29.229</w:t>
      </w:r>
      <w:r>
        <w:rPr>
          <w:lang w:val="en-US"/>
        </w:rPr>
        <w:t> [</w:t>
      </w:r>
      <w:r>
        <w:rPr>
          <w:lang w:eastAsia="zh-CN"/>
        </w:rPr>
        <w:t>6</w:t>
      </w:r>
      <w:r>
        <w:rPr/>
        <w:t>].</w:t>
      </w:r>
    </w:p>
    <w:p>
      <w:pPr>
        <w:pStyle w:val="Normal"/>
        <w:rPr/>
      </w:pPr>
      <w:r>
        <w:rPr/>
        <w:t>W</w:t>
      </w:r>
      <w:r>
        <w:rPr/>
        <w:t>hen extending the application by adding new AVPs for a feature, the new AVPs shall have the M bit cleared and the AVP shall not be defined mandatory in the command ABNF.</w:t>
      </w:r>
    </w:p>
    <w:p>
      <w:pPr>
        <w:pStyle w:val="Normal"/>
        <w:rPr>
          <w:lang w:eastAsia="zh-CN"/>
        </w:rPr>
      </w:pPr>
      <w:r>
        <w:rPr/>
        <w:t>As defined in 3GPP TS 29.229</w:t>
      </w:r>
      <w:r>
        <w:rPr>
          <w:lang w:val="en-US"/>
        </w:rPr>
        <w:t> [</w:t>
      </w:r>
      <w:r>
        <w:rPr>
          <w:lang w:eastAsia="zh-CN"/>
        </w:rPr>
        <w:t>6</w:t>
      </w:r>
      <w:r>
        <w:rPr/>
        <w:t xml:space="preserve">], the Supported-Features AVP is of type grouped and contains the Vendor-Id, Feature-List-ID and Feature-List AVPs. On the </w:t>
      </w:r>
      <w:r>
        <w:rPr/>
        <w:t>all</w:t>
      </w:r>
      <w:r>
        <w:rPr/>
        <w:t xml:space="preserve"> reference point</w:t>
      </w:r>
      <w:r>
        <w:rPr/>
        <w:t>s as specified in this specifica</w:t>
      </w:r>
      <w:r>
        <w:rPr>
          <w:lang w:eastAsia="zh-CN"/>
        </w:rPr>
        <w:t>t</w:t>
      </w:r>
      <w:r>
        <w:rPr/>
        <w: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Normal"/>
        <w:rPr>
          <w:lang w:eastAsia="zh-CN"/>
        </w:rPr>
      </w:pPr>
      <w:r>
        <w:rPr/>
        <w:t xml:space="preserve">The Supported-Features AVP shall be included in every </w:t>
      </w:r>
      <w:r>
        <w:rPr>
          <w:lang w:eastAsia="zh-CN"/>
        </w:rPr>
        <w:t>N</w:t>
      </w:r>
      <w:r>
        <w:rPr>
          <w:lang w:eastAsia="zh-CN"/>
        </w:rPr>
        <w:t>SR</w:t>
      </w:r>
      <w:r>
        <w:rPr/>
        <w:t xml:space="preserve"> and </w:t>
      </w:r>
      <w:r>
        <w:rPr>
          <w:lang w:eastAsia="zh-CN"/>
        </w:rPr>
        <w:t>N</w:t>
      </w:r>
      <w:r>
        <w:rPr>
          <w:lang w:eastAsia="zh-CN"/>
        </w:rPr>
        <w:t>SA</w:t>
      </w:r>
      <w:r>
        <w:rPr/>
        <w:t xml:space="preserve"> command if supported by the </w:t>
      </w:r>
      <w:r>
        <w:rPr>
          <w:lang w:eastAsia="zh-CN"/>
        </w:rPr>
        <w:t>RCAF</w:t>
      </w:r>
      <w:r>
        <w:rPr/>
        <w:t xml:space="preserve"> and </w:t>
      </w:r>
      <w:r>
        <w:rPr>
          <w:lang w:eastAsia="zh-CN"/>
        </w:rPr>
        <w:t>SCEF</w:t>
      </w:r>
      <w:r>
        <w:rPr/>
        <w:t xml:space="preserve"> respectively.</w:t>
      </w:r>
    </w:p>
    <w:p>
      <w:pPr>
        <w:pStyle w:val="Normal"/>
        <w:rPr/>
      </w:pPr>
      <w:r>
        <w:rPr/>
        <w:t>The Table</w:t>
      </w:r>
      <w:r>
        <w:rPr>
          <w:lang w:val="en-US"/>
        </w:rPr>
        <w:t> </w:t>
      </w:r>
      <w:r>
        <w:rPr>
          <w:lang w:eastAsia="zh-CN"/>
        </w:rPr>
        <w:t>5.4.2.1</w:t>
      </w:r>
      <w:r>
        <w:rPr/>
        <w:t xml:space="preserve"> defines the features applicable to the </w:t>
      </w:r>
      <w:r>
        <w:rPr>
          <w:lang w:eastAsia="zh-CN"/>
        </w:rPr>
        <w:t>N</w:t>
      </w:r>
      <w:r>
        <w:rPr>
          <w:lang w:eastAsia="zh-CN"/>
        </w:rPr>
        <w:t>s</w:t>
      </w:r>
      <w:r>
        <w:rPr>
          <w:lang w:eastAsia="ja-JP"/>
        </w:rPr>
        <w:t xml:space="preserve"> </w:t>
      </w:r>
      <w:r>
        <w:rPr/>
        <w:t>reference point for the feature list with a Feature-List-ID of  1.</w:t>
      </w:r>
    </w:p>
    <w:p>
      <w:pPr>
        <w:pStyle w:val="TH"/>
        <w:rPr/>
      </w:pPr>
      <w:r>
        <w:rPr/>
        <w:t>Table 5.</w:t>
      </w:r>
      <w:r>
        <w:rPr/>
        <w:t>4</w:t>
      </w:r>
      <w:r>
        <w:rPr/>
        <w:t>.</w:t>
      </w:r>
      <w:r>
        <w:rPr/>
        <w:t>2</w:t>
      </w:r>
      <w:r>
        <w:rPr/>
        <w:t xml:space="preserve">.1: Features of Feature-List-ID 1 used in </w:t>
      </w:r>
      <w:r>
        <w:rPr/>
        <w:t>N</w:t>
      </w:r>
      <w:r>
        <w:rPr/>
        <w:t>s</w:t>
      </w:r>
    </w:p>
    <w:tbl>
      <w:tblPr>
        <w:tblW w:w="9749" w:type="dxa"/>
        <w:jc w:val="left"/>
        <w:tblInd w:w="-5" w:type="dxa"/>
        <w:tblLayout w:type="fixed"/>
        <w:tblCellMar>
          <w:top w:w="0" w:type="dxa"/>
          <w:left w:w="108" w:type="dxa"/>
          <w:bottom w:w="0" w:type="dxa"/>
          <w:right w:w="108" w:type="dxa"/>
        </w:tblCellMar>
      </w:tblPr>
      <w:tblGrid>
        <w:gridCol w:w="2933"/>
        <w:gridCol w:w="2247"/>
        <w:gridCol w:w="1441"/>
        <w:gridCol w:w="3128"/>
      </w:tblGrid>
      <w:tr>
        <w:trPr>
          <w:cantSplit w:val="true"/>
        </w:trPr>
        <w:tc>
          <w:tcPr>
            <w:tcW w:w="2933"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Feature bit</w:t>
            </w:r>
          </w:p>
        </w:tc>
        <w:tc>
          <w:tcPr>
            <w:tcW w:w="224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Feature</w:t>
            </w:r>
          </w:p>
        </w:tc>
        <w:tc>
          <w:tcPr>
            <w:tcW w:w="1441"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M/O</w:t>
            </w:r>
          </w:p>
        </w:tc>
        <w:tc>
          <w:tcPr>
            <w:tcW w:w="3128"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lang w:eastAsia="ko-KR"/>
              </w:rPr>
            </w:pPr>
            <w:r>
              <w:rPr>
                <w:rFonts w:eastAsia="Times New Roman"/>
              </w:rPr>
              <w:t>Description</w:t>
            </w:r>
          </w:p>
        </w:tc>
      </w:tr>
      <w:tr>
        <w:trPr>
          <w:cantSplit w:val="true"/>
        </w:trPr>
        <w:tc>
          <w:tcPr>
            <w:tcW w:w="293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lang w:eastAsia="ko-KR"/>
              </w:rPr>
            </w:pPr>
            <w:r>
              <w:rPr>
                <w:rFonts w:eastAsia="Times New Roman"/>
                <w:lang w:eastAsia="ko-KR"/>
              </w:rPr>
            </w:r>
          </w:p>
        </w:tc>
        <w:tc>
          <w:tcPr>
            <w:tcW w:w="224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144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12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cantSplit w:val="true"/>
        </w:trPr>
        <w:tc>
          <w:tcPr>
            <w:tcW w:w="9749" w:type="dxa"/>
            <w:gridSpan w:val="4"/>
            <w:tcBorders>
              <w:top w:val="single" w:sz="4" w:space="0" w:color="000000"/>
              <w:left w:val="single" w:sz="4" w:space="0" w:color="000000"/>
              <w:bottom w:val="single" w:sz="4" w:space="0" w:color="000000"/>
              <w:right w:val="single" w:sz="4" w:space="0" w:color="000000"/>
            </w:tcBorders>
          </w:tcPr>
          <w:p>
            <w:pPr>
              <w:pStyle w:val="TAN"/>
              <w:rPr/>
            </w:pPr>
            <w:r>
              <w:rPr>
                <w:rFonts w:eastAsia="Times New Roman"/>
                <w:b/>
                <w:szCs w:val="18"/>
              </w:rPr>
              <w:t>Feature bit:</w:t>
            </w:r>
            <w:r>
              <w:rPr>
                <w:rFonts w:eastAsia="Times New Roman"/>
                <w:szCs w:val="18"/>
              </w:rPr>
              <w:tab/>
              <w:t>The order number of the bit within the Feature-List AVP where the least significant bit is assigned number "0".</w:t>
            </w:r>
          </w:p>
          <w:p>
            <w:pPr>
              <w:pStyle w:val="TAN"/>
              <w:rPr/>
            </w:pPr>
            <w:r>
              <w:rPr>
                <w:rFonts w:eastAsia="Times New Roman"/>
                <w:b/>
                <w:szCs w:val="18"/>
              </w:rPr>
              <w:t>Feature:</w:t>
              <w:tab/>
            </w:r>
            <w:r>
              <w:rPr>
                <w:rFonts w:eastAsia="Times New Roman"/>
                <w:szCs w:val="18"/>
              </w:rPr>
              <w:tab/>
              <w:t>A short name that can be used to refer to the bit and to the feature, e.g. "EPS".</w:t>
            </w:r>
          </w:p>
          <w:p>
            <w:pPr>
              <w:pStyle w:val="TAN"/>
              <w:rPr/>
            </w:pPr>
            <w:r>
              <w:rPr>
                <w:rFonts w:eastAsia="Times New Roman"/>
                <w:b/>
                <w:szCs w:val="18"/>
              </w:rPr>
              <w:t>M/O:</w:t>
            </w:r>
            <w:r>
              <w:rPr>
                <w:rFonts w:eastAsia="Times New Roman"/>
                <w:szCs w:val="18"/>
              </w:rPr>
              <w:tab/>
              <w:tab/>
              <w:t xml:space="preserve">Defines if the implementation of the feature is mandatory ("M") or optional ("O") in this 3GPP Release. </w:t>
            </w:r>
          </w:p>
          <w:p>
            <w:pPr>
              <w:pStyle w:val="TAN"/>
              <w:rPr/>
            </w:pPr>
            <w:r>
              <w:rPr>
                <w:rFonts w:eastAsia="Times New Roman"/>
                <w:b/>
                <w:szCs w:val="18"/>
              </w:rPr>
              <w:t>Description:</w:t>
            </w:r>
            <w:r>
              <w:rPr>
                <w:rFonts w:eastAsia="Times New Roman"/>
                <w:szCs w:val="18"/>
              </w:rPr>
              <w:tab/>
              <w:t>A clear textual description of the feature.</w:t>
            </w:r>
          </w:p>
        </w:tc>
      </w:tr>
    </w:tbl>
    <w:p>
      <w:pPr>
        <w:pStyle w:val="NO"/>
        <w:rPr/>
      </w:pPr>
      <w:bookmarkStart w:id="85" w:name="OLE_LINK20"/>
      <w:r>
        <w:rPr/>
        <w:t>NOTE:</w:t>
        <w:tab/>
      </w:r>
      <w:bookmarkEnd w:id="85"/>
      <w:r>
        <w:rPr/>
        <w:t xml:space="preserve">This </w:t>
      </w:r>
      <w:r>
        <w:rPr/>
        <w:t xml:space="preserve">table </w:t>
      </w:r>
      <w:r>
        <w:rPr/>
        <w:t xml:space="preserve">is a placeholder for when any supported features are added to </w:t>
      </w:r>
      <w:r>
        <w:rPr/>
        <w:t>Ns</w:t>
      </w:r>
      <w:r>
        <w:rPr/>
        <w:t xml:space="preserve">. </w:t>
      </w:r>
      <w:r>
        <w:rPr/>
        <w:t>There are no supported features in this release.</w:t>
      </w:r>
    </w:p>
    <w:p>
      <w:pPr>
        <w:pStyle w:val="Heading2"/>
        <w:rPr>
          <w:lang w:eastAsia="zh-CN"/>
        </w:rPr>
      </w:pPr>
      <w:bookmarkStart w:id="86" w:name="__RefHeading___Toc20385420"/>
      <w:bookmarkEnd w:id="86"/>
      <w:r>
        <w:rPr>
          <w:lang w:eastAsia="zh-CN"/>
        </w:rPr>
        <w:t>5.5</w:t>
      </w:r>
      <w:r>
        <w:rPr/>
        <w:tab/>
      </w:r>
      <w:r>
        <w:rPr>
          <w:lang w:eastAsia="zh-CN"/>
        </w:rPr>
        <w:t>Ns</w:t>
      </w:r>
      <w:r>
        <w:rPr/>
        <w:t xml:space="preserve"> specific Experimental-Result-Code AVP values</w:t>
      </w:r>
    </w:p>
    <w:p>
      <w:pPr>
        <w:pStyle w:val="Heading3"/>
        <w:rPr>
          <w:lang w:eastAsia="zh-CN"/>
        </w:rPr>
      </w:pPr>
      <w:bookmarkStart w:id="87" w:name="__RefHeading___Toc20385421"/>
      <w:r>
        <w:rPr/>
        <w:t>5.</w:t>
      </w:r>
      <w:r>
        <w:rPr>
          <w:lang w:eastAsia="zh-CN"/>
        </w:rPr>
        <w:t>5</w:t>
      </w:r>
      <w:r>
        <w:rPr/>
        <w:t>.1</w:t>
        <w:tab/>
        <w:t>General</w:t>
      </w:r>
      <w:bookmarkEnd w:id="87"/>
      <w:r>
        <w:rPr/>
        <w:t xml:space="preserve"> </w:t>
      </w:r>
    </w:p>
    <w:p>
      <w:pPr>
        <w:pStyle w:val="Normal"/>
        <w:rPr>
          <w:lang w:eastAsia="zh-CN"/>
        </w:rPr>
      </w:pPr>
      <w:r>
        <w:rPr/>
        <w:t xml:space="preserve">This </w:t>
      </w:r>
      <w:r>
        <w:rPr>
          <w:lang w:eastAsia="zh-CN"/>
        </w:rPr>
        <w:t>clause</w:t>
      </w:r>
      <w:r>
        <w:rPr>
          <w:lang w:eastAsia="zh-CN"/>
        </w:rPr>
        <w:t> </w:t>
      </w:r>
      <w:r>
        <w:rPr/>
        <w:t>defines result code values that shall be supported by Diameter implementations that conform to this specification.</w:t>
      </w:r>
    </w:p>
    <w:p>
      <w:pPr>
        <w:pStyle w:val="Heading3"/>
        <w:rPr>
          <w:lang w:eastAsia="zh-CN"/>
        </w:rPr>
      </w:pPr>
      <w:bookmarkStart w:id="88" w:name="__RefHeading___Toc20385422"/>
      <w:bookmarkEnd w:id="88"/>
      <w:r>
        <w:rPr/>
        <w:t>5.</w:t>
      </w:r>
      <w:r>
        <w:rPr>
          <w:lang w:eastAsia="zh-CN"/>
        </w:rPr>
        <w:t>5</w:t>
      </w:r>
      <w:r>
        <w:rPr/>
        <w:t>.2</w:t>
        <w:tab/>
        <w:t>Success</w:t>
      </w:r>
    </w:p>
    <w:p>
      <w:pPr>
        <w:pStyle w:val="Normal"/>
        <w:rPr>
          <w:lang w:eastAsia="zh-CN"/>
        </w:rPr>
      </w:pPr>
      <w:r>
        <w:rPr/>
        <w:t xml:space="preserve">Result Codes that fall </w:t>
      </w:r>
      <w:r>
        <w:rPr>
          <w:lang w:eastAsia="zh-CN"/>
        </w:rPr>
        <w:t>into</w:t>
      </w:r>
      <w:r>
        <w:rPr/>
        <w:t xml:space="preserve"> the Success category are used to inform a peer that a request has been successfully completed. The Result-Code AVP values defined in Diameter BASE </w:t>
      </w:r>
      <w:r>
        <w:rPr>
          <w:lang w:eastAsia="zh-CN"/>
        </w:rPr>
        <w:t xml:space="preserve">Protocol </w:t>
      </w:r>
      <w:r>
        <w:rPr>
          <w:lang w:eastAsia="en-GB"/>
        </w:rPr>
        <w:t>IETF RFC 6733</w:t>
      </w:r>
      <w:r>
        <w:rPr/>
        <w:t> [</w:t>
      </w:r>
      <w:r>
        <w:rPr>
          <w:lang w:eastAsia="zh-CN"/>
        </w:rPr>
        <w:t>15</w:t>
      </w:r>
      <w:r>
        <w:rPr/>
        <w:t xml:space="preserve">] </w:t>
      </w:r>
      <w:r>
        <w:rPr>
          <w:lang w:eastAsia="zh-CN"/>
        </w:rPr>
        <w:t xml:space="preserve">are </w:t>
      </w:r>
      <w:r>
        <w:rPr/>
        <w:t>applied.</w:t>
      </w:r>
    </w:p>
    <w:p>
      <w:pPr>
        <w:pStyle w:val="Heading3"/>
        <w:rPr>
          <w:lang w:eastAsia="zh-CN"/>
        </w:rPr>
      </w:pPr>
      <w:bookmarkStart w:id="89" w:name="__RefHeading___Toc20385423"/>
      <w:r>
        <w:rPr/>
        <w:t>5.</w:t>
      </w:r>
      <w:r>
        <w:rPr>
          <w:lang w:eastAsia="zh-CN"/>
        </w:rPr>
        <w:t>5</w:t>
      </w:r>
      <w:r>
        <w:rPr/>
        <w:t>.3</w:t>
        <w:tab/>
        <w:t>Permanent Failures</w:t>
      </w:r>
      <w:bookmarkEnd w:id="89"/>
      <w:r>
        <w:rPr/>
        <w:t xml:space="preserve"> </w:t>
      </w:r>
    </w:p>
    <w:p>
      <w:pPr>
        <w:pStyle w:val="Normal"/>
        <w:rPr/>
      </w:pPr>
      <w:r>
        <w:rPr/>
        <w:t xml:space="preserve">Errors that fall </w:t>
      </w:r>
      <w:r>
        <w:rPr>
          <w:lang w:eastAsia="zh-CN"/>
        </w:rPr>
        <w:t xml:space="preserve">into </w:t>
      </w:r>
      <w:r>
        <w:rPr/>
        <w:t xml:space="preserve">the Permanent Failures category </w:t>
      </w:r>
      <w:r>
        <w:rPr>
          <w:lang w:eastAsia="zh-CN"/>
        </w:rPr>
        <w:t>shall be</w:t>
      </w:r>
      <w:r>
        <w:rPr/>
        <w:t xml:space="preserve"> used to inform the peer that the request has failed. The </w:t>
      </w:r>
      <w:r>
        <w:rPr>
          <w:lang w:val="en-US"/>
        </w:rPr>
        <w:t xml:space="preserve">Result-Code AVP values defined in Diameter Base Protocol </w:t>
      </w:r>
      <w:r>
        <w:rPr>
          <w:lang w:eastAsia="en-GB"/>
        </w:rPr>
        <w:t>IETF RFC 6733</w:t>
      </w:r>
      <w:r>
        <w:rPr>
          <w:lang w:val="en-US"/>
        </w:rPr>
        <w:t> [</w:t>
      </w:r>
      <w:r>
        <w:rPr>
          <w:lang w:val="en-US" w:eastAsia="zh-CN"/>
        </w:rPr>
        <w:t>15</w:t>
      </w:r>
      <w:r>
        <w:rPr>
          <w:lang w:val="en-US"/>
        </w:rPr>
        <w:t>] a</w:t>
      </w:r>
      <w:r>
        <w:rPr>
          <w:lang w:val="en-US" w:eastAsia="zh-CN"/>
        </w:rPr>
        <w:t xml:space="preserve">re </w:t>
      </w:r>
      <w:r>
        <w:rPr>
          <w:lang w:val="en-US"/>
        </w:rPr>
        <w:t>applied.</w:t>
      </w:r>
    </w:p>
    <w:p>
      <w:pPr>
        <w:pStyle w:val="Heading3"/>
        <w:rPr/>
      </w:pPr>
      <w:bookmarkStart w:id="90" w:name="__RefHeading___Toc20385424"/>
      <w:bookmarkEnd w:id="90"/>
      <w:r>
        <w:rPr/>
        <w:t>5.</w:t>
      </w:r>
      <w:r>
        <w:rPr>
          <w:lang w:eastAsia="zh-CN"/>
        </w:rPr>
        <w:t>5</w:t>
      </w:r>
      <w:r>
        <w:rPr/>
        <w:t>.4</w:t>
        <w:tab/>
        <w:t>Transient Failures</w:t>
      </w:r>
    </w:p>
    <w:p>
      <w:pPr>
        <w:pStyle w:val="Normal"/>
        <w:rPr/>
      </w:pPr>
      <w:r>
        <w:rPr>
          <w:lang w:val="en-US" w:eastAsia="en-US"/>
        </w:rPr>
        <w:t>Errors that fall within the Transient failures category are used to inform a peer that the request could not be satisfied at the time it was received, but may be able to satisfy the request in the future.</w:t>
      </w:r>
    </w:p>
    <w:p>
      <w:pPr>
        <w:pStyle w:val="Normal"/>
        <w:rPr>
          <w:lang w:eastAsia="zh-CN"/>
        </w:rPr>
      </w:pPr>
      <w:r>
        <w:rPr/>
        <w:t xml:space="preserve">The Result-Code AVP values defined in Diameter Base </w:t>
      </w:r>
      <w:r>
        <w:rPr>
          <w:lang w:val="en-US"/>
        </w:rPr>
        <w:t>P</w:t>
      </w:r>
      <w:r>
        <w:rPr>
          <w:lang w:val="en-US" w:eastAsia="zh-CN"/>
        </w:rPr>
        <w:t xml:space="preserve">rotocol </w:t>
      </w:r>
      <w:r>
        <w:rPr>
          <w:lang w:eastAsia="en-GB"/>
        </w:rPr>
        <w:t>IETF RFC 6733</w:t>
      </w:r>
      <w:r>
        <w:rPr/>
        <w:t> [</w:t>
      </w:r>
      <w:r>
        <w:rPr>
          <w:lang w:eastAsia="zh-CN"/>
        </w:rPr>
        <w:t>15</w:t>
      </w:r>
      <w:r>
        <w:rPr/>
        <w:t>] are applicable.</w:t>
      </w:r>
    </w:p>
    <w:p>
      <w:pPr>
        <w:pStyle w:val="Heading2"/>
        <w:rPr>
          <w:lang w:eastAsia="zh-CN"/>
        </w:rPr>
      </w:pPr>
      <w:bookmarkStart w:id="91" w:name="__RefHeading___Toc20385425"/>
      <w:bookmarkEnd w:id="91"/>
      <w:r>
        <w:rPr>
          <w:lang w:eastAsia="zh-CN"/>
        </w:rPr>
        <w:t>5.6</w:t>
      </w:r>
      <w:r>
        <w:rPr/>
        <w:tab/>
      </w:r>
      <w:r>
        <w:rPr>
          <w:lang w:eastAsia="zh-CN"/>
        </w:rPr>
        <w:t>Ns messages</w:t>
      </w:r>
    </w:p>
    <w:p>
      <w:pPr>
        <w:pStyle w:val="Heading3"/>
        <w:rPr/>
      </w:pPr>
      <w:bookmarkStart w:id="92" w:name="__RefHeading___Toc20385426"/>
      <w:bookmarkStart w:id="93" w:name="OLE_LINK67"/>
      <w:bookmarkEnd w:id="92"/>
      <w:bookmarkEnd w:id="93"/>
      <w:r>
        <w:rPr>
          <w:lang w:val="fr-FR" w:eastAsia="zh-CN"/>
        </w:rPr>
        <w:t>5</w:t>
      </w:r>
      <w:r>
        <w:rPr>
          <w:lang w:val="fr-FR"/>
        </w:rPr>
        <w:t>.6.</w:t>
      </w:r>
      <w:r>
        <w:rPr>
          <w:lang w:val="fr-FR" w:eastAsia="zh-CN"/>
        </w:rPr>
        <w:t>1</w:t>
      </w:r>
      <w:r>
        <w:rPr>
          <w:lang w:val="fr-FR"/>
        </w:rPr>
        <w:tab/>
        <w:t>Command-Code Values</w:t>
      </w:r>
    </w:p>
    <w:p>
      <w:pPr>
        <w:pStyle w:val="Normal"/>
        <w:rPr/>
      </w:pPr>
      <w:r>
        <w:rPr/>
        <w:t xml:space="preserve">This clause defines the Command-Code values for the </w:t>
      </w:r>
      <w:r>
        <w:rPr>
          <w:lang w:eastAsia="zh-CN"/>
        </w:rPr>
        <w:t>Ns</w:t>
      </w:r>
      <w:r>
        <w:rPr/>
        <w:t xml:space="preserve"> interface application as allocated by IANA from the vendor-specific namespace defined in IETF RFC 5719 [</w:t>
      </w:r>
      <w:r>
        <w:rPr>
          <w:lang w:eastAsia="zh-CN"/>
        </w:rPr>
        <w:t>10</w:t>
      </w:r>
      <w:r>
        <w:rPr/>
        <w:t>]. Every command is defined by means of the ABNF syntax in IETF RFC 2234 [</w:t>
      </w:r>
      <w:r>
        <w:rPr>
          <w:lang w:eastAsia="zh-CN"/>
        </w:rPr>
        <w:t>11</w:t>
      </w:r>
      <w:r>
        <w:rPr/>
        <w:t xml:space="preserve">], and according to the rules in </w:t>
      </w:r>
      <w:r>
        <w:rPr>
          <w:lang w:eastAsia="en-GB"/>
        </w:rPr>
        <w:t>IETF RFC 6733</w:t>
      </w:r>
      <w:r>
        <w:rPr/>
        <w:t> [</w:t>
      </w:r>
      <w:r>
        <w:rPr>
          <w:lang w:eastAsia="zh-CN"/>
        </w:rPr>
        <w:t>15</w:t>
      </w:r>
      <w:r>
        <w:rPr/>
        <w:t>].</w:t>
      </w:r>
    </w:p>
    <w:p>
      <w:pPr>
        <w:pStyle w:val="NO"/>
        <w:rPr/>
      </w:pPr>
      <w:r>
        <w:rPr>
          <w:lang w:val="en-US" w:eastAsia="en-US"/>
        </w:rPr>
        <w:t>NOTE:</w:t>
        <w:tab/>
        <w:t xml:space="preserve">As the commands in the present specification have </w:t>
      </w:r>
      <w:r>
        <w:rPr/>
        <w:t xml:space="preserve">originally </w:t>
      </w:r>
      <w:r>
        <w:rPr>
          <w:lang w:val="en-US" w:eastAsia="en-US"/>
        </w:rPr>
        <w:t xml:space="preserve">been defined </w:t>
      </w:r>
      <w:r>
        <w:rPr/>
        <w:t>based on the former specification of the Diameter Base Protocol (IETF RFC 3588 [3]), the Vendor-Specific-Application-Id AVP is still assumed as a required AVP (an AVP indicated as {AVP}) in the command code format to avoid backward compatibility issues, even if the use of this AVP has been deprecated in the new specification of the Diameter Base Protocol (IETF RFC 6733 [15]).</w:t>
      </w:r>
    </w:p>
    <w:p>
      <w:pPr>
        <w:pStyle w:val="Normal"/>
        <w:rPr/>
      </w:pPr>
      <w:r>
        <w:rPr/>
        <w:t>The following Command Codes are defined in this specification:</w:t>
      </w:r>
    </w:p>
    <w:p>
      <w:pPr>
        <w:pStyle w:val="TH"/>
        <w:rPr/>
      </w:pPr>
      <w:r>
        <w:rPr>
          <w:lang w:val="en-US" w:eastAsia="zh-CN"/>
        </w:rPr>
        <w:t xml:space="preserve">Table 5.6.1: Command-Code values for </w:t>
      </w:r>
      <w:r>
        <w:rPr/>
        <w:t>Ns</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1071"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Section</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Network-Status</w:t>
            </w:r>
            <w:r>
              <w:rPr>
                <w:lang w:val="en-US"/>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NSR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94" w:name="OLE_LINK72"/>
            <w:bookmarkStart w:id="95" w:name="OLE_LINK71"/>
            <w:r>
              <w:rPr>
                <w:lang w:eastAsia="zh-CN"/>
              </w:rPr>
              <w:t>8388724</w:t>
            </w:r>
            <w:bookmarkEnd w:id="94"/>
            <w:bookmarkEnd w:id="95"/>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5</w:t>
            </w:r>
            <w:r>
              <w:rPr/>
              <w:t>.</w:t>
            </w:r>
            <w:r>
              <w:rPr>
                <w:lang w:val="en-US"/>
              </w:rPr>
              <w:t>6</w:t>
            </w:r>
            <w:r>
              <w:rPr/>
              <w:t>.</w:t>
            </w:r>
            <w:r>
              <w:rPr>
                <w:lang w:val="en-US" w:eastAsia="zh-CN"/>
              </w:rPr>
              <w:t>2</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Network-Status</w:t>
            </w:r>
            <w:r>
              <w:rPr>
                <w:lang w:val="en-US"/>
              </w:rPr>
              <w: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8388724</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5</w:t>
            </w:r>
            <w:r>
              <w:rPr/>
              <w:t>.</w:t>
            </w:r>
            <w:r>
              <w:rPr>
                <w:lang w:val="en-US"/>
              </w:rPr>
              <w:t>6</w:t>
            </w:r>
            <w:r>
              <w:rPr/>
              <w:t>.</w:t>
            </w:r>
            <w:r>
              <w:rPr>
                <w:lang w:val="en-US" w:eastAsia="zh-CN"/>
              </w:rPr>
              <w:t>3</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N</w:t>
            </w:r>
            <w:r>
              <w:rPr>
                <w:lang w:eastAsia="zh-CN"/>
              </w:rPr>
              <w:t>etwork</w:t>
            </w:r>
            <w:r>
              <w:rPr>
                <w:lang w:eastAsia="zh-CN"/>
              </w:rPr>
              <w:t>-</w:t>
            </w:r>
            <w:r>
              <w:rPr>
                <w:lang w:eastAsia="zh-CN"/>
              </w:rPr>
              <w:t>Status-Continuous</w:t>
            </w:r>
            <w:r>
              <w:rPr>
                <w:lang w:eastAsia="zh-CN"/>
              </w:rPr>
              <w:t>-</w:t>
            </w:r>
            <w:r>
              <w:rPr>
                <w:lang w:eastAsia="zh-CN"/>
              </w:rPr>
              <w:t>Report-Request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NCR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8388725</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w:t>
            </w:r>
            <w:r>
              <w:rPr/>
              <w:t>.</w:t>
            </w:r>
            <w:r>
              <w:rPr>
                <w:lang w:val="en-US"/>
              </w:rPr>
              <w:t>6</w:t>
            </w:r>
            <w:r>
              <w:rPr/>
              <w:t>.</w:t>
            </w:r>
            <w:r>
              <w:rPr>
                <w:lang w:val="en-US" w:eastAsia="zh-CN"/>
              </w:rPr>
              <w:t>4</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w:t>
            </w:r>
            <w:r>
              <w:rPr>
                <w:lang w:eastAsia="zh-CN"/>
              </w:rPr>
              <w:t>etwork- Status-Continuous</w:t>
            </w:r>
            <w:r>
              <w:rPr>
                <w:lang w:eastAsia="zh-CN"/>
              </w:rPr>
              <w:t>-</w:t>
            </w:r>
            <w:r>
              <w:rPr>
                <w:lang w:eastAsia="zh-CN"/>
              </w:rPr>
              <w:t>Report-Answer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NCA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8388725</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w:t>
            </w:r>
            <w:r>
              <w:rPr/>
              <w:t>.</w:t>
            </w:r>
            <w:r>
              <w:rPr>
                <w:lang w:val="en-US"/>
              </w:rPr>
              <w:t>6</w:t>
            </w:r>
            <w:r>
              <w:rPr/>
              <w:t>.</w:t>
            </w:r>
            <w:r>
              <w:rPr>
                <w:lang w:val="en-US" w:eastAsia="zh-CN"/>
              </w:rPr>
              <w:t>5</w:t>
            </w:r>
          </w:p>
        </w:tc>
      </w:tr>
    </w:tbl>
    <w:p>
      <w:pPr>
        <w:pStyle w:val="Normal"/>
        <w:rPr>
          <w:lang w:eastAsia="zh-CN"/>
        </w:rPr>
      </w:pPr>
      <w:r>
        <w:rPr>
          <w:lang w:eastAsia="zh-CN"/>
        </w:rPr>
      </w:r>
    </w:p>
    <w:p>
      <w:pPr>
        <w:pStyle w:val="Heading3"/>
        <w:rPr/>
      </w:pPr>
      <w:bookmarkStart w:id="96" w:name="OLE_LINK67"/>
      <w:bookmarkStart w:id="97" w:name="__RefHeading___Toc20385427"/>
      <w:bookmarkEnd w:id="96"/>
      <w:bookmarkEnd w:id="97"/>
      <w:r>
        <w:rPr>
          <w:lang w:eastAsia="zh-CN"/>
        </w:rPr>
        <w:t>5</w:t>
      </w:r>
      <w:r>
        <w:rPr/>
        <w:t>.</w:t>
      </w:r>
      <w:r>
        <w:rPr>
          <w:lang w:eastAsia="zh-CN"/>
        </w:rPr>
        <w:t>6</w:t>
      </w:r>
      <w:r>
        <w:rPr/>
        <w:t>.</w:t>
      </w:r>
      <w:r>
        <w:rPr>
          <w:lang w:eastAsia="zh-CN"/>
        </w:rPr>
        <w:t>2</w:t>
      </w:r>
      <w:r>
        <w:rPr/>
        <w:tab/>
      </w:r>
      <w:r>
        <w:rPr>
          <w:lang w:eastAsia="zh-CN"/>
        </w:rPr>
        <w:t>N</w:t>
      </w:r>
      <w:r>
        <w:rPr>
          <w:lang w:eastAsia="zh-CN"/>
        </w:rPr>
        <w:t>etwork-Status</w:t>
      </w:r>
      <w:r>
        <w:rPr>
          <w:lang w:eastAsia="zh-CN"/>
        </w:rPr>
        <w:t>-Request (N</w:t>
      </w:r>
      <w:r>
        <w:rPr>
          <w:lang w:eastAsia="zh-CN"/>
        </w:rPr>
        <w:t>S</w:t>
      </w:r>
      <w:r>
        <w:rPr>
          <w:lang w:eastAsia="zh-CN"/>
        </w:rPr>
        <w:t xml:space="preserve">R) </w:t>
      </w:r>
      <w:r>
        <w:rPr/>
        <w:t>command</w:t>
      </w:r>
    </w:p>
    <w:p>
      <w:pPr>
        <w:pStyle w:val="Normal"/>
        <w:rPr/>
      </w:pPr>
      <w:r>
        <w:rPr/>
        <w:t xml:space="preserve">The </w:t>
      </w:r>
      <w:r>
        <w:rPr>
          <w:lang w:eastAsia="zh-CN"/>
        </w:rPr>
        <w:t>N</w:t>
      </w:r>
      <w:r>
        <w:rPr>
          <w:lang w:eastAsia="zh-CN"/>
        </w:rPr>
        <w:t>SR</w:t>
      </w:r>
      <w:r>
        <w:rPr/>
        <w:t xml:space="preserve"> command, indicated by the Command-Code field set to </w:t>
      </w:r>
      <w:bookmarkStart w:id="98" w:name="OLE_LINK87"/>
      <w:bookmarkStart w:id="99" w:name="OLE_LINK86"/>
      <w:r>
        <w:rPr>
          <w:lang w:eastAsia="zh-CN"/>
        </w:rPr>
        <w:t>8388724</w:t>
      </w:r>
      <w:bookmarkEnd w:id="98"/>
      <w:bookmarkEnd w:id="99"/>
      <w:r>
        <w:rPr/>
        <w:t xml:space="preserve"> and the 'R' bit set in the Command Flags field, is sent by the </w:t>
      </w:r>
      <w:r>
        <w:rPr>
          <w:lang w:eastAsia="zh-CN"/>
        </w:rPr>
        <w:t>SCEF</w:t>
      </w:r>
      <w:r>
        <w:rPr/>
        <w:t xml:space="preserve"> to the</w:t>
      </w:r>
      <w:r>
        <w:rPr>
          <w:lang w:eastAsia="zh-CN"/>
        </w:rPr>
        <w:t xml:space="preserve"> </w:t>
      </w:r>
      <w:r>
        <w:rPr>
          <w:lang w:eastAsia="zh-CN"/>
        </w:rPr>
        <w:t>RCAF</w:t>
      </w:r>
      <w:r>
        <w:rPr>
          <w:lang w:eastAsia="zh-CN"/>
        </w:rPr>
        <w:t xml:space="preserve"> </w:t>
      </w:r>
      <w:r>
        <w:rPr/>
        <w:t>as part of the</w:t>
      </w:r>
      <w:r>
        <w:rPr>
          <w:lang w:eastAsia="zh-CN"/>
        </w:rPr>
        <w:t xml:space="preserve"> </w:t>
      </w:r>
      <w:r>
        <w:rPr>
          <w:lang w:eastAsia="zh-CN"/>
        </w:rPr>
        <w:t xml:space="preserve">one time or continuous network status reporting </w:t>
      </w:r>
      <w:r>
        <w:rPr/>
        <w:t xml:space="preserve">procedure and </w:t>
      </w:r>
      <w:r>
        <w:rPr>
          <w:lang w:eastAsia="zh-CN"/>
        </w:rPr>
        <w:t>as</w:t>
      </w:r>
      <w:r>
        <w:rPr>
          <w:lang w:eastAsia="zh-CN"/>
        </w:rPr>
        <w:t xml:space="preserve"> part</w:t>
      </w:r>
      <w:r>
        <w:rPr>
          <w:lang w:eastAsia="zh-CN"/>
        </w:rPr>
        <w:t xml:space="preserve"> of the </w:t>
      </w:r>
      <w:r>
        <w:rPr/>
        <w:t xml:space="preserve">cancellation of continuous reporting of network status </w:t>
      </w:r>
      <w:r>
        <w:rPr>
          <w:lang w:eastAsia="zh-CN"/>
        </w:rPr>
        <w:t>procedure</w:t>
      </w:r>
      <w:r>
        <w:rPr/>
        <w:t>.</w:t>
      </w:r>
    </w:p>
    <w:p>
      <w:pPr>
        <w:pStyle w:val="Normal"/>
        <w:rPr/>
      </w:pPr>
      <w:r>
        <w:rPr/>
        <w:t>Message Format:</w:t>
      </w:r>
    </w:p>
    <w:p>
      <w:pPr>
        <w:pStyle w:val="PL"/>
        <w:rPr/>
      </w:pPr>
      <w:r>
        <w:rPr>
          <w:lang w:val="en-GB" w:eastAsia="en-US"/>
        </w:rPr>
        <w:t>&lt;</w:t>
      </w:r>
      <w:r>
        <w:rPr>
          <w:lang w:val="en-GB" w:eastAsia="zh-CN"/>
        </w:rPr>
        <w:t>N</w:t>
      </w:r>
      <w:r>
        <w:rPr>
          <w:lang w:val="en-GB" w:eastAsia="zh-CN"/>
        </w:rPr>
        <w:t>S</w:t>
      </w:r>
      <w:r>
        <w:rPr>
          <w:lang w:val="en-GB" w:eastAsia="en-US"/>
        </w:rPr>
        <w:t xml:space="preserve">-Request&gt; ::= &lt;Diameter Header: </w:t>
      </w:r>
      <w:r>
        <w:rPr>
          <w:lang w:val="en-US" w:eastAsia="en-US"/>
        </w:rPr>
        <w:t>8388724</w:t>
      </w:r>
      <w:r>
        <w:rPr>
          <w:lang w:val="en-GB" w:eastAsia="en-US"/>
        </w:rPr>
        <w:t>, REQ, PXY &gt;</w:t>
      </w:r>
    </w:p>
    <w:p>
      <w:pPr>
        <w:pStyle w:val="PL"/>
        <w:rPr/>
      </w:pPr>
      <w:r>
        <w:rPr>
          <w:rFonts w:eastAsia="Courier New"/>
        </w:rPr>
        <w:t xml:space="preserve">                </w:t>
      </w:r>
      <w:r>
        <w:rPr>
          <w:rFonts w:eastAsia="Courier New"/>
        </w:rPr>
        <w:t xml:space="preserve"> </w:t>
      </w:r>
      <w:r>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pPr>
      <w:r>
        <w:rPr>
          <w:rFonts w:eastAsia="Courier New"/>
        </w:rPr>
        <w:t xml:space="preserve">                </w:t>
      </w:r>
      <w:r>
        <w:rPr>
          <w:rFonts w:eastAsia="Courier New"/>
        </w:rPr>
        <w:t xml:space="preserve"> </w:t>
      </w:r>
      <w:r>
        <w:rPr/>
        <w:t xml:space="preserve">{ </w:t>
      </w:r>
      <w:r>
        <w:rPr>
          <w:lang w:val="en-GB" w:eastAsia="en-US"/>
        </w:rPr>
        <w:t xml:space="preserve">Vendor-Specific-Application-Id </w:t>
      </w:r>
      <w:r>
        <w:rPr/>
        <w:t>}</w:t>
      </w:r>
    </w:p>
    <w:p>
      <w:pPr>
        <w:pStyle w:val="PL"/>
        <w:rPr/>
      </w:pPr>
      <w:r>
        <w:rPr>
          <w:rFonts w:eastAsia="Courier New"/>
        </w:rPr>
        <w:t xml:space="preserve">            </w:t>
      </w:r>
      <w:r>
        <w:rPr>
          <w:rFonts w:eastAsia="Courier New"/>
        </w:rPr>
        <w:t xml:space="preserve">    </w:t>
      </w:r>
      <w:r>
        <w:rPr>
          <w:rFonts w:eastAsia="Courier New"/>
        </w:rPr>
        <w:t xml:space="preserve"> </w:t>
      </w:r>
      <w:r>
        <w:rPr/>
        <w:t>{ Auth-Session-State }</w:t>
      </w:r>
    </w:p>
    <w:p>
      <w:pPr>
        <w:pStyle w:val="PL"/>
        <w:rPr/>
      </w:pPr>
      <w:r>
        <w:rPr>
          <w:rFonts w:eastAsia="Courier New"/>
        </w:rPr>
        <w:t xml:space="preserve">                </w:t>
      </w:r>
      <w:r>
        <w:rPr>
          <w:rFonts w:eastAsia="Courier New"/>
        </w:rPr>
        <w:t xml:space="preserve"> </w:t>
      </w:r>
      <w:r>
        <w:rPr/>
        <w:t>{ Origin-Host }</w:t>
      </w:r>
    </w:p>
    <w:p>
      <w:pPr>
        <w:pStyle w:val="PL"/>
        <w:rPr/>
      </w:pPr>
      <w:r>
        <w:rPr>
          <w:rFonts w:eastAsia="Courier New"/>
        </w:rPr>
        <w:t xml:space="preserve">                </w:t>
      </w:r>
      <w:r>
        <w:rPr>
          <w:rFonts w:eastAsia="Courier New"/>
        </w:rPr>
        <w:t xml:space="preserve"> </w:t>
      </w:r>
      <w:r>
        <w:rPr/>
        <w:t>{ Origin-Realm }</w:t>
      </w:r>
    </w:p>
    <w:p>
      <w:pPr>
        <w:pStyle w:val="PL"/>
        <w:rPr/>
      </w:pPr>
      <w:r>
        <w:rPr>
          <w:rFonts w:eastAsia="Courier New"/>
        </w:rPr>
        <w:t xml:space="preserve">                </w:t>
      </w:r>
      <w:r>
        <w:rPr>
          <w:rFonts w:eastAsia="Courier New"/>
        </w:rPr>
        <w:t xml:space="preserve"> </w:t>
      </w:r>
      <w:r>
        <w:rPr/>
        <w:t>{ Destination-Realm }</w:t>
      </w:r>
    </w:p>
    <w:p>
      <w:pPr>
        <w:pStyle w:val="PL"/>
        <w:rPr/>
      </w:pPr>
      <w:r>
        <w:rPr>
          <w:rFonts w:eastAsia="Courier New"/>
        </w:rPr>
        <w:t xml:space="preserve">                </w:t>
      </w:r>
      <w:r>
        <w:rPr>
          <w:rFonts w:eastAsia="Courier New"/>
        </w:rPr>
        <w:t xml:space="preserve"> </w:t>
      </w:r>
      <w:r>
        <w:rPr/>
        <w:t>[ Destination-Host ]</w:t>
      </w:r>
    </w:p>
    <w:p>
      <w:pPr>
        <w:pStyle w:val="PL"/>
        <w:rPr/>
      </w:pPr>
      <w:r>
        <w:rPr>
          <w:rFonts w:eastAsia="Courier New"/>
        </w:rPr>
        <w:t xml:space="preserve">                </w:t>
      </w:r>
      <w:r>
        <w:rPr>
          <w:rFonts w:eastAsia="Courier New"/>
        </w:rPr>
        <w:t xml:space="preserve"> </w:t>
      </w:r>
      <w:r>
        <w:rPr/>
        <w:t>[ Origin-State-Id ]</w:t>
      </w:r>
    </w:p>
    <w:p>
      <w:pPr>
        <w:pStyle w:val="PL"/>
        <w:rPr>
          <w:b/>
          <w:b/>
          <w:bCs/>
          <w:lang w:val="en-GB" w:eastAsia="zh-CN"/>
        </w:rPr>
      </w:pPr>
      <w:r>
        <w:rPr>
          <w:rFonts w:eastAsia="Courier New"/>
          <w:b/>
          <w:bCs/>
          <w:lang w:val="en-GB" w:eastAsia="en-US"/>
        </w:rPr>
        <w:t xml:space="preserve">                 </w:t>
      </w:r>
      <w:r>
        <w:rPr>
          <w:b/>
          <w:bCs/>
          <w:lang w:val="en-GB" w:eastAsia="en-US"/>
        </w:rPr>
        <w:t>[ OC-Supported-Features ]</w:t>
      </w:r>
    </w:p>
    <w:p>
      <w:pPr>
        <w:pStyle w:val="PL"/>
        <w:rPr>
          <w:lang w:val="en-US" w:eastAsia="en-US"/>
        </w:rPr>
      </w:pPr>
      <w:r>
        <w:rPr>
          <w:rFonts w:eastAsia="Courier New"/>
          <w:b/>
          <w:bCs/>
          <w:lang w:val="en-GB" w:eastAsia="zh-CN"/>
        </w:rPr>
        <w:t xml:space="preserve">                 </w:t>
      </w:r>
      <w:r>
        <w:rPr/>
        <w:t>{ Ns-Request-Type }</w:t>
      </w:r>
    </w:p>
    <w:p>
      <w:pPr>
        <w:pStyle w:val="PL"/>
        <w:rPr>
          <w:lang w:val="en-US" w:eastAsia="en-US"/>
        </w:rPr>
      </w:pPr>
      <w:r>
        <w:rPr>
          <w:rFonts w:eastAsia="Courier New"/>
        </w:rPr>
        <w:t xml:space="preserve">                </w:t>
      </w:r>
      <w:r>
        <w:rPr>
          <w:rFonts w:eastAsia="Courier New"/>
        </w:rPr>
        <w:t xml:space="preserve"> </w:t>
      </w:r>
      <w:r>
        <w:rPr/>
        <w:t>[</w:t>
      </w:r>
      <w:r>
        <w:rPr/>
        <w:t xml:space="preserve"> SCEF-ID</w:t>
      </w:r>
      <w:r>
        <w:rPr>
          <w:lang w:val="en-US" w:eastAsia="en-US"/>
        </w:rPr>
        <w:t xml:space="preserve"> </w:t>
      </w:r>
      <w:r>
        <w:rPr/>
        <w:t>]</w:t>
      </w:r>
    </w:p>
    <w:p>
      <w:pPr>
        <w:pStyle w:val="PL"/>
        <w:rPr/>
      </w:pPr>
      <w:r>
        <w:rPr>
          <w:rFonts w:eastAsia="Courier New"/>
        </w:rPr>
        <w:t xml:space="preserve">                </w:t>
      </w:r>
      <w:r>
        <w:rPr>
          <w:rFonts w:eastAsia="Courier New"/>
        </w:rPr>
        <w:t xml:space="preserve"> </w:t>
      </w:r>
      <w:r>
        <w:rPr/>
        <w:t>[</w:t>
      </w:r>
      <w:r>
        <w:rPr/>
        <w:t xml:space="preserve"> SCEF-Reference-ID </w:t>
      </w:r>
      <w:r>
        <w:rPr/>
        <w:t>]</w:t>
      </w:r>
    </w:p>
    <w:p>
      <w:pPr>
        <w:pStyle w:val="PL"/>
        <w:rPr/>
      </w:pPr>
      <w:r>
        <w:rPr>
          <w:rFonts w:eastAsia="Courier New"/>
        </w:rPr>
        <w:t xml:space="preserve"> </w:t>
      </w:r>
      <w:r>
        <w:rPr>
          <w:rFonts w:eastAsia="Courier New"/>
          <w:lang w:val="en-US" w:eastAsia="en-US"/>
        </w:rPr>
        <w:t xml:space="preserve">                </w:t>
      </w:r>
      <w:r>
        <w:rPr/>
        <w:t>[</w:t>
      </w:r>
      <w:r>
        <w:rPr>
          <w:lang w:val="en-US" w:eastAsia="en-US"/>
        </w:rPr>
        <w:t xml:space="preserve"> Network-Area-Info-List ] </w:t>
      </w:r>
    </w:p>
    <w:p>
      <w:pPr>
        <w:pStyle w:val="PL"/>
        <w:rPr>
          <w:lang w:val="en-US" w:eastAsia="en-US"/>
        </w:rPr>
      </w:pPr>
      <w:r>
        <w:rPr>
          <w:rFonts w:eastAsia="Courier New"/>
        </w:rPr>
        <w:t xml:space="preserve"> </w:t>
      </w:r>
      <w:r>
        <w:rPr>
          <w:rFonts w:eastAsia="Courier New"/>
          <w:lang w:val="en-US" w:eastAsia="en-US"/>
        </w:rPr>
        <w:t xml:space="preserve">                </w:t>
      </w:r>
      <w:r>
        <w:rPr/>
        <w:t xml:space="preserve">[ Congestion-Level-Range ] </w:t>
      </w:r>
    </w:p>
    <w:p>
      <w:pPr>
        <w:pStyle w:val="PL"/>
        <w:tabs>
          <w:tab w:val="clear" w:pos="1536"/>
          <w:tab w:val="clear" w:pos="4224"/>
          <w:tab w:val="left" w:pos="384" w:leader="none"/>
          <w:tab w:val="left" w:pos="768" w:leader="none"/>
          <w:tab w:val="left" w:pos="1152" w:leader="none"/>
          <w:tab w:val="left" w:pos="1535" w:leader="none"/>
          <w:tab w:val="left" w:pos="1920" w:leader="none"/>
          <w:tab w:val="left" w:pos="2304" w:leader="none"/>
          <w:tab w:val="left" w:pos="2688" w:leader="none"/>
          <w:tab w:val="left" w:pos="3072" w:leader="none"/>
          <w:tab w:val="left" w:pos="3456" w:leader="none"/>
          <w:tab w:val="left" w:pos="3840" w:leader="none"/>
          <w:tab w:val="left" w:pos="4225"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rFonts w:eastAsia="Courier New"/>
          <w:lang w:val="en-GB" w:eastAsia="zh-CN"/>
        </w:rPr>
        <w:t xml:space="preserve">                </w:t>
      </w:r>
      <w:r>
        <w:rPr>
          <w:rFonts w:eastAsia="Courier New"/>
          <w:lang w:val="en-GB" w:eastAsia="en-US"/>
        </w:rPr>
        <w:t xml:space="preserve"> </w:t>
      </w:r>
      <w:r>
        <w:rPr>
          <w:lang w:val="en-GB" w:eastAsia="en-US"/>
        </w:rPr>
        <w:t xml:space="preserve">[ </w:t>
      </w:r>
      <w:r>
        <w:rPr/>
        <w:t xml:space="preserve">Monitoring-Duration </w:t>
      </w:r>
      <w:r>
        <w:rPr>
          <w:lang w:val="en-GB" w:eastAsia="en-US"/>
        </w:rPr>
        <w:t>]</w:t>
        <w:tab/>
        <w:tab/>
      </w:r>
    </w:p>
    <w:p>
      <w:pPr>
        <w:pStyle w:val="PL"/>
        <w:tabs>
          <w:tab w:val="clear" w:pos="1536"/>
          <w:tab w:val="left" w:pos="384" w:leader="none"/>
          <w:tab w:val="left" w:pos="768" w:leader="none"/>
          <w:tab w:val="left" w:pos="1152" w:leader="none"/>
          <w:tab w:val="left" w:pos="153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GB" w:eastAsia="zh-CN"/>
        </w:rPr>
        <w:t xml:space="preserve">                </w:t>
      </w:r>
      <w:r>
        <w:rPr>
          <w:lang w:val="en-GB" w:eastAsia="en-US"/>
        </w:rPr>
        <w:t>*[ Proxy-Info ]</w:t>
      </w:r>
    </w:p>
    <w:p>
      <w:pPr>
        <w:pStyle w:val="PL"/>
        <w:rPr/>
      </w:pPr>
      <w:r>
        <w:rPr>
          <w:rFonts w:eastAsia="Courier New"/>
          <w:lang w:val="en-GB" w:eastAsia="zh-CN"/>
        </w:rPr>
        <w:t xml:space="preserve">                </w:t>
      </w:r>
      <w:r>
        <w:rPr>
          <w:lang w:val="en-GB" w:eastAsia="en-US"/>
        </w:rPr>
        <w:t>*[ Route-Record ]</w:t>
      </w:r>
    </w:p>
    <w:p>
      <w:pPr>
        <w:pStyle w:val="PL"/>
        <w:rPr/>
      </w:pPr>
      <w:r>
        <w:rPr>
          <w:rFonts w:eastAsia="Courier New"/>
          <w:lang w:val="en-GB" w:eastAsia="zh-CN"/>
        </w:rPr>
        <w:t xml:space="preserve">                </w:t>
      </w:r>
      <w:r>
        <w:rPr>
          <w:lang w:val="en-GB" w:eastAsia="en-US"/>
        </w:rPr>
        <w:t>*[ Supported-Features ]</w:t>
      </w:r>
    </w:p>
    <w:p>
      <w:pPr>
        <w:pStyle w:val="PL"/>
        <w:rPr>
          <w:lang w:val="en-GB" w:eastAsia="zh-CN"/>
        </w:rPr>
      </w:pPr>
      <w:r>
        <w:rPr>
          <w:rFonts w:eastAsia="Courier New"/>
          <w:lang w:val="en-GB" w:eastAsia="zh-CN"/>
        </w:rPr>
        <w:t xml:space="preserve">                </w:t>
      </w:r>
      <w:r>
        <w:rPr>
          <w:lang w:val="en-GB" w:eastAsia="en-US"/>
        </w:rPr>
        <w:t>*[ AVP ]</w:t>
      </w:r>
    </w:p>
    <w:p>
      <w:pPr>
        <w:pStyle w:val="Heading3"/>
        <w:rPr/>
      </w:pPr>
      <w:bookmarkStart w:id="100" w:name="__RefHeading___Toc20385428"/>
      <w:bookmarkEnd w:id="100"/>
      <w:r>
        <w:rPr>
          <w:lang w:eastAsia="zh-CN"/>
        </w:rPr>
        <w:t>5</w:t>
      </w:r>
      <w:r>
        <w:rPr/>
        <w:t>.</w:t>
      </w:r>
      <w:r>
        <w:rPr>
          <w:lang w:eastAsia="zh-CN"/>
        </w:rPr>
        <w:t>6</w:t>
      </w:r>
      <w:r>
        <w:rPr/>
        <w:t>.</w:t>
      </w:r>
      <w:r>
        <w:rPr>
          <w:lang w:eastAsia="zh-CN"/>
        </w:rPr>
        <w:t>3</w:t>
      </w:r>
      <w:r>
        <w:rPr/>
        <w:tab/>
      </w:r>
      <w:r>
        <w:rPr>
          <w:lang w:eastAsia="zh-CN"/>
        </w:rPr>
        <w:t>N</w:t>
      </w:r>
      <w:r>
        <w:rPr>
          <w:lang w:eastAsia="zh-CN"/>
        </w:rPr>
        <w:t>etwork-Status</w:t>
      </w:r>
      <w:r>
        <w:rPr>
          <w:lang w:eastAsia="zh-CN"/>
        </w:rPr>
        <w:t>-</w:t>
      </w:r>
      <w:r>
        <w:rPr>
          <w:lang w:eastAsia="zh-CN"/>
        </w:rPr>
        <w:t>Answer</w:t>
      </w:r>
      <w:r>
        <w:rPr>
          <w:lang w:eastAsia="zh-CN"/>
        </w:rPr>
        <w:t xml:space="preserve"> (N</w:t>
      </w:r>
      <w:r>
        <w:rPr>
          <w:lang w:eastAsia="zh-CN"/>
        </w:rPr>
        <w:t>SA</w:t>
      </w:r>
      <w:r>
        <w:rPr>
          <w:lang w:eastAsia="zh-CN"/>
        </w:rPr>
        <w:t xml:space="preserve">) </w:t>
      </w:r>
      <w:r>
        <w:rPr/>
        <w:t>command</w:t>
      </w:r>
    </w:p>
    <w:p>
      <w:pPr>
        <w:pStyle w:val="Normal"/>
        <w:rPr/>
      </w:pPr>
      <w:r>
        <w:rPr/>
        <w:t xml:space="preserve">The </w:t>
      </w:r>
      <w:r>
        <w:rPr>
          <w:lang w:eastAsia="zh-CN"/>
        </w:rPr>
        <w:t>N</w:t>
      </w:r>
      <w:r>
        <w:rPr>
          <w:lang w:eastAsia="zh-CN"/>
        </w:rPr>
        <w:t>SA</w:t>
      </w:r>
      <w:r>
        <w:rPr/>
        <w:t xml:space="preserve"> command, indicated by the Command-Code field set to </w:t>
      </w:r>
      <w:r>
        <w:rPr>
          <w:lang w:eastAsia="zh-CN"/>
        </w:rPr>
        <w:t xml:space="preserve">8388724 </w:t>
      </w:r>
      <w:r>
        <w:rPr/>
        <w:t xml:space="preserve">and the 'R' bit cleared in the Command Flags field, is sent by the </w:t>
      </w:r>
      <w:r>
        <w:rPr>
          <w:lang w:eastAsia="zh-CN"/>
        </w:rPr>
        <w:t>RCAF</w:t>
      </w:r>
      <w:r>
        <w:rPr/>
        <w:t xml:space="preserve"> to the </w:t>
      </w:r>
      <w:r>
        <w:rPr>
          <w:lang w:eastAsia="zh-CN"/>
        </w:rPr>
        <w:t>SCE</w:t>
      </w:r>
      <w:r>
        <w:rPr>
          <w:lang w:eastAsia="zh-CN"/>
        </w:rPr>
        <w:t>F</w:t>
      </w:r>
      <w:r>
        <w:rPr/>
        <w:t xml:space="preserve"> as part of the</w:t>
      </w:r>
      <w:r>
        <w:rPr>
          <w:lang w:eastAsia="zh-CN"/>
        </w:rPr>
        <w:t xml:space="preserve"> </w:t>
      </w:r>
      <w:r>
        <w:rPr>
          <w:lang w:eastAsia="zh-CN"/>
        </w:rPr>
        <w:t xml:space="preserve">one time or continuous network status reporting request </w:t>
      </w:r>
      <w:r>
        <w:rPr/>
        <w:t xml:space="preserve">procedure and </w:t>
      </w:r>
      <w:r>
        <w:rPr>
          <w:lang w:eastAsia="zh-CN"/>
        </w:rPr>
        <w:t xml:space="preserve">as </w:t>
      </w:r>
      <w:r>
        <w:rPr>
          <w:lang w:eastAsia="zh-CN"/>
        </w:rPr>
        <w:t xml:space="preserve">part </w:t>
      </w:r>
      <w:r>
        <w:rPr>
          <w:lang w:eastAsia="zh-CN"/>
        </w:rPr>
        <w:t xml:space="preserve">of the </w:t>
      </w:r>
      <w:r>
        <w:rPr/>
        <w:t xml:space="preserve">cancellation of continuous reporting of network status </w:t>
      </w:r>
      <w:r>
        <w:rPr>
          <w:lang w:eastAsia="zh-CN"/>
        </w:rPr>
        <w:t>procedure</w:t>
      </w:r>
      <w:r>
        <w:rPr/>
        <w:t>.</w:t>
      </w:r>
    </w:p>
    <w:p>
      <w:pPr>
        <w:pStyle w:val="Normal"/>
        <w:rPr>
          <w:lang w:val="de-DE"/>
        </w:rPr>
      </w:pPr>
      <w:r>
        <w:rPr>
          <w:lang w:val="de-DE"/>
        </w:rPr>
        <w:t>Message Format:</w:t>
      </w:r>
    </w:p>
    <w:p>
      <w:pPr>
        <w:pStyle w:val="PL"/>
        <w:rPr/>
      </w:pPr>
      <w:r>
        <w:rPr>
          <w:lang w:val="de-DE" w:eastAsia="en-US"/>
        </w:rPr>
        <w:t>&lt;</w:t>
      </w:r>
      <w:r>
        <w:rPr>
          <w:lang w:val="de-DE" w:eastAsia="en-US"/>
        </w:rPr>
        <w:t>N</w:t>
      </w:r>
      <w:r>
        <w:rPr>
          <w:lang w:val="de-DE" w:eastAsia="en-US"/>
        </w:rPr>
        <w:t>S-</w:t>
      </w:r>
      <w:r>
        <w:rPr>
          <w:lang w:val="de-DE" w:eastAsia="en-US"/>
        </w:rPr>
        <w:t>A</w:t>
      </w:r>
      <w:r>
        <w:rPr>
          <w:lang w:val="de-DE" w:eastAsia="en-US"/>
        </w:rPr>
        <w:t xml:space="preserve">nswer&gt; ::=  &lt; Diameter Header: </w:t>
      </w:r>
      <w:r>
        <w:rPr>
          <w:lang w:val="en-US" w:eastAsia="en-US"/>
        </w:rPr>
        <w:t>8388724</w:t>
      </w:r>
      <w:r>
        <w:rPr>
          <w:lang w:val="de-DE" w:eastAsia="en-US"/>
        </w:rPr>
        <w:t>, PXY &gt;</w:t>
      </w:r>
    </w:p>
    <w:p>
      <w:pPr>
        <w:pStyle w:val="PL"/>
        <w:rPr/>
      </w:pPr>
      <w:r>
        <w:rPr>
          <w:rFonts w:eastAsia="Courier New"/>
          <w:lang w:val="de-DE" w:eastAsia="en-US"/>
        </w:rPr>
        <w:t xml:space="preserve">                </w:t>
      </w:r>
      <w:r>
        <w:rPr>
          <w:rFonts w:eastAsia="Courier New"/>
        </w:rPr>
        <w:t xml:space="preserve"> </w:t>
      </w:r>
      <w:r>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pPr>
      <w:r>
        <w:rPr>
          <w:rFonts w:eastAsia="Courier New"/>
        </w:rPr>
        <w:t xml:space="preserve">                 </w:t>
      </w:r>
      <w:r>
        <w:rPr/>
        <w:t xml:space="preserve">{ </w:t>
      </w:r>
      <w:r>
        <w:rPr>
          <w:lang w:val="en-GB" w:eastAsia="en-US"/>
        </w:rPr>
        <w:t xml:space="preserve">Vendor-Specific-Application-Id </w:t>
      </w:r>
      <w:r>
        <w:rPr/>
        <w:t>}</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lang w:val="en-US" w:eastAsia="en-US"/>
        </w:rPr>
      </w:pPr>
      <w:r>
        <w:rPr>
          <w:rFonts w:eastAsia="Courier New"/>
        </w:rPr>
        <w:t xml:space="preserve">                 </w:t>
      </w:r>
      <w:r>
        <w:rPr/>
        <w:t>[ Failed-AVP ]</w:t>
      </w:r>
    </w:p>
    <w:p>
      <w:pPr>
        <w:pStyle w:val="PL"/>
        <w:rPr>
          <w:b/>
          <w:b/>
          <w:bCs/>
          <w:lang w:val="en-GB" w:eastAsia="en-US"/>
        </w:rPr>
      </w:pPr>
      <w:r>
        <w:rPr>
          <w:rFonts w:eastAsia="Courier New"/>
          <w:b/>
          <w:bCs/>
          <w:lang w:val="en-GB" w:eastAsia="en-US"/>
        </w:rPr>
        <w:t xml:space="preserve">                 </w:t>
      </w:r>
      <w:r>
        <w:rPr>
          <w:b/>
          <w:bCs/>
          <w:lang w:val="en-GB" w:eastAsia="en-US"/>
        </w:rPr>
        <w:t>[ OC-Supported-Features ]</w:t>
      </w:r>
    </w:p>
    <w:p>
      <w:pPr>
        <w:pStyle w:val="PL"/>
        <w:rPr>
          <w:lang w:val="en-US" w:eastAsia="en-US"/>
        </w:rPr>
      </w:pPr>
      <w:r>
        <w:rPr>
          <w:rFonts w:eastAsia="Courier New"/>
          <w:b/>
          <w:bCs/>
          <w:lang w:val="en-GB" w:eastAsia="en-US"/>
        </w:rPr>
        <w:t xml:space="preserve">                 </w:t>
      </w:r>
      <w:r>
        <w:rPr>
          <w:b/>
          <w:bCs/>
          <w:lang w:val="en-GB" w:eastAsia="en-US"/>
        </w:rPr>
        <w:t>[ OC-OLR ]</w:t>
      </w:r>
    </w:p>
    <w:p>
      <w:pPr>
        <w:pStyle w:val="PL"/>
        <w:rPr/>
      </w:pPr>
      <w:r>
        <w:rPr>
          <w:rFonts w:eastAsia="Courier New"/>
        </w:rPr>
        <w:t xml:space="preserve">                </w:t>
      </w:r>
      <w:r>
        <w:rPr>
          <w:rFonts w:eastAsia="Courier New"/>
        </w:rPr>
        <w:t xml:space="preserve"> </w:t>
      </w:r>
      <w:r>
        <w:rPr/>
        <w:t>[</w:t>
      </w:r>
      <w:r>
        <w:rPr/>
        <w:t xml:space="preserve"> SCEF-Reference-ID</w:t>
      </w:r>
      <w:r>
        <w:rPr/>
        <w:t>]</w:t>
      </w:r>
    </w:p>
    <w:p>
      <w:pPr>
        <w:pStyle w:val="PL"/>
        <w:rPr/>
      </w:pPr>
      <w:r>
        <w:rPr>
          <w:rFonts w:eastAsia="Courier New"/>
        </w:rPr>
        <w:t xml:space="preserve">                </w:t>
      </w:r>
      <w:r>
        <w:rPr>
          <w:rFonts w:eastAsia="Courier New"/>
          <w:lang w:val="en-GB" w:eastAsia="en-US"/>
        </w:rPr>
        <w:t xml:space="preserve"> </w:t>
      </w:r>
      <w:r>
        <w:rPr>
          <w:lang w:val="en-GB" w:eastAsia="en-US"/>
        </w:rPr>
        <w:t>[ Origin-State-Id ]</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rFonts w:eastAsia="Courier New"/>
        </w:rPr>
        <w:t xml:space="preserve">    </w:t>
      </w:r>
      <w:r>
        <w:rPr/>
        <w:t xml:space="preserve">*[ </w:t>
      </w:r>
      <w:r>
        <w:rPr>
          <w:lang w:val="en-US" w:eastAsia="en-US"/>
        </w:rPr>
        <w:t xml:space="preserve">Network-Congestion-Area-Report ] </w:t>
      </w:r>
    </w:p>
    <w:p>
      <w:pPr>
        <w:pStyle w:val="PL"/>
        <w:rPr>
          <w:lang w:val="en-GB" w:eastAsia="en-US"/>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pPr>
      <w:r>
        <w:rPr>
          <w:rFonts w:eastAsia="Courier New"/>
        </w:rPr>
        <w:t xml:space="preserve">                </w:t>
      </w:r>
      <w:r>
        <w:rPr>
          <w:lang w:val="en-GB" w:eastAsia="en-US"/>
        </w:rPr>
        <w:t>*[ Proxy-Info ]</w:t>
      </w:r>
    </w:p>
    <w:p>
      <w:pPr>
        <w:pStyle w:val="PL"/>
        <w:rPr/>
      </w:pPr>
      <w:r>
        <w:rPr>
          <w:rFonts w:eastAsia="Courier New"/>
          <w:lang w:val="en-GB" w:eastAsia="en-US"/>
        </w:rPr>
        <w:t xml:space="preserve">                </w:t>
      </w:r>
      <w:r>
        <w:rPr/>
        <w:t>*[ Supported-Features ]</w:t>
      </w:r>
    </w:p>
    <w:p>
      <w:pPr>
        <w:pStyle w:val="PL"/>
        <w:rPr>
          <w:lang w:val="en-GB" w:eastAsia="en-US"/>
        </w:rPr>
      </w:pPr>
      <w:r>
        <w:rPr>
          <w:rFonts w:eastAsia="Courier New"/>
        </w:rPr>
        <w:t xml:space="preserve">                </w:t>
      </w:r>
      <w:r>
        <w:rPr/>
        <w:t>*[ Load ]</w:t>
      </w:r>
    </w:p>
    <w:p>
      <w:pPr>
        <w:pStyle w:val="PL"/>
        <w:rPr/>
      </w:pPr>
      <w:r>
        <w:rPr>
          <w:rFonts w:eastAsia="Courier New"/>
        </w:rPr>
        <w:t xml:space="preserve">                </w:t>
      </w:r>
      <w:r>
        <w:rPr>
          <w:lang w:val="en-US" w:eastAsia="en-US"/>
        </w:rPr>
        <w:t>*[ AVP ]</w:t>
      </w:r>
    </w:p>
    <w:p>
      <w:pPr>
        <w:pStyle w:val="PL"/>
        <w:rPr>
          <w:lang w:val="en-US" w:eastAsia="en-US"/>
        </w:rPr>
      </w:pPr>
      <w:r>
        <w:rPr>
          <w:lang w:val="en-US" w:eastAsia="en-US"/>
        </w:rPr>
      </w:r>
    </w:p>
    <w:p>
      <w:pPr>
        <w:pStyle w:val="Heading3"/>
        <w:rPr/>
      </w:pPr>
      <w:bookmarkStart w:id="101" w:name="__RefHeading___Toc20385429"/>
      <w:bookmarkEnd w:id="101"/>
      <w:r>
        <w:rPr>
          <w:lang w:eastAsia="zh-CN"/>
        </w:rPr>
        <w:t>5</w:t>
      </w:r>
      <w:r>
        <w:rPr/>
        <w:t>.</w:t>
      </w:r>
      <w:r>
        <w:rPr>
          <w:lang w:eastAsia="zh-CN"/>
        </w:rPr>
        <w:t>6</w:t>
      </w:r>
      <w:r>
        <w:rPr/>
        <w:t>.</w:t>
      </w:r>
      <w:r>
        <w:rPr>
          <w:lang w:eastAsia="zh-CN"/>
        </w:rPr>
        <w:t>4</w:t>
      </w:r>
      <w:r>
        <w:rPr/>
        <w:tab/>
      </w:r>
      <w:r>
        <w:rPr>
          <w:lang w:eastAsia="zh-CN"/>
        </w:rPr>
        <w:t>N</w:t>
      </w:r>
      <w:r>
        <w:rPr>
          <w:lang w:eastAsia="zh-CN"/>
        </w:rPr>
        <w:t>etwork</w:t>
      </w:r>
      <w:r>
        <w:rPr>
          <w:lang w:eastAsia="zh-CN"/>
        </w:rPr>
        <w:t>-S</w:t>
      </w:r>
      <w:r>
        <w:rPr>
          <w:lang w:eastAsia="zh-CN"/>
        </w:rPr>
        <w:t>tatus</w:t>
      </w:r>
      <w:r>
        <w:rPr>
          <w:lang w:eastAsia="zh-CN"/>
        </w:rPr>
        <w:t>-</w:t>
      </w:r>
      <w:r>
        <w:rPr>
          <w:lang w:eastAsia="zh-CN"/>
        </w:rPr>
        <w:t>Continuous</w:t>
      </w:r>
      <w:r>
        <w:rPr>
          <w:lang w:eastAsia="zh-CN"/>
        </w:rPr>
        <w:t>-</w:t>
      </w:r>
      <w:r>
        <w:rPr>
          <w:lang w:eastAsia="zh-CN"/>
        </w:rPr>
        <w:t>Report-Request</w:t>
      </w:r>
      <w:r>
        <w:rPr>
          <w:lang w:eastAsia="zh-CN"/>
        </w:rPr>
        <w:t xml:space="preserve"> (N</w:t>
      </w:r>
      <w:r>
        <w:rPr>
          <w:lang w:eastAsia="zh-CN"/>
        </w:rPr>
        <w:t>C</w:t>
      </w:r>
      <w:r>
        <w:rPr>
          <w:lang w:eastAsia="zh-CN"/>
        </w:rPr>
        <w:t xml:space="preserve">R) </w:t>
      </w:r>
      <w:r>
        <w:rPr/>
        <w:t>command</w:t>
      </w:r>
    </w:p>
    <w:p>
      <w:pPr>
        <w:pStyle w:val="Normal"/>
        <w:rPr/>
      </w:pPr>
      <w:r>
        <w:rPr/>
        <w:t xml:space="preserve">The </w:t>
      </w:r>
      <w:r>
        <w:rPr>
          <w:lang w:eastAsia="zh-CN"/>
        </w:rPr>
        <w:t>N</w:t>
      </w:r>
      <w:r>
        <w:rPr>
          <w:lang w:eastAsia="zh-CN"/>
        </w:rPr>
        <w:t>CR</w:t>
      </w:r>
      <w:r>
        <w:rPr/>
        <w:t xml:space="preserve"> command, indicated by the Command-Code field set to </w:t>
      </w:r>
      <w:bookmarkStart w:id="102" w:name="OLE_LINK88"/>
      <w:r>
        <w:rPr>
          <w:lang w:eastAsia="zh-CN"/>
        </w:rPr>
        <w:t>8388725</w:t>
      </w:r>
      <w:bookmarkEnd w:id="102"/>
      <w:r>
        <w:rPr/>
        <w:t xml:space="preserve"> and the 'R' bit set in the Command Flags field, is sent by the RCAF to the</w:t>
      </w:r>
      <w:r>
        <w:rPr>
          <w:lang w:eastAsia="zh-CN"/>
        </w:rPr>
        <w:t xml:space="preserve"> </w:t>
      </w:r>
      <w:r>
        <w:rPr>
          <w:lang w:eastAsia="zh-CN"/>
        </w:rPr>
        <w:t>SCEF</w:t>
      </w:r>
      <w:r>
        <w:rPr>
          <w:lang w:eastAsia="zh-CN"/>
        </w:rPr>
        <w:t xml:space="preserve"> </w:t>
      </w:r>
      <w:r>
        <w:rPr/>
        <w:t>as part of the</w:t>
      </w:r>
      <w:r>
        <w:rPr>
          <w:lang w:eastAsia="zh-CN"/>
        </w:rPr>
        <w:t xml:space="preserve"> </w:t>
      </w:r>
      <w:r>
        <w:rPr>
          <w:lang w:eastAsia="zh-CN"/>
        </w:rPr>
        <w:t xml:space="preserve">continuous network status reporting </w:t>
      </w:r>
      <w:r>
        <w:rPr/>
        <w:t>procedure.</w:t>
      </w:r>
    </w:p>
    <w:p>
      <w:pPr>
        <w:pStyle w:val="Normal"/>
        <w:rPr/>
      </w:pPr>
      <w:r>
        <w:rPr/>
        <w:t>Message Format:</w:t>
      </w:r>
    </w:p>
    <w:p>
      <w:pPr>
        <w:pStyle w:val="PL"/>
        <w:rPr/>
      </w:pPr>
      <w:r>
        <w:rPr>
          <w:lang w:val="en-GB" w:eastAsia="en-US"/>
        </w:rPr>
        <w:t>&lt;</w:t>
      </w:r>
      <w:r>
        <w:rPr>
          <w:lang w:val="en-GB" w:eastAsia="zh-CN"/>
        </w:rPr>
        <w:t>N</w:t>
      </w:r>
      <w:r>
        <w:rPr>
          <w:lang w:val="en-GB" w:eastAsia="zh-CN"/>
        </w:rPr>
        <w:t>C</w:t>
      </w:r>
      <w:r>
        <w:rPr>
          <w:lang w:val="en-GB" w:eastAsia="en-US"/>
        </w:rPr>
        <w:t>-Request&gt;</w:t>
      </w:r>
      <w:r>
        <w:rPr>
          <w:lang w:val="en-GB" w:eastAsia="zh-CN"/>
        </w:rPr>
        <w:t xml:space="preserve"> </w:t>
      </w:r>
      <w:r>
        <w:rPr>
          <w:lang w:val="en-GB" w:eastAsia="en-US"/>
        </w:rPr>
        <w:t xml:space="preserve">::= &lt;Diameter Header: </w:t>
      </w:r>
      <w:r>
        <w:rPr>
          <w:lang w:val="en-US" w:eastAsia="en-US"/>
        </w:rPr>
        <w:t>8388725</w:t>
      </w:r>
      <w:r>
        <w:rPr>
          <w:lang w:val="en-GB" w:eastAsia="en-US"/>
        </w:rPr>
        <w:t>, REQ, PXY &gt;</w:t>
      </w:r>
    </w:p>
    <w:p>
      <w:pPr>
        <w:pStyle w:val="PL"/>
        <w:rPr/>
      </w:pPr>
      <w:r>
        <w:rPr>
          <w:rFonts w:eastAsia="Courier New"/>
        </w:rPr>
        <w:t xml:space="preserve">                </w:t>
      </w:r>
      <w:r>
        <w:rPr>
          <w:rFonts w:eastAsia="Courier New"/>
        </w:rPr>
        <w:t xml:space="preserve"> </w:t>
      </w:r>
      <w:r>
        <w:rPr/>
        <w:t>&lt; Session-Id &gt;</w:t>
      </w:r>
    </w:p>
    <w:p>
      <w:pPr>
        <w:pStyle w:val="PL"/>
        <w:rPr/>
      </w:pPr>
      <w:r>
        <w:rPr>
          <w:rFonts w:eastAsia="Courier New"/>
          <w:lang w:val="en-GB" w:eastAsia="en-US"/>
        </w:rPr>
        <w:t xml:space="preserve">                 </w:t>
      </w:r>
      <w:r>
        <w:rPr>
          <w:lang w:val="en-GB" w:eastAsia="en-US"/>
        </w:rPr>
        <w:t>[ DRMP ]</w:t>
      </w:r>
    </w:p>
    <w:p>
      <w:pPr>
        <w:pStyle w:val="PL"/>
        <w:rPr/>
      </w:pPr>
      <w:r>
        <w:rPr>
          <w:rFonts w:eastAsia="Courier New"/>
        </w:rPr>
        <w:t xml:space="preserve">                </w:t>
      </w:r>
      <w:r>
        <w:rPr>
          <w:rFonts w:eastAsia="Courier New"/>
        </w:rPr>
        <w:t xml:space="preserve"> </w:t>
      </w:r>
      <w:r>
        <w:rPr/>
        <w:t xml:space="preserve">{ </w:t>
      </w:r>
      <w:r>
        <w:rPr>
          <w:lang w:val="en-GB" w:eastAsia="en-US"/>
        </w:rPr>
        <w:t xml:space="preserve">Vendor-Specific-Application-Id </w:t>
      </w:r>
      <w:r>
        <w:rPr/>
        <w:t>}</w:t>
      </w:r>
    </w:p>
    <w:p>
      <w:pPr>
        <w:pStyle w:val="PL"/>
        <w:rPr/>
      </w:pPr>
      <w:r>
        <w:rPr>
          <w:rFonts w:eastAsia="Courier New"/>
        </w:rPr>
        <w:t xml:space="preserve">            </w:t>
      </w:r>
      <w:r>
        <w:rPr>
          <w:rFonts w:eastAsia="Courier New"/>
        </w:rPr>
        <w:t xml:space="preserve">    </w:t>
      </w:r>
      <w:r>
        <w:rPr>
          <w:rFonts w:eastAsia="Courier New"/>
        </w:rPr>
        <w:t xml:space="preserve"> </w:t>
      </w:r>
      <w:r>
        <w:rPr/>
        <w:t>{ Auth-Session-State }</w:t>
      </w:r>
    </w:p>
    <w:p>
      <w:pPr>
        <w:pStyle w:val="PL"/>
        <w:rPr/>
      </w:pPr>
      <w:r>
        <w:rPr>
          <w:rFonts w:eastAsia="Courier New"/>
        </w:rPr>
        <w:t xml:space="preserve">                </w:t>
      </w:r>
      <w:r>
        <w:rPr>
          <w:rFonts w:eastAsia="Courier New"/>
        </w:rPr>
        <w:t xml:space="preserve"> </w:t>
      </w:r>
      <w:r>
        <w:rPr/>
        <w:t>{ Origin-Host }</w:t>
      </w:r>
    </w:p>
    <w:p>
      <w:pPr>
        <w:pStyle w:val="PL"/>
        <w:rPr/>
      </w:pPr>
      <w:r>
        <w:rPr>
          <w:rFonts w:eastAsia="Courier New"/>
        </w:rPr>
        <w:t xml:space="preserve">                </w:t>
      </w:r>
      <w:r>
        <w:rPr>
          <w:rFonts w:eastAsia="Courier New"/>
        </w:rPr>
        <w:t xml:space="preserve"> </w:t>
      </w:r>
      <w:r>
        <w:rPr/>
        <w:t>{ Origin-Realm }</w:t>
      </w:r>
    </w:p>
    <w:p>
      <w:pPr>
        <w:pStyle w:val="PL"/>
        <w:rPr/>
      </w:pPr>
      <w:r>
        <w:rPr>
          <w:rFonts w:eastAsia="Courier New"/>
        </w:rPr>
        <w:t xml:space="preserve">                </w:t>
      </w:r>
      <w:r>
        <w:rPr>
          <w:rFonts w:eastAsia="Courier New"/>
        </w:rPr>
        <w:t xml:space="preserve"> </w:t>
      </w:r>
      <w:r>
        <w:rPr/>
        <w:t>{ Destination-Realm }</w:t>
      </w:r>
    </w:p>
    <w:p>
      <w:pPr>
        <w:pStyle w:val="PL"/>
        <w:rPr/>
      </w:pPr>
      <w:r>
        <w:rPr>
          <w:rFonts w:eastAsia="Courier New"/>
        </w:rPr>
        <w:t xml:space="preserve">                </w:t>
      </w:r>
      <w:r>
        <w:rPr>
          <w:rFonts w:eastAsia="Courier New"/>
        </w:rPr>
        <w:t xml:space="preserve"> </w:t>
      </w:r>
      <w:r>
        <w:rPr/>
        <w:t>[ Destination-Host ]</w:t>
      </w:r>
    </w:p>
    <w:p>
      <w:pPr>
        <w:pStyle w:val="PL"/>
        <w:rPr/>
      </w:pPr>
      <w:r>
        <w:rPr>
          <w:rFonts w:eastAsia="Courier New"/>
        </w:rPr>
        <w:t xml:space="preserve">                </w:t>
      </w:r>
      <w:r>
        <w:rPr>
          <w:rFonts w:eastAsia="Courier New"/>
        </w:rPr>
        <w:t xml:space="preserve"> </w:t>
      </w:r>
      <w:r>
        <w:rPr/>
        <w:t>[ Origin-State-Id ]</w:t>
      </w:r>
    </w:p>
    <w:p>
      <w:pPr>
        <w:pStyle w:val="PL"/>
        <w:rPr>
          <w:lang w:val="en-US" w:eastAsia="en-US"/>
        </w:rPr>
      </w:pPr>
      <w:r>
        <w:rPr>
          <w:rFonts w:eastAsia="Courier New"/>
          <w:b/>
          <w:bCs/>
          <w:lang w:val="en-GB" w:eastAsia="en-US"/>
        </w:rPr>
        <w:t xml:space="preserve">                 </w:t>
      </w:r>
      <w:r>
        <w:rPr>
          <w:b/>
          <w:bCs/>
          <w:lang w:val="en-GB" w:eastAsia="en-US"/>
        </w:rPr>
        <w:t>[ OC-Supported-Features ]</w:t>
      </w:r>
    </w:p>
    <w:p>
      <w:pPr>
        <w:pStyle w:val="PL"/>
        <w:rPr/>
      </w:pPr>
      <w:r>
        <w:rPr>
          <w:rFonts w:eastAsia="Courier New"/>
        </w:rPr>
        <w:t xml:space="preserve">                </w:t>
      </w:r>
      <w:r>
        <w:rPr>
          <w:rFonts w:eastAsia="Courier New"/>
        </w:rPr>
        <w:t xml:space="preserve"> </w:t>
      </w:r>
      <w:r>
        <w:rPr/>
        <w:t>[</w:t>
      </w:r>
      <w:r>
        <w:rPr/>
        <w:t xml:space="preserve"> SCEF-Reference-ID</w:t>
      </w:r>
      <w:r>
        <w:rPr/>
        <w:t>]</w:t>
      </w:r>
    </w:p>
    <w:p>
      <w:pPr>
        <w:pStyle w:val="PL"/>
        <w:rPr>
          <w:lang w:val="en-US" w:eastAsia="en-US"/>
        </w:rPr>
      </w:pPr>
      <w:r>
        <w:rPr>
          <w:rFonts w:eastAsia="Courier New"/>
        </w:rPr>
        <w:t xml:space="preserve">                </w:t>
      </w:r>
      <w:r>
        <w:rPr>
          <w:lang w:val="en-US" w:eastAsia="en-US"/>
        </w:rPr>
        <w:t>*</w:t>
      </w:r>
      <w:r>
        <w:rPr/>
        <w:t xml:space="preserve">[ Network-Congestion-Area-Report]  </w:t>
      </w:r>
    </w:p>
    <w:p>
      <w:pPr>
        <w:pStyle w:val="PL"/>
        <w:tabs>
          <w:tab w:val="clear" w:pos="1536"/>
          <w:tab w:val="left" w:pos="384" w:leader="none"/>
          <w:tab w:val="left" w:pos="768" w:leader="none"/>
          <w:tab w:val="left" w:pos="1152" w:leader="none"/>
          <w:tab w:val="left" w:pos="153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GB" w:eastAsia="zh-CN"/>
        </w:rPr>
        <w:t xml:space="preserve">                </w:t>
      </w:r>
      <w:r>
        <w:rPr>
          <w:lang w:val="en-GB" w:eastAsia="en-US"/>
        </w:rPr>
        <w:t>*[ Proxy-Info ]</w:t>
      </w:r>
    </w:p>
    <w:p>
      <w:pPr>
        <w:pStyle w:val="PL"/>
        <w:rPr/>
      </w:pPr>
      <w:r>
        <w:rPr>
          <w:rFonts w:eastAsia="Courier New"/>
          <w:lang w:val="en-GB" w:eastAsia="zh-CN"/>
        </w:rPr>
        <w:t xml:space="preserve">                </w:t>
      </w:r>
      <w:r>
        <w:rPr>
          <w:lang w:val="en-GB" w:eastAsia="en-US"/>
        </w:rPr>
        <w:t>*[ Route-Record ]</w:t>
      </w:r>
    </w:p>
    <w:p>
      <w:pPr>
        <w:pStyle w:val="PL"/>
        <w:rPr/>
      </w:pPr>
      <w:r>
        <w:rPr>
          <w:rFonts w:eastAsia="Courier New"/>
          <w:lang w:val="en-GB" w:eastAsia="zh-CN"/>
        </w:rPr>
        <w:t xml:space="preserve">                </w:t>
      </w:r>
      <w:r>
        <w:rPr>
          <w:lang w:val="en-GB" w:eastAsia="en-US"/>
        </w:rPr>
        <w:t>*[ Supported-Features ]</w:t>
      </w:r>
    </w:p>
    <w:p>
      <w:pPr>
        <w:pStyle w:val="PL"/>
        <w:rPr/>
      </w:pPr>
      <w:r>
        <w:rPr>
          <w:rFonts w:eastAsia="Courier New"/>
          <w:lang w:val="en-GB" w:eastAsia="zh-CN"/>
        </w:rPr>
        <w:t xml:space="preserve">                </w:t>
      </w:r>
      <w:r>
        <w:rPr>
          <w:lang w:val="en-GB" w:eastAsia="en-US"/>
        </w:rPr>
        <w:t>*[ AVP ]</w:t>
      </w:r>
    </w:p>
    <w:p>
      <w:pPr>
        <w:pStyle w:val="PL"/>
        <w:rPr>
          <w:lang w:val="en-GB" w:eastAsia="zh-CN"/>
        </w:rPr>
      </w:pPr>
      <w:r>
        <w:rPr>
          <w:lang w:val="en-GB" w:eastAsia="zh-CN"/>
        </w:rPr>
      </w:r>
    </w:p>
    <w:p>
      <w:pPr>
        <w:pStyle w:val="Heading3"/>
        <w:rPr/>
      </w:pPr>
      <w:bookmarkStart w:id="103" w:name="__RefHeading___Toc20385430"/>
      <w:bookmarkEnd w:id="103"/>
      <w:r>
        <w:rPr>
          <w:lang w:eastAsia="zh-CN"/>
        </w:rPr>
        <w:t>5</w:t>
      </w:r>
      <w:r>
        <w:rPr/>
        <w:t>.</w:t>
      </w:r>
      <w:r>
        <w:rPr>
          <w:lang w:eastAsia="zh-CN"/>
        </w:rPr>
        <w:t>6</w:t>
      </w:r>
      <w:r>
        <w:rPr/>
        <w:t>.</w:t>
      </w:r>
      <w:r>
        <w:rPr>
          <w:lang w:eastAsia="zh-CN"/>
        </w:rPr>
        <w:t>5</w:t>
      </w:r>
      <w:r>
        <w:rPr/>
        <w:tab/>
      </w:r>
      <w:r>
        <w:rPr>
          <w:lang w:eastAsia="zh-CN"/>
        </w:rPr>
        <w:t>N</w:t>
      </w:r>
      <w:r>
        <w:rPr>
          <w:lang w:eastAsia="zh-CN"/>
        </w:rPr>
        <w:t>etwork</w:t>
      </w:r>
      <w:r>
        <w:rPr>
          <w:lang w:eastAsia="zh-CN"/>
        </w:rPr>
        <w:t>-S</w:t>
      </w:r>
      <w:r>
        <w:rPr>
          <w:lang w:eastAsia="zh-CN"/>
        </w:rPr>
        <w:t>tatus</w:t>
      </w:r>
      <w:r>
        <w:rPr>
          <w:lang w:eastAsia="zh-CN"/>
        </w:rPr>
        <w:t>-</w:t>
      </w:r>
      <w:r>
        <w:rPr>
          <w:lang w:eastAsia="zh-CN"/>
        </w:rPr>
        <w:t>Continuous</w:t>
      </w:r>
      <w:r>
        <w:rPr>
          <w:lang w:eastAsia="zh-CN"/>
        </w:rPr>
        <w:t>-R</w:t>
      </w:r>
      <w:r>
        <w:rPr>
          <w:lang w:eastAsia="zh-CN"/>
        </w:rPr>
        <w:t>eport</w:t>
      </w:r>
      <w:r>
        <w:rPr>
          <w:lang w:eastAsia="zh-CN"/>
        </w:rPr>
        <w:t>-</w:t>
      </w:r>
      <w:r>
        <w:rPr>
          <w:lang w:eastAsia="zh-CN"/>
        </w:rPr>
        <w:t>Answer</w:t>
      </w:r>
      <w:r>
        <w:rPr>
          <w:lang w:eastAsia="zh-CN"/>
        </w:rPr>
        <w:t xml:space="preserve"> (N</w:t>
      </w:r>
      <w:r>
        <w:rPr>
          <w:lang w:eastAsia="zh-CN"/>
        </w:rPr>
        <w:t>CA</w:t>
      </w:r>
      <w:r>
        <w:rPr>
          <w:lang w:eastAsia="zh-CN"/>
        </w:rPr>
        <w:t xml:space="preserve">) </w:t>
      </w:r>
      <w:r>
        <w:rPr/>
        <w:t>command</w:t>
      </w:r>
    </w:p>
    <w:p>
      <w:pPr>
        <w:pStyle w:val="Normal"/>
        <w:rPr/>
      </w:pPr>
      <w:r>
        <w:rPr/>
        <w:t xml:space="preserve">The </w:t>
      </w:r>
      <w:r>
        <w:rPr>
          <w:lang w:eastAsia="zh-CN"/>
        </w:rPr>
        <w:t>N</w:t>
      </w:r>
      <w:r>
        <w:rPr>
          <w:lang w:eastAsia="zh-CN"/>
        </w:rPr>
        <w:t>CA</w:t>
      </w:r>
      <w:r>
        <w:rPr/>
        <w:t xml:space="preserve"> command, indicated by the Command-Code field set to </w:t>
      </w:r>
      <w:r>
        <w:rPr>
          <w:lang w:eastAsia="zh-CN"/>
        </w:rPr>
        <w:t>8388725</w:t>
      </w:r>
      <w:r>
        <w:rPr/>
        <w:t xml:space="preserve"> and the 'R' bit cleared in the Command Flags field, is sent by the </w:t>
      </w:r>
      <w:r>
        <w:rPr>
          <w:lang w:eastAsia="zh-CN"/>
        </w:rPr>
        <w:t>SCEF</w:t>
      </w:r>
      <w:r>
        <w:rPr/>
        <w:t xml:space="preserve"> to the </w:t>
      </w:r>
      <w:r>
        <w:rPr>
          <w:lang w:eastAsia="zh-CN"/>
        </w:rPr>
        <w:t>RCAF</w:t>
      </w:r>
      <w:r>
        <w:rPr/>
        <w:t xml:space="preserve"> as part of the</w:t>
      </w:r>
      <w:r>
        <w:rPr>
          <w:lang w:eastAsia="zh-CN"/>
        </w:rPr>
        <w:t xml:space="preserve"> </w:t>
      </w:r>
      <w:r>
        <w:rPr>
          <w:lang w:eastAsia="zh-CN"/>
        </w:rPr>
        <w:t xml:space="preserve">continuous network status reporting </w:t>
      </w:r>
      <w:r>
        <w:rPr/>
        <w:t>procedure.</w:t>
      </w:r>
    </w:p>
    <w:p>
      <w:pPr>
        <w:pStyle w:val="Normal"/>
        <w:rPr>
          <w:lang w:val="de-DE"/>
        </w:rPr>
      </w:pPr>
      <w:r>
        <w:rPr>
          <w:lang w:val="de-DE"/>
        </w:rPr>
        <w:t>Message Format:</w:t>
      </w:r>
    </w:p>
    <w:p>
      <w:pPr>
        <w:pStyle w:val="PL"/>
        <w:rPr/>
      </w:pPr>
      <w:r>
        <w:rPr>
          <w:lang w:val="de-DE" w:eastAsia="en-US"/>
        </w:rPr>
        <w:t>&lt;</w:t>
      </w:r>
      <w:r>
        <w:rPr>
          <w:lang w:val="de-DE" w:eastAsia="en-US"/>
        </w:rPr>
        <w:t>N</w:t>
      </w:r>
      <w:r>
        <w:rPr>
          <w:lang w:val="de-DE" w:eastAsia="en-US"/>
        </w:rPr>
        <w:t>C-</w:t>
      </w:r>
      <w:r>
        <w:rPr>
          <w:lang w:val="de-DE" w:eastAsia="en-US"/>
        </w:rPr>
        <w:t>A</w:t>
      </w:r>
      <w:r>
        <w:rPr>
          <w:lang w:val="de-DE" w:eastAsia="en-US"/>
        </w:rPr>
        <w:t xml:space="preserve">nswer&gt; ::=  &lt; Diameter Header: </w:t>
      </w:r>
      <w:r>
        <w:rPr>
          <w:lang w:val="en-US" w:eastAsia="en-US"/>
        </w:rPr>
        <w:t>8388725</w:t>
      </w:r>
      <w:r>
        <w:rPr>
          <w:lang w:val="de-DE" w:eastAsia="en-US"/>
        </w:rPr>
        <w:t>, PXY &gt;</w:t>
      </w:r>
    </w:p>
    <w:p>
      <w:pPr>
        <w:pStyle w:val="PL"/>
        <w:rPr/>
      </w:pPr>
      <w:r>
        <w:rPr>
          <w:rFonts w:eastAsia="Courier New"/>
          <w:lang w:val="de-DE" w:eastAsia="en-US"/>
        </w:rPr>
        <w:t xml:space="preserve">                </w:t>
      </w:r>
      <w:r>
        <w:rPr>
          <w:rFonts w:eastAsia="Courier New"/>
        </w:rPr>
        <w:t xml:space="preserve"> </w:t>
      </w:r>
      <w:r>
        <w:rPr/>
        <w:t>&lt; Session-Id &gt;</w:t>
      </w:r>
    </w:p>
    <w:p>
      <w:pPr>
        <w:pStyle w:val="PL"/>
        <w:rPr>
          <w:lang w:val="en-GB" w:eastAsia="en-US"/>
        </w:rPr>
      </w:pPr>
      <w:r>
        <w:rPr>
          <w:rFonts w:eastAsia="Courier New"/>
          <w:lang w:val="en-GB" w:eastAsia="en-US"/>
        </w:rPr>
        <w:t xml:space="preserve">                 </w:t>
      </w:r>
      <w:r>
        <w:rPr>
          <w:lang w:val="en-GB" w:eastAsia="en-US"/>
        </w:rPr>
        <w:t>[ DRMP ]</w:t>
      </w:r>
    </w:p>
    <w:p>
      <w:pPr>
        <w:pStyle w:val="PL"/>
        <w:rPr/>
      </w:pPr>
      <w:r>
        <w:rPr>
          <w:rFonts w:eastAsia="Courier New"/>
        </w:rPr>
        <w:t xml:space="preserve">                 </w:t>
      </w:r>
      <w:r>
        <w:rPr/>
        <w:t xml:space="preserve">{ </w:t>
      </w:r>
      <w:r>
        <w:rPr>
          <w:lang w:val="en-GB" w:eastAsia="en-US"/>
        </w:rPr>
        <w:t xml:space="preserve">Vendor-Specific-Application-Id </w:t>
      </w:r>
      <w:r>
        <w:rPr/>
        <w:t>}</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b/>
          <w:b/>
          <w:bCs/>
          <w:lang w:val="en-GB" w:eastAsia="en-US"/>
        </w:rPr>
      </w:pPr>
      <w:r>
        <w:rPr>
          <w:rFonts w:eastAsia="Courier New"/>
          <w:b/>
          <w:bCs/>
          <w:lang w:val="en-GB" w:eastAsia="en-US"/>
        </w:rPr>
        <w:t xml:space="preserve">                 </w:t>
      </w:r>
      <w:r>
        <w:rPr>
          <w:b/>
          <w:bCs/>
          <w:lang w:val="en-GB" w:eastAsia="en-US"/>
        </w:rPr>
        <w:t>[ OC-Supported-Features ]</w:t>
      </w:r>
    </w:p>
    <w:p>
      <w:pPr>
        <w:pStyle w:val="PL"/>
        <w:rPr>
          <w:lang w:val="en-US" w:eastAsia="en-US"/>
        </w:rPr>
      </w:pPr>
      <w:r>
        <w:rPr>
          <w:rFonts w:eastAsia="Courier New"/>
          <w:b/>
          <w:bCs/>
          <w:lang w:val="en-GB" w:eastAsia="en-US"/>
        </w:rPr>
        <w:t xml:space="preserve">                 </w:t>
      </w:r>
      <w:r>
        <w:rPr>
          <w:b/>
          <w:bCs/>
          <w:lang w:val="en-GB" w:eastAsia="en-US"/>
        </w:rPr>
        <w:t>[ OC-OLR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pPr>
      <w:r>
        <w:rPr>
          <w:rFonts w:eastAsia="Courier New"/>
        </w:rPr>
        <w:t xml:space="preserve">                </w:t>
      </w:r>
      <w:r>
        <w:rPr>
          <w:lang w:val="en-GB" w:eastAsia="en-US"/>
        </w:rPr>
        <w:t>*[ Proxy-Info ]</w:t>
      </w:r>
    </w:p>
    <w:p>
      <w:pPr>
        <w:pStyle w:val="PL"/>
        <w:rPr>
          <w:lang w:val="en-GB" w:eastAsia="en-US"/>
        </w:rPr>
      </w:pPr>
      <w:r>
        <w:rPr>
          <w:rFonts w:eastAsia="Courier New"/>
          <w:lang w:val="en-GB" w:eastAsia="en-US"/>
        </w:rPr>
        <w:t xml:space="preserve">                </w:t>
      </w:r>
      <w:r>
        <w:rPr/>
        <w:t>*[ Supported-Features ]</w:t>
      </w:r>
    </w:p>
    <w:p>
      <w:pPr>
        <w:pStyle w:val="PL"/>
        <w:rPr>
          <w:lang w:val="en-US" w:eastAsia="zh-CN"/>
        </w:rPr>
      </w:pPr>
      <w:r>
        <w:rPr>
          <w:rFonts w:eastAsia="Courier New"/>
        </w:rPr>
        <w:t xml:space="preserve">                </w:t>
      </w:r>
      <w:r>
        <w:rPr>
          <w:lang w:val="en-US" w:eastAsia="en-US"/>
        </w:rPr>
        <w:t>*[ AVP ]</w:t>
      </w:r>
    </w:p>
    <w:p>
      <w:pPr>
        <w:pStyle w:val="Heading8"/>
        <w:ind w:left="0" w:hanging="0"/>
        <w:rPr>
          <w:rFonts w:cs="Arial"/>
        </w:rPr>
      </w:pPr>
      <w:bookmarkStart w:id="104" w:name="__RefHeading___Toc20385431"/>
      <w:bookmarkEnd w:id="104"/>
      <w:r>
        <w:rPr>
          <w:rFonts w:cs="Arial"/>
        </w:rPr>
        <w:t xml:space="preserve">Annex </w:t>
      </w:r>
      <w:r>
        <w:rPr>
          <w:rFonts w:cs="Arial"/>
          <w:lang w:eastAsia="zh-CN"/>
        </w:rPr>
        <w:t>A</w:t>
      </w:r>
      <w:r>
        <w:rPr>
          <w:rFonts w:cs="Arial"/>
        </w:rPr>
        <w:t xml:space="preserve"> (informative):</w:t>
        <w:br/>
        <w:t>Call Flows</w:t>
      </w:r>
      <w:r>
        <w:rPr>
          <w:rFonts w:cs="Arial"/>
          <w:lang w:eastAsia="zh-CN"/>
        </w:rPr>
        <w:t xml:space="preserve"> over Ns</w:t>
      </w:r>
    </w:p>
    <w:p>
      <w:pPr>
        <w:pStyle w:val="Heading1"/>
        <w:ind w:left="1134" w:hanging="1134"/>
        <w:rPr/>
      </w:pPr>
      <w:bookmarkStart w:id="105" w:name="__RefHeading___Toc20385432"/>
      <w:bookmarkEnd w:id="105"/>
      <w:r>
        <w:rPr>
          <w:lang w:eastAsia="zh-CN"/>
        </w:rPr>
        <w:t>A.1</w:t>
        <w:tab/>
        <w:t>Request of one time or continuous reporting of network status</w:t>
      </w:r>
    </w:p>
    <w:p>
      <w:pPr>
        <w:pStyle w:val="Normal"/>
        <w:rPr/>
      </w:pPr>
      <w:r>
        <w:rPr>
          <w:rFonts w:cs="Arial" w:ascii="Arial" w:hAnsi="Arial"/>
          <w:lang w:eastAsia="zh-CN"/>
        </w:rPr>
        <w:t>This signalling flow is used by SCEF to request one time or continuous reporting of network status.</w:t>
      </w:r>
    </w:p>
    <w:p>
      <w:pPr>
        <w:pStyle w:val="TH"/>
        <w:rPr/>
      </w:pPr>
      <w:r>
        <w:rPr/>
        <w:object w:dxaOrig="4335" w:dyaOrig="307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16.8pt;height:153.75pt" filled="f" o:ole="">
            <v:imagedata r:id="rId10" o:title=""/>
          </v:shape>
          <o:OLEObject Type="Embed" ProgID="" ShapeID="ole_rId9" DrawAspect="Content" ObjectID="_1672774397" r:id="rId9"/>
        </w:object>
      </w:r>
    </w:p>
    <w:p>
      <w:pPr>
        <w:pStyle w:val="TF"/>
        <w:rPr/>
      </w:pPr>
      <w:r>
        <w:rPr/>
        <w:t>Figure A.1.1: Request of one time or continuous reporting of network status</w:t>
      </w:r>
    </w:p>
    <w:p>
      <w:pPr>
        <w:pStyle w:val="B1"/>
        <w:rPr/>
      </w:pPr>
      <w:r>
        <w:rPr>
          <w:rFonts w:cs="Arial" w:ascii="Arial" w:hAnsi="Arial"/>
        </w:rPr>
        <w:t>1.</w:t>
        <w:tab/>
        <w:t>After the SCEF authorized a SCS/AS request for notification about the network status, the SCEF sends a Diameter NSR command to the selected RCAF(s) including the parameters as defined in subclause 4.3.1.2.</w:t>
      </w:r>
    </w:p>
    <w:p>
      <w:pPr>
        <w:pStyle w:val="B1"/>
        <w:rPr>
          <w:rFonts w:ascii="Arial" w:hAnsi="Arial" w:cs="Arial"/>
          <w:lang w:eastAsia="zh-CN"/>
        </w:rPr>
      </w:pPr>
      <w:r>
        <w:rPr>
          <w:rFonts w:cs="Arial" w:ascii="Arial" w:hAnsi="Arial"/>
        </w:rPr>
        <w:t>2.</w:t>
        <w:tab/>
        <w:t xml:space="preserve">The </w:t>
      </w:r>
      <w:r>
        <w:rPr>
          <w:rFonts w:cs="Arial" w:ascii="Arial" w:hAnsi="Arial"/>
          <w:lang w:eastAsia="zh-CN"/>
        </w:rPr>
        <w:t>RCAF sends a NSA command to the SCEF including the parameters as defined in subclause 4.3.1.2</w:t>
      </w:r>
      <w:r>
        <w:rPr>
          <w:rFonts w:cs="Arial" w:ascii="Arial" w:hAnsi="Arial"/>
        </w:rPr>
        <w:t>.</w:t>
      </w:r>
    </w:p>
    <w:p>
      <w:pPr>
        <w:pStyle w:val="Heading1"/>
        <w:ind w:left="1134" w:hanging="1134"/>
        <w:rPr/>
      </w:pPr>
      <w:bookmarkStart w:id="106" w:name="__RefHeading___Toc20385433"/>
      <w:bookmarkEnd w:id="106"/>
      <w:r>
        <w:rPr>
          <w:lang w:eastAsia="zh-CN"/>
        </w:rPr>
        <w:t>A.2</w:t>
      </w:r>
      <w:r>
        <w:rPr/>
        <w:tab/>
      </w:r>
      <w:r>
        <w:rPr>
          <w:lang w:eastAsia="zh-CN"/>
        </w:rPr>
        <w:t>Continuous reporting of network status</w:t>
      </w:r>
    </w:p>
    <w:p>
      <w:pPr>
        <w:pStyle w:val="Normal"/>
        <w:rPr>
          <w:rFonts w:ascii="Arial" w:hAnsi="Arial" w:cs="Arial"/>
          <w:lang w:eastAsia="zh-CN"/>
        </w:rPr>
      </w:pPr>
      <w:r>
        <w:rPr>
          <w:rFonts w:cs="Arial" w:ascii="Arial" w:hAnsi="Arial"/>
          <w:lang w:eastAsia="zh-CN"/>
        </w:rPr>
        <w:t>This signalling flow is used by RCAF to continuously notify the SCEF of the network status.</w:t>
      </w:r>
    </w:p>
    <w:p>
      <w:pPr>
        <w:pStyle w:val="TH"/>
        <w:rPr/>
      </w:pPr>
      <w:r>
        <w:rPr/>
        <w:object w:dxaOrig="4335" w:dyaOrig="307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16.8pt;height:153.75pt" filled="f" o:ole="">
            <v:imagedata r:id="rId12" o:title=""/>
          </v:shape>
          <o:OLEObject Type="Embed" ProgID="" ShapeID="ole_rId11" DrawAspect="Content" ObjectID="_205760286" r:id="rId11"/>
        </w:object>
      </w:r>
    </w:p>
    <w:p>
      <w:pPr>
        <w:pStyle w:val="TF"/>
        <w:rPr/>
      </w:pPr>
      <w:r>
        <w:rPr/>
        <w:t>Figure A.2.1: Continuous reporting of network status</w:t>
      </w:r>
    </w:p>
    <w:p>
      <w:pPr>
        <w:pStyle w:val="B1"/>
        <w:rPr/>
      </w:pPr>
      <w:r>
        <w:rPr>
          <w:rFonts w:cs="Arial" w:ascii="Arial" w:hAnsi="Arial"/>
        </w:rPr>
        <w:t>1.</w:t>
        <w:tab/>
        <w:t>When the congestion level(s) is changed or the congestion level(s) is changed which corresponds to a threshold(s) provided, the RCAF sends a Diameter NCR command including the parameters as defined in subclause 4.3.1.3.</w:t>
      </w:r>
    </w:p>
    <w:p>
      <w:pPr>
        <w:pStyle w:val="B1"/>
        <w:rPr>
          <w:rFonts w:ascii="Arial" w:hAnsi="Arial" w:cs="Arial"/>
          <w:lang w:eastAsia="zh-CN"/>
        </w:rPr>
      </w:pPr>
      <w:r>
        <w:rPr>
          <w:rFonts w:cs="Arial" w:ascii="Arial" w:hAnsi="Arial"/>
        </w:rPr>
        <w:t>2.</w:t>
        <w:tab/>
        <w:t xml:space="preserve">The </w:t>
      </w:r>
      <w:r>
        <w:rPr>
          <w:rFonts w:cs="Arial" w:ascii="Arial" w:hAnsi="Arial"/>
          <w:lang w:eastAsia="zh-CN"/>
        </w:rPr>
        <w:t>SCEF acknowledges the NCR command by sending a NCA command to the RCAF</w:t>
      </w:r>
      <w:r>
        <w:rPr>
          <w:rFonts w:cs="Arial" w:ascii="Arial" w:hAnsi="Arial"/>
        </w:rPr>
        <w:t>.</w:t>
      </w:r>
    </w:p>
    <w:p>
      <w:pPr>
        <w:pStyle w:val="Heading1"/>
        <w:ind w:left="1134" w:hanging="1134"/>
        <w:rPr/>
      </w:pPr>
      <w:bookmarkStart w:id="107" w:name="__RefHeading___Toc20385434"/>
      <w:bookmarkEnd w:id="107"/>
      <w:r>
        <w:rPr>
          <w:lang w:eastAsia="zh-CN"/>
        </w:rPr>
        <w:t>A.3</w:t>
      </w:r>
      <w:r>
        <w:rPr/>
        <w:tab/>
        <w:t xml:space="preserve">Cancellation of </w:t>
      </w:r>
      <w:r>
        <w:rPr>
          <w:lang w:eastAsia="zh-CN"/>
        </w:rPr>
        <w:t>continuous reporting of network status</w:t>
      </w:r>
    </w:p>
    <w:p>
      <w:pPr>
        <w:pStyle w:val="Normal"/>
        <w:rPr/>
      </w:pPr>
      <w:r>
        <w:rPr>
          <w:rFonts w:cs="Arial" w:ascii="Arial" w:hAnsi="Arial"/>
          <w:lang w:eastAsia="zh-CN"/>
        </w:rPr>
        <w:t>This signalling flow is used by SCEF to request the cancellation of continuous reporting of network status.</w:t>
      </w:r>
    </w:p>
    <w:p>
      <w:pPr>
        <w:pStyle w:val="TH"/>
        <w:rPr/>
      </w:pPr>
      <w:r>
        <w:rPr/>
        <w:object w:dxaOrig="4335" w:dyaOrig="307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16.8pt;height:153.75pt" filled="f" o:ole="">
            <v:imagedata r:id="rId14" o:title=""/>
          </v:shape>
          <o:OLEObject Type="Embed" ProgID="" ShapeID="ole_rId13" DrawAspect="Content" ObjectID="_1964398324" r:id="rId13"/>
        </w:object>
      </w:r>
    </w:p>
    <w:p>
      <w:pPr>
        <w:pStyle w:val="TF"/>
        <w:rPr/>
      </w:pPr>
      <w:r>
        <w:rPr/>
        <w:t>Figure A.3.1: Cancellation of continuous reporting of network status</w:t>
      </w:r>
    </w:p>
    <w:p>
      <w:pPr>
        <w:pStyle w:val="B1"/>
        <w:rPr/>
      </w:pPr>
      <w:r>
        <w:rPr>
          <w:rFonts w:cs="Arial" w:ascii="Arial" w:hAnsi="Arial"/>
        </w:rPr>
        <w:t>1.</w:t>
        <w:tab/>
        <w:t>When the SCEF detects that the duration for ongoing continuous reporting of network status is over or is requested to terminate ongoing continuous reporting of network status by the SCS/AS, the SCEF sends a Diameter NSR command to the identified RCAF(s) including the parameters as defined in subclause 4.3.1.4.</w:t>
      </w:r>
    </w:p>
    <w:p>
      <w:pPr>
        <w:pStyle w:val="B1"/>
        <w:rPr/>
      </w:pPr>
      <w:r>
        <w:rPr>
          <w:rFonts w:cs="Arial" w:ascii="Arial" w:hAnsi="Arial"/>
        </w:rPr>
        <w:t>2.</w:t>
        <w:tab/>
        <w:t xml:space="preserve">The </w:t>
      </w:r>
      <w:r>
        <w:rPr>
          <w:rFonts w:cs="Arial" w:ascii="Arial" w:hAnsi="Arial"/>
          <w:lang w:eastAsia="zh-CN"/>
        </w:rPr>
        <w:t>RCAF removes the continuous reporting of network status related instructions meaning that the RCAF will no longer notify the SCEF of the change of the network status, and sends a NSA command to the SCEF</w:t>
      </w:r>
      <w:r>
        <w:rPr>
          <w:rFonts w:cs="Arial" w:ascii="Arial" w:hAnsi="Arial"/>
        </w:rPr>
        <w:t>.</w:t>
      </w:r>
    </w:p>
    <w:p>
      <w:pPr>
        <w:pStyle w:val="Heading8"/>
        <w:ind w:left="0" w:hanging="0"/>
        <w:rPr>
          <w:lang w:eastAsia="zh-CN"/>
        </w:rPr>
      </w:pPr>
      <w:bookmarkStart w:id="108" w:name="__RefHeading___Toc20385435"/>
      <w:bookmarkEnd w:id="108"/>
      <w:r>
        <w:rPr>
          <w:lang w:eastAsia="zh-CN"/>
        </w:rPr>
        <w:t>Annex B (informative):</w:t>
        <w:br/>
        <w:t>Change history</w:t>
      </w:r>
    </w:p>
    <w:tbl>
      <w:tblPr>
        <w:tblW w:w="9498"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709"/>
      </w:tblGrid>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201</w:t>
            </w:r>
            <w:r>
              <w:rPr>
                <w:lang w:eastAsia="zh-CN"/>
              </w:rPr>
              <w:t>5</w:t>
            </w:r>
            <w:r>
              <w:rPr/>
              <w:t>-</w:t>
            </w:r>
            <w:r>
              <w:rPr>
                <w:lang w:eastAsia="zh-CN"/>
              </w:rPr>
              <w:t>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Editor's Initial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2015-08-25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C3-153466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 xml:space="preserve">Initial version includes agreed documents: C3-153407, C3-153431, C3-153433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2015-10-21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Initial version includes agreed documents:C3-154183, C3-154298, C3-154332, C3-154333, C3-154318, C3-154334, C-154347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2015-11-24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CT3#83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C3-155416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Initial version includes agreed documents:C3-155240, C3-155241, C3-155331, C3-155347, C3-155364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2015-11-</w:t>
            </w:r>
            <w:r>
              <w:rPr>
                <w:lang w:eastAsia="zh-CN"/>
              </w:rPr>
              <w:t>30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TS 29.153 sent to plenary CT#70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w:t>
            </w:r>
            <w:r>
              <w:rPr>
                <w:lang w:eastAsia="zh-CN"/>
              </w:rPr>
              <w:t>0</w:t>
            </w:r>
            <w:r>
              <w:rPr>
                <w:lang w:eastAsia="zh-CN"/>
              </w:rPr>
              <w:t>.</w:t>
            </w:r>
            <w:r>
              <w:rPr>
                <w:lang w:eastAsia="zh-CN"/>
              </w:rPr>
              <w:t>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1.0.</w:t>
            </w:r>
            <w:r>
              <w:rPr>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2015-1</w:t>
            </w:r>
            <w:r>
              <w:rPr>
                <w:lang w:eastAsia="zh-CN"/>
              </w:rPr>
              <w:t>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TS 29.153 upgraded to 13.0.0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w:t>
            </w:r>
            <w:r>
              <w:rPr>
                <w:lang w:eastAsia="zh-CN"/>
              </w:rPr>
              <w:t>0</w:t>
            </w:r>
            <w:r>
              <w:rPr>
                <w:lang w:eastAsia="zh-CN"/>
              </w:rPr>
              <w:t>.</w:t>
            </w:r>
            <w:r>
              <w:rPr>
                <w:lang w:eastAsia="zh-CN"/>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.0.</w:t>
            </w:r>
            <w:r>
              <w:rPr>
                <w:lang w:eastAsia="zh-CN"/>
              </w:rPr>
              <w:t>0</w:t>
            </w:r>
          </w:p>
        </w:tc>
      </w:tr>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Add the missing abbreviations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Removal of the Editor's Note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bCs/>
                <w:color w:val="000000"/>
              </w:rPr>
              <w:t xml:space="preserve">Add command codes and AVP numbers for </w:t>
            </w:r>
            <w:r>
              <w:rPr>
                <w:bCs/>
                <w:color w:val="000000"/>
                <w:lang w:eastAsia="zh-CN"/>
              </w:rPr>
              <w:t>Ns</w:t>
            </w:r>
            <w:r>
              <w:rPr>
                <w:bCs/>
                <w:color w:val="000000"/>
              </w:rPr>
              <w:t xml:space="preserve"> protocol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cs="Arial"/>
                <w:lang w:val="en-US" w:eastAsia="en-US"/>
              </w:rPr>
              <w:t>Signalling flows over Ns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cs="Arial"/>
                <w:lang w:val="en-US" w:eastAsia="en-US"/>
              </w:rPr>
              <w:t>Diameter Message Priority over Ns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CP-160251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Multiple instances of Network-Congestion-Area-Report AVP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CP-160251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of network status reporting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CP-160444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of the NCR command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3</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CP-160444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to the continuous congestion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3</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CP-160614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Change IETF drmp draft version to official RFC 7944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4</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CP-160615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Diameter Load Control Mechanism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w:t>
            </w:r>
            <w:r>
              <w:rPr>
                <w:lang w:eastAsia="zh-CN"/>
              </w:rPr>
              <w:t>.</w:t>
            </w:r>
            <w:r>
              <w:rPr>
                <w:lang w:eastAsia="zh-CN"/>
              </w:rPr>
              <w:t>0</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CP-160616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Diameter base protocol specification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w:t>
            </w:r>
            <w:r>
              <w:rPr>
                <w:lang w:eastAsia="zh-CN"/>
              </w:rPr>
              <w:t>.</w:t>
            </w:r>
            <w:r>
              <w:rPr>
                <w:lang w:eastAsia="zh-CN"/>
              </w:rPr>
              <w:t>0</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instance number for the Failed-AVP in answer commands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CP-171119</w:t>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0014</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Reference update for draft-ietf-dime-load</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r>
              <w:rPr>
                <w:lang w:eastAsia="zh-CN"/>
              </w:rPr>
              <w:t>4</w:t>
            </w:r>
            <w:r>
              <w:rPr>
                <w:lang w:eastAsia="zh-CN"/>
              </w:rPr>
              <w:t>.</w:t>
            </w:r>
            <w:r>
              <w:rPr>
                <w:lang w:eastAsia="zh-CN"/>
              </w:rPr>
              <w:t>2</w:t>
            </w:r>
            <w:r>
              <w:rPr>
                <w:lang w:eastAsia="zh-CN"/>
              </w:rPr>
              <w:t>.</w:t>
            </w:r>
            <w:r>
              <w:rPr>
                <w:lang w:eastAsia="zh-CN"/>
              </w:rPr>
              <w:t>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CP-171136</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0019</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Vendor-Specific-Application-Id AVP handling</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r>
              <w:rPr>
                <w:lang w:eastAsia="zh-CN"/>
              </w:rPr>
              <w:t>4</w:t>
            </w:r>
            <w:r>
              <w:rPr>
                <w:lang w:eastAsia="zh-CN"/>
              </w:rPr>
              <w:t>.</w:t>
            </w:r>
            <w:r>
              <w:rPr>
                <w:lang w:eastAsia="zh-CN"/>
              </w:rPr>
              <w:t>2</w:t>
            </w:r>
            <w:r>
              <w:rPr>
                <w:lang w:eastAsia="zh-CN"/>
              </w:rPr>
              <w:t>.</w:t>
            </w:r>
            <w:r>
              <w:rPr>
                <w:lang w:eastAsia="zh-CN"/>
              </w:rPr>
              <w:t>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zh-CN"/>
              </w:rPr>
            </w:pPr>
            <w:r>
              <w:rPr>
                <w:lang w:eastAsia="zh-CN"/>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CT#85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CP-192154</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0021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A</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t>draft-ietf-dime-load published as RFC 8583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Cs/>
                <w:lang w:eastAsia="zh-CN"/>
              </w:rPr>
            </w:pPr>
            <w:r>
              <w:rPr>
                <w:bCs/>
                <w:lang w:eastAsia="zh-CN"/>
              </w:rPr>
              <w:t>16.0.0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Lucida Grande">
    <w:altName w:val="Arial"/>
    <w:charset w:val="00"/>
    <w:family w:val="auto"/>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imSun;宋体" w:hAnsi="SimSun;宋体" w:eastAsia="SimSun;宋体"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eastAsia="Batang;Batang" w:cs="Arial"/>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ditorsNoteCharChar">
    <w:name w:val="Editor's Note Char Char"/>
    <w:qFormat/>
    <w:rPr>
      <w:color w:val="FF0000"/>
      <w:lang w:val="en-GB"/>
    </w:rPr>
  </w:style>
  <w:style w:type="character" w:styleId="BalloonTextChar">
    <w:name w:val="Balloon Text Char"/>
    <w:qFormat/>
    <w:rPr>
      <w:sz w:val="18"/>
      <w:szCs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NChar">
    <w:name w:val="TAN Char"/>
    <w:basedOn w:val="TALChar"/>
    <w:qFormat/>
    <w:rPr/>
  </w:style>
  <w:style w:type="character" w:styleId="TAHChar">
    <w:name w:val="TAH Char"/>
    <w:qFormat/>
    <w:rPr>
      <w:rFonts w:ascii="Arial" w:hAnsi="Arial" w:cs="Arial"/>
      <w:b/>
      <w:sz w:val="18"/>
      <w:lang w:val="en-GB"/>
    </w:rPr>
  </w:style>
  <w:style w:type="character" w:styleId="TACChar">
    <w:name w:val="TAC Char"/>
    <w:qFormat/>
    <w:rPr>
      <w:rFonts w:ascii="Arial" w:hAnsi="Arial" w:cs="Arial"/>
      <w:sz w:val="18"/>
      <w:lang w:val="en-GB"/>
    </w:rPr>
  </w:style>
  <w:style w:type="character" w:styleId="EXCar">
    <w:name w:val="EX Car"/>
    <w:qFormat/>
    <w:rPr>
      <w:lang w:val="en-GB"/>
    </w:rPr>
  </w:style>
  <w:style w:type="character" w:styleId="NOChar">
    <w:name w:val="NO Char"/>
    <w:qFormat/>
    <w:rPr>
      <w:lang w:val="en-GB"/>
    </w:rPr>
  </w:style>
  <w:style w:type="character" w:styleId="NOZchn">
    <w:name w:val="NO Zchn"/>
    <w:qFormat/>
    <w:rPr>
      <w:rFonts w:ascii="Times New Roman" w:hAnsi="Times New Roman" w:cs="Times New Roman"/>
      <w:lang w:val="en-GB"/>
    </w:rPr>
  </w:style>
  <w:style w:type="character" w:styleId="EditorsNoteChar">
    <w:name w:val="Editor's Note Char"/>
    <w:qFormat/>
    <w:rPr>
      <w:rFonts w:ascii="Times New Roman" w:hAnsi="Times New Roman" w:cs="Times New Roman"/>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next w:val="Normal"/>
    <w:qFormat/>
    <w:pPr/>
    <w:rPr>
      <w:rFonts w:ascii="Lucida Grande;Arial" w:hAnsi="Lucida Grande;Arial" w:eastAsia="Lucida Grande;Arial" w:cs="Lucida Grande;Arial"/>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eastAsia="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BalloonText">
    <w:name w:val="Balloon Text"/>
    <w:basedOn w:val="Normal"/>
    <w:qFormat/>
    <w:pPr>
      <w:spacing w:before="0" w:after="0"/>
    </w:pPr>
    <w:rPr>
      <w:sz w:val="18"/>
      <w:szCs w:val="18"/>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ListNumber">
    <w:name w:val="List Number"/>
    <w:basedOn w:val="List"/>
    <w:qFormat/>
    <w:pPr>
      <w:numPr>
        <w:ilvl w:val="0"/>
        <w:numId w:val="2"/>
      </w:numPr>
      <w:spacing w:before="0" w:after="180"/>
      <w:ind w:left="568" w:hanging="284"/>
      <w:contextualSpacing w:val="fals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yperlink" Target="http://www.iana.org/assignments/enterprise-numbers" TargetMode="External"/><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MCC Support</dc:creator>
  <dc:description/>
  <cp:keywords>Network AVP RCAF SCEF</cp:keywords>
  <dc:language>en-US</dc:language>
  <cp:lastModifiedBy>mcc</cp:lastModifiedBy>
  <cp:lastPrinted>2014-03-14T13:41:00Z</cp:lastPrinted>
  <dcterms:modified xsi:type="dcterms:W3CDTF">2020-07-10T14:22:00Z</dcterms:modified>
  <cp:revision>3</cp:revision>
  <dc:subject>Service capability exposure functionality over Ns  reference point (Release 16)</dc:subject>
  <dc:title>3GPP TS 29.153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3"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4" name="_new_ms_pID_725431_00">
    <vt:lpwstr>_new_ms_pID_725431</vt:lpwstr>
  </property>
  <property fmtid="{D5CDD505-2E9C-101B-9397-08002B2CF9AE}" pid="5" name="_new_ms_pID_725432">
    <vt:lpwstr>PIaA9GA2JUX9PdUUBOcLjtpaJ2KoSdj2U+Ga
NQpmj21FLExJk+aKzFa6/fIwkOuuPCwgdGi8IBezhzA32dJ1ze37nlGLVMyvTu1LabNOQ4rd
cZtGSxaB2LXCShQ57G2UUYiOS6op7KhUXmkExf5kG9i25BfCIlY2pykBMmK5JRha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1447049625</vt:lpwstr>
  </property>
</Properties>
</file>