
<file path=[Content_Types].xml><?xml version="1.0" encoding="utf-8"?>
<Types xmlns="http://schemas.openxmlformats.org/package/2006/content-types">
  <Default Extension="bin" ContentType="application/vnd.ms-word.attachedToolbar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4883"/>
        <w:gridCol w:w="5540"/>
      </w:tblGrid>
      <w:tr w:rsidR="004F0988" w:rsidTr="005E4BB2">
        <w:tc>
          <w:tcPr>
            <w:tcW w:w="10423" w:type="dxa"/>
            <w:gridSpan w:val="2"/>
            <w:shd w:val="clear" w:color="auto" w:fill="auto"/>
          </w:tcPr>
          <w:p w:rsidR="004F0988" w:rsidRDefault="00BC6EB6" w:rsidP="00133525">
            <w:pPr>
              <w:pStyle w:val="ZA"/>
              <w:framePr w:w="0" w:hRule="auto" w:wrap="auto" w:vAnchor="margin" w:hAnchor="text" w:yAlign="inline"/>
            </w:pPr>
            <w:bookmarkStart w:id="0" w:name="page1"/>
            <w:r w:rsidRPr="003B5446">
              <w:rPr>
                <w:sz w:val="64"/>
              </w:rPr>
              <w:t xml:space="preserve">3GPP TS 29.229 </w:t>
            </w:r>
            <w:r>
              <w:t>V16.2.0</w:t>
            </w:r>
            <w:r w:rsidRPr="003B5446">
              <w:t xml:space="preserve"> </w:t>
            </w:r>
            <w:r>
              <w:rPr>
                <w:sz w:val="32"/>
              </w:rPr>
              <w:t>(2020-06</w:t>
            </w:r>
            <w:r w:rsidRPr="003B5446">
              <w:rPr>
                <w:sz w:val="32"/>
              </w:rPr>
              <w:t>)</w:t>
            </w:r>
          </w:p>
        </w:tc>
      </w:tr>
      <w:tr w:rsidR="004F0988" w:rsidTr="005E4BB2">
        <w:trPr>
          <w:trHeight w:hRule="exact" w:val="1134"/>
        </w:trPr>
        <w:tc>
          <w:tcPr>
            <w:tcW w:w="10423" w:type="dxa"/>
            <w:gridSpan w:val="2"/>
            <w:shd w:val="clear" w:color="auto" w:fill="auto"/>
          </w:tcPr>
          <w:p w:rsidR="00BA4B8D" w:rsidRDefault="004F0988" w:rsidP="00BC6EB6">
            <w:pPr>
              <w:pStyle w:val="ZB"/>
              <w:framePr w:w="0" w:hRule="auto" w:wrap="auto" w:vAnchor="margin" w:hAnchor="text" w:yAlign="inline"/>
            </w:pPr>
            <w:r w:rsidRPr="004D3578">
              <w:t>Tech</w:t>
            </w:r>
            <w:r w:rsidRPr="00BC6EB6">
              <w:t xml:space="preserve">nical </w:t>
            </w:r>
            <w:bookmarkStart w:id="1" w:name="spectype2"/>
            <w:r w:rsidRPr="00BC6EB6">
              <w:t>Specification</w:t>
            </w:r>
            <w:bookmarkEnd w:id="1"/>
            <w:r w:rsidR="00BA4B8D">
              <w:br/>
            </w:r>
          </w:p>
        </w:tc>
      </w:tr>
      <w:tr w:rsidR="004F0988" w:rsidTr="005E4BB2">
        <w:trPr>
          <w:trHeight w:hRule="exact" w:val="3686"/>
        </w:trPr>
        <w:tc>
          <w:tcPr>
            <w:tcW w:w="10423" w:type="dxa"/>
            <w:gridSpan w:val="2"/>
            <w:shd w:val="clear" w:color="auto" w:fill="auto"/>
          </w:tcPr>
          <w:p w:rsidR="004F0988" w:rsidRPr="004D3578" w:rsidRDefault="004F0988" w:rsidP="00133525">
            <w:pPr>
              <w:pStyle w:val="ZT"/>
              <w:framePr w:wrap="auto" w:hAnchor="text" w:yAlign="inline"/>
            </w:pPr>
            <w:r w:rsidRPr="004D3578">
              <w:t>3rd Generation Partnership Project;</w:t>
            </w:r>
          </w:p>
          <w:p w:rsidR="00BC6EB6" w:rsidRPr="003B5446" w:rsidRDefault="00BC6EB6" w:rsidP="00BC6EB6">
            <w:pPr>
              <w:pStyle w:val="ZT"/>
              <w:framePr w:wrap="auto" w:hAnchor="text" w:yAlign="inline"/>
            </w:pPr>
            <w:r w:rsidRPr="003B5446">
              <w:t>Technical Specification Group Core Network and Terminals;</w:t>
            </w:r>
          </w:p>
          <w:p w:rsidR="00BC6EB6" w:rsidRPr="003B5446" w:rsidRDefault="00BC6EB6" w:rsidP="00BC6EB6">
            <w:pPr>
              <w:pStyle w:val="ZT"/>
              <w:framePr w:wrap="auto" w:hAnchor="text" w:yAlign="inline"/>
            </w:pPr>
            <w:r w:rsidRPr="003B5446">
              <w:t>Cx and Dx interfaces based on the Diameter protocol;</w:t>
            </w:r>
          </w:p>
          <w:p w:rsidR="00BC6EB6" w:rsidRPr="003B5446" w:rsidRDefault="00BC6EB6" w:rsidP="00BC6EB6">
            <w:pPr>
              <w:pStyle w:val="ZT"/>
              <w:framePr w:wrap="auto" w:hAnchor="text" w:yAlign="inline"/>
            </w:pPr>
            <w:r w:rsidRPr="003B5446">
              <w:t>Protocol details</w:t>
            </w:r>
          </w:p>
          <w:p w:rsidR="00BC6EB6" w:rsidRPr="003B5446" w:rsidRDefault="00BC6EB6" w:rsidP="00BC6EB6">
            <w:pPr>
              <w:pStyle w:val="ZT"/>
              <w:framePr w:wrap="auto" w:hAnchor="text" w:yAlign="inline"/>
              <w:rPr>
                <w:i/>
                <w:sz w:val="28"/>
              </w:rPr>
            </w:pPr>
            <w:r w:rsidRPr="003B5446">
              <w:t>(</w:t>
            </w:r>
            <w:r w:rsidRPr="003B5446">
              <w:rPr>
                <w:rStyle w:val="ZGSM"/>
              </w:rPr>
              <w:t>Release</w:t>
            </w:r>
            <w:r>
              <w:rPr>
                <w:rStyle w:val="ZGSM"/>
              </w:rPr>
              <w:t xml:space="preserve"> 16</w:t>
            </w:r>
            <w:r w:rsidRPr="003B5446">
              <w:t>)</w:t>
            </w:r>
          </w:p>
          <w:p w:rsidR="004F0988" w:rsidRPr="00133525" w:rsidRDefault="004F0988" w:rsidP="00133525">
            <w:pPr>
              <w:pStyle w:val="ZT"/>
              <w:framePr w:wrap="auto" w:hAnchor="text" w:yAlign="inline"/>
              <w:rPr>
                <w:i/>
                <w:sz w:val="28"/>
              </w:rPr>
            </w:pPr>
          </w:p>
        </w:tc>
      </w:tr>
      <w:tr w:rsidR="00BF128E" w:rsidTr="005E4BB2">
        <w:tc>
          <w:tcPr>
            <w:tcW w:w="10423" w:type="dxa"/>
            <w:gridSpan w:val="2"/>
            <w:shd w:val="clear" w:color="auto" w:fill="auto"/>
          </w:tcPr>
          <w:p w:rsidR="00BF128E" w:rsidRPr="00133525" w:rsidRDefault="00BF128E" w:rsidP="00133525">
            <w:pPr>
              <w:pStyle w:val="ZU"/>
              <w:framePr w:w="0" w:wrap="auto" w:vAnchor="margin" w:hAnchor="text" w:yAlign="inline"/>
              <w:tabs>
                <w:tab w:val="right" w:pos="10206"/>
              </w:tabs>
              <w:jc w:val="left"/>
              <w:rPr>
                <w:color w:val="0000FF"/>
              </w:rPr>
            </w:pPr>
            <w:r w:rsidRPr="00133525">
              <w:rPr>
                <w:color w:val="0000FF"/>
              </w:rPr>
              <w:tab/>
            </w:r>
          </w:p>
        </w:tc>
      </w:tr>
      <w:tr w:rsidR="00C074DD" w:rsidTr="005E4BB2">
        <w:trPr>
          <w:trHeight w:hRule="exact" w:val="1531"/>
        </w:trPr>
        <w:tc>
          <w:tcPr>
            <w:tcW w:w="4883" w:type="dxa"/>
            <w:shd w:val="clear" w:color="auto" w:fill="auto"/>
          </w:tcPr>
          <w:p w:rsidR="00C074DD" w:rsidRPr="00133525" w:rsidRDefault="000162F9" w:rsidP="00C074DD">
            <w:pPr>
              <w:rPr>
                <w:i/>
              </w:rPr>
            </w:pPr>
            <w:r>
              <w:rPr>
                <w:i/>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03.3pt;height:82.65pt">
                  <v:imagedata r:id="rId9" o:title="LTE-AdvancedPro_largerTM_cropped"/>
                </v:shape>
              </w:pict>
            </w:r>
          </w:p>
        </w:tc>
        <w:tc>
          <w:tcPr>
            <w:tcW w:w="5540" w:type="dxa"/>
            <w:shd w:val="clear" w:color="auto" w:fill="auto"/>
          </w:tcPr>
          <w:p w:rsidR="00C074DD" w:rsidRDefault="000162F9" w:rsidP="00C074DD">
            <w:pPr>
              <w:jc w:val="right"/>
            </w:pPr>
            <w:r>
              <w:pict w14:anchorId="59F84E2E">
                <v:shape id="_x0000_i1028" type="#_x0000_t75" style="width:127.7pt;height:74.5pt">
                  <v:imagedata r:id="rId10" o:title="3GPP-logo_web"/>
                </v:shape>
              </w:pict>
            </w:r>
          </w:p>
        </w:tc>
      </w:tr>
      <w:tr w:rsidR="00C074DD" w:rsidTr="005E4BB2">
        <w:trPr>
          <w:trHeight w:hRule="exact" w:val="5783"/>
        </w:trPr>
        <w:tc>
          <w:tcPr>
            <w:tcW w:w="10423" w:type="dxa"/>
            <w:gridSpan w:val="2"/>
            <w:shd w:val="clear" w:color="auto" w:fill="auto"/>
          </w:tcPr>
          <w:p w:rsidR="00C074DD" w:rsidRPr="00C074DD" w:rsidRDefault="00C074DD" w:rsidP="00C074DD">
            <w:pPr>
              <w:pStyle w:val="Guidance"/>
              <w:rPr>
                <w:b/>
              </w:rPr>
            </w:pPr>
          </w:p>
        </w:tc>
      </w:tr>
      <w:tr w:rsidR="00C074DD" w:rsidTr="005E4BB2">
        <w:trPr>
          <w:cantSplit/>
          <w:trHeight w:hRule="exact" w:val="964"/>
        </w:trPr>
        <w:tc>
          <w:tcPr>
            <w:tcW w:w="10423" w:type="dxa"/>
            <w:gridSpan w:val="2"/>
            <w:shd w:val="clear" w:color="auto" w:fill="auto"/>
          </w:tcPr>
          <w:p w:rsidR="00C074DD" w:rsidRPr="00133525" w:rsidRDefault="00C074DD" w:rsidP="00C074DD">
            <w:pPr>
              <w:rPr>
                <w:sz w:val="16"/>
              </w:rPr>
            </w:pPr>
            <w:bookmarkStart w:id="2" w:name="warningNotice"/>
            <w:r w:rsidRPr="00133525">
              <w:rPr>
                <w:sz w:val="16"/>
              </w:rPr>
              <w:t>The present document has been developed within the 3rd Generation Partnership Project (3GPP</w:t>
            </w:r>
            <w:r w:rsidRPr="00133525">
              <w:rPr>
                <w:sz w:val="16"/>
                <w:vertAlign w:val="superscript"/>
              </w:rPr>
              <w:t xml:space="preserve"> TM</w:t>
            </w:r>
            <w:r w:rsidRPr="00133525">
              <w:rPr>
                <w:sz w:val="16"/>
              </w:rPr>
              <w:t>) and may be further elaborated for the purposes of 3GPP.</w:t>
            </w:r>
            <w:r w:rsidRPr="00133525">
              <w:rPr>
                <w:sz w:val="16"/>
              </w:rPr>
              <w:br/>
              <w:t>The present document has not been subject to any approval process by the 3GPP</w:t>
            </w:r>
            <w:r w:rsidRPr="00133525">
              <w:rPr>
                <w:sz w:val="16"/>
                <w:vertAlign w:val="superscript"/>
              </w:rPr>
              <w:t xml:space="preserve"> </w:t>
            </w:r>
            <w:r w:rsidRPr="00133525">
              <w:rPr>
                <w:sz w:val="16"/>
              </w:rPr>
              <w:t>Organizational Partners and shall not be implemented.</w:t>
            </w:r>
            <w:r w:rsidRPr="00133525">
              <w:rPr>
                <w:sz w:val="16"/>
              </w:rPr>
              <w:br/>
              <w:t>This Specification is provided for future development work within 3GPP</w:t>
            </w:r>
            <w:r w:rsidRPr="00133525">
              <w:rPr>
                <w:sz w:val="16"/>
                <w:vertAlign w:val="superscript"/>
              </w:rPr>
              <w:t xml:space="preserve"> </w:t>
            </w:r>
            <w:r w:rsidRPr="00133525">
              <w:rPr>
                <w:sz w:val="16"/>
              </w:rPr>
              <w:t>only. The Organizational Partners accept no liability for any use of this Specification.</w:t>
            </w:r>
            <w:r w:rsidRPr="00133525">
              <w:rPr>
                <w:sz w:val="16"/>
              </w:rPr>
              <w:br/>
              <w:t>Specifications and Reports for implementation of the 3GPP</w:t>
            </w:r>
            <w:r w:rsidRPr="00133525">
              <w:rPr>
                <w:sz w:val="16"/>
                <w:vertAlign w:val="superscript"/>
              </w:rPr>
              <w:t xml:space="preserve"> TM</w:t>
            </w:r>
            <w:r w:rsidRPr="00133525">
              <w:rPr>
                <w:sz w:val="16"/>
              </w:rPr>
              <w:t xml:space="preserve"> system should be obtained via the 3GPP Organizational Partners' Publications Offices.</w:t>
            </w:r>
            <w:bookmarkEnd w:id="2"/>
          </w:p>
          <w:p w:rsidR="00C074DD" w:rsidRPr="004D3578" w:rsidRDefault="00C074DD" w:rsidP="00C074DD">
            <w:pPr>
              <w:pStyle w:val="ZV"/>
              <w:framePr w:w="0" w:wrap="auto" w:vAnchor="margin" w:hAnchor="text" w:yAlign="inline"/>
            </w:pPr>
          </w:p>
          <w:p w:rsidR="00C074DD" w:rsidRPr="00133525" w:rsidRDefault="00C074DD" w:rsidP="00C074DD">
            <w:pPr>
              <w:rPr>
                <w:sz w:val="16"/>
              </w:rPr>
            </w:pPr>
          </w:p>
        </w:tc>
      </w:tr>
      <w:bookmarkEnd w:id="0"/>
    </w:tbl>
    <w:p w:rsidR="00080512" w:rsidRPr="004D3578" w:rsidRDefault="00080512">
      <w:pPr>
        <w:sectPr w:rsidR="00080512" w:rsidRPr="004D3578" w:rsidSect="009114D7">
          <w:footnotePr>
            <w:numRestart w:val="eachSect"/>
          </w:footnotePr>
          <w:pgSz w:w="11907" w:h="16840" w:code="9"/>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E16509" w:rsidTr="00133525">
        <w:trPr>
          <w:trHeight w:hRule="exact" w:val="5670"/>
        </w:trPr>
        <w:tc>
          <w:tcPr>
            <w:tcW w:w="10423" w:type="dxa"/>
            <w:shd w:val="clear" w:color="auto" w:fill="auto"/>
          </w:tcPr>
          <w:p w:rsidR="00E16509" w:rsidRDefault="00E16509" w:rsidP="00E16509">
            <w:pPr>
              <w:pStyle w:val="Guidance"/>
            </w:pPr>
            <w:bookmarkStart w:id="3" w:name="page2"/>
          </w:p>
        </w:tc>
      </w:tr>
      <w:tr w:rsidR="00E16509" w:rsidTr="00C074DD">
        <w:trPr>
          <w:trHeight w:hRule="exact" w:val="5387"/>
        </w:trPr>
        <w:tc>
          <w:tcPr>
            <w:tcW w:w="10423" w:type="dxa"/>
            <w:shd w:val="clear" w:color="auto" w:fill="auto"/>
          </w:tcPr>
          <w:p w:rsidR="00E16509" w:rsidRPr="00133525" w:rsidRDefault="00E16509" w:rsidP="00133525">
            <w:pPr>
              <w:pStyle w:val="FP"/>
              <w:spacing w:after="240"/>
              <w:ind w:left="2835" w:right="2835"/>
              <w:jc w:val="center"/>
              <w:rPr>
                <w:rFonts w:ascii="Arial" w:hAnsi="Arial"/>
                <w:b/>
                <w:i/>
              </w:rPr>
            </w:pPr>
            <w:bookmarkStart w:id="4" w:name="coords3gpp"/>
            <w:r w:rsidRPr="00133525">
              <w:rPr>
                <w:rFonts w:ascii="Arial" w:hAnsi="Arial"/>
                <w:b/>
                <w:i/>
              </w:rPr>
              <w:t>3GPP</w:t>
            </w:r>
          </w:p>
          <w:p w:rsidR="00E16509" w:rsidRPr="004D3578" w:rsidRDefault="00E16509" w:rsidP="00133525">
            <w:pPr>
              <w:pStyle w:val="FP"/>
              <w:pBdr>
                <w:bottom w:val="single" w:sz="6" w:space="1" w:color="auto"/>
              </w:pBdr>
              <w:ind w:left="2835" w:right="2835"/>
              <w:jc w:val="center"/>
            </w:pPr>
            <w:r w:rsidRPr="004D3578">
              <w:t>Postal address</w:t>
            </w:r>
          </w:p>
          <w:p w:rsidR="00E16509" w:rsidRPr="00133525" w:rsidRDefault="00E16509" w:rsidP="00133525">
            <w:pPr>
              <w:pStyle w:val="FP"/>
              <w:ind w:left="2835" w:right="2835"/>
              <w:jc w:val="center"/>
              <w:rPr>
                <w:rFonts w:ascii="Arial" w:hAnsi="Arial"/>
                <w:sz w:val="18"/>
              </w:rPr>
            </w:pPr>
          </w:p>
          <w:p w:rsidR="00E16509" w:rsidRPr="004D3578" w:rsidRDefault="00E16509" w:rsidP="00133525">
            <w:pPr>
              <w:pStyle w:val="FP"/>
              <w:pBdr>
                <w:bottom w:val="single" w:sz="6" w:space="1" w:color="auto"/>
              </w:pBdr>
              <w:spacing w:before="240"/>
              <w:ind w:left="2835" w:right="2835"/>
              <w:jc w:val="center"/>
            </w:pPr>
            <w:r w:rsidRPr="004D3578">
              <w:t>3GPP support office address</w:t>
            </w:r>
          </w:p>
          <w:p w:rsidR="00E16509" w:rsidRPr="00133525" w:rsidRDefault="00E16509" w:rsidP="00133525">
            <w:pPr>
              <w:pStyle w:val="FP"/>
              <w:ind w:left="2835" w:right="2835"/>
              <w:jc w:val="center"/>
              <w:rPr>
                <w:rFonts w:ascii="Arial" w:hAnsi="Arial"/>
                <w:sz w:val="18"/>
              </w:rPr>
            </w:pPr>
            <w:r w:rsidRPr="00133525">
              <w:rPr>
                <w:rFonts w:ascii="Arial" w:hAnsi="Arial"/>
                <w:sz w:val="18"/>
              </w:rPr>
              <w:t>650 Route des Lucioles - Sophia Antipolis</w:t>
            </w:r>
          </w:p>
          <w:p w:rsidR="00E16509" w:rsidRPr="00133525" w:rsidRDefault="00E16509" w:rsidP="00133525">
            <w:pPr>
              <w:pStyle w:val="FP"/>
              <w:ind w:left="2835" w:right="2835"/>
              <w:jc w:val="center"/>
              <w:rPr>
                <w:rFonts w:ascii="Arial" w:hAnsi="Arial"/>
                <w:sz w:val="18"/>
              </w:rPr>
            </w:pPr>
            <w:r w:rsidRPr="00133525">
              <w:rPr>
                <w:rFonts w:ascii="Arial" w:hAnsi="Arial"/>
                <w:sz w:val="18"/>
              </w:rPr>
              <w:t>Valbonne - FRANCE</w:t>
            </w:r>
          </w:p>
          <w:p w:rsidR="00E16509" w:rsidRPr="00133525" w:rsidRDefault="00E16509" w:rsidP="00133525">
            <w:pPr>
              <w:pStyle w:val="FP"/>
              <w:spacing w:after="20"/>
              <w:ind w:left="2835" w:right="2835"/>
              <w:jc w:val="center"/>
              <w:rPr>
                <w:rFonts w:ascii="Arial" w:hAnsi="Arial"/>
                <w:sz w:val="18"/>
              </w:rPr>
            </w:pPr>
            <w:r w:rsidRPr="00133525">
              <w:rPr>
                <w:rFonts w:ascii="Arial" w:hAnsi="Arial"/>
                <w:sz w:val="18"/>
              </w:rPr>
              <w:t>Tel.: +33 4 92 94 42 00 Fax: +33 4 93 65 47 16</w:t>
            </w:r>
          </w:p>
          <w:p w:rsidR="00E16509" w:rsidRPr="004D3578" w:rsidRDefault="00E16509" w:rsidP="00133525">
            <w:pPr>
              <w:pStyle w:val="FP"/>
              <w:pBdr>
                <w:bottom w:val="single" w:sz="6" w:space="1" w:color="auto"/>
              </w:pBdr>
              <w:spacing w:before="240"/>
              <w:ind w:left="2835" w:right="2835"/>
              <w:jc w:val="center"/>
            </w:pPr>
            <w:r w:rsidRPr="004D3578">
              <w:t>Internet</w:t>
            </w:r>
          </w:p>
          <w:p w:rsidR="00E16509" w:rsidRPr="00133525" w:rsidRDefault="00E16509" w:rsidP="00133525">
            <w:pPr>
              <w:pStyle w:val="FP"/>
              <w:ind w:left="2835" w:right="2835"/>
              <w:jc w:val="center"/>
              <w:rPr>
                <w:rFonts w:ascii="Arial" w:hAnsi="Arial"/>
                <w:sz w:val="18"/>
              </w:rPr>
            </w:pPr>
            <w:r w:rsidRPr="00133525">
              <w:rPr>
                <w:rFonts w:ascii="Arial" w:hAnsi="Arial"/>
                <w:sz w:val="18"/>
              </w:rPr>
              <w:t>http://www.3gpp.org</w:t>
            </w:r>
            <w:bookmarkEnd w:id="4"/>
          </w:p>
          <w:p w:rsidR="00E16509" w:rsidRDefault="00E16509" w:rsidP="00133525"/>
        </w:tc>
      </w:tr>
      <w:tr w:rsidR="00E16509" w:rsidTr="00C074DD">
        <w:tc>
          <w:tcPr>
            <w:tcW w:w="10423" w:type="dxa"/>
            <w:shd w:val="clear" w:color="auto" w:fill="auto"/>
            <w:vAlign w:val="bottom"/>
          </w:tcPr>
          <w:p w:rsidR="00E16509" w:rsidRPr="00133525" w:rsidRDefault="00E16509" w:rsidP="00133525">
            <w:pPr>
              <w:pStyle w:val="FP"/>
              <w:pBdr>
                <w:bottom w:val="single" w:sz="6" w:space="1" w:color="auto"/>
              </w:pBdr>
              <w:spacing w:after="240"/>
              <w:jc w:val="center"/>
              <w:rPr>
                <w:rFonts w:ascii="Arial" w:hAnsi="Arial"/>
                <w:b/>
                <w:i/>
                <w:noProof/>
              </w:rPr>
            </w:pPr>
            <w:bookmarkStart w:id="5" w:name="copyrightNotification"/>
            <w:r w:rsidRPr="00133525">
              <w:rPr>
                <w:rFonts w:ascii="Arial" w:hAnsi="Arial"/>
                <w:b/>
                <w:i/>
                <w:noProof/>
              </w:rPr>
              <w:t>Copyright Notification</w:t>
            </w:r>
          </w:p>
          <w:p w:rsidR="00E16509" w:rsidRPr="004D3578" w:rsidRDefault="00E16509" w:rsidP="00133525">
            <w:pPr>
              <w:pStyle w:val="FP"/>
              <w:jc w:val="center"/>
              <w:rPr>
                <w:noProof/>
              </w:rPr>
            </w:pPr>
            <w:r w:rsidRPr="004D3578">
              <w:rPr>
                <w:noProof/>
              </w:rPr>
              <w:t>No part may be reproduced except as authorized by written permission.</w:t>
            </w:r>
            <w:r w:rsidRPr="004D3578">
              <w:rPr>
                <w:noProof/>
              </w:rPr>
              <w:br/>
              <w:t>The copyright and the foregoing restriction extend to reproduction in all media.</w:t>
            </w:r>
          </w:p>
          <w:p w:rsidR="00E16509" w:rsidRPr="004D3578" w:rsidRDefault="00E16509" w:rsidP="00133525">
            <w:pPr>
              <w:pStyle w:val="FP"/>
              <w:jc w:val="center"/>
              <w:rPr>
                <w:noProof/>
              </w:rPr>
            </w:pPr>
          </w:p>
          <w:p w:rsidR="00E16509" w:rsidRPr="00133525" w:rsidRDefault="00E16509" w:rsidP="00133525">
            <w:pPr>
              <w:pStyle w:val="FP"/>
              <w:jc w:val="center"/>
              <w:rPr>
                <w:noProof/>
                <w:sz w:val="18"/>
              </w:rPr>
            </w:pPr>
            <w:r w:rsidRPr="00BC6EB6">
              <w:rPr>
                <w:noProof/>
                <w:sz w:val="18"/>
              </w:rPr>
              <w:t xml:space="preserve">© </w:t>
            </w:r>
            <w:bookmarkStart w:id="6" w:name="copyrightDate"/>
            <w:r w:rsidRPr="00BC6EB6">
              <w:rPr>
                <w:noProof/>
                <w:sz w:val="18"/>
              </w:rPr>
              <w:t>20</w:t>
            </w:r>
            <w:bookmarkEnd w:id="6"/>
            <w:r w:rsidR="00BC6EB6" w:rsidRPr="00BC6EB6">
              <w:rPr>
                <w:noProof/>
                <w:sz w:val="18"/>
              </w:rPr>
              <w:t>20</w:t>
            </w:r>
            <w:r w:rsidRPr="00BC6EB6">
              <w:rPr>
                <w:noProof/>
                <w:sz w:val="18"/>
              </w:rPr>
              <w:t>, 3GPP</w:t>
            </w:r>
            <w:r w:rsidRPr="00133525">
              <w:rPr>
                <w:noProof/>
                <w:sz w:val="18"/>
              </w:rPr>
              <w:t xml:space="preserve"> Organizational Partners (ARIB, ATIS, CCSA, ETSI, TSDSI, TTA, TTC).</w:t>
            </w:r>
            <w:bookmarkStart w:id="7" w:name="copyrightaddon"/>
            <w:bookmarkEnd w:id="7"/>
          </w:p>
          <w:p w:rsidR="00E16509" w:rsidRPr="00133525" w:rsidRDefault="00E16509" w:rsidP="00133525">
            <w:pPr>
              <w:pStyle w:val="FP"/>
              <w:jc w:val="center"/>
              <w:rPr>
                <w:noProof/>
                <w:sz w:val="18"/>
              </w:rPr>
            </w:pPr>
            <w:r w:rsidRPr="00133525">
              <w:rPr>
                <w:noProof/>
                <w:sz w:val="18"/>
              </w:rPr>
              <w:t>All rights reserved.</w:t>
            </w:r>
          </w:p>
          <w:p w:rsidR="00E16509" w:rsidRPr="00133525" w:rsidRDefault="00E16509" w:rsidP="00E16509">
            <w:pPr>
              <w:pStyle w:val="FP"/>
              <w:rPr>
                <w:noProof/>
                <w:sz w:val="18"/>
              </w:rPr>
            </w:pPr>
          </w:p>
          <w:p w:rsidR="00E16509" w:rsidRPr="00133525" w:rsidRDefault="00E16509" w:rsidP="00E16509">
            <w:pPr>
              <w:pStyle w:val="FP"/>
              <w:rPr>
                <w:noProof/>
                <w:sz w:val="18"/>
              </w:rPr>
            </w:pPr>
            <w:r w:rsidRPr="00133525">
              <w:rPr>
                <w:noProof/>
                <w:sz w:val="18"/>
              </w:rPr>
              <w:t>UMTS™ is a Trade Mark of ETSI registered for the benefit of its members</w:t>
            </w:r>
          </w:p>
          <w:p w:rsidR="00E16509" w:rsidRPr="00133525" w:rsidRDefault="00E16509" w:rsidP="00E16509">
            <w:pPr>
              <w:pStyle w:val="FP"/>
              <w:rPr>
                <w:noProof/>
                <w:sz w:val="18"/>
              </w:rPr>
            </w:pPr>
            <w:r w:rsidRPr="00133525">
              <w:rPr>
                <w:noProof/>
                <w:sz w:val="18"/>
              </w:rPr>
              <w:t>3GPP™ is a Trade Mark of ETSI registered for the benefit of its Members and of the 3GPP Organizational Partners</w:t>
            </w:r>
            <w:r w:rsidRPr="00133525">
              <w:rPr>
                <w:noProof/>
                <w:sz w:val="18"/>
              </w:rPr>
              <w:br/>
              <w:t>LTE™ is a Trade Mark of ETSI registered for the benefit of its Members and of the 3GPP Organizational Partners</w:t>
            </w:r>
          </w:p>
          <w:p w:rsidR="00E16509" w:rsidRPr="00133525" w:rsidRDefault="00E16509" w:rsidP="00E16509">
            <w:pPr>
              <w:pStyle w:val="FP"/>
              <w:rPr>
                <w:noProof/>
                <w:sz w:val="18"/>
              </w:rPr>
            </w:pPr>
            <w:r w:rsidRPr="00133525">
              <w:rPr>
                <w:noProof/>
                <w:sz w:val="18"/>
              </w:rPr>
              <w:t>GSM® and the GSM logo are registered and owned by the GSM Association</w:t>
            </w:r>
            <w:bookmarkEnd w:id="5"/>
          </w:p>
          <w:p w:rsidR="00E16509" w:rsidRDefault="00E16509" w:rsidP="00133525"/>
        </w:tc>
      </w:tr>
      <w:bookmarkEnd w:id="3"/>
    </w:tbl>
    <w:p w:rsidR="00080512" w:rsidRPr="004D3578" w:rsidRDefault="00080512">
      <w:pPr>
        <w:pStyle w:val="TT"/>
      </w:pPr>
      <w:r w:rsidRPr="004D3578">
        <w:br w:type="page"/>
      </w:r>
      <w:bookmarkStart w:id="8" w:name="tableOfContents"/>
      <w:bookmarkEnd w:id="8"/>
      <w:r w:rsidRPr="004D3578">
        <w:lastRenderedPageBreak/>
        <w:t>Contents</w:t>
      </w:r>
    </w:p>
    <w:p w:rsidR="00BC6EB6" w:rsidRPr="000162F9" w:rsidRDefault="00BC6EB6">
      <w:pPr>
        <w:pStyle w:val="TOC1"/>
        <w:rPr>
          <w:rFonts w:ascii="Calibri" w:hAnsi="Calibri"/>
          <w:szCs w:val="22"/>
          <w:lang w:eastAsia="en-GB"/>
        </w:rPr>
      </w:pPr>
      <w:r>
        <w:fldChar w:fldCharType="begin" w:fldLock="1"/>
      </w:r>
      <w:r>
        <w:instrText xml:space="preserve"> TOC \o "1-9" </w:instrText>
      </w:r>
      <w:r>
        <w:fldChar w:fldCharType="separate"/>
      </w:r>
      <w:r>
        <w:t>Foreword</w:t>
      </w:r>
      <w:r>
        <w:tab/>
      </w:r>
      <w:r>
        <w:fldChar w:fldCharType="begin" w:fldLock="1"/>
      </w:r>
      <w:r>
        <w:instrText xml:space="preserve"> PAGEREF _Toc44864279 \h </w:instrText>
      </w:r>
      <w:r>
        <w:fldChar w:fldCharType="separate"/>
      </w:r>
      <w:r>
        <w:t>6</w:t>
      </w:r>
      <w:r>
        <w:fldChar w:fldCharType="end"/>
      </w:r>
    </w:p>
    <w:p w:rsidR="00BC6EB6" w:rsidRPr="000162F9" w:rsidRDefault="00BC6EB6">
      <w:pPr>
        <w:pStyle w:val="TOC1"/>
        <w:rPr>
          <w:rFonts w:ascii="Calibri" w:hAnsi="Calibri"/>
          <w:szCs w:val="22"/>
          <w:lang w:eastAsia="en-GB"/>
        </w:rPr>
      </w:pPr>
      <w:r>
        <w:t>1</w:t>
      </w:r>
      <w:r w:rsidRPr="000162F9">
        <w:rPr>
          <w:rFonts w:ascii="Calibri" w:hAnsi="Calibri"/>
          <w:szCs w:val="22"/>
          <w:lang w:eastAsia="en-GB"/>
        </w:rPr>
        <w:tab/>
      </w:r>
      <w:r>
        <w:t>Scope</w:t>
      </w:r>
      <w:r>
        <w:tab/>
      </w:r>
      <w:r>
        <w:fldChar w:fldCharType="begin" w:fldLock="1"/>
      </w:r>
      <w:r>
        <w:instrText xml:space="preserve"> PAGEREF _Toc44864280 \h </w:instrText>
      </w:r>
      <w:r>
        <w:fldChar w:fldCharType="separate"/>
      </w:r>
      <w:r>
        <w:t>7</w:t>
      </w:r>
      <w:r>
        <w:fldChar w:fldCharType="end"/>
      </w:r>
    </w:p>
    <w:p w:rsidR="00BC6EB6" w:rsidRPr="000162F9" w:rsidRDefault="00BC6EB6">
      <w:pPr>
        <w:pStyle w:val="TOC1"/>
        <w:rPr>
          <w:rFonts w:ascii="Calibri" w:hAnsi="Calibri"/>
          <w:szCs w:val="22"/>
          <w:lang w:eastAsia="en-GB"/>
        </w:rPr>
      </w:pPr>
      <w:r>
        <w:t>2</w:t>
      </w:r>
      <w:r w:rsidRPr="000162F9">
        <w:rPr>
          <w:rFonts w:ascii="Calibri" w:hAnsi="Calibri"/>
          <w:szCs w:val="22"/>
          <w:lang w:eastAsia="en-GB"/>
        </w:rPr>
        <w:tab/>
      </w:r>
      <w:r>
        <w:t>References</w:t>
      </w:r>
      <w:r>
        <w:tab/>
      </w:r>
      <w:r>
        <w:fldChar w:fldCharType="begin" w:fldLock="1"/>
      </w:r>
      <w:r>
        <w:instrText xml:space="preserve"> PAGEREF _Toc44864281 \h </w:instrText>
      </w:r>
      <w:r>
        <w:fldChar w:fldCharType="separate"/>
      </w:r>
      <w:r>
        <w:t>7</w:t>
      </w:r>
      <w:r>
        <w:fldChar w:fldCharType="end"/>
      </w:r>
    </w:p>
    <w:p w:rsidR="00BC6EB6" w:rsidRPr="000162F9" w:rsidRDefault="00BC6EB6">
      <w:pPr>
        <w:pStyle w:val="TOC1"/>
        <w:rPr>
          <w:rFonts w:ascii="Calibri" w:hAnsi="Calibri"/>
          <w:szCs w:val="22"/>
          <w:lang w:eastAsia="en-GB"/>
        </w:rPr>
      </w:pPr>
      <w:r>
        <w:t>3</w:t>
      </w:r>
      <w:r w:rsidRPr="000162F9">
        <w:rPr>
          <w:rFonts w:ascii="Calibri" w:hAnsi="Calibri"/>
          <w:szCs w:val="22"/>
          <w:lang w:eastAsia="en-GB"/>
        </w:rPr>
        <w:tab/>
      </w:r>
      <w:r>
        <w:t>Definitions, symbols and abbreviations</w:t>
      </w:r>
      <w:r>
        <w:tab/>
      </w:r>
      <w:r>
        <w:fldChar w:fldCharType="begin" w:fldLock="1"/>
      </w:r>
      <w:r>
        <w:instrText xml:space="preserve"> PAGEREF _Toc44864282 \h </w:instrText>
      </w:r>
      <w:r>
        <w:fldChar w:fldCharType="separate"/>
      </w:r>
      <w:r>
        <w:t>8</w:t>
      </w:r>
      <w:r>
        <w:fldChar w:fldCharType="end"/>
      </w:r>
    </w:p>
    <w:p w:rsidR="00BC6EB6" w:rsidRPr="000162F9" w:rsidRDefault="00BC6EB6">
      <w:pPr>
        <w:pStyle w:val="TOC2"/>
        <w:rPr>
          <w:rFonts w:ascii="Calibri" w:hAnsi="Calibri"/>
          <w:sz w:val="22"/>
          <w:szCs w:val="22"/>
          <w:lang w:eastAsia="en-GB"/>
        </w:rPr>
      </w:pPr>
      <w:r>
        <w:t>3.1</w:t>
      </w:r>
      <w:r w:rsidRPr="000162F9">
        <w:rPr>
          <w:rFonts w:ascii="Calibri" w:hAnsi="Calibri"/>
          <w:sz w:val="22"/>
          <w:szCs w:val="22"/>
          <w:lang w:eastAsia="en-GB"/>
        </w:rPr>
        <w:tab/>
      </w:r>
      <w:r>
        <w:t>Definitions</w:t>
      </w:r>
      <w:r>
        <w:tab/>
      </w:r>
      <w:r>
        <w:fldChar w:fldCharType="begin" w:fldLock="1"/>
      </w:r>
      <w:r>
        <w:instrText xml:space="preserve"> PAGEREF _Toc44864283 \h </w:instrText>
      </w:r>
      <w:r>
        <w:fldChar w:fldCharType="separate"/>
      </w:r>
      <w:r>
        <w:t>8</w:t>
      </w:r>
      <w:r>
        <w:fldChar w:fldCharType="end"/>
      </w:r>
    </w:p>
    <w:p w:rsidR="00BC6EB6" w:rsidRPr="000162F9" w:rsidRDefault="00BC6EB6">
      <w:pPr>
        <w:pStyle w:val="TOC2"/>
        <w:rPr>
          <w:rFonts w:ascii="Calibri" w:hAnsi="Calibri"/>
          <w:sz w:val="22"/>
          <w:szCs w:val="22"/>
          <w:lang w:eastAsia="en-GB"/>
        </w:rPr>
      </w:pPr>
      <w:r>
        <w:t>3.2</w:t>
      </w:r>
      <w:r w:rsidRPr="000162F9">
        <w:rPr>
          <w:rFonts w:ascii="Calibri" w:hAnsi="Calibri"/>
          <w:sz w:val="22"/>
          <w:szCs w:val="22"/>
          <w:lang w:eastAsia="en-GB"/>
        </w:rPr>
        <w:tab/>
      </w:r>
      <w:r>
        <w:t>Abbreviations</w:t>
      </w:r>
      <w:r>
        <w:tab/>
      </w:r>
      <w:r>
        <w:fldChar w:fldCharType="begin" w:fldLock="1"/>
      </w:r>
      <w:r>
        <w:instrText xml:space="preserve"> PAGEREF _Toc44864284 \h </w:instrText>
      </w:r>
      <w:r>
        <w:fldChar w:fldCharType="separate"/>
      </w:r>
      <w:r>
        <w:t>9</w:t>
      </w:r>
      <w:r>
        <w:fldChar w:fldCharType="end"/>
      </w:r>
    </w:p>
    <w:p w:rsidR="00BC6EB6" w:rsidRPr="000162F9" w:rsidRDefault="00BC6EB6">
      <w:pPr>
        <w:pStyle w:val="TOC1"/>
        <w:rPr>
          <w:rFonts w:ascii="Calibri" w:hAnsi="Calibri"/>
          <w:szCs w:val="22"/>
          <w:lang w:eastAsia="en-GB"/>
        </w:rPr>
      </w:pPr>
      <w:r>
        <w:t>4</w:t>
      </w:r>
      <w:r w:rsidRPr="000162F9">
        <w:rPr>
          <w:rFonts w:ascii="Calibri" w:hAnsi="Calibri"/>
          <w:szCs w:val="22"/>
          <w:lang w:eastAsia="en-GB"/>
        </w:rPr>
        <w:tab/>
      </w:r>
      <w:r>
        <w:t>General</w:t>
      </w:r>
      <w:r>
        <w:tab/>
      </w:r>
      <w:r>
        <w:fldChar w:fldCharType="begin" w:fldLock="1"/>
      </w:r>
      <w:r>
        <w:instrText xml:space="preserve"> PAGEREF _Toc44864285 \h </w:instrText>
      </w:r>
      <w:r>
        <w:fldChar w:fldCharType="separate"/>
      </w:r>
      <w:r>
        <w:t>9</w:t>
      </w:r>
      <w:r>
        <w:fldChar w:fldCharType="end"/>
      </w:r>
    </w:p>
    <w:p w:rsidR="00BC6EB6" w:rsidRPr="000162F9" w:rsidRDefault="00BC6EB6">
      <w:pPr>
        <w:pStyle w:val="TOC1"/>
        <w:rPr>
          <w:rFonts w:ascii="Calibri" w:hAnsi="Calibri"/>
          <w:szCs w:val="22"/>
          <w:lang w:eastAsia="en-GB"/>
        </w:rPr>
      </w:pPr>
      <w:r>
        <w:t>5</w:t>
      </w:r>
      <w:r w:rsidRPr="000162F9">
        <w:rPr>
          <w:rFonts w:ascii="Calibri" w:hAnsi="Calibri"/>
          <w:szCs w:val="22"/>
          <w:lang w:eastAsia="en-GB"/>
        </w:rPr>
        <w:tab/>
      </w:r>
      <w:r>
        <w:t>Use of the Diameter base protocol</w:t>
      </w:r>
      <w:r>
        <w:tab/>
      </w:r>
      <w:r>
        <w:fldChar w:fldCharType="begin" w:fldLock="1"/>
      </w:r>
      <w:r>
        <w:instrText xml:space="preserve"> PAGEREF _Toc44864286 \h </w:instrText>
      </w:r>
      <w:r>
        <w:fldChar w:fldCharType="separate"/>
      </w:r>
      <w:r>
        <w:t>9</w:t>
      </w:r>
      <w:r>
        <w:fldChar w:fldCharType="end"/>
      </w:r>
    </w:p>
    <w:p w:rsidR="00BC6EB6" w:rsidRPr="000162F9" w:rsidRDefault="00BC6EB6">
      <w:pPr>
        <w:pStyle w:val="TOC2"/>
        <w:rPr>
          <w:rFonts w:ascii="Calibri" w:hAnsi="Calibri"/>
          <w:sz w:val="22"/>
          <w:szCs w:val="22"/>
          <w:lang w:eastAsia="en-GB"/>
        </w:rPr>
      </w:pPr>
      <w:r>
        <w:t>5.1</w:t>
      </w:r>
      <w:r w:rsidRPr="000162F9">
        <w:rPr>
          <w:rFonts w:ascii="Calibri" w:hAnsi="Calibri"/>
          <w:sz w:val="22"/>
          <w:szCs w:val="22"/>
          <w:lang w:eastAsia="en-GB"/>
        </w:rPr>
        <w:tab/>
      </w:r>
      <w:r>
        <w:t>Securing Diameter Messages</w:t>
      </w:r>
      <w:r>
        <w:tab/>
      </w:r>
      <w:r>
        <w:fldChar w:fldCharType="begin" w:fldLock="1"/>
      </w:r>
      <w:r>
        <w:instrText xml:space="preserve"> PAGEREF _Toc44864287 \h </w:instrText>
      </w:r>
      <w:r>
        <w:fldChar w:fldCharType="separate"/>
      </w:r>
      <w:r>
        <w:t>9</w:t>
      </w:r>
      <w:r>
        <w:fldChar w:fldCharType="end"/>
      </w:r>
    </w:p>
    <w:p w:rsidR="00BC6EB6" w:rsidRPr="000162F9" w:rsidRDefault="00BC6EB6">
      <w:pPr>
        <w:pStyle w:val="TOC2"/>
        <w:rPr>
          <w:rFonts w:ascii="Calibri" w:hAnsi="Calibri"/>
          <w:sz w:val="22"/>
          <w:szCs w:val="22"/>
          <w:lang w:eastAsia="en-GB"/>
        </w:rPr>
      </w:pPr>
      <w:r>
        <w:t>5.2</w:t>
      </w:r>
      <w:r w:rsidRPr="000162F9">
        <w:rPr>
          <w:rFonts w:ascii="Calibri" w:hAnsi="Calibri"/>
          <w:sz w:val="22"/>
          <w:szCs w:val="22"/>
          <w:lang w:eastAsia="en-GB"/>
        </w:rPr>
        <w:tab/>
      </w:r>
      <w:r>
        <w:t>Accounting functionality</w:t>
      </w:r>
      <w:r>
        <w:tab/>
      </w:r>
      <w:r>
        <w:fldChar w:fldCharType="begin" w:fldLock="1"/>
      </w:r>
      <w:r>
        <w:instrText xml:space="preserve"> PAGEREF _Toc44864288 \h </w:instrText>
      </w:r>
      <w:r>
        <w:fldChar w:fldCharType="separate"/>
      </w:r>
      <w:r>
        <w:t>9</w:t>
      </w:r>
      <w:r>
        <w:fldChar w:fldCharType="end"/>
      </w:r>
    </w:p>
    <w:p w:rsidR="00BC6EB6" w:rsidRPr="000162F9" w:rsidRDefault="00BC6EB6">
      <w:pPr>
        <w:pStyle w:val="TOC2"/>
        <w:rPr>
          <w:rFonts w:ascii="Calibri" w:hAnsi="Calibri"/>
          <w:sz w:val="22"/>
          <w:szCs w:val="22"/>
          <w:lang w:eastAsia="en-GB"/>
        </w:rPr>
      </w:pPr>
      <w:r>
        <w:t>5.3</w:t>
      </w:r>
      <w:r w:rsidRPr="000162F9">
        <w:rPr>
          <w:rFonts w:ascii="Calibri" w:hAnsi="Calibri"/>
          <w:sz w:val="22"/>
          <w:szCs w:val="22"/>
          <w:lang w:eastAsia="en-GB"/>
        </w:rPr>
        <w:tab/>
      </w:r>
      <w:r>
        <w:t>Use of sessions</w:t>
      </w:r>
      <w:r>
        <w:tab/>
      </w:r>
      <w:r>
        <w:fldChar w:fldCharType="begin" w:fldLock="1"/>
      </w:r>
      <w:r>
        <w:instrText xml:space="preserve"> PAGEREF _Toc44864289 \h </w:instrText>
      </w:r>
      <w:r>
        <w:fldChar w:fldCharType="separate"/>
      </w:r>
      <w:r>
        <w:t>9</w:t>
      </w:r>
      <w:r>
        <w:fldChar w:fldCharType="end"/>
      </w:r>
    </w:p>
    <w:p w:rsidR="00BC6EB6" w:rsidRPr="000162F9" w:rsidRDefault="00BC6EB6">
      <w:pPr>
        <w:pStyle w:val="TOC2"/>
        <w:rPr>
          <w:rFonts w:ascii="Calibri" w:hAnsi="Calibri"/>
          <w:sz w:val="22"/>
          <w:szCs w:val="22"/>
          <w:lang w:eastAsia="en-GB"/>
        </w:rPr>
      </w:pPr>
      <w:r>
        <w:t>5.4</w:t>
      </w:r>
      <w:r w:rsidRPr="000162F9">
        <w:rPr>
          <w:rFonts w:ascii="Calibri" w:hAnsi="Calibri"/>
          <w:sz w:val="22"/>
          <w:szCs w:val="22"/>
          <w:lang w:eastAsia="en-GB"/>
        </w:rPr>
        <w:tab/>
      </w:r>
      <w:r>
        <w:t>Transport protocol</w:t>
      </w:r>
      <w:r>
        <w:tab/>
      </w:r>
      <w:r>
        <w:fldChar w:fldCharType="begin" w:fldLock="1"/>
      </w:r>
      <w:r>
        <w:instrText xml:space="preserve"> PAGEREF _Toc44864290 \h </w:instrText>
      </w:r>
      <w:r>
        <w:fldChar w:fldCharType="separate"/>
      </w:r>
      <w:r>
        <w:t>10</w:t>
      </w:r>
      <w:r>
        <w:fldChar w:fldCharType="end"/>
      </w:r>
    </w:p>
    <w:p w:rsidR="00BC6EB6" w:rsidRPr="000162F9" w:rsidRDefault="00BC6EB6">
      <w:pPr>
        <w:pStyle w:val="TOC2"/>
        <w:rPr>
          <w:rFonts w:ascii="Calibri" w:hAnsi="Calibri"/>
          <w:sz w:val="22"/>
          <w:szCs w:val="22"/>
          <w:lang w:eastAsia="en-GB"/>
        </w:rPr>
      </w:pPr>
      <w:r>
        <w:t>5.5</w:t>
      </w:r>
      <w:r w:rsidRPr="000162F9">
        <w:rPr>
          <w:rFonts w:ascii="Calibri" w:hAnsi="Calibri"/>
          <w:sz w:val="22"/>
          <w:szCs w:val="22"/>
          <w:lang w:eastAsia="en-GB"/>
        </w:rPr>
        <w:tab/>
      </w:r>
      <w:r>
        <w:t>Routing considerations</w:t>
      </w:r>
      <w:r>
        <w:tab/>
      </w:r>
      <w:r>
        <w:fldChar w:fldCharType="begin" w:fldLock="1"/>
      </w:r>
      <w:r>
        <w:instrText xml:space="preserve"> PAGEREF _Toc44864291 \h </w:instrText>
      </w:r>
      <w:r>
        <w:fldChar w:fldCharType="separate"/>
      </w:r>
      <w:r>
        <w:t>10</w:t>
      </w:r>
      <w:r>
        <w:fldChar w:fldCharType="end"/>
      </w:r>
    </w:p>
    <w:p w:rsidR="00BC6EB6" w:rsidRPr="000162F9" w:rsidRDefault="00BC6EB6">
      <w:pPr>
        <w:pStyle w:val="TOC2"/>
        <w:rPr>
          <w:rFonts w:ascii="Calibri" w:hAnsi="Calibri"/>
          <w:sz w:val="22"/>
          <w:szCs w:val="22"/>
          <w:lang w:eastAsia="en-GB"/>
        </w:rPr>
      </w:pPr>
      <w:r>
        <w:t>5.6</w:t>
      </w:r>
      <w:r w:rsidRPr="000162F9">
        <w:rPr>
          <w:rFonts w:ascii="Calibri" w:hAnsi="Calibri"/>
          <w:sz w:val="22"/>
          <w:szCs w:val="22"/>
          <w:lang w:eastAsia="en-GB"/>
        </w:rPr>
        <w:tab/>
      </w:r>
      <w:r>
        <w:t>Advertising Application Support</w:t>
      </w:r>
      <w:r>
        <w:tab/>
      </w:r>
      <w:r>
        <w:fldChar w:fldCharType="begin" w:fldLock="1"/>
      </w:r>
      <w:r>
        <w:instrText xml:space="preserve"> PAGEREF _Toc44864292 \h </w:instrText>
      </w:r>
      <w:r>
        <w:fldChar w:fldCharType="separate"/>
      </w:r>
      <w:r>
        <w:t>10</w:t>
      </w:r>
      <w:r>
        <w:fldChar w:fldCharType="end"/>
      </w:r>
    </w:p>
    <w:p w:rsidR="00BC6EB6" w:rsidRPr="000162F9" w:rsidRDefault="00BC6EB6">
      <w:pPr>
        <w:pStyle w:val="TOC1"/>
        <w:rPr>
          <w:rFonts w:ascii="Calibri" w:hAnsi="Calibri"/>
          <w:szCs w:val="22"/>
          <w:lang w:eastAsia="en-GB"/>
        </w:rPr>
      </w:pPr>
      <w:r>
        <w:t>6</w:t>
      </w:r>
      <w:r w:rsidRPr="000162F9">
        <w:rPr>
          <w:rFonts w:ascii="Calibri" w:hAnsi="Calibri"/>
          <w:szCs w:val="22"/>
          <w:lang w:eastAsia="en-GB"/>
        </w:rPr>
        <w:tab/>
      </w:r>
      <w:r>
        <w:t>Diameter application for Cx interface</w:t>
      </w:r>
      <w:r>
        <w:tab/>
      </w:r>
      <w:r>
        <w:fldChar w:fldCharType="begin" w:fldLock="1"/>
      </w:r>
      <w:r>
        <w:instrText xml:space="preserve"> PAGEREF _Toc44864293 \h </w:instrText>
      </w:r>
      <w:r>
        <w:fldChar w:fldCharType="separate"/>
      </w:r>
      <w:r>
        <w:t>11</w:t>
      </w:r>
      <w:r>
        <w:fldChar w:fldCharType="end"/>
      </w:r>
    </w:p>
    <w:p w:rsidR="00BC6EB6" w:rsidRPr="000162F9" w:rsidRDefault="00BC6EB6">
      <w:pPr>
        <w:pStyle w:val="TOC2"/>
        <w:rPr>
          <w:rFonts w:ascii="Calibri" w:hAnsi="Calibri"/>
          <w:sz w:val="22"/>
          <w:szCs w:val="22"/>
          <w:lang w:eastAsia="en-GB"/>
        </w:rPr>
      </w:pPr>
      <w:r>
        <w:t>6.1</w:t>
      </w:r>
      <w:r w:rsidRPr="000162F9">
        <w:rPr>
          <w:rFonts w:ascii="Calibri" w:hAnsi="Calibri"/>
          <w:sz w:val="22"/>
          <w:szCs w:val="22"/>
          <w:lang w:eastAsia="en-GB"/>
        </w:rPr>
        <w:tab/>
      </w:r>
      <w:r>
        <w:t>Command-Code values</w:t>
      </w:r>
      <w:r>
        <w:tab/>
      </w:r>
      <w:r>
        <w:fldChar w:fldCharType="begin" w:fldLock="1"/>
      </w:r>
      <w:r>
        <w:instrText xml:space="preserve"> PAGEREF _Toc44864294 \h </w:instrText>
      </w:r>
      <w:r>
        <w:fldChar w:fldCharType="separate"/>
      </w:r>
      <w:r>
        <w:t>11</w:t>
      </w:r>
      <w:r>
        <w:fldChar w:fldCharType="end"/>
      </w:r>
    </w:p>
    <w:p w:rsidR="00BC6EB6" w:rsidRPr="000162F9" w:rsidRDefault="00BC6EB6">
      <w:pPr>
        <w:pStyle w:val="TOC3"/>
        <w:rPr>
          <w:rFonts w:ascii="Calibri" w:hAnsi="Calibri"/>
          <w:sz w:val="22"/>
          <w:szCs w:val="22"/>
          <w:lang w:eastAsia="en-GB"/>
        </w:rPr>
      </w:pPr>
      <w:r>
        <w:t>6.1.1</w:t>
      </w:r>
      <w:r w:rsidRPr="000162F9">
        <w:rPr>
          <w:rFonts w:ascii="Calibri" w:hAnsi="Calibri"/>
          <w:sz w:val="22"/>
          <w:szCs w:val="22"/>
          <w:lang w:eastAsia="en-GB"/>
        </w:rPr>
        <w:tab/>
      </w:r>
      <w:r>
        <w:t>User-Authorization-Request (UAR) Command</w:t>
      </w:r>
      <w:r>
        <w:tab/>
      </w:r>
      <w:r>
        <w:fldChar w:fldCharType="begin" w:fldLock="1"/>
      </w:r>
      <w:r>
        <w:instrText xml:space="preserve"> PAGEREF _Toc44864295 \h </w:instrText>
      </w:r>
      <w:r>
        <w:fldChar w:fldCharType="separate"/>
      </w:r>
      <w:r>
        <w:t>12</w:t>
      </w:r>
      <w:r>
        <w:fldChar w:fldCharType="end"/>
      </w:r>
    </w:p>
    <w:p w:rsidR="00BC6EB6" w:rsidRPr="000162F9" w:rsidRDefault="00BC6EB6">
      <w:pPr>
        <w:pStyle w:val="TOC3"/>
        <w:rPr>
          <w:rFonts w:ascii="Calibri" w:hAnsi="Calibri"/>
          <w:sz w:val="22"/>
          <w:szCs w:val="22"/>
          <w:lang w:eastAsia="en-GB"/>
        </w:rPr>
      </w:pPr>
      <w:r>
        <w:t>6.1.2</w:t>
      </w:r>
      <w:r w:rsidRPr="000162F9">
        <w:rPr>
          <w:rFonts w:ascii="Calibri" w:hAnsi="Calibri"/>
          <w:sz w:val="22"/>
          <w:szCs w:val="22"/>
          <w:lang w:eastAsia="en-GB"/>
        </w:rPr>
        <w:tab/>
      </w:r>
      <w:r>
        <w:t>User-Authorization-Answer (UAA) Command</w:t>
      </w:r>
      <w:r>
        <w:tab/>
      </w:r>
      <w:r>
        <w:fldChar w:fldCharType="begin" w:fldLock="1"/>
      </w:r>
      <w:r>
        <w:instrText xml:space="preserve"> PAGEREF _Toc44864296 \h </w:instrText>
      </w:r>
      <w:r>
        <w:fldChar w:fldCharType="separate"/>
      </w:r>
      <w:r>
        <w:t>12</w:t>
      </w:r>
      <w:r>
        <w:fldChar w:fldCharType="end"/>
      </w:r>
    </w:p>
    <w:p w:rsidR="00BC6EB6" w:rsidRPr="000162F9" w:rsidRDefault="00BC6EB6">
      <w:pPr>
        <w:pStyle w:val="TOC3"/>
        <w:rPr>
          <w:rFonts w:ascii="Calibri" w:hAnsi="Calibri"/>
          <w:sz w:val="22"/>
          <w:szCs w:val="22"/>
          <w:lang w:eastAsia="en-GB"/>
        </w:rPr>
      </w:pPr>
      <w:r>
        <w:t>6.1.3</w:t>
      </w:r>
      <w:r w:rsidRPr="000162F9">
        <w:rPr>
          <w:rFonts w:ascii="Calibri" w:hAnsi="Calibri"/>
          <w:sz w:val="22"/>
          <w:szCs w:val="22"/>
          <w:lang w:eastAsia="en-GB"/>
        </w:rPr>
        <w:tab/>
      </w:r>
      <w:r>
        <w:t>Server-Assignment-Request (SAR) Command</w:t>
      </w:r>
      <w:r>
        <w:tab/>
      </w:r>
      <w:r>
        <w:fldChar w:fldCharType="begin" w:fldLock="1"/>
      </w:r>
      <w:r>
        <w:instrText xml:space="preserve"> PAGEREF _Toc44864297 \h </w:instrText>
      </w:r>
      <w:r>
        <w:fldChar w:fldCharType="separate"/>
      </w:r>
      <w:r>
        <w:t>12</w:t>
      </w:r>
      <w:r>
        <w:fldChar w:fldCharType="end"/>
      </w:r>
    </w:p>
    <w:p w:rsidR="00BC6EB6" w:rsidRPr="000162F9" w:rsidRDefault="00BC6EB6">
      <w:pPr>
        <w:pStyle w:val="TOC3"/>
        <w:rPr>
          <w:rFonts w:ascii="Calibri" w:hAnsi="Calibri"/>
          <w:sz w:val="22"/>
          <w:szCs w:val="22"/>
          <w:lang w:eastAsia="en-GB"/>
        </w:rPr>
      </w:pPr>
      <w:r>
        <w:t>6.1.4</w:t>
      </w:r>
      <w:r w:rsidRPr="000162F9">
        <w:rPr>
          <w:rFonts w:ascii="Calibri" w:hAnsi="Calibri"/>
          <w:sz w:val="22"/>
          <w:szCs w:val="22"/>
          <w:lang w:eastAsia="en-GB"/>
        </w:rPr>
        <w:tab/>
      </w:r>
      <w:r>
        <w:t>Server-Assignment-Answer (SAA) Command</w:t>
      </w:r>
      <w:r>
        <w:tab/>
      </w:r>
      <w:r>
        <w:fldChar w:fldCharType="begin" w:fldLock="1"/>
      </w:r>
      <w:r>
        <w:instrText xml:space="preserve"> PAGEREF _Toc44864298 \h </w:instrText>
      </w:r>
      <w:r>
        <w:fldChar w:fldCharType="separate"/>
      </w:r>
      <w:r>
        <w:t>13</w:t>
      </w:r>
      <w:r>
        <w:fldChar w:fldCharType="end"/>
      </w:r>
    </w:p>
    <w:p w:rsidR="00BC6EB6" w:rsidRPr="000162F9" w:rsidRDefault="00BC6EB6">
      <w:pPr>
        <w:pStyle w:val="TOC3"/>
        <w:rPr>
          <w:rFonts w:ascii="Calibri" w:hAnsi="Calibri"/>
          <w:sz w:val="22"/>
          <w:szCs w:val="22"/>
          <w:lang w:eastAsia="en-GB"/>
        </w:rPr>
      </w:pPr>
      <w:r>
        <w:t>6.1.5</w:t>
      </w:r>
      <w:r w:rsidRPr="000162F9">
        <w:rPr>
          <w:rFonts w:ascii="Calibri" w:hAnsi="Calibri"/>
          <w:sz w:val="22"/>
          <w:szCs w:val="22"/>
          <w:lang w:eastAsia="en-GB"/>
        </w:rPr>
        <w:tab/>
      </w:r>
      <w:r>
        <w:t>Location-Info-Request (LIR) Command</w:t>
      </w:r>
      <w:r>
        <w:tab/>
      </w:r>
      <w:r>
        <w:fldChar w:fldCharType="begin" w:fldLock="1"/>
      </w:r>
      <w:r>
        <w:instrText xml:space="preserve"> PAGEREF _Toc44864299 \h </w:instrText>
      </w:r>
      <w:r>
        <w:fldChar w:fldCharType="separate"/>
      </w:r>
      <w:r>
        <w:t>14</w:t>
      </w:r>
      <w:r>
        <w:fldChar w:fldCharType="end"/>
      </w:r>
    </w:p>
    <w:p w:rsidR="00BC6EB6" w:rsidRPr="000162F9" w:rsidRDefault="00BC6EB6">
      <w:pPr>
        <w:pStyle w:val="TOC3"/>
        <w:rPr>
          <w:rFonts w:ascii="Calibri" w:hAnsi="Calibri"/>
          <w:sz w:val="22"/>
          <w:szCs w:val="22"/>
          <w:lang w:eastAsia="en-GB"/>
        </w:rPr>
      </w:pPr>
      <w:r>
        <w:t>6.1.6</w:t>
      </w:r>
      <w:r w:rsidRPr="000162F9">
        <w:rPr>
          <w:rFonts w:ascii="Calibri" w:hAnsi="Calibri"/>
          <w:sz w:val="22"/>
          <w:szCs w:val="22"/>
          <w:lang w:eastAsia="en-GB"/>
        </w:rPr>
        <w:tab/>
      </w:r>
      <w:r>
        <w:t>Location-Info-Answer (LIA) Command</w:t>
      </w:r>
      <w:r>
        <w:tab/>
      </w:r>
      <w:r>
        <w:fldChar w:fldCharType="begin" w:fldLock="1"/>
      </w:r>
      <w:r>
        <w:instrText xml:space="preserve"> PAGEREF _Toc44864300 \h </w:instrText>
      </w:r>
      <w:r>
        <w:fldChar w:fldCharType="separate"/>
      </w:r>
      <w:r>
        <w:t>14</w:t>
      </w:r>
      <w:r>
        <w:fldChar w:fldCharType="end"/>
      </w:r>
    </w:p>
    <w:p w:rsidR="00BC6EB6" w:rsidRPr="000162F9" w:rsidRDefault="00BC6EB6">
      <w:pPr>
        <w:pStyle w:val="TOC3"/>
        <w:rPr>
          <w:rFonts w:ascii="Calibri" w:hAnsi="Calibri"/>
          <w:sz w:val="22"/>
          <w:szCs w:val="22"/>
          <w:lang w:eastAsia="en-GB"/>
        </w:rPr>
      </w:pPr>
      <w:r>
        <w:t>6.1.7</w:t>
      </w:r>
      <w:r w:rsidRPr="000162F9">
        <w:rPr>
          <w:rFonts w:ascii="Calibri" w:hAnsi="Calibri"/>
          <w:sz w:val="22"/>
          <w:szCs w:val="22"/>
          <w:lang w:eastAsia="en-GB"/>
        </w:rPr>
        <w:tab/>
      </w:r>
      <w:r>
        <w:t>Multimedia-Auth-Request (MAR) Command</w:t>
      </w:r>
      <w:r>
        <w:tab/>
      </w:r>
      <w:r>
        <w:fldChar w:fldCharType="begin" w:fldLock="1"/>
      </w:r>
      <w:r>
        <w:instrText xml:space="preserve"> PAGEREF _Toc44864301 \h </w:instrText>
      </w:r>
      <w:r>
        <w:fldChar w:fldCharType="separate"/>
      </w:r>
      <w:r>
        <w:t>15</w:t>
      </w:r>
      <w:r>
        <w:fldChar w:fldCharType="end"/>
      </w:r>
    </w:p>
    <w:p w:rsidR="00BC6EB6" w:rsidRPr="000162F9" w:rsidRDefault="00BC6EB6">
      <w:pPr>
        <w:pStyle w:val="TOC3"/>
        <w:rPr>
          <w:rFonts w:ascii="Calibri" w:hAnsi="Calibri"/>
          <w:sz w:val="22"/>
          <w:szCs w:val="22"/>
          <w:lang w:eastAsia="en-GB"/>
        </w:rPr>
      </w:pPr>
      <w:r>
        <w:t>6.1.8</w:t>
      </w:r>
      <w:r w:rsidRPr="000162F9">
        <w:rPr>
          <w:rFonts w:ascii="Calibri" w:hAnsi="Calibri"/>
          <w:sz w:val="22"/>
          <w:szCs w:val="22"/>
          <w:lang w:eastAsia="en-GB"/>
        </w:rPr>
        <w:tab/>
      </w:r>
      <w:r>
        <w:t>Multimedia-Auth-Answer (MAA) Command</w:t>
      </w:r>
      <w:r>
        <w:tab/>
      </w:r>
      <w:r>
        <w:fldChar w:fldCharType="begin" w:fldLock="1"/>
      </w:r>
      <w:r>
        <w:instrText xml:space="preserve"> PAGEREF _Toc44864302 \h </w:instrText>
      </w:r>
      <w:r>
        <w:fldChar w:fldCharType="separate"/>
      </w:r>
      <w:r>
        <w:t>15</w:t>
      </w:r>
      <w:r>
        <w:fldChar w:fldCharType="end"/>
      </w:r>
    </w:p>
    <w:p w:rsidR="00BC6EB6" w:rsidRPr="000162F9" w:rsidRDefault="00BC6EB6">
      <w:pPr>
        <w:pStyle w:val="TOC3"/>
        <w:rPr>
          <w:rFonts w:ascii="Calibri" w:hAnsi="Calibri"/>
          <w:sz w:val="22"/>
          <w:szCs w:val="22"/>
          <w:lang w:eastAsia="en-GB"/>
        </w:rPr>
      </w:pPr>
      <w:r>
        <w:t>6.1.9</w:t>
      </w:r>
      <w:r w:rsidRPr="000162F9">
        <w:rPr>
          <w:rFonts w:ascii="Calibri" w:hAnsi="Calibri"/>
          <w:sz w:val="22"/>
          <w:szCs w:val="22"/>
          <w:lang w:eastAsia="en-GB"/>
        </w:rPr>
        <w:tab/>
      </w:r>
      <w:r>
        <w:t>Registration-Termination-Request (RTR) Command</w:t>
      </w:r>
      <w:r>
        <w:tab/>
      </w:r>
      <w:r>
        <w:fldChar w:fldCharType="begin" w:fldLock="1"/>
      </w:r>
      <w:r>
        <w:instrText xml:space="preserve"> PAGEREF _Toc44864303 \h </w:instrText>
      </w:r>
      <w:r>
        <w:fldChar w:fldCharType="separate"/>
      </w:r>
      <w:r>
        <w:t>15</w:t>
      </w:r>
      <w:r>
        <w:fldChar w:fldCharType="end"/>
      </w:r>
    </w:p>
    <w:p w:rsidR="00BC6EB6" w:rsidRPr="000162F9" w:rsidRDefault="00BC6EB6">
      <w:pPr>
        <w:pStyle w:val="TOC3"/>
        <w:rPr>
          <w:rFonts w:ascii="Calibri" w:hAnsi="Calibri"/>
          <w:sz w:val="22"/>
          <w:szCs w:val="22"/>
          <w:lang w:eastAsia="en-GB"/>
        </w:rPr>
      </w:pPr>
      <w:r>
        <w:t>6.1.10</w:t>
      </w:r>
      <w:r w:rsidRPr="000162F9">
        <w:rPr>
          <w:rFonts w:ascii="Calibri" w:hAnsi="Calibri"/>
          <w:sz w:val="22"/>
          <w:szCs w:val="22"/>
          <w:lang w:eastAsia="en-GB"/>
        </w:rPr>
        <w:tab/>
      </w:r>
      <w:r>
        <w:t>Registration-Termination-Answer (RTA) Command</w:t>
      </w:r>
      <w:r>
        <w:tab/>
      </w:r>
      <w:r>
        <w:fldChar w:fldCharType="begin" w:fldLock="1"/>
      </w:r>
      <w:r>
        <w:instrText xml:space="preserve"> PAGEREF _Toc44864304 \h </w:instrText>
      </w:r>
      <w:r>
        <w:fldChar w:fldCharType="separate"/>
      </w:r>
      <w:r>
        <w:t>16</w:t>
      </w:r>
      <w:r>
        <w:fldChar w:fldCharType="end"/>
      </w:r>
    </w:p>
    <w:p w:rsidR="00BC6EB6" w:rsidRPr="000162F9" w:rsidRDefault="00BC6EB6">
      <w:pPr>
        <w:pStyle w:val="TOC3"/>
        <w:rPr>
          <w:rFonts w:ascii="Calibri" w:hAnsi="Calibri"/>
          <w:sz w:val="22"/>
          <w:szCs w:val="22"/>
          <w:lang w:eastAsia="en-GB"/>
        </w:rPr>
      </w:pPr>
      <w:r>
        <w:t>6.1.11</w:t>
      </w:r>
      <w:r w:rsidRPr="000162F9">
        <w:rPr>
          <w:rFonts w:ascii="Calibri" w:hAnsi="Calibri"/>
          <w:sz w:val="22"/>
          <w:szCs w:val="22"/>
          <w:lang w:eastAsia="en-GB"/>
        </w:rPr>
        <w:tab/>
      </w:r>
      <w:r>
        <w:t>Push-Profile-Request (PPR) Command</w:t>
      </w:r>
      <w:r>
        <w:tab/>
      </w:r>
      <w:r>
        <w:fldChar w:fldCharType="begin" w:fldLock="1"/>
      </w:r>
      <w:r>
        <w:instrText xml:space="preserve"> PAGEREF _Toc44864305 \h </w:instrText>
      </w:r>
      <w:r>
        <w:fldChar w:fldCharType="separate"/>
      </w:r>
      <w:r>
        <w:t>16</w:t>
      </w:r>
      <w:r>
        <w:fldChar w:fldCharType="end"/>
      </w:r>
    </w:p>
    <w:p w:rsidR="00BC6EB6" w:rsidRPr="000162F9" w:rsidRDefault="00BC6EB6">
      <w:pPr>
        <w:pStyle w:val="TOC3"/>
        <w:rPr>
          <w:rFonts w:ascii="Calibri" w:hAnsi="Calibri"/>
          <w:sz w:val="22"/>
          <w:szCs w:val="22"/>
          <w:lang w:eastAsia="en-GB"/>
        </w:rPr>
      </w:pPr>
      <w:r>
        <w:t>6.1.12</w:t>
      </w:r>
      <w:r w:rsidRPr="000162F9">
        <w:rPr>
          <w:rFonts w:ascii="Calibri" w:hAnsi="Calibri"/>
          <w:sz w:val="22"/>
          <w:szCs w:val="22"/>
          <w:lang w:eastAsia="en-GB"/>
        </w:rPr>
        <w:tab/>
      </w:r>
      <w:r>
        <w:t>Push-Profile-Answer (PPA) Command</w:t>
      </w:r>
      <w:r>
        <w:tab/>
      </w:r>
      <w:r>
        <w:fldChar w:fldCharType="begin" w:fldLock="1"/>
      </w:r>
      <w:r>
        <w:instrText xml:space="preserve"> PAGEREF _Toc44864306 \h </w:instrText>
      </w:r>
      <w:r>
        <w:fldChar w:fldCharType="separate"/>
      </w:r>
      <w:r>
        <w:t>17</w:t>
      </w:r>
      <w:r>
        <w:fldChar w:fldCharType="end"/>
      </w:r>
    </w:p>
    <w:p w:rsidR="00BC6EB6" w:rsidRPr="000162F9" w:rsidRDefault="00BC6EB6">
      <w:pPr>
        <w:pStyle w:val="TOC2"/>
        <w:rPr>
          <w:rFonts w:ascii="Calibri" w:hAnsi="Calibri"/>
          <w:sz w:val="22"/>
          <w:szCs w:val="22"/>
          <w:lang w:eastAsia="en-GB"/>
        </w:rPr>
      </w:pPr>
      <w:r>
        <w:t>6.2</w:t>
      </w:r>
      <w:r w:rsidRPr="000162F9">
        <w:rPr>
          <w:rFonts w:ascii="Calibri" w:hAnsi="Calibri"/>
          <w:sz w:val="22"/>
          <w:szCs w:val="22"/>
          <w:lang w:eastAsia="en-GB"/>
        </w:rPr>
        <w:tab/>
      </w:r>
      <w:r>
        <w:t>Result-Code AVP values</w:t>
      </w:r>
      <w:r>
        <w:tab/>
      </w:r>
      <w:r>
        <w:fldChar w:fldCharType="begin" w:fldLock="1"/>
      </w:r>
      <w:r>
        <w:instrText xml:space="preserve"> PAGEREF _Toc44864307 \h </w:instrText>
      </w:r>
      <w:r>
        <w:fldChar w:fldCharType="separate"/>
      </w:r>
      <w:r>
        <w:t>17</w:t>
      </w:r>
      <w:r>
        <w:fldChar w:fldCharType="end"/>
      </w:r>
    </w:p>
    <w:p w:rsidR="00BC6EB6" w:rsidRPr="000162F9" w:rsidRDefault="00BC6EB6">
      <w:pPr>
        <w:pStyle w:val="TOC3"/>
        <w:rPr>
          <w:rFonts w:ascii="Calibri" w:hAnsi="Calibri"/>
          <w:sz w:val="22"/>
          <w:szCs w:val="22"/>
          <w:lang w:eastAsia="en-GB"/>
        </w:rPr>
      </w:pPr>
      <w:r>
        <w:t>6.2.1</w:t>
      </w:r>
      <w:r w:rsidRPr="000162F9">
        <w:rPr>
          <w:rFonts w:ascii="Calibri" w:hAnsi="Calibri"/>
          <w:sz w:val="22"/>
          <w:szCs w:val="22"/>
          <w:lang w:eastAsia="en-GB"/>
        </w:rPr>
        <w:tab/>
      </w:r>
      <w:r>
        <w:t>Success</w:t>
      </w:r>
      <w:r>
        <w:tab/>
      </w:r>
      <w:r>
        <w:fldChar w:fldCharType="begin" w:fldLock="1"/>
      </w:r>
      <w:r>
        <w:instrText xml:space="preserve"> PAGEREF _Toc44864308 \h </w:instrText>
      </w:r>
      <w:r>
        <w:fldChar w:fldCharType="separate"/>
      </w:r>
      <w:r>
        <w:t>17</w:t>
      </w:r>
      <w:r>
        <w:fldChar w:fldCharType="end"/>
      </w:r>
    </w:p>
    <w:p w:rsidR="00BC6EB6" w:rsidRPr="000162F9" w:rsidRDefault="00BC6EB6">
      <w:pPr>
        <w:pStyle w:val="TOC4"/>
        <w:rPr>
          <w:rFonts w:ascii="Calibri" w:hAnsi="Calibri"/>
          <w:sz w:val="22"/>
          <w:szCs w:val="22"/>
          <w:lang w:eastAsia="en-GB"/>
        </w:rPr>
      </w:pPr>
      <w:r>
        <w:t>6.2.1.1</w:t>
      </w:r>
      <w:r w:rsidRPr="000162F9">
        <w:rPr>
          <w:rFonts w:ascii="Calibri" w:hAnsi="Calibri"/>
          <w:sz w:val="22"/>
          <w:szCs w:val="22"/>
          <w:lang w:eastAsia="en-GB"/>
        </w:rPr>
        <w:tab/>
      </w:r>
      <w:r>
        <w:t>DIAMETER_FIRST_REGISTRATION (2001)</w:t>
      </w:r>
      <w:r>
        <w:tab/>
      </w:r>
      <w:r>
        <w:fldChar w:fldCharType="begin" w:fldLock="1"/>
      </w:r>
      <w:r>
        <w:instrText xml:space="preserve"> PAGEREF _Toc44864309 \h </w:instrText>
      </w:r>
      <w:r>
        <w:fldChar w:fldCharType="separate"/>
      </w:r>
      <w:r>
        <w:t>17</w:t>
      </w:r>
      <w:r>
        <w:fldChar w:fldCharType="end"/>
      </w:r>
    </w:p>
    <w:p w:rsidR="00BC6EB6" w:rsidRPr="000162F9" w:rsidRDefault="00BC6EB6">
      <w:pPr>
        <w:pStyle w:val="TOC4"/>
        <w:rPr>
          <w:rFonts w:ascii="Calibri" w:hAnsi="Calibri"/>
          <w:sz w:val="22"/>
          <w:szCs w:val="22"/>
          <w:lang w:eastAsia="en-GB"/>
        </w:rPr>
      </w:pPr>
      <w:r>
        <w:t>6.2.1.2</w:t>
      </w:r>
      <w:r w:rsidRPr="000162F9">
        <w:rPr>
          <w:rFonts w:ascii="Calibri" w:hAnsi="Calibri"/>
          <w:sz w:val="22"/>
          <w:szCs w:val="22"/>
          <w:lang w:eastAsia="en-GB"/>
        </w:rPr>
        <w:tab/>
      </w:r>
      <w:r>
        <w:t>DIAMETER_SUBSEQUENT_REGISTRATION (2002)</w:t>
      </w:r>
      <w:r>
        <w:tab/>
      </w:r>
      <w:r>
        <w:fldChar w:fldCharType="begin" w:fldLock="1"/>
      </w:r>
      <w:r>
        <w:instrText xml:space="preserve"> PAGEREF _Toc44864310 \h </w:instrText>
      </w:r>
      <w:r>
        <w:fldChar w:fldCharType="separate"/>
      </w:r>
      <w:r>
        <w:t>17</w:t>
      </w:r>
      <w:r>
        <w:fldChar w:fldCharType="end"/>
      </w:r>
    </w:p>
    <w:p w:rsidR="00BC6EB6" w:rsidRPr="000162F9" w:rsidRDefault="00BC6EB6">
      <w:pPr>
        <w:pStyle w:val="TOC4"/>
        <w:rPr>
          <w:rFonts w:ascii="Calibri" w:hAnsi="Calibri"/>
          <w:sz w:val="22"/>
          <w:szCs w:val="22"/>
          <w:lang w:eastAsia="en-GB"/>
        </w:rPr>
      </w:pPr>
      <w:r>
        <w:t>6.2.1.3</w:t>
      </w:r>
      <w:r w:rsidRPr="000162F9">
        <w:rPr>
          <w:rFonts w:ascii="Calibri" w:hAnsi="Calibri"/>
          <w:sz w:val="22"/>
          <w:szCs w:val="22"/>
          <w:lang w:eastAsia="en-GB"/>
        </w:rPr>
        <w:tab/>
      </w:r>
      <w:r>
        <w:t>DIAMETER_UNREGISTERED_SERVICE (2003)</w:t>
      </w:r>
      <w:r>
        <w:tab/>
      </w:r>
      <w:r>
        <w:fldChar w:fldCharType="begin" w:fldLock="1"/>
      </w:r>
      <w:r>
        <w:instrText xml:space="preserve"> PAGEREF _Toc44864311 \h </w:instrText>
      </w:r>
      <w:r>
        <w:fldChar w:fldCharType="separate"/>
      </w:r>
      <w:r>
        <w:t>18</w:t>
      </w:r>
      <w:r>
        <w:fldChar w:fldCharType="end"/>
      </w:r>
    </w:p>
    <w:p w:rsidR="00BC6EB6" w:rsidRPr="000162F9" w:rsidRDefault="00BC6EB6">
      <w:pPr>
        <w:pStyle w:val="TOC4"/>
        <w:rPr>
          <w:rFonts w:ascii="Calibri" w:hAnsi="Calibri"/>
          <w:sz w:val="22"/>
          <w:szCs w:val="22"/>
          <w:lang w:eastAsia="en-GB"/>
        </w:rPr>
      </w:pPr>
      <w:r>
        <w:t>6.2.1.4</w:t>
      </w:r>
      <w:r w:rsidRPr="000162F9">
        <w:rPr>
          <w:rFonts w:ascii="Calibri" w:hAnsi="Calibri"/>
          <w:sz w:val="22"/>
          <w:szCs w:val="22"/>
          <w:lang w:eastAsia="en-GB"/>
        </w:rPr>
        <w:tab/>
      </w:r>
      <w:r>
        <w:t>DIAMETER_SUCCESS_SERVER_NAME_NOT_STORED (2004)</w:t>
      </w:r>
      <w:r>
        <w:tab/>
      </w:r>
      <w:r>
        <w:fldChar w:fldCharType="begin" w:fldLock="1"/>
      </w:r>
      <w:r>
        <w:instrText xml:space="preserve"> PAGEREF _Toc44864312 \h </w:instrText>
      </w:r>
      <w:r>
        <w:fldChar w:fldCharType="separate"/>
      </w:r>
      <w:r>
        <w:t>18</w:t>
      </w:r>
      <w:r>
        <w:fldChar w:fldCharType="end"/>
      </w:r>
    </w:p>
    <w:p w:rsidR="00BC6EB6" w:rsidRPr="000162F9" w:rsidRDefault="00BC6EB6">
      <w:pPr>
        <w:pStyle w:val="TOC4"/>
        <w:rPr>
          <w:rFonts w:ascii="Calibri" w:hAnsi="Calibri"/>
          <w:sz w:val="22"/>
          <w:szCs w:val="22"/>
          <w:lang w:eastAsia="en-GB"/>
        </w:rPr>
      </w:pPr>
      <w:r>
        <w:t>6.2.1.5</w:t>
      </w:r>
      <w:r w:rsidRPr="000162F9">
        <w:rPr>
          <w:rFonts w:ascii="Calibri" w:hAnsi="Calibri"/>
          <w:sz w:val="22"/>
          <w:szCs w:val="22"/>
          <w:lang w:eastAsia="en-GB"/>
        </w:rPr>
        <w:tab/>
      </w:r>
      <w:r>
        <w:t>Void</w:t>
      </w:r>
      <w:r>
        <w:tab/>
      </w:r>
      <w:r>
        <w:fldChar w:fldCharType="begin" w:fldLock="1"/>
      </w:r>
      <w:r>
        <w:instrText xml:space="preserve"> PAGEREF _Toc44864313 \h </w:instrText>
      </w:r>
      <w:r>
        <w:fldChar w:fldCharType="separate"/>
      </w:r>
      <w:r>
        <w:t>18</w:t>
      </w:r>
      <w:r>
        <w:fldChar w:fldCharType="end"/>
      </w:r>
    </w:p>
    <w:p w:rsidR="00BC6EB6" w:rsidRPr="000162F9" w:rsidRDefault="00BC6EB6">
      <w:pPr>
        <w:pStyle w:val="TOC3"/>
        <w:rPr>
          <w:rFonts w:ascii="Calibri" w:hAnsi="Calibri"/>
          <w:sz w:val="22"/>
          <w:szCs w:val="22"/>
          <w:lang w:eastAsia="en-GB"/>
        </w:rPr>
      </w:pPr>
      <w:r>
        <w:t>6.2.2</w:t>
      </w:r>
      <w:r w:rsidRPr="000162F9">
        <w:rPr>
          <w:rFonts w:ascii="Calibri" w:hAnsi="Calibri"/>
          <w:sz w:val="22"/>
          <w:szCs w:val="22"/>
          <w:lang w:eastAsia="en-GB"/>
        </w:rPr>
        <w:tab/>
      </w:r>
      <w:r>
        <w:t>Permanent Failures</w:t>
      </w:r>
      <w:r>
        <w:tab/>
      </w:r>
      <w:r>
        <w:fldChar w:fldCharType="begin" w:fldLock="1"/>
      </w:r>
      <w:r>
        <w:instrText xml:space="preserve"> PAGEREF _Toc44864314 \h </w:instrText>
      </w:r>
      <w:r>
        <w:fldChar w:fldCharType="separate"/>
      </w:r>
      <w:r>
        <w:t>18</w:t>
      </w:r>
      <w:r>
        <w:fldChar w:fldCharType="end"/>
      </w:r>
    </w:p>
    <w:p w:rsidR="00BC6EB6" w:rsidRPr="000162F9" w:rsidRDefault="00BC6EB6">
      <w:pPr>
        <w:pStyle w:val="TOC4"/>
        <w:rPr>
          <w:rFonts w:ascii="Calibri" w:hAnsi="Calibri"/>
          <w:sz w:val="22"/>
          <w:szCs w:val="22"/>
          <w:lang w:eastAsia="en-GB"/>
        </w:rPr>
      </w:pPr>
      <w:r>
        <w:t>6.2.2.1</w:t>
      </w:r>
      <w:r w:rsidRPr="000162F9">
        <w:rPr>
          <w:rFonts w:ascii="Calibri" w:hAnsi="Calibri"/>
          <w:sz w:val="22"/>
          <w:szCs w:val="22"/>
          <w:lang w:eastAsia="en-GB"/>
        </w:rPr>
        <w:tab/>
      </w:r>
      <w:r>
        <w:t>DIAMETER_ERROR_USER_UNKNOWN (5001)</w:t>
      </w:r>
      <w:r>
        <w:tab/>
      </w:r>
      <w:r>
        <w:fldChar w:fldCharType="begin" w:fldLock="1"/>
      </w:r>
      <w:r>
        <w:instrText xml:space="preserve"> PAGEREF _Toc44864315 \h </w:instrText>
      </w:r>
      <w:r>
        <w:fldChar w:fldCharType="separate"/>
      </w:r>
      <w:r>
        <w:t>18</w:t>
      </w:r>
      <w:r>
        <w:fldChar w:fldCharType="end"/>
      </w:r>
    </w:p>
    <w:p w:rsidR="00BC6EB6" w:rsidRPr="000162F9" w:rsidRDefault="00BC6EB6">
      <w:pPr>
        <w:pStyle w:val="TOC4"/>
        <w:rPr>
          <w:rFonts w:ascii="Calibri" w:hAnsi="Calibri"/>
          <w:sz w:val="22"/>
          <w:szCs w:val="22"/>
          <w:lang w:eastAsia="en-GB"/>
        </w:rPr>
      </w:pPr>
      <w:r>
        <w:t>6.2.2.2</w:t>
      </w:r>
      <w:r w:rsidRPr="000162F9">
        <w:rPr>
          <w:rFonts w:ascii="Calibri" w:hAnsi="Calibri"/>
          <w:sz w:val="22"/>
          <w:szCs w:val="22"/>
          <w:lang w:eastAsia="en-GB"/>
        </w:rPr>
        <w:tab/>
      </w:r>
      <w:r>
        <w:t>DIAMETER_ERROR_IDENTITIES_DONT_MATCH (5002)</w:t>
      </w:r>
      <w:r>
        <w:tab/>
      </w:r>
      <w:r>
        <w:fldChar w:fldCharType="begin" w:fldLock="1"/>
      </w:r>
      <w:r>
        <w:instrText xml:space="preserve"> PAGEREF _Toc44864316 \h </w:instrText>
      </w:r>
      <w:r>
        <w:fldChar w:fldCharType="separate"/>
      </w:r>
      <w:r>
        <w:t>18</w:t>
      </w:r>
      <w:r>
        <w:fldChar w:fldCharType="end"/>
      </w:r>
    </w:p>
    <w:p w:rsidR="00BC6EB6" w:rsidRPr="000162F9" w:rsidRDefault="00BC6EB6">
      <w:pPr>
        <w:pStyle w:val="TOC4"/>
        <w:rPr>
          <w:rFonts w:ascii="Calibri" w:hAnsi="Calibri"/>
          <w:sz w:val="22"/>
          <w:szCs w:val="22"/>
          <w:lang w:eastAsia="en-GB"/>
        </w:rPr>
      </w:pPr>
      <w:r>
        <w:t>6.2.2.3</w:t>
      </w:r>
      <w:r w:rsidRPr="000162F9">
        <w:rPr>
          <w:rFonts w:ascii="Calibri" w:hAnsi="Calibri"/>
          <w:sz w:val="22"/>
          <w:szCs w:val="22"/>
          <w:lang w:eastAsia="en-GB"/>
        </w:rPr>
        <w:tab/>
      </w:r>
      <w:r>
        <w:t>DIAMETER_ERROR_IDENTITY_NOT_REGISTERED (5003)</w:t>
      </w:r>
      <w:r>
        <w:tab/>
      </w:r>
      <w:r>
        <w:fldChar w:fldCharType="begin" w:fldLock="1"/>
      </w:r>
      <w:r>
        <w:instrText xml:space="preserve"> PAGEREF _Toc44864317 \h </w:instrText>
      </w:r>
      <w:r>
        <w:fldChar w:fldCharType="separate"/>
      </w:r>
      <w:r>
        <w:t>18</w:t>
      </w:r>
      <w:r>
        <w:fldChar w:fldCharType="end"/>
      </w:r>
    </w:p>
    <w:p w:rsidR="00BC6EB6" w:rsidRPr="000162F9" w:rsidRDefault="00BC6EB6">
      <w:pPr>
        <w:pStyle w:val="TOC4"/>
        <w:rPr>
          <w:rFonts w:ascii="Calibri" w:hAnsi="Calibri"/>
          <w:sz w:val="22"/>
          <w:szCs w:val="22"/>
          <w:lang w:eastAsia="en-GB"/>
        </w:rPr>
      </w:pPr>
      <w:r>
        <w:t>6.2.2.4</w:t>
      </w:r>
      <w:r w:rsidRPr="000162F9">
        <w:rPr>
          <w:rFonts w:ascii="Calibri" w:hAnsi="Calibri"/>
          <w:sz w:val="22"/>
          <w:szCs w:val="22"/>
          <w:lang w:eastAsia="en-GB"/>
        </w:rPr>
        <w:tab/>
      </w:r>
      <w:r>
        <w:t>DIAMETER_ERROR_ROAMING_NOT_ALLOWED (5004)</w:t>
      </w:r>
      <w:r>
        <w:tab/>
      </w:r>
      <w:r>
        <w:fldChar w:fldCharType="begin" w:fldLock="1"/>
      </w:r>
      <w:r>
        <w:instrText xml:space="preserve"> PAGEREF _Toc44864318 \h </w:instrText>
      </w:r>
      <w:r>
        <w:fldChar w:fldCharType="separate"/>
      </w:r>
      <w:r>
        <w:t>18</w:t>
      </w:r>
      <w:r>
        <w:fldChar w:fldCharType="end"/>
      </w:r>
    </w:p>
    <w:p w:rsidR="00BC6EB6" w:rsidRPr="000162F9" w:rsidRDefault="00BC6EB6">
      <w:pPr>
        <w:pStyle w:val="TOC4"/>
        <w:rPr>
          <w:rFonts w:ascii="Calibri" w:hAnsi="Calibri"/>
          <w:sz w:val="22"/>
          <w:szCs w:val="22"/>
          <w:lang w:eastAsia="en-GB"/>
        </w:rPr>
      </w:pPr>
      <w:r>
        <w:t>6.2.2.5</w:t>
      </w:r>
      <w:r w:rsidRPr="000162F9">
        <w:rPr>
          <w:rFonts w:ascii="Calibri" w:hAnsi="Calibri"/>
          <w:sz w:val="22"/>
          <w:szCs w:val="22"/>
          <w:lang w:eastAsia="en-GB"/>
        </w:rPr>
        <w:tab/>
      </w:r>
      <w:r>
        <w:t>DIAMETER_ERROR_IDENTITY_ALREADY_REGISTERED (5005)</w:t>
      </w:r>
      <w:r>
        <w:tab/>
      </w:r>
      <w:r>
        <w:fldChar w:fldCharType="begin" w:fldLock="1"/>
      </w:r>
      <w:r>
        <w:instrText xml:space="preserve"> PAGEREF _Toc44864319 \h </w:instrText>
      </w:r>
      <w:r>
        <w:fldChar w:fldCharType="separate"/>
      </w:r>
      <w:r>
        <w:t>18</w:t>
      </w:r>
      <w:r>
        <w:fldChar w:fldCharType="end"/>
      </w:r>
    </w:p>
    <w:p w:rsidR="00BC6EB6" w:rsidRPr="000162F9" w:rsidRDefault="00BC6EB6">
      <w:pPr>
        <w:pStyle w:val="TOC4"/>
        <w:rPr>
          <w:rFonts w:ascii="Calibri" w:hAnsi="Calibri"/>
          <w:sz w:val="22"/>
          <w:szCs w:val="22"/>
          <w:lang w:eastAsia="en-GB"/>
        </w:rPr>
      </w:pPr>
      <w:r>
        <w:t>6.2.2.6</w:t>
      </w:r>
      <w:r w:rsidRPr="000162F9">
        <w:rPr>
          <w:rFonts w:ascii="Calibri" w:hAnsi="Calibri"/>
          <w:sz w:val="22"/>
          <w:szCs w:val="22"/>
          <w:lang w:eastAsia="en-GB"/>
        </w:rPr>
        <w:tab/>
      </w:r>
      <w:r>
        <w:t>DIAMETER_ERROR_AUTH_SCHEME_NOT_SUPPORTED (5006)</w:t>
      </w:r>
      <w:r>
        <w:tab/>
      </w:r>
      <w:r>
        <w:fldChar w:fldCharType="begin" w:fldLock="1"/>
      </w:r>
      <w:r>
        <w:instrText xml:space="preserve"> PAGEREF _Toc44864320 \h </w:instrText>
      </w:r>
      <w:r>
        <w:fldChar w:fldCharType="separate"/>
      </w:r>
      <w:r>
        <w:t>18</w:t>
      </w:r>
      <w:r>
        <w:fldChar w:fldCharType="end"/>
      </w:r>
    </w:p>
    <w:p w:rsidR="00BC6EB6" w:rsidRPr="000162F9" w:rsidRDefault="00BC6EB6">
      <w:pPr>
        <w:pStyle w:val="TOC4"/>
        <w:rPr>
          <w:rFonts w:ascii="Calibri" w:hAnsi="Calibri"/>
          <w:sz w:val="22"/>
          <w:szCs w:val="22"/>
          <w:lang w:eastAsia="en-GB"/>
        </w:rPr>
      </w:pPr>
      <w:r>
        <w:t>6.2.2.7</w:t>
      </w:r>
      <w:r w:rsidRPr="000162F9">
        <w:rPr>
          <w:rFonts w:ascii="Calibri" w:hAnsi="Calibri"/>
          <w:sz w:val="22"/>
          <w:szCs w:val="22"/>
          <w:lang w:eastAsia="en-GB"/>
        </w:rPr>
        <w:tab/>
      </w:r>
      <w:r>
        <w:t>DIAMETER_ERROR_IN_ASSIGNMENT_TYPE (5007)</w:t>
      </w:r>
      <w:r>
        <w:tab/>
      </w:r>
      <w:r>
        <w:fldChar w:fldCharType="begin" w:fldLock="1"/>
      </w:r>
      <w:r>
        <w:instrText xml:space="preserve"> PAGEREF _Toc44864321 \h </w:instrText>
      </w:r>
      <w:r>
        <w:fldChar w:fldCharType="separate"/>
      </w:r>
      <w:r>
        <w:t>18</w:t>
      </w:r>
      <w:r>
        <w:fldChar w:fldCharType="end"/>
      </w:r>
    </w:p>
    <w:p w:rsidR="00BC6EB6" w:rsidRPr="000162F9" w:rsidRDefault="00BC6EB6">
      <w:pPr>
        <w:pStyle w:val="TOC4"/>
        <w:rPr>
          <w:rFonts w:ascii="Calibri" w:hAnsi="Calibri"/>
          <w:sz w:val="22"/>
          <w:szCs w:val="22"/>
          <w:lang w:eastAsia="en-GB"/>
        </w:rPr>
      </w:pPr>
      <w:r>
        <w:t>6.2.2.8</w:t>
      </w:r>
      <w:r w:rsidRPr="000162F9">
        <w:rPr>
          <w:rFonts w:ascii="Calibri" w:hAnsi="Calibri"/>
          <w:sz w:val="22"/>
          <w:szCs w:val="22"/>
          <w:lang w:eastAsia="en-GB"/>
        </w:rPr>
        <w:tab/>
      </w:r>
      <w:r>
        <w:t>DIAMETER_ERROR_TOO_MUCH_DATA (5008)</w:t>
      </w:r>
      <w:r>
        <w:tab/>
      </w:r>
      <w:r>
        <w:fldChar w:fldCharType="begin" w:fldLock="1"/>
      </w:r>
      <w:r>
        <w:instrText xml:space="preserve"> PAGEREF _Toc44864322 \h </w:instrText>
      </w:r>
      <w:r>
        <w:fldChar w:fldCharType="separate"/>
      </w:r>
      <w:r>
        <w:t>18</w:t>
      </w:r>
      <w:r>
        <w:fldChar w:fldCharType="end"/>
      </w:r>
    </w:p>
    <w:p w:rsidR="00BC6EB6" w:rsidRPr="000162F9" w:rsidRDefault="00BC6EB6">
      <w:pPr>
        <w:pStyle w:val="TOC4"/>
        <w:rPr>
          <w:rFonts w:ascii="Calibri" w:hAnsi="Calibri"/>
          <w:sz w:val="22"/>
          <w:szCs w:val="22"/>
          <w:lang w:eastAsia="en-GB"/>
        </w:rPr>
      </w:pPr>
      <w:r>
        <w:t>6.2.2.9</w:t>
      </w:r>
      <w:r w:rsidRPr="000162F9">
        <w:rPr>
          <w:rFonts w:ascii="Calibri" w:hAnsi="Calibri"/>
          <w:sz w:val="22"/>
          <w:szCs w:val="22"/>
          <w:lang w:eastAsia="en-GB"/>
        </w:rPr>
        <w:tab/>
      </w:r>
      <w:r>
        <w:t>DIAMETER_ERROR_NOT_SUPPORTED_USER_DATA (5009)</w:t>
      </w:r>
      <w:r>
        <w:tab/>
      </w:r>
      <w:r>
        <w:fldChar w:fldCharType="begin" w:fldLock="1"/>
      </w:r>
      <w:r>
        <w:instrText xml:space="preserve"> PAGEREF _Toc44864323 \h </w:instrText>
      </w:r>
      <w:r>
        <w:fldChar w:fldCharType="separate"/>
      </w:r>
      <w:r>
        <w:t>19</w:t>
      </w:r>
      <w:r>
        <w:fldChar w:fldCharType="end"/>
      </w:r>
    </w:p>
    <w:p w:rsidR="00BC6EB6" w:rsidRPr="000162F9" w:rsidRDefault="00BC6EB6">
      <w:pPr>
        <w:pStyle w:val="TOC4"/>
        <w:rPr>
          <w:rFonts w:ascii="Calibri" w:hAnsi="Calibri"/>
          <w:sz w:val="22"/>
          <w:szCs w:val="22"/>
          <w:lang w:eastAsia="en-GB"/>
        </w:rPr>
      </w:pPr>
      <w:r>
        <w:t>6.2.2.10</w:t>
      </w:r>
      <w:r w:rsidRPr="000162F9">
        <w:rPr>
          <w:rFonts w:ascii="Calibri" w:hAnsi="Calibri"/>
          <w:sz w:val="22"/>
          <w:szCs w:val="22"/>
          <w:lang w:eastAsia="en-GB"/>
        </w:rPr>
        <w:tab/>
      </w:r>
      <w:r>
        <w:t>Void</w:t>
      </w:r>
      <w:r>
        <w:tab/>
      </w:r>
      <w:r>
        <w:fldChar w:fldCharType="begin" w:fldLock="1"/>
      </w:r>
      <w:r>
        <w:instrText xml:space="preserve"> PAGEREF _Toc44864324 \h </w:instrText>
      </w:r>
      <w:r>
        <w:fldChar w:fldCharType="separate"/>
      </w:r>
      <w:r>
        <w:t>19</w:t>
      </w:r>
      <w:r>
        <w:fldChar w:fldCharType="end"/>
      </w:r>
    </w:p>
    <w:p w:rsidR="00BC6EB6" w:rsidRPr="000162F9" w:rsidRDefault="00BC6EB6">
      <w:pPr>
        <w:pStyle w:val="TOC4"/>
        <w:rPr>
          <w:rFonts w:ascii="Calibri" w:hAnsi="Calibri"/>
          <w:sz w:val="22"/>
          <w:szCs w:val="22"/>
          <w:lang w:eastAsia="en-GB"/>
        </w:rPr>
      </w:pPr>
      <w:r>
        <w:t>6.2.2.11</w:t>
      </w:r>
      <w:r w:rsidRPr="000162F9">
        <w:rPr>
          <w:rFonts w:ascii="Calibri" w:hAnsi="Calibri"/>
          <w:sz w:val="22"/>
          <w:szCs w:val="22"/>
          <w:lang w:eastAsia="en-GB"/>
        </w:rPr>
        <w:tab/>
      </w:r>
      <w:r>
        <w:t>DIAMETER_ERROR_FEATURE_UNSUPPORTED (5011)</w:t>
      </w:r>
      <w:r>
        <w:tab/>
      </w:r>
      <w:r>
        <w:fldChar w:fldCharType="begin" w:fldLock="1"/>
      </w:r>
      <w:r>
        <w:instrText xml:space="preserve"> PAGEREF _Toc44864325 \h </w:instrText>
      </w:r>
      <w:r>
        <w:fldChar w:fldCharType="separate"/>
      </w:r>
      <w:r>
        <w:t>19</w:t>
      </w:r>
      <w:r>
        <w:fldChar w:fldCharType="end"/>
      </w:r>
    </w:p>
    <w:p w:rsidR="00BC6EB6" w:rsidRPr="000162F9" w:rsidRDefault="00BC6EB6">
      <w:pPr>
        <w:pStyle w:val="TOC4"/>
        <w:rPr>
          <w:rFonts w:ascii="Calibri" w:hAnsi="Calibri"/>
          <w:sz w:val="22"/>
          <w:szCs w:val="22"/>
          <w:lang w:eastAsia="en-GB"/>
        </w:rPr>
      </w:pPr>
      <w:r>
        <w:t>6.2.2.12</w:t>
      </w:r>
      <w:r w:rsidRPr="000162F9">
        <w:rPr>
          <w:rFonts w:ascii="Calibri" w:hAnsi="Calibri"/>
          <w:sz w:val="22"/>
          <w:szCs w:val="22"/>
          <w:lang w:eastAsia="en-GB"/>
        </w:rPr>
        <w:tab/>
      </w:r>
      <w:r>
        <w:t>DIAMETER_ERROR_SERVING_NODE_FEATURE_UNSUPPORTED (5012)</w:t>
      </w:r>
      <w:r>
        <w:tab/>
      </w:r>
      <w:r>
        <w:fldChar w:fldCharType="begin" w:fldLock="1"/>
      </w:r>
      <w:r>
        <w:instrText xml:space="preserve"> PAGEREF _Toc44864326 \h </w:instrText>
      </w:r>
      <w:r>
        <w:fldChar w:fldCharType="separate"/>
      </w:r>
      <w:r>
        <w:t>19</w:t>
      </w:r>
      <w:r>
        <w:fldChar w:fldCharType="end"/>
      </w:r>
    </w:p>
    <w:p w:rsidR="00BC6EB6" w:rsidRPr="000162F9" w:rsidRDefault="00BC6EB6">
      <w:pPr>
        <w:pStyle w:val="TOC2"/>
        <w:rPr>
          <w:rFonts w:ascii="Calibri" w:hAnsi="Calibri"/>
          <w:sz w:val="22"/>
          <w:szCs w:val="22"/>
          <w:lang w:eastAsia="en-GB"/>
        </w:rPr>
      </w:pPr>
      <w:r>
        <w:t>6.3</w:t>
      </w:r>
      <w:r w:rsidRPr="000162F9">
        <w:rPr>
          <w:rFonts w:ascii="Calibri" w:hAnsi="Calibri"/>
          <w:sz w:val="22"/>
          <w:szCs w:val="22"/>
          <w:lang w:eastAsia="en-GB"/>
        </w:rPr>
        <w:tab/>
      </w:r>
      <w:r>
        <w:t>AVPs</w:t>
      </w:r>
      <w:r>
        <w:tab/>
      </w:r>
      <w:r>
        <w:fldChar w:fldCharType="begin" w:fldLock="1"/>
      </w:r>
      <w:r>
        <w:instrText xml:space="preserve"> PAGEREF _Toc44864327 \h </w:instrText>
      </w:r>
      <w:r>
        <w:fldChar w:fldCharType="separate"/>
      </w:r>
      <w:r>
        <w:t>19</w:t>
      </w:r>
      <w:r>
        <w:fldChar w:fldCharType="end"/>
      </w:r>
    </w:p>
    <w:p w:rsidR="00BC6EB6" w:rsidRPr="000162F9" w:rsidRDefault="00BC6EB6">
      <w:pPr>
        <w:pStyle w:val="TOC3"/>
        <w:rPr>
          <w:rFonts w:ascii="Calibri" w:hAnsi="Calibri"/>
          <w:sz w:val="22"/>
          <w:szCs w:val="22"/>
          <w:lang w:eastAsia="en-GB"/>
        </w:rPr>
      </w:pPr>
      <w:r>
        <w:t>6.3.1</w:t>
      </w:r>
      <w:r w:rsidRPr="000162F9">
        <w:rPr>
          <w:rFonts w:ascii="Calibri" w:hAnsi="Calibri"/>
          <w:sz w:val="22"/>
          <w:szCs w:val="22"/>
          <w:lang w:eastAsia="en-GB"/>
        </w:rPr>
        <w:tab/>
      </w:r>
      <w:r>
        <w:t>Visited-Network-Identifier AVP</w:t>
      </w:r>
      <w:r>
        <w:tab/>
      </w:r>
      <w:r>
        <w:fldChar w:fldCharType="begin" w:fldLock="1"/>
      </w:r>
      <w:r>
        <w:instrText xml:space="preserve"> PAGEREF _Toc44864328 \h </w:instrText>
      </w:r>
      <w:r>
        <w:fldChar w:fldCharType="separate"/>
      </w:r>
      <w:r>
        <w:t>21</w:t>
      </w:r>
      <w:r>
        <w:fldChar w:fldCharType="end"/>
      </w:r>
    </w:p>
    <w:p w:rsidR="00BC6EB6" w:rsidRPr="000162F9" w:rsidRDefault="00BC6EB6">
      <w:pPr>
        <w:pStyle w:val="TOC3"/>
        <w:rPr>
          <w:rFonts w:ascii="Calibri" w:hAnsi="Calibri"/>
          <w:sz w:val="22"/>
          <w:szCs w:val="22"/>
          <w:lang w:eastAsia="en-GB"/>
        </w:rPr>
      </w:pPr>
      <w:r>
        <w:t>6.3.2</w:t>
      </w:r>
      <w:r w:rsidRPr="000162F9">
        <w:rPr>
          <w:rFonts w:ascii="Calibri" w:hAnsi="Calibri"/>
          <w:sz w:val="22"/>
          <w:szCs w:val="22"/>
          <w:lang w:eastAsia="en-GB"/>
        </w:rPr>
        <w:tab/>
      </w:r>
      <w:r>
        <w:t>Public-Identity AVP</w:t>
      </w:r>
      <w:r>
        <w:tab/>
      </w:r>
      <w:r>
        <w:fldChar w:fldCharType="begin" w:fldLock="1"/>
      </w:r>
      <w:r>
        <w:instrText xml:space="preserve"> PAGEREF _Toc44864329 \h </w:instrText>
      </w:r>
      <w:r>
        <w:fldChar w:fldCharType="separate"/>
      </w:r>
      <w:r>
        <w:t>21</w:t>
      </w:r>
      <w:r>
        <w:fldChar w:fldCharType="end"/>
      </w:r>
    </w:p>
    <w:p w:rsidR="00BC6EB6" w:rsidRPr="000162F9" w:rsidRDefault="00BC6EB6">
      <w:pPr>
        <w:pStyle w:val="TOC3"/>
        <w:rPr>
          <w:rFonts w:ascii="Calibri" w:hAnsi="Calibri"/>
          <w:sz w:val="22"/>
          <w:szCs w:val="22"/>
          <w:lang w:eastAsia="en-GB"/>
        </w:rPr>
      </w:pPr>
      <w:r>
        <w:t>6.3.3</w:t>
      </w:r>
      <w:r w:rsidRPr="000162F9">
        <w:rPr>
          <w:rFonts w:ascii="Calibri" w:hAnsi="Calibri"/>
          <w:sz w:val="22"/>
          <w:szCs w:val="22"/>
          <w:lang w:eastAsia="en-GB"/>
        </w:rPr>
        <w:tab/>
      </w:r>
      <w:r>
        <w:t>Server-Name AVP</w:t>
      </w:r>
      <w:r>
        <w:tab/>
      </w:r>
      <w:r>
        <w:fldChar w:fldCharType="begin" w:fldLock="1"/>
      </w:r>
      <w:r>
        <w:instrText xml:space="preserve"> PAGEREF _Toc44864330 \h </w:instrText>
      </w:r>
      <w:r>
        <w:fldChar w:fldCharType="separate"/>
      </w:r>
      <w:r>
        <w:t>21</w:t>
      </w:r>
      <w:r>
        <w:fldChar w:fldCharType="end"/>
      </w:r>
    </w:p>
    <w:p w:rsidR="00BC6EB6" w:rsidRPr="000162F9" w:rsidRDefault="00BC6EB6">
      <w:pPr>
        <w:pStyle w:val="TOC3"/>
        <w:rPr>
          <w:rFonts w:ascii="Calibri" w:hAnsi="Calibri"/>
          <w:sz w:val="22"/>
          <w:szCs w:val="22"/>
          <w:lang w:eastAsia="en-GB"/>
        </w:rPr>
      </w:pPr>
      <w:r>
        <w:t>6.3.4</w:t>
      </w:r>
      <w:r w:rsidRPr="000162F9">
        <w:rPr>
          <w:rFonts w:ascii="Calibri" w:hAnsi="Calibri"/>
          <w:sz w:val="22"/>
          <w:szCs w:val="22"/>
          <w:lang w:eastAsia="en-GB"/>
        </w:rPr>
        <w:tab/>
      </w:r>
      <w:r>
        <w:t>Server-Capabilities AVP</w:t>
      </w:r>
      <w:r>
        <w:tab/>
      </w:r>
      <w:r>
        <w:fldChar w:fldCharType="begin" w:fldLock="1"/>
      </w:r>
      <w:r>
        <w:instrText xml:space="preserve"> PAGEREF _Toc44864331 \h </w:instrText>
      </w:r>
      <w:r>
        <w:fldChar w:fldCharType="separate"/>
      </w:r>
      <w:r>
        <w:t>21</w:t>
      </w:r>
      <w:r>
        <w:fldChar w:fldCharType="end"/>
      </w:r>
    </w:p>
    <w:p w:rsidR="00BC6EB6" w:rsidRPr="000162F9" w:rsidRDefault="00BC6EB6">
      <w:pPr>
        <w:pStyle w:val="TOC3"/>
        <w:rPr>
          <w:rFonts w:ascii="Calibri" w:hAnsi="Calibri"/>
          <w:sz w:val="22"/>
          <w:szCs w:val="22"/>
          <w:lang w:eastAsia="en-GB"/>
        </w:rPr>
      </w:pPr>
      <w:r>
        <w:t>6.3.5</w:t>
      </w:r>
      <w:r w:rsidRPr="000162F9">
        <w:rPr>
          <w:rFonts w:ascii="Calibri" w:hAnsi="Calibri"/>
          <w:sz w:val="22"/>
          <w:szCs w:val="22"/>
          <w:lang w:eastAsia="en-GB"/>
        </w:rPr>
        <w:tab/>
      </w:r>
      <w:r>
        <w:t>Mandatory-Capability AVP</w:t>
      </w:r>
      <w:r>
        <w:tab/>
      </w:r>
      <w:r>
        <w:fldChar w:fldCharType="begin" w:fldLock="1"/>
      </w:r>
      <w:r>
        <w:instrText xml:space="preserve"> PAGEREF _Toc44864332 \h </w:instrText>
      </w:r>
      <w:r>
        <w:fldChar w:fldCharType="separate"/>
      </w:r>
      <w:r>
        <w:t>22</w:t>
      </w:r>
      <w:r>
        <w:fldChar w:fldCharType="end"/>
      </w:r>
    </w:p>
    <w:p w:rsidR="00BC6EB6" w:rsidRPr="000162F9" w:rsidRDefault="00BC6EB6">
      <w:pPr>
        <w:pStyle w:val="TOC3"/>
        <w:rPr>
          <w:rFonts w:ascii="Calibri" w:hAnsi="Calibri"/>
          <w:sz w:val="22"/>
          <w:szCs w:val="22"/>
          <w:lang w:eastAsia="en-GB"/>
        </w:rPr>
      </w:pPr>
      <w:r>
        <w:t>6.3.6</w:t>
      </w:r>
      <w:r w:rsidRPr="000162F9">
        <w:rPr>
          <w:rFonts w:ascii="Calibri" w:hAnsi="Calibri"/>
          <w:sz w:val="22"/>
          <w:szCs w:val="22"/>
          <w:lang w:eastAsia="en-GB"/>
        </w:rPr>
        <w:tab/>
      </w:r>
      <w:r>
        <w:t>Optional-Capability AVP</w:t>
      </w:r>
      <w:r>
        <w:tab/>
      </w:r>
      <w:r>
        <w:fldChar w:fldCharType="begin" w:fldLock="1"/>
      </w:r>
      <w:r>
        <w:instrText xml:space="preserve"> PAGEREF _Toc44864333 \h </w:instrText>
      </w:r>
      <w:r>
        <w:fldChar w:fldCharType="separate"/>
      </w:r>
      <w:r>
        <w:t>22</w:t>
      </w:r>
      <w:r>
        <w:fldChar w:fldCharType="end"/>
      </w:r>
    </w:p>
    <w:p w:rsidR="00BC6EB6" w:rsidRPr="000162F9" w:rsidRDefault="00BC6EB6">
      <w:pPr>
        <w:pStyle w:val="TOC3"/>
        <w:rPr>
          <w:rFonts w:ascii="Calibri" w:hAnsi="Calibri"/>
          <w:sz w:val="22"/>
          <w:szCs w:val="22"/>
          <w:lang w:eastAsia="en-GB"/>
        </w:rPr>
      </w:pPr>
      <w:r>
        <w:t>6.3.7</w:t>
      </w:r>
      <w:r w:rsidRPr="000162F9">
        <w:rPr>
          <w:rFonts w:ascii="Calibri" w:hAnsi="Calibri"/>
          <w:sz w:val="22"/>
          <w:szCs w:val="22"/>
          <w:lang w:eastAsia="en-GB"/>
        </w:rPr>
        <w:tab/>
      </w:r>
      <w:r>
        <w:t>User-Data AVP</w:t>
      </w:r>
      <w:r>
        <w:tab/>
      </w:r>
      <w:r>
        <w:fldChar w:fldCharType="begin" w:fldLock="1"/>
      </w:r>
      <w:r>
        <w:instrText xml:space="preserve"> PAGEREF _Toc44864334 \h </w:instrText>
      </w:r>
      <w:r>
        <w:fldChar w:fldCharType="separate"/>
      </w:r>
      <w:r>
        <w:t>22</w:t>
      </w:r>
      <w:r>
        <w:fldChar w:fldCharType="end"/>
      </w:r>
    </w:p>
    <w:p w:rsidR="00BC6EB6" w:rsidRPr="000162F9" w:rsidRDefault="00BC6EB6">
      <w:pPr>
        <w:pStyle w:val="TOC3"/>
        <w:rPr>
          <w:rFonts w:ascii="Calibri" w:hAnsi="Calibri"/>
          <w:sz w:val="22"/>
          <w:szCs w:val="22"/>
          <w:lang w:eastAsia="en-GB"/>
        </w:rPr>
      </w:pPr>
      <w:r>
        <w:t>6.3.8</w:t>
      </w:r>
      <w:r w:rsidRPr="000162F9">
        <w:rPr>
          <w:rFonts w:ascii="Calibri" w:hAnsi="Calibri"/>
          <w:sz w:val="22"/>
          <w:szCs w:val="22"/>
          <w:lang w:eastAsia="en-GB"/>
        </w:rPr>
        <w:tab/>
      </w:r>
      <w:r>
        <w:t>SIP-Number-Auth-Items AVP</w:t>
      </w:r>
      <w:r>
        <w:tab/>
      </w:r>
      <w:r>
        <w:fldChar w:fldCharType="begin" w:fldLock="1"/>
      </w:r>
      <w:r>
        <w:instrText xml:space="preserve"> PAGEREF _Toc44864335 \h </w:instrText>
      </w:r>
      <w:r>
        <w:fldChar w:fldCharType="separate"/>
      </w:r>
      <w:r>
        <w:t>22</w:t>
      </w:r>
      <w:r>
        <w:fldChar w:fldCharType="end"/>
      </w:r>
    </w:p>
    <w:p w:rsidR="00BC6EB6" w:rsidRPr="000162F9" w:rsidRDefault="00BC6EB6">
      <w:pPr>
        <w:pStyle w:val="TOC3"/>
        <w:rPr>
          <w:rFonts w:ascii="Calibri" w:hAnsi="Calibri"/>
          <w:sz w:val="22"/>
          <w:szCs w:val="22"/>
          <w:lang w:eastAsia="en-GB"/>
        </w:rPr>
      </w:pPr>
      <w:r>
        <w:t>6.3.9</w:t>
      </w:r>
      <w:r w:rsidRPr="000162F9">
        <w:rPr>
          <w:rFonts w:ascii="Calibri" w:hAnsi="Calibri"/>
          <w:sz w:val="22"/>
          <w:szCs w:val="22"/>
          <w:lang w:eastAsia="en-GB"/>
        </w:rPr>
        <w:tab/>
      </w:r>
      <w:r>
        <w:t>SIP-Authentication-Scheme AVP</w:t>
      </w:r>
      <w:r>
        <w:tab/>
      </w:r>
      <w:r>
        <w:fldChar w:fldCharType="begin" w:fldLock="1"/>
      </w:r>
      <w:r>
        <w:instrText xml:space="preserve"> PAGEREF _Toc44864336 \h </w:instrText>
      </w:r>
      <w:r>
        <w:fldChar w:fldCharType="separate"/>
      </w:r>
      <w:r>
        <w:t>22</w:t>
      </w:r>
      <w:r>
        <w:fldChar w:fldCharType="end"/>
      </w:r>
    </w:p>
    <w:p w:rsidR="00BC6EB6" w:rsidRPr="000162F9" w:rsidRDefault="00BC6EB6">
      <w:pPr>
        <w:pStyle w:val="TOC3"/>
        <w:rPr>
          <w:rFonts w:ascii="Calibri" w:hAnsi="Calibri"/>
          <w:sz w:val="22"/>
          <w:szCs w:val="22"/>
          <w:lang w:eastAsia="en-GB"/>
        </w:rPr>
      </w:pPr>
      <w:r>
        <w:t>6.3.10</w:t>
      </w:r>
      <w:r w:rsidRPr="000162F9">
        <w:rPr>
          <w:rFonts w:ascii="Calibri" w:hAnsi="Calibri"/>
          <w:sz w:val="22"/>
          <w:szCs w:val="22"/>
          <w:lang w:eastAsia="en-GB"/>
        </w:rPr>
        <w:tab/>
      </w:r>
      <w:r>
        <w:t>SIP-Authenticate AVP</w:t>
      </w:r>
      <w:r>
        <w:tab/>
      </w:r>
      <w:r>
        <w:fldChar w:fldCharType="begin" w:fldLock="1"/>
      </w:r>
      <w:r>
        <w:instrText xml:space="preserve"> PAGEREF _Toc44864337 \h </w:instrText>
      </w:r>
      <w:r>
        <w:fldChar w:fldCharType="separate"/>
      </w:r>
      <w:r>
        <w:t>22</w:t>
      </w:r>
      <w:r>
        <w:fldChar w:fldCharType="end"/>
      </w:r>
    </w:p>
    <w:p w:rsidR="00BC6EB6" w:rsidRPr="000162F9" w:rsidRDefault="00BC6EB6">
      <w:pPr>
        <w:pStyle w:val="TOC3"/>
        <w:rPr>
          <w:rFonts w:ascii="Calibri" w:hAnsi="Calibri"/>
          <w:sz w:val="22"/>
          <w:szCs w:val="22"/>
          <w:lang w:eastAsia="en-GB"/>
        </w:rPr>
      </w:pPr>
      <w:r>
        <w:t>6.3.11</w:t>
      </w:r>
      <w:r w:rsidRPr="000162F9">
        <w:rPr>
          <w:rFonts w:ascii="Calibri" w:hAnsi="Calibri"/>
          <w:sz w:val="22"/>
          <w:szCs w:val="22"/>
          <w:lang w:eastAsia="en-GB"/>
        </w:rPr>
        <w:tab/>
      </w:r>
      <w:r>
        <w:t>SIP-Authorization AVP</w:t>
      </w:r>
      <w:r>
        <w:tab/>
      </w:r>
      <w:r>
        <w:fldChar w:fldCharType="begin" w:fldLock="1"/>
      </w:r>
      <w:r>
        <w:instrText xml:space="preserve"> PAGEREF _Toc44864338 \h </w:instrText>
      </w:r>
      <w:r>
        <w:fldChar w:fldCharType="separate"/>
      </w:r>
      <w:r>
        <w:t>23</w:t>
      </w:r>
      <w:r>
        <w:fldChar w:fldCharType="end"/>
      </w:r>
    </w:p>
    <w:p w:rsidR="00BC6EB6" w:rsidRPr="000162F9" w:rsidRDefault="00BC6EB6">
      <w:pPr>
        <w:pStyle w:val="TOC3"/>
        <w:rPr>
          <w:rFonts w:ascii="Calibri" w:hAnsi="Calibri"/>
          <w:sz w:val="22"/>
          <w:szCs w:val="22"/>
          <w:lang w:eastAsia="en-GB"/>
        </w:rPr>
      </w:pPr>
      <w:r>
        <w:t>6.3.12</w:t>
      </w:r>
      <w:r w:rsidRPr="000162F9">
        <w:rPr>
          <w:rFonts w:ascii="Calibri" w:hAnsi="Calibri"/>
          <w:sz w:val="22"/>
          <w:szCs w:val="22"/>
          <w:lang w:eastAsia="en-GB"/>
        </w:rPr>
        <w:tab/>
      </w:r>
      <w:r>
        <w:t>SIP-Authentication-Context AVP</w:t>
      </w:r>
      <w:r>
        <w:tab/>
      </w:r>
      <w:r>
        <w:fldChar w:fldCharType="begin" w:fldLock="1"/>
      </w:r>
      <w:r>
        <w:instrText xml:space="preserve"> PAGEREF _Toc44864339 \h </w:instrText>
      </w:r>
      <w:r>
        <w:fldChar w:fldCharType="separate"/>
      </w:r>
      <w:r>
        <w:t>23</w:t>
      </w:r>
      <w:r>
        <w:fldChar w:fldCharType="end"/>
      </w:r>
    </w:p>
    <w:p w:rsidR="00BC6EB6" w:rsidRPr="000162F9" w:rsidRDefault="00BC6EB6">
      <w:pPr>
        <w:pStyle w:val="TOC3"/>
        <w:rPr>
          <w:rFonts w:ascii="Calibri" w:hAnsi="Calibri"/>
          <w:sz w:val="22"/>
          <w:szCs w:val="22"/>
          <w:lang w:eastAsia="en-GB"/>
        </w:rPr>
      </w:pPr>
      <w:r>
        <w:t>6.3.13</w:t>
      </w:r>
      <w:r w:rsidRPr="000162F9">
        <w:rPr>
          <w:rFonts w:ascii="Calibri" w:hAnsi="Calibri"/>
          <w:sz w:val="22"/>
          <w:szCs w:val="22"/>
          <w:lang w:eastAsia="en-GB"/>
        </w:rPr>
        <w:tab/>
      </w:r>
      <w:r>
        <w:t>SIP-Auth-Data-Item AVP</w:t>
      </w:r>
      <w:r>
        <w:tab/>
      </w:r>
      <w:r>
        <w:fldChar w:fldCharType="begin" w:fldLock="1"/>
      </w:r>
      <w:r>
        <w:instrText xml:space="preserve"> PAGEREF _Toc44864340 \h </w:instrText>
      </w:r>
      <w:r>
        <w:fldChar w:fldCharType="separate"/>
      </w:r>
      <w:r>
        <w:t>23</w:t>
      </w:r>
      <w:r>
        <w:fldChar w:fldCharType="end"/>
      </w:r>
    </w:p>
    <w:p w:rsidR="00BC6EB6" w:rsidRPr="000162F9" w:rsidRDefault="00BC6EB6">
      <w:pPr>
        <w:pStyle w:val="TOC3"/>
        <w:rPr>
          <w:rFonts w:ascii="Calibri" w:hAnsi="Calibri"/>
          <w:sz w:val="22"/>
          <w:szCs w:val="22"/>
          <w:lang w:eastAsia="en-GB"/>
        </w:rPr>
      </w:pPr>
      <w:r>
        <w:t>6.3.14</w:t>
      </w:r>
      <w:r w:rsidRPr="000162F9">
        <w:rPr>
          <w:rFonts w:ascii="Calibri" w:hAnsi="Calibri"/>
          <w:sz w:val="22"/>
          <w:szCs w:val="22"/>
          <w:lang w:eastAsia="en-GB"/>
        </w:rPr>
        <w:tab/>
      </w:r>
      <w:r>
        <w:t>SIP-Item-Number AVP</w:t>
      </w:r>
      <w:r>
        <w:tab/>
      </w:r>
      <w:r>
        <w:fldChar w:fldCharType="begin" w:fldLock="1"/>
      </w:r>
      <w:r>
        <w:instrText xml:space="preserve"> PAGEREF _Toc44864341 \h </w:instrText>
      </w:r>
      <w:r>
        <w:fldChar w:fldCharType="separate"/>
      </w:r>
      <w:r>
        <w:t>23</w:t>
      </w:r>
      <w:r>
        <w:fldChar w:fldCharType="end"/>
      </w:r>
    </w:p>
    <w:p w:rsidR="00BC6EB6" w:rsidRPr="000162F9" w:rsidRDefault="00BC6EB6">
      <w:pPr>
        <w:pStyle w:val="TOC3"/>
        <w:rPr>
          <w:rFonts w:ascii="Calibri" w:hAnsi="Calibri"/>
          <w:sz w:val="22"/>
          <w:szCs w:val="22"/>
          <w:lang w:eastAsia="en-GB"/>
        </w:rPr>
      </w:pPr>
      <w:r>
        <w:t>6.3.15</w:t>
      </w:r>
      <w:r w:rsidRPr="000162F9">
        <w:rPr>
          <w:rFonts w:ascii="Calibri" w:hAnsi="Calibri"/>
          <w:sz w:val="22"/>
          <w:szCs w:val="22"/>
          <w:lang w:eastAsia="en-GB"/>
        </w:rPr>
        <w:tab/>
      </w:r>
      <w:r>
        <w:t>Server-Assignment-Type AVP</w:t>
      </w:r>
      <w:r>
        <w:tab/>
      </w:r>
      <w:r>
        <w:fldChar w:fldCharType="begin" w:fldLock="1"/>
      </w:r>
      <w:r>
        <w:instrText xml:space="preserve"> PAGEREF _Toc44864342 \h </w:instrText>
      </w:r>
      <w:r>
        <w:fldChar w:fldCharType="separate"/>
      </w:r>
      <w:r>
        <w:t>23</w:t>
      </w:r>
      <w:r>
        <w:fldChar w:fldCharType="end"/>
      </w:r>
    </w:p>
    <w:p w:rsidR="00BC6EB6" w:rsidRPr="000162F9" w:rsidRDefault="00BC6EB6">
      <w:pPr>
        <w:pStyle w:val="TOC3"/>
        <w:rPr>
          <w:rFonts w:ascii="Calibri" w:hAnsi="Calibri"/>
          <w:sz w:val="22"/>
          <w:szCs w:val="22"/>
          <w:lang w:eastAsia="en-GB"/>
        </w:rPr>
      </w:pPr>
      <w:r>
        <w:t>6.3.16</w:t>
      </w:r>
      <w:r w:rsidRPr="000162F9">
        <w:rPr>
          <w:rFonts w:ascii="Calibri" w:hAnsi="Calibri"/>
          <w:sz w:val="22"/>
          <w:szCs w:val="22"/>
          <w:lang w:eastAsia="en-GB"/>
        </w:rPr>
        <w:tab/>
      </w:r>
      <w:r>
        <w:t>Deregistration-Reason AVP</w:t>
      </w:r>
      <w:r>
        <w:tab/>
      </w:r>
      <w:r>
        <w:fldChar w:fldCharType="begin" w:fldLock="1"/>
      </w:r>
      <w:r>
        <w:instrText xml:space="preserve"> PAGEREF _Toc44864343 \h </w:instrText>
      </w:r>
      <w:r>
        <w:fldChar w:fldCharType="separate"/>
      </w:r>
      <w:r>
        <w:t>25</w:t>
      </w:r>
      <w:r>
        <w:fldChar w:fldCharType="end"/>
      </w:r>
    </w:p>
    <w:p w:rsidR="00BC6EB6" w:rsidRPr="000162F9" w:rsidRDefault="00BC6EB6">
      <w:pPr>
        <w:pStyle w:val="TOC3"/>
        <w:rPr>
          <w:rFonts w:ascii="Calibri" w:hAnsi="Calibri"/>
          <w:sz w:val="22"/>
          <w:szCs w:val="22"/>
          <w:lang w:eastAsia="en-GB"/>
        </w:rPr>
      </w:pPr>
      <w:r>
        <w:t>6.3.17</w:t>
      </w:r>
      <w:r w:rsidRPr="000162F9">
        <w:rPr>
          <w:rFonts w:ascii="Calibri" w:hAnsi="Calibri"/>
          <w:sz w:val="22"/>
          <w:szCs w:val="22"/>
          <w:lang w:eastAsia="en-GB"/>
        </w:rPr>
        <w:tab/>
      </w:r>
      <w:r>
        <w:t>Reason-Code AVP</w:t>
      </w:r>
      <w:r>
        <w:tab/>
      </w:r>
      <w:r>
        <w:fldChar w:fldCharType="begin" w:fldLock="1"/>
      </w:r>
      <w:r>
        <w:instrText xml:space="preserve"> PAGEREF _Toc44864344 \h </w:instrText>
      </w:r>
      <w:r>
        <w:fldChar w:fldCharType="separate"/>
      </w:r>
      <w:r>
        <w:t>25</w:t>
      </w:r>
      <w:r>
        <w:fldChar w:fldCharType="end"/>
      </w:r>
    </w:p>
    <w:p w:rsidR="00BC6EB6" w:rsidRPr="000162F9" w:rsidRDefault="00BC6EB6">
      <w:pPr>
        <w:pStyle w:val="TOC3"/>
        <w:rPr>
          <w:rFonts w:ascii="Calibri" w:hAnsi="Calibri"/>
          <w:sz w:val="22"/>
          <w:szCs w:val="22"/>
          <w:lang w:eastAsia="en-GB"/>
        </w:rPr>
      </w:pPr>
      <w:r>
        <w:t>6.3.18</w:t>
      </w:r>
      <w:r w:rsidRPr="000162F9">
        <w:rPr>
          <w:rFonts w:ascii="Calibri" w:hAnsi="Calibri"/>
          <w:sz w:val="22"/>
          <w:szCs w:val="22"/>
          <w:lang w:eastAsia="en-GB"/>
        </w:rPr>
        <w:tab/>
      </w:r>
      <w:r>
        <w:t>Reason-Info AVP</w:t>
      </w:r>
      <w:r>
        <w:tab/>
      </w:r>
      <w:r>
        <w:fldChar w:fldCharType="begin" w:fldLock="1"/>
      </w:r>
      <w:r>
        <w:instrText xml:space="preserve"> PAGEREF _Toc44864345 \h </w:instrText>
      </w:r>
      <w:r>
        <w:fldChar w:fldCharType="separate"/>
      </w:r>
      <w:r>
        <w:t>25</w:t>
      </w:r>
      <w:r>
        <w:fldChar w:fldCharType="end"/>
      </w:r>
    </w:p>
    <w:p w:rsidR="00BC6EB6" w:rsidRPr="000162F9" w:rsidRDefault="00BC6EB6">
      <w:pPr>
        <w:pStyle w:val="TOC3"/>
        <w:rPr>
          <w:rFonts w:ascii="Calibri" w:hAnsi="Calibri"/>
          <w:sz w:val="22"/>
          <w:szCs w:val="22"/>
          <w:lang w:eastAsia="en-GB"/>
        </w:rPr>
      </w:pPr>
      <w:r>
        <w:t>6.3.19</w:t>
      </w:r>
      <w:r w:rsidRPr="000162F9">
        <w:rPr>
          <w:rFonts w:ascii="Calibri" w:hAnsi="Calibri"/>
          <w:sz w:val="22"/>
          <w:szCs w:val="22"/>
          <w:lang w:eastAsia="en-GB"/>
        </w:rPr>
        <w:tab/>
      </w:r>
      <w:r>
        <w:t>Charging-Information AVP</w:t>
      </w:r>
      <w:r>
        <w:tab/>
      </w:r>
      <w:r>
        <w:fldChar w:fldCharType="begin" w:fldLock="1"/>
      </w:r>
      <w:r>
        <w:instrText xml:space="preserve"> PAGEREF _Toc44864346 \h </w:instrText>
      </w:r>
      <w:r>
        <w:fldChar w:fldCharType="separate"/>
      </w:r>
      <w:r>
        <w:t>25</w:t>
      </w:r>
      <w:r>
        <w:fldChar w:fldCharType="end"/>
      </w:r>
    </w:p>
    <w:p w:rsidR="00BC6EB6" w:rsidRPr="000162F9" w:rsidRDefault="00BC6EB6">
      <w:pPr>
        <w:pStyle w:val="TOC3"/>
        <w:rPr>
          <w:rFonts w:ascii="Calibri" w:hAnsi="Calibri"/>
          <w:sz w:val="22"/>
          <w:szCs w:val="22"/>
          <w:lang w:eastAsia="en-GB"/>
        </w:rPr>
      </w:pPr>
      <w:r>
        <w:t>6.3.20</w:t>
      </w:r>
      <w:r w:rsidRPr="000162F9">
        <w:rPr>
          <w:rFonts w:ascii="Calibri" w:hAnsi="Calibri"/>
          <w:sz w:val="22"/>
          <w:szCs w:val="22"/>
          <w:lang w:eastAsia="en-GB"/>
        </w:rPr>
        <w:tab/>
      </w:r>
      <w:r>
        <w:t>Primary-Event-Charging-Function-Name AVP</w:t>
      </w:r>
      <w:r>
        <w:tab/>
      </w:r>
      <w:r>
        <w:fldChar w:fldCharType="begin" w:fldLock="1"/>
      </w:r>
      <w:r>
        <w:instrText xml:space="preserve"> PAGEREF _Toc44864347 \h </w:instrText>
      </w:r>
      <w:r>
        <w:fldChar w:fldCharType="separate"/>
      </w:r>
      <w:r>
        <w:t>26</w:t>
      </w:r>
      <w:r>
        <w:fldChar w:fldCharType="end"/>
      </w:r>
    </w:p>
    <w:p w:rsidR="00BC6EB6" w:rsidRPr="000162F9" w:rsidRDefault="00BC6EB6">
      <w:pPr>
        <w:pStyle w:val="TOC3"/>
        <w:rPr>
          <w:rFonts w:ascii="Calibri" w:hAnsi="Calibri"/>
          <w:sz w:val="22"/>
          <w:szCs w:val="22"/>
          <w:lang w:eastAsia="en-GB"/>
        </w:rPr>
      </w:pPr>
      <w:r>
        <w:t>6.3.21</w:t>
      </w:r>
      <w:r w:rsidRPr="000162F9">
        <w:rPr>
          <w:rFonts w:ascii="Calibri" w:hAnsi="Calibri"/>
          <w:sz w:val="22"/>
          <w:szCs w:val="22"/>
          <w:lang w:eastAsia="en-GB"/>
        </w:rPr>
        <w:tab/>
      </w:r>
      <w:r>
        <w:t>Secondary-Event-Charging-Function-Name AVP</w:t>
      </w:r>
      <w:r>
        <w:tab/>
      </w:r>
      <w:r>
        <w:fldChar w:fldCharType="begin" w:fldLock="1"/>
      </w:r>
      <w:r>
        <w:instrText xml:space="preserve"> PAGEREF _Toc44864348 \h </w:instrText>
      </w:r>
      <w:r>
        <w:fldChar w:fldCharType="separate"/>
      </w:r>
      <w:r>
        <w:t>26</w:t>
      </w:r>
      <w:r>
        <w:fldChar w:fldCharType="end"/>
      </w:r>
    </w:p>
    <w:p w:rsidR="00BC6EB6" w:rsidRPr="000162F9" w:rsidRDefault="00BC6EB6">
      <w:pPr>
        <w:pStyle w:val="TOC3"/>
        <w:rPr>
          <w:rFonts w:ascii="Calibri" w:hAnsi="Calibri"/>
          <w:sz w:val="22"/>
          <w:szCs w:val="22"/>
          <w:lang w:eastAsia="en-GB"/>
        </w:rPr>
      </w:pPr>
      <w:r>
        <w:t>6.3.22</w:t>
      </w:r>
      <w:r w:rsidRPr="000162F9">
        <w:rPr>
          <w:rFonts w:ascii="Calibri" w:hAnsi="Calibri"/>
          <w:sz w:val="22"/>
          <w:szCs w:val="22"/>
          <w:lang w:eastAsia="en-GB"/>
        </w:rPr>
        <w:tab/>
      </w:r>
      <w:r>
        <w:t>Primary-Charging-Collection-Function-Name AVP</w:t>
      </w:r>
      <w:r>
        <w:tab/>
      </w:r>
      <w:r>
        <w:fldChar w:fldCharType="begin" w:fldLock="1"/>
      </w:r>
      <w:r>
        <w:instrText xml:space="preserve"> PAGEREF _Toc44864349 \h </w:instrText>
      </w:r>
      <w:r>
        <w:fldChar w:fldCharType="separate"/>
      </w:r>
      <w:r>
        <w:t>26</w:t>
      </w:r>
      <w:r>
        <w:fldChar w:fldCharType="end"/>
      </w:r>
    </w:p>
    <w:p w:rsidR="00BC6EB6" w:rsidRPr="000162F9" w:rsidRDefault="00BC6EB6">
      <w:pPr>
        <w:pStyle w:val="TOC3"/>
        <w:rPr>
          <w:rFonts w:ascii="Calibri" w:hAnsi="Calibri"/>
          <w:sz w:val="22"/>
          <w:szCs w:val="22"/>
          <w:lang w:eastAsia="en-GB"/>
        </w:rPr>
      </w:pPr>
      <w:r>
        <w:t>6.3.23</w:t>
      </w:r>
      <w:r w:rsidRPr="000162F9">
        <w:rPr>
          <w:rFonts w:ascii="Calibri" w:hAnsi="Calibri"/>
          <w:sz w:val="22"/>
          <w:szCs w:val="22"/>
          <w:lang w:eastAsia="en-GB"/>
        </w:rPr>
        <w:tab/>
      </w:r>
      <w:r>
        <w:t>Secondary-Charging-Collection-Function-Name AVP</w:t>
      </w:r>
      <w:r>
        <w:tab/>
      </w:r>
      <w:r>
        <w:fldChar w:fldCharType="begin" w:fldLock="1"/>
      </w:r>
      <w:r>
        <w:instrText xml:space="preserve"> PAGEREF _Toc44864350 \h </w:instrText>
      </w:r>
      <w:r>
        <w:fldChar w:fldCharType="separate"/>
      </w:r>
      <w:r>
        <w:t>26</w:t>
      </w:r>
      <w:r>
        <w:fldChar w:fldCharType="end"/>
      </w:r>
    </w:p>
    <w:p w:rsidR="00BC6EB6" w:rsidRPr="000162F9" w:rsidRDefault="00BC6EB6">
      <w:pPr>
        <w:pStyle w:val="TOC3"/>
        <w:rPr>
          <w:rFonts w:ascii="Calibri" w:hAnsi="Calibri"/>
          <w:sz w:val="22"/>
          <w:szCs w:val="22"/>
          <w:lang w:eastAsia="en-GB"/>
        </w:rPr>
      </w:pPr>
      <w:r>
        <w:t>6.3.24</w:t>
      </w:r>
      <w:r w:rsidRPr="000162F9">
        <w:rPr>
          <w:rFonts w:ascii="Calibri" w:hAnsi="Calibri"/>
          <w:sz w:val="22"/>
          <w:szCs w:val="22"/>
          <w:lang w:eastAsia="en-GB"/>
        </w:rPr>
        <w:tab/>
      </w:r>
      <w:r>
        <w:t>User-Authorization-Type AVP</w:t>
      </w:r>
      <w:r>
        <w:tab/>
      </w:r>
      <w:r>
        <w:fldChar w:fldCharType="begin" w:fldLock="1"/>
      </w:r>
      <w:r>
        <w:instrText xml:space="preserve"> PAGEREF _Toc44864351 \h </w:instrText>
      </w:r>
      <w:r>
        <w:fldChar w:fldCharType="separate"/>
      </w:r>
      <w:r>
        <w:t>26</w:t>
      </w:r>
      <w:r>
        <w:fldChar w:fldCharType="end"/>
      </w:r>
    </w:p>
    <w:p w:rsidR="00BC6EB6" w:rsidRPr="000162F9" w:rsidRDefault="00BC6EB6">
      <w:pPr>
        <w:pStyle w:val="TOC3"/>
        <w:rPr>
          <w:rFonts w:ascii="Calibri" w:hAnsi="Calibri"/>
          <w:sz w:val="22"/>
          <w:szCs w:val="22"/>
          <w:lang w:eastAsia="en-GB"/>
        </w:rPr>
      </w:pPr>
      <w:r>
        <w:t>6.3.25</w:t>
      </w:r>
      <w:r w:rsidRPr="000162F9">
        <w:rPr>
          <w:rFonts w:ascii="Calibri" w:hAnsi="Calibri"/>
          <w:sz w:val="22"/>
          <w:szCs w:val="22"/>
          <w:lang w:eastAsia="en-GB"/>
        </w:rPr>
        <w:tab/>
      </w:r>
      <w:r>
        <w:t>Void</w:t>
      </w:r>
      <w:r>
        <w:tab/>
      </w:r>
      <w:r>
        <w:fldChar w:fldCharType="begin" w:fldLock="1"/>
      </w:r>
      <w:r>
        <w:instrText xml:space="preserve"> PAGEREF _Toc44864352 \h </w:instrText>
      </w:r>
      <w:r>
        <w:fldChar w:fldCharType="separate"/>
      </w:r>
      <w:r>
        <w:t>27</w:t>
      </w:r>
      <w:r>
        <w:fldChar w:fldCharType="end"/>
      </w:r>
    </w:p>
    <w:p w:rsidR="00BC6EB6" w:rsidRPr="000162F9" w:rsidRDefault="00BC6EB6">
      <w:pPr>
        <w:pStyle w:val="TOC3"/>
        <w:rPr>
          <w:rFonts w:ascii="Calibri" w:hAnsi="Calibri"/>
          <w:sz w:val="22"/>
          <w:szCs w:val="22"/>
          <w:lang w:eastAsia="en-GB"/>
        </w:rPr>
      </w:pPr>
      <w:r>
        <w:t>6.3.26</w:t>
      </w:r>
      <w:r w:rsidRPr="000162F9">
        <w:rPr>
          <w:rFonts w:ascii="Calibri" w:hAnsi="Calibri"/>
          <w:sz w:val="22"/>
          <w:szCs w:val="22"/>
          <w:lang w:eastAsia="en-GB"/>
        </w:rPr>
        <w:tab/>
      </w:r>
      <w:r>
        <w:t>User-Data-Already-Available AVP</w:t>
      </w:r>
      <w:r>
        <w:tab/>
      </w:r>
      <w:r>
        <w:fldChar w:fldCharType="begin" w:fldLock="1"/>
      </w:r>
      <w:r>
        <w:instrText xml:space="preserve"> PAGEREF _Toc44864353 \h </w:instrText>
      </w:r>
      <w:r>
        <w:fldChar w:fldCharType="separate"/>
      </w:r>
      <w:r>
        <w:t>27</w:t>
      </w:r>
      <w:r>
        <w:fldChar w:fldCharType="end"/>
      </w:r>
    </w:p>
    <w:p w:rsidR="00BC6EB6" w:rsidRPr="000162F9" w:rsidRDefault="00BC6EB6">
      <w:pPr>
        <w:pStyle w:val="TOC3"/>
        <w:rPr>
          <w:rFonts w:ascii="Calibri" w:hAnsi="Calibri"/>
          <w:sz w:val="22"/>
          <w:szCs w:val="22"/>
          <w:lang w:eastAsia="en-GB"/>
        </w:rPr>
      </w:pPr>
      <w:r>
        <w:t>6.3.27</w:t>
      </w:r>
      <w:r w:rsidRPr="000162F9">
        <w:rPr>
          <w:rFonts w:ascii="Calibri" w:hAnsi="Calibri"/>
          <w:sz w:val="22"/>
          <w:szCs w:val="22"/>
          <w:lang w:eastAsia="en-GB"/>
        </w:rPr>
        <w:tab/>
      </w:r>
      <w:r>
        <w:t>Confidentiality-Key AVP</w:t>
      </w:r>
      <w:r>
        <w:tab/>
      </w:r>
      <w:r>
        <w:fldChar w:fldCharType="begin" w:fldLock="1"/>
      </w:r>
      <w:r>
        <w:instrText xml:space="preserve"> PAGEREF _Toc44864354 \h </w:instrText>
      </w:r>
      <w:r>
        <w:fldChar w:fldCharType="separate"/>
      </w:r>
      <w:r>
        <w:t>27</w:t>
      </w:r>
      <w:r>
        <w:fldChar w:fldCharType="end"/>
      </w:r>
    </w:p>
    <w:p w:rsidR="00BC6EB6" w:rsidRPr="000162F9" w:rsidRDefault="00BC6EB6">
      <w:pPr>
        <w:pStyle w:val="TOC3"/>
        <w:rPr>
          <w:rFonts w:ascii="Calibri" w:hAnsi="Calibri"/>
          <w:sz w:val="22"/>
          <w:szCs w:val="22"/>
          <w:lang w:eastAsia="en-GB"/>
        </w:rPr>
      </w:pPr>
      <w:r>
        <w:t>6.3.28</w:t>
      </w:r>
      <w:r w:rsidRPr="000162F9">
        <w:rPr>
          <w:rFonts w:ascii="Calibri" w:hAnsi="Calibri"/>
          <w:sz w:val="22"/>
          <w:szCs w:val="22"/>
          <w:lang w:eastAsia="en-GB"/>
        </w:rPr>
        <w:tab/>
      </w:r>
      <w:r>
        <w:t>Integrity-Key AVP</w:t>
      </w:r>
      <w:r>
        <w:tab/>
      </w:r>
      <w:r>
        <w:fldChar w:fldCharType="begin" w:fldLock="1"/>
      </w:r>
      <w:r>
        <w:instrText xml:space="preserve"> PAGEREF _Toc44864355 \h </w:instrText>
      </w:r>
      <w:r>
        <w:fldChar w:fldCharType="separate"/>
      </w:r>
      <w:r>
        <w:t>27</w:t>
      </w:r>
      <w:r>
        <w:fldChar w:fldCharType="end"/>
      </w:r>
    </w:p>
    <w:p w:rsidR="00BC6EB6" w:rsidRPr="000162F9" w:rsidRDefault="00BC6EB6">
      <w:pPr>
        <w:pStyle w:val="TOC3"/>
        <w:rPr>
          <w:rFonts w:ascii="Calibri" w:hAnsi="Calibri"/>
          <w:sz w:val="22"/>
          <w:szCs w:val="22"/>
          <w:lang w:eastAsia="en-GB"/>
        </w:rPr>
      </w:pPr>
      <w:r>
        <w:t>6.3.29</w:t>
      </w:r>
      <w:r w:rsidRPr="000162F9">
        <w:rPr>
          <w:rFonts w:ascii="Calibri" w:hAnsi="Calibri"/>
          <w:sz w:val="22"/>
          <w:szCs w:val="22"/>
          <w:lang w:eastAsia="en-GB"/>
        </w:rPr>
        <w:tab/>
      </w:r>
      <w:r>
        <w:t>Supported-Features AVP</w:t>
      </w:r>
      <w:r>
        <w:tab/>
      </w:r>
      <w:r>
        <w:fldChar w:fldCharType="begin" w:fldLock="1"/>
      </w:r>
      <w:r>
        <w:instrText xml:space="preserve"> PAGEREF _Toc44864356 \h </w:instrText>
      </w:r>
      <w:r>
        <w:fldChar w:fldCharType="separate"/>
      </w:r>
      <w:r>
        <w:t>27</w:t>
      </w:r>
      <w:r>
        <w:fldChar w:fldCharType="end"/>
      </w:r>
    </w:p>
    <w:p w:rsidR="00BC6EB6" w:rsidRPr="000162F9" w:rsidRDefault="00BC6EB6">
      <w:pPr>
        <w:pStyle w:val="TOC3"/>
        <w:rPr>
          <w:rFonts w:ascii="Calibri" w:hAnsi="Calibri"/>
          <w:sz w:val="22"/>
          <w:szCs w:val="22"/>
          <w:lang w:eastAsia="en-GB"/>
        </w:rPr>
      </w:pPr>
      <w:r>
        <w:t>6.3.30</w:t>
      </w:r>
      <w:r w:rsidRPr="000162F9">
        <w:rPr>
          <w:rFonts w:ascii="Calibri" w:hAnsi="Calibri"/>
          <w:sz w:val="22"/>
          <w:szCs w:val="22"/>
          <w:lang w:eastAsia="en-GB"/>
        </w:rPr>
        <w:tab/>
      </w:r>
      <w:r>
        <w:t>Feature-List-ID AVP</w:t>
      </w:r>
      <w:r>
        <w:tab/>
      </w:r>
      <w:r>
        <w:fldChar w:fldCharType="begin" w:fldLock="1"/>
      </w:r>
      <w:r>
        <w:instrText xml:space="preserve"> PAGEREF _Toc44864357 \h </w:instrText>
      </w:r>
      <w:r>
        <w:fldChar w:fldCharType="separate"/>
      </w:r>
      <w:r>
        <w:t>27</w:t>
      </w:r>
      <w:r>
        <w:fldChar w:fldCharType="end"/>
      </w:r>
    </w:p>
    <w:p w:rsidR="00BC6EB6" w:rsidRPr="000162F9" w:rsidRDefault="00BC6EB6">
      <w:pPr>
        <w:pStyle w:val="TOC3"/>
        <w:rPr>
          <w:rFonts w:ascii="Calibri" w:hAnsi="Calibri"/>
          <w:sz w:val="22"/>
          <w:szCs w:val="22"/>
          <w:lang w:eastAsia="en-GB"/>
        </w:rPr>
      </w:pPr>
      <w:r>
        <w:t>6.3.31</w:t>
      </w:r>
      <w:r w:rsidRPr="000162F9">
        <w:rPr>
          <w:rFonts w:ascii="Calibri" w:hAnsi="Calibri"/>
          <w:sz w:val="22"/>
          <w:szCs w:val="22"/>
          <w:lang w:eastAsia="en-GB"/>
        </w:rPr>
        <w:tab/>
      </w:r>
      <w:r>
        <w:t>Feature-List AVP</w:t>
      </w:r>
      <w:r>
        <w:tab/>
      </w:r>
      <w:r>
        <w:fldChar w:fldCharType="begin" w:fldLock="1"/>
      </w:r>
      <w:r>
        <w:instrText xml:space="preserve"> PAGEREF _Toc44864358 \h </w:instrText>
      </w:r>
      <w:r>
        <w:fldChar w:fldCharType="separate"/>
      </w:r>
      <w:r>
        <w:t>27</w:t>
      </w:r>
      <w:r>
        <w:fldChar w:fldCharType="end"/>
      </w:r>
    </w:p>
    <w:p w:rsidR="00BC6EB6" w:rsidRPr="000162F9" w:rsidRDefault="00BC6EB6">
      <w:pPr>
        <w:pStyle w:val="TOC3"/>
        <w:rPr>
          <w:rFonts w:ascii="Calibri" w:hAnsi="Calibri"/>
          <w:sz w:val="22"/>
          <w:szCs w:val="22"/>
          <w:lang w:eastAsia="en-GB"/>
        </w:rPr>
      </w:pPr>
      <w:r>
        <w:t>6.3.32</w:t>
      </w:r>
      <w:r w:rsidRPr="000162F9">
        <w:rPr>
          <w:rFonts w:ascii="Calibri" w:hAnsi="Calibri"/>
          <w:sz w:val="22"/>
          <w:szCs w:val="22"/>
          <w:lang w:eastAsia="en-GB"/>
        </w:rPr>
        <w:tab/>
      </w:r>
      <w:r>
        <w:t>Supported-Applications AVP</w:t>
      </w:r>
      <w:r>
        <w:tab/>
      </w:r>
      <w:r>
        <w:fldChar w:fldCharType="begin" w:fldLock="1"/>
      </w:r>
      <w:r>
        <w:instrText xml:space="preserve"> PAGEREF _Toc44864359 \h </w:instrText>
      </w:r>
      <w:r>
        <w:fldChar w:fldCharType="separate"/>
      </w:r>
      <w:r>
        <w:t>28</w:t>
      </w:r>
      <w:r>
        <w:fldChar w:fldCharType="end"/>
      </w:r>
    </w:p>
    <w:p w:rsidR="00BC6EB6" w:rsidRPr="000162F9" w:rsidRDefault="00BC6EB6">
      <w:pPr>
        <w:pStyle w:val="TOC3"/>
        <w:rPr>
          <w:rFonts w:ascii="Calibri" w:hAnsi="Calibri"/>
          <w:sz w:val="22"/>
          <w:szCs w:val="22"/>
          <w:lang w:eastAsia="en-GB"/>
        </w:rPr>
      </w:pPr>
      <w:r>
        <w:t>6.3.33</w:t>
      </w:r>
      <w:r w:rsidRPr="000162F9">
        <w:rPr>
          <w:rFonts w:ascii="Calibri" w:hAnsi="Calibri"/>
          <w:sz w:val="22"/>
          <w:szCs w:val="22"/>
          <w:lang w:eastAsia="en-GB"/>
        </w:rPr>
        <w:tab/>
      </w:r>
      <w:r>
        <w:t>Associated-Identities AVP</w:t>
      </w:r>
      <w:r>
        <w:tab/>
      </w:r>
      <w:r>
        <w:fldChar w:fldCharType="begin" w:fldLock="1"/>
      </w:r>
      <w:r>
        <w:instrText xml:space="preserve"> PAGEREF _Toc44864360 \h </w:instrText>
      </w:r>
      <w:r>
        <w:fldChar w:fldCharType="separate"/>
      </w:r>
      <w:r>
        <w:t>28</w:t>
      </w:r>
      <w:r>
        <w:fldChar w:fldCharType="end"/>
      </w:r>
    </w:p>
    <w:p w:rsidR="00BC6EB6" w:rsidRPr="000162F9" w:rsidRDefault="00BC6EB6">
      <w:pPr>
        <w:pStyle w:val="TOC3"/>
        <w:rPr>
          <w:rFonts w:ascii="Calibri" w:hAnsi="Calibri"/>
          <w:sz w:val="22"/>
          <w:szCs w:val="22"/>
          <w:lang w:eastAsia="en-GB"/>
        </w:rPr>
      </w:pPr>
      <w:r>
        <w:t>6.3.34</w:t>
      </w:r>
      <w:r w:rsidRPr="000162F9">
        <w:rPr>
          <w:rFonts w:ascii="Calibri" w:hAnsi="Calibri"/>
          <w:sz w:val="22"/>
          <w:szCs w:val="22"/>
          <w:lang w:eastAsia="en-GB"/>
        </w:rPr>
        <w:tab/>
      </w:r>
      <w:r>
        <w:t>Originating-Request AVP</w:t>
      </w:r>
      <w:r>
        <w:tab/>
      </w:r>
      <w:r>
        <w:fldChar w:fldCharType="begin" w:fldLock="1"/>
      </w:r>
      <w:r>
        <w:instrText xml:space="preserve"> PAGEREF _Toc44864361 \h </w:instrText>
      </w:r>
      <w:r>
        <w:fldChar w:fldCharType="separate"/>
      </w:r>
      <w:r>
        <w:t>28</w:t>
      </w:r>
      <w:r>
        <w:fldChar w:fldCharType="end"/>
      </w:r>
    </w:p>
    <w:p w:rsidR="00BC6EB6" w:rsidRPr="000162F9" w:rsidRDefault="00BC6EB6">
      <w:pPr>
        <w:pStyle w:val="TOC3"/>
        <w:rPr>
          <w:rFonts w:ascii="Calibri" w:hAnsi="Calibri"/>
          <w:sz w:val="22"/>
          <w:szCs w:val="22"/>
          <w:lang w:eastAsia="en-GB"/>
        </w:rPr>
      </w:pPr>
      <w:r>
        <w:t>6.3.35</w:t>
      </w:r>
      <w:r w:rsidRPr="000162F9">
        <w:rPr>
          <w:rFonts w:ascii="Calibri" w:hAnsi="Calibri"/>
          <w:sz w:val="22"/>
          <w:szCs w:val="22"/>
          <w:lang w:eastAsia="en-GB"/>
        </w:rPr>
        <w:tab/>
      </w:r>
      <w:r>
        <w:t>Wildcarded-Public-Identity AVP</w:t>
      </w:r>
      <w:r>
        <w:tab/>
      </w:r>
      <w:r>
        <w:fldChar w:fldCharType="begin" w:fldLock="1"/>
      </w:r>
      <w:r>
        <w:instrText xml:space="preserve"> PAGEREF _Toc44864362 \h </w:instrText>
      </w:r>
      <w:r>
        <w:fldChar w:fldCharType="separate"/>
      </w:r>
      <w:r>
        <w:t>28</w:t>
      </w:r>
      <w:r>
        <w:fldChar w:fldCharType="end"/>
      </w:r>
    </w:p>
    <w:p w:rsidR="00BC6EB6" w:rsidRPr="000162F9" w:rsidRDefault="00BC6EB6">
      <w:pPr>
        <w:pStyle w:val="TOC3"/>
        <w:rPr>
          <w:rFonts w:ascii="Calibri" w:hAnsi="Calibri"/>
          <w:sz w:val="22"/>
          <w:szCs w:val="22"/>
          <w:lang w:eastAsia="en-GB"/>
        </w:rPr>
      </w:pPr>
      <w:r>
        <w:t>6.3.36</w:t>
      </w:r>
      <w:r w:rsidRPr="000162F9">
        <w:rPr>
          <w:rFonts w:ascii="Calibri" w:hAnsi="Calibri"/>
          <w:sz w:val="22"/>
          <w:szCs w:val="22"/>
          <w:lang w:eastAsia="en-GB"/>
        </w:rPr>
        <w:tab/>
      </w:r>
      <w:r>
        <w:t>SIP-Digest-Authenticate AVP</w:t>
      </w:r>
      <w:r>
        <w:tab/>
      </w:r>
      <w:r>
        <w:fldChar w:fldCharType="begin" w:fldLock="1"/>
      </w:r>
      <w:r>
        <w:instrText xml:space="preserve"> PAGEREF _Toc44864363 \h </w:instrText>
      </w:r>
      <w:r>
        <w:fldChar w:fldCharType="separate"/>
      </w:r>
      <w:r>
        <w:t>28</w:t>
      </w:r>
      <w:r>
        <w:fldChar w:fldCharType="end"/>
      </w:r>
    </w:p>
    <w:p w:rsidR="00BC6EB6" w:rsidRPr="000162F9" w:rsidRDefault="00BC6EB6">
      <w:pPr>
        <w:pStyle w:val="TOC3"/>
        <w:rPr>
          <w:rFonts w:ascii="Calibri" w:hAnsi="Calibri"/>
          <w:sz w:val="22"/>
          <w:szCs w:val="22"/>
          <w:lang w:eastAsia="en-GB"/>
        </w:rPr>
      </w:pPr>
      <w:r>
        <w:t>6.3.37</w:t>
      </w:r>
      <w:r w:rsidRPr="000162F9">
        <w:rPr>
          <w:rFonts w:ascii="Calibri" w:hAnsi="Calibri"/>
          <w:sz w:val="22"/>
          <w:szCs w:val="22"/>
          <w:lang w:eastAsia="en-GB"/>
        </w:rPr>
        <w:tab/>
      </w:r>
      <w:r>
        <w:t>Digest-Realm AVP</w:t>
      </w:r>
      <w:r>
        <w:tab/>
      </w:r>
      <w:r>
        <w:fldChar w:fldCharType="begin" w:fldLock="1"/>
      </w:r>
      <w:r>
        <w:instrText xml:space="preserve"> PAGEREF _Toc44864364 \h </w:instrText>
      </w:r>
      <w:r>
        <w:fldChar w:fldCharType="separate"/>
      </w:r>
      <w:r>
        <w:t>29</w:t>
      </w:r>
      <w:r>
        <w:fldChar w:fldCharType="end"/>
      </w:r>
    </w:p>
    <w:p w:rsidR="00BC6EB6" w:rsidRPr="000162F9" w:rsidRDefault="00BC6EB6">
      <w:pPr>
        <w:pStyle w:val="TOC3"/>
        <w:rPr>
          <w:rFonts w:ascii="Calibri" w:hAnsi="Calibri"/>
          <w:sz w:val="22"/>
          <w:szCs w:val="22"/>
          <w:lang w:eastAsia="en-GB"/>
        </w:rPr>
      </w:pPr>
      <w:r>
        <w:t>6.3.38</w:t>
      </w:r>
      <w:r w:rsidRPr="000162F9">
        <w:rPr>
          <w:rFonts w:ascii="Calibri" w:hAnsi="Calibri"/>
          <w:sz w:val="22"/>
          <w:szCs w:val="22"/>
          <w:lang w:eastAsia="en-GB"/>
        </w:rPr>
        <w:tab/>
      </w:r>
      <w:r>
        <w:t>Void</w:t>
      </w:r>
      <w:r>
        <w:tab/>
      </w:r>
      <w:r>
        <w:fldChar w:fldCharType="begin" w:fldLock="1"/>
      </w:r>
      <w:r>
        <w:instrText xml:space="preserve"> PAGEREF _Toc44864365 \h </w:instrText>
      </w:r>
      <w:r>
        <w:fldChar w:fldCharType="separate"/>
      </w:r>
      <w:r>
        <w:t>29</w:t>
      </w:r>
      <w:r>
        <w:fldChar w:fldCharType="end"/>
      </w:r>
    </w:p>
    <w:p w:rsidR="00BC6EB6" w:rsidRPr="000162F9" w:rsidRDefault="00BC6EB6">
      <w:pPr>
        <w:pStyle w:val="TOC3"/>
        <w:rPr>
          <w:rFonts w:ascii="Calibri" w:hAnsi="Calibri"/>
          <w:sz w:val="22"/>
          <w:szCs w:val="22"/>
          <w:lang w:eastAsia="en-GB"/>
        </w:rPr>
      </w:pPr>
      <w:r>
        <w:t>6.3.39</w:t>
      </w:r>
      <w:r w:rsidRPr="000162F9">
        <w:rPr>
          <w:rFonts w:ascii="Calibri" w:hAnsi="Calibri"/>
          <w:sz w:val="22"/>
          <w:szCs w:val="22"/>
          <w:lang w:eastAsia="en-GB"/>
        </w:rPr>
        <w:tab/>
      </w:r>
      <w:r>
        <w:t>Digest-Algorithm AVP</w:t>
      </w:r>
      <w:r>
        <w:tab/>
      </w:r>
      <w:r>
        <w:fldChar w:fldCharType="begin" w:fldLock="1"/>
      </w:r>
      <w:r>
        <w:instrText xml:space="preserve"> PAGEREF _Toc44864366 \h </w:instrText>
      </w:r>
      <w:r>
        <w:fldChar w:fldCharType="separate"/>
      </w:r>
      <w:r>
        <w:t>29</w:t>
      </w:r>
      <w:r>
        <w:fldChar w:fldCharType="end"/>
      </w:r>
    </w:p>
    <w:p w:rsidR="00BC6EB6" w:rsidRPr="000162F9" w:rsidRDefault="00BC6EB6">
      <w:pPr>
        <w:pStyle w:val="TOC3"/>
        <w:rPr>
          <w:rFonts w:ascii="Calibri" w:hAnsi="Calibri"/>
          <w:sz w:val="22"/>
          <w:szCs w:val="22"/>
          <w:lang w:eastAsia="en-GB"/>
        </w:rPr>
      </w:pPr>
      <w:r>
        <w:t>6.3.40</w:t>
      </w:r>
      <w:r w:rsidRPr="000162F9">
        <w:rPr>
          <w:rFonts w:ascii="Calibri" w:hAnsi="Calibri"/>
          <w:sz w:val="22"/>
          <w:szCs w:val="22"/>
          <w:lang w:eastAsia="en-GB"/>
        </w:rPr>
        <w:tab/>
      </w:r>
      <w:r>
        <w:t>Digest-QoP AVP</w:t>
      </w:r>
      <w:r>
        <w:tab/>
      </w:r>
      <w:r>
        <w:fldChar w:fldCharType="begin" w:fldLock="1"/>
      </w:r>
      <w:r>
        <w:instrText xml:space="preserve"> PAGEREF _Toc44864367 \h </w:instrText>
      </w:r>
      <w:r>
        <w:fldChar w:fldCharType="separate"/>
      </w:r>
      <w:r>
        <w:t>29</w:t>
      </w:r>
      <w:r>
        <w:fldChar w:fldCharType="end"/>
      </w:r>
    </w:p>
    <w:p w:rsidR="00BC6EB6" w:rsidRPr="000162F9" w:rsidRDefault="00BC6EB6">
      <w:pPr>
        <w:pStyle w:val="TOC3"/>
        <w:rPr>
          <w:rFonts w:ascii="Calibri" w:hAnsi="Calibri"/>
          <w:sz w:val="22"/>
          <w:szCs w:val="22"/>
          <w:lang w:eastAsia="en-GB"/>
        </w:rPr>
      </w:pPr>
      <w:r>
        <w:t>6.3.41</w:t>
      </w:r>
      <w:r w:rsidRPr="000162F9">
        <w:rPr>
          <w:rFonts w:ascii="Calibri" w:hAnsi="Calibri"/>
          <w:sz w:val="22"/>
          <w:szCs w:val="22"/>
          <w:lang w:eastAsia="en-GB"/>
        </w:rPr>
        <w:tab/>
      </w:r>
      <w:r>
        <w:t>Digest-HA1 AVP</w:t>
      </w:r>
      <w:r>
        <w:tab/>
      </w:r>
      <w:r>
        <w:fldChar w:fldCharType="begin" w:fldLock="1"/>
      </w:r>
      <w:r>
        <w:instrText xml:space="preserve"> PAGEREF _Toc44864368 \h </w:instrText>
      </w:r>
      <w:r>
        <w:fldChar w:fldCharType="separate"/>
      </w:r>
      <w:r>
        <w:t>29</w:t>
      </w:r>
      <w:r>
        <w:fldChar w:fldCharType="end"/>
      </w:r>
    </w:p>
    <w:p w:rsidR="00BC6EB6" w:rsidRPr="000162F9" w:rsidRDefault="00BC6EB6">
      <w:pPr>
        <w:pStyle w:val="TOC3"/>
        <w:rPr>
          <w:rFonts w:ascii="Calibri" w:hAnsi="Calibri"/>
          <w:sz w:val="22"/>
          <w:szCs w:val="22"/>
          <w:lang w:eastAsia="en-GB"/>
        </w:rPr>
      </w:pPr>
      <w:r>
        <w:t>6.3.42</w:t>
      </w:r>
      <w:r w:rsidRPr="000162F9">
        <w:rPr>
          <w:rFonts w:ascii="Calibri" w:hAnsi="Calibri"/>
          <w:sz w:val="22"/>
          <w:szCs w:val="22"/>
          <w:lang w:eastAsia="en-GB"/>
        </w:rPr>
        <w:tab/>
      </w:r>
      <w:r>
        <w:t>Line-Identifier AVP</w:t>
      </w:r>
      <w:r>
        <w:tab/>
      </w:r>
      <w:r>
        <w:fldChar w:fldCharType="begin" w:fldLock="1"/>
      </w:r>
      <w:r>
        <w:instrText xml:space="preserve"> PAGEREF _Toc44864369 \h </w:instrText>
      </w:r>
      <w:r>
        <w:fldChar w:fldCharType="separate"/>
      </w:r>
      <w:r>
        <w:t>29</w:t>
      </w:r>
      <w:r>
        <w:fldChar w:fldCharType="end"/>
      </w:r>
    </w:p>
    <w:p w:rsidR="00BC6EB6" w:rsidRPr="000162F9" w:rsidRDefault="00BC6EB6">
      <w:pPr>
        <w:pStyle w:val="TOC3"/>
        <w:rPr>
          <w:rFonts w:ascii="Calibri" w:hAnsi="Calibri"/>
          <w:sz w:val="22"/>
          <w:szCs w:val="22"/>
          <w:lang w:eastAsia="en-GB"/>
        </w:rPr>
      </w:pPr>
      <w:r>
        <w:t>6.3.43</w:t>
      </w:r>
      <w:r w:rsidRPr="000162F9">
        <w:rPr>
          <w:rFonts w:ascii="Calibri" w:hAnsi="Calibri"/>
          <w:sz w:val="22"/>
          <w:szCs w:val="22"/>
          <w:lang w:eastAsia="en-GB"/>
        </w:rPr>
        <w:tab/>
      </w:r>
      <w:r>
        <w:t>Wildcarded-IMPU AVP</w:t>
      </w:r>
      <w:r>
        <w:tab/>
      </w:r>
      <w:r>
        <w:fldChar w:fldCharType="begin" w:fldLock="1"/>
      </w:r>
      <w:r>
        <w:instrText xml:space="preserve"> PAGEREF _Toc44864370 \h </w:instrText>
      </w:r>
      <w:r>
        <w:fldChar w:fldCharType="separate"/>
      </w:r>
      <w:r>
        <w:t>29</w:t>
      </w:r>
      <w:r>
        <w:fldChar w:fldCharType="end"/>
      </w:r>
    </w:p>
    <w:p w:rsidR="00BC6EB6" w:rsidRPr="000162F9" w:rsidRDefault="00BC6EB6">
      <w:pPr>
        <w:pStyle w:val="TOC3"/>
        <w:rPr>
          <w:rFonts w:ascii="Calibri" w:hAnsi="Calibri"/>
          <w:sz w:val="22"/>
          <w:szCs w:val="22"/>
          <w:lang w:eastAsia="en-GB"/>
        </w:rPr>
      </w:pPr>
      <w:r>
        <w:t>6.3.44</w:t>
      </w:r>
      <w:r w:rsidRPr="000162F9">
        <w:rPr>
          <w:rFonts w:ascii="Calibri" w:hAnsi="Calibri"/>
          <w:sz w:val="22"/>
          <w:szCs w:val="22"/>
          <w:lang w:eastAsia="en-GB"/>
        </w:rPr>
        <w:tab/>
      </w:r>
      <w:r>
        <w:t>UAR-Flags AVP</w:t>
      </w:r>
      <w:r>
        <w:tab/>
      </w:r>
      <w:r>
        <w:fldChar w:fldCharType="begin" w:fldLock="1"/>
      </w:r>
      <w:r>
        <w:instrText xml:space="preserve"> PAGEREF _Toc44864371 \h </w:instrText>
      </w:r>
      <w:r>
        <w:fldChar w:fldCharType="separate"/>
      </w:r>
      <w:r>
        <w:t>29</w:t>
      </w:r>
      <w:r>
        <w:fldChar w:fldCharType="end"/>
      </w:r>
    </w:p>
    <w:p w:rsidR="00BC6EB6" w:rsidRPr="000162F9" w:rsidRDefault="00BC6EB6">
      <w:pPr>
        <w:pStyle w:val="TOC3"/>
        <w:rPr>
          <w:rFonts w:ascii="Calibri" w:hAnsi="Calibri"/>
          <w:sz w:val="22"/>
          <w:szCs w:val="22"/>
          <w:lang w:eastAsia="en-GB"/>
        </w:rPr>
      </w:pPr>
      <w:r>
        <w:t>6.3.45</w:t>
      </w:r>
      <w:r w:rsidRPr="000162F9">
        <w:rPr>
          <w:rFonts w:ascii="Calibri" w:hAnsi="Calibri"/>
          <w:sz w:val="22"/>
          <w:szCs w:val="22"/>
          <w:lang w:eastAsia="en-GB"/>
        </w:rPr>
        <w:tab/>
      </w:r>
      <w:r>
        <w:t>Loose-Route-Indication AVP</w:t>
      </w:r>
      <w:r>
        <w:tab/>
      </w:r>
      <w:r>
        <w:fldChar w:fldCharType="begin" w:fldLock="1"/>
      </w:r>
      <w:r>
        <w:instrText xml:space="preserve"> PAGEREF _Toc44864372 \h </w:instrText>
      </w:r>
      <w:r>
        <w:fldChar w:fldCharType="separate"/>
      </w:r>
      <w:r>
        <w:t>29</w:t>
      </w:r>
      <w:r>
        <w:fldChar w:fldCharType="end"/>
      </w:r>
    </w:p>
    <w:p w:rsidR="00BC6EB6" w:rsidRPr="000162F9" w:rsidRDefault="00BC6EB6">
      <w:pPr>
        <w:pStyle w:val="TOC3"/>
        <w:rPr>
          <w:rFonts w:ascii="Calibri" w:hAnsi="Calibri"/>
          <w:sz w:val="22"/>
          <w:szCs w:val="22"/>
          <w:lang w:eastAsia="en-GB"/>
        </w:rPr>
      </w:pPr>
      <w:r>
        <w:t>6.3.</w:t>
      </w:r>
      <w:r>
        <w:rPr>
          <w:lang w:eastAsia="zh-CN"/>
        </w:rPr>
        <w:t>46</w:t>
      </w:r>
      <w:r w:rsidRPr="000162F9">
        <w:rPr>
          <w:rFonts w:ascii="Calibri" w:hAnsi="Calibri"/>
          <w:sz w:val="22"/>
          <w:szCs w:val="22"/>
          <w:lang w:eastAsia="en-GB"/>
        </w:rPr>
        <w:tab/>
      </w:r>
      <w:r w:rsidRPr="004703EF">
        <w:rPr>
          <w:lang w:val="en-US" w:eastAsia="zh-CN"/>
        </w:rPr>
        <w:t>SCSCF-Restoration-Info</w:t>
      </w:r>
      <w:r>
        <w:t xml:space="preserve"> AVP</w:t>
      </w:r>
      <w:r>
        <w:tab/>
      </w:r>
      <w:r>
        <w:fldChar w:fldCharType="begin" w:fldLock="1"/>
      </w:r>
      <w:r>
        <w:instrText xml:space="preserve"> PAGEREF _Toc44864373 \h </w:instrText>
      </w:r>
      <w:r>
        <w:fldChar w:fldCharType="separate"/>
      </w:r>
      <w:r>
        <w:t>29</w:t>
      </w:r>
      <w:r>
        <w:fldChar w:fldCharType="end"/>
      </w:r>
    </w:p>
    <w:p w:rsidR="00BC6EB6" w:rsidRPr="000162F9" w:rsidRDefault="00BC6EB6">
      <w:pPr>
        <w:pStyle w:val="TOC3"/>
        <w:rPr>
          <w:rFonts w:ascii="Calibri" w:hAnsi="Calibri"/>
          <w:sz w:val="22"/>
          <w:szCs w:val="22"/>
          <w:lang w:eastAsia="en-GB"/>
        </w:rPr>
      </w:pPr>
      <w:r w:rsidRPr="00BC6EB6">
        <w:t>6.3.</w:t>
      </w:r>
      <w:r w:rsidRPr="00BC6EB6">
        <w:rPr>
          <w:lang w:eastAsia="zh-CN"/>
        </w:rPr>
        <w:t>47</w:t>
      </w:r>
      <w:r w:rsidRPr="000162F9">
        <w:rPr>
          <w:rFonts w:ascii="Calibri" w:hAnsi="Calibri"/>
          <w:sz w:val="22"/>
          <w:szCs w:val="22"/>
          <w:lang w:eastAsia="en-GB"/>
        </w:rPr>
        <w:tab/>
      </w:r>
      <w:r w:rsidRPr="004703EF">
        <w:rPr>
          <w:lang w:val="en-US" w:eastAsia="zh-CN"/>
        </w:rPr>
        <w:t>Path</w:t>
      </w:r>
      <w:r w:rsidRPr="004703EF">
        <w:rPr>
          <w:lang w:val="en-US"/>
        </w:rPr>
        <w:t xml:space="preserve"> AVP</w:t>
      </w:r>
      <w:r>
        <w:tab/>
      </w:r>
      <w:r>
        <w:fldChar w:fldCharType="begin" w:fldLock="1"/>
      </w:r>
      <w:r>
        <w:instrText xml:space="preserve"> PAGEREF _Toc44864374 \h </w:instrText>
      </w:r>
      <w:r>
        <w:fldChar w:fldCharType="separate"/>
      </w:r>
      <w:r>
        <w:t>30</w:t>
      </w:r>
      <w:r>
        <w:fldChar w:fldCharType="end"/>
      </w:r>
    </w:p>
    <w:p w:rsidR="00BC6EB6" w:rsidRPr="000162F9" w:rsidRDefault="00BC6EB6">
      <w:pPr>
        <w:pStyle w:val="TOC3"/>
        <w:rPr>
          <w:rFonts w:ascii="Calibri" w:hAnsi="Calibri"/>
          <w:sz w:val="22"/>
          <w:szCs w:val="22"/>
          <w:lang w:eastAsia="en-GB"/>
        </w:rPr>
      </w:pPr>
      <w:r w:rsidRPr="00BC6EB6">
        <w:t>6.3.</w:t>
      </w:r>
      <w:r w:rsidRPr="00BC6EB6">
        <w:rPr>
          <w:lang w:eastAsia="zh-CN"/>
        </w:rPr>
        <w:t>48</w:t>
      </w:r>
      <w:r w:rsidRPr="000162F9">
        <w:rPr>
          <w:rFonts w:ascii="Calibri" w:hAnsi="Calibri"/>
          <w:sz w:val="22"/>
          <w:szCs w:val="22"/>
          <w:lang w:eastAsia="en-GB"/>
        </w:rPr>
        <w:tab/>
      </w:r>
      <w:r w:rsidRPr="004703EF">
        <w:rPr>
          <w:lang w:val="en-US" w:eastAsia="zh-CN"/>
        </w:rPr>
        <w:t>Contact</w:t>
      </w:r>
      <w:r w:rsidRPr="004703EF">
        <w:rPr>
          <w:lang w:val="en-US"/>
        </w:rPr>
        <w:t xml:space="preserve"> AVP</w:t>
      </w:r>
      <w:r>
        <w:tab/>
      </w:r>
      <w:r>
        <w:fldChar w:fldCharType="begin" w:fldLock="1"/>
      </w:r>
      <w:r>
        <w:instrText xml:space="preserve"> PAGEREF _Toc44864375 \h </w:instrText>
      </w:r>
      <w:r>
        <w:fldChar w:fldCharType="separate"/>
      </w:r>
      <w:r>
        <w:t>30</w:t>
      </w:r>
      <w:r>
        <w:fldChar w:fldCharType="end"/>
      </w:r>
    </w:p>
    <w:p w:rsidR="00BC6EB6" w:rsidRPr="000162F9" w:rsidRDefault="00BC6EB6">
      <w:pPr>
        <w:pStyle w:val="TOC3"/>
        <w:rPr>
          <w:rFonts w:ascii="Calibri" w:hAnsi="Calibri"/>
          <w:sz w:val="22"/>
          <w:szCs w:val="22"/>
          <w:lang w:eastAsia="en-GB"/>
        </w:rPr>
      </w:pPr>
      <w:r w:rsidRPr="00BC6EB6">
        <w:t>6.3.</w:t>
      </w:r>
      <w:r w:rsidRPr="00BC6EB6">
        <w:rPr>
          <w:lang w:eastAsia="zh-CN"/>
        </w:rPr>
        <w:t>49</w:t>
      </w:r>
      <w:r w:rsidRPr="000162F9">
        <w:rPr>
          <w:rFonts w:ascii="Calibri" w:hAnsi="Calibri"/>
          <w:sz w:val="22"/>
          <w:szCs w:val="22"/>
          <w:lang w:eastAsia="en-GB"/>
        </w:rPr>
        <w:tab/>
      </w:r>
      <w:r w:rsidRPr="004703EF">
        <w:rPr>
          <w:lang w:val="en-US" w:eastAsia="zh-CN"/>
        </w:rPr>
        <w:t>Subscription-Info</w:t>
      </w:r>
      <w:r w:rsidRPr="004703EF">
        <w:rPr>
          <w:lang w:val="en-US"/>
        </w:rPr>
        <w:t xml:space="preserve"> AVP</w:t>
      </w:r>
      <w:r>
        <w:tab/>
      </w:r>
      <w:r>
        <w:fldChar w:fldCharType="begin" w:fldLock="1"/>
      </w:r>
      <w:r>
        <w:instrText xml:space="preserve"> PAGEREF _Toc44864376 \h </w:instrText>
      </w:r>
      <w:r>
        <w:fldChar w:fldCharType="separate"/>
      </w:r>
      <w:r>
        <w:t>30</w:t>
      </w:r>
      <w:r>
        <w:fldChar w:fldCharType="end"/>
      </w:r>
    </w:p>
    <w:p w:rsidR="00BC6EB6" w:rsidRPr="000162F9" w:rsidRDefault="00BC6EB6">
      <w:pPr>
        <w:pStyle w:val="TOC4"/>
        <w:rPr>
          <w:rFonts w:ascii="Calibri" w:hAnsi="Calibri"/>
          <w:sz w:val="22"/>
          <w:szCs w:val="22"/>
          <w:lang w:eastAsia="en-GB"/>
        </w:rPr>
      </w:pPr>
      <w:r w:rsidRPr="00BC6EB6">
        <w:t>6.3.49.1</w:t>
      </w:r>
      <w:r w:rsidRPr="000162F9">
        <w:rPr>
          <w:rFonts w:ascii="Calibri" w:hAnsi="Calibri"/>
          <w:sz w:val="22"/>
          <w:szCs w:val="22"/>
        </w:rPr>
        <w:tab/>
      </w:r>
      <w:r w:rsidRPr="004703EF">
        <w:rPr>
          <w:lang w:val="en-US" w:eastAsia="zh-CN"/>
        </w:rPr>
        <w:t>Call-ID-SIP-Header AVP</w:t>
      </w:r>
      <w:r>
        <w:tab/>
      </w:r>
      <w:r>
        <w:fldChar w:fldCharType="begin" w:fldLock="1"/>
      </w:r>
      <w:r>
        <w:instrText xml:space="preserve"> PAGEREF _Toc44864377 \h </w:instrText>
      </w:r>
      <w:r>
        <w:fldChar w:fldCharType="separate"/>
      </w:r>
      <w:r>
        <w:t>30</w:t>
      </w:r>
      <w:r>
        <w:fldChar w:fldCharType="end"/>
      </w:r>
    </w:p>
    <w:p w:rsidR="00BC6EB6" w:rsidRPr="000162F9" w:rsidRDefault="00BC6EB6">
      <w:pPr>
        <w:pStyle w:val="TOC4"/>
        <w:rPr>
          <w:rFonts w:ascii="Calibri" w:hAnsi="Calibri"/>
          <w:sz w:val="22"/>
          <w:szCs w:val="22"/>
          <w:lang w:eastAsia="en-GB"/>
        </w:rPr>
      </w:pPr>
      <w:r w:rsidRPr="00BC6EB6">
        <w:t>6.3.49.2</w:t>
      </w:r>
      <w:r w:rsidRPr="000162F9">
        <w:rPr>
          <w:rFonts w:ascii="Calibri" w:hAnsi="Calibri"/>
          <w:sz w:val="22"/>
          <w:szCs w:val="22"/>
        </w:rPr>
        <w:tab/>
      </w:r>
      <w:r w:rsidRPr="004703EF">
        <w:rPr>
          <w:lang w:val="en-US" w:eastAsia="zh-CN"/>
        </w:rPr>
        <w:t>From-SIP-Header AVP</w:t>
      </w:r>
      <w:r>
        <w:tab/>
      </w:r>
      <w:r>
        <w:fldChar w:fldCharType="begin" w:fldLock="1"/>
      </w:r>
      <w:r>
        <w:instrText xml:space="preserve"> PAGEREF _Toc44864378 \h </w:instrText>
      </w:r>
      <w:r>
        <w:fldChar w:fldCharType="separate"/>
      </w:r>
      <w:r>
        <w:t>30</w:t>
      </w:r>
      <w:r>
        <w:fldChar w:fldCharType="end"/>
      </w:r>
    </w:p>
    <w:p w:rsidR="00BC6EB6" w:rsidRPr="000162F9" w:rsidRDefault="00BC6EB6">
      <w:pPr>
        <w:pStyle w:val="TOC4"/>
        <w:rPr>
          <w:rFonts w:ascii="Calibri" w:hAnsi="Calibri"/>
          <w:sz w:val="22"/>
          <w:szCs w:val="22"/>
          <w:lang w:eastAsia="en-GB"/>
        </w:rPr>
      </w:pPr>
      <w:r w:rsidRPr="00BC6EB6">
        <w:t>6.3.49.3</w:t>
      </w:r>
      <w:r w:rsidRPr="000162F9">
        <w:rPr>
          <w:rFonts w:ascii="Calibri" w:hAnsi="Calibri"/>
          <w:sz w:val="22"/>
          <w:szCs w:val="22"/>
        </w:rPr>
        <w:tab/>
      </w:r>
      <w:r w:rsidRPr="004703EF">
        <w:rPr>
          <w:lang w:val="en-US" w:eastAsia="zh-CN"/>
        </w:rPr>
        <w:t>To-SIP-Header AVP</w:t>
      </w:r>
      <w:r>
        <w:tab/>
      </w:r>
      <w:r>
        <w:fldChar w:fldCharType="begin" w:fldLock="1"/>
      </w:r>
      <w:r>
        <w:instrText xml:space="preserve"> PAGEREF _Toc44864379 \h </w:instrText>
      </w:r>
      <w:r>
        <w:fldChar w:fldCharType="separate"/>
      </w:r>
      <w:r>
        <w:t>30</w:t>
      </w:r>
      <w:r>
        <w:fldChar w:fldCharType="end"/>
      </w:r>
    </w:p>
    <w:p w:rsidR="00BC6EB6" w:rsidRPr="000162F9" w:rsidRDefault="00BC6EB6">
      <w:pPr>
        <w:pStyle w:val="TOC4"/>
        <w:rPr>
          <w:rFonts w:ascii="Calibri" w:hAnsi="Calibri"/>
          <w:sz w:val="22"/>
          <w:szCs w:val="22"/>
          <w:lang w:eastAsia="en-GB"/>
        </w:rPr>
      </w:pPr>
      <w:r w:rsidRPr="00BC6EB6">
        <w:t>6.3.49.4</w:t>
      </w:r>
      <w:r w:rsidRPr="000162F9">
        <w:rPr>
          <w:rFonts w:ascii="Calibri" w:hAnsi="Calibri"/>
          <w:sz w:val="22"/>
          <w:szCs w:val="22"/>
        </w:rPr>
        <w:tab/>
      </w:r>
      <w:r w:rsidRPr="004703EF">
        <w:rPr>
          <w:lang w:val="en-US" w:eastAsia="zh-CN"/>
        </w:rPr>
        <w:t>Record-Route AVP</w:t>
      </w:r>
      <w:r>
        <w:tab/>
      </w:r>
      <w:r>
        <w:fldChar w:fldCharType="begin" w:fldLock="1"/>
      </w:r>
      <w:r>
        <w:instrText xml:space="preserve"> PAGEREF _Toc44864380 \h </w:instrText>
      </w:r>
      <w:r>
        <w:fldChar w:fldCharType="separate"/>
      </w:r>
      <w:r>
        <w:t>31</w:t>
      </w:r>
      <w:r>
        <w:fldChar w:fldCharType="end"/>
      </w:r>
    </w:p>
    <w:p w:rsidR="00BC6EB6" w:rsidRPr="000162F9" w:rsidRDefault="00BC6EB6">
      <w:pPr>
        <w:pStyle w:val="TOC3"/>
        <w:rPr>
          <w:rFonts w:ascii="Calibri" w:hAnsi="Calibri"/>
          <w:sz w:val="22"/>
          <w:szCs w:val="22"/>
          <w:lang w:eastAsia="en-GB"/>
        </w:rPr>
      </w:pPr>
      <w:r>
        <w:t>6.3.</w:t>
      </w:r>
      <w:r>
        <w:rPr>
          <w:lang w:eastAsia="zh-CN"/>
        </w:rPr>
        <w:t>50</w:t>
      </w:r>
      <w:r w:rsidRPr="000162F9">
        <w:rPr>
          <w:rFonts w:ascii="Calibri" w:hAnsi="Calibri"/>
          <w:sz w:val="22"/>
          <w:szCs w:val="22"/>
          <w:lang w:eastAsia="en-GB"/>
        </w:rPr>
        <w:tab/>
      </w:r>
      <w:r>
        <w:t>Associated-</w:t>
      </w:r>
      <w:r>
        <w:rPr>
          <w:lang w:eastAsia="zh-CN"/>
        </w:rPr>
        <w:t>Registered-</w:t>
      </w:r>
      <w:r>
        <w:t>Identities AVP</w:t>
      </w:r>
      <w:r>
        <w:tab/>
      </w:r>
      <w:r>
        <w:fldChar w:fldCharType="begin" w:fldLock="1"/>
      </w:r>
      <w:r>
        <w:instrText xml:space="preserve"> PAGEREF _Toc44864381 \h </w:instrText>
      </w:r>
      <w:r>
        <w:fldChar w:fldCharType="separate"/>
      </w:r>
      <w:r>
        <w:t>31</w:t>
      </w:r>
      <w:r>
        <w:fldChar w:fldCharType="end"/>
      </w:r>
    </w:p>
    <w:p w:rsidR="00BC6EB6" w:rsidRPr="000162F9" w:rsidRDefault="00BC6EB6">
      <w:pPr>
        <w:pStyle w:val="TOC3"/>
        <w:rPr>
          <w:rFonts w:ascii="Calibri" w:hAnsi="Calibri"/>
          <w:sz w:val="22"/>
          <w:szCs w:val="22"/>
          <w:lang w:eastAsia="en-GB"/>
        </w:rPr>
      </w:pPr>
      <w:r>
        <w:t>6.3.51</w:t>
      </w:r>
      <w:r w:rsidRPr="000162F9">
        <w:rPr>
          <w:rFonts w:ascii="Calibri" w:hAnsi="Calibri"/>
          <w:sz w:val="22"/>
          <w:szCs w:val="22"/>
          <w:lang w:eastAsia="en-GB"/>
        </w:rPr>
        <w:tab/>
      </w:r>
      <w:r>
        <w:t>Multiple-Registration-Indication</w:t>
      </w:r>
      <w:r>
        <w:tab/>
      </w:r>
      <w:r>
        <w:fldChar w:fldCharType="begin" w:fldLock="1"/>
      </w:r>
      <w:r>
        <w:instrText xml:space="preserve"> PAGEREF _Toc44864382 \h </w:instrText>
      </w:r>
      <w:r>
        <w:fldChar w:fldCharType="separate"/>
      </w:r>
      <w:r>
        <w:t>31</w:t>
      </w:r>
      <w:r>
        <w:fldChar w:fldCharType="end"/>
      </w:r>
    </w:p>
    <w:p w:rsidR="00BC6EB6" w:rsidRPr="000162F9" w:rsidRDefault="00BC6EB6">
      <w:pPr>
        <w:pStyle w:val="TOC3"/>
        <w:rPr>
          <w:rFonts w:ascii="Calibri" w:hAnsi="Calibri"/>
          <w:sz w:val="22"/>
          <w:szCs w:val="22"/>
          <w:lang w:eastAsia="en-GB"/>
        </w:rPr>
      </w:pPr>
      <w:r>
        <w:t>6.3.</w:t>
      </w:r>
      <w:r>
        <w:rPr>
          <w:lang w:eastAsia="zh-CN"/>
        </w:rPr>
        <w:t>52</w:t>
      </w:r>
      <w:r w:rsidRPr="000162F9">
        <w:rPr>
          <w:rFonts w:ascii="Calibri" w:hAnsi="Calibri"/>
          <w:sz w:val="22"/>
          <w:szCs w:val="22"/>
          <w:lang w:eastAsia="en-GB"/>
        </w:rPr>
        <w:tab/>
      </w:r>
      <w:r w:rsidRPr="004703EF">
        <w:rPr>
          <w:lang w:val="en-US" w:eastAsia="zh-CN"/>
        </w:rPr>
        <w:t>Restoration-Info</w:t>
      </w:r>
      <w:r>
        <w:t xml:space="preserve"> AVP</w:t>
      </w:r>
      <w:r>
        <w:tab/>
      </w:r>
      <w:r>
        <w:fldChar w:fldCharType="begin" w:fldLock="1"/>
      </w:r>
      <w:r>
        <w:instrText xml:space="preserve"> PAGEREF _Toc44864383 \h </w:instrText>
      </w:r>
      <w:r>
        <w:fldChar w:fldCharType="separate"/>
      </w:r>
      <w:r>
        <w:t>31</w:t>
      </w:r>
      <w:r>
        <w:fldChar w:fldCharType="end"/>
      </w:r>
    </w:p>
    <w:p w:rsidR="00BC6EB6" w:rsidRPr="000162F9" w:rsidRDefault="00BC6EB6">
      <w:pPr>
        <w:pStyle w:val="TOC3"/>
        <w:rPr>
          <w:rFonts w:ascii="Calibri" w:hAnsi="Calibri"/>
          <w:sz w:val="22"/>
          <w:szCs w:val="22"/>
          <w:lang w:eastAsia="en-GB"/>
        </w:rPr>
      </w:pPr>
      <w:r>
        <w:t>6.3.53</w:t>
      </w:r>
      <w:r w:rsidRPr="000162F9">
        <w:rPr>
          <w:rFonts w:ascii="Calibri" w:hAnsi="Calibri"/>
          <w:sz w:val="22"/>
          <w:szCs w:val="22"/>
          <w:lang w:eastAsia="en-GB"/>
        </w:rPr>
        <w:tab/>
      </w:r>
      <w:r>
        <w:t>Framed-IP-Address AVP</w:t>
      </w:r>
      <w:r>
        <w:tab/>
      </w:r>
      <w:r>
        <w:fldChar w:fldCharType="begin" w:fldLock="1"/>
      </w:r>
      <w:r>
        <w:instrText xml:space="preserve"> PAGEREF _Toc44864384 \h </w:instrText>
      </w:r>
      <w:r>
        <w:fldChar w:fldCharType="separate"/>
      </w:r>
      <w:r>
        <w:t>31</w:t>
      </w:r>
      <w:r>
        <w:fldChar w:fldCharType="end"/>
      </w:r>
    </w:p>
    <w:p w:rsidR="00BC6EB6" w:rsidRPr="000162F9" w:rsidRDefault="00BC6EB6">
      <w:pPr>
        <w:pStyle w:val="TOC3"/>
        <w:rPr>
          <w:rFonts w:ascii="Calibri" w:hAnsi="Calibri"/>
          <w:sz w:val="22"/>
          <w:szCs w:val="22"/>
          <w:lang w:eastAsia="en-GB"/>
        </w:rPr>
      </w:pPr>
      <w:r>
        <w:t>6.3.54</w:t>
      </w:r>
      <w:r w:rsidRPr="000162F9">
        <w:rPr>
          <w:rFonts w:ascii="Calibri" w:hAnsi="Calibri"/>
          <w:sz w:val="22"/>
          <w:szCs w:val="22"/>
          <w:lang w:eastAsia="en-GB"/>
        </w:rPr>
        <w:tab/>
      </w:r>
      <w:r>
        <w:t>Framed-IPv6-Prefix AVP</w:t>
      </w:r>
      <w:r>
        <w:tab/>
      </w:r>
      <w:r>
        <w:fldChar w:fldCharType="begin" w:fldLock="1"/>
      </w:r>
      <w:r>
        <w:instrText xml:space="preserve"> PAGEREF _Toc44864385 \h </w:instrText>
      </w:r>
      <w:r>
        <w:fldChar w:fldCharType="separate"/>
      </w:r>
      <w:r>
        <w:t>31</w:t>
      </w:r>
      <w:r>
        <w:fldChar w:fldCharType="end"/>
      </w:r>
    </w:p>
    <w:p w:rsidR="00BC6EB6" w:rsidRPr="000162F9" w:rsidRDefault="00BC6EB6">
      <w:pPr>
        <w:pStyle w:val="TOC3"/>
        <w:rPr>
          <w:rFonts w:ascii="Calibri" w:hAnsi="Calibri"/>
          <w:sz w:val="22"/>
          <w:szCs w:val="22"/>
          <w:lang w:eastAsia="en-GB"/>
        </w:rPr>
      </w:pPr>
      <w:r>
        <w:t>6.3.55</w:t>
      </w:r>
      <w:r w:rsidRPr="000162F9">
        <w:rPr>
          <w:rFonts w:ascii="Calibri" w:hAnsi="Calibri"/>
          <w:sz w:val="22"/>
          <w:szCs w:val="22"/>
          <w:lang w:eastAsia="en-GB"/>
        </w:rPr>
        <w:tab/>
      </w:r>
      <w:r>
        <w:t>Framed-Interface-Id AVP</w:t>
      </w:r>
      <w:r>
        <w:tab/>
      </w:r>
      <w:r>
        <w:fldChar w:fldCharType="begin" w:fldLock="1"/>
      </w:r>
      <w:r>
        <w:instrText xml:space="preserve"> PAGEREF _Toc44864386 \h </w:instrText>
      </w:r>
      <w:r>
        <w:fldChar w:fldCharType="separate"/>
      </w:r>
      <w:r>
        <w:t>32</w:t>
      </w:r>
      <w:r>
        <w:fldChar w:fldCharType="end"/>
      </w:r>
    </w:p>
    <w:p w:rsidR="00BC6EB6" w:rsidRPr="000162F9" w:rsidRDefault="00BC6EB6">
      <w:pPr>
        <w:pStyle w:val="TOC3"/>
        <w:rPr>
          <w:rFonts w:ascii="Calibri" w:hAnsi="Calibri"/>
          <w:sz w:val="22"/>
          <w:szCs w:val="22"/>
          <w:lang w:eastAsia="en-GB"/>
        </w:rPr>
      </w:pPr>
      <w:r>
        <w:t>6.3.56</w:t>
      </w:r>
      <w:r w:rsidRPr="000162F9">
        <w:rPr>
          <w:rFonts w:ascii="Calibri" w:hAnsi="Calibri"/>
          <w:sz w:val="22"/>
          <w:szCs w:val="22"/>
          <w:lang w:eastAsia="en-GB"/>
        </w:rPr>
        <w:tab/>
      </w:r>
      <w:r>
        <w:t>Session-Priority AVP</w:t>
      </w:r>
      <w:r>
        <w:tab/>
      </w:r>
      <w:r>
        <w:fldChar w:fldCharType="begin" w:fldLock="1"/>
      </w:r>
      <w:r>
        <w:instrText xml:space="preserve"> PAGEREF _Toc44864387 \h </w:instrText>
      </w:r>
      <w:r>
        <w:fldChar w:fldCharType="separate"/>
      </w:r>
      <w:r>
        <w:t>32</w:t>
      </w:r>
      <w:r>
        <w:fldChar w:fldCharType="end"/>
      </w:r>
    </w:p>
    <w:p w:rsidR="00BC6EB6" w:rsidRPr="000162F9" w:rsidRDefault="00BC6EB6">
      <w:pPr>
        <w:pStyle w:val="TOC3"/>
        <w:rPr>
          <w:rFonts w:ascii="Calibri" w:hAnsi="Calibri"/>
          <w:sz w:val="22"/>
          <w:szCs w:val="22"/>
          <w:lang w:eastAsia="en-GB"/>
        </w:rPr>
      </w:pPr>
      <w:r>
        <w:t>6.3.57</w:t>
      </w:r>
      <w:r w:rsidRPr="000162F9">
        <w:rPr>
          <w:rFonts w:ascii="Calibri" w:hAnsi="Calibri"/>
          <w:sz w:val="22"/>
          <w:szCs w:val="22"/>
          <w:lang w:eastAsia="en-GB"/>
        </w:rPr>
        <w:tab/>
      </w:r>
      <w:r>
        <w:t>Identity-with-Emergency-Registration AVP</w:t>
      </w:r>
      <w:r>
        <w:tab/>
      </w:r>
      <w:r>
        <w:fldChar w:fldCharType="begin" w:fldLock="1"/>
      </w:r>
      <w:r>
        <w:instrText xml:space="preserve"> PAGEREF _Toc44864388 \h </w:instrText>
      </w:r>
      <w:r>
        <w:fldChar w:fldCharType="separate"/>
      </w:r>
      <w:r>
        <w:t>32</w:t>
      </w:r>
      <w:r>
        <w:fldChar w:fldCharType="end"/>
      </w:r>
    </w:p>
    <w:p w:rsidR="00BC6EB6" w:rsidRPr="000162F9" w:rsidRDefault="00BC6EB6">
      <w:pPr>
        <w:pStyle w:val="TOC3"/>
        <w:rPr>
          <w:rFonts w:ascii="Calibri" w:hAnsi="Calibri"/>
          <w:sz w:val="22"/>
          <w:szCs w:val="22"/>
          <w:lang w:eastAsia="en-GB"/>
        </w:rPr>
      </w:pPr>
      <w:r>
        <w:t>6.3.58</w:t>
      </w:r>
      <w:r w:rsidRPr="000162F9">
        <w:rPr>
          <w:rFonts w:ascii="Calibri" w:hAnsi="Calibri"/>
          <w:sz w:val="22"/>
          <w:szCs w:val="22"/>
          <w:lang w:eastAsia="en-GB"/>
        </w:rPr>
        <w:tab/>
      </w:r>
      <w:r>
        <w:t>Priviledged-Sender-Indication AVP</w:t>
      </w:r>
      <w:r>
        <w:tab/>
      </w:r>
      <w:r>
        <w:fldChar w:fldCharType="begin" w:fldLock="1"/>
      </w:r>
      <w:r>
        <w:instrText xml:space="preserve"> PAGEREF _Toc44864389 \h </w:instrText>
      </w:r>
      <w:r>
        <w:fldChar w:fldCharType="separate"/>
      </w:r>
      <w:r>
        <w:t>32</w:t>
      </w:r>
      <w:r>
        <w:fldChar w:fldCharType="end"/>
      </w:r>
    </w:p>
    <w:p w:rsidR="00BC6EB6" w:rsidRPr="000162F9" w:rsidRDefault="00BC6EB6">
      <w:pPr>
        <w:pStyle w:val="TOC3"/>
        <w:rPr>
          <w:rFonts w:ascii="Calibri" w:hAnsi="Calibri"/>
          <w:sz w:val="22"/>
          <w:szCs w:val="22"/>
          <w:lang w:eastAsia="en-GB"/>
        </w:rPr>
      </w:pPr>
      <w:r>
        <w:t>6.3.59</w:t>
      </w:r>
      <w:r w:rsidRPr="000162F9">
        <w:rPr>
          <w:rFonts w:ascii="Calibri" w:hAnsi="Calibri"/>
          <w:sz w:val="22"/>
          <w:szCs w:val="22"/>
          <w:lang w:eastAsia="en-GB"/>
        </w:rPr>
        <w:tab/>
      </w:r>
      <w:r>
        <w:t>LIA-Flags</w:t>
      </w:r>
      <w:r>
        <w:tab/>
      </w:r>
      <w:r>
        <w:fldChar w:fldCharType="begin" w:fldLock="1"/>
      </w:r>
      <w:r>
        <w:instrText xml:space="preserve"> PAGEREF _Toc44864390 \h </w:instrText>
      </w:r>
      <w:r>
        <w:fldChar w:fldCharType="separate"/>
      </w:r>
      <w:r>
        <w:t>32</w:t>
      </w:r>
      <w:r>
        <w:fldChar w:fldCharType="end"/>
      </w:r>
    </w:p>
    <w:p w:rsidR="00BC6EB6" w:rsidRPr="000162F9" w:rsidRDefault="00BC6EB6">
      <w:pPr>
        <w:pStyle w:val="TOC3"/>
        <w:rPr>
          <w:rFonts w:ascii="Calibri" w:hAnsi="Calibri"/>
          <w:sz w:val="22"/>
          <w:szCs w:val="22"/>
          <w:lang w:eastAsia="en-GB"/>
        </w:rPr>
      </w:pPr>
      <w:r>
        <w:t>6.3.60</w:t>
      </w:r>
      <w:r w:rsidRPr="000162F9">
        <w:rPr>
          <w:rFonts w:ascii="Calibri" w:hAnsi="Calibri"/>
          <w:sz w:val="22"/>
          <w:szCs w:val="22"/>
        </w:rPr>
        <w:tab/>
      </w:r>
      <w:r>
        <w:t>OC-Supported-Features</w:t>
      </w:r>
      <w:r>
        <w:tab/>
      </w:r>
      <w:r>
        <w:fldChar w:fldCharType="begin" w:fldLock="1"/>
      </w:r>
      <w:r>
        <w:instrText xml:space="preserve"> PAGEREF _Toc44864391 \h </w:instrText>
      </w:r>
      <w:r>
        <w:fldChar w:fldCharType="separate"/>
      </w:r>
      <w:r>
        <w:t>33</w:t>
      </w:r>
      <w:r>
        <w:fldChar w:fldCharType="end"/>
      </w:r>
    </w:p>
    <w:p w:rsidR="00BC6EB6" w:rsidRPr="000162F9" w:rsidRDefault="00BC6EB6">
      <w:pPr>
        <w:pStyle w:val="TOC3"/>
        <w:rPr>
          <w:rFonts w:ascii="Calibri" w:hAnsi="Calibri"/>
          <w:sz w:val="22"/>
          <w:szCs w:val="22"/>
          <w:lang w:eastAsia="en-GB"/>
        </w:rPr>
      </w:pPr>
      <w:r>
        <w:t>6.3.61</w:t>
      </w:r>
      <w:r w:rsidRPr="000162F9">
        <w:rPr>
          <w:rFonts w:ascii="Calibri" w:hAnsi="Calibri"/>
          <w:sz w:val="22"/>
          <w:szCs w:val="22"/>
        </w:rPr>
        <w:tab/>
      </w:r>
      <w:r>
        <w:t>OC-OLR</w:t>
      </w:r>
      <w:r>
        <w:tab/>
      </w:r>
      <w:r>
        <w:fldChar w:fldCharType="begin" w:fldLock="1"/>
      </w:r>
      <w:r>
        <w:instrText xml:space="preserve"> PAGEREF _Toc44864392 \h </w:instrText>
      </w:r>
      <w:r>
        <w:fldChar w:fldCharType="separate"/>
      </w:r>
      <w:r>
        <w:t>33</w:t>
      </w:r>
      <w:r>
        <w:fldChar w:fldCharType="end"/>
      </w:r>
    </w:p>
    <w:p w:rsidR="00BC6EB6" w:rsidRPr="000162F9" w:rsidRDefault="00BC6EB6">
      <w:pPr>
        <w:pStyle w:val="TOC3"/>
        <w:rPr>
          <w:rFonts w:ascii="Calibri" w:hAnsi="Calibri"/>
          <w:sz w:val="22"/>
          <w:szCs w:val="22"/>
          <w:lang w:eastAsia="en-GB"/>
        </w:rPr>
      </w:pPr>
      <w:r>
        <w:t>6.3.62</w:t>
      </w:r>
      <w:r w:rsidRPr="000162F9">
        <w:rPr>
          <w:rFonts w:ascii="Calibri" w:hAnsi="Calibri"/>
          <w:sz w:val="22"/>
          <w:szCs w:val="22"/>
          <w:lang w:eastAsia="en-GB"/>
        </w:rPr>
        <w:tab/>
      </w:r>
      <w:r>
        <w:t>Initial-CSeq-Sequence-Number AVP</w:t>
      </w:r>
      <w:r>
        <w:tab/>
      </w:r>
      <w:r>
        <w:fldChar w:fldCharType="begin" w:fldLock="1"/>
      </w:r>
      <w:r>
        <w:instrText xml:space="preserve"> PAGEREF _Toc44864393 \h </w:instrText>
      </w:r>
      <w:r>
        <w:fldChar w:fldCharType="separate"/>
      </w:r>
      <w:r>
        <w:t>33</w:t>
      </w:r>
      <w:r>
        <w:fldChar w:fldCharType="end"/>
      </w:r>
    </w:p>
    <w:p w:rsidR="00BC6EB6" w:rsidRPr="000162F9" w:rsidRDefault="00BC6EB6">
      <w:pPr>
        <w:pStyle w:val="TOC3"/>
        <w:rPr>
          <w:rFonts w:ascii="Calibri" w:hAnsi="Calibri"/>
          <w:sz w:val="22"/>
          <w:szCs w:val="22"/>
          <w:lang w:eastAsia="en-GB"/>
        </w:rPr>
      </w:pPr>
      <w:r w:rsidRPr="00BC6EB6">
        <w:t>6.3.63</w:t>
      </w:r>
      <w:r w:rsidRPr="000162F9">
        <w:rPr>
          <w:rFonts w:ascii="Calibri" w:hAnsi="Calibri"/>
          <w:sz w:val="22"/>
          <w:szCs w:val="22"/>
          <w:lang w:eastAsia="en-GB"/>
        </w:rPr>
        <w:tab/>
      </w:r>
      <w:r w:rsidRPr="004703EF">
        <w:rPr>
          <w:lang w:val="en-US"/>
        </w:rPr>
        <w:t>SAR-Flags</w:t>
      </w:r>
      <w:r>
        <w:tab/>
      </w:r>
      <w:r>
        <w:fldChar w:fldCharType="begin" w:fldLock="1"/>
      </w:r>
      <w:r>
        <w:instrText xml:space="preserve"> PAGEREF _Toc44864394 \h </w:instrText>
      </w:r>
      <w:r>
        <w:fldChar w:fldCharType="separate"/>
      </w:r>
      <w:r>
        <w:t>33</w:t>
      </w:r>
      <w:r>
        <w:fldChar w:fldCharType="end"/>
      </w:r>
    </w:p>
    <w:p w:rsidR="00BC6EB6" w:rsidRPr="000162F9" w:rsidRDefault="00BC6EB6">
      <w:pPr>
        <w:pStyle w:val="TOC3"/>
        <w:rPr>
          <w:rFonts w:ascii="Calibri" w:hAnsi="Calibri"/>
          <w:sz w:val="22"/>
          <w:szCs w:val="22"/>
          <w:lang w:eastAsia="en-GB"/>
        </w:rPr>
      </w:pPr>
      <w:r>
        <w:t>6.3.64</w:t>
      </w:r>
      <w:r w:rsidRPr="000162F9">
        <w:rPr>
          <w:rFonts w:ascii="Calibri" w:hAnsi="Calibri"/>
          <w:sz w:val="22"/>
          <w:szCs w:val="22"/>
          <w:lang w:eastAsia="en-GB"/>
        </w:rPr>
        <w:tab/>
      </w:r>
      <w:r>
        <w:t>Allowed-WAF-WWSF-Identities AVP</w:t>
      </w:r>
      <w:r>
        <w:tab/>
      </w:r>
      <w:r>
        <w:fldChar w:fldCharType="begin" w:fldLock="1"/>
      </w:r>
      <w:r>
        <w:instrText xml:space="preserve"> PAGEREF _Toc44864395 \h </w:instrText>
      </w:r>
      <w:r>
        <w:fldChar w:fldCharType="separate"/>
      </w:r>
      <w:r>
        <w:t>33</w:t>
      </w:r>
      <w:r>
        <w:fldChar w:fldCharType="end"/>
      </w:r>
    </w:p>
    <w:p w:rsidR="00BC6EB6" w:rsidRPr="000162F9" w:rsidRDefault="00BC6EB6">
      <w:pPr>
        <w:pStyle w:val="TOC3"/>
        <w:rPr>
          <w:rFonts w:ascii="Calibri" w:hAnsi="Calibri"/>
          <w:sz w:val="22"/>
          <w:szCs w:val="22"/>
          <w:lang w:eastAsia="en-GB"/>
        </w:rPr>
      </w:pPr>
      <w:r>
        <w:t>6.3.65</w:t>
      </w:r>
      <w:r w:rsidRPr="000162F9">
        <w:rPr>
          <w:rFonts w:ascii="Calibri" w:hAnsi="Calibri"/>
          <w:sz w:val="22"/>
          <w:szCs w:val="22"/>
          <w:lang w:eastAsia="en-GB"/>
        </w:rPr>
        <w:tab/>
      </w:r>
      <w:r>
        <w:t>WebRTC-Authentication-Function-Name AVP</w:t>
      </w:r>
      <w:r>
        <w:tab/>
      </w:r>
      <w:r>
        <w:fldChar w:fldCharType="begin" w:fldLock="1"/>
      </w:r>
      <w:r>
        <w:instrText xml:space="preserve"> PAGEREF _Toc44864396 \h </w:instrText>
      </w:r>
      <w:r>
        <w:fldChar w:fldCharType="separate"/>
      </w:r>
      <w:r>
        <w:t>33</w:t>
      </w:r>
      <w:r>
        <w:fldChar w:fldCharType="end"/>
      </w:r>
    </w:p>
    <w:p w:rsidR="00BC6EB6" w:rsidRPr="000162F9" w:rsidRDefault="00BC6EB6">
      <w:pPr>
        <w:pStyle w:val="TOC3"/>
        <w:rPr>
          <w:rFonts w:ascii="Calibri" w:hAnsi="Calibri"/>
          <w:sz w:val="22"/>
          <w:szCs w:val="22"/>
          <w:lang w:eastAsia="en-GB"/>
        </w:rPr>
      </w:pPr>
      <w:r>
        <w:t>6.3.66</w:t>
      </w:r>
      <w:r w:rsidRPr="000162F9">
        <w:rPr>
          <w:rFonts w:ascii="Calibri" w:hAnsi="Calibri"/>
          <w:sz w:val="22"/>
          <w:szCs w:val="22"/>
          <w:lang w:eastAsia="en-GB"/>
        </w:rPr>
        <w:tab/>
      </w:r>
      <w:r>
        <w:t>WebRTC-Web-Server-Function-Name AVP</w:t>
      </w:r>
      <w:r>
        <w:tab/>
      </w:r>
      <w:r>
        <w:fldChar w:fldCharType="begin" w:fldLock="1"/>
      </w:r>
      <w:r>
        <w:instrText xml:space="preserve"> PAGEREF _Toc44864397 \h </w:instrText>
      </w:r>
      <w:r>
        <w:fldChar w:fldCharType="separate"/>
      </w:r>
      <w:r>
        <w:t>33</w:t>
      </w:r>
      <w:r>
        <w:fldChar w:fldCharType="end"/>
      </w:r>
    </w:p>
    <w:p w:rsidR="00BC6EB6" w:rsidRPr="000162F9" w:rsidRDefault="00BC6EB6">
      <w:pPr>
        <w:pStyle w:val="TOC3"/>
        <w:rPr>
          <w:rFonts w:ascii="Calibri" w:hAnsi="Calibri"/>
          <w:sz w:val="22"/>
          <w:szCs w:val="22"/>
          <w:lang w:eastAsia="en-GB"/>
        </w:rPr>
      </w:pPr>
      <w:r>
        <w:t>6.3.67</w:t>
      </w:r>
      <w:r w:rsidRPr="000162F9">
        <w:rPr>
          <w:rFonts w:ascii="Calibri" w:hAnsi="Calibri"/>
          <w:sz w:val="22"/>
          <w:szCs w:val="22"/>
          <w:lang w:eastAsia="en-GB"/>
        </w:rPr>
        <w:tab/>
      </w:r>
      <w:r>
        <w:t>DRMP AVP</w:t>
      </w:r>
      <w:r>
        <w:tab/>
      </w:r>
      <w:r>
        <w:fldChar w:fldCharType="begin" w:fldLock="1"/>
      </w:r>
      <w:r>
        <w:instrText xml:space="preserve"> PAGEREF _Toc44864398 \h </w:instrText>
      </w:r>
      <w:r>
        <w:fldChar w:fldCharType="separate"/>
      </w:r>
      <w:r>
        <w:t>33</w:t>
      </w:r>
      <w:r>
        <w:fldChar w:fldCharType="end"/>
      </w:r>
    </w:p>
    <w:p w:rsidR="00BC6EB6" w:rsidRPr="000162F9" w:rsidRDefault="00BC6EB6">
      <w:pPr>
        <w:pStyle w:val="TOC3"/>
        <w:rPr>
          <w:rFonts w:ascii="Calibri" w:hAnsi="Calibri"/>
          <w:sz w:val="22"/>
          <w:szCs w:val="22"/>
          <w:lang w:eastAsia="en-GB"/>
        </w:rPr>
      </w:pPr>
      <w:r>
        <w:t>6.3.68</w:t>
      </w:r>
      <w:r w:rsidRPr="000162F9">
        <w:rPr>
          <w:rFonts w:ascii="Calibri" w:hAnsi="Calibri"/>
          <w:sz w:val="22"/>
          <w:szCs w:val="22"/>
        </w:rPr>
        <w:tab/>
      </w:r>
      <w:r>
        <w:t>Load</w:t>
      </w:r>
      <w:r>
        <w:tab/>
      </w:r>
      <w:r>
        <w:fldChar w:fldCharType="begin" w:fldLock="1"/>
      </w:r>
      <w:r>
        <w:instrText xml:space="preserve"> PAGEREF _Toc44864399 \h </w:instrText>
      </w:r>
      <w:r>
        <w:fldChar w:fldCharType="separate"/>
      </w:r>
      <w:r>
        <w:t>34</w:t>
      </w:r>
      <w:r>
        <w:fldChar w:fldCharType="end"/>
      </w:r>
    </w:p>
    <w:p w:rsidR="00BC6EB6" w:rsidRPr="000162F9" w:rsidRDefault="00BC6EB6">
      <w:pPr>
        <w:pStyle w:val="TOC3"/>
        <w:rPr>
          <w:rFonts w:ascii="Calibri" w:hAnsi="Calibri"/>
          <w:sz w:val="22"/>
          <w:szCs w:val="22"/>
          <w:lang w:eastAsia="en-GB"/>
        </w:rPr>
      </w:pPr>
      <w:r>
        <w:t>6.3.69</w:t>
      </w:r>
      <w:r w:rsidRPr="000162F9">
        <w:rPr>
          <w:rFonts w:ascii="Calibri" w:hAnsi="Calibri"/>
          <w:sz w:val="22"/>
          <w:szCs w:val="22"/>
          <w:lang w:eastAsia="en-GB"/>
        </w:rPr>
        <w:tab/>
      </w:r>
      <w:r>
        <w:t>RTR-Flags</w:t>
      </w:r>
      <w:r>
        <w:tab/>
      </w:r>
      <w:r>
        <w:fldChar w:fldCharType="begin" w:fldLock="1"/>
      </w:r>
      <w:r>
        <w:instrText xml:space="preserve"> PAGEREF _Toc44864400 \h </w:instrText>
      </w:r>
      <w:r>
        <w:fldChar w:fldCharType="separate"/>
      </w:r>
      <w:r>
        <w:t>34</w:t>
      </w:r>
      <w:r>
        <w:fldChar w:fldCharType="end"/>
      </w:r>
    </w:p>
    <w:p w:rsidR="00BC6EB6" w:rsidRPr="000162F9" w:rsidRDefault="00BC6EB6">
      <w:pPr>
        <w:pStyle w:val="TOC3"/>
        <w:rPr>
          <w:rFonts w:ascii="Calibri" w:hAnsi="Calibri"/>
          <w:sz w:val="22"/>
          <w:szCs w:val="22"/>
          <w:lang w:eastAsia="en-GB"/>
        </w:rPr>
      </w:pPr>
      <w:r w:rsidRPr="00BC6EB6">
        <w:t>6.3.70</w:t>
      </w:r>
      <w:r w:rsidRPr="000162F9">
        <w:rPr>
          <w:rFonts w:ascii="Calibri" w:hAnsi="Calibri"/>
          <w:sz w:val="22"/>
          <w:szCs w:val="22"/>
          <w:lang w:eastAsia="en-GB"/>
        </w:rPr>
        <w:tab/>
      </w:r>
      <w:r w:rsidRPr="004703EF">
        <w:rPr>
          <w:lang w:val="en-US"/>
        </w:rPr>
        <w:t>P-CSCF-</w:t>
      </w:r>
      <w:r w:rsidRPr="004703EF">
        <w:rPr>
          <w:lang w:val="en-US" w:eastAsia="zh-CN"/>
        </w:rPr>
        <w:t>Subscription-Info</w:t>
      </w:r>
      <w:r w:rsidRPr="004703EF">
        <w:rPr>
          <w:lang w:val="en-US"/>
        </w:rPr>
        <w:t xml:space="preserve"> AVP</w:t>
      </w:r>
      <w:r>
        <w:tab/>
      </w:r>
      <w:r>
        <w:fldChar w:fldCharType="begin" w:fldLock="1"/>
      </w:r>
      <w:r>
        <w:instrText xml:space="preserve"> PAGEREF _Toc44864401 \h </w:instrText>
      </w:r>
      <w:r>
        <w:fldChar w:fldCharType="separate"/>
      </w:r>
      <w:r>
        <w:t>34</w:t>
      </w:r>
      <w:r>
        <w:fldChar w:fldCharType="end"/>
      </w:r>
    </w:p>
    <w:p w:rsidR="00BC6EB6" w:rsidRPr="000162F9" w:rsidRDefault="00BC6EB6">
      <w:pPr>
        <w:pStyle w:val="TOC3"/>
        <w:rPr>
          <w:rFonts w:ascii="Calibri" w:hAnsi="Calibri"/>
          <w:sz w:val="22"/>
          <w:szCs w:val="22"/>
          <w:lang w:eastAsia="en-GB"/>
        </w:rPr>
      </w:pPr>
      <w:r>
        <w:t>6.3.71</w:t>
      </w:r>
      <w:r w:rsidRPr="000162F9">
        <w:rPr>
          <w:rFonts w:ascii="Calibri" w:hAnsi="Calibri"/>
          <w:sz w:val="22"/>
          <w:szCs w:val="22"/>
          <w:lang w:eastAsia="en-GB"/>
        </w:rPr>
        <w:tab/>
      </w:r>
      <w:r>
        <w:t>Registration-Time-Out</w:t>
      </w:r>
      <w:r>
        <w:tab/>
      </w:r>
      <w:r>
        <w:fldChar w:fldCharType="begin" w:fldLock="1"/>
      </w:r>
      <w:r>
        <w:instrText xml:space="preserve"> PAGEREF _Toc44864402 \h </w:instrText>
      </w:r>
      <w:r>
        <w:fldChar w:fldCharType="separate"/>
      </w:r>
      <w:r>
        <w:t>34</w:t>
      </w:r>
      <w:r>
        <w:fldChar w:fldCharType="end"/>
      </w:r>
    </w:p>
    <w:p w:rsidR="00BC6EB6" w:rsidRPr="000162F9" w:rsidRDefault="00BC6EB6">
      <w:pPr>
        <w:pStyle w:val="TOC2"/>
        <w:rPr>
          <w:rFonts w:ascii="Calibri" w:hAnsi="Calibri"/>
          <w:sz w:val="22"/>
          <w:szCs w:val="22"/>
          <w:lang w:eastAsia="en-GB"/>
        </w:rPr>
      </w:pPr>
      <w:r>
        <w:t>6.4</w:t>
      </w:r>
      <w:r w:rsidRPr="000162F9">
        <w:rPr>
          <w:rFonts w:ascii="Calibri" w:hAnsi="Calibri"/>
          <w:sz w:val="22"/>
          <w:szCs w:val="22"/>
          <w:lang w:eastAsia="en-GB"/>
        </w:rPr>
        <w:tab/>
      </w:r>
      <w:r>
        <w:t>Use of namespaces</w:t>
      </w:r>
      <w:r>
        <w:tab/>
      </w:r>
      <w:r>
        <w:fldChar w:fldCharType="begin" w:fldLock="1"/>
      </w:r>
      <w:r>
        <w:instrText xml:space="preserve"> PAGEREF _Toc44864403 \h </w:instrText>
      </w:r>
      <w:r>
        <w:fldChar w:fldCharType="separate"/>
      </w:r>
      <w:r>
        <w:t>34</w:t>
      </w:r>
      <w:r>
        <w:fldChar w:fldCharType="end"/>
      </w:r>
    </w:p>
    <w:p w:rsidR="00BC6EB6" w:rsidRPr="000162F9" w:rsidRDefault="00BC6EB6">
      <w:pPr>
        <w:pStyle w:val="TOC3"/>
        <w:rPr>
          <w:rFonts w:ascii="Calibri" w:hAnsi="Calibri"/>
          <w:sz w:val="22"/>
          <w:szCs w:val="22"/>
          <w:lang w:eastAsia="en-GB"/>
        </w:rPr>
      </w:pPr>
      <w:r>
        <w:t>6.4.1</w:t>
      </w:r>
      <w:r w:rsidRPr="000162F9">
        <w:rPr>
          <w:rFonts w:ascii="Calibri" w:hAnsi="Calibri"/>
          <w:sz w:val="22"/>
          <w:szCs w:val="22"/>
          <w:lang w:eastAsia="en-GB"/>
        </w:rPr>
        <w:tab/>
      </w:r>
      <w:r>
        <w:t>AVP codes</w:t>
      </w:r>
      <w:r>
        <w:tab/>
      </w:r>
      <w:r>
        <w:fldChar w:fldCharType="begin" w:fldLock="1"/>
      </w:r>
      <w:r>
        <w:instrText xml:space="preserve"> PAGEREF _Toc44864404 \h </w:instrText>
      </w:r>
      <w:r>
        <w:fldChar w:fldCharType="separate"/>
      </w:r>
      <w:r>
        <w:t>34</w:t>
      </w:r>
      <w:r>
        <w:fldChar w:fldCharType="end"/>
      </w:r>
    </w:p>
    <w:p w:rsidR="00BC6EB6" w:rsidRPr="000162F9" w:rsidRDefault="00BC6EB6">
      <w:pPr>
        <w:pStyle w:val="TOC3"/>
        <w:rPr>
          <w:rFonts w:ascii="Calibri" w:hAnsi="Calibri"/>
          <w:sz w:val="22"/>
          <w:szCs w:val="22"/>
          <w:lang w:eastAsia="en-GB"/>
        </w:rPr>
      </w:pPr>
      <w:r>
        <w:t>6.4.2</w:t>
      </w:r>
      <w:r w:rsidRPr="000162F9">
        <w:rPr>
          <w:rFonts w:ascii="Calibri" w:hAnsi="Calibri"/>
          <w:sz w:val="22"/>
          <w:szCs w:val="22"/>
          <w:lang w:eastAsia="en-GB"/>
        </w:rPr>
        <w:tab/>
      </w:r>
      <w:r>
        <w:t>Experimental-Result-Code AVP values</w:t>
      </w:r>
      <w:r>
        <w:tab/>
      </w:r>
      <w:r>
        <w:fldChar w:fldCharType="begin" w:fldLock="1"/>
      </w:r>
      <w:r>
        <w:instrText xml:space="preserve"> PAGEREF _Toc44864405 \h </w:instrText>
      </w:r>
      <w:r>
        <w:fldChar w:fldCharType="separate"/>
      </w:r>
      <w:r>
        <w:t>34</w:t>
      </w:r>
      <w:r>
        <w:fldChar w:fldCharType="end"/>
      </w:r>
    </w:p>
    <w:p w:rsidR="00BC6EB6" w:rsidRPr="000162F9" w:rsidRDefault="00BC6EB6">
      <w:pPr>
        <w:pStyle w:val="TOC3"/>
        <w:rPr>
          <w:rFonts w:ascii="Calibri" w:hAnsi="Calibri"/>
          <w:sz w:val="22"/>
          <w:szCs w:val="22"/>
          <w:lang w:eastAsia="en-GB"/>
        </w:rPr>
      </w:pPr>
      <w:r>
        <w:t>6.4.3</w:t>
      </w:r>
      <w:r w:rsidRPr="000162F9">
        <w:rPr>
          <w:rFonts w:ascii="Calibri" w:hAnsi="Calibri"/>
          <w:sz w:val="22"/>
          <w:szCs w:val="22"/>
          <w:lang w:eastAsia="en-GB"/>
        </w:rPr>
        <w:tab/>
      </w:r>
      <w:r>
        <w:t>Command Code values</w:t>
      </w:r>
      <w:r>
        <w:tab/>
      </w:r>
      <w:r>
        <w:fldChar w:fldCharType="begin" w:fldLock="1"/>
      </w:r>
      <w:r>
        <w:instrText xml:space="preserve"> PAGEREF _Toc44864406 \h </w:instrText>
      </w:r>
      <w:r>
        <w:fldChar w:fldCharType="separate"/>
      </w:r>
      <w:r>
        <w:t>35</w:t>
      </w:r>
      <w:r>
        <w:fldChar w:fldCharType="end"/>
      </w:r>
    </w:p>
    <w:p w:rsidR="00BC6EB6" w:rsidRPr="000162F9" w:rsidRDefault="00BC6EB6">
      <w:pPr>
        <w:pStyle w:val="TOC3"/>
        <w:rPr>
          <w:rFonts w:ascii="Calibri" w:hAnsi="Calibri"/>
          <w:sz w:val="22"/>
          <w:szCs w:val="22"/>
          <w:lang w:eastAsia="en-GB"/>
        </w:rPr>
      </w:pPr>
      <w:r>
        <w:t>6.4.4</w:t>
      </w:r>
      <w:r w:rsidRPr="000162F9">
        <w:rPr>
          <w:rFonts w:ascii="Calibri" w:hAnsi="Calibri"/>
          <w:sz w:val="22"/>
          <w:szCs w:val="22"/>
          <w:lang w:eastAsia="en-GB"/>
        </w:rPr>
        <w:tab/>
      </w:r>
      <w:r>
        <w:t>Application-ID value</w:t>
      </w:r>
      <w:r>
        <w:tab/>
      </w:r>
      <w:r>
        <w:fldChar w:fldCharType="begin" w:fldLock="1"/>
      </w:r>
      <w:r>
        <w:instrText xml:space="preserve"> PAGEREF _Toc44864407 \h </w:instrText>
      </w:r>
      <w:r>
        <w:fldChar w:fldCharType="separate"/>
      </w:r>
      <w:r>
        <w:t>35</w:t>
      </w:r>
      <w:r>
        <w:fldChar w:fldCharType="end"/>
      </w:r>
    </w:p>
    <w:p w:rsidR="00BC6EB6" w:rsidRPr="000162F9" w:rsidRDefault="00BC6EB6">
      <w:pPr>
        <w:pStyle w:val="TOC1"/>
        <w:rPr>
          <w:rFonts w:ascii="Calibri" w:hAnsi="Calibri"/>
          <w:szCs w:val="22"/>
          <w:lang w:eastAsia="en-GB"/>
        </w:rPr>
      </w:pPr>
      <w:r>
        <w:t>7</w:t>
      </w:r>
      <w:r w:rsidRPr="000162F9">
        <w:rPr>
          <w:rFonts w:ascii="Calibri" w:hAnsi="Calibri"/>
          <w:szCs w:val="22"/>
          <w:lang w:eastAsia="en-GB"/>
        </w:rPr>
        <w:tab/>
      </w:r>
      <w:r>
        <w:t>Special Requirements</w:t>
      </w:r>
      <w:r>
        <w:tab/>
      </w:r>
      <w:r>
        <w:fldChar w:fldCharType="begin" w:fldLock="1"/>
      </w:r>
      <w:r>
        <w:instrText xml:space="preserve"> PAGEREF _Toc44864408 \h </w:instrText>
      </w:r>
      <w:r>
        <w:fldChar w:fldCharType="separate"/>
      </w:r>
      <w:r>
        <w:t>36</w:t>
      </w:r>
      <w:r>
        <w:fldChar w:fldCharType="end"/>
      </w:r>
    </w:p>
    <w:p w:rsidR="00BC6EB6" w:rsidRPr="000162F9" w:rsidRDefault="00BC6EB6">
      <w:pPr>
        <w:pStyle w:val="TOC2"/>
        <w:rPr>
          <w:rFonts w:ascii="Calibri" w:hAnsi="Calibri"/>
          <w:sz w:val="22"/>
          <w:szCs w:val="22"/>
          <w:lang w:eastAsia="en-GB"/>
        </w:rPr>
      </w:pPr>
      <w:r>
        <w:t>7.1</w:t>
      </w:r>
      <w:r w:rsidRPr="000162F9">
        <w:rPr>
          <w:rFonts w:ascii="Calibri" w:hAnsi="Calibri"/>
          <w:sz w:val="22"/>
          <w:szCs w:val="22"/>
          <w:lang w:eastAsia="en-GB"/>
        </w:rPr>
        <w:tab/>
      </w:r>
      <w:r>
        <w:t>Version Control</w:t>
      </w:r>
      <w:r>
        <w:tab/>
      </w:r>
      <w:r>
        <w:fldChar w:fldCharType="begin" w:fldLock="1"/>
      </w:r>
      <w:r>
        <w:instrText xml:space="preserve"> PAGEREF _Toc44864409 \h </w:instrText>
      </w:r>
      <w:r>
        <w:fldChar w:fldCharType="separate"/>
      </w:r>
      <w:r>
        <w:t>36</w:t>
      </w:r>
      <w:r>
        <w:fldChar w:fldCharType="end"/>
      </w:r>
    </w:p>
    <w:p w:rsidR="00BC6EB6" w:rsidRPr="000162F9" w:rsidRDefault="00BC6EB6">
      <w:pPr>
        <w:pStyle w:val="TOC3"/>
        <w:rPr>
          <w:rFonts w:ascii="Calibri" w:hAnsi="Calibri"/>
          <w:sz w:val="22"/>
          <w:szCs w:val="22"/>
          <w:lang w:eastAsia="en-GB"/>
        </w:rPr>
      </w:pPr>
      <w:r>
        <w:t>7.1.1</w:t>
      </w:r>
      <w:r w:rsidRPr="000162F9">
        <w:rPr>
          <w:rFonts w:ascii="Calibri" w:hAnsi="Calibri"/>
          <w:sz w:val="22"/>
          <w:szCs w:val="22"/>
          <w:lang w:eastAsia="en-GB"/>
        </w:rPr>
        <w:tab/>
      </w:r>
      <w:r>
        <w:t>Defining a new feature</w:t>
      </w:r>
      <w:r>
        <w:tab/>
      </w:r>
      <w:r>
        <w:fldChar w:fldCharType="begin" w:fldLock="1"/>
      </w:r>
      <w:r>
        <w:instrText xml:space="preserve"> PAGEREF _Toc44864410 \h </w:instrText>
      </w:r>
      <w:r>
        <w:fldChar w:fldCharType="separate"/>
      </w:r>
      <w:r>
        <w:t>36</w:t>
      </w:r>
      <w:r>
        <w:fldChar w:fldCharType="end"/>
      </w:r>
    </w:p>
    <w:p w:rsidR="00BC6EB6" w:rsidRPr="000162F9" w:rsidRDefault="00BC6EB6">
      <w:pPr>
        <w:pStyle w:val="TOC3"/>
        <w:rPr>
          <w:rFonts w:ascii="Calibri" w:hAnsi="Calibri"/>
          <w:sz w:val="22"/>
          <w:szCs w:val="22"/>
          <w:lang w:eastAsia="en-GB"/>
        </w:rPr>
      </w:pPr>
      <w:r>
        <w:t>7.1.2</w:t>
      </w:r>
      <w:r w:rsidRPr="000162F9">
        <w:rPr>
          <w:rFonts w:ascii="Calibri" w:hAnsi="Calibri"/>
          <w:sz w:val="22"/>
          <w:szCs w:val="22"/>
          <w:lang w:eastAsia="en-GB"/>
        </w:rPr>
        <w:tab/>
      </w:r>
      <w:r>
        <w:t>Changing the version of the interface</w:t>
      </w:r>
      <w:r>
        <w:tab/>
      </w:r>
      <w:r>
        <w:fldChar w:fldCharType="begin" w:fldLock="1"/>
      </w:r>
      <w:r>
        <w:instrText xml:space="preserve"> PAGEREF _Toc44864411 \h </w:instrText>
      </w:r>
      <w:r>
        <w:fldChar w:fldCharType="separate"/>
      </w:r>
      <w:r>
        <w:t>38</w:t>
      </w:r>
      <w:r>
        <w:fldChar w:fldCharType="end"/>
      </w:r>
    </w:p>
    <w:p w:rsidR="00BC6EB6" w:rsidRPr="000162F9" w:rsidRDefault="00BC6EB6">
      <w:pPr>
        <w:pStyle w:val="TOC2"/>
        <w:rPr>
          <w:rFonts w:ascii="Calibri" w:hAnsi="Calibri"/>
          <w:sz w:val="22"/>
          <w:szCs w:val="22"/>
          <w:lang w:eastAsia="en-GB"/>
        </w:rPr>
      </w:pPr>
      <w:r>
        <w:t>7.2</w:t>
      </w:r>
      <w:r w:rsidRPr="000162F9">
        <w:rPr>
          <w:rFonts w:ascii="Calibri" w:hAnsi="Calibri"/>
          <w:sz w:val="22"/>
          <w:szCs w:val="22"/>
          <w:lang w:eastAsia="en-GB"/>
        </w:rPr>
        <w:tab/>
      </w:r>
      <w:r>
        <w:t>Supported features</w:t>
      </w:r>
      <w:r>
        <w:tab/>
      </w:r>
      <w:r>
        <w:fldChar w:fldCharType="begin" w:fldLock="1"/>
      </w:r>
      <w:r>
        <w:instrText xml:space="preserve"> PAGEREF _Toc44864412 \h </w:instrText>
      </w:r>
      <w:r>
        <w:fldChar w:fldCharType="separate"/>
      </w:r>
      <w:r>
        <w:t>38</w:t>
      </w:r>
      <w:r>
        <w:fldChar w:fldCharType="end"/>
      </w:r>
    </w:p>
    <w:p w:rsidR="00BC6EB6" w:rsidRPr="000162F9" w:rsidRDefault="00BC6EB6">
      <w:pPr>
        <w:pStyle w:val="TOC3"/>
        <w:rPr>
          <w:rFonts w:ascii="Calibri" w:hAnsi="Calibri"/>
          <w:sz w:val="22"/>
          <w:szCs w:val="22"/>
          <w:lang w:eastAsia="en-GB"/>
        </w:rPr>
      </w:pPr>
      <w:r>
        <w:t>7.2.1</w:t>
      </w:r>
      <w:r w:rsidRPr="000162F9">
        <w:rPr>
          <w:rFonts w:ascii="Calibri" w:hAnsi="Calibri"/>
          <w:sz w:val="22"/>
          <w:szCs w:val="22"/>
          <w:lang w:eastAsia="en-GB"/>
        </w:rPr>
        <w:tab/>
      </w:r>
      <w:r>
        <w:t>Dynamic discovery of supported features</w:t>
      </w:r>
      <w:r>
        <w:tab/>
      </w:r>
      <w:r>
        <w:fldChar w:fldCharType="begin" w:fldLock="1"/>
      </w:r>
      <w:r>
        <w:instrText xml:space="preserve"> PAGEREF _Toc44864413 \h </w:instrText>
      </w:r>
      <w:r>
        <w:fldChar w:fldCharType="separate"/>
      </w:r>
      <w:r>
        <w:t>38</w:t>
      </w:r>
      <w:r>
        <w:fldChar w:fldCharType="end"/>
      </w:r>
    </w:p>
    <w:p w:rsidR="00BC6EB6" w:rsidRPr="000162F9" w:rsidRDefault="00BC6EB6">
      <w:pPr>
        <w:pStyle w:val="TOC2"/>
        <w:rPr>
          <w:rFonts w:ascii="Calibri" w:hAnsi="Calibri"/>
          <w:sz w:val="22"/>
          <w:szCs w:val="22"/>
          <w:lang w:eastAsia="en-GB"/>
        </w:rPr>
      </w:pPr>
      <w:r>
        <w:t>7.3</w:t>
      </w:r>
      <w:r w:rsidRPr="000162F9">
        <w:rPr>
          <w:rFonts w:ascii="Calibri" w:hAnsi="Calibri"/>
          <w:sz w:val="22"/>
          <w:szCs w:val="22"/>
          <w:lang w:eastAsia="en-GB"/>
        </w:rPr>
        <w:tab/>
      </w:r>
      <w:r>
        <w:t>Interface versions</w:t>
      </w:r>
      <w:r>
        <w:tab/>
      </w:r>
      <w:r>
        <w:fldChar w:fldCharType="begin" w:fldLock="1"/>
      </w:r>
      <w:r>
        <w:instrText xml:space="preserve"> PAGEREF _Toc44864414 \h </w:instrText>
      </w:r>
      <w:r>
        <w:fldChar w:fldCharType="separate"/>
      </w:r>
      <w:r>
        <w:t>39</w:t>
      </w:r>
      <w:r>
        <w:fldChar w:fldCharType="end"/>
      </w:r>
    </w:p>
    <w:p w:rsidR="00BC6EB6" w:rsidRPr="000162F9" w:rsidRDefault="00BC6EB6">
      <w:pPr>
        <w:pStyle w:val="TOC3"/>
        <w:rPr>
          <w:rFonts w:ascii="Calibri" w:hAnsi="Calibri"/>
          <w:sz w:val="22"/>
          <w:szCs w:val="22"/>
          <w:lang w:eastAsia="en-GB"/>
        </w:rPr>
      </w:pPr>
      <w:r>
        <w:t>7.3.1</w:t>
      </w:r>
      <w:r w:rsidRPr="000162F9">
        <w:rPr>
          <w:rFonts w:ascii="Calibri" w:hAnsi="Calibri"/>
          <w:sz w:val="22"/>
          <w:szCs w:val="22"/>
          <w:lang w:eastAsia="en-GB"/>
        </w:rPr>
        <w:tab/>
      </w:r>
      <w:r>
        <w:t>Discovery of supported interface versions</w:t>
      </w:r>
      <w:r>
        <w:tab/>
      </w:r>
      <w:r>
        <w:fldChar w:fldCharType="begin" w:fldLock="1"/>
      </w:r>
      <w:r>
        <w:instrText xml:space="preserve"> PAGEREF _Toc44864415 \h </w:instrText>
      </w:r>
      <w:r>
        <w:fldChar w:fldCharType="separate"/>
      </w:r>
      <w:r>
        <w:t>39</w:t>
      </w:r>
      <w:r>
        <w:fldChar w:fldCharType="end"/>
      </w:r>
    </w:p>
    <w:p w:rsidR="00BC6EB6" w:rsidRPr="000162F9" w:rsidRDefault="00BC6EB6" w:rsidP="00BC6EB6">
      <w:pPr>
        <w:pStyle w:val="TOC8"/>
        <w:tabs>
          <w:tab w:val="right" w:leader="dot" w:pos="9639"/>
        </w:tabs>
        <w:rPr>
          <w:rFonts w:ascii="Calibri" w:hAnsi="Calibri"/>
          <w:b w:val="0"/>
          <w:szCs w:val="22"/>
          <w:lang w:eastAsia="en-GB"/>
        </w:rPr>
      </w:pPr>
      <w:r>
        <w:t>Annex A (informative):</w:t>
      </w:r>
      <w:r>
        <w:tab/>
        <w:t>Change history</w:t>
      </w:r>
      <w:r>
        <w:tab/>
      </w:r>
      <w:r>
        <w:fldChar w:fldCharType="begin" w:fldLock="1"/>
      </w:r>
      <w:r>
        <w:instrText xml:space="preserve"> PAGEREF _Toc44864416 \h </w:instrText>
      </w:r>
      <w:r>
        <w:fldChar w:fldCharType="separate"/>
      </w:r>
      <w:r>
        <w:t>41</w:t>
      </w:r>
      <w:r>
        <w:fldChar w:fldCharType="end"/>
      </w:r>
    </w:p>
    <w:p w:rsidR="00080512" w:rsidRPr="004D3578" w:rsidRDefault="00BC6EB6">
      <w:r>
        <w:rPr>
          <w:noProof/>
          <w:sz w:val="22"/>
        </w:rPr>
        <w:fldChar w:fldCharType="end"/>
      </w:r>
    </w:p>
    <w:p w:rsidR="00080512" w:rsidRDefault="00080512" w:rsidP="00BC6EB6">
      <w:pPr>
        <w:pStyle w:val="Heading1"/>
      </w:pPr>
      <w:r w:rsidRPr="004D3578">
        <w:br w:type="page"/>
      </w:r>
      <w:bookmarkStart w:id="9" w:name="foreword"/>
      <w:bookmarkStart w:id="10" w:name="_Toc2086433"/>
      <w:bookmarkStart w:id="11" w:name="_Toc44864279"/>
      <w:bookmarkEnd w:id="9"/>
      <w:r w:rsidRPr="004D3578">
        <w:lastRenderedPageBreak/>
        <w:t>Foreword</w:t>
      </w:r>
      <w:bookmarkEnd w:id="10"/>
      <w:bookmarkEnd w:id="11"/>
    </w:p>
    <w:p w:rsidR="00080512" w:rsidRPr="004D3578" w:rsidRDefault="00080512">
      <w:r w:rsidRPr="004D3578">
        <w:t>This Techn</w:t>
      </w:r>
      <w:r w:rsidRPr="00BC6EB6">
        <w:t xml:space="preserve">ical </w:t>
      </w:r>
      <w:bookmarkStart w:id="12" w:name="spectype3"/>
      <w:r w:rsidRPr="00BC6EB6">
        <w:t>Specification</w:t>
      </w:r>
      <w:bookmarkEnd w:id="12"/>
      <w:r w:rsidRPr="00BC6EB6">
        <w:t xml:space="preserve"> has been</w:t>
      </w:r>
      <w:r w:rsidRPr="004D3578">
        <w:t xml:space="preserve"> produced by the 3</w:t>
      </w:r>
      <w:r w:rsidR="00F04712">
        <w:t>rd</w:t>
      </w:r>
      <w:r w:rsidRPr="004D3578">
        <w:t xml:space="preserve"> Generation Partnership Project (3GPP).</w:t>
      </w:r>
    </w:p>
    <w:p w:rsidR="00080512" w:rsidRPr="004D3578" w:rsidRDefault="00080512">
      <w:r w:rsidRPr="004D3578">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rsidR="00080512" w:rsidRPr="004D3578" w:rsidRDefault="00080512">
      <w:pPr>
        <w:pStyle w:val="B10"/>
      </w:pPr>
      <w:r w:rsidRPr="004D3578">
        <w:t>Version x.y.z</w:t>
      </w:r>
    </w:p>
    <w:p w:rsidR="00080512" w:rsidRPr="004D3578" w:rsidRDefault="00080512">
      <w:pPr>
        <w:pStyle w:val="B10"/>
      </w:pPr>
      <w:r w:rsidRPr="004D3578">
        <w:t>where:</w:t>
      </w:r>
    </w:p>
    <w:p w:rsidR="00080512" w:rsidRPr="004D3578" w:rsidRDefault="00080512">
      <w:pPr>
        <w:pStyle w:val="B20"/>
      </w:pPr>
      <w:r w:rsidRPr="004D3578">
        <w:t>x</w:t>
      </w:r>
      <w:r w:rsidRPr="004D3578">
        <w:tab/>
        <w:t>the first digit:</w:t>
      </w:r>
    </w:p>
    <w:p w:rsidR="00080512" w:rsidRPr="004D3578" w:rsidRDefault="00080512">
      <w:pPr>
        <w:pStyle w:val="B30"/>
      </w:pPr>
      <w:r w:rsidRPr="004D3578">
        <w:t>1</w:t>
      </w:r>
      <w:r w:rsidRPr="004D3578">
        <w:tab/>
        <w:t>presented to TSG for information;</w:t>
      </w:r>
    </w:p>
    <w:p w:rsidR="00080512" w:rsidRPr="004D3578" w:rsidRDefault="00080512">
      <w:pPr>
        <w:pStyle w:val="B30"/>
      </w:pPr>
      <w:r w:rsidRPr="004D3578">
        <w:t>2</w:t>
      </w:r>
      <w:r w:rsidRPr="004D3578">
        <w:tab/>
        <w:t>presented to TSG for approval;</w:t>
      </w:r>
    </w:p>
    <w:p w:rsidR="00080512" w:rsidRPr="004D3578" w:rsidRDefault="00080512">
      <w:pPr>
        <w:pStyle w:val="B30"/>
      </w:pPr>
      <w:r w:rsidRPr="004D3578">
        <w:t>3</w:t>
      </w:r>
      <w:r w:rsidRPr="004D3578">
        <w:tab/>
        <w:t>or greater indicates TSG approved document under change control.</w:t>
      </w:r>
    </w:p>
    <w:p w:rsidR="00080512" w:rsidRPr="004D3578" w:rsidRDefault="00080512">
      <w:pPr>
        <w:pStyle w:val="B20"/>
      </w:pPr>
      <w:r w:rsidRPr="004D3578">
        <w:t>y</w:t>
      </w:r>
      <w:r w:rsidRPr="004D3578">
        <w:tab/>
        <w:t>the second digit is incremented for all changes of substance, i.e. technical enhancements, corrections, updates, etc.</w:t>
      </w:r>
    </w:p>
    <w:p w:rsidR="00080512" w:rsidRDefault="00080512">
      <w:pPr>
        <w:pStyle w:val="B20"/>
      </w:pPr>
      <w:r w:rsidRPr="004D3578">
        <w:t>z</w:t>
      </w:r>
      <w:r w:rsidRPr="004D3578">
        <w:tab/>
        <w:t>the third digit is incremented when editorial only changes have been incorporated in the document.</w:t>
      </w:r>
    </w:p>
    <w:p w:rsidR="008C384C" w:rsidRDefault="008C384C" w:rsidP="008C384C">
      <w:r>
        <w:t xml:space="preserve">In </w:t>
      </w:r>
      <w:r w:rsidR="0074026F">
        <w:t>the present</w:t>
      </w:r>
      <w:r>
        <w:t xml:space="preserve"> document, modal verbs have the following meanings:</w:t>
      </w:r>
    </w:p>
    <w:p w:rsidR="008C384C" w:rsidRDefault="008C384C" w:rsidP="00774DA4">
      <w:pPr>
        <w:pStyle w:val="EX"/>
      </w:pPr>
      <w:r w:rsidRPr="008C384C">
        <w:rPr>
          <w:b/>
        </w:rPr>
        <w:t>shall</w:t>
      </w:r>
      <w:bookmarkStart w:id="13" w:name="_GoBack"/>
      <w:r>
        <w:tab/>
        <w:t>i</w:t>
      </w:r>
      <w:bookmarkEnd w:id="13"/>
      <w:r>
        <w:t>ndicates a mandatory requirement to do something</w:t>
      </w:r>
    </w:p>
    <w:p w:rsidR="008C384C" w:rsidRDefault="008C384C" w:rsidP="00774DA4">
      <w:pPr>
        <w:pStyle w:val="EX"/>
      </w:pPr>
      <w:r w:rsidRPr="008C384C">
        <w:rPr>
          <w:b/>
        </w:rPr>
        <w:t>shall not</w:t>
      </w:r>
      <w:r>
        <w:tab/>
        <w:t>indicates an interdiction (</w:t>
      </w:r>
      <w:r w:rsidR="001F1132">
        <w:t>prohibition</w:t>
      </w:r>
      <w:r>
        <w:t>) to do something</w:t>
      </w:r>
    </w:p>
    <w:p w:rsidR="00BA19ED" w:rsidRPr="004D3578" w:rsidRDefault="00BA19ED" w:rsidP="00A27486">
      <w:r>
        <w:t>The constructions "shall" and "shall not" are confined to the context of normative provisions, and do not appear in Technical Reports.</w:t>
      </w:r>
    </w:p>
    <w:p w:rsidR="00C1496A" w:rsidRPr="004D3578" w:rsidRDefault="00C1496A" w:rsidP="00A27486">
      <w:r>
        <w:t xml:space="preserve">The constructions "must" and "must not" are not used as substitutes for "shall" and "shall not". Their use is avoided insofar as possible, and </w:t>
      </w:r>
      <w:r w:rsidR="001F1132">
        <w:t xml:space="preserve">they </w:t>
      </w:r>
      <w:r>
        <w:t xml:space="preserve">are </w:t>
      </w:r>
      <w:r w:rsidR="001F1132" w:rsidRPr="001F1132">
        <w:t>not</w:t>
      </w:r>
      <w:r>
        <w:t xml:space="preserve"> used in a normative context except in a direct citation from an external, referenced, non-3GPP document, or so as to maintain continuity of style when extending or modifying the provisions of such a referenced document.</w:t>
      </w:r>
    </w:p>
    <w:p w:rsidR="008C384C" w:rsidRDefault="008C384C" w:rsidP="00774DA4">
      <w:pPr>
        <w:pStyle w:val="EX"/>
      </w:pPr>
      <w:r w:rsidRPr="008C384C">
        <w:rPr>
          <w:b/>
        </w:rPr>
        <w:t>should</w:t>
      </w:r>
      <w:r>
        <w:tab/>
      </w:r>
      <w:r>
        <w:tab/>
        <w:t>indicates a recommendation to do something</w:t>
      </w:r>
    </w:p>
    <w:p w:rsidR="008C384C" w:rsidRDefault="008C384C" w:rsidP="00774DA4">
      <w:pPr>
        <w:pStyle w:val="EX"/>
      </w:pPr>
      <w:r w:rsidRPr="008C384C">
        <w:rPr>
          <w:b/>
        </w:rPr>
        <w:t>should not</w:t>
      </w:r>
      <w:r>
        <w:tab/>
        <w:t>indicates a recommendation not to do something</w:t>
      </w:r>
    </w:p>
    <w:p w:rsidR="008C384C" w:rsidRDefault="008C384C" w:rsidP="00774DA4">
      <w:pPr>
        <w:pStyle w:val="EX"/>
      </w:pPr>
      <w:r w:rsidRPr="00774DA4">
        <w:rPr>
          <w:b/>
        </w:rPr>
        <w:t>may</w:t>
      </w:r>
      <w:r>
        <w:tab/>
      </w:r>
      <w:r>
        <w:tab/>
        <w:t>indicates permission to do something</w:t>
      </w:r>
    </w:p>
    <w:p w:rsidR="008C384C" w:rsidRDefault="008C384C" w:rsidP="00774DA4">
      <w:pPr>
        <w:pStyle w:val="EX"/>
      </w:pPr>
      <w:r w:rsidRPr="00774DA4">
        <w:rPr>
          <w:b/>
        </w:rPr>
        <w:t>need not</w:t>
      </w:r>
      <w:r>
        <w:tab/>
        <w:t>indicates permission not to do something</w:t>
      </w:r>
    </w:p>
    <w:p w:rsidR="008C384C" w:rsidRDefault="008C384C" w:rsidP="00A27486">
      <w:r>
        <w:t>The construction "may not" is ambiguous</w:t>
      </w:r>
      <w:r w:rsidR="001F1132">
        <w:t xml:space="preserve"> </w:t>
      </w:r>
      <w:r>
        <w:t xml:space="preserve">and </w:t>
      </w:r>
      <w:r w:rsidR="00774DA4">
        <w:t>is not</w:t>
      </w:r>
      <w:r w:rsidR="00F9008D">
        <w:t xml:space="preserve"> </w:t>
      </w:r>
      <w:r>
        <w:t>used in normative elements.</w:t>
      </w:r>
      <w:r w:rsidR="001F1132">
        <w:t xml:space="preserve"> The </w:t>
      </w:r>
      <w:r w:rsidR="003765B8">
        <w:t xml:space="preserve">unambiguous </w:t>
      </w:r>
      <w:r w:rsidR="001F1132">
        <w:t>construction</w:t>
      </w:r>
      <w:r w:rsidR="003765B8">
        <w:t>s</w:t>
      </w:r>
      <w:r w:rsidR="001F1132">
        <w:t xml:space="preserve"> "might not" </w:t>
      </w:r>
      <w:r w:rsidR="003765B8">
        <w:t>or "shall not" are</w:t>
      </w:r>
      <w:r w:rsidR="001F1132">
        <w:t xml:space="preserve"> used </w:t>
      </w:r>
      <w:r w:rsidR="003765B8">
        <w:t xml:space="preserve">instead, depending upon the </w:t>
      </w:r>
      <w:r w:rsidR="001F1132">
        <w:t>meaning intended.</w:t>
      </w:r>
    </w:p>
    <w:p w:rsidR="008C384C" w:rsidRDefault="008C384C" w:rsidP="00774DA4">
      <w:pPr>
        <w:pStyle w:val="EX"/>
      </w:pPr>
      <w:r w:rsidRPr="00774DA4">
        <w:rPr>
          <w:b/>
        </w:rPr>
        <w:t>can</w:t>
      </w:r>
      <w:r>
        <w:tab/>
      </w:r>
      <w:r>
        <w:tab/>
        <w:t>indicates</w:t>
      </w:r>
      <w:r w:rsidR="00774DA4">
        <w:t xml:space="preserve"> that something is possible</w:t>
      </w:r>
    </w:p>
    <w:p w:rsidR="00774DA4" w:rsidRDefault="00774DA4" w:rsidP="00774DA4">
      <w:pPr>
        <w:pStyle w:val="EX"/>
      </w:pPr>
      <w:r w:rsidRPr="00774DA4">
        <w:rPr>
          <w:b/>
        </w:rPr>
        <w:t>cannot</w:t>
      </w:r>
      <w:r>
        <w:tab/>
      </w:r>
      <w:r>
        <w:tab/>
        <w:t>indicates that something is impossible</w:t>
      </w:r>
    </w:p>
    <w:p w:rsidR="00774DA4" w:rsidRDefault="00774DA4" w:rsidP="00A27486">
      <w:r>
        <w:t xml:space="preserve">The constructions "can" and "cannot" </w:t>
      </w:r>
      <w:r w:rsidR="00F9008D">
        <w:t xml:space="preserve">are not </w:t>
      </w:r>
      <w:r>
        <w:t>substitute</w:t>
      </w:r>
      <w:r w:rsidR="003765B8">
        <w:t>s</w:t>
      </w:r>
      <w:r>
        <w:t xml:space="preserve"> for "may" and "need not".</w:t>
      </w:r>
    </w:p>
    <w:p w:rsidR="00774DA4" w:rsidRDefault="00774DA4" w:rsidP="00774DA4">
      <w:pPr>
        <w:pStyle w:val="EX"/>
      </w:pPr>
      <w:r w:rsidRPr="00774DA4">
        <w:rPr>
          <w:b/>
        </w:rPr>
        <w:t>will</w:t>
      </w:r>
      <w:r>
        <w:tab/>
      </w:r>
      <w:r>
        <w:tab/>
        <w:t xml:space="preserve">indicates that something is certain </w:t>
      </w:r>
      <w:r w:rsidR="003765B8">
        <w:t xml:space="preserve">or </w:t>
      </w:r>
      <w:r>
        <w:t xml:space="preserve">expected to happen </w:t>
      </w:r>
      <w:r w:rsidR="003765B8">
        <w:t xml:space="preserve">as a result of action taken by an </w:t>
      </w:r>
      <w:r>
        <w:t>agency the behaviour of which is outside the scope of the present document</w:t>
      </w:r>
    </w:p>
    <w:p w:rsidR="00774DA4" w:rsidRDefault="00774DA4" w:rsidP="00774DA4">
      <w:pPr>
        <w:pStyle w:val="EX"/>
      </w:pPr>
      <w:r w:rsidRPr="00774DA4">
        <w:rPr>
          <w:b/>
        </w:rPr>
        <w:t>will</w:t>
      </w:r>
      <w:r>
        <w:rPr>
          <w:b/>
        </w:rPr>
        <w:t xml:space="preserve"> not</w:t>
      </w:r>
      <w:r>
        <w:tab/>
      </w:r>
      <w:r>
        <w:tab/>
        <w:t xml:space="preserve">indicates that something is certain </w:t>
      </w:r>
      <w:r w:rsidR="003765B8">
        <w:t xml:space="preserve">or expected not </w:t>
      </w:r>
      <w:r>
        <w:t xml:space="preserve">to happen </w:t>
      </w:r>
      <w:r w:rsidR="003765B8">
        <w:t xml:space="preserve">as a result of action taken </w:t>
      </w:r>
      <w:r>
        <w:t xml:space="preserve">by </w:t>
      </w:r>
      <w:r w:rsidR="003765B8">
        <w:t xml:space="preserve">an </w:t>
      </w:r>
      <w:r>
        <w:t>agency the behaviour of which is outside the scope of the present document</w:t>
      </w:r>
    </w:p>
    <w:p w:rsidR="001F1132" w:rsidRDefault="001F1132" w:rsidP="00774DA4">
      <w:pPr>
        <w:pStyle w:val="EX"/>
      </w:pPr>
      <w:r>
        <w:rPr>
          <w:b/>
        </w:rPr>
        <w:t>might</w:t>
      </w:r>
      <w:r w:rsidRPr="001F1132">
        <w:tab/>
        <w:t xml:space="preserve">indicates a likelihood that something will happen as a result of </w:t>
      </w:r>
      <w:r w:rsidR="003765B8">
        <w:t xml:space="preserve">action taken by </w:t>
      </w:r>
      <w:r w:rsidRPr="001F1132">
        <w:t>some agency the</w:t>
      </w:r>
      <w:r>
        <w:t xml:space="preserve"> behaviour of which is outside the scope of the present document</w:t>
      </w:r>
    </w:p>
    <w:p w:rsidR="003765B8" w:rsidRDefault="003765B8" w:rsidP="003765B8">
      <w:pPr>
        <w:pStyle w:val="EX"/>
      </w:pPr>
      <w:r>
        <w:rPr>
          <w:b/>
        </w:rPr>
        <w:lastRenderedPageBreak/>
        <w:t>might not</w:t>
      </w:r>
      <w:r w:rsidRPr="001F1132">
        <w:tab/>
        <w:t xml:space="preserve">indicates a likelihood that something will </w:t>
      </w:r>
      <w:r>
        <w:t xml:space="preserve">not </w:t>
      </w:r>
      <w:r w:rsidRPr="001F1132">
        <w:t xml:space="preserve">happen as a result of </w:t>
      </w:r>
      <w:r>
        <w:t xml:space="preserve">action taken by </w:t>
      </w:r>
      <w:r w:rsidRPr="001F1132">
        <w:t>some agency the</w:t>
      </w:r>
      <w:r>
        <w:t xml:space="preserve"> behaviour of which is outside the scope of the present document</w:t>
      </w:r>
    </w:p>
    <w:p w:rsidR="001F1132" w:rsidRDefault="001F1132" w:rsidP="001F1132">
      <w:r>
        <w:t>In addition:</w:t>
      </w:r>
    </w:p>
    <w:p w:rsidR="00774DA4" w:rsidRDefault="00774DA4" w:rsidP="00774DA4">
      <w:pPr>
        <w:pStyle w:val="EX"/>
      </w:pPr>
      <w:r w:rsidRPr="00647114">
        <w:rPr>
          <w:b/>
        </w:rPr>
        <w:t>is</w:t>
      </w:r>
      <w:r>
        <w:tab/>
        <w:t>(or any other verb in the indicative</w:t>
      </w:r>
      <w:r w:rsidR="001F1132">
        <w:t xml:space="preserve"> mood</w:t>
      </w:r>
      <w:r>
        <w:t>) indicates a statement of fact</w:t>
      </w:r>
    </w:p>
    <w:p w:rsidR="00647114" w:rsidRDefault="00647114" w:rsidP="00774DA4">
      <w:pPr>
        <w:pStyle w:val="EX"/>
      </w:pPr>
      <w:r w:rsidRPr="00647114">
        <w:rPr>
          <w:b/>
        </w:rPr>
        <w:t>is not</w:t>
      </w:r>
      <w:r>
        <w:tab/>
        <w:t>(or any other negative verb in the indicative</w:t>
      </w:r>
      <w:r w:rsidR="001F1132">
        <w:t xml:space="preserve"> mood</w:t>
      </w:r>
      <w:r>
        <w:t>) indicates a statement of fact</w:t>
      </w:r>
    </w:p>
    <w:p w:rsidR="00774DA4" w:rsidRPr="004D3578" w:rsidRDefault="00647114" w:rsidP="00A27486">
      <w:r>
        <w:t>The constructions "is" and "is not" do not indicate requirements.</w:t>
      </w:r>
    </w:p>
    <w:p w:rsidR="00BC6EB6" w:rsidRPr="003B5446" w:rsidRDefault="00BC6EB6" w:rsidP="00BC6EB6">
      <w:pPr>
        <w:pStyle w:val="Heading1"/>
      </w:pPr>
      <w:bookmarkStart w:id="14" w:name="introduction"/>
      <w:bookmarkStart w:id="15" w:name="_Toc20208830"/>
      <w:bookmarkStart w:id="16" w:name="_Toc27259836"/>
      <w:bookmarkStart w:id="17" w:name="_Toc44864092"/>
      <w:bookmarkStart w:id="18" w:name="_Toc44864280"/>
      <w:bookmarkEnd w:id="14"/>
      <w:r w:rsidRPr="003B5446">
        <w:t>1</w:t>
      </w:r>
      <w:r w:rsidRPr="003B5446">
        <w:tab/>
        <w:t>Scope</w:t>
      </w:r>
      <w:bookmarkEnd w:id="15"/>
      <w:bookmarkEnd w:id="16"/>
      <w:bookmarkEnd w:id="17"/>
      <w:bookmarkEnd w:id="18"/>
    </w:p>
    <w:p w:rsidR="00BC6EB6" w:rsidRPr="003B5446" w:rsidRDefault="00BC6EB6" w:rsidP="00BC6EB6">
      <w:r w:rsidRPr="003B5446">
        <w:t>The present document defines a transport protocol for use in the IP multimedia (IM) Core Network (CN) subsystem based on Diameter</w:t>
      </w:r>
      <w:r w:rsidRPr="00554D62">
        <w:t xml:space="preserve"> </w:t>
      </w:r>
      <w:r>
        <w:t>base protocol as specified in IETF RFC 6733 [28]</w:t>
      </w:r>
      <w:r w:rsidRPr="003B5446">
        <w:t>.</w:t>
      </w:r>
    </w:p>
    <w:p w:rsidR="00BC6EB6" w:rsidRPr="003B5446" w:rsidRDefault="00BC6EB6" w:rsidP="00BC6EB6">
      <w:r w:rsidRPr="003B5446">
        <w:t xml:space="preserve">The present document is applicable to: </w:t>
      </w:r>
    </w:p>
    <w:p w:rsidR="00BC6EB6" w:rsidRPr="003B5446" w:rsidRDefault="00BC6EB6" w:rsidP="00BC6EB6">
      <w:pPr>
        <w:pStyle w:val="B10"/>
      </w:pPr>
      <w:r w:rsidRPr="003B5446">
        <w:t>-</w:t>
      </w:r>
      <w:r w:rsidRPr="003B5446">
        <w:tab/>
        <w:t>The Cx interface between the I-CSCF/S-CSCF and the HSS.</w:t>
      </w:r>
    </w:p>
    <w:p w:rsidR="00BC6EB6" w:rsidRPr="003B5446" w:rsidRDefault="00BC6EB6" w:rsidP="00BC6EB6">
      <w:pPr>
        <w:pStyle w:val="B10"/>
      </w:pPr>
      <w:r w:rsidRPr="003B5446">
        <w:t>-</w:t>
      </w:r>
      <w:r w:rsidRPr="003B5446">
        <w:tab/>
        <w:t>The Dx interface between the I-CSCF/S-CSCF and the SLF.</w:t>
      </w:r>
    </w:p>
    <w:p w:rsidR="00BC6EB6" w:rsidRPr="003B5446" w:rsidRDefault="00BC6EB6" w:rsidP="00BC6EB6">
      <w:r w:rsidRPr="003B5446">
        <w:t>Whenever it is possible, this document specifies the requirements for this protocol by reference to specifications produced by the IETF within the scope of Diameter</w:t>
      </w:r>
      <w:r>
        <w:t xml:space="preserve"> base protocol as specified in IETF RFC 6733 [28]</w:t>
      </w:r>
      <w:r w:rsidRPr="003B5446">
        <w:t xml:space="preserve">. Where this is not possible, extensions to Diameter </w:t>
      </w:r>
      <w:r>
        <w:t xml:space="preserve">base protocol as specified in IETF RFC 6733 [28] </w:t>
      </w:r>
      <w:r w:rsidRPr="003B5446">
        <w:t>are defined within this document.</w:t>
      </w:r>
    </w:p>
    <w:p w:rsidR="00BC6EB6" w:rsidRPr="003B5446" w:rsidRDefault="00BC6EB6" w:rsidP="00BC6EB6">
      <w:pPr>
        <w:pStyle w:val="Heading1"/>
      </w:pPr>
      <w:bookmarkStart w:id="19" w:name="_Toc20208831"/>
      <w:bookmarkStart w:id="20" w:name="_Toc27259837"/>
      <w:bookmarkStart w:id="21" w:name="_Toc44864093"/>
      <w:bookmarkStart w:id="22" w:name="_Toc44864281"/>
      <w:r>
        <w:t>2</w:t>
      </w:r>
      <w:r w:rsidRPr="003B5446">
        <w:tab/>
        <w:t>References</w:t>
      </w:r>
      <w:bookmarkEnd w:id="19"/>
      <w:bookmarkEnd w:id="20"/>
      <w:bookmarkEnd w:id="21"/>
      <w:bookmarkEnd w:id="22"/>
    </w:p>
    <w:p w:rsidR="00BC6EB6" w:rsidRPr="003B5446" w:rsidRDefault="00BC6EB6" w:rsidP="00BC6EB6">
      <w:r w:rsidRPr="003B5446">
        <w:t>The following documents contain provisions, which through reference in this text constitute provisions of the present document.</w:t>
      </w:r>
    </w:p>
    <w:p w:rsidR="00BC6EB6" w:rsidRPr="003B5446" w:rsidRDefault="00BC6EB6" w:rsidP="00BC6EB6">
      <w:pPr>
        <w:pStyle w:val="B10"/>
      </w:pPr>
      <w:r w:rsidRPr="003B5446">
        <w:t>-</w:t>
      </w:r>
      <w:r w:rsidRPr="003B5446">
        <w:tab/>
        <w:t>References are either specific (identified by date of publication, edition number, version number, etc.) or non</w:t>
      </w:r>
      <w:r w:rsidRPr="003B5446">
        <w:noBreakHyphen/>
        <w:t>specific.</w:t>
      </w:r>
    </w:p>
    <w:p w:rsidR="00BC6EB6" w:rsidRPr="003B5446" w:rsidRDefault="00BC6EB6" w:rsidP="00BC6EB6">
      <w:pPr>
        <w:pStyle w:val="B10"/>
      </w:pPr>
      <w:r w:rsidRPr="003B5446">
        <w:t>-</w:t>
      </w:r>
      <w:r w:rsidRPr="003B5446">
        <w:tab/>
        <w:t>For a specific reference, subsequent revisions do not apply.</w:t>
      </w:r>
    </w:p>
    <w:p w:rsidR="00BC6EB6" w:rsidRPr="003B5446" w:rsidRDefault="00BC6EB6" w:rsidP="00BC6EB6">
      <w:pPr>
        <w:pStyle w:val="B10"/>
      </w:pPr>
      <w:r w:rsidRPr="003B5446">
        <w:t>-</w:t>
      </w:r>
      <w:r w:rsidRPr="003B5446">
        <w:tab/>
        <w:t xml:space="preserve">For a non-specific reference, the latest version applies.  In the case of a reference to a 3GPP document (including a GSM document), a non-specific reference implicitly refers to the latest version of that document </w:t>
      </w:r>
      <w:r w:rsidRPr="003B5446">
        <w:rPr>
          <w:i/>
        </w:rPr>
        <w:t>in the same Release as the present document</w:t>
      </w:r>
      <w:r w:rsidRPr="003B5446">
        <w:t xml:space="preserve">. </w:t>
      </w:r>
    </w:p>
    <w:p w:rsidR="00BC6EB6" w:rsidRPr="003B5446" w:rsidRDefault="00BC6EB6" w:rsidP="00BC6EB6">
      <w:pPr>
        <w:pStyle w:val="EX"/>
      </w:pPr>
      <w:r>
        <w:t>[1]</w:t>
      </w:r>
      <w:r>
        <w:tab/>
      </w:r>
      <w:r w:rsidRPr="003B5446">
        <w:t>3GPP TS 29.228</w:t>
      </w:r>
      <w:r>
        <w:t>:</w:t>
      </w:r>
      <w:r w:rsidRPr="003B5446">
        <w:t xml:space="preserve"> "IP Multimedia (IM) Subsystem Cx and Dx interface; signalling flows and message contents"</w:t>
      </w:r>
      <w:r>
        <w:t>.</w:t>
      </w:r>
    </w:p>
    <w:p w:rsidR="00BC6EB6" w:rsidRPr="003B5446" w:rsidRDefault="00BC6EB6" w:rsidP="00BC6EB6">
      <w:pPr>
        <w:pStyle w:val="EX"/>
      </w:pPr>
      <w:r>
        <w:t>[2]</w:t>
      </w:r>
      <w:r>
        <w:tab/>
      </w:r>
      <w:r w:rsidRPr="003B5446">
        <w:t>3GPP TS 33.210</w:t>
      </w:r>
      <w:r>
        <w:t>:</w:t>
      </w:r>
      <w:r w:rsidRPr="003B5446">
        <w:t xml:space="preserve"> "3G Security; Network Domain Security; IP Network Layer Security"</w:t>
      </w:r>
      <w:r>
        <w:t>.</w:t>
      </w:r>
    </w:p>
    <w:p w:rsidR="00BC6EB6" w:rsidRPr="003B5446" w:rsidRDefault="00BC6EB6" w:rsidP="00BC6EB6">
      <w:pPr>
        <w:pStyle w:val="EX"/>
      </w:pPr>
      <w:r>
        <w:t>[3]</w:t>
      </w:r>
      <w:r>
        <w:tab/>
      </w:r>
      <w:r w:rsidRPr="003B5446">
        <w:t>IETF RFC 3261</w:t>
      </w:r>
      <w:r>
        <w:t>:</w:t>
      </w:r>
      <w:r w:rsidRPr="003B5446">
        <w:t xml:space="preserve"> "SIP: Session Initiation Protocol"</w:t>
      </w:r>
      <w:r>
        <w:t>.</w:t>
      </w:r>
    </w:p>
    <w:p w:rsidR="00BC6EB6" w:rsidRPr="003B5446" w:rsidRDefault="00BC6EB6" w:rsidP="00BC6EB6">
      <w:pPr>
        <w:pStyle w:val="EX"/>
      </w:pPr>
      <w:r>
        <w:t>[4]</w:t>
      </w:r>
      <w:r>
        <w:tab/>
      </w:r>
      <w:r w:rsidRPr="003B5446">
        <w:t>IETF RFC 2396: "Uniform Resource Identifiers (URI): generic syntax"</w:t>
      </w:r>
      <w:r>
        <w:t>.</w:t>
      </w:r>
    </w:p>
    <w:p w:rsidR="00BC6EB6" w:rsidRPr="0097291F" w:rsidRDefault="00BC6EB6" w:rsidP="00BC6EB6">
      <w:pPr>
        <w:pStyle w:val="EX"/>
      </w:pPr>
      <w:r w:rsidRPr="0097291F">
        <w:t>[5]</w:t>
      </w:r>
      <w:r w:rsidRPr="0097291F">
        <w:tab/>
      </w:r>
      <w:r>
        <w:t>Void.</w:t>
      </w:r>
    </w:p>
    <w:p w:rsidR="00BC6EB6" w:rsidRPr="00870C4E" w:rsidRDefault="00BC6EB6" w:rsidP="00BC6EB6">
      <w:pPr>
        <w:pStyle w:val="EX"/>
      </w:pPr>
      <w:r>
        <w:t>[6]</w:t>
      </w:r>
      <w:r>
        <w:tab/>
        <w:t>Void</w:t>
      </w:r>
      <w:r w:rsidRPr="00870C4E">
        <w:t>.</w:t>
      </w:r>
    </w:p>
    <w:p w:rsidR="00BC6EB6" w:rsidRPr="003B5446" w:rsidRDefault="00BC6EB6" w:rsidP="00BC6EB6">
      <w:pPr>
        <w:pStyle w:val="EX"/>
      </w:pPr>
      <w:r>
        <w:t>[7]</w:t>
      </w:r>
      <w:r>
        <w:tab/>
      </w:r>
      <w:r w:rsidRPr="003B5446">
        <w:t>IETF RFC 2234</w:t>
      </w:r>
      <w:r>
        <w:t>:</w:t>
      </w:r>
      <w:r w:rsidRPr="003B5446">
        <w:t xml:space="preserve"> "Augmented BNF for syntax specifications"</w:t>
      </w:r>
      <w:r>
        <w:t>.</w:t>
      </w:r>
    </w:p>
    <w:p w:rsidR="00BC6EB6" w:rsidRPr="003B5446" w:rsidRDefault="00BC6EB6" w:rsidP="00BC6EB6">
      <w:pPr>
        <w:pStyle w:val="EX"/>
      </w:pPr>
      <w:r>
        <w:t>[8]</w:t>
      </w:r>
      <w:r>
        <w:tab/>
      </w:r>
      <w:r w:rsidRPr="003B5446">
        <w:t>IETF RFC 3966</w:t>
      </w:r>
      <w:r>
        <w:t>:</w:t>
      </w:r>
      <w:r w:rsidRPr="003B5446">
        <w:t xml:space="preserve"> "The tel URI for Telephone Numbers"</w:t>
      </w:r>
      <w:r>
        <w:t>.</w:t>
      </w:r>
    </w:p>
    <w:p w:rsidR="00BC6EB6" w:rsidRPr="003B5446" w:rsidRDefault="00BC6EB6" w:rsidP="00BC6EB6">
      <w:pPr>
        <w:pStyle w:val="EX"/>
      </w:pPr>
      <w:r>
        <w:t>[9]</w:t>
      </w:r>
      <w:r>
        <w:tab/>
        <w:t>V</w:t>
      </w:r>
      <w:r w:rsidRPr="003B5446">
        <w:t>oid</w:t>
      </w:r>
      <w:r>
        <w:t>.</w:t>
      </w:r>
    </w:p>
    <w:p w:rsidR="00BC6EB6" w:rsidRPr="003B5446" w:rsidRDefault="00BC6EB6" w:rsidP="00BC6EB6">
      <w:pPr>
        <w:pStyle w:val="EX"/>
      </w:pPr>
      <w:r w:rsidRPr="003B5446">
        <w:t>[10]</w:t>
      </w:r>
      <w:r w:rsidRPr="003B5446">
        <w:tab/>
      </w:r>
      <w:r>
        <w:t>Void.</w:t>
      </w:r>
    </w:p>
    <w:p w:rsidR="00BC6EB6" w:rsidRPr="003B5446" w:rsidRDefault="00BC6EB6" w:rsidP="00BC6EB6">
      <w:pPr>
        <w:pStyle w:val="EX"/>
      </w:pPr>
      <w:r w:rsidRPr="003B5446">
        <w:t>[11]</w:t>
      </w:r>
      <w:r w:rsidRPr="003B5446">
        <w:tab/>
        <w:t>3GPP TS 29.329</w:t>
      </w:r>
      <w:r>
        <w:t>:</w:t>
      </w:r>
      <w:r w:rsidRPr="003B5446">
        <w:t xml:space="preserve"> "Sh Interface based on the Diameter protocol; protocol details"</w:t>
      </w:r>
      <w:r>
        <w:t>.</w:t>
      </w:r>
    </w:p>
    <w:p w:rsidR="00BC6EB6" w:rsidRDefault="00BC6EB6" w:rsidP="00BC6EB6">
      <w:pPr>
        <w:pStyle w:val="EX"/>
      </w:pPr>
      <w:r>
        <w:lastRenderedPageBreak/>
        <w:t>[12]</w:t>
      </w:r>
      <w:r w:rsidRPr="003B5446">
        <w:tab/>
        <w:t>IETF RFC 3589</w:t>
      </w:r>
      <w:r>
        <w:t>:</w:t>
      </w:r>
      <w:r w:rsidRPr="003B5446">
        <w:t xml:space="preserve"> "Diameter Command Codes for Third Generation Partnership Project (3GPP) Release 5"</w:t>
      </w:r>
      <w:r>
        <w:t>.</w:t>
      </w:r>
    </w:p>
    <w:p w:rsidR="00BC6EB6" w:rsidRDefault="00BC6EB6" w:rsidP="00BC6EB6">
      <w:pPr>
        <w:pStyle w:val="EX"/>
      </w:pPr>
      <w:r w:rsidRPr="003B5446">
        <w:t>[</w:t>
      </w:r>
      <w:r>
        <w:t>13]</w:t>
      </w:r>
      <w:r w:rsidRPr="003B5446">
        <w:tab/>
      </w:r>
      <w:r>
        <w:t>3GPP TS 23.003:</w:t>
      </w:r>
      <w:r w:rsidRPr="003B5446">
        <w:t xml:space="preserve"> "</w:t>
      </w:r>
      <w:r w:rsidRPr="003E2F27">
        <w:t>Numbering, addressing and identification</w:t>
      </w:r>
      <w:r w:rsidRPr="003B5446">
        <w:t>"</w:t>
      </w:r>
      <w:r>
        <w:t>.</w:t>
      </w:r>
    </w:p>
    <w:p w:rsidR="00BC6EB6" w:rsidRDefault="00BC6EB6" w:rsidP="00BC6EB6">
      <w:pPr>
        <w:pStyle w:val="EX"/>
      </w:pPr>
      <w:r>
        <w:t>[14]</w:t>
      </w:r>
      <w:r>
        <w:tab/>
        <w:t>IETF RFC 2617: "HTTP Authentication: Basic and Digest Access Authentication".</w:t>
      </w:r>
    </w:p>
    <w:p w:rsidR="00BC6EB6" w:rsidRDefault="00BC6EB6" w:rsidP="00BC6EB6">
      <w:pPr>
        <w:pStyle w:val="EX"/>
      </w:pPr>
      <w:r>
        <w:t>[15]</w:t>
      </w:r>
      <w:r>
        <w:tab/>
        <w:t>IETF RFC 4740: "Diameter Session Initiation Protocol (SIP) Application".</w:t>
      </w:r>
    </w:p>
    <w:p w:rsidR="00BC6EB6" w:rsidRDefault="00BC6EB6" w:rsidP="00BC6EB6">
      <w:pPr>
        <w:pStyle w:val="EX"/>
      </w:pPr>
      <w:r>
        <w:rPr>
          <w:rFonts w:hint="eastAsia"/>
        </w:rPr>
        <w:t>[</w:t>
      </w:r>
      <w:r>
        <w:t>16</w:t>
      </w:r>
      <w:r>
        <w:rPr>
          <w:rFonts w:hint="eastAsia"/>
        </w:rPr>
        <w:t>]</w:t>
      </w:r>
      <w:r>
        <w:tab/>
      </w:r>
      <w:r>
        <w:rPr>
          <w:rFonts w:hint="eastAsia"/>
        </w:rPr>
        <w:t>3GPP TS 29.328:</w:t>
      </w:r>
      <w:r>
        <w:t xml:space="preserve"> "IP Multimedia (IM) Subsystem Sh interface</w:t>
      </w:r>
      <w:r>
        <w:rPr>
          <w:rFonts w:hint="eastAsia"/>
        </w:rPr>
        <w:t xml:space="preserve">; </w:t>
      </w:r>
      <w:r>
        <w:t>Signalling flows and message contents".</w:t>
      </w:r>
    </w:p>
    <w:p w:rsidR="00BC6EB6" w:rsidRDefault="00BC6EB6" w:rsidP="00BC6EB6">
      <w:pPr>
        <w:pStyle w:val="EX"/>
      </w:pPr>
      <w:r w:rsidRPr="0091628F">
        <w:t>[</w:t>
      </w:r>
      <w:r>
        <w:rPr>
          <w:lang w:eastAsia="zh-CN"/>
        </w:rPr>
        <w:t>17</w:t>
      </w:r>
      <w:r w:rsidRPr="0091628F">
        <w:t>]</w:t>
      </w:r>
      <w:r w:rsidRPr="0091628F">
        <w:tab/>
      </w:r>
      <w:r>
        <w:t xml:space="preserve">IETF </w:t>
      </w:r>
      <w:r w:rsidRPr="0091628F">
        <w:t>RFC 3327: "Session Initiation Protocol Extension Header Field for Registering Non-Adjacent Contacts".</w:t>
      </w:r>
    </w:p>
    <w:p w:rsidR="00BC6EB6" w:rsidRDefault="00BC6EB6" w:rsidP="00BC6EB6">
      <w:pPr>
        <w:pStyle w:val="EX"/>
      </w:pPr>
      <w:r>
        <w:t>[18]</w:t>
      </w:r>
      <w:r>
        <w:tab/>
        <w:t>3GPP TS 29.273: "3GPP EPS AAA interfaces".</w:t>
      </w:r>
    </w:p>
    <w:p w:rsidR="00BC6EB6" w:rsidRDefault="00BC6EB6" w:rsidP="00BC6EB6">
      <w:pPr>
        <w:pStyle w:val="EX"/>
      </w:pPr>
      <w:r>
        <w:t>[19]</w:t>
      </w:r>
      <w:r>
        <w:tab/>
        <w:t>IETF RFC 4005: "Diameter Network Access Server Application".</w:t>
      </w:r>
    </w:p>
    <w:p w:rsidR="00BC6EB6" w:rsidRDefault="00BC6EB6" w:rsidP="00BC6EB6">
      <w:pPr>
        <w:pStyle w:val="EX"/>
      </w:pPr>
      <w:r>
        <w:t>[20]</w:t>
      </w:r>
      <w:r>
        <w:tab/>
        <w:t>IETF RFC 4590: "</w:t>
      </w:r>
      <w:r w:rsidRPr="000B02A2">
        <w:t xml:space="preserve"> RADIUS Extension for Digest Authentication</w:t>
      </w:r>
      <w:r>
        <w:t>".</w:t>
      </w:r>
    </w:p>
    <w:p w:rsidR="00BC6EB6" w:rsidRDefault="00BC6EB6" w:rsidP="00BC6EB6">
      <w:pPr>
        <w:pStyle w:val="EX"/>
      </w:pPr>
      <w:r>
        <w:t>[21]</w:t>
      </w:r>
      <w:r w:rsidRPr="00775455">
        <w:tab/>
        <w:t>IETF RFC 4960: "</w:t>
      </w:r>
      <w:r w:rsidRPr="00775455">
        <w:rPr>
          <w:bCs/>
        </w:rPr>
        <w:t>Stream Control Transmission Protocol</w:t>
      </w:r>
      <w:r w:rsidRPr="00775455">
        <w:t>"</w:t>
      </w:r>
      <w:r>
        <w:t>.</w:t>
      </w:r>
    </w:p>
    <w:p w:rsidR="00BC6EB6" w:rsidRDefault="00BC6EB6" w:rsidP="00BC6EB6">
      <w:pPr>
        <w:pStyle w:val="EX"/>
        <w:rPr>
          <w:lang w:eastAsia="zh-CN"/>
        </w:rPr>
      </w:pPr>
      <w:r>
        <w:t>[</w:t>
      </w:r>
      <w:r>
        <w:rPr>
          <w:lang w:eastAsia="zh-CN"/>
        </w:rPr>
        <w:t>22</w:t>
      </w:r>
      <w:r>
        <w:t>]</w:t>
      </w:r>
      <w:r>
        <w:tab/>
        <w:t>IETF RFC 3162: "</w:t>
      </w:r>
      <w:r w:rsidRPr="003C5437">
        <w:t>RADIUS and IPv6</w:t>
      </w:r>
      <w:r>
        <w:t>".</w:t>
      </w:r>
    </w:p>
    <w:p w:rsidR="00BC6EB6" w:rsidRDefault="00BC6EB6" w:rsidP="00BC6EB6">
      <w:pPr>
        <w:pStyle w:val="EX"/>
        <w:rPr>
          <w:lang w:eastAsia="en-GB"/>
        </w:rPr>
      </w:pPr>
      <w:r>
        <w:rPr>
          <w:rFonts w:hint="eastAsia"/>
          <w:lang w:eastAsia="en-GB"/>
        </w:rPr>
        <w:t>[</w:t>
      </w:r>
      <w:r w:rsidRPr="00EF1E1B">
        <w:rPr>
          <w:lang w:eastAsia="en-GB"/>
        </w:rPr>
        <w:t>23</w:t>
      </w:r>
      <w:r w:rsidRPr="00D13AEA">
        <w:rPr>
          <w:rFonts w:hint="eastAsia"/>
          <w:lang w:eastAsia="en-GB"/>
        </w:rPr>
        <w:t>]</w:t>
      </w:r>
      <w:r>
        <w:rPr>
          <w:rFonts w:hint="eastAsia"/>
          <w:lang w:eastAsia="en-GB"/>
        </w:rPr>
        <w:tab/>
        <w:t xml:space="preserve">IETF </w:t>
      </w:r>
      <w:r>
        <w:t>RFC 7683</w:t>
      </w:r>
      <w:r>
        <w:rPr>
          <w:rFonts w:hint="eastAsia"/>
          <w:lang w:eastAsia="en-GB"/>
        </w:rPr>
        <w:t xml:space="preserve">: </w:t>
      </w:r>
      <w:r>
        <w:rPr>
          <w:lang w:eastAsia="en-GB"/>
        </w:rPr>
        <w:t>"Diameter Overload Indication Conveyance"</w:t>
      </w:r>
      <w:r>
        <w:rPr>
          <w:rFonts w:hint="eastAsia"/>
          <w:lang w:eastAsia="en-GB"/>
        </w:rPr>
        <w:t>.</w:t>
      </w:r>
    </w:p>
    <w:p w:rsidR="00BC6EB6" w:rsidRDefault="00BC6EB6" w:rsidP="00BC6EB6">
      <w:pPr>
        <w:pStyle w:val="EX"/>
      </w:pPr>
      <w:r>
        <w:t>[24</w:t>
      </w:r>
      <w:r>
        <w:rPr>
          <w:noProof/>
        </w:rPr>
        <w:t>]</w:t>
      </w:r>
      <w:r>
        <w:tab/>
        <w:t>3GPP TS 23.380: "IMS Restoration Procedures".</w:t>
      </w:r>
    </w:p>
    <w:p w:rsidR="00BC6EB6" w:rsidRDefault="00BC6EB6" w:rsidP="00BC6EB6">
      <w:pPr>
        <w:pStyle w:val="EX"/>
      </w:pPr>
      <w:r>
        <w:t>[25]</w:t>
      </w:r>
      <w:r>
        <w:tab/>
        <w:t xml:space="preserve">IETF </w:t>
      </w:r>
      <w:r w:rsidRPr="00EE2F2F">
        <w:t>draft-holmberg-sipcore-auth-id-01</w:t>
      </w:r>
      <w:r>
        <w:t>: "</w:t>
      </w:r>
      <w:r w:rsidRPr="005B5E50">
        <w:t>Authorization server identity</w:t>
      </w:r>
      <w:r>
        <w:t>".</w:t>
      </w:r>
    </w:p>
    <w:p w:rsidR="00BC6EB6" w:rsidRDefault="00BC6EB6" w:rsidP="00BC6EB6">
      <w:pPr>
        <w:pStyle w:val="EditorsNote"/>
      </w:pPr>
      <w:r>
        <w:t>Editor's note: The above document cannot be formally referenced until it is published as an RFC.</w:t>
      </w:r>
      <w:r w:rsidRPr="0085648F">
        <w:t xml:space="preserve"> </w:t>
      </w:r>
    </w:p>
    <w:p w:rsidR="00BC6EB6" w:rsidRDefault="00BC6EB6" w:rsidP="00BC6EB6">
      <w:pPr>
        <w:pStyle w:val="EX"/>
      </w:pPr>
      <w:r>
        <w:t>[26]</w:t>
      </w:r>
      <w:r>
        <w:tab/>
        <w:t xml:space="preserve">IETF RFC 7944: </w:t>
      </w:r>
      <w:r>
        <w:rPr>
          <w:lang w:val="it-IT"/>
        </w:rPr>
        <w:t>"</w:t>
      </w:r>
      <w:r w:rsidRPr="004E50CF">
        <w:rPr>
          <w:lang w:val="it-IT"/>
        </w:rPr>
        <w:t>Diameter Routing Message Priority</w:t>
      </w:r>
      <w:r>
        <w:t>".</w:t>
      </w:r>
    </w:p>
    <w:p w:rsidR="00BC6EB6" w:rsidRPr="00766373" w:rsidRDefault="00BC6EB6" w:rsidP="00BC6EB6">
      <w:pPr>
        <w:pStyle w:val="EX"/>
        <w:rPr>
          <w:lang w:eastAsia="zh-CN"/>
        </w:rPr>
      </w:pPr>
      <w:r>
        <w:t>[27]</w:t>
      </w:r>
      <w:r>
        <w:tab/>
        <w:t>IEFT RFC 8583</w:t>
      </w:r>
      <w:r w:rsidRPr="00A85B58">
        <w:t xml:space="preserve">: "Diameter </w:t>
      </w:r>
      <w:r>
        <w:t>Load Information Conveyance</w:t>
      </w:r>
      <w:r w:rsidRPr="00A85B58">
        <w:t>".</w:t>
      </w:r>
    </w:p>
    <w:p w:rsidR="00BC6EB6" w:rsidRPr="00766373" w:rsidRDefault="00BC6EB6" w:rsidP="00BC6EB6">
      <w:pPr>
        <w:pStyle w:val="EX"/>
      </w:pPr>
      <w:r>
        <w:t>[28]</w:t>
      </w:r>
      <w:r>
        <w:tab/>
      </w:r>
      <w:r w:rsidRPr="00870C4E">
        <w:t>IETF</w:t>
      </w:r>
      <w:r>
        <w:t> </w:t>
      </w:r>
      <w:r w:rsidRPr="00870C4E">
        <w:t>RFC</w:t>
      </w:r>
      <w:r>
        <w:t> 6733</w:t>
      </w:r>
      <w:r w:rsidRPr="00870C4E">
        <w:t>: "Diameter Base Protocol".</w:t>
      </w:r>
    </w:p>
    <w:p w:rsidR="00BC6EB6" w:rsidRPr="003B5446" w:rsidRDefault="00BC6EB6" w:rsidP="00BC6EB6">
      <w:pPr>
        <w:pStyle w:val="Heading1"/>
      </w:pPr>
      <w:bookmarkStart w:id="23" w:name="_Toc20208832"/>
      <w:bookmarkStart w:id="24" w:name="_Toc27259838"/>
      <w:bookmarkStart w:id="25" w:name="_Toc44864094"/>
      <w:bookmarkStart w:id="26" w:name="_Toc44864282"/>
      <w:r w:rsidRPr="003B5446">
        <w:t>3</w:t>
      </w:r>
      <w:r w:rsidRPr="003B5446">
        <w:tab/>
        <w:t>Definitions, symbols and abbreviations</w:t>
      </w:r>
      <w:bookmarkEnd w:id="23"/>
      <w:bookmarkEnd w:id="24"/>
      <w:bookmarkEnd w:id="25"/>
      <w:bookmarkEnd w:id="26"/>
    </w:p>
    <w:p w:rsidR="00BC6EB6" w:rsidRPr="003B5446" w:rsidRDefault="00BC6EB6" w:rsidP="00BC6EB6">
      <w:pPr>
        <w:pStyle w:val="Heading2"/>
      </w:pPr>
      <w:bookmarkStart w:id="27" w:name="_Toc20208833"/>
      <w:bookmarkStart w:id="28" w:name="_Toc27259839"/>
      <w:bookmarkStart w:id="29" w:name="_Toc44864095"/>
      <w:bookmarkStart w:id="30" w:name="_Toc44864283"/>
      <w:r w:rsidRPr="003B5446">
        <w:t>3.1</w:t>
      </w:r>
      <w:r w:rsidRPr="003B5446">
        <w:tab/>
        <w:t>Definitions</w:t>
      </w:r>
      <w:bookmarkEnd w:id="27"/>
      <w:bookmarkEnd w:id="28"/>
      <w:bookmarkEnd w:id="29"/>
      <w:bookmarkEnd w:id="30"/>
    </w:p>
    <w:p w:rsidR="00BC6EB6" w:rsidRPr="003B5446" w:rsidRDefault="00BC6EB6" w:rsidP="00BC6EB6">
      <w:r w:rsidRPr="003B5446">
        <w:t xml:space="preserve">Refer to </w:t>
      </w:r>
      <w:r>
        <w:t>IETF RFC 6733 [28]</w:t>
      </w:r>
      <w:r w:rsidRPr="003B5446">
        <w:t xml:space="preserve"> for the definitions of some terms used in this document.</w:t>
      </w:r>
    </w:p>
    <w:p w:rsidR="00BC6EB6" w:rsidRPr="003B5446" w:rsidRDefault="00BC6EB6" w:rsidP="00BC6EB6">
      <w:r w:rsidRPr="003B5446">
        <w:t>For the purposes of the present document, the following terms and definitions apply.</w:t>
      </w:r>
    </w:p>
    <w:p w:rsidR="00BC6EB6" w:rsidRPr="003B5446" w:rsidRDefault="00BC6EB6" w:rsidP="00BC6EB6">
      <w:pPr>
        <w:rPr>
          <w:b/>
        </w:rPr>
      </w:pPr>
      <w:r w:rsidRPr="003B5446">
        <w:rPr>
          <w:b/>
        </w:rPr>
        <w:t>Attribute-Value Pair</w:t>
      </w:r>
      <w:r w:rsidRPr="003B5446">
        <w:t xml:space="preserve">: see </w:t>
      </w:r>
      <w:r>
        <w:t>IETF RFC 6733 [28]</w:t>
      </w:r>
      <w:r w:rsidRPr="003B5446">
        <w:t>, it corresponds to an Information Element in a Diameter message.</w:t>
      </w:r>
    </w:p>
    <w:p w:rsidR="00BC6EB6" w:rsidRPr="003B5446" w:rsidRDefault="00BC6EB6" w:rsidP="00BC6EB6">
      <w:pPr>
        <w:rPr>
          <w:b/>
        </w:rPr>
      </w:pPr>
      <w:r w:rsidRPr="003B5446">
        <w:rPr>
          <w:b/>
        </w:rPr>
        <w:t>Diameter Multimedia client</w:t>
      </w:r>
      <w:r w:rsidRPr="003B5446">
        <w:t>: a client that implements the Diameter Multimedia application. The client is one of the communicating Diameter peers that usually initiate transactions. Examples in 3GPP are the I-CSCF and S-CSCF.</w:t>
      </w:r>
    </w:p>
    <w:p w:rsidR="00BC6EB6" w:rsidRPr="003B5446" w:rsidRDefault="00BC6EB6" w:rsidP="00BC6EB6">
      <w:r w:rsidRPr="003B5446">
        <w:rPr>
          <w:b/>
        </w:rPr>
        <w:t>Diameter Multimedia server</w:t>
      </w:r>
      <w:r w:rsidRPr="003B5446">
        <w:t>: a server that implements the Diameter Multimedia application. A Diameter Multimedia server that also supported the NASREQ and MobileIP applications would be referred to as a Diameter server. An example of a Diameter Multimedia server in 3GPP is the HSS.</w:t>
      </w:r>
    </w:p>
    <w:p w:rsidR="00BC6EB6" w:rsidRPr="00151DBC" w:rsidRDefault="00BC6EB6" w:rsidP="00BC6EB6">
      <w:pPr>
        <w:rPr>
          <w:b/>
        </w:rPr>
      </w:pPr>
      <w:r w:rsidRPr="00151DBC">
        <w:rPr>
          <w:b/>
        </w:rPr>
        <w:t>Registration</w:t>
      </w:r>
      <w:r w:rsidRPr="00151DBC">
        <w:t>: SIP-registration.</w:t>
      </w:r>
    </w:p>
    <w:p w:rsidR="00BC6EB6" w:rsidRPr="00151DBC" w:rsidRDefault="00BC6EB6" w:rsidP="00BC6EB6">
      <w:pPr>
        <w:rPr>
          <w:b/>
        </w:rPr>
      </w:pPr>
      <w:r w:rsidRPr="00151DBC">
        <w:rPr>
          <w:b/>
        </w:rPr>
        <w:t>Server</w:t>
      </w:r>
      <w:r w:rsidRPr="00151DBC">
        <w:t>: SIP-server.</w:t>
      </w:r>
    </w:p>
    <w:p w:rsidR="00BC6EB6" w:rsidRPr="00151DBC" w:rsidRDefault="00BC6EB6" w:rsidP="00BC6EB6">
      <w:r w:rsidRPr="00151DBC">
        <w:rPr>
          <w:b/>
        </w:rPr>
        <w:t>User data</w:t>
      </w:r>
      <w:r w:rsidRPr="00151DBC">
        <w:t>: user profile data.</w:t>
      </w:r>
    </w:p>
    <w:p w:rsidR="00BC6EB6" w:rsidRPr="00151DBC" w:rsidRDefault="00BC6EB6" w:rsidP="00BC6EB6">
      <w:pPr>
        <w:pStyle w:val="Heading2"/>
      </w:pPr>
      <w:bookmarkStart w:id="31" w:name="_Toc20208834"/>
      <w:bookmarkStart w:id="32" w:name="_Toc27259840"/>
      <w:bookmarkStart w:id="33" w:name="_Toc44864096"/>
      <w:bookmarkStart w:id="34" w:name="_Toc44864284"/>
      <w:r w:rsidRPr="00151DBC">
        <w:lastRenderedPageBreak/>
        <w:t>3.2</w:t>
      </w:r>
      <w:r w:rsidRPr="00151DBC">
        <w:tab/>
        <w:t>Abbreviations</w:t>
      </w:r>
      <w:bookmarkEnd w:id="31"/>
      <w:bookmarkEnd w:id="32"/>
      <w:bookmarkEnd w:id="33"/>
      <w:bookmarkEnd w:id="34"/>
    </w:p>
    <w:p w:rsidR="00BC6EB6" w:rsidRPr="003B5446" w:rsidRDefault="00BC6EB6" w:rsidP="00BC6EB6">
      <w:pPr>
        <w:keepNext/>
      </w:pPr>
      <w:r w:rsidRPr="003B5446">
        <w:t>For the purposes of the present document, the following abbreviations apply:</w:t>
      </w:r>
    </w:p>
    <w:p w:rsidR="00BC6EB6" w:rsidRPr="003B5446" w:rsidRDefault="00BC6EB6" w:rsidP="00BC6EB6">
      <w:pPr>
        <w:pStyle w:val="EW"/>
      </w:pPr>
      <w:r w:rsidRPr="003B5446">
        <w:t>AAA</w:t>
      </w:r>
      <w:r w:rsidRPr="003B5446">
        <w:tab/>
        <w:t>Authentication, Authorization and Accounting</w:t>
      </w:r>
    </w:p>
    <w:p w:rsidR="00BC6EB6" w:rsidRPr="003B5446" w:rsidRDefault="00BC6EB6" w:rsidP="00BC6EB6">
      <w:pPr>
        <w:pStyle w:val="EW"/>
      </w:pPr>
      <w:r w:rsidRPr="003B5446">
        <w:t>ABNF</w:t>
      </w:r>
      <w:r>
        <w:tab/>
      </w:r>
      <w:r w:rsidRPr="003B5446">
        <w:t>Augmented Backus-Naur Form</w:t>
      </w:r>
    </w:p>
    <w:p w:rsidR="00BC6EB6" w:rsidRPr="003B5446" w:rsidRDefault="00BC6EB6" w:rsidP="00BC6EB6">
      <w:pPr>
        <w:pStyle w:val="EW"/>
      </w:pPr>
      <w:r w:rsidRPr="003B5446">
        <w:t>AVP</w:t>
      </w:r>
      <w:r w:rsidRPr="003B5446">
        <w:tab/>
        <w:t>Attribute-Value Pair</w:t>
      </w:r>
    </w:p>
    <w:p w:rsidR="00BC6EB6" w:rsidRPr="003B5446" w:rsidRDefault="00BC6EB6" w:rsidP="00BC6EB6">
      <w:pPr>
        <w:pStyle w:val="EW"/>
      </w:pPr>
      <w:r w:rsidRPr="003B5446">
        <w:t>CN</w:t>
      </w:r>
      <w:r w:rsidRPr="003B5446">
        <w:tab/>
        <w:t>Core Network</w:t>
      </w:r>
    </w:p>
    <w:p w:rsidR="00BC6EB6" w:rsidRPr="003B5446" w:rsidRDefault="00BC6EB6" w:rsidP="00BC6EB6">
      <w:pPr>
        <w:pStyle w:val="EW"/>
      </w:pPr>
      <w:r w:rsidRPr="003B5446">
        <w:t>CSCF</w:t>
      </w:r>
      <w:r w:rsidRPr="003B5446">
        <w:tab/>
        <w:t>Call Session Control Function</w:t>
      </w:r>
    </w:p>
    <w:p w:rsidR="00BC6EB6" w:rsidRDefault="00BC6EB6" w:rsidP="00BC6EB6">
      <w:pPr>
        <w:pStyle w:val="EW"/>
      </w:pPr>
      <w:r>
        <w:t>DSCP</w:t>
      </w:r>
      <w:r>
        <w:tab/>
      </w:r>
      <w:r>
        <w:rPr>
          <w:lang w:eastAsia="zh-CN"/>
        </w:rPr>
        <w:t>Differentiated Services Code Point</w:t>
      </w:r>
    </w:p>
    <w:p w:rsidR="00BC6EB6" w:rsidRDefault="00BC6EB6" w:rsidP="00BC6EB6">
      <w:pPr>
        <w:pStyle w:val="EW"/>
      </w:pPr>
      <w:r>
        <w:t>DRMP</w:t>
      </w:r>
      <w:r>
        <w:tab/>
      </w:r>
      <w:r w:rsidRPr="001736D5">
        <w:t>Diameter Routing Message Priority</w:t>
      </w:r>
    </w:p>
    <w:p w:rsidR="00BC6EB6" w:rsidRPr="003B5446" w:rsidRDefault="00BC6EB6" w:rsidP="00BC6EB6">
      <w:pPr>
        <w:pStyle w:val="EW"/>
      </w:pPr>
      <w:r w:rsidRPr="003B5446">
        <w:t>HSS</w:t>
      </w:r>
      <w:r w:rsidRPr="003B5446">
        <w:tab/>
        <w:t>Home Subscriber Server</w:t>
      </w:r>
    </w:p>
    <w:p w:rsidR="00BC6EB6" w:rsidRPr="003B5446" w:rsidRDefault="00BC6EB6" w:rsidP="00BC6EB6">
      <w:pPr>
        <w:pStyle w:val="EW"/>
      </w:pPr>
      <w:r w:rsidRPr="003B5446">
        <w:t>IANA</w:t>
      </w:r>
      <w:r w:rsidRPr="003B5446">
        <w:tab/>
        <w:t>Internet Assigned Numbers Authority</w:t>
      </w:r>
    </w:p>
    <w:p w:rsidR="00BC6EB6" w:rsidRPr="003B5446" w:rsidRDefault="00BC6EB6" w:rsidP="00BC6EB6">
      <w:pPr>
        <w:pStyle w:val="EW"/>
      </w:pPr>
      <w:r w:rsidRPr="003B5446">
        <w:t>I-CSCF</w:t>
      </w:r>
      <w:r w:rsidRPr="003B5446">
        <w:tab/>
        <w:t>Interrogating CSCF</w:t>
      </w:r>
    </w:p>
    <w:p w:rsidR="00BC6EB6" w:rsidRPr="003B5446" w:rsidRDefault="00BC6EB6" w:rsidP="00BC6EB6">
      <w:pPr>
        <w:pStyle w:val="EW"/>
      </w:pPr>
      <w:r w:rsidRPr="003B5446">
        <w:t>IETF</w:t>
      </w:r>
      <w:r w:rsidRPr="003B5446">
        <w:tab/>
        <w:t>Internet Engineering Task Force</w:t>
      </w:r>
    </w:p>
    <w:p w:rsidR="00BC6EB6" w:rsidRPr="003B5446" w:rsidRDefault="00BC6EB6" w:rsidP="00BC6EB6">
      <w:pPr>
        <w:pStyle w:val="EW"/>
      </w:pPr>
      <w:r w:rsidRPr="003B5446">
        <w:t>IMS</w:t>
      </w:r>
      <w:r w:rsidRPr="003B5446">
        <w:tab/>
        <w:t>IP Multimedia Subsystem</w:t>
      </w:r>
    </w:p>
    <w:p w:rsidR="00BC6EB6" w:rsidRPr="003B5446" w:rsidRDefault="00BC6EB6" w:rsidP="00BC6EB6">
      <w:pPr>
        <w:pStyle w:val="EW"/>
      </w:pPr>
      <w:r w:rsidRPr="003B5446">
        <w:t>NDS</w:t>
      </w:r>
      <w:r w:rsidRPr="003B5446">
        <w:tab/>
        <w:t>Network Domain Security</w:t>
      </w:r>
    </w:p>
    <w:p w:rsidR="00BC6EB6" w:rsidRPr="003B5446" w:rsidRDefault="00BC6EB6" w:rsidP="00BC6EB6">
      <w:pPr>
        <w:pStyle w:val="EW"/>
      </w:pPr>
      <w:r w:rsidRPr="003B5446">
        <w:t>RFC</w:t>
      </w:r>
      <w:r w:rsidRPr="003B5446">
        <w:tab/>
        <w:t>Request For Comments</w:t>
      </w:r>
    </w:p>
    <w:p w:rsidR="00BC6EB6" w:rsidRPr="003B5446" w:rsidRDefault="00BC6EB6" w:rsidP="00BC6EB6">
      <w:pPr>
        <w:pStyle w:val="EW"/>
      </w:pPr>
      <w:r w:rsidRPr="003B5446">
        <w:t>S-CSCF</w:t>
      </w:r>
      <w:r w:rsidRPr="003B5446">
        <w:tab/>
        <w:t>Serving CSCF</w:t>
      </w:r>
    </w:p>
    <w:p w:rsidR="00BC6EB6" w:rsidRPr="003B5446" w:rsidRDefault="00BC6EB6" w:rsidP="00BC6EB6">
      <w:pPr>
        <w:pStyle w:val="EW"/>
      </w:pPr>
      <w:r w:rsidRPr="003B5446">
        <w:t>SCTP</w:t>
      </w:r>
      <w:r w:rsidRPr="003B5446">
        <w:tab/>
        <w:t>Stream Control Transport Protocol</w:t>
      </w:r>
    </w:p>
    <w:p w:rsidR="00BC6EB6" w:rsidRPr="003B5446" w:rsidRDefault="00BC6EB6" w:rsidP="00BC6EB6">
      <w:pPr>
        <w:pStyle w:val="EW"/>
      </w:pPr>
      <w:r w:rsidRPr="003B5446">
        <w:t>SIP</w:t>
      </w:r>
      <w:r w:rsidRPr="003B5446">
        <w:tab/>
        <w:t>Session Initiation Protocol</w:t>
      </w:r>
    </w:p>
    <w:p w:rsidR="00BC6EB6" w:rsidRPr="003B5446" w:rsidRDefault="00BC6EB6" w:rsidP="00BC6EB6">
      <w:pPr>
        <w:pStyle w:val="EW"/>
      </w:pPr>
      <w:r w:rsidRPr="003B5446">
        <w:t>SLF</w:t>
      </w:r>
      <w:r w:rsidRPr="003B5446">
        <w:tab/>
        <w:t>Server Locator Function</w:t>
      </w:r>
    </w:p>
    <w:p w:rsidR="00BC6EB6" w:rsidRPr="003B5446" w:rsidRDefault="00BC6EB6" w:rsidP="00BC6EB6">
      <w:pPr>
        <w:pStyle w:val="EW"/>
      </w:pPr>
      <w:r w:rsidRPr="003B5446">
        <w:t>UCS</w:t>
      </w:r>
      <w:r w:rsidRPr="003B5446">
        <w:tab/>
        <w:t>Universal Character Set</w:t>
      </w:r>
    </w:p>
    <w:p w:rsidR="00BC6EB6" w:rsidRPr="003B5446" w:rsidRDefault="00BC6EB6" w:rsidP="00BC6EB6">
      <w:pPr>
        <w:pStyle w:val="EW"/>
      </w:pPr>
      <w:r w:rsidRPr="003B5446">
        <w:t>URL</w:t>
      </w:r>
      <w:r w:rsidRPr="003B5446">
        <w:tab/>
        <w:t>Uniform Resource Locator</w:t>
      </w:r>
    </w:p>
    <w:p w:rsidR="00BC6EB6" w:rsidRDefault="00BC6EB6" w:rsidP="00BC6EB6">
      <w:pPr>
        <w:pStyle w:val="EW"/>
      </w:pPr>
      <w:r w:rsidRPr="003B5446">
        <w:t>UTF</w:t>
      </w:r>
      <w:r w:rsidRPr="003B5446">
        <w:tab/>
        <w:t>UCS Transformation Formats</w:t>
      </w:r>
      <w:r w:rsidRPr="0067391F">
        <w:t xml:space="preserve"> </w:t>
      </w:r>
    </w:p>
    <w:p w:rsidR="00BC6EB6" w:rsidRDefault="00BC6EB6" w:rsidP="00BC6EB6">
      <w:pPr>
        <w:pStyle w:val="EW"/>
      </w:pPr>
      <w:r>
        <w:t>WAF</w:t>
      </w:r>
      <w:r>
        <w:tab/>
        <w:t>WebRTC Authentication Function</w:t>
      </w:r>
    </w:p>
    <w:p w:rsidR="00BC6EB6" w:rsidRPr="003B5446" w:rsidRDefault="00BC6EB6" w:rsidP="00BC6EB6">
      <w:pPr>
        <w:pStyle w:val="EW"/>
      </w:pPr>
      <w:r>
        <w:t>WWSF</w:t>
      </w:r>
      <w:r>
        <w:tab/>
        <w:t>WebRTC Web Server Function</w:t>
      </w:r>
    </w:p>
    <w:p w:rsidR="00BC6EB6" w:rsidRPr="003B5446" w:rsidRDefault="00BC6EB6" w:rsidP="00BC6EB6">
      <w:pPr>
        <w:pStyle w:val="Heading1"/>
      </w:pPr>
      <w:bookmarkStart w:id="35" w:name="_Toc20208835"/>
      <w:bookmarkStart w:id="36" w:name="_Toc27259841"/>
      <w:bookmarkStart w:id="37" w:name="_Toc44864097"/>
      <w:bookmarkStart w:id="38" w:name="_Toc44864285"/>
      <w:r w:rsidRPr="003B5446">
        <w:t>4</w:t>
      </w:r>
      <w:r w:rsidRPr="003B5446">
        <w:tab/>
        <w:t>General</w:t>
      </w:r>
      <w:bookmarkEnd w:id="35"/>
      <w:bookmarkEnd w:id="36"/>
      <w:bookmarkEnd w:id="37"/>
      <w:bookmarkEnd w:id="38"/>
    </w:p>
    <w:p w:rsidR="00BC6EB6" w:rsidRPr="003B5446" w:rsidRDefault="00BC6EB6" w:rsidP="00BC6EB6">
      <w:pPr>
        <w:rPr>
          <w:snapToGrid w:val="0"/>
        </w:rPr>
      </w:pPr>
      <w:r w:rsidRPr="003B5446">
        <w:rPr>
          <w:snapToGrid w:val="0"/>
        </w:rPr>
        <w:t xml:space="preserve">The Diameter </w:t>
      </w:r>
      <w:r>
        <w:rPr>
          <w:snapToGrid w:val="0"/>
        </w:rPr>
        <w:t>b</w:t>
      </w:r>
      <w:r w:rsidRPr="003B5446">
        <w:rPr>
          <w:snapToGrid w:val="0"/>
        </w:rPr>
        <w:t xml:space="preserve">ase </w:t>
      </w:r>
      <w:r>
        <w:rPr>
          <w:snapToGrid w:val="0"/>
        </w:rPr>
        <w:t>p</w:t>
      </w:r>
      <w:r w:rsidRPr="003B5446">
        <w:rPr>
          <w:snapToGrid w:val="0"/>
        </w:rPr>
        <w:t xml:space="preserve">rotocol as specified in </w:t>
      </w:r>
      <w:r>
        <w:t>IETF RFC 6733 [28]</w:t>
      </w:r>
      <w:r w:rsidRPr="003B5446">
        <w:rPr>
          <w:snapToGrid w:val="0"/>
        </w:rPr>
        <w:t xml:space="preserve"> shall apply except as modified by the defined support of the methods and the defined support of the commands and AVPs, result and event codes specified in clause 5 of this specification. Unless otherwise specified, the procedures (including error handling and unrecognised information handling) are unmodified.</w:t>
      </w:r>
    </w:p>
    <w:p w:rsidR="00BC6EB6" w:rsidRPr="003B5446" w:rsidRDefault="00BC6EB6" w:rsidP="00BC6EB6">
      <w:pPr>
        <w:pStyle w:val="Heading1"/>
      </w:pPr>
      <w:bookmarkStart w:id="39" w:name="_Toc20208836"/>
      <w:bookmarkStart w:id="40" w:name="_Toc27259842"/>
      <w:bookmarkStart w:id="41" w:name="_Toc44864098"/>
      <w:bookmarkStart w:id="42" w:name="_Toc44864286"/>
      <w:r w:rsidRPr="003B5446">
        <w:t>5</w:t>
      </w:r>
      <w:r w:rsidRPr="003B5446">
        <w:tab/>
        <w:t>Use of the Diameter base protocol</w:t>
      </w:r>
      <w:bookmarkEnd w:id="39"/>
      <w:bookmarkEnd w:id="40"/>
      <w:bookmarkEnd w:id="41"/>
      <w:bookmarkEnd w:id="42"/>
    </w:p>
    <w:p w:rsidR="00BC6EB6" w:rsidRPr="003B5446" w:rsidRDefault="00BC6EB6" w:rsidP="00BC6EB6">
      <w:r w:rsidRPr="003B5446">
        <w:t xml:space="preserve">With the clarifications listed in the following </w:t>
      </w:r>
      <w:r>
        <w:t>clause</w:t>
      </w:r>
      <w:r w:rsidRPr="003B5446">
        <w:t xml:space="preserve">s the Diameter </w:t>
      </w:r>
      <w:r>
        <w:t>b</w:t>
      </w:r>
      <w:r w:rsidRPr="003B5446">
        <w:t xml:space="preserve">ase </w:t>
      </w:r>
      <w:r>
        <w:t>p</w:t>
      </w:r>
      <w:r w:rsidRPr="003B5446">
        <w:t xml:space="preserve">rotocol defined by </w:t>
      </w:r>
      <w:r>
        <w:t>IETF RFC 6733 [28]</w:t>
      </w:r>
      <w:r w:rsidRPr="003B5446">
        <w:t xml:space="preserve"> shall apply.</w:t>
      </w:r>
    </w:p>
    <w:p w:rsidR="00BC6EB6" w:rsidRPr="003B5446" w:rsidRDefault="00BC6EB6" w:rsidP="00BC6EB6">
      <w:pPr>
        <w:pStyle w:val="Heading2"/>
      </w:pPr>
      <w:bookmarkStart w:id="43" w:name="_Toc20208837"/>
      <w:bookmarkStart w:id="44" w:name="_Toc27259843"/>
      <w:bookmarkStart w:id="45" w:name="_Toc44864099"/>
      <w:bookmarkStart w:id="46" w:name="_Toc44864287"/>
      <w:r w:rsidRPr="003B5446">
        <w:t>5.1</w:t>
      </w:r>
      <w:r w:rsidRPr="003B5446">
        <w:tab/>
        <w:t>Securing Diameter Messages</w:t>
      </w:r>
      <w:bookmarkEnd w:id="43"/>
      <w:bookmarkEnd w:id="44"/>
      <w:bookmarkEnd w:id="45"/>
      <w:bookmarkEnd w:id="46"/>
    </w:p>
    <w:p w:rsidR="00BC6EB6" w:rsidRPr="003B5446" w:rsidRDefault="00BC6EB6" w:rsidP="00BC6EB6">
      <w:r w:rsidRPr="003B5446">
        <w:t>For secure transport of Diameter messages, see 3GPP TS 33.210 [2].</w:t>
      </w:r>
    </w:p>
    <w:p w:rsidR="00BC6EB6" w:rsidRPr="003B5446" w:rsidRDefault="00BC6EB6" w:rsidP="00BC6EB6">
      <w:pPr>
        <w:pStyle w:val="Heading2"/>
      </w:pPr>
      <w:bookmarkStart w:id="47" w:name="_Toc20208838"/>
      <w:bookmarkStart w:id="48" w:name="_Toc27259844"/>
      <w:bookmarkStart w:id="49" w:name="_Toc44864100"/>
      <w:bookmarkStart w:id="50" w:name="_Toc44864288"/>
      <w:r w:rsidRPr="003B5446">
        <w:t>5.2</w:t>
      </w:r>
      <w:r w:rsidRPr="003B5446">
        <w:tab/>
        <w:t>Accounting functionality</w:t>
      </w:r>
      <w:bookmarkEnd w:id="47"/>
      <w:bookmarkEnd w:id="48"/>
      <w:bookmarkEnd w:id="49"/>
      <w:bookmarkEnd w:id="50"/>
    </w:p>
    <w:p w:rsidR="00BC6EB6" w:rsidRPr="003B5446" w:rsidRDefault="00BC6EB6" w:rsidP="00BC6EB6">
      <w:r w:rsidRPr="003B5446">
        <w:t>Accounting functionality (Accounting Session State Machine, related command codes and AVPs) is not used on the Cx interface.</w:t>
      </w:r>
    </w:p>
    <w:p w:rsidR="00BC6EB6" w:rsidRPr="003B5446" w:rsidRDefault="00BC6EB6" w:rsidP="00BC6EB6">
      <w:pPr>
        <w:pStyle w:val="Heading2"/>
      </w:pPr>
      <w:bookmarkStart w:id="51" w:name="_Toc20208839"/>
      <w:bookmarkStart w:id="52" w:name="_Toc27259845"/>
      <w:bookmarkStart w:id="53" w:name="_Toc44864101"/>
      <w:bookmarkStart w:id="54" w:name="_Toc44864289"/>
      <w:r w:rsidRPr="003B5446">
        <w:t>5.3</w:t>
      </w:r>
      <w:r w:rsidRPr="003B5446">
        <w:tab/>
        <w:t>Use of sessions</w:t>
      </w:r>
      <w:bookmarkEnd w:id="51"/>
      <w:bookmarkEnd w:id="52"/>
      <w:bookmarkEnd w:id="53"/>
      <w:bookmarkEnd w:id="54"/>
    </w:p>
    <w:p w:rsidR="00BC6EB6" w:rsidRPr="003B5446" w:rsidRDefault="00BC6EB6" w:rsidP="00BC6EB6">
      <w:r w:rsidRPr="003B5446">
        <w:t>Both between the I-CSCF and the HSS and between the S-CSCF and the HSS, Diameter sessions are implicitly terminated. An implicitly terminated session is one for which the server does not maintain state information. The client does not need to send any re-authorization or session termination requests to the server.</w:t>
      </w:r>
    </w:p>
    <w:p w:rsidR="00BC6EB6" w:rsidRPr="003B5446" w:rsidRDefault="00BC6EB6" w:rsidP="00BC6EB6">
      <w:r w:rsidRPr="003B5446">
        <w:lastRenderedPageBreak/>
        <w:t>The Diameter base protocol includes the Auth-Session-State AVP as the mechanism for the implementation of implicitly terminated sessions.</w:t>
      </w:r>
    </w:p>
    <w:p w:rsidR="00BC6EB6" w:rsidRPr="003B5446" w:rsidRDefault="00BC6EB6" w:rsidP="00BC6EB6">
      <w:r w:rsidRPr="003B5446">
        <w:t xml:space="preserve">The client (server) shall include in its requests (responses) the Auth-Session-State AVP set to the value NO_STATE_MAINTAINED (1), as described in </w:t>
      </w:r>
      <w:r>
        <w:t>IETF RFC 6733 [28]</w:t>
      </w:r>
      <w:r w:rsidRPr="003B5446">
        <w:t>. As a consequence, the server does not maintain any state information about this session and the client does not need to send any session termination request. Neither the Authorization-Lifetime AVP nor the Session-Timeout AVP shall be present in requests or responses.</w:t>
      </w:r>
    </w:p>
    <w:p w:rsidR="00BC6EB6" w:rsidRPr="003B5446" w:rsidRDefault="00BC6EB6" w:rsidP="00BC6EB6">
      <w:pPr>
        <w:pStyle w:val="Heading2"/>
      </w:pPr>
      <w:bookmarkStart w:id="55" w:name="_Toc20208840"/>
      <w:bookmarkStart w:id="56" w:name="_Toc27259846"/>
      <w:bookmarkStart w:id="57" w:name="_Toc44864102"/>
      <w:bookmarkStart w:id="58" w:name="_Toc44864290"/>
      <w:r w:rsidRPr="003B5446">
        <w:t>5.4</w:t>
      </w:r>
      <w:r w:rsidRPr="003B5446">
        <w:tab/>
        <w:t>Transport protocol</w:t>
      </w:r>
      <w:bookmarkEnd w:id="55"/>
      <w:bookmarkEnd w:id="56"/>
      <w:bookmarkEnd w:id="57"/>
      <w:bookmarkEnd w:id="58"/>
    </w:p>
    <w:p w:rsidR="00BC6EB6" w:rsidRPr="003B5446" w:rsidRDefault="00BC6EB6" w:rsidP="00BC6EB6">
      <w:r w:rsidRPr="003B5446">
        <w:t xml:space="preserve">Diameter messages over the Cx </w:t>
      </w:r>
      <w:r>
        <w:t xml:space="preserve">and the Dx </w:t>
      </w:r>
      <w:r w:rsidRPr="003B5446">
        <w:t>interface</w:t>
      </w:r>
      <w:r>
        <w:t>s</w:t>
      </w:r>
      <w:r w:rsidRPr="003B5446">
        <w:t xml:space="preserve"> shall make use of SCTP IETF RFC </w:t>
      </w:r>
      <w:r>
        <w:t>4960 [21]</w:t>
      </w:r>
      <w:r w:rsidRPr="003B5446">
        <w:t>.</w:t>
      </w:r>
    </w:p>
    <w:p w:rsidR="00BC6EB6" w:rsidRPr="003B5446" w:rsidRDefault="00BC6EB6" w:rsidP="00BC6EB6">
      <w:pPr>
        <w:pStyle w:val="Heading2"/>
      </w:pPr>
      <w:bookmarkStart w:id="59" w:name="_Toc20208841"/>
      <w:bookmarkStart w:id="60" w:name="_Toc27259847"/>
      <w:bookmarkStart w:id="61" w:name="_Toc44864103"/>
      <w:bookmarkStart w:id="62" w:name="_Toc44864291"/>
      <w:r w:rsidRPr="003B5446">
        <w:t>5.5</w:t>
      </w:r>
      <w:r w:rsidRPr="003B5446">
        <w:tab/>
        <w:t>Routing considerations</w:t>
      </w:r>
      <w:bookmarkEnd w:id="59"/>
      <w:bookmarkEnd w:id="60"/>
      <w:bookmarkEnd w:id="61"/>
      <w:bookmarkEnd w:id="62"/>
    </w:p>
    <w:p w:rsidR="00BC6EB6" w:rsidRPr="003B5446" w:rsidRDefault="00BC6EB6" w:rsidP="00BC6EB6">
      <w:r w:rsidRPr="003B5446">
        <w:t>This clause specifies the use of the Diameter routing AVPs Destination-Realm and Destination-Host.</w:t>
      </w:r>
    </w:p>
    <w:p w:rsidR="00BC6EB6" w:rsidRDefault="00BC6EB6" w:rsidP="00BC6EB6">
      <w:r w:rsidRPr="003B5446">
        <w:t xml:space="preserve">If an I-CSCF or S-CSCF knows the address/name of the HSS for a certain user, both the Destination-Realm and Destination-Host AVPs shall be present in the request. Otherwise, only the Destination-Realm AVP shall be present and the command shall be routed to the next Diameter node, e.g. the SLF </w:t>
      </w:r>
      <w:r>
        <w:t xml:space="preserve">or a Diameter Proxy Agent </w:t>
      </w:r>
      <w:r w:rsidRPr="003B5446">
        <w:t>(see 3GPP TS 29.228 [1]), based on the Diamet</w:t>
      </w:r>
      <w:r>
        <w:t>er routing table in the client.</w:t>
      </w:r>
    </w:p>
    <w:p w:rsidR="00BC6EB6" w:rsidRDefault="00BC6EB6" w:rsidP="00BC6EB6">
      <w:r>
        <w:t>If the next Diameter node is an SLF, then o</w:t>
      </w:r>
      <w:r w:rsidRPr="003B5446">
        <w:t xml:space="preserve">nce the SLF has returned the address or the destination HSS (using Redirect-Host AVP), the redirected request to the HSS shall include both Destination-Realm and Destination-Host AVPs. </w:t>
      </w:r>
      <w:r w:rsidRPr="008C3F25">
        <w:t xml:space="preserve">If the next Diameter node is a Diameter Proxy Agent, the Diameter Proxy Agent </w:t>
      </w:r>
      <w:r>
        <w:t xml:space="preserve">shall </w:t>
      </w:r>
      <w:r w:rsidRPr="008C3F25">
        <w:t>determine the destination HSS. The Diameter Proxy Agent</w:t>
      </w:r>
      <w:r>
        <w:t>,</w:t>
      </w:r>
      <w:r w:rsidRPr="008C3F25">
        <w:t xml:space="preserve"> based on the </w:t>
      </w:r>
      <w:r>
        <w:t xml:space="preserve">result of this determination of the </w:t>
      </w:r>
      <w:r w:rsidRPr="008C3F25">
        <w:t>destination HSS</w:t>
      </w:r>
      <w:r>
        <w:t>,</w:t>
      </w:r>
      <w:r w:rsidRPr="008C3F25">
        <w:t xml:space="preserve"> </w:t>
      </w:r>
      <w:r>
        <w:t xml:space="preserve">shall </w:t>
      </w:r>
      <w:r w:rsidRPr="008C3F25">
        <w:t>modif</w:t>
      </w:r>
      <w:r>
        <w:t>y</w:t>
      </w:r>
      <w:r w:rsidRPr="008C3F25">
        <w:t xml:space="preserve"> the Destination-Realm AVP</w:t>
      </w:r>
      <w:r w:rsidRPr="00A4470E">
        <w:t xml:space="preserve"> </w:t>
      </w:r>
      <w:r w:rsidRPr="003B5446">
        <w:t>and Destination-Host AVP</w:t>
      </w:r>
      <w:r w:rsidRPr="008C3F25">
        <w:t xml:space="preserve"> of the request a</w:t>
      </w:r>
      <w:r>
        <w:t>ppropriately</w:t>
      </w:r>
      <w:r w:rsidRPr="008C3F25">
        <w:t xml:space="preserve">. The Diameter Proxy Agent </w:t>
      </w:r>
      <w:r>
        <w:t xml:space="preserve">shall then </w:t>
      </w:r>
      <w:r w:rsidRPr="008C3F25">
        <w:t xml:space="preserve">append a Route-Record AVP to the request and </w:t>
      </w:r>
      <w:r>
        <w:t xml:space="preserve">shall </w:t>
      </w:r>
      <w:r w:rsidRPr="008C3F25">
        <w:t>send the request to the destination HSS.</w:t>
      </w:r>
      <w:r>
        <w:t xml:space="preserve"> </w:t>
      </w:r>
      <w:r w:rsidRPr="003B5446">
        <w:t>Consequently, the Destination-Host AVP is declared as optional in the ABNF for all requests initiated b</w:t>
      </w:r>
      <w:r>
        <w:t>y an I-CSCF or an S-CSCF.</w:t>
      </w:r>
    </w:p>
    <w:p w:rsidR="00BC6EB6" w:rsidRPr="003B5446" w:rsidRDefault="00BC6EB6" w:rsidP="00BC6EB6">
      <w:r w:rsidRPr="008C3F25">
        <w:t xml:space="preserve">If the response is routed back to a Diameter Proxy Agent, the Diameter Proxy Agent shall send the response back to the I-CSCF or S-CSCF without modifying the Origin-Realm AVP and Origin-Host AVP. The response </w:t>
      </w:r>
      <w:r>
        <w:t xml:space="preserve">shall </w:t>
      </w:r>
      <w:r w:rsidRPr="008C3F25">
        <w:t xml:space="preserve">contain the Origin-Realm AVP set to the realm of the HSS </w:t>
      </w:r>
      <w:r>
        <w:t>together with the</w:t>
      </w:r>
      <w:r w:rsidRPr="008C3F25">
        <w:t xml:space="preserve"> Origin-Host AVP set to the HSS that sent the response. </w:t>
      </w:r>
      <w:r w:rsidRPr="003B5446">
        <w:t xml:space="preserve">The S-CSCF shall store the </w:t>
      </w:r>
      <w:r w:rsidRPr="008C3F25">
        <w:t xml:space="preserve">HSS realm and HSS </w:t>
      </w:r>
      <w:r w:rsidRPr="003B5446">
        <w:t xml:space="preserve">address for each </w:t>
      </w:r>
      <w:r>
        <w:t>Public Identity</w:t>
      </w:r>
      <w:r w:rsidRPr="003B5446">
        <w:t xml:space="preserve">, after </w:t>
      </w:r>
      <w:r>
        <w:t>the</w:t>
      </w:r>
      <w:r w:rsidRPr="003B5446">
        <w:t xml:space="preserve"> first request sent to the </w:t>
      </w:r>
      <w:r w:rsidRPr="008C3F25">
        <w:t xml:space="preserve">User Identity to HSS resolution </w:t>
      </w:r>
      <w:r w:rsidRPr="003B5446">
        <w:t>function.</w:t>
      </w:r>
    </w:p>
    <w:p w:rsidR="00BC6EB6" w:rsidRPr="003B5446" w:rsidRDefault="00BC6EB6" w:rsidP="00BC6EB6">
      <w:r w:rsidRPr="003B5446">
        <w:t>Requests initiated by the HSS towards an S-CSCF shall include both Destination-Host and Destination-Realm AVPs. The HSS obtains the Destination-Host AVP to use in requests towards an S-CSCF, from the Origin-Host AVP received in previous requests from the S-CSCF. Consequently, the Destination-Host AVP is declared as mandatory in the ABNF for all requests initiated by the HSS.</w:t>
      </w:r>
    </w:p>
    <w:p w:rsidR="00BC6EB6" w:rsidRPr="003B5446" w:rsidRDefault="00BC6EB6" w:rsidP="00BC6EB6">
      <w:r w:rsidRPr="003B5446">
        <w:t>Destination-Realm AVP is declared as mandatory in the ABNF for all requests.</w:t>
      </w:r>
    </w:p>
    <w:p w:rsidR="00BC6EB6" w:rsidRPr="003B5446" w:rsidRDefault="00BC6EB6" w:rsidP="00BC6EB6">
      <w:pPr>
        <w:pStyle w:val="Heading2"/>
      </w:pPr>
      <w:bookmarkStart w:id="63" w:name="_Toc20208842"/>
      <w:bookmarkStart w:id="64" w:name="_Toc27259848"/>
      <w:bookmarkStart w:id="65" w:name="_Toc44864104"/>
      <w:bookmarkStart w:id="66" w:name="_Toc44864292"/>
      <w:r w:rsidRPr="003B5446">
        <w:t>5.6</w:t>
      </w:r>
      <w:r w:rsidRPr="003B5446">
        <w:tab/>
        <w:t>Advertising Application Support</w:t>
      </w:r>
      <w:bookmarkEnd w:id="63"/>
      <w:bookmarkEnd w:id="64"/>
      <w:bookmarkEnd w:id="65"/>
      <w:bookmarkEnd w:id="66"/>
    </w:p>
    <w:p w:rsidR="00BC6EB6" w:rsidRPr="003B5446" w:rsidRDefault="00BC6EB6" w:rsidP="00BC6EB6">
      <w:r w:rsidRPr="003B5446">
        <w:t>The HSS, S-CSCF and I-CSCF shall advertise support of the Diameter Multimedia Application by including the value of the application identifier (see chapter 6) in the Auth-Application-Id AVP within the Vendor-Specific-Application-Id grouped AVP of the Capabilities-Exchange-Request and Capabilities-Exchange-Answer commands.</w:t>
      </w:r>
    </w:p>
    <w:p w:rsidR="00BC6EB6" w:rsidRPr="003B5446" w:rsidRDefault="00BC6EB6" w:rsidP="00BC6EB6">
      <w:r w:rsidRPr="003B5446">
        <w:t>The vendor identifier value of 3GPP (10415)</w:t>
      </w:r>
      <w:r>
        <w:t xml:space="preserve"> and ETSI (13019)</w:t>
      </w:r>
      <w:r w:rsidRPr="003B5446">
        <w:t xml:space="preserve"> shall be included in the Supported-Vendor-Id AVP of the Capabilities-Exchange-Request and Capabilities-Exchange-Answer commands, and in the Vendor-Id AVP within the Vendor-Specific-Application-Id grouped AVP of the Capabilities-Exchange-Request and Capabilities-Exchange-Answer commands.</w:t>
      </w:r>
    </w:p>
    <w:p w:rsidR="00BC6EB6" w:rsidRPr="003B5446" w:rsidRDefault="00BC6EB6" w:rsidP="00BC6EB6">
      <w:pPr>
        <w:pStyle w:val="NO"/>
      </w:pPr>
      <w:r>
        <w:t>Note:</w:t>
      </w:r>
      <w:r>
        <w:tab/>
      </w:r>
      <w:r w:rsidRPr="003B5446">
        <w:t xml:space="preserve">The Vendor-Id AVP included in Capabilities-Exchange-Request and Capabilities-Exchange-Answer commands that is not included in the Vendor-Specific-Application-Id AVPs as described above shall indicate the manufacturer of the Diameter node as per </w:t>
      </w:r>
      <w:r>
        <w:t>IETF RFC 6733 [28]</w:t>
      </w:r>
      <w:r w:rsidRPr="003B5446">
        <w:t>.</w:t>
      </w:r>
    </w:p>
    <w:p w:rsidR="00BC6EB6" w:rsidRPr="003B5446" w:rsidRDefault="00BC6EB6" w:rsidP="00BC6EB6">
      <w:pPr>
        <w:pStyle w:val="Heading1"/>
        <w:tabs>
          <w:tab w:val="left" w:pos="1140"/>
        </w:tabs>
        <w:ind w:left="1140" w:hanging="1140"/>
      </w:pPr>
      <w:r>
        <w:br w:type="page"/>
      </w:r>
      <w:bookmarkStart w:id="67" w:name="_Toc20208843"/>
      <w:bookmarkStart w:id="68" w:name="_Toc27259849"/>
      <w:bookmarkStart w:id="69" w:name="_Toc44864105"/>
      <w:bookmarkStart w:id="70" w:name="_Toc44864293"/>
      <w:r w:rsidRPr="003B5446">
        <w:lastRenderedPageBreak/>
        <w:t>6</w:t>
      </w:r>
      <w:r w:rsidRPr="003B5446">
        <w:tab/>
        <w:t>Diameter application for Cx interface</w:t>
      </w:r>
      <w:bookmarkEnd w:id="67"/>
      <w:bookmarkEnd w:id="68"/>
      <w:bookmarkEnd w:id="69"/>
      <w:bookmarkEnd w:id="70"/>
    </w:p>
    <w:p w:rsidR="00BC6EB6" w:rsidRPr="003B5446" w:rsidRDefault="00BC6EB6" w:rsidP="00BC6EB6">
      <w:r w:rsidRPr="003B5446">
        <w:t>This clause specifies a Diameter application that allows a Diameter Multimedia server and a Diameter Multimedia client:</w:t>
      </w:r>
    </w:p>
    <w:p w:rsidR="00BC6EB6" w:rsidRPr="003B5446" w:rsidRDefault="00BC6EB6" w:rsidP="00BC6EB6">
      <w:pPr>
        <w:pStyle w:val="B10"/>
      </w:pPr>
      <w:r>
        <w:t>-</w:t>
      </w:r>
      <w:r>
        <w:tab/>
      </w:r>
      <w:r w:rsidRPr="003B5446">
        <w:t>to exchange location information</w:t>
      </w:r>
    </w:p>
    <w:p w:rsidR="00BC6EB6" w:rsidRPr="003B5446" w:rsidRDefault="00BC6EB6" w:rsidP="00BC6EB6">
      <w:pPr>
        <w:pStyle w:val="B10"/>
      </w:pPr>
      <w:r>
        <w:t>-</w:t>
      </w:r>
      <w:r>
        <w:tab/>
      </w:r>
      <w:r w:rsidRPr="003B5446">
        <w:t>to authorize a user to access the IMS</w:t>
      </w:r>
    </w:p>
    <w:p w:rsidR="00BC6EB6" w:rsidRPr="003B5446" w:rsidRDefault="00BC6EB6" w:rsidP="00BC6EB6">
      <w:pPr>
        <w:pStyle w:val="B10"/>
      </w:pPr>
      <w:r>
        <w:t>-</w:t>
      </w:r>
      <w:r>
        <w:tab/>
      </w:r>
      <w:r w:rsidRPr="003B5446">
        <w:t>to exchange authentication information</w:t>
      </w:r>
    </w:p>
    <w:p w:rsidR="00BC6EB6" w:rsidRPr="003B5446" w:rsidRDefault="00BC6EB6" w:rsidP="00BC6EB6">
      <w:pPr>
        <w:pStyle w:val="B10"/>
      </w:pPr>
      <w:r>
        <w:t>-</w:t>
      </w:r>
      <w:r>
        <w:tab/>
      </w:r>
      <w:r w:rsidRPr="003B5446">
        <w:t>to download and handle changes in the user data stored in the server</w:t>
      </w:r>
    </w:p>
    <w:p w:rsidR="00BC6EB6" w:rsidRPr="003B5446" w:rsidRDefault="00BC6EB6" w:rsidP="00BC6EB6">
      <w:r w:rsidRPr="003B5446">
        <w:t>The Cx interface protocol is defined as an IETF vendor specific Diameter application, where the vendor is 3GPP. The vendor identifier assigned by IANA to 3GPP (http://www.iana.org/assignments/enterprise-numbers) is 10415.</w:t>
      </w:r>
    </w:p>
    <w:p w:rsidR="00BC6EB6" w:rsidRPr="003B5446" w:rsidRDefault="00BC6EB6" w:rsidP="00BC6EB6">
      <w:r w:rsidRPr="003B5446">
        <w:t>The Diameter application identifier assigned to the Cx/Dx interface application is 16777216 (allocated by IANA).</w:t>
      </w:r>
    </w:p>
    <w:p w:rsidR="00BC6EB6" w:rsidRPr="003B5446" w:rsidRDefault="00BC6EB6" w:rsidP="00BC6EB6">
      <w:pPr>
        <w:pStyle w:val="Heading2"/>
      </w:pPr>
      <w:bookmarkStart w:id="71" w:name="_Toc20208844"/>
      <w:bookmarkStart w:id="72" w:name="_Toc27259850"/>
      <w:bookmarkStart w:id="73" w:name="_Toc44864106"/>
      <w:bookmarkStart w:id="74" w:name="_Toc44864294"/>
      <w:r w:rsidRPr="003B5446">
        <w:t>6.1</w:t>
      </w:r>
      <w:r w:rsidRPr="003B5446">
        <w:tab/>
        <w:t>Command-Code values</w:t>
      </w:r>
      <w:bookmarkEnd w:id="71"/>
      <w:bookmarkEnd w:id="72"/>
      <w:bookmarkEnd w:id="73"/>
      <w:bookmarkEnd w:id="74"/>
    </w:p>
    <w:p w:rsidR="00BC6EB6" w:rsidRPr="003B5446" w:rsidRDefault="00BC6EB6" w:rsidP="00BC6EB6">
      <w:r w:rsidRPr="003B5446">
        <w:t xml:space="preserve">This </w:t>
      </w:r>
      <w:r>
        <w:t>clause</w:t>
      </w:r>
      <w:r w:rsidRPr="003B5446">
        <w:t xml:space="preserve"> defines Command-Code values for this Diameter application.</w:t>
      </w:r>
    </w:p>
    <w:p w:rsidR="00BC6EB6" w:rsidRDefault="00BC6EB6" w:rsidP="00BC6EB6">
      <w:r w:rsidRPr="003B5446">
        <w:t xml:space="preserve">Every command is defined by means of the ABNF syntax IETF RFC 2234 [7], according to </w:t>
      </w:r>
      <w:r>
        <w:t>the Command Code Format (CCF) specification</w:t>
      </w:r>
      <w:r w:rsidRPr="003B5446">
        <w:t xml:space="preserve"> </w:t>
      </w:r>
      <w:r>
        <w:t xml:space="preserve">defined </w:t>
      </w:r>
      <w:r w:rsidRPr="003B5446">
        <w:t xml:space="preserve">in </w:t>
      </w:r>
      <w:r>
        <w:rPr>
          <w:lang w:val="it-IT"/>
        </w:rPr>
        <w:t>IETF RFC 6733 [28]</w:t>
      </w:r>
      <w:r w:rsidRPr="003B5446">
        <w:t xml:space="preserve">. Whenever the definition and use of an AVP is not specified in this document, what is stated in </w:t>
      </w:r>
      <w:r>
        <w:t>IETF RFC 6733 [28]</w:t>
      </w:r>
      <w:r w:rsidRPr="003B5446">
        <w:t xml:space="preserve"> shall apply.</w:t>
      </w:r>
    </w:p>
    <w:p w:rsidR="00BC6EB6" w:rsidRPr="003B5446" w:rsidRDefault="00BC6EB6" w:rsidP="00BC6EB6">
      <w:pPr>
        <w:pStyle w:val="NO"/>
      </w:pPr>
      <w:r>
        <w:rPr>
          <w:noProof/>
        </w:rPr>
        <w:t>NOTE:</w:t>
      </w:r>
      <w:r>
        <w:rPr>
          <w:noProof/>
        </w:rPr>
        <w:tab/>
        <w:t xml:space="preserve">As the Diameter commands described in this specification have been defined </w:t>
      </w:r>
      <w:r>
        <w:t>based on the former specification of the Diameter base protocol, the Vendor-Specific-Application-Id AVP is still listed as a required AVP (an AVP indicated as {AVP}) in the command code format specifications defined in this specification to avoid backward compatibility issues, even if the use of this AVP has been deprecated in the new specification of the Diameter base protocol (IETF RFC 6733 [28]).</w:t>
      </w:r>
    </w:p>
    <w:p w:rsidR="00BC6EB6" w:rsidRPr="003B5446" w:rsidRDefault="00BC6EB6" w:rsidP="00BC6EB6">
      <w:r w:rsidRPr="003B5446">
        <w:t>The command codes for the Cx/Dx interface application are taken from the range allocated by IANA in IETF RFC 3589 [12] as assigned in this specification. For these commands, the Application-ID field shall be set to 16777216 (application identifier of the Cx/Dx interface application, allocated by IANA).</w:t>
      </w:r>
    </w:p>
    <w:p w:rsidR="00BC6EB6" w:rsidRPr="003B5446" w:rsidRDefault="00BC6EB6" w:rsidP="00BC6EB6">
      <w:r w:rsidRPr="003B5446">
        <w:t>The following Command Codes are defined in this specification:</w:t>
      </w:r>
    </w:p>
    <w:p w:rsidR="00BC6EB6" w:rsidRPr="003B5446" w:rsidRDefault="00BC6EB6" w:rsidP="00BC6EB6">
      <w:pPr>
        <w:pStyle w:val="TH"/>
      </w:pPr>
      <w:r w:rsidRPr="003B5446">
        <w:t>Table 6.1.1: Command-Code values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2685"/>
        <w:gridCol w:w="1276"/>
        <w:gridCol w:w="850"/>
        <w:gridCol w:w="851"/>
      </w:tblGrid>
      <w:tr w:rsidR="00BC6EB6" w:rsidRPr="003B5446" w:rsidTr="001B0DDF">
        <w:trPr>
          <w:jc w:val="center"/>
        </w:trPr>
        <w:tc>
          <w:tcPr>
            <w:tcW w:w="2685" w:type="dxa"/>
            <w:shd w:val="clear" w:color="auto" w:fill="E0E0E0"/>
          </w:tcPr>
          <w:p w:rsidR="00BC6EB6" w:rsidRPr="003B5446" w:rsidRDefault="00BC6EB6" w:rsidP="001B0DDF">
            <w:pPr>
              <w:pStyle w:val="TAH"/>
            </w:pPr>
            <w:r w:rsidRPr="003B5446">
              <w:t>Command-Name</w:t>
            </w:r>
          </w:p>
        </w:tc>
        <w:tc>
          <w:tcPr>
            <w:tcW w:w="1276" w:type="dxa"/>
            <w:shd w:val="clear" w:color="auto" w:fill="E0E0E0"/>
          </w:tcPr>
          <w:p w:rsidR="00BC6EB6" w:rsidRPr="003B5446" w:rsidRDefault="00BC6EB6" w:rsidP="001B0DDF">
            <w:pPr>
              <w:pStyle w:val="TAH"/>
            </w:pPr>
            <w:r w:rsidRPr="003B5446">
              <w:t>Abbreviation</w:t>
            </w:r>
          </w:p>
        </w:tc>
        <w:tc>
          <w:tcPr>
            <w:tcW w:w="850" w:type="dxa"/>
            <w:shd w:val="clear" w:color="auto" w:fill="E0E0E0"/>
          </w:tcPr>
          <w:p w:rsidR="00BC6EB6" w:rsidRPr="003B5446" w:rsidRDefault="00BC6EB6" w:rsidP="001B0DDF">
            <w:pPr>
              <w:pStyle w:val="TAH"/>
            </w:pPr>
            <w:r w:rsidRPr="003B5446">
              <w:t>Code</w:t>
            </w:r>
          </w:p>
        </w:tc>
        <w:tc>
          <w:tcPr>
            <w:tcW w:w="851" w:type="dxa"/>
            <w:shd w:val="clear" w:color="auto" w:fill="E0E0E0"/>
          </w:tcPr>
          <w:p w:rsidR="00BC6EB6" w:rsidRPr="003B5446" w:rsidRDefault="00BC6EB6" w:rsidP="001B0DDF">
            <w:pPr>
              <w:pStyle w:val="TAH"/>
            </w:pPr>
            <w:r>
              <w:t>Clause</w:t>
            </w:r>
          </w:p>
        </w:tc>
      </w:tr>
      <w:tr w:rsidR="00BC6EB6" w:rsidRPr="003B5446" w:rsidTr="001B0DDF">
        <w:trPr>
          <w:jc w:val="center"/>
        </w:trPr>
        <w:tc>
          <w:tcPr>
            <w:tcW w:w="2685" w:type="dxa"/>
          </w:tcPr>
          <w:p w:rsidR="00BC6EB6" w:rsidRPr="003B5446" w:rsidRDefault="00BC6EB6" w:rsidP="001B0DDF">
            <w:pPr>
              <w:pStyle w:val="TAL"/>
            </w:pPr>
            <w:r w:rsidRPr="003B5446">
              <w:t>User-Authorization-Request</w:t>
            </w:r>
          </w:p>
        </w:tc>
        <w:tc>
          <w:tcPr>
            <w:tcW w:w="1276" w:type="dxa"/>
          </w:tcPr>
          <w:p w:rsidR="00BC6EB6" w:rsidRPr="003B5446" w:rsidRDefault="00BC6EB6" w:rsidP="001B0DDF">
            <w:pPr>
              <w:pStyle w:val="TAC"/>
            </w:pPr>
            <w:r w:rsidRPr="003B5446">
              <w:t>U</w:t>
            </w:r>
            <w:bookmarkStart w:id="75" w:name="_Hlt666706"/>
            <w:r w:rsidRPr="003B5446">
              <w:t>A</w:t>
            </w:r>
            <w:bookmarkEnd w:id="75"/>
            <w:r w:rsidRPr="003B5446">
              <w:t>R</w:t>
            </w:r>
          </w:p>
        </w:tc>
        <w:tc>
          <w:tcPr>
            <w:tcW w:w="850" w:type="dxa"/>
          </w:tcPr>
          <w:p w:rsidR="00BC6EB6" w:rsidRPr="003B5446" w:rsidRDefault="00BC6EB6" w:rsidP="001B0DDF">
            <w:pPr>
              <w:pStyle w:val="TAC"/>
            </w:pPr>
            <w:r w:rsidRPr="003B5446">
              <w:t>300</w:t>
            </w:r>
          </w:p>
        </w:tc>
        <w:tc>
          <w:tcPr>
            <w:tcW w:w="851" w:type="dxa"/>
          </w:tcPr>
          <w:p w:rsidR="00BC6EB6" w:rsidRPr="003B5446" w:rsidRDefault="00BC6EB6" w:rsidP="001B0DDF">
            <w:pPr>
              <w:pStyle w:val="TAC"/>
            </w:pPr>
            <w:r w:rsidRPr="003B5446">
              <w:t>6</w:t>
            </w:r>
            <w:bookmarkStart w:id="76" w:name="_Hlt6377526"/>
            <w:r w:rsidRPr="003B5446">
              <w:t>.</w:t>
            </w:r>
            <w:bookmarkStart w:id="77" w:name="_Hlt9237353"/>
            <w:bookmarkEnd w:id="76"/>
            <w:r w:rsidRPr="003B5446">
              <w:t>1</w:t>
            </w:r>
            <w:bookmarkEnd w:id="77"/>
            <w:r w:rsidRPr="003B5446">
              <w:t>.1</w:t>
            </w:r>
          </w:p>
        </w:tc>
      </w:tr>
      <w:tr w:rsidR="00BC6EB6" w:rsidRPr="003B5446" w:rsidTr="001B0DDF">
        <w:trPr>
          <w:jc w:val="center"/>
        </w:trPr>
        <w:tc>
          <w:tcPr>
            <w:tcW w:w="2685" w:type="dxa"/>
          </w:tcPr>
          <w:p w:rsidR="00BC6EB6" w:rsidRPr="003B5446" w:rsidRDefault="00BC6EB6" w:rsidP="001B0DDF">
            <w:pPr>
              <w:pStyle w:val="TAL"/>
            </w:pPr>
            <w:r w:rsidRPr="003B5446">
              <w:t>User-Authorization-Answer</w:t>
            </w:r>
          </w:p>
        </w:tc>
        <w:tc>
          <w:tcPr>
            <w:tcW w:w="1276" w:type="dxa"/>
          </w:tcPr>
          <w:p w:rsidR="00BC6EB6" w:rsidRPr="003B5446" w:rsidRDefault="00BC6EB6" w:rsidP="001B0DDF">
            <w:pPr>
              <w:pStyle w:val="TAC"/>
            </w:pPr>
            <w:r w:rsidRPr="003B5446">
              <w:t>UAA</w:t>
            </w:r>
          </w:p>
        </w:tc>
        <w:tc>
          <w:tcPr>
            <w:tcW w:w="850" w:type="dxa"/>
          </w:tcPr>
          <w:p w:rsidR="00BC6EB6" w:rsidRPr="003B5446" w:rsidRDefault="00BC6EB6" w:rsidP="001B0DDF">
            <w:pPr>
              <w:pStyle w:val="TAC"/>
            </w:pPr>
            <w:r w:rsidRPr="003B5446">
              <w:t>300</w:t>
            </w:r>
          </w:p>
        </w:tc>
        <w:tc>
          <w:tcPr>
            <w:tcW w:w="851" w:type="dxa"/>
          </w:tcPr>
          <w:p w:rsidR="00BC6EB6" w:rsidRPr="003B5446" w:rsidRDefault="00BC6EB6" w:rsidP="001B0DDF">
            <w:pPr>
              <w:pStyle w:val="TAC"/>
            </w:pPr>
            <w:r w:rsidRPr="003B5446">
              <w:t>6.1</w:t>
            </w:r>
            <w:bookmarkStart w:id="78" w:name="_Hlt6377316"/>
            <w:r w:rsidRPr="003B5446">
              <w:t>.</w:t>
            </w:r>
            <w:bookmarkEnd w:id="78"/>
            <w:r w:rsidRPr="003B5446">
              <w:t>2</w:t>
            </w:r>
          </w:p>
        </w:tc>
      </w:tr>
      <w:tr w:rsidR="00BC6EB6" w:rsidRPr="003B5446" w:rsidTr="001B0DDF">
        <w:trPr>
          <w:jc w:val="center"/>
        </w:trPr>
        <w:tc>
          <w:tcPr>
            <w:tcW w:w="2685" w:type="dxa"/>
          </w:tcPr>
          <w:p w:rsidR="00BC6EB6" w:rsidRPr="003B5446" w:rsidRDefault="00BC6EB6" w:rsidP="001B0DDF">
            <w:pPr>
              <w:pStyle w:val="TAL"/>
            </w:pPr>
            <w:r w:rsidRPr="003B5446">
              <w:t>Server-Assignment-Request</w:t>
            </w:r>
          </w:p>
        </w:tc>
        <w:tc>
          <w:tcPr>
            <w:tcW w:w="1276" w:type="dxa"/>
          </w:tcPr>
          <w:p w:rsidR="00BC6EB6" w:rsidRPr="003B5446" w:rsidRDefault="00BC6EB6" w:rsidP="001B0DDF">
            <w:pPr>
              <w:pStyle w:val="TAC"/>
            </w:pPr>
            <w:bookmarkStart w:id="79" w:name="_Hlt1188859"/>
            <w:r w:rsidRPr="003B5446">
              <w:t>S</w:t>
            </w:r>
            <w:bookmarkStart w:id="80" w:name="_Hlt535975216"/>
            <w:r w:rsidRPr="003B5446">
              <w:t>A</w:t>
            </w:r>
            <w:bookmarkEnd w:id="80"/>
            <w:r w:rsidRPr="003B5446">
              <w:t>R</w:t>
            </w:r>
            <w:bookmarkEnd w:id="79"/>
          </w:p>
        </w:tc>
        <w:tc>
          <w:tcPr>
            <w:tcW w:w="850" w:type="dxa"/>
          </w:tcPr>
          <w:p w:rsidR="00BC6EB6" w:rsidRPr="003B5446" w:rsidRDefault="00BC6EB6" w:rsidP="001B0DDF">
            <w:pPr>
              <w:pStyle w:val="TAC"/>
            </w:pPr>
            <w:r w:rsidRPr="003B5446">
              <w:t>301</w:t>
            </w:r>
          </w:p>
        </w:tc>
        <w:tc>
          <w:tcPr>
            <w:tcW w:w="851" w:type="dxa"/>
          </w:tcPr>
          <w:p w:rsidR="00BC6EB6" w:rsidRPr="003B5446" w:rsidRDefault="00BC6EB6" w:rsidP="001B0DDF">
            <w:pPr>
              <w:pStyle w:val="TAC"/>
            </w:pPr>
            <w:r w:rsidRPr="003B5446">
              <w:t>6.1.3</w:t>
            </w:r>
          </w:p>
        </w:tc>
      </w:tr>
      <w:tr w:rsidR="00BC6EB6" w:rsidRPr="003B5446" w:rsidTr="001B0DDF">
        <w:trPr>
          <w:jc w:val="center"/>
        </w:trPr>
        <w:tc>
          <w:tcPr>
            <w:tcW w:w="2685" w:type="dxa"/>
          </w:tcPr>
          <w:p w:rsidR="00BC6EB6" w:rsidRPr="003B5446" w:rsidRDefault="00BC6EB6" w:rsidP="001B0DDF">
            <w:pPr>
              <w:pStyle w:val="TAL"/>
            </w:pPr>
            <w:r w:rsidRPr="003B5446">
              <w:t>Server-Assignment-Answer</w:t>
            </w:r>
          </w:p>
        </w:tc>
        <w:tc>
          <w:tcPr>
            <w:tcW w:w="1276" w:type="dxa"/>
          </w:tcPr>
          <w:p w:rsidR="00BC6EB6" w:rsidRPr="003B5446" w:rsidRDefault="00BC6EB6" w:rsidP="001B0DDF">
            <w:pPr>
              <w:pStyle w:val="TAC"/>
            </w:pPr>
            <w:r w:rsidRPr="003B5446">
              <w:t>S</w:t>
            </w:r>
            <w:bookmarkStart w:id="81" w:name="_Hlt535975240"/>
            <w:r w:rsidRPr="003B5446">
              <w:t>A</w:t>
            </w:r>
            <w:bookmarkEnd w:id="81"/>
            <w:r w:rsidRPr="003B5446">
              <w:t>A</w:t>
            </w:r>
          </w:p>
        </w:tc>
        <w:tc>
          <w:tcPr>
            <w:tcW w:w="850" w:type="dxa"/>
          </w:tcPr>
          <w:p w:rsidR="00BC6EB6" w:rsidRPr="003B5446" w:rsidRDefault="00BC6EB6" w:rsidP="001B0DDF">
            <w:pPr>
              <w:pStyle w:val="TAC"/>
            </w:pPr>
            <w:r w:rsidRPr="003B5446">
              <w:t>301</w:t>
            </w:r>
          </w:p>
        </w:tc>
        <w:tc>
          <w:tcPr>
            <w:tcW w:w="851" w:type="dxa"/>
          </w:tcPr>
          <w:p w:rsidR="00BC6EB6" w:rsidRPr="003B5446" w:rsidRDefault="00BC6EB6" w:rsidP="001B0DDF">
            <w:pPr>
              <w:pStyle w:val="TAC"/>
            </w:pPr>
            <w:r w:rsidRPr="003B5446">
              <w:t>6.</w:t>
            </w:r>
            <w:bookmarkStart w:id="82" w:name="_Hlt6377340"/>
            <w:r w:rsidRPr="003B5446">
              <w:t>1</w:t>
            </w:r>
            <w:bookmarkEnd w:id="82"/>
            <w:r w:rsidRPr="003B5446">
              <w:t>.4</w:t>
            </w:r>
          </w:p>
        </w:tc>
      </w:tr>
      <w:tr w:rsidR="00BC6EB6" w:rsidRPr="003B5446" w:rsidTr="001B0DDF">
        <w:trPr>
          <w:jc w:val="center"/>
        </w:trPr>
        <w:tc>
          <w:tcPr>
            <w:tcW w:w="2685" w:type="dxa"/>
          </w:tcPr>
          <w:p w:rsidR="00BC6EB6" w:rsidRPr="003B5446" w:rsidRDefault="00BC6EB6" w:rsidP="001B0DDF">
            <w:pPr>
              <w:pStyle w:val="TAL"/>
            </w:pPr>
            <w:r w:rsidRPr="003B5446">
              <w:t>Location-Info-Request</w:t>
            </w:r>
          </w:p>
        </w:tc>
        <w:tc>
          <w:tcPr>
            <w:tcW w:w="1276" w:type="dxa"/>
          </w:tcPr>
          <w:p w:rsidR="00BC6EB6" w:rsidRPr="003B5446" w:rsidRDefault="00BC6EB6" w:rsidP="001B0DDF">
            <w:pPr>
              <w:pStyle w:val="TAC"/>
            </w:pPr>
            <w:bookmarkStart w:id="83" w:name="_Hlt1188917"/>
            <w:r w:rsidRPr="003B5446">
              <w:t>L</w:t>
            </w:r>
            <w:bookmarkStart w:id="84" w:name="_Hlt517250703"/>
            <w:r w:rsidRPr="003B5446">
              <w:t>I</w:t>
            </w:r>
            <w:bookmarkEnd w:id="84"/>
            <w:r w:rsidRPr="003B5446">
              <w:t>R</w:t>
            </w:r>
            <w:bookmarkEnd w:id="83"/>
          </w:p>
        </w:tc>
        <w:tc>
          <w:tcPr>
            <w:tcW w:w="850" w:type="dxa"/>
          </w:tcPr>
          <w:p w:rsidR="00BC6EB6" w:rsidRPr="003B5446" w:rsidRDefault="00BC6EB6" w:rsidP="001B0DDF">
            <w:pPr>
              <w:pStyle w:val="TAC"/>
            </w:pPr>
            <w:r w:rsidRPr="003B5446">
              <w:t>302</w:t>
            </w:r>
          </w:p>
        </w:tc>
        <w:tc>
          <w:tcPr>
            <w:tcW w:w="851" w:type="dxa"/>
          </w:tcPr>
          <w:p w:rsidR="00BC6EB6" w:rsidRPr="003B5446" w:rsidRDefault="00BC6EB6" w:rsidP="001B0DDF">
            <w:pPr>
              <w:pStyle w:val="TAC"/>
            </w:pPr>
            <w:r w:rsidRPr="003B5446">
              <w:t>6</w:t>
            </w:r>
            <w:bookmarkStart w:id="85" w:name="_Hlt7402852"/>
            <w:r w:rsidRPr="003B5446">
              <w:t>.</w:t>
            </w:r>
            <w:bookmarkStart w:id="86" w:name="_Hlt7402822"/>
            <w:bookmarkEnd w:id="85"/>
            <w:r w:rsidRPr="003B5446">
              <w:t>1</w:t>
            </w:r>
            <w:bookmarkEnd w:id="86"/>
            <w:r w:rsidRPr="003B5446">
              <w:t>.5</w:t>
            </w:r>
          </w:p>
        </w:tc>
      </w:tr>
      <w:tr w:rsidR="00BC6EB6" w:rsidRPr="003B5446" w:rsidTr="001B0DDF">
        <w:trPr>
          <w:jc w:val="center"/>
        </w:trPr>
        <w:tc>
          <w:tcPr>
            <w:tcW w:w="2685" w:type="dxa"/>
          </w:tcPr>
          <w:p w:rsidR="00BC6EB6" w:rsidRPr="003B5446" w:rsidRDefault="00BC6EB6" w:rsidP="001B0DDF">
            <w:pPr>
              <w:pStyle w:val="TAL"/>
            </w:pPr>
            <w:r w:rsidRPr="003B5446">
              <w:t>Location-Info-Answer</w:t>
            </w:r>
          </w:p>
        </w:tc>
        <w:tc>
          <w:tcPr>
            <w:tcW w:w="1276" w:type="dxa"/>
          </w:tcPr>
          <w:p w:rsidR="00BC6EB6" w:rsidRPr="003B5446" w:rsidRDefault="00BC6EB6" w:rsidP="001B0DDF">
            <w:pPr>
              <w:pStyle w:val="TAC"/>
            </w:pPr>
            <w:r w:rsidRPr="003B5446">
              <w:t>LIA</w:t>
            </w:r>
          </w:p>
        </w:tc>
        <w:tc>
          <w:tcPr>
            <w:tcW w:w="850" w:type="dxa"/>
          </w:tcPr>
          <w:p w:rsidR="00BC6EB6" w:rsidRPr="003B5446" w:rsidRDefault="00BC6EB6" w:rsidP="001B0DDF">
            <w:pPr>
              <w:pStyle w:val="TAC"/>
            </w:pPr>
            <w:r w:rsidRPr="003B5446">
              <w:t>302</w:t>
            </w:r>
          </w:p>
        </w:tc>
        <w:tc>
          <w:tcPr>
            <w:tcW w:w="851" w:type="dxa"/>
          </w:tcPr>
          <w:p w:rsidR="00BC6EB6" w:rsidRPr="003B5446" w:rsidRDefault="00BC6EB6" w:rsidP="001B0DDF">
            <w:pPr>
              <w:pStyle w:val="TAC"/>
            </w:pPr>
            <w:r w:rsidRPr="003B5446">
              <w:t>6.1.6</w:t>
            </w:r>
          </w:p>
        </w:tc>
      </w:tr>
      <w:tr w:rsidR="00BC6EB6" w:rsidRPr="003B5446" w:rsidTr="001B0DDF">
        <w:trPr>
          <w:jc w:val="center"/>
        </w:trPr>
        <w:tc>
          <w:tcPr>
            <w:tcW w:w="2685" w:type="dxa"/>
          </w:tcPr>
          <w:p w:rsidR="00BC6EB6" w:rsidRPr="003B5446" w:rsidRDefault="00BC6EB6" w:rsidP="001B0DDF">
            <w:pPr>
              <w:pStyle w:val="TAL"/>
            </w:pPr>
            <w:r w:rsidRPr="003B5446">
              <w:t>Multimedia-Auth-Request</w:t>
            </w:r>
          </w:p>
        </w:tc>
        <w:tc>
          <w:tcPr>
            <w:tcW w:w="1276" w:type="dxa"/>
          </w:tcPr>
          <w:p w:rsidR="00BC6EB6" w:rsidRPr="003B5446" w:rsidRDefault="00BC6EB6" w:rsidP="001B0DDF">
            <w:pPr>
              <w:pStyle w:val="TAC"/>
            </w:pPr>
            <w:r w:rsidRPr="003B5446">
              <w:t>M</w:t>
            </w:r>
            <w:bookmarkStart w:id="87" w:name="_Hlt1188944"/>
            <w:bookmarkStart w:id="88" w:name="_Hlt535975678"/>
            <w:bookmarkEnd w:id="87"/>
            <w:r w:rsidRPr="003B5446">
              <w:t>A</w:t>
            </w:r>
            <w:bookmarkEnd w:id="88"/>
            <w:r w:rsidRPr="003B5446">
              <w:t>R</w:t>
            </w:r>
          </w:p>
        </w:tc>
        <w:tc>
          <w:tcPr>
            <w:tcW w:w="850" w:type="dxa"/>
          </w:tcPr>
          <w:p w:rsidR="00BC6EB6" w:rsidRPr="003B5446" w:rsidRDefault="00BC6EB6" w:rsidP="001B0DDF">
            <w:pPr>
              <w:pStyle w:val="TAC"/>
            </w:pPr>
            <w:r w:rsidRPr="003B5446">
              <w:t>303</w:t>
            </w:r>
          </w:p>
        </w:tc>
        <w:tc>
          <w:tcPr>
            <w:tcW w:w="851" w:type="dxa"/>
          </w:tcPr>
          <w:p w:rsidR="00BC6EB6" w:rsidRPr="003B5446" w:rsidRDefault="00BC6EB6" w:rsidP="001B0DDF">
            <w:pPr>
              <w:pStyle w:val="TAC"/>
            </w:pPr>
            <w:r w:rsidRPr="003B5446">
              <w:t>6.1.7</w:t>
            </w:r>
          </w:p>
        </w:tc>
      </w:tr>
      <w:tr w:rsidR="00BC6EB6" w:rsidRPr="003B5446" w:rsidTr="001B0DDF">
        <w:trPr>
          <w:jc w:val="center"/>
        </w:trPr>
        <w:tc>
          <w:tcPr>
            <w:tcW w:w="2685" w:type="dxa"/>
          </w:tcPr>
          <w:p w:rsidR="00BC6EB6" w:rsidRPr="003B5446" w:rsidRDefault="00BC6EB6" w:rsidP="001B0DDF">
            <w:pPr>
              <w:pStyle w:val="TAL"/>
            </w:pPr>
            <w:r w:rsidRPr="003B5446">
              <w:t>Multimedia-Auth-Answer</w:t>
            </w:r>
          </w:p>
        </w:tc>
        <w:tc>
          <w:tcPr>
            <w:tcW w:w="1276" w:type="dxa"/>
          </w:tcPr>
          <w:p w:rsidR="00BC6EB6" w:rsidRPr="003B5446" w:rsidRDefault="00BC6EB6" w:rsidP="001B0DDF">
            <w:pPr>
              <w:pStyle w:val="TAC"/>
            </w:pPr>
            <w:r w:rsidRPr="003B5446">
              <w:t>M</w:t>
            </w:r>
            <w:bookmarkStart w:id="89" w:name="_Hlt535975298"/>
            <w:r w:rsidRPr="003B5446">
              <w:t>A</w:t>
            </w:r>
            <w:bookmarkEnd w:id="89"/>
            <w:r w:rsidRPr="003B5446">
              <w:t>A</w:t>
            </w:r>
          </w:p>
        </w:tc>
        <w:tc>
          <w:tcPr>
            <w:tcW w:w="850" w:type="dxa"/>
          </w:tcPr>
          <w:p w:rsidR="00BC6EB6" w:rsidRPr="003B5446" w:rsidRDefault="00BC6EB6" w:rsidP="001B0DDF">
            <w:pPr>
              <w:pStyle w:val="TAC"/>
            </w:pPr>
            <w:r w:rsidRPr="003B5446">
              <w:t>303</w:t>
            </w:r>
          </w:p>
        </w:tc>
        <w:tc>
          <w:tcPr>
            <w:tcW w:w="851" w:type="dxa"/>
          </w:tcPr>
          <w:p w:rsidR="00BC6EB6" w:rsidRPr="003B5446" w:rsidRDefault="00BC6EB6" w:rsidP="001B0DDF">
            <w:pPr>
              <w:pStyle w:val="TAC"/>
            </w:pPr>
            <w:r w:rsidRPr="003B5446">
              <w:t>6.1.8</w:t>
            </w:r>
          </w:p>
        </w:tc>
      </w:tr>
      <w:tr w:rsidR="00BC6EB6" w:rsidRPr="003B5446" w:rsidTr="001B0DDF">
        <w:trPr>
          <w:jc w:val="center"/>
        </w:trPr>
        <w:tc>
          <w:tcPr>
            <w:tcW w:w="2685" w:type="dxa"/>
          </w:tcPr>
          <w:p w:rsidR="00BC6EB6" w:rsidRPr="003B5446" w:rsidRDefault="00BC6EB6" w:rsidP="001B0DDF">
            <w:pPr>
              <w:pStyle w:val="TAL"/>
            </w:pPr>
            <w:r w:rsidRPr="003B5446">
              <w:t>Registration-Termination-Request</w:t>
            </w:r>
          </w:p>
        </w:tc>
        <w:tc>
          <w:tcPr>
            <w:tcW w:w="1276" w:type="dxa"/>
          </w:tcPr>
          <w:p w:rsidR="00BC6EB6" w:rsidRPr="003B5446" w:rsidRDefault="00BC6EB6" w:rsidP="001B0DDF">
            <w:pPr>
              <w:pStyle w:val="TAC"/>
            </w:pPr>
            <w:r w:rsidRPr="003B5446">
              <w:t>R</w:t>
            </w:r>
            <w:bookmarkStart w:id="90" w:name="_Hlt535975306"/>
            <w:r w:rsidRPr="003B5446">
              <w:t>T</w:t>
            </w:r>
            <w:bookmarkEnd w:id="90"/>
            <w:r w:rsidRPr="003B5446">
              <w:t>R</w:t>
            </w:r>
          </w:p>
        </w:tc>
        <w:tc>
          <w:tcPr>
            <w:tcW w:w="850" w:type="dxa"/>
          </w:tcPr>
          <w:p w:rsidR="00BC6EB6" w:rsidRPr="003B5446" w:rsidRDefault="00BC6EB6" w:rsidP="001B0DDF">
            <w:pPr>
              <w:pStyle w:val="TAC"/>
            </w:pPr>
            <w:r w:rsidRPr="003B5446">
              <w:t>304</w:t>
            </w:r>
          </w:p>
        </w:tc>
        <w:tc>
          <w:tcPr>
            <w:tcW w:w="851" w:type="dxa"/>
          </w:tcPr>
          <w:p w:rsidR="00BC6EB6" w:rsidRPr="003B5446" w:rsidRDefault="00BC6EB6" w:rsidP="001B0DDF">
            <w:pPr>
              <w:pStyle w:val="TAC"/>
            </w:pPr>
            <w:r w:rsidRPr="003B5446">
              <w:t>6.1.9</w:t>
            </w:r>
          </w:p>
        </w:tc>
      </w:tr>
      <w:tr w:rsidR="00BC6EB6" w:rsidRPr="003B5446" w:rsidTr="001B0DDF">
        <w:trPr>
          <w:jc w:val="center"/>
        </w:trPr>
        <w:tc>
          <w:tcPr>
            <w:tcW w:w="2685" w:type="dxa"/>
          </w:tcPr>
          <w:p w:rsidR="00BC6EB6" w:rsidRPr="003B5446" w:rsidRDefault="00BC6EB6" w:rsidP="001B0DDF">
            <w:pPr>
              <w:pStyle w:val="TAL"/>
            </w:pPr>
            <w:r w:rsidRPr="003B5446">
              <w:t>Registration-Termination-Answer</w:t>
            </w:r>
          </w:p>
        </w:tc>
        <w:tc>
          <w:tcPr>
            <w:tcW w:w="1276" w:type="dxa"/>
          </w:tcPr>
          <w:p w:rsidR="00BC6EB6" w:rsidRPr="003B5446" w:rsidRDefault="00BC6EB6" w:rsidP="001B0DDF">
            <w:pPr>
              <w:pStyle w:val="TAC"/>
            </w:pPr>
            <w:r w:rsidRPr="003B5446">
              <w:t>R</w:t>
            </w:r>
            <w:bookmarkStart w:id="91" w:name="_Hlt517494880"/>
            <w:r w:rsidRPr="003B5446">
              <w:t>T</w:t>
            </w:r>
            <w:bookmarkEnd w:id="91"/>
            <w:r w:rsidRPr="003B5446">
              <w:t>A</w:t>
            </w:r>
          </w:p>
        </w:tc>
        <w:tc>
          <w:tcPr>
            <w:tcW w:w="850" w:type="dxa"/>
          </w:tcPr>
          <w:p w:rsidR="00BC6EB6" w:rsidRPr="003B5446" w:rsidRDefault="00BC6EB6" w:rsidP="001B0DDF">
            <w:pPr>
              <w:pStyle w:val="TAC"/>
            </w:pPr>
            <w:r w:rsidRPr="003B5446">
              <w:t>304</w:t>
            </w:r>
          </w:p>
        </w:tc>
        <w:tc>
          <w:tcPr>
            <w:tcW w:w="851" w:type="dxa"/>
          </w:tcPr>
          <w:p w:rsidR="00BC6EB6" w:rsidRPr="003B5446" w:rsidRDefault="00BC6EB6" w:rsidP="001B0DDF">
            <w:pPr>
              <w:pStyle w:val="TAC"/>
            </w:pPr>
            <w:r w:rsidRPr="003B5446">
              <w:t>6.1.10</w:t>
            </w:r>
          </w:p>
        </w:tc>
      </w:tr>
      <w:tr w:rsidR="00BC6EB6" w:rsidRPr="003B5446" w:rsidTr="001B0DDF">
        <w:trPr>
          <w:jc w:val="center"/>
        </w:trPr>
        <w:tc>
          <w:tcPr>
            <w:tcW w:w="2685" w:type="dxa"/>
          </w:tcPr>
          <w:p w:rsidR="00BC6EB6" w:rsidRPr="003B5446" w:rsidRDefault="00BC6EB6" w:rsidP="001B0DDF">
            <w:pPr>
              <w:pStyle w:val="TAL"/>
            </w:pPr>
            <w:r w:rsidRPr="003B5446">
              <w:t>Push-Profile-Request</w:t>
            </w:r>
          </w:p>
        </w:tc>
        <w:tc>
          <w:tcPr>
            <w:tcW w:w="1276" w:type="dxa"/>
          </w:tcPr>
          <w:p w:rsidR="00BC6EB6" w:rsidRPr="003B5446" w:rsidRDefault="00BC6EB6" w:rsidP="001B0DDF">
            <w:pPr>
              <w:pStyle w:val="TAC"/>
            </w:pPr>
            <w:bookmarkStart w:id="92" w:name="_Hlt1189065"/>
            <w:r w:rsidRPr="003B5446">
              <w:t>P</w:t>
            </w:r>
            <w:bookmarkStart w:id="93" w:name="_Hlt1189028"/>
            <w:r w:rsidRPr="003B5446">
              <w:t>P</w:t>
            </w:r>
            <w:bookmarkEnd w:id="93"/>
            <w:r w:rsidRPr="003B5446">
              <w:t>R</w:t>
            </w:r>
            <w:bookmarkEnd w:id="92"/>
          </w:p>
        </w:tc>
        <w:tc>
          <w:tcPr>
            <w:tcW w:w="850" w:type="dxa"/>
          </w:tcPr>
          <w:p w:rsidR="00BC6EB6" w:rsidRPr="003B5446" w:rsidRDefault="00BC6EB6" w:rsidP="001B0DDF">
            <w:pPr>
              <w:pStyle w:val="TAC"/>
            </w:pPr>
            <w:r w:rsidRPr="003B5446">
              <w:t>305</w:t>
            </w:r>
          </w:p>
        </w:tc>
        <w:tc>
          <w:tcPr>
            <w:tcW w:w="851" w:type="dxa"/>
          </w:tcPr>
          <w:p w:rsidR="00BC6EB6" w:rsidRPr="003B5446" w:rsidRDefault="00BC6EB6" w:rsidP="001B0DDF">
            <w:pPr>
              <w:pStyle w:val="TAC"/>
            </w:pPr>
            <w:r w:rsidRPr="003B5446">
              <w:t>6.1.11</w:t>
            </w:r>
          </w:p>
        </w:tc>
      </w:tr>
      <w:tr w:rsidR="00BC6EB6" w:rsidRPr="003B5446" w:rsidTr="001B0DDF">
        <w:trPr>
          <w:jc w:val="center"/>
        </w:trPr>
        <w:tc>
          <w:tcPr>
            <w:tcW w:w="2685" w:type="dxa"/>
          </w:tcPr>
          <w:p w:rsidR="00BC6EB6" w:rsidRPr="003B5446" w:rsidRDefault="00BC6EB6" w:rsidP="001B0DDF">
            <w:pPr>
              <w:pStyle w:val="TAL"/>
            </w:pPr>
            <w:r w:rsidRPr="003B5446">
              <w:t>Push-Profile-Answer</w:t>
            </w:r>
          </w:p>
        </w:tc>
        <w:tc>
          <w:tcPr>
            <w:tcW w:w="1276" w:type="dxa"/>
          </w:tcPr>
          <w:p w:rsidR="00BC6EB6" w:rsidRPr="003B5446" w:rsidRDefault="00BC6EB6" w:rsidP="001B0DDF">
            <w:pPr>
              <w:pStyle w:val="TAC"/>
            </w:pPr>
            <w:r w:rsidRPr="003B5446">
              <w:t>PPA</w:t>
            </w:r>
          </w:p>
        </w:tc>
        <w:tc>
          <w:tcPr>
            <w:tcW w:w="850" w:type="dxa"/>
          </w:tcPr>
          <w:p w:rsidR="00BC6EB6" w:rsidRPr="003B5446" w:rsidRDefault="00BC6EB6" w:rsidP="001B0DDF">
            <w:pPr>
              <w:pStyle w:val="TAC"/>
            </w:pPr>
            <w:r w:rsidRPr="003B5446">
              <w:t>305</w:t>
            </w:r>
          </w:p>
        </w:tc>
        <w:tc>
          <w:tcPr>
            <w:tcW w:w="851" w:type="dxa"/>
          </w:tcPr>
          <w:p w:rsidR="00BC6EB6" w:rsidRPr="003B5446" w:rsidRDefault="00BC6EB6" w:rsidP="001B0DDF">
            <w:pPr>
              <w:pStyle w:val="TAC"/>
            </w:pPr>
            <w:r w:rsidRPr="003B5446">
              <w:t>6.</w:t>
            </w:r>
            <w:bookmarkStart w:id="94" w:name="_Hlt6377405"/>
            <w:r w:rsidRPr="003B5446">
              <w:t>1</w:t>
            </w:r>
            <w:bookmarkEnd w:id="94"/>
            <w:r w:rsidRPr="003B5446">
              <w:t>.12</w:t>
            </w:r>
          </w:p>
        </w:tc>
      </w:tr>
    </w:tbl>
    <w:p w:rsidR="00BC6EB6" w:rsidRPr="003B5446" w:rsidRDefault="00BC6EB6" w:rsidP="00BC6EB6"/>
    <w:p w:rsidR="00BC6EB6" w:rsidRPr="003B5446" w:rsidRDefault="00BC6EB6" w:rsidP="00BC6EB6">
      <w:pPr>
        <w:pStyle w:val="Heading3"/>
        <w:ind w:left="0" w:firstLine="0"/>
      </w:pPr>
      <w:bookmarkStart w:id="95" w:name="_Hlt9237364"/>
      <w:bookmarkStart w:id="96" w:name="UAR"/>
      <w:bookmarkStart w:id="97" w:name="_Toc20208845"/>
      <w:bookmarkStart w:id="98" w:name="_Toc27259851"/>
      <w:bookmarkStart w:id="99" w:name="_Toc44864107"/>
      <w:bookmarkStart w:id="100" w:name="_Toc44864295"/>
      <w:bookmarkEnd w:id="95"/>
      <w:bookmarkEnd w:id="96"/>
      <w:r w:rsidRPr="003B5446">
        <w:lastRenderedPageBreak/>
        <w:t>6.1.1</w:t>
      </w:r>
      <w:r w:rsidRPr="003B5446">
        <w:tab/>
        <w:t>User-Authorization-Request (UAR) Command</w:t>
      </w:r>
      <w:bookmarkEnd w:id="97"/>
      <w:bookmarkEnd w:id="98"/>
      <w:bookmarkEnd w:id="99"/>
      <w:bookmarkEnd w:id="100"/>
    </w:p>
    <w:p w:rsidR="00BC6EB6" w:rsidRPr="003B5446" w:rsidRDefault="00BC6EB6" w:rsidP="00BC6EB6">
      <w:r w:rsidRPr="003B5446">
        <w:t xml:space="preserve">The User-Authorization-Request (UAR) command, indicated by the Command-Code field set to 300 and the </w:t>
      </w:r>
      <w:r>
        <w:t>'</w:t>
      </w:r>
      <w:r w:rsidRPr="003B5446">
        <w:t>R</w:t>
      </w:r>
      <w:r>
        <w:t>'</w:t>
      </w:r>
      <w:r w:rsidRPr="003B5446">
        <w:t xml:space="preserve"> bit set in the Command Flags field, is sent by a Diameter Multimedia client to a Diameter Multimedia server in order to request the authorization of the registration of a multimedia user. </w:t>
      </w:r>
    </w:p>
    <w:p w:rsidR="00BC6EB6" w:rsidRPr="003B5446" w:rsidRDefault="00BC6EB6" w:rsidP="00BC6EB6">
      <w:r w:rsidRPr="003B5446">
        <w:t>Message Format</w:t>
      </w:r>
    </w:p>
    <w:p w:rsidR="00BC6EB6" w:rsidRPr="003B5446" w:rsidRDefault="00BC6EB6" w:rsidP="00BC6EB6">
      <w:pPr>
        <w:spacing w:after="0"/>
        <w:ind w:left="567" w:firstLine="284"/>
      </w:pPr>
      <w:r w:rsidRPr="003B5446">
        <w:t>&lt; User-Authorization-Request&gt; ::=</w:t>
      </w:r>
      <w:r>
        <w:tab/>
      </w:r>
      <w:r w:rsidRPr="003B5446">
        <w:t>&lt; Diameter Header: 300, REQ, PXY, 16777216 &gt;</w:t>
      </w:r>
    </w:p>
    <w:p w:rsidR="00BC6EB6" w:rsidRDefault="00BC6EB6" w:rsidP="00BC6EB6">
      <w:pPr>
        <w:spacing w:after="0"/>
        <w:ind w:left="1134" w:firstLine="284"/>
      </w:pPr>
      <w:r>
        <w:tab/>
      </w:r>
      <w:r w:rsidRPr="003B5446">
        <w:t>&lt; Session-Id &gt;</w:t>
      </w:r>
    </w:p>
    <w:p w:rsidR="00BC6EB6" w:rsidRPr="00A34932" w:rsidRDefault="00BC6EB6" w:rsidP="00BC6EB6">
      <w:pPr>
        <w:spacing w:after="0"/>
        <w:ind w:left="3124" w:firstLine="284"/>
      </w:pPr>
      <w:r w:rsidRPr="00A34932">
        <w:rPr>
          <w:bCs/>
        </w:rPr>
        <w:t>[ DRMP ]</w:t>
      </w:r>
    </w:p>
    <w:p w:rsidR="00BC6EB6" w:rsidRPr="003B5446" w:rsidRDefault="00BC6EB6" w:rsidP="00BC6EB6">
      <w:pPr>
        <w:spacing w:after="0"/>
        <w:ind w:left="1134" w:firstLine="284"/>
      </w:pPr>
      <w:r w:rsidRPr="003B5446">
        <w:t>{ Vendor-Specific-Application-Id }</w:t>
      </w:r>
    </w:p>
    <w:p w:rsidR="00BC6EB6" w:rsidRPr="003B5446" w:rsidRDefault="00BC6EB6" w:rsidP="00BC6EB6">
      <w:pPr>
        <w:spacing w:after="0"/>
        <w:ind w:left="3124" w:firstLine="284"/>
      </w:pPr>
      <w:r w:rsidRPr="003B5446">
        <w:t>{ Auth-Session-State }</w:t>
      </w:r>
    </w:p>
    <w:p w:rsidR="00BC6EB6" w:rsidRPr="003B5446" w:rsidRDefault="00BC6EB6" w:rsidP="00BC6EB6">
      <w:pPr>
        <w:spacing w:after="0"/>
        <w:ind w:left="3124" w:firstLine="284"/>
      </w:pPr>
      <w:r w:rsidRPr="003B5446">
        <w:t>{ Origin-Host }</w:t>
      </w:r>
    </w:p>
    <w:p w:rsidR="00BC6EB6" w:rsidRPr="003B5446" w:rsidRDefault="00BC6EB6" w:rsidP="00BC6EB6">
      <w:pPr>
        <w:spacing w:after="0"/>
        <w:ind w:left="3124" w:firstLine="284"/>
      </w:pPr>
      <w:r w:rsidRPr="003B5446">
        <w:t>{ Origin-Realm }</w:t>
      </w:r>
    </w:p>
    <w:p w:rsidR="00BC6EB6" w:rsidRPr="003B5446" w:rsidRDefault="00BC6EB6" w:rsidP="00BC6EB6">
      <w:pPr>
        <w:spacing w:after="0"/>
        <w:ind w:left="3124" w:firstLine="284"/>
      </w:pPr>
      <w:r w:rsidRPr="003B5446">
        <w:t>[ Destination-Host ]</w:t>
      </w:r>
    </w:p>
    <w:p w:rsidR="00BC6EB6" w:rsidRPr="003B5446" w:rsidRDefault="00BC6EB6" w:rsidP="00BC6EB6">
      <w:pPr>
        <w:spacing w:after="0"/>
        <w:ind w:left="1134" w:firstLine="284"/>
      </w:pPr>
      <w:r w:rsidRPr="003B5446">
        <w:t>{ Destination-Realm }</w:t>
      </w:r>
    </w:p>
    <w:p w:rsidR="00BC6EB6" w:rsidRDefault="00BC6EB6" w:rsidP="00BC6EB6">
      <w:pPr>
        <w:spacing w:after="0"/>
        <w:ind w:left="3124" w:firstLine="284"/>
        <w:rPr>
          <w:lang w:eastAsia="zh-CN"/>
        </w:rPr>
      </w:pPr>
      <w:r w:rsidRPr="003B5446">
        <w:t>{ User-Name }</w:t>
      </w:r>
      <w:bookmarkStart w:id="101" w:name="_Hlt1188857"/>
      <w:bookmarkEnd w:id="101"/>
    </w:p>
    <w:p w:rsidR="00BC6EB6" w:rsidRPr="003B5446" w:rsidRDefault="00BC6EB6" w:rsidP="00BC6EB6">
      <w:pPr>
        <w:spacing w:after="0"/>
        <w:ind w:left="3124" w:firstLine="284"/>
      </w:pPr>
      <w:r>
        <w:t>[ OC-Supported-Features</w:t>
      </w:r>
      <w:r w:rsidRPr="008C3298">
        <w:t xml:space="preserve"> ]</w:t>
      </w:r>
    </w:p>
    <w:p w:rsidR="00BC6EB6" w:rsidRPr="003B5446" w:rsidRDefault="00BC6EB6" w:rsidP="00BC6EB6">
      <w:pPr>
        <w:spacing w:after="0"/>
        <w:ind w:left="3124" w:firstLine="284"/>
      </w:pPr>
      <w:r w:rsidRPr="003B5446">
        <w:rPr>
          <w:b/>
          <w:bCs/>
        </w:rPr>
        <w:t>*[ Supported-Features ]</w:t>
      </w:r>
    </w:p>
    <w:p w:rsidR="00BC6EB6" w:rsidRPr="003B5446" w:rsidRDefault="00BC6EB6" w:rsidP="00BC6EB6">
      <w:pPr>
        <w:spacing w:after="0"/>
        <w:ind w:left="3124" w:firstLine="284"/>
        <w:rPr>
          <w:b/>
          <w:bCs/>
        </w:rPr>
      </w:pPr>
      <w:r w:rsidRPr="003B5446">
        <w:rPr>
          <w:b/>
          <w:bCs/>
        </w:rPr>
        <w:t>{ Public-Identity }</w:t>
      </w:r>
    </w:p>
    <w:p w:rsidR="00BC6EB6" w:rsidRPr="003B5446" w:rsidRDefault="00BC6EB6" w:rsidP="00BC6EB6">
      <w:pPr>
        <w:spacing w:after="0"/>
        <w:ind w:left="3124" w:firstLine="284"/>
        <w:rPr>
          <w:b/>
          <w:bCs/>
        </w:rPr>
      </w:pPr>
      <w:r w:rsidRPr="003B5446">
        <w:rPr>
          <w:b/>
          <w:bCs/>
        </w:rPr>
        <w:t>{ Visited-Network-Identifier }</w:t>
      </w:r>
    </w:p>
    <w:p w:rsidR="00BC6EB6" w:rsidRDefault="00BC6EB6" w:rsidP="00BC6EB6">
      <w:pPr>
        <w:spacing w:after="0"/>
        <w:ind w:left="3124" w:firstLine="284"/>
        <w:rPr>
          <w:b/>
          <w:bCs/>
        </w:rPr>
      </w:pPr>
      <w:r w:rsidRPr="003B5446">
        <w:rPr>
          <w:b/>
          <w:bCs/>
        </w:rPr>
        <w:t>[ User-Authorization-Type ]</w:t>
      </w:r>
    </w:p>
    <w:p w:rsidR="00BC6EB6" w:rsidRPr="003B5446" w:rsidRDefault="00BC6EB6" w:rsidP="00BC6EB6">
      <w:pPr>
        <w:spacing w:after="0"/>
        <w:ind w:left="3124" w:firstLine="284"/>
        <w:rPr>
          <w:b/>
          <w:bCs/>
        </w:rPr>
      </w:pPr>
      <w:r>
        <w:rPr>
          <w:b/>
          <w:bCs/>
        </w:rPr>
        <w:t>[ UAR-Flags ]</w:t>
      </w:r>
    </w:p>
    <w:p w:rsidR="00BC6EB6" w:rsidRPr="003B5446" w:rsidRDefault="00BC6EB6" w:rsidP="00BC6EB6">
      <w:pPr>
        <w:spacing w:after="0"/>
        <w:ind w:left="1134" w:firstLine="284"/>
      </w:pPr>
      <w:r w:rsidRPr="003B5446">
        <w:t>*[ AVP ]</w:t>
      </w:r>
    </w:p>
    <w:p w:rsidR="00BC6EB6" w:rsidRPr="003B5446" w:rsidRDefault="00BC6EB6" w:rsidP="00BC6EB6">
      <w:pPr>
        <w:spacing w:after="0"/>
        <w:ind w:left="1134" w:firstLine="284"/>
      </w:pPr>
      <w:r w:rsidRPr="003B5446">
        <w:t>*[ Proxy-Info ]</w:t>
      </w:r>
    </w:p>
    <w:p w:rsidR="00BC6EB6" w:rsidRPr="003B5446" w:rsidRDefault="00BC6EB6" w:rsidP="00BC6EB6">
      <w:pPr>
        <w:ind w:left="284" w:firstLine="284"/>
      </w:pPr>
      <w:r>
        <w:tab/>
      </w:r>
      <w:r>
        <w:tab/>
      </w:r>
      <w:r w:rsidRPr="003B5446">
        <w:t>*[ Route-Record ]</w:t>
      </w:r>
      <w:r>
        <w:tab/>
      </w:r>
    </w:p>
    <w:p w:rsidR="00BC6EB6" w:rsidRPr="003B5446" w:rsidRDefault="00BC6EB6" w:rsidP="00BC6EB6">
      <w:pPr>
        <w:pStyle w:val="Heading3"/>
        <w:ind w:left="0" w:firstLine="0"/>
      </w:pPr>
      <w:bookmarkStart w:id="102" w:name="UAA"/>
      <w:bookmarkStart w:id="103" w:name="_Toc20208846"/>
      <w:bookmarkStart w:id="104" w:name="_Toc27259852"/>
      <w:bookmarkStart w:id="105" w:name="_Toc44864108"/>
      <w:bookmarkStart w:id="106" w:name="_Toc44864296"/>
      <w:bookmarkEnd w:id="102"/>
      <w:r w:rsidRPr="003B5446">
        <w:t>6.1.2</w:t>
      </w:r>
      <w:r w:rsidRPr="003B5446">
        <w:tab/>
        <w:t>User-Authorization-Answer (UAA) Command</w:t>
      </w:r>
      <w:bookmarkEnd w:id="103"/>
      <w:bookmarkEnd w:id="104"/>
      <w:bookmarkEnd w:id="105"/>
      <w:bookmarkEnd w:id="106"/>
    </w:p>
    <w:p w:rsidR="00BC6EB6" w:rsidRPr="003B5446" w:rsidRDefault="00BC6EB6" w:rsidP="00BC6EB6">
      <w:r w:rsidRPr="003B5446">
        <w:t xml:space="preserve">The User-Authorization-Answer (UAA) command, indicated by the Command-Code field set to 300 and the </w:t>
      </w:r>
      <w:r>
        <w:t>'</w:t>
      </w:r>
      <w:r w:rsidRPr="003B5446">
        <w:t>R</w:t>
      </w:r>
      <w:r>
        <w:t>'</w:t>
      </w:r>
      <w:r w:rsidRPr="003B5446">
        <w:t xml:space="preserve"> bit cleared in the Command Flags field, is sent by a server in response to the User-Authorization-Request command. The Experimental-Result AVP may contain one of the values defined in </w:t>
      </w:r>
      <w:r>
        <w:t>clause</w:t>
      </w:r>
      <w:r w:rsidRPr="003B5446">
        <w:t xml:space="preserve"> 6.2.</w:t>
      </w:r>
    </w:p>
    <w:p w:rsidR="00BC6EB6" w:rsidRPr="003B5446" w:rsidRDefault="00BC6EB6" w:rsidP="00BC6EB6">
      <w:r w:rsidRPr="003B5446">
        <w:t>Message Format</w:t>
      </w:r>
    </w:p>
    <w:p w:rsidR="00BC6EB6" w:rsidRPr="003B5446" w:rsidRDefault="00BC6EB6" w:rsidP="00BC6EB6">
      <w:pPr>
        <w:spacing w:after="0"/>
        <w:ind w:left="1134" w:firstLine="284"/>
      </w:pPr>
      <w:r w:rsidRPr="003B5446">
        <w:t>&lt; User-Authorization-Answer&gt; ::=</w:t>
      </w:r>
      <w:r>
        <w:tab/>
      </w:r>
      <w:r w:rsidRPr="003B5446">
        <w:t>&lt; Diameter Header: 300, PXY, 16777216 &gt;</w:t>
      </w:r>
    </w:p>
    <w:p w:rsidR="00BC6EB6" w:rsidRDefault="00BC6EB6" w:rsidP="00BC6EB6">
      <w:pPr>
        <w:spacing w:after="0"/>
        <w:ind w:left="1134" w:firstLine="284"/>
      </w:pPr>
      <w:r>
        <w:tab/>
      </w:r>
      <w:r>
        <w:tab/>
      </w:r>
      <w:r w:rsidRPr="003B5446">
        <w:t>&lt; Session-Id &gt;</w:t>
      </w:r>
    </w:p>
    <w:p w:rsidR="00BC6EB6" w:rsidRPr="003B5446" w:rsidRDefault="00BC6EB6" w:rsidP="00BC6EB6">
      <w:pPr>
        <w:spacing w:after="0"/>
        <w:ind w:left="3692" w:firstLine="284"/>
      </w:pPr>
      <w:r w:rsidRPr="00A34932">
        <w:t>[ DRMP ]</w:t>
      </w:r>
    </w:p>
    <w:p w:rsidR="00BC6EB6" w:rsidRPr="003B5446" w:rsidRDefault="00BC6EB6" w:rsidP="00BC6EB6">
      <w:pPr>
        <w:spacing w:after="0"/>
        <w:ind w:left="1134" w:firstLine="284"/>
      </w:pPr>
      <w:r>
        <w:tab/>
      </w:r>
      <w:r>
        <w:tab/>
      </w:r>
      <w:r w:rsidRPr="003B5446">
        <w:t>{ Vendor-Specific-Application-Id }</w:t>
      </w:r>
    </w:p>
    <w:p w:rsidR="00BC6EB6" w:rsidRPr="003B5446" w:rsidRDefault="00BC6EB6" w:rsidP="00BC6EB6">
      <w:pPr>
        <w:spacing w:after="0"/>
        <w:ind w:left="1134" w:firstLine="284"/>
      </w:pPr>
      <w:r>
        <w:tab/>
      </w:r>
      <w:r>
        <w:tab/>
      </w:r>
      <w:r w:rsidRPr="003B5446">
        <w:t>[ Result-Code ]</w:t>
      </w:r>
    </w:p>
    <w:p w:rsidR="00BC6EB6" w:rsidRPr="003B5446" w:rsidRDefault="00BC6EB6" w:rsidP="00BC6EB6">
      <w:pPr>
        <w:spacing w:after="0"/>
        <w:ind w:left="1134" w:firstLine="284"/>
      </w:pPr>
      <w:r>
        <w:tab/>
      </w:r>
      <w:r>
        <w:tab/>
      </w:r>
      <w:r w:rsidRPr="003B5446">
        <w:t>[ Experimental-Result ]</w:t>
      </w:r>
    </w:p>
    <w:p w:rsidR="00BC6EB6" w:rsidRPr="003B5446" w:rsidRDefault="00BC6EB6" w:rsidP="00BC6EB6">
      <w:pPr>
        <w:spacing w:after="0"/>
        <w:ind w:left="3692" w:firstLine="284"/>
      </w:pPr>
      <w:r w:rsidRPr="003B5446">
        <w:t>{ Auth-Session-State }</w:t>
      </w:r>
    </w:p>
    <w:p w:rsidR="00BC6EB6" w:rsidRPr="003B5446" w:rsidRDefault="00BC6EB6" w:rsidP="00BC6EB6">
      <w:pPr>
        <w:spacing w:after="0"/>
        <w:ind w:left="3692" w:firstLine="284"/>
      </w:pPr>
      <w:r w:rsidRPr="003B5446">
        <w:t>{ Origin-Host }</w:t>
      </w:r>
    </w:p>
    <w:p w:rsidR="00BC6EB6" w:rsidRDefault="00BC6EB6" w:rsidP="00BC6EB6">
      <w:pPr>
        <w:spacing w:after="0"/>
        <w:ind w:left="3692" w:firstLine="284"/>
        <w:rPr>
          <w:lang w:eastAsia="zh-CN"/>
        </w:rPr>
      </w:pPr>
      <w:r w:rsidRPr="003B5446">
        <w:t>{ Origin-Realm }</w:t>
      </w:r>
    </w:p>
    <w:p w:rsidR="00BC6EB6" w:rsidRDefault="00BC6EB6" w:rsidP="00BC6EB6">
      <w:pPr>
        <w:spacing w:after="0"/>
        <w:ind w:left="3692" w:firstLine="284"/>
        <w:rPr>
          <w:lang w:eastAsia="zh-CN"/>
        </w:rPr>
      </w:pPr>
      <w:r>
        <w:t>[ OC-Supported-Features</w:t>
      </w:r>
      <w:r w:rsidRPr="008C3298">
        <w:t xml:space="preserve"> ]</w:t>
      </w:r>
    </w:p>
    <w:p w:rsidR="00BC6EB6" w:rsidRDefault="00BC6EB6" w:rsidP="00BC6EB6">
      <w:pPr>
        <w:spacing w:after="0"/>
        <w:ind w:left="3692" w:firstLine="284"/>
      </w:pPr>
      <w:r>
        <w:t>[ OC-OLR</w:t>
      </w:r>
      <w:r w:rsidRPr="008C3298">
        <w:t xml:space="preserve"> ]</w:t>
      </w:r>
      <w:r w:rsidRPr="007C1FB5">
        <w:t xml:space="preserve"> </w:t>
      </w:r>
    </w:p>
    <w:p w:rsidR="00BC6EB6" w:rsidRPr="003B5446" w:rsidRDefault="00BC6EB6" w:rsidP="00BC6EB6">
      <w:pPr>
        <w:spacing w:after="0"/>
        <w:ind w:left="3692" w:firstLine="284"/>
      </w:pPr>
      <w:r>
        <w:t>*[ Load ]</w:t>
      </w:r>
    </w:p>
    <w:p w:rsidR="00BC6EB6" w:rsidRPr="003B5446" w:rsidRDefault="00BC6EB6" w:rsidP="00BC6EB6">
      <w:pPr>
        <w:spacing w:after="0"/>
        <w:ind w:left="3692" w:firstLine="284"/>
      </w:pPr>
      <w:r w:rsidRPr="003B5446">
        <w:rPr>
          <w:b/>
          <w:bCs/>
        </w:rPr>
        <w:t>*[ Supported-Features ]</w:t>
      </w:r>
    </w:p>
    <w:p w:rsidR="00BC6EB6" w:rsidRPr="003B5446" w:rsidRDefault="00BC6EB6" w:rsidP="00BC6EB6">
      <w:pPr>
        <w:spacing w:after="0"/>
        <w:ind w:left="1134" w:firstLine="284"/>
        <w:rPr>
          <w:b/>
          <w:bCs/>
        </w:rPr>
      </w:pPr>
      <w:r>
        <w:tab/>
      </w:r>
      <w:r w:rsidRPr="003B5446">
        <w:rPr>
          <w:b/>
          <w:bCs/>
        </w:rPr>
        <w:tab/>
        <w:t>[ Server-Name ]</w:t>
      </w:r>
    </w:p>
    <w:p w:rsidR="00BC6EB6" w:rsidRDefault="00BC6EB6" w:rsidP="00BC6EB6">
      <w:pPr>
        <w:spacing w:after="0"/>
        <w:ind w:left="3692" w:firstLine="284"/>
        <w:rPr>
          <w:b/>
          <w:bCs/>
        </w:rPr>
      </w:pPr>
      <w:r w:rsidRPr="003B5446">
        <w:rPr>
          <w:b/>
          <w:bCs/>
        </w:rPr>
        <w:t>[ Server-Capabilities ]</w:t>
      </w:r>
    </w:p>
    <w:p w:rsidR="00BC6EB6" w:rsidRPr="003B5446" w:rsidRDefault="00BC6EB6" w:rsidP="00BC6EB6">
      <w:pPr>
        <w:spacing w:after="0"/>
        <w:ind w:left="3692" w:firstLine="284"/>
      </w:pPr>
      <w:r w:rsidRPr="003B5446">
        <w:t>*[ AVP ]</w:t>
      </w:r>
    </w:p>
    <w:p w:rsidR="00BC6EB6" w:rsidRPr="003B5446" w:rsidRDefault="00BC6EB6" w:rsidP="00BC6EB6">
      <w:pPr>
        <w:spacing w:after="0"/>
        <w:ind w:left="3692" w:firstLine="284"/>
      </w:pPr>
      <w:r w:rsidRPr="003B5446">
        <w:t>[ Failed-AVP ]</w:t>
      </w:r>
    </w:p>
    <w:p w:rsidR="00BC6EB6" w:rsidRPr="003B5446" w:rsidRDefault="00BC6EB6" w:rsidP="00BC6EB6">
      <w:pPr>
        <w:spacing w:after="0"/>
        <w:ind w:left="3692" w:firstLine="284"/>
      </w:pPr>
      <w:r w:rsidRPr="003B5446">
        <w:t>*[ Proxy-Info ]</w:t>
      </w:r>
    </w:p>
    <w:p w:rsidR="00BC6EB6" w:rsidRPr="003B5446" w:rsidRDefault="00BC6EB6" w:rsidP="00BC6EB6">
      <w:pPr>
        <w:pStyle w:val="CommentText"/>
      </w:pPr>
      <w:r>
        <w:tab/>
      </w:r>
      <w:r>
        <w:tab/>
      </w:r>
      <w:r w:rsidRPr="003B5446">
        <w:t>*[ Route-Record ]</w:t>
      </w:r>
    </w:p>
    <w:p w:rsidR="00BC6EB6" w:rsidRPr="003B5446" w:rsidRDefault="00BC6EB6" w:rsidP="00BC6EB6">
      <w:pPr>
        <w:pStyle w:val="Heading3"/>
        <w:ind w:left="0" w:firstLine="0"/>
      </w:pPr>
      <w:bookmarkStart w:id="107" w:name="SSR"/>
      <w:bookmarkStart w:id="108" w:name="SAR"/>
      <w:bookmarkStart w:id="109" w:name="_Toc20208847"/>
      <w:bookmarkStart w:id="110" w:name="_Toc27259853"/>
      <w:bookmarkStart w:id="111" w:name="_Toc44864109"/>
      <w:bookmarkStart w:id="112" w:name="_Toc44864297"/>
      <w:bookmarkEnd w:id="107"/>
      <w:bookmarkEnd w:id="108"/>
      <w:r w:rsidRPr="003B5446">
        <w:t>6.1.3</w:t>
      </w:r>
      <w:r w:rsidRPr="003B5446">
        <w:tab/>
        <w:t>Server-Assignment-Request (SAR) Command</w:t>
      </w:r>
      <w:bookmarkEnd w:id="109"/>
      <w:bookmarkEnd w:id="110"/>
      <w:bookmarkEnd w:id="111"/>
      <w:bookmarkEnd w:id="112"/>
    </w:p>
    <w:p w:rsidR="00BC6EB6" w:rsidRPr="003B5446" w:rsidRDefault="00BC6EB6" w:rsidP="00BC6EB6">
      <w:r w:rsidRPr="003B5446">
        <w:t xml:space="preserve">The Server-Assignment-Request (SAR) command, indicated by the Command-Code field set to 301 and the </w:t>
      </w:r>
      <w:r>
        <w:t>'</w:t>
      </w:r>
      <w:r w:rsidRPr="003B5446">
        <w:t>R</w:t>
      </w:r>
      <w:r>
        <w:t>'</w:t>
      </w:r>
      <w:r w:rsidRPr="003B5446">
        <w:t xml:space="preserve"> bit set in the Command Flags field, is sent by a Diameter Multimedia client to a Diameter Multimedia server in order to request it to store the name of the server that is currently serving the user.</w:t>
      </w:r>
    </w:p>
    <w:p w:rsidR="00BC6EB6" w:rsidRPr="003B5446" w:rsidRDefault="00BC6EB6" w:rsidP="00BC6EB6">
      <w:r w:rsidRPr="003B5446">
        <w:lastRenderedPageBreak/>
        <w:t>Message Format</w:t>
      </w:r>
    </w:p>
    <w:p w:rsidR="00BC6EB6" w:rsidRPr="003B5446" w:rsidRDefault="00BC6EB6" w:rsidP="00BC6EB6">
      <w:pPr>
        <w:spacing w:after="0"/>
        <w:ind w:left="568" w:firstLine="284"/>
      </w:pPr>
      <w:r w:rsidRPr="003B5446">
        <w:t>&lt;Server-Assignment-Request&gt; ::=</w:t>
      </w:r>
      <w:r w:rsidRPr="003B5446">
        <w:tab/>
        <w:t>&lt; Diameter Header: 301, REQ, PXY, 16777216 &gt;</w:t>
      </w:r>
    </w:p>
    <w:p w:rsidR="00BC6EB6" w:rsidRDefault="00BC6EB6" w:rsidP="00BC6EB6">
      <w:pPr>
        <w:spacing w:after="0"/>
        <w:ind w:left="852" w:firstLine="284"/>
      </w:pPr>
      <w:r>
        <w:tab/>
      </w:r>
      <w:r w:rsidRPr="003B5446">
        <w:tab/>
        <w:t>&lt; Session-Id &gt;</w:t>
      </w:r>
    </w:p>
    <w:p w:rsidR="00BC6EB6" w:rsidRPr="003B5446" w:rsidRDefault="00BC6EB6" w:rsidP="00BC6EB6">
      <w:pPr>
        <w:spacing w:after="0"/>
        <w:ind w:left="3408" w:firstLine="284"/>
      </w:pPr>
      <w:r w:rsidRPr="00A34932">
        <w:t>[ DRMP ]</w:t>
      </w:r>
    </w:p>
    <w:p w:rsidR="00BC6EB6" w:rsidRPr="003B5446" w:rsidRDefault="00BC6EB6" w:rsidP="00BC6EB6">
      <w:pPr>
        <w:spacing w:after="0"/>
        <w:ind w:left="852" w:firstLine="284"/>
      </w:pPr>
      <w:r>
        <w:tab/>
      </w:r>
      <w:r w:rsidRPr="003B5446">
        <w:tab/>
        <w:t>{ Vendor-Specific-Application-Id }</w:t>
      </w:r>
    </w:p>
    <w:p w:rsidR="00BC6EB6" w:rsidRPr="003B5446" w:rsidRDefault="00BC6EB6" w:rsidP="00BC6EB6">
      <w:pPr>
        <w:spacing w:after="0"/>
        <w:ind w:left="3408" w:firstLine="284"/>
      </w:pPr>
      <w:r w:rsidRPr="003B5446">
        <w:t>{ Auth-Session-State }</w:t>
      </w:r>
    </w:p>
    <w:p w:rsidR="00BC6EB6" w:rsidRPr="003B5446" w:rsidRDefault="00BC6EB6" w:rsidP="00BC6EB6">
      <w:pPr>
        <w:spacing w:after="0"/>
        <w:ind w:left="3408" w:firstLine="284"/>
      </w:pPr>
      <w:r w:rsidRPr="003B5446">
        <w:t>{ Origin-Host }</w:t>
      </w:r>
    </w:p>
    <w:p w:rsidR="00BC6EB6" w:rsidRPr="003B5446" w:rsidRDefault="00BC6EB6" w:rsidP="00BC6EB6">
      <w:pPr>
        <w:spacing w:after="0"/>
        <w:ind w:left="3408" w:firstLine="284"/>
      </w:pPr>
      <w:r w:rsidRPr="003B5446">
        <w:t>{ Origin-Realm }</w:t>
      </w:r>
    </w:p>
    <w:p w:rsidR="00BC6EB6" w:rsidRPr="003B5446" w:rsidRDefault="00BC6EB6" w:rsidP="00BC6EB6">
      <w:pPr>
        <w:spacing w:after="0"/>
        <w:ind w:left="3408" w:firstLine="284"/>
      </w:pPr>
      <w:r w:rsidRPr="003B5446">
        <w:t>[ Destination-Host ]</w:t>
      </w:r>
    </w:p>
    <w:p w:rsidR="00BC6EB6" w:rsidRPr="003B5446" w:rsidRDefault="00BC6EB6" w:rsidP="00BC6EB6">
      <w:pPr>
        <w:spacing w:after="0"/>
        <w:ind w:left="1136" w:firstLine="284"/>
      </w:pPr>
      <w:r>
        <w:tab/>
      </w:r>
      <w:r w:rsidRPr="003B5446">
        <w:t>{ Destination-Realm }</w:t>
      </w:r>
    </w:p>
    <w:p w:rsidR="00BC6EB6" w:rsidRDefault="00BC6EB6" w:rsidP="00BC6EB6">
      <w:pPr>
        <w:spacing w:after="0"/>
        <w:ind w:left="3408" w:firstLine="284"/>
        <w:rPr>
          <w:lang w:eastAsia="zh-CN"/>
        </w:rPr>
      </w:pPr>
      <w:r w:rsidRPr="003B5446">
        <w:t>[ User-Name ]</w:t>
      </w:r>
      <w:bookmarkStart w:id="113" w:name="_Hlt1188915"/>
      <w:bookmarkEnd w:id="113"/>
      <w:r w:rsidRPr="00EF1E1B">
        <w:rPr>
          <w:rFonts w:hint="eastAsia"/>
          <w:lang w:eastAsia="zh-CN"/>
        </w:rPr>
        <w:t xml:space="preserve"> </w:t>
      </w:r>
    </w:p>
    <w:p w:rsidR="00BC6EB6" w:rsidRPr="003B5446" w:rsidRDefault="00BC6EB6" w:rsidP="00BC6EB6">
      <w:pPr>
        <w:spacing w:after="0"/>
        <w:ind w:left="3408" w:firstLine="284"/>
      </w:pPr>
      <w:r>
        <w:t>[ OC-Supported-Features</w:t>
      </w:r>
      <w:r w:rsidRPr="008C3298">
        <w:t xml:space="preserve"> ]</w:t>
      </w:r>
    </w:p>
    <w:p w:rsidR="00BC6EB6" w:rsidRPr="003B5446" w:rsidRDefault="00BC6EB6" w:rsidP="00BC6EB6">
      <w:pPr>
        <w:spacing w:after="0"/>
        <w:ind w:left="3408" w:firstLine="284"/>
      </w:pPr>
      <w:r w:rsidRPr="003B5446">
        <w:rPr>
          <w:b/>
          <w:bCs/>
        </w:rPr>
        <w:t>*[ Supported-Features ]</w:t>
      </w:r>
    </w:p>
    <w:p w:rsidR="00BC6EB6" w:rsidRDefault="00BC6EB6" w:rsidP="00BC6EB6">
      <w:pPr>
        <w:spacing w:after="0"/>
        <w:ind w:left="3408" w:firstLine="284"/>
        <w:rPr>
          <w:b/>
          <w:bCs/>
        </w:rPr>
      </w:pPr>
      <w:r w:rsidRPr="003B5446">
        <w:rPr>
          <w:b/>
          <w:bCs/>
        </w:rPr>
        <w:t>*[ Public-Identity ]</w:t>
      </w:r>
    </w:p>
    <w:p w:rsidR="00BC6EB6" w:rsidRDefault="00BC6EB6" w:rsidP="00BC6EB6">
      <w:pPr>
        <w:spacing w:after="0"/>
        <w:ind w:left="3408" w:firstLine="284"/>
        <w:rPr>
          <w:b/>
          <w:bCs/>
        </w:rPr>
      </w:pPr>
      <w:r w:rsidRPr="003B5446">
        <w:rPr>
          <w:b/>
          <w:bCs/>
        </w:rPr>
        <w:t xml:space="preserve">[ </w:t>
      </w:r>
      <w:r>
        <w:rPr>
          <w:b/>
          <w:bCs/>
        </w:rPr>
        <w:t>Wildcarded-Public-Identity</w:t>
      </w:r>
      <w:r w:rsidRPr="003B5446">
        <w:rPr>
          <w:b/>
          <w:bCs/>
        </w:rPr>
        <w:t xml:space="preserve"> ]</w:t>
      </w:r>
    </w:p>
    <w:p w:rsidR="00BC6EB6" w:rsidRPr="003B5446" w:rsidRDefault="00BC6EB6" w:rsidP="00BC6EB6">
      <w:pPr>
        <w:spacing w:after="0"/>
        <w:ind w:left="3408" w:firstLine="284"/>
        <w:rPr>
          <w:b/>
          <w:bCs/>
        </w:rPr>
      </w:pPr>
      <w:r w:rsidRPr="003B5446">
        <w:rPr>
          <w:b/>
          <w:bCs/>
        </w:rPr>
        <w:t>{ Server-Name }</w:t>
      </w:r>
    </w:p>
    <w:p w:rsidR="00BC6EB6" w:rsidRPr="003B5446" w:rsidRDefault="00BC6EB6" w:rsidP="00BC6EB6">
      <w:pPr>
        <w:spacing w:after="0"/>
        <w:ind w:left="3408" w:firstLine="284"/>
        <w:rPr>
          <w:b/>
          <w:bCs/>
        </w:rPr>
      </w:pPr>
      <w:r w:rsidRPr="003B5446">
        <w:rPr>
          <w:b/>
          <w:bCs/>
        </w:rPr>
        <w:t>{ Server-Assignment-Type }</w:t>
      </w:r>
    </w:p>
    <w:p w:rsidR="00BC6EB6" w:rsidRDefault="00BC6EB6" w:rsidP="00BC6EB6">
      <w:pPr>
        <w:spacing w:after="0"/>
        <w:ind w:left="3408" w:firstLine="284"/>
        <w:rPr>
          <w:b/>
          <w:bCs/>
        </w:rPr>
      </w:pPr>
      <w:r w:rsidRPr="003B5446">
        <w:rPr>
          <w:b/>
          <w:bCs/>
        </w:rPr>
        <w:t>{ User-Data-Already-Available }</w:t>
      </w:r>
    </w:p>
    <w:p w:rsidR="00BC6EB6" w:rsidRDefault="00BC6EB6" w:rsidP="00BC6EB6">
      <w:pPr>
        <w:spacing w:after="0"/>
        <w:ind w:left="3408" w:firstLine="284"/>
        <w:rPr>
          <w:b/>
          <w:bCs/>
          <w:lang w:eastAsia="zh-CN"/>
        </w:rPr>
      </w:pPr>
      <w:r w:rsidRPr="006B7A00">
        <w:rPr>
          <w:rFonts w:hint="eastAsia"/>
          <w:b/>
          <w:bCs/>
          <w:lang w:eastAsia="zh-CN"/>
        </w:rPr>
        <w:t>[</w:t>
      </w:r>
      <w:r w:rsidRPr="006B7A00">
        <w:rPr>
          <w:rFonts w:hint="eastAsia"/>
          <w:b/>
          <w:bCs/>
        </w:rPr>
        <w:t xml:space="preserve"> SCSCF-Restoration-Info</w:t>
      </w:r>
      <w:r w:rsidRPr="006B7A00">
        <w:rPr>
          <w:rFonts w:hint="eastAsia"/>
          <w:b/>
          <w:bCs/>
          <w:lang w:eastAsia="zh-CN"/>
        </w:rPr>
        <w:t xml:space="preserve"> ]</w:t>
      </w:r>
    </w:p>
    <w:p w:rsidR="00BC6EB6" w:rsidRDefault="00BC6EB6" w:rsidP="00BC6EB6">
      <w:pPr>
        <w:spacing w:after="0"/>
        <w:ind w:left="3408" w:firstLine="284"/>
        <w:rPr>
          <w:b/>
          <w:bCs/>
          <w:lang w:eastAsia="zh-CN"/>
        </w:rPr>
      </w:pPr>
      <w:r w:rsidRPr="006B7A00">
        <w:rPr>
          <w:rFonts w:hint="eastAsia"/>
          <w:b/>
          <w:bCs/>
          <w:lang w:eastAsia="zh-CN"/>
        </w:rPr>
        <w:t>[</w:t>
      </w:r>
      <w:r>
        <w:rPr>
          <w:rFonts w:hint="eastAsia"/>
          <w:b/>
          <w:bCs/>
          <w:lang w:eastAsia="zh-CN"/>
        </w:rPr>
        <w:t xml:space="preserve"> </w:t>
      </w:r>
      <w:r w:rsidRPr="00B018A7">
        <w:rPr>
          <w:rFonts w:hint="eastAsia"/>
          <w:b/>
          <w:bCs/>
          <w:lang w:eastAsia="zh-CN"/>
        </w:rPr>
        <w:t>Multiple</w:t>
      </w:r>
      <w:r>
        <w:rPr>
          <w:rFonts w:hint="eastAsia"/>
          <w:b/>
          <w:bCs/>
          <w:lang w:eastAsia="zh-CN"/>
        </w:rPr>
        <w:t>-</w:t>
      </w:r>
      <w:r w:rsidRPr="00B018A7">
        <w:rPr>
          <w:rFonts w:hint="eastAsia"/>
          <w:b/>
          <w:bCs/>
          <w:lang w:eastAsia="zh-CN"/>
        </w:rPr>
        <w:t>Registration</w:t>
      </w:r>
      <w:r>
        <w:rPr>
          <w:rFonts w:hint="eastAsia"/>
          <w:b/>
          <w:bCs/>
          <w:lang w:eastAsia="zh-CN"/>
        </w:rPr>
        <w:t>-</w:t>
      </w:r>
      <w:r w:rsidRPr="00B018A7">
        <w:rPr>
          <w:rFonts w:hint="eastAsia"/>
          <w:b/>
          <w:bCs/>
          <w:lang w:eastAsia="zh-CN"/>
        </w:rPr>
        <w:t>Indication</w:t>
      </w:r>
      <w:r w:rsidRPr="006B7A00">
        <w:rPr>
          <w:rFonts w:hint="eastAsia"/>
          <w:b/>
          <w:bCs/>
          <w:lang w:eastAsia="zh-CN"/>
        </w:rPr>
        <w:t xml:space="preserve"> ]</w:t>
      </w:r>
      <w:r w:rsidRPr="008B289B">
        <w:rPr>
          <w:b/>
          <w:bCs/>
          <w:lang w:eastAsia="zh-CN"/>
        </w:rPr>
        <w:t xml:space="preserve"> </w:t>
      </w:r>
    </w:p>
    <w:p w:rsidR="00BC6EB6" w:rsidRDefault="00BC6EB6" w:rsidP="00BC6EB6">
      <w:pPr>
        <w:spacing w:after="0"/>
        <w:ind w:left="3408" w:firstLine="284"/>
        <w:rPr>
          <w:b/>
          <w:bCs/>
          <w:lang w:eastAsia="zh-CN"/>
        </w:rPr>
      </w:pPr>
      <w:r>
        <w:rPr>
          <w:b/>
          <w:bCs/>
          <w:lang w:eastAsia="zh-CN"/>
        </w:rPr>
        <w:t>[ Session-Priority ]</w:t>
      </w:r>
      <w:r w:rsidRPr="00A60F1B">
        <w:rPr>
          <w:b/>
          <w:bCs/>
          <w:lang w:eastAsia="zh-CN"/>
        </w:rPr>
        <w:t xml:space="preserve"> </w:t>
      </w:r>
    </w:p>
    <w:p w:rsidR="00BC6EB6" w:rsidRPr="006B7A00" w:rsidRDefault="00BC6EB6" w:rsidP="00BC6EB6">
      <w:pPr>
        <w:spacing w:after="0"/>
        <w:ind w:left="3408" w:firstLine="284"/>
        <w:rPr>
          <w:b/>
          <w:bCs/>
          <w:lang w:eastAsia="zh-CN"/>
        </w:rPr>
      </w:pPr>
      <w:r>
        <w:rPr>
          <w:b/>
          <w:bCs/>
        </w:rPr>
        <w:t>[ SAR-Flags ]</w:t>
      </w:r>
    </w:p>
    <w:p w:rsidR="00BC6EB6" w:rsidRPr="003B5446" w:rsidRDefault="00BC6EB6" w:rsidP="00BC6EB6">
      <w:pPr>
        <w:spacing w:after="0"/>
        <w:ind w:firstLine="284"/>
      </w:pPr>
      <w:r>
        <w:tab/>
      </w:r>
      <w:r>
        <w:tab/>
      </w:r>
      <w:r w:rsidRPr="003B5446">
        <w:t>*[ AVP ]</w:t>
      </w:r>
    </w:p>
    <w:p w:rsidR="00BC6EB6" w:rsidRPr="003B5446" w:rsidRDefault="00BC6EB6" w:rsidP="00BC6EB6">
      <w:pPr>
        <w:spacing w:after="0"/>
      </w:pPr>
      <w:r>
        <w:tab/>
      </w:r>
      <w:r>
        <w:tab/>
      </w:r>
      <w:r w:rsidRPr="003B5446">
        <w:t>*[ Proxy-Info ]</w:t>
      </w:r>
    </w:p>
    <w:p w:rsidR="00BC6EB6" w:rsidRPr="003B5446" w:rsidRDefault="00BC6EB6" w:rsidP="00BC6EB6">
      <w:r>
        <w:tab/>
      </w:r>
      <w:r>
        <w:tab/>
      </w:r>
      <w:r w:rsidRPr="003B5446">
        <w:t>*[ Route-Record ]</w:t>
      </w:r>
    </w:p>
    <w:p w:rsidR="00BC6EB6" w:rsidRPr="003B5446" w:rsidRDefault="00BC6EB6" w:rsidP="00BC6EB6">
      <w:pPr>
        <w:pStyle w:val="Heading3"/>
        <w:ind w:left="0" w:firstLine="0"/>
      </w:pPr>
      <w:bookmarkStart w:id="114" w:name="SAA"/>
      <w:bookmarkStart w:id="115" w:name="_Toc20208848"/>
      <w:bookmarkStart w:id="116" w:name="_Toc27259854"/>
      <w:bookmarkStart w:id="117" w:name="_Toc44864110"/>
      <w:bookmarkStart w:id="118" w:name="_Toc44864298"/>
      <w:bookmarkEnd w:id="114"/>
      <w:r w:rsidRPr="003B5446">
        <w:t>6.1.4</w:t>
      </w:r>
      <w:r w:rsidRPr="003B5446">
        <w:tab/>
        <w:t>Server-Assignment-Answer (SAA) Command</w:t>
      </w:r>
      <w:bookmarkEnd w:id="115"/>
      <w:bookmarkEnd w:id="116"/>
      <w:bookmarkEnd w:id="117"/>
      <w:bookmarkEnd w:id="118"/>
    </w:p>
    <w:p w:rsidR="00BC6EB6" w:rsidRPr="003B5446" w:rsidRDefault="00BC6EB6" w:rsidP="00BC6EB6">
      <w:r w:rsidRPr="003B5446">
        <w:t xml:space="preserve">The Server-Assignment-Answer (SAA) command, indicated by the Command-Code field set to 301 and the </w:t>
      </w:r>
      <w:r>
        <w:t>'</w:t>
      </w:r>
      <w:r w:rsidRPr="003B5446">
        <w:t>R</w:t>
      </w:r>
      <w:r>
        <w:t>'</w:t>
      </w:r>
      <w:r w:rsidRPr="003B5446">
        <w:t xml:space="preserve"> bit cleared in the Command Flags field, is sent by a server in response to the Server-Assignment-Request command. The Experimental-Result AVP may contain one of the values defined in </w:t>
      </w:r>
      <w:r>
        <w:t>clause</w:t>
      </w:r>
      <w:r w:rsidRPr="003B5446">
        <w:t xml:space="preserve"> 6.2. If Result-Code or Experimental-Result does not inform about an error, the User-Data AVP shall contain the information that the S-CSCF needs to give service to the user.</w:t>
      </w:r>
    </w:p>
    <w:p w:rsidR="00BC6EB6" w:rsidRPr="003B5446" w:rsidRDefault="00BC6EB6" w:rsidP="00BC6EB6">
      <w:r w:rsidRPr="003B5446">
        <w:t>Message Format</w:t>
      </w:r>
    </w:p>
    <w:p w:rsidR="00BC6EB6" w:rsidRPr="003B5446" w:rsidRDefault="00BC6EB6" w:rsidP="00BC6EB6">
      <w:pPr>
        <w:spacing w:after="0"/>
        <w:ind w:left="568" w:firstLine="284"/>
      </w:pPr>
      <w:r w:rsidRPr="003B5446">
        <w:t>&lt;Server-Assignment-Answer&gt; ::=</w:t>
      </w:r>
      <w:r w:rsidRPr="003B5446">
        <w:tab/>
        <w:t>&lt; Diameter Header: 301, PXY, 16777216 &gt;</w:t>
      </w:r>
    </w:p>
    <w:p w:rsidR="00BC6EB6" w:rsidRDefault="00BC6EB6" w:rsidP="00BC6EB6">
      <w:pPr>
        <w:spacing w:after="0"/>
        <w:ind w:left="568" w:firstLine="284"/>
      </w:pPr>
      <w:r>
        <w:tab/>
      </w:r>
      <w:r>
        <w:tab/>
      </w:r>
      <w:r w:rsidRPr="003B5446">
        <w:t>&lt; Session-Id &gt;</w:t>
      </w:r>
    </w:p>
    <w:p w:rsidR="00BC6EB6" w:rsidRPr="003B5446" w:rsidRDefault="00BC6EB6" w:rsidP="00BC6EB6">
      <w:pPr>
        <w:spacing w:after="0"/>
        <w:ind w:left="3408" w:firstLine="284"/>
      </w:pPr>
      <w:r w:rsidRPr="00A34932">
        <w:t>[ DRMP ]</w:t>
      </w:r>
    </w:p>
    <w:p w:rsidR="00BC6EB6" w:rsidRPr="003B5446" w:rsidRDefault="00BC6EB6" w:rsidP="00BC6EB6">
      <w:pPr>
        <w:spacing w:after="0"/>
        <w:ind w:left="568" w:firstLine="284"/>
      </w:pPr>
      <w:r>
        <w:tab/>
      </w:r>
      <w:r>
        <w:tab/>
      </w:r>
      <w:r w:rsidRPr="003B5446">
        <w:t>{ Vendor-Specific-Application-Id }</w:t>
      </w:r>
    </w:p>
    <w:p w:rsidR="00BC6EB6" w:rsidRPr="003B5446" w:rsidRDefault="00BC6EB6" w:rsidP="00BC6EB6">
      <w:pPr>
        <w:spacing w:after="0"/>
        <w:ind w:left="1136" w:firstLine="284"/>
      </w:pPr>
      <w:r>
        <w:tab/>
      </w:r>
      <w:r w:rsidRPr="003B5446">
        <w:t>[ Result-Code ]</w:t>
      </w:r>
    </w:p>
    <w:p w:rsidR="00BC6EB6" w:rsidRPr="003B5446" w:rsidRDefault="00BC6EB6" w:rsidP="00BC6EB6">
      <w:pPr>
        <w:spacing w:after="0"/>
        <w:ind w:left="3408" w:firstLine="284"/>
      </w:pPr>
      <w:r w:rsidRPr="003B5446">
        <w:t>[ Experimental-Result ]</w:t>
      </w:r>
    </w:p>
    <w:p w:rsidR="00BC6EB6" w:rsidRPr="003B5446" w:rsidRDefault="00BC6EB6" w:rsidP="00BC6EB6">
      <w:pPr>
        <w:spacing w:after="0"/>
        <w:ind w:left="3408" w:firstLine="284"/>
      </w:pPr>
      <w:r w:rsidRPr="003B5446">
        <w:t>{ Auth-Session-State }</w:t>
      </w:r>
    </w:p>
    <w:p w:rsidR="00BC6EB6" w:rsidRPr="003B5446" w:rsidRDefault="00BC6EB6" w:rsidP="00BC6EB6">
      <w:pPr>
        <w:spacing w:after="0"/>
        <w:ind w:left="3408" w:firstLine="284"/>
      </w:pPr>
      <w:r w:rsidRPr="003B5446">
        <w:t>{ Origin-Host }</w:t>
      </w:r>
    </w:p>
    <w:p w:rsidR="00BC6EB6" w:rsidRPr="003B5446" w:rsidRDefault="00BC6EB6" w:rsidP="00BC6EB6">
      <w:pPr>
        <w:spacing w:after="0"/>
        <w:ind w:left="3408" w:firstLine="284"/>
      </w:pPr>
      <w:r w:rsidRPr="003B5446">
        <w:t>{ Origin-Realm }</w:t>
      </w:r>
    </w:p>
    <w:p w:rsidR="00BC6EB6" w:rsidRDefault="00BC6EB6" w:rsidP="00BC6EB6">
      <w:pPr>
        <w:spacing w:after="0"/>
        <w:ind w:left="3408" w:firstLine="284"/>
        <w:rPr>
          <w:lang w:eastAsia="zh-CN"/>
        </w:rPr>
      </w:pPr>
      <w:r w:rsidRPr="003B5446">
        <w:t>[ User-Name ]</w:t>
      </w:r>
    </w:p>
    <w:p w:rsidR="00BC6EB6" w:rsidRDefault="00BC6EB6" w:rsidP="00BC6EB6">
      <w:pPr>
        <w:spacing w:after="0"/>
        <w:ind w:left="3408" w:firstLine="284"/>
        <w:rPr>
          <w:lang w:eastAsia="zh-CN"/>
        </w:rPr>
      </w:pPr>
      <w:r>
        <w:t>[ OC-Supported-Features</w:t>
      </w:r>
      <w:r w:rsidRPr="008C3298">
        <w:t xml:space="preserve"> ]</w:t>
      </w:r>
    </w:p>
    <w:p w:rsidR="00BC6EB6" w:rsidRDefault="00BC6EB6" w:rsidP="00BC6EB6">
      <w:pPr>
        <w:spacing w:after="0"/>
        <w:ind w:left="3408" w:firstLine="284"/>
      </w:pPr>
      <w:r>
        <w:t>[ OC-OLR</w:t>
      </w:r>
      <w:r w:rsidRPr="008C3298">
        <w:t xml:space="preserve"> ]</w:t>
      </w:r>
    </w:p>
    <w:p w:rsidR="00BC6EB6" w:rsidRDefault="00BC6EB6" w:rsidP="00BC6EB6">
      <w:pPr>
        <w:spacing w:after="0"/>
        <w:ind w:left="3408" w:firstLine="284"/>
      </w:pPr>
      <w:r>
        <w:t>*[ Load ]</w:t>
      </w:r>
    </w:p>
    <w:p w:rsidR="00BC6EB6" w:rsidRPr="003B5446" w:rsidRDefault="00BC6EB6" w:rsidP="00BC6EB6">
      <w:pPr>
        <w:spacing w:after="0"/>
        <w:ind w:left="3408" w:firstLine="284"/>
      </w:pPr>
      <w:r w:rsidRPr="003B5446">
        <w:rPr>
          <w:b/>
          <w:bCs/>
        </w:rPr>
        <w:t>*[ Supported-Features ]</w:t>
      </w:r>
    </w:p>
    <w:p w:rsidR="00BC6EB6" w:rsidRPr="003B5446" w:rsidRDefault="00BC6EB6" w:rsidP="00BC6EB6">
      <w:pPr>
        <w:spacing w:after="0"/>
        <w:ind w:left="3408" w:firstLine="284"/>
        <w:rPr>
          <w:b/>
          <w:bCs/>
        </w:rPr>
      </w:pPr>
      <w:r w:rsidRPr="003B5446">
        <w:rPr>
          <w:b/>
          <w:bCs/>
        </w:rPr>
        <w:t>[ User-Data ]</w:t>
      </w:r>
    </w:p>
    <w:p w:rsidR="00BC6EB6" w:rsidRPr="003B5446" w:rsidRDefault="00BC6EB6" w:rsidP="00BC6EB6">
      <w:pPr>
        <w:spacing w:after="0"/>
        <w:ind w:left="3408" w:firstLine="284"/>
        <w:rPr>
          <w:b/>
          <w:bCs/>
        </w:rPr>
      </w:pPr>
      <w:r w:rsidRPr="003B5446">
        <w:rPr>
          <w:b/>
          <w:bCs/>
        </w:rPr>
        <w:t>[ Charging-Information ]</w:t>
      </w:r>
    </w:p>
    <w:p w:rsidR="00BC6EB6" w:rsidRDefault="00BC6EB6" w:rsidP="00BC6EB6">
      <w:pPr>
        <w:spacing w:after="0"/>
        <w:ind w:left="3408" w:firstLine="284"/>
        <w:rPr>
          <w:b/>
          <w:bCs/>
        </w:rPr>
      </w:pPr>
      <w:r w:rsidRPr="003B5446">
        <w:rPr>
          <w:b/>
          <w:bCs/>
        </w:rPr>
        <w:t>[ Associated-Identities ]</w:t>
      </w:r>
    </w:p>
    <w:p w:rsidR="00BC6EB6" w:rsidRPr="006B7A00" w:rsidRDefault="00BC6EB6" w:rsidP="00BC6EB6">
      <w:pPr>
        <w:spacing w:after="0"/>
        <w:ind w:left="3408" w:firstLine="284"/>
        <w:rPr>
          <w:b/>
          <w:bCs/>
        </w:rPr>
      </w:pPr>
      <w:r w:rsidRPr="006B7A00">
        <w:rPr>
          <w:b/>
          <w:bCs/>
        </w:rPr>
        <w:t>[ Loose-Route-Indication ]</w:t>
      </w:r>
    </w:p>
    <w:p w:rsidR="00BC6EB6" w:rsidRPr="006B7A00" w:rsidRDefault="00BC6EB6" w:rsidP="00BC6EB6">
      <w:pPr>
        <w:spacing w:after="0"/>
        <w:ind w:left="3408" w:firstLine="284"/>
        <w:rPr>
          <w:b/>
          <w:bCs/>
          <w:lang w:eastAsia="zh-CN"/>
        </w:rPr>
      </w:pPr>
      <w:r w:rsidRPr="006B7A00">
        <w:rPr>
          <w:rFonts w:hint="eastAsia"/>
          <w:b/>
          <w:bCs/>
          <w:lang w:eastAsia="zh-CN"/>
        </w:rPr>
        <w:t xml:space="preserve">*[ </w:t>
      </w:r>
      <w:r w:rsidRPr="006B7A00">
        <w:rPr>
          <w:rFonts w:hint="eastAsia"/>
          <w:b/>
          <w:bCs/>
          <w:lang w:val="en-US" w:eastAsia="zh-CN"/>
        </w:rPr>
        <w:t>SCSCF-Restoration-Info</w:t>
      </w:r>
      <w:r w:rsidRPr="006B7A00">
        <w:rPr>
          <w:rFonts w:hint="eastAsia"/>
          <w:b/>
          <w:bCs/>
          <w:lang w:eastAsia="zh-CN"/>
        </w:rPr>
        <w:t xml:space="preserve"> ]</w:t>
      </w:r>
    </w:p>
    <w:p w:rsidR="00BC6EB6" w:rsidRPr="006B7A00" w:rsidRDefault="00BC6EB6" w:rsidP="00BC6EB6">
      <w:pPr>
        <w:spacing w:after="0"/>
        <w:ind w:left="3408" w:firstLine="284"/>
        <w:rPr>
          <w:b/>
          <w:bCs/>
        </w:rPr>
      </w:pPr>
      <w:r w:rsidRPr="006B7A00">
        <w:rPr>
          <w:b/>
          <w:bCs/>
        </w:rPr>
        <w:t>[</w:t>
      </w:r>
      <w:r w:rsidRPr="006B7A00">
        <w:rPr>
          <w:rFonts w:hint="eastAsia"/>
          <w:b/>
          <w:bCs/>
          <w:lang w:eastAsia="zh-CN"/>
        </w:rPr>
        <w:t xml:space="preserve"> </w:t>
      </w:r>
      <w:r w:rsidRPr="006B7A00">
        <w:rPr>
          <w:b/>
          <w:bCs/>
          <w:lang w:val="en-US"/>
        </w:rPr>
        <w:t>Associated-</w:t>
      </w:r>
      <w:r w:rsidRPr="006B7A00">
        <w:rPr>
          <w:b/>
          <w:bCs/>
          <w:lang w:val="en-US" w:eastAsia="zh-CN"/>
        </w:rPr>
        <w:t>Registered-</w:t>
      </w:r>
      <w:r w:rsidRPr="006B7A00">
        <w:rPr>
          <w:b/>
          <w:bCs/>
          <w:lang w:val="en-US"/>
        </w:rPr>
        <w:t>Identities</w:t>
      </w:r>
      <w:r w:rsidRPr="006B7A00">
        <w:rPr>
          <w:b/>
          <w:bCs/>
        </w:rPr>
        <w:t xml:space="preserve"> ]</w:t>
      </w:r>
    </w:p>
    <w:p w:rsidR="00BC6EB6" w:rsidRDefault="00BC6EB6" w:rsidP="00BC6EB6">
      <w:pPr>
        <w:spacing w:after="0"/>
        <w:ind w:left="3408" w:firstLine="284"/>
        <w:rPr>
          <w:b/>
          <w:bCs/>
          <w:lang w:eastAsia="zh-CN"/>
        </w:rPr>
      </w:pPr>
      <w:r w:rsidRPr="006B7A00">
        <w:rPr>
          <w:rFonts w:hint="eastAsia"/>
          <w:b/>
          <w:bCs/>
          <w:lang w:eastAsia="zh-CN"/>
        </w:rPr>
        <w:t>[</w:t>
      </w:r>
      <w:r w:rsidRPr="006B7A00">
        <w:rPr>
          <w:b/>
          <w:bCs/>
        </w:rPr>
        <w:t xml:space="preserve"> Server-Name </w:t>
      </w:r>
      <w:r w:rsidRPr="006B7A00">
        <w:rPr>
          <w:rFonts w:hint="eastAsia"/>
          <w:b/>
          <w:bCs/>
          <w:lang w:eastAsia="zh-CN"/>
        </w:rPr>
        <w:t>]</w:t>
      </w:r>
      <w:r w:rsidRPr="0072712A">
        <w:rPr>
          <w:b/>
          <w:bCs/>
          <w:lang w:eastAsia="zh-CN"/>
        </w:rPr>
        <w:t xml:space="preserve"> </w:t>
      </w:r>
    </w:p>
    <w:p w:rsidR="00BC6EB6" w:rsidRDefault="00BC6EB6" w:rsidP="00BC6EB6">
      <w:pPr>
        <w:spacing w:after="0"/>
        <w:ind w:left="3408" w:firstLine="284"/>
        <w:rPr>
          <w:b/>
          <w:bCs/>
        </w:rPr>
      </w:pPr>
      <w:r w:rsidRPr="003B5446">
        <w:rPr>
          <w:b/>
          <w:bCs/>
        </w:rPr>
        <w:t xml:space="preserve">[ </w:t>
      </w:r>
      <w:r>
        <w:rPr>
          <w:b/>
          <w:bCs/>
        </w:rPr>
        <w:t>Wildcarded-Public-Identity</w:t>
      </w:r>
      <w:r w:rsidRPr="003B5446">
        <w:rPr>
          <w:b/>
          <w:bCs/>
        </w:rPr>
        <w:t xml:space="preserve"> ]</w:t>
      </w:r>
      <w:r w:rsidRPr="00DE474B">
        <w:rPr>
          <w:b/>
          <w:bCs/>
        </w:rPr>
        <w:t xml:space="preserve"> </w:t>
      </w:r>
    </w:p>
    <w:p w:rsidR="00BC6EB6" w:rsidRDefault="00BC6EB6" w:rsidP="00BC6EB6">
      <w:pPr>
        <w:spacing w:after="0"/>
        <w:ind w:left="3408" w:firstLine="284"/>
        <w:rPr>
          <w:b/>
          <w:bCs/>
          <w:lang w:eastAsia="zh-CN"/>
        </w:rPr>
      </w:pPr>
      <w:r>
        <w:rPr>
          <w:b/>
          <w:bCs/>
          <w:lang w:eastAsia="zh-CN"/>
        </w:rPr>
        <w:t>[ Priviledged-Sender-Indication ]</w:t>
      </w:r>
      <w:r w:rsidRPr="0067391F">
        <w:rPr>
          <w:b/>
          <w:bCs/>
          <w:lang w:eastAsia="zh-CN"/>
        </w:rPr>
        <w:t xml:space="preserve"> </w:t>
      </w:r>
    </w:p>
    <w:p w:rsidR="00BC6EB6" w:rsidRPr="006B7A00" w:rsidRDefault="00BC6EB6" w:rsidP="00BC6EB6">
      <w:pPr>
        <w:spacing w:after="0"/>
        <w:ind w:left="3408" w:firstLine="284"/>
        <w:rPr>
          <w:b/>
          <w:bCs/>
          <w:lang w:eastAsia="zh-CN"/>
        </w:rPr>
      </w:pPr>
      <w:r>
        <w:rPr>
          <w:b/>
          <w:bCs/>
          <w:lang w:eastAsia="zh-CN"/>
        </w:rPr>
        <w:t>[ Allowed-WAF-WWSF-Identities ]</w:t>
      </w:r>
    </w:p>
    <w:p w:rsidR="00BC6EB6" w:rsidRPr="003B5446" w:rsidRDefault="00BC6EB6" w:rsidP="00BC6EB6">
      <w:pPr>
        <w:spacing w:after="0"/>
        <w:ind w:left="3408" w:firstLine="284"/>
      </w:pPr>
      <w:r w:rsidRPr="003B5446">
        <w:t>*[ AVP ]</w:t>
      </w:r>
    </w:p>
    <w:p w:rsidR="00BC6EB6" w:rsidRPr="003B5446" w:rsidRDefault="00BC6EB6" w:rsidP="00BC6EB6">
      <w:pPr>
        <w:spacing w:after="0"/>
        <w:ind w:left="3408" w:firstLine="284"/>
      </w:pPr>
      <w:r w:rsidRPr="003B5446">
        <w:lastRenderedPageBreak/>
        <w:t>[ Failed-AVP ]</w:t>
      </w:r>
    </w:p>
    <w:p w:rsidR="00BC6EB6" w:rsidRPr="003B5446" w:rsidRDefault="00BC6EB6" w:rsidP="00BC6EB6">
      <w:pPr>
        <w:spacing w:after="0"/>
        <w:ind w:left="3408" w:firstLine="284"/>
      </w:pPr>
      <w:r w:rsidRPr="003B5446">
        <w:t>*[ Proxy-Info ]</w:t>
      </w:r>
    </w:p>
    <w:p w:rsidR="00BC6EB6" w:rsidRPr="00DE474B" w:rsidRDefault="00BC6EB6" w:rsidP="00BC6EB6">
      <w:r>
        <w:tab/>
      </w:r>
      <w:r>
        <w:tab/>
      </w:r>
      <w:r w:rsidRPr="00DE474B">
        <w:t>*[ Route-Record ]</w:t>
      </w:r>
    </w:p>
    <w:p w:rsidR="00BC6EB6" w:rsidRPr="00DE474B" w:rsidRDefault="00BC6EB6" w:rsidP="00BC6EB6">
      <w:pPr>
        <w:pStyle w:val="Heading3"/>
        <w:ind w:left="0" w:firstLine="0"/>
      </w:pPr>
      <w:bookmarkStart w:id="119" w:name="UDR"/>
      <w:bookmarkStart w:id="120" w:name="UDA"/>
      <w:bookmarkStart w:id="121" w:name="LIR"/>
      <w:bookmarkStart w:id="122" w:name="_Toc20208849"/>
      <w:bookmarkStart w:id="123" w:name="_Toc27259855"/>
      <w:bookmarkStart w:id="124" w:name="_Toc44864111"/>
      <w:bookmarkStart w:id="125" w:name="_Toc44864299"/>
      <w:bookmarkEnd w:id="119"/>
      <w:bookmarkEnd w:id="120"/>
      <w:bookmarkEnd w:id="121"/>
      <w:r w:rsidRPr="00DE474B">
        <w:t>6.1.5</w:t>
      </w:r>
      <w:r w:rsidRPr="00DE474B">
        <w:tab/>
        <w:t>Location-Info-Request (LIR) Command</w:t>
      </w:r>
      <w:bookmarkEnd w:id="122"/>
      <w:bookmarkEnd w:id="123"/>
      <w:bookmarkEnd w:id="124"/>
      <w:bookmarkEnd w:id="125"/>
    </w:p>
    <w:p w:rsidR="00BC6EB6" w:rsidRPr="003B5446" w:rsidRDefault="00BC6EB6" w:rsidP="00BC6EB6">
      <w:r w:rsidRPr="003B5446">
        <w:t xml:space="preserve">The Location-Info-Request (LIR) command, indicated by the Command-Code field set to 302 and the </w:t>
      </w:r>
      <w:r>
        <w:t>'</w:t>
      </w:r>
      <w:r w:rsidRPr="003B5446">
        <w:t>R</w:t>
      </w:r>
      <w:r>
        <w:t>'</w:t>
      </w:r>
      <w:r w:rsidRPr="003B5446">
        <w:t xml:space="preserve"> bit set in the Command Flags field, is sent by a Diameter Multimedia client to a Diameter Multimedia server in order to request name of the server that is currently serving the user. </w:t>
      </w:r>
    </w:p>
    <w:p w:rsidR="00BC6EB6" w:rsidRPr="003B5446" w:rsidRDefault="00BC6EB6" w:rsidP="00BC6EB6">
      <w:r w:rsidRPr="003B5446">
        <w:t>Message Format</w:t>
      </w:r>
    </w:p>
    <w:p w:rsidR="00BC6EB6" w:rsidRPr="003B5446" w:rsidRDefault="00BC6EB6" w:rsidP="00BC6EB6">
      <w:pPr>
        <w:spacing w:after="0"/>
        <w:ind w:left="568" w:firstLine="284"/>
      </w:pPr>
      <w:r w:rsidRPr="003B5446">
        <w:t>&lt;Location-Info-Request&gt; ::=</w:t>
      </w:r>
      <w:r>
        <w:tab/>
      </w:r>
      <w:r w:rsidRPr="003B5446">
        <w:t>&lt; Diameter Header: 302, REQ, PXY, 16777216 &gt;</w:t>
      </w:r>
    </w:p>
    <w:p w:rsidR="00BC6EB6" w:rsidRDefault="00BC6EB6" w:rsidP="00BC6EB6">
      <w:pPr>
        <w:spacing w:after="0"/>
        <w:ind w:left="852" w:firstLine="284"/>
      </w:pPr>
      <w:r>
        <w:tab/>
      </w:r>
      <w:r w:rsidRPr="003B5446">
        <w:tab/>
        <w:t>&lt; Session-Id &gt;</w:t>
      </w:r>
    </w:p>
    <w:p w:rsidR="00BC6EB6" w:rsidRPr="003B5446" w:rsidRDefault="00BC6EB6" w:rsidP="00BC6EB6">
      <w:pPr>
        <w:spacing w:after="0"/>
        <w:ind w:left="3408" w:firstLine="284"/>
      </w:pPr>
      <w:r w:rsidRPr="00A34932">
        <w:t>[ DRMP ]</w:t>
      </w:r>
    </w:p>
    <w:p w:rsidR="00BC6EB6" w:rsidRPr="003B5446" w:rsidRDefault="00BC6EB6" w:rsidP="00BC6EB6">
      <w:pPr>
        <w:spacing w:after="0"/>
        <w:ind w:left="852" w:firstLine="284"/>
      </w:pPr>
      <w:r>
        <w:tab/>
      </w:r>
      <w:r w:rsidRPr="003B5446">
        <w:tab/>
        <w:t>{ Vendor-Specific-Application-Id }</w:t>
      </w:r>
    </w:p>
    <w:p w:rsidR="00BC6EB6" w:rsidRPr="003B5446" w:rsidRDefault="00BC6EB6" w:rsidP="00BC6EB6">
      <w:pPr>
        <w:spacing w:after="0"/>
        <w:ind w:left="3408" w:firstLine="284"/>
      </w:pPr>
      <w:r w:rsidRPr="003B5446">
        <w:t>{ Auth-Session-State }</w:t>
      </w:r>
    </w:p>
    <w:p w:rsidR="00BC6EB6" w:rsidRPr="003B5446" w:rsidRDefault="00BC6EB6" w:rsidP="00BC6EB6">
      <w:pPr>
        <w:spacing w:after="0"/>
        <w:ind w:left="3408" w:firstLine="284"/>
      </w:pPr>
      <w:r w:rsidRPr="003B5446">
        <w:t>{ Origin-Host }</w:t>
      </w:r>
    </w:p>
    <w:p w:rsidR="00BC6EB6" w:rsidRPr="003B5446" w:rsidRDefault="00BC6EB6" w:rsidP="00BC6EB6">
      <w:pPr>
        <w:spacing w:after="0"/>
        <w:ind w:left="3408" w:firstLine="284"/>
      </w:pPr>
      <w:r w:rsidRPr="003B5446">
        <w:t>{ Origin-Realm }</w:t>
      </w:r>
    </w:p>
    <w:p w:rsidR="00BC6EB6" w:rsidRPr="003B5446" w:rsidRDefault="00BC6EB6" w:rsidP="00BC6EB6">
      <w:pPr>
        <w:spacing w:after="0"/>
        <w:ind w:left="3408" w:firstLine="284"/>
      </w:pPr>
      <w:r w:rsidRPr="003B5446">
        <w:t>[ Destination-Host ]</w:t>
      </w:r>
    </w:p>
    <w:p w:rsidR="00BC6EB6" w:rsidRDefault="00BC6EB6" w:rsidP="00BC6EB6">
      <w:pPr>
        <w:spacing w:after="0"/>
        <w:ind w:left="1136" w:firstLine="284"/>
      </w:pPr>
      <w:r>
        <w:tab/>
      </w:r>
      <w:r w:rsidRPr="003B5446">
        <w:t>{ Destination-Realm }</w:t>
      </w:r>
    </w:p>
    <w:p w:rsidR="00BC6EB6" w:rsidRDefault="00BC6EB6" w:rsidP="00BC6EB6">
      <w:pPr>
        <w:spacing w:after="0"/>
        <w:ind w:left="3408" w:firstLine="284"/>
        <w:rPr>
          <w:lang w:eastAsia="zh-CN"/>
        </w:rPr>
      </w:pPr>
      <w:r>
        <w:t>[ Originating-Request ]</w:t>
      </w:r>
      <w:r w:rsidRPr="00EF1E1B">
        <w:rPr>
          <w:rFonts w:hint="eastAsia"/>
          <w:lang w:eastAsia="zh-CN"/>
        </w:rPr>
        <w:t xml:space="preserve"> </w:t>
      </w:r>
    </w:p>
    <w:p w:rsidR="00BC6EB6" w:rsidRDefault="00BC6EB6" w:rsidP="00BC6EB6">
      <w:pPr>
        <w:spacing w:after="0"/>
        <w:ind w:left="3408" w:firstLine="284"/>
      </w:pPr>
      <w:r>
        <w:t>[ OC-Supported-Features</w:t>
      </w:r>
      <w:r w:rsidRPr="008C3298">
        <w:t xml:space="preserve"> ]</w:t>
      </w:r>
    </w:p>
    <w:p w:rsidR="00BC6EB6" w:rsidRPr="003B5446" w:rsidRDefault="00BC6EB6" w:rsidP="00BC6EB6">
      <w:pPr>
        <w:spacing w:after="0"/>
        <w:ind w:left="3408" w:firstLine="284"/>
      </w:pPr>
      <w:r w:rsidRPr="003B5446">
        <w:rPr>
          <w:b/>
          <w:bCs/>
        </w:rPr>
        <w:t>*[ Supported-Features ]</w:t>
      </w:r>
    </w:p>
    <w:p w:rsidR="00BC6EB6" w:rsidRDefault="00BC6EB6" w:rsidP="00BC6EB6">
      <w:pPr>
        <w:spacing w:after="0"/>
        <w:ind w:left="3408" w:firstLine="284"/>
        <w:rPr>
          <w:b/>
          <w:bCs/>
        </w:rPr>
      </w:pPr>
      <w:r w:rsidRPr="003B5446">
        <w:rPr>
          <w:b/>
          <w:bCs/>
        </w:rPr>
        <w:t>{ Public-Identity }</w:t>
      </w:r>
    </w:p>
    <w:p w:rsidR="00BC6EB6" w:rsidRDefault="00BC6EB6" w:rsidP="00BC6EB6">
      <w:pPr>
        <w:spacing w:after="0"/>
        <w:ind w:left="3408" w:firstLine="284"/>
        <w:rPr>
          <w:b/>
          <w:bCs/>
        </w:rPr>
      </w:pPr>
      <w:r w:rsidRPr="006B7A00">
        <w:rPr>
          <w:b/>
          <w:bCs/>
        </w:rPr>
        <w:t>[ User-Authorization-Type ]</w:t>
      </w:r>
      <w:r w:rsidRPr="008B289B">
        <w:rPr>
          <w:b/>
          <w:bCs/>
        </w:rPr>
        <w:t xml:space="preserve"> </w:t>
      </w:r>
    </w:p>
    <w:p w:rsidR="00BC6EB6" w:rsidRPr="006B7A00" w:rsidRDefault="00BC6EB6" w:rsidP="00BC6EB6">
      <w:pPr>
        <w:spacing w:after="0"/>
        <w:ind w:left="3408" w:firstLine="284"/>
        <w:rPr>
          <w:b/>
          <w:bCs/>
        </w:rPr>
      </w:pPr>
      <w:r>
        <w:rPr>
          <w:b/>
          <w:bCs/>
        </w:rPr>
        <w:t>[ Session-Priority ]</w:t>
      </w:r>
    </w:p>
    <w:p w:rsidR="00BC6EB6" w:rsidRPr="003B5446" w:rsidRDefault="00BC6EB6" w:rsidP="00BC6EB6">
      <w:pPr>
        <w:spacing w:after="0"/>
        <w:ind w:firstLine="284"/>
      </w:pPr>
      <w:r>
        <w:tab/>
      </w:r>
      <w:r>
        <w:tab/>
      </w:r>
      <w:r w:rsidRPr="003B5446">
        <w:t>*[ AVP ]</w:t>
      </w:r>
    </w:p>
    <w:p w:rsidR="00BC6EB6" w:rsidRPr="003B5446" w:rsidRDefault="00BC6EB6" w:rsidP="00BC6EB6">
      <w:pPr>
        <w:spacing w:after="0"/>
      </w:pPr>
      <w:r>
        <w:tab/>
      </w:r>
      <w:r>
        <w:tab/>
      </w:r>
      <w:r w:rsidRPr="003B5446">
        <w:t>*[ Proxy-Info ]</w:t>
      </w:r>
    </w:p>
    <w:p w:rsidR="00BC6EB6" w:rsidRPr="003B5446" w:rsidRDefault="00BC6EB6" w:rsidP="00BC6EB6">
      <w:r>
        <w:tab/>
      </w:r>
      <w:r>
        <w:tab/>
      </w:r>
      <w:r w:rsidRPr="003B5446">
        <w:t>*[ Route-Record ]</w:t>
      </w:r>
    </w:p>
    <w:p w:rsidR="00BC6EB6" w:rsidRPr="003B5446" w:rsidRDefault="00BC6EB6" w:rsidP="00BC6EB6">
      <w:pPr>
        <w:pStyle w:val="Heading3"/>
        <w:ind w:left="0" w:firstLine="0"/>
      </w:pPr>
      <w:bookmarkStart w:id="126" w:name="LIA"/>
      <w:bookmarkStart w:id="127" w:name="_Toc20208850"/>
      <w:bookmarkStart w:id="128" w:name="_Toc27259856"/>
      <w:bookmarkStart w:id="129" w:name="_Toc44864112"/>
      <w:bookmarkStart w:id="130" w:name="_Toc44864300"/>
      <w:bookmarkEnd w:id="126"/>
      <w:r w:rsidRPr="003B5446">
        <w:t>6.1.6</w:t>
      </w:r>
      <w:r w:rsidRPr="003B5446">
        <w:tab/>
        <w:t>Location-Info-Answer (LIA) Command</w:t>
      </w:r>
      <w:bookmarkEnd w:id="127"/>
      <w:bookmarkEnd w:id="128"/>
      <w:bookmarkEnd w:id="129"/>
      <w:bookmarkEnd w:id="130"/>
    </w:p>
    <w:p w:rsidR="00BC6EB6" w:rsidRPr="003B5446" w:rsidRDefault="00BC6EB6" w:rsidP="00BC6EB6">
      <w:r w:rsidRPr="003B5446">
        <w:t xml:space="preserve">The Location-Info-Answer (LIA) command, indicated by the Command-Code field set to 302 and the </w:t>
      </w:r>
      <w:r>
        <w:t>'</w:t>
      </w:r>
      <w:r w:rsidRPr="003B5446">
        <w:t>R</w:t>
      </w:r>
      <w:r>
        <w:t>'</w:t>
      </w:r>
      <w:r w:rsidRPr="003B5446">
        <w:t xml:space="preserve"> bit cleared in the Command Flags field, is sent by a server in response to the Location-Info-Request command. The Experimental-Result AVP may contain one of the values defined in </w:t>
      </w:r>
      <w:r>
        <w:t>clause</w:t>
      </w:r>
      <w:r w:rsidRPr="003B5446">
        <w:t xml:space="preserve"> 6.2.</w:t>
      </w:r>
    </w:p>
    <w:p w:rsidR="00BC6EB6" w:rsidRPr="003B5446" w:rsidRDefault="00BC6EB6" w:rsidP="00BC6EB6">
      <w:r w:rsidRPr="003B5446">
        <w:t>Message Format</w:t>
      </w:r>
    </w:p>
    <w:p w:rsidR="00BC6EB6" w:rsidRPr="003B5446" w:rsidRDefault="00BC6EB6" w:rsidP="00BC6EB6">
      <w:pPr>
        <w:spacing w:after="0"/>
        <w:ind w:left="568" w:firstLine="284"/>
      </w:pPr>
      <w:r w:rsidRPr="003B5446">
        <w:t>&lt;Location-Info-Answer&gt; ::=</w:t>
      </w:r>
      <w:r>
        <w:tab/>
      </w:r>
      <w:r w:rsidRPr="003B5446">
        <w:t>&lt; Diameter Header: 302, PXY, 16777216 &gt;</w:t>
      </w:r>
    </w:p>
    <w:p w:rsidR="00BC6EB6" w:rsidRDefault="00BC6EB6" w:rsidP="00BC6EB6">
      <w:pPr>
        <w:spacing w:after="0"/>
        <w:ind w:left="568" w:firstLine="284"/>
      </w:pPr>
      <w:r>
        <w:tab/>
      </w:r>
      <w:r>
        <w:tab/>
      </w:r>
      <w:r w:rsidRPr="003B5446">
        <w:t>&lt; Session-Id &gt;</w:t>
      </w:r>
    </w:p>
    <w:p w:rsidR="00BC6EB6" w:rsidRPr="003B5446" w:rsidRDefault="00BC6EB6" w:rsidP="00BC6EB6">
      <w:pPr>
        <w:spacing w:after="0"/>
        <w:ind w:left="3408" w:firstLine="284"/>
      </w:pPr>
      <w:r w:rsidRPr="00A34932">
        <w:t>[ DRMP ]</w:t>
      </w:r>
    </w:p>
    <w:p w:rsidR="00BC6EB6" w:rsidRPr="003B5446" w:rsidRDefault="00BC6EB6" w:rsidP="00BC6EB6">
      <w:pPr>
        <w:spacing w:after="0"/>
        <w:ind w:left="568" w:firstLine="284"/>
      </w:pPr>
      <w:r>
        <w:tab/>
      </w:r>
      <w:r>
        <w:tab/>
      </w:r>
      <w:r w:rsidRPr="003B5446">
        <w:t>{ Vendor-Specific-Application-Id }</w:t>
      </w:r>
    </w:p>
    <w:p w:rsidR="00BC6EB6" w:rsidRPr="003B5446" w:rsidRDefault="00BC6EB6" w:rsidP="00BC6EB6">
      <w:pPr>
        <w:spacing w:after="0"/>
        <w:ind w:left="1136" w:firstLine="284"/>
      </w:pPr>
      <w:r>
        <w:tab/>
      </w:r>
      <w:r w:rsidRPr="003B5446">
        <w:t>[ Result-Code ]</w:t>
      </w:r>
    </w:p>
    <w:p w:rsidR="00BC6EB6" w:rsidRPr="003B5446" w:rsidRDefault="00BC6EB6" w:rsidP="00BC6EB6">
      <w:pPr>
        <w:spacing w:after="0"/>
        <w:ind w:left="3408" w:firstLine="284"/>
      </w:pPr>
      <w:r w:rsidRPr="003B5446">
        <w:t>[ Experimental-Result ]</w:t>
      </w:r>
    </w:p>
    <w:p w:rsidR="00BC6EB6" w:rsidRPr="003B5446" w:rsidRDefault="00BC6EB6" w:rsidP="00BC6EB6">
      <w:pPr>
        <w:spacing w:after="0"/>
        <w:ind w:left="3408" w:firstLine="284"/>
      </w:pPr>
      <w:r w:rsidRPr="003B5446">
        <w:t>{ Auth-Session-State }</w:t>
      </w:r>
    </w:p>
    <w:p w:rsidR="00BC6EB6" w:rsidRPr="003B5446" w:rsidRDefault="00BC6EB6" w:rsidP="00BC6EB6">
      <w:pPr>
        <w:spacing w:after="0"/>
        <w:ind w:left="3408" w:firstLine="284"/>
      </w:pPr>
      <w:r w:rsidRPr="003B5446">
        <w:t>{ Origin-Host }</w:t>
      </w:r>
    </w:p>
    <w:p w:rsidR="00BC6EB6" w:rsidRDefault="00BC6EB6" w:rsidP="00BC6EB6">
      <w:pPr>
        <w:spacing w:after="0"/>
        <w:ind w:left="3408" w:firstLine="284"/>
        <w:rPr>
          <w:lang w:eastAsia="zh-CN"/>
        </w:rPr>
      </w:pPr>
      <w:r w:rsidRPr="003B5446">
        <w:t>{ Origin-Realm }</w:t>
      </w:r>
    </w:p>
    <w:p w:rsidR="00BC6EB6" w:rsidRDefault="00BC6EB6" w:rsidP="00BC6EB6">
      <w:pPr>
        <w:spacing w:after="0"/>
        <w:ind w:left="3408" w:firstLine="284"/>
        <w:rPr>
          <w:lang w:eastAsia="zh-CN"/>
        </w:rPr>
      </w:pPr>
      <w:r>
        <w:t>[ OC-Supported-Features</w:t>
      </w:r>
      <w:r w:rsidRPr="008C3298">
        <w:t xml:space="preserve"> ]</w:t>
      </w:r>
    </w:p>
    <w:p w:rsidR="00BC6EB6" w:rsidRPr="003B5446" w:rsidRDefault="00BC6EB6" w:rsidP="00BC6EB6">
      <w:pPr>
        <w:spacing w:after="0"/>
        <w:ind w:left="3408" w:firstLine="284"/>
      </w:pPr>
      <w:r>
        <w:t>[ OC-OLR</w:t>
      </w:r>
      <w:r w:rsidRPr="008C3298">
        <w:t xml:space="preserve"> ]</w:t>
      </w:r>
    </w:p>
    <w:p w:rsidR="00BC6EB6" w:rsidRDefault="00BC6EB6" w:rsidP="00BC6EB6">
      <w:pPr>
        <w:spacing w:after="0"/>
        <w:ind w:left="3408" w:firstLine="284"/>
      </w:pPr>
      <w:r>
        <w:t>*[ Load ]</w:t>
      </w:r>
    </w:p>
    <w:p w:rsidR="00BC6EB6" w:rsidRPr="003B5446" w:rsidRDefault="00BC6EB6" w:rsidP="00BC6EB6">
      <w:pPr>
        <w:spacing w:after="0"/>
        <w:ind w:left="3408" w:firstLine="284"/>
      </w:pPr>
      <w:r w:rsidRPr="003B5446">
        <w:rPr>
          <w:b/>
          <w:bCs/>
        </w:rPr>
        <w:t>*[ Supported-Features ]</w:t>
      </w:r>
    </w:p>
    <w:p w:rsidR="00BC6EB6" w:rsidRPr="003B5446" w:rsidRDefault="00BC6EB6" w:rsidP="00BC6EB6">
      <w:pPr>
        <w:spacing w:after="0"/>
        <w:ind w:left="3408" w:firstLine="284"/>
        <w:rPr>
          <w:b/>
          <w:bCs/>
        </w:rPr>
      </w:pPr>
      <w:r w:rsidRPr="003B5446">
        <w:rPr>
          <w:b/>
          <w:bCs/>
        </w:rPr>
        <w:t>[ Server-Name ]</w:t>
      </w:r>
    </w:p>
    <w:p w:rsidR="00BC6EB6" w:rsidRDefault="00BC6EB6" w:rsidP="00BC6EB6">
      <w:pPr>
        <w:spacing w:after="0"/>
        <w:ind w:left="3408" w:firstLine="284"/>
        <w:rPr>
          <w:b/>
          <w:bCs/>
        </w:rPr>
      </w:pPr>
      <w:r w:rsidRPr="003B5446">
        <w:rPr>
          <w:b/>
          <w:bCs/>
        </w:rPr>
        <w:t>[ Server-Capabilities ]</w:t>
      </w:r>
    </w:p>
    <w:p w:rsidR="00BC6EB6" w:rsidRDefault="00BC6EB6" w:rsidP="00BC6EB6">
      <w:pPr>
        <w:spacing w:after="0"/>
        <w:ind w:left="3408" w:firstLine="284"/>
        <w:rPr>
          <w:b/>
          <w:bCs/>
        </w:rPr>
      </w:pPr>
      <w:r w:rsidRPr="003B5446">
        <w:rPr>
          <w:b/>
          <w:bCs/>
        </w:rPr>
        <w:t xml:space="preserve">[ </w:t>
      </w:r>
      <w:r>
        <w:rPr>
          <w:b/>
          <w:bCs/>
        </w:rPr>
        <w:t>Wildcarded-Public-Identity</w:t>
      </w:r>
      <w:r w:rsidRPr="003B5446">
        <w:rPr>
          <w:b/>
          <w:bCs/>
        </w:rPr>
        <w:t xml:space="preserve"> ]</w:t>
      </w:r>
      <w:r w:rsidRPr="00870C4E">
        <w:rPr>
          <w:b/>
          <w:bCs/>
        </w:rPr>
        <w:t xml:space="preserve"> </w:t>
      </w:r>
    </w:p>
    <w:p w:rsidR="00BC6EB6" w:rsidRDefault="00BC6EB6" w:rsidP="00BC6EB6">
      <w:pPr>
        <w:spacing w:after="0"/>
        <w:ind w:left="3408" w:firstLine="284"/>
        <w:rPr>
          <w:b/>
          <w:bCs/>
        </w:rPr>
      </w:pPr>
      <w:r>
        <w:rPr>
          <w:b/>
          <w:bCs/>
        </w:rPr>
        <w:t>[ LIA-Flags ]</w:t>
      </w:r>
    </w:p>
    <w:p w:rsidR="00BC6EB6" w:rsidRPr="003B5446" w:rsidRDefault="00BC6EB6" w:rsidP="00BC6EB6">
      <w:pPr>
        <w:spacing w:after="0"/>
        <w:ind w:left="3408" w:firstLine="284"/>
      </w:pPr>
      <w:r w:rsidRPr="003B5446">
        <w:t>*[ AVP ]</w:t>
      </w:r>
    </w:p>
    <w:p w:rsidR="00BC6EB6" w:rsidRPr="003B5446" w:rsidRDefault="00BC6EB6" w:rsidP="00BC6EB6">
      <w:pPr>
        <w:spacing w:after="0"/>
        <w:ind w:left="3408" w:firstLine="284"/>
      </w:pPr>
      <w:r w:rsidRPr="003B5446">
        <w:t>[ Failed-AVP ]</w:t>
      </w:r>
    </w:p>
    <w:p w:rsidR="00BC6EB6" w:rsidRPr="003B5446" w:rsidRDefault="00BC6EB6" w:rsidP="00BC6EB6">
      <w:pPr>
        <w:spacing w:after="0"/>
        <w:ind w:left="3408" w:firstLine="284"/>
      </w:pPr>
      <w:r w:rsidRPr="003B5446">
        <w:t>*[ Proxy-Info ]</w:t>
      </w:r>
    </w:p>
    <w:p w:rsidR="00BC6EB6" w:rsidRPr="003B5446" w:rsidRDefault="00BC6EB6" w:rsidP="00BC6EB6">
      <w:pPr>
        <w:spacing w:after="0"/>
        <w:ind w:left="3408" w:firstLine="284"/>
      </w:pPr>
      <w:r w:rsidRPr="003B5446">
        <w:t>*[ Route-Record ]</w:t>
      </w:r>
    </w:p>
    <w:p w:rsidR="00BC6EB6" w:rsidRPr="003B5446" w:rsidRDefault="00BC6EB6" w:rsidP="00BC6EB6">
      <w:pPr>
        <w:pStyle w:val="Heading3"/>
        <w:ind w:left="0" w:firstLine="0"/>
      </w:pPr>
      <w:bookmarkStart w:id="131" w:name="MAR"/>
      <w:bookmarkStart w:id="132" w:name="_Toc20208851"/>
      <w:bookmarkStart w:id="133" w:name="_Toc27259857"/>
      <w:bookmarkStart w:id="134" w:name="_Toc44864113"/>
      <w:bookmarkStart w:id="135" w:name="_Toc44864301"/>
      <w:bookmarkEnd w:id="131"/>
      <w:r w:rsidRPr="003B5446">
        <w:lastRenderedPageBreak/>
        <w:t>6.1.7</w:t>
      </w:r>
      <w:r w:rsidRPr="003B5446">
        <w:tab/>
        <w:t>Multimedia-Auth-Request (MAR) Command</w:t>
      </w:r>
      <w:bookmarkEnd w:id="132"/>
      <w:bookmarkEnd w:id="133"/>
      <w:bookmarkEnd w:id="134"/>
      <w:bookmarkEnd w:id="135"/>
    </w:p>
    <w:p w:rsidR="00BC6EB6" w:rsidRPr="003B5446" w:rsidRDefault="00BC6EB6" w:rsidP="00BC6EB6">
      <w:r w:rsidRPr="003B5446">
        <w:t xml:space="preserve">The Multimedia-Auth-Request (MAR) command, indicated by the Command-Code field set to 303 and the </w:t>
      </w:r>
      <w:r>
        <w:t>'</w:t>
      </w:r>
      <w:r w:rsidRPr="003B5446">
        <w:t>R</w:t>
      </w:r>
      <w:r>
        <w:t>'</w:t>
      </w:r>
      <w:r w:rsidRPr="003B5446">
        <w:t xml:space="preserve"> bit set in the Command Flags field, is sent by a Diameter Multimedia client to a Diameter Multimedia server in order to request security information. </w:t>
      </w:r>
    </w:p>
    <w:p w:rsidR="00BC6EB6" w:rsidRPr="003B5446" w:rsidRDefault="00BC6EB6" w:rsidP="00BC6EB6">
      <w:r w:rsidRPr="003B5446">
        <w:t>Message Format</w:t>
      </w:r>
    </w:p>
    <w:p w:rsidR="00BC6EB6" w:rsidRPr="003B5446" w:rsidRDefault="00BC6EB6" w:rsidP="00BC6EB6">
      <w:pPr>
        <w:spacing w:after="0"/>
        <w:ind w:left="568" w:firstLine="284"/>
        <w:rPr>
          <w:snapToGrid w:val="0"/>
        </w:rPr>
      </w:pPr>
      <w:r w:rsidRPr="003B5446">
        <w:rPr>
          <w:snapToGrid w:val="0"/>
        </w:rPr>
        <w:t>&lt; Multimedia-Auth-Request &gt; ::=  &lt; Diameter Header: 303</w:t>
      </w:r>
      <w:r w:rsidRPr="003B5446">
        <w:t xml:space="preserve">, </w:t>
      </w:r>
      <w:r w:rsidRPr="003B5446">
        <w:rPr>
          <w:snapToGrid w:val="0"/>
        </w:rPr>
        <w:t>REQ</w:t>
      </w:r>
      <w:r w:rsidRPr="003B5446">
        <w:t>, PXY, 16777216</w:t>
      </w:r>
      <w:r w:rsidRPr="003B5446">
        <w:rPr>
          <w:snapToGrid w:val="0"/>
        </w:rPr>
        <w:t xml:space="preserve"> &gt;</w:t>
      </w:r>
    </w:p>
    <w:p w:rsidR="00BC6EB6" w:rsidRDefault="00BC6EB6" w:rsidP="00BC6EB6">
      <w:pPr>
        <w:spacing w:after="0"/>
        <w:ind w:left="3408" w:firstLine="284"/>
      </w:pPr>
      <w:r w:rsidRPr="003B5446">
        <w:rPr>
          <w:snapToGrid w:val="0"/>
        </w:rPr>
        <w:t xml:space="preserve">&lt; </w:t>
      </w:r>
      <w:r w:rsidRPr="003B5446">
        <w:t>Session-Id &gt;</w:t>
      </w:r>
    </w:p>
    <w:p w:rsidR="00BC6EB6" w:rsidRPr="003B5446" w:rsidRDefault="00BC6EB6" w:rsidP="00BC6EB6">
      <w:pPr>
        <w:spacing w:after="0"/>
        <w:ind w:left="3408" w:firstLine="284"/>
      </w:pPr>
      <w:r w:rsidRPr="00A34932">
        <w:t>[ DRMP ]</w:t>
      </w:r>
    </w:p>
    <w:p w:rsidR="00BC6EB6" w:rsidRPr="003B5446" w:rsidRDefault="00BC6EB6" w:rsidP="00BC6EB6">
      <w:pPr>
        <w:spacing w:after="0"/>
        <w:ind w:left="3408" w:firstLine="284"/>
      </w:pPr>
      <w:r w:rsidRPr="003B5446">
        <w:t>{ Vendor-Specific-Application-Id }</w:t>
      </w:r>
    </w:p>
    <w:p w:rsidR="00BC6EB6" w:rsidRPr="003B5446" w:rsidRDefault="00BC6EB6" w:rsidP="00BC6EB6">
      <w:pPr>
        <w:spacing w:after="0"/>
        <w:ind w:left="3408" w:firstLine="284"/>
      </w:pPr>
      <w:r w:rsidRPr="003B5446">
        <w:t>{ Auth-Session-State }</w:t>
      </w:r>
    </w:p>
    <w:p w:rsidR="00BC6EB6" w:rsidRPr="003B5446" w:rsidRDefault="00BC6EB6" w:rsidP="00BC6EB6">
      <w:pPr>
        <w:spacing w:after="0"/>
        <w:ind w:left="3408" w:firstLine="284"/>
      </w:pPr>
      <w:r w:rsidRPr="003B5446">
        <w:t>{ Origin-Host }</w:t>
      </w:r>
    </w:p>
    <w:p w:rsidR="00BC6EB6" w:rsidRPr="003B5446" w:rsidRDefault="00BC6EB6" w:rsidP="00BC6EB6">
      <w:pPr>
        <w:spacing w:after="0"/>
        <w:ind w:left="3408" w:firstLine="284"/>
      </w:pPr>
      <w:r w:rsidRPr="003B5446">
        <w:t>{ Origin-Realm }</w:t>
      </w:r>
    </w:p>
    <w:p w:rsidR="00BC6EB6" w:rsidRPr="003B5446" w:rsidRDefault="00BC6EB6" w:rsidP="00BC6EB6">
      <w:pPr>
        <w:spacing w:after="0"/>
        <w:ind w:left="3408" w:firstLine="284"/>
      </w:pPr>
      <w:r w:rsidRPr="003B5446">
        <w:t>{ Destination-Realm }</w:t>
      </w:r>
    </w:p>
    <w:p w:rsidR="00BC6EB6" w:rsidRPr="003B5446" w:rsidRDefault="00BC6EB6" w:rsidP="00BC6EB6">
      <w:pPr>
        <w:spacing w:after="0"/>
        <w:ind w:left="3408" w:firstLine="284"/>
      </w:pPr>
      <w:r w:rsidRPr="003B5446">
        <w:t>[ Destination-Host ]</w:t>
      </w:r>
    </w:p>
    <w:p w:rsidR="00BC6EB6" w:rsidRDefault="00BC6EB6" w:rsidP="00BC6EB6">
      <w:pPr>
        <w:spacing w:after="0"/>
        <w:ind w:left="3408" w:firstLine="284"/>
        <w:rPr>
          <w:lang w:eastAsia="zh-CN"/>
        </w:rPr>
      </w:pPr>
      <w:r w:rsidRPr="003B5446">
        <w:t>{ User-Name }</w:t>
      </w:r>
    </w:p>
    <w:p w:rsidR="00BC6EB6" w:rsidRPr="003B5446" w:rsidRDefault="00BC6EB6" w:rsidP="00BC6EB6">
      <w:pPr>
        <w:spacing w:after="0"/>
        <w:ind w:left="3408" w:firstLine="284"/>
      </w:pPr>
      <w:r>
        <w:t>[ OC-Supported-Features</w:t>
      </w:r>
      <w:r w:rsidRPr="008C3298">
        <w:t xml:space="preserve"> ]</w:t>
      </w:r>
    </w:p>
    <w:p w:rsidR="00BC6EB6" w:rsidRPr="003B5446" w:rsidRDefault="00BC6EB6" w:rsidP="00BC6EB6">
      <w:pPr>
        <w:spacing w:after="0"/>
        <w:ind w:left="3408" w:firstLine="284"/>
      </w:pPr>
      <w:r w:rsidRPr="003B5446">
        <w:rPr>
          <w:b/>
          <w:bCs/>
        </w:rPr>
        <w:t>*[ Supported-Features ]</w:t>
      </w:r>
    </w:p>
    <w:p w:rsidR="00BC6EB6" w:rsidRPr="003B5446" w:rsidRDefault="00BC6EB6" w:rsidP="00BC6EB6">
      <w:pPr>
        <w:spacing w:after="0"/>
        <w:ind w:left="3408" w:firstLine="284"/>
        <w:rPr>
          <w:b/>
          <w:bCs/>
        </w:rPr>
      </w:pPr>
      <w:r w:rsidRPr="003B5446">
        <w:rPr>
          <w:b/>
          <w:bCs/>
        </w:rPr>
        <w:t>{ Public-Identity }</w:t>
      </w:r>
      <w:bookmarkStart w:id="136" w:name="_Hlt1188936"/>
      <w:bookmarkEnd w:id="136"/>
    </w:p>
    <w:p w:rsidR="00BC6EB6" w:rsidRPr="003B5446" w:rsidRDefault="00BC6EB6" w:rsidP="00BC6EB6">
      <w:pPr>
        <w:spacing w:after="0"/>
        <w:ind w:left="3408" w:firstLine="284"/>
        <w:rPr>
          <w:b/>
          <w:bCs/>
        </w:rPr>
      </w:pPr>
      <w:r>
        <w:rPr>
          <w:b/>
          <w:bCs/>
        </w:rPr>
        <w:t>{</w:t>
      </w:r>
      <w:r w:rsidRPr="003B5446">
        <w:rPr>
          <w:b/>
          <w:bCs/>
        </w:rPr>
        <w:t xml:space="preserve"> SIP-Auth-Data-Item </w:t>
      </w:r>
      <w:r>
        <w:rPr>
          <w:b/>
          <w:bCs/>
        </w:rPr>
        <w:t>}</w:t>
      </w:r>
    </w:p>
    <w:p w:rsidR="00BC6EB6" w:rsidRPr="003B5446" w:rsidRDefault="00BC6EB6" w:rsidP="00BC6EB6">
      <w:pPr>
        <w:spacing w:after="0"/>
        <w:ind w:left="3408" w:firstLine="284"/>
        <w:rPr>
          <w:b/>
          <w:bCs/>
        </w:rPr>
      </w:pPr>
      <w:r>
        <w:rPr>
          <w:b/>
          <w:bCs/>
        </w:rPr>
        <w:t>{</w:t>
      </w:r>
      <w:r w:rsidRPr="003B5446">
        <w:rPr>
          <w:b/>
          <w:bCs/>
        </w:rPr>
        <w:t xml:space="preserve"> SIP-Number-Auth-Items </w:t>
      </w:r>
      <w:r>
        <w:rPr>
          <w:b/>
          <w:bCs/>
        </w:rPr>
        <w:t>}</w:t>
      </w:r>
      <w:r w:rsidRPr="003B5446">
        <w:rPr>
          <w:b/>
          <w:bCs/>
        </w:rPr>
        <w:t xml:space="preserve"> </w:t>
      </w:r>
    </w:p>
    <w:p w:rsidR="00BC6EB6" w:rsidRPr="003B5446" w:rsidRDefault="00BC6EB6" w:rsidP="00BC6EB6">
      <w:pPr>
        <w:spacing w:after="0"/>
        <w:ind w:left="3408" w:firstLine="284"/>
        <w:rPr>
          <w:b/>
          <w:bCs/>
        </w:rPr>
      </w:pPr>
      <w:r w:rsidRPr="003B5446">
        <w:rPr>
          <w:b/>
          <w:bCs/>
        </w:rPr>
        <w:t>{ Server-Name }</w:t>
      </w:r>
    </w:p>
    <w:p w:rsidR="00BC6EB6" w:rsidRPr="003B5446" w:rsidRDefault="00BC6EB6" w:rsidP="00BC6EB6">
      <w:pPr>
        <w:spacing w:after="0"/>
        <w:ind w:left="3408" w:firstLine="284"/>
      </w:pPr>
      <w:r w:rsidRPr="003B5446">
        <w:t>*[ AVP ]</w:t>
      </w:r>
    </w:p>
    <w:p w:rsidR="00BC6EB6" w:rsidRPr="003B5446" w:rsidRDefault="00BC6EB6" w:rsidP="00BC6EB6">
      <w:pPr>
        <w:spacing w:after="0"/>
        <w:ind w:left="3408" w:firstLine="284"/>
      </w:pPr>
      <w:r w:rsidRPr="003B5446">
        <w:t>*[ Proxy-Info ]</w:t>
      </w:r>
    </w:p>
    <w:p w:rsidR="00BC6EB6" w:rsidRPr="003B5446" w:rsidRDefault="00BC6EB6" w:rsidP="00BC6EB6">
      <w:pPr>
        <w:spacing w:after="0"/>
        <w:ind w:left="3408" w:firstLine="284"/>
      </w:pPr>
      <w:r w:rsidRPr="003B5446">
        <w:t>*[ Route-Record ]</w:t>
      </w:r>
    </w:p>
    <w:p w:rsidR="00BC6EB6" w:rsidRPr="003B5446" w:rsidRDefault="00BC6EB6" w:rsidP="00BC6EB6">
      <w:pPr>
        <w:pStyle w:val="Heading3"/>
      </w:pPr>
      <w:bookmarkStart w:id="137" w:name="MAA"/>
      <w:bookmarkStart w:id="138" w:name="_Toc20208852"/>
      <w:bookmarkStart w:id="139" w:name="_Toc27259858"/>
      <w:bookmarkStart w:id="140" w:name="_Toc44864114"/>
      <w:bookmarkStart w:id="141" w:name="_Toc44864302"/>
      <w:bookmarkEnd w:id="137"/>
      <w:r w:rsidRPr="003B5446">
        <w:t>6.1.8</w:t>
      </w:r>
      <w:r w:rsidRPr="003B5446">
        <w:tab/>
        <w:t>Multimedia-Auth-Answer (MAA) Command</w:t>
      </w:r>
      <w:bookmarkEnd w:id="138"/>
      <w:bookmarkEnd w:id="139"/>
      <w:bookmarkEnd w:id="140"/>
      <w:bookmarkEnd w:id="141"/>
    </w:p>
    <w:p w:rsidR="00BC6EB6" w:rsidRPr="003B5446" w:rsidRDefault="00BC6EB6" w:rsidP="00BC6EB6">
      <w:r w:rsidRPr="003B5446">
        <w:t xml:space="preserve">The Multimedia-Auth-Answer (MAA) command, indicated by the Command-Code field set to 303 and the </w:t>
      </w:r>
      <w:r>
        <w:t>'</w:t>
      </w:r>
      <w:r w:rsidRPr="003B5446">
        <w:t>R</w:t>
      </w:r>
      <w:r>
        <w:t>'</w:t>
      </w:r>
      <w:r w:rsidRPr="003B5446">
        <w:t xml:space="preserve"> bit cleared in the Command Flags field, is sent by a server in response to the Multimedia-Auth-Request command. The Experimental-Result AVP may contain one of the values defined in </w:t>
      </w:r>
      <w:r>
        <w:t>clause</w:t>
      </w:r>
      <w:r w:rsidRPr="003B5446">
        <w:t xml:space="preserve"> 6.2.</w:t>
      </w:r>
      <w:bookmarkStart w:id="142" w:name="_Hlt518186956"/>
    </w:p>
    <w:bookmarkEnd w:id="142"/>
    <w:p w:rsidR="00BC6EB6" w:rsidRPr="003B5446" w:rsidRDefault="00BC6EB6" w:rsidP="00BC6EB6">
      <w:r w:rsidRPr="003B5446">
        <w:t>Message Format</w:t>
      </w:r>
    </w:p>
    <w:p w:rsidR="00BC6EB6" w:rsidRPr="003B5446" w:rsidRDefault="00BC6EB6" w:rsidP="00BC6EB6">
      <w:pPr>
        <w:spacing w:after="0"/>
        <w:ind w:left="568" w:firstLine="284"/>
        <w:rPr>
          <w:snapToGrid w:val="0"/>
        </w:rPr>
      </w:pPr>
      <w:r w:rsidRPr="003B5446">
        <w:rPr>
          <w:snapToGrid w:val="0"/>
        </w:rPr>
        <w:t>&lt; Multimedia-Auth-Answer &gt; ::=  &lt; Diameter Header: 303</w:t>
      </w:r>
      <w:r w:rsidRPr="003B5446">
        <w:t>, PXY, 16777216</w:t>
      </w:r>
      <w:r w:rsidRPr="003B5446">
        <w:rPr>
          <w:snapToGrid w:val="0"/>
        </w:rPr>
        <w:t xml:space="preserve"> &gt;</w:t>
      </w:r>
    </w:p>
    <w:p w:rsidR="00BC6EB6" w:rsidRPr="00572CCA" w:rsidRDefault="00BC6EB6" w:rsidP="00BC6EB6">
      <w:pPr>
        <w:spacing w:after="0"/>
        <w:ind w:left="3408" w:firstLine="284"/>
        <w:rPr>
          <w:snapToGrid w:val="0"/>
        </w:rPr>
      </w:pPr>
      <w:r w:rsidRPr="003B5446">
        <w:rPr>
          <w:snapToGrid w:val="0"/>
        </w:rPr>
        <w:t xml:space="preserve">&lt; </w:t>
      </w:r>
      <w:r w:rsidRPr="00572CCA">
        <w:rPr>
          <w:snapToGrid w:val="0"/>
        </w:rPr>
        <w:t>Session-Id &gt;</w:t>
      </w:r>
    </w:p>
    <w:p w:rsidR="00BC6EB6" w:rsidRPr="00572CCA" w:rsidRDefault="00BC6EB6" w:rsidP="00BC6EB6">
      <w:pPr>
        <w:spacing w:after="0"/>
        <w:ind w:left="3408" w:firstLine="284"/>
        <w:rPr>
          <w:snapToGrid w:val="0"/>
        </w:rPr>
      </w:pPr>
      <w:r w:rsidRPr="00572CCA">
        <w:rPr>
          <w:snapToGrid w:val="0"/>
        </w:rPr>
        <w:t>[ DRMP ]</w:t>
      </w:r>
    </w:p>
    <w:p w:rsidR="00BC6EB6" w:rsidRPr="00572CCA" w:rsidRDefault="00BC6EB6" w:rsidP="00BC6EB6">
      <w:pPr>
        <w:spacing w:after="0"/>
        <w:ind w:left="3408" w:firstLine="284"/>
        <w:rPr>
          <w:snapToGrid w:val="0"/>
        </w:rPr>
      </w:pPr>
      <w:r w:rsidRPr="00572CCA">
        <w:rPr>
          <w:snapToGrid w:val="0"/>
        </w:rPr>
        <w:t>{ Vendor-Specific-Application-Id }</w:t>
      </w:r>
    </w:p>
    <w:p w:rsidR="00BC6EB6" w:rsidRPr="00572CCA" w:rsidRDefault="00BC6EB6" w:rsidP="00BC6EB6">
      <w:pPr>
        <w:spacing w:after="0"/>
        <w:ind w:left="3408" w:firstLine="284"/>
        <w:rPr>
          <w:snapToGrid w:val="0"/>
        </w:rPr>
      </w:pPr>
      <w:r w:rsidRPr="00572CCA">
        <w:rPr>
          <w:snapToGrid w:val="0"/>
        </w:rPr>
        <w:t>[ Result-Code ]</w:t>
      </w:r>
    </w:p>
    <w:p w:rsidR="00BC6EB6" w:rsidRPr="00572CCA" w:rsidRDefault="00BC6EB6" w:rsidP="00BC6EB6">
      <w:pPr>
        <w:spacing w:after="0"/>
        <w:ind w:left="3408" w:firstLine="284"/>
        <w:rPr>
          <w:snapToGrid w:val="0"/>
        </w:rPr>
      </w:pPr>
      <w:r w:rsidRPr="00572CCA">
        <w:rPr>
          <w:snapToGrid w:val="0"/>
        </w:rPr>
        <w:t>[ Experimental-Result ]</w:t>
      </w:r>
    </w:p>
    <w:p w:rsidR="00BC6EB6" w:rsidRPr="00572CCA" w:rsidRDefault="00BC6EB6" w:rsidP="00BC6EB6">
      <w:pPr>
        <w:spacing w:after="0"/>
        <w:ind w:left="3408" w:firstLine="284"/>
        <w:rPr>
          <w:snapToGrid w:val="0"/>
        </w:rPr>
      </w:pPr>
      <w:r w:rsidRPr="00572CCA">
        <w:rPr>
          <w:snapToGrid w:val="0"/>
        </w:rPr>
        <w:t>{ Auth-Session-State }</w:t>
      </w:r>
    </w:p>
    <w:p w:rsidR="00BC6EB6" w:rsidRPr="00572CCA" w:rsidRDefault="00BC6EB6" w:rsidP="00BC6EB6">
      <w:pPr>
        <w:spacing w:after="0"/>
        <w:ind w:left="3408" w:firstLine="284"/>
        <w:rPr>
          <w:snapToGrid w:val="0"/>
        </w:rPr>
      </w:pPr>
      <w:r w:rsidRPr="00572CCA">
        <w:rPr>
          <w:snapToGrid w:val="0"/>
        </w:rPr>
        <w:t>{ Origin-Host }</w:t>
      </w:r>
    </w:p>
    <w:p w:rsidR="00BC6EB6" w:rsidRPr="00572CCA" w:rsidRDefault="00BC6EB6" w:rsidP="00BC6EB6">
      <w:pPr>
        <w:spacing w:after="0"/>
        <w:ind w:left="3408" w:firstLine="284"/>
        <w:rPr>
          <w:snapToGrid w:val="0"/>
        </w:rPr>
      </w:pPr>
      <w:r w:rsidRPr="00572CCA">
        <w:rPr>
          <w:snapToGrid w:val="0"/>
        </w:rPr>
        <w:t>{ Origin-Realm }</w:t>
      </w:r>
    </w:p>
    <w:p w:rsidR="00BC6EB6" w:rsidRPr="00572CCA" w:rsidRDefault="00BC6EB6" w:rsidP="00BC6EB6">
      <w:pPr>
        <w:spacing w:after="0"/>
        <w:ind w:left="3408" w:firstLine="284"/>
        <w:rPr>
          <w:snapToGrid w:val="0"/>
        </w:rPr>
      </w:pPr>
      <w:r w:rsidRPr="00572CCA">
        <w:rPr>
          <w:snapToGrid w:val="0"/>
        </w:rPr>
        <w:t>[ User-Name ]</w:t>
      </w:r>
      <w:r w:rsidRPr="00572CCA">
        <w:rPr>
          <w:rFonts w:hint="eastAsia"/>
          <w:snapToGrid w:val="0"/>
        </w:rPr>
        <w:t xml:space="preserve"> </w:t>
      </w:r>
    </w:p>
    <w:p w:rsidR="00BC6EB6" w:rsidRPr="00572CCA" w:rsidRDefault="00BC6EB6" w:rsidP="00BC6EB6">
      <w:pPr>
        <w:spacing w:after="0"/>
        <w:ind w:left="3408" w:firstLine="284"/>
        <w:rPr>
          <w:snapToGrid w:val="0"/>
        </w:rPr>
      </w:pPr>
      <w:r w:rsidRPr="00572CCA">
        <w:rPr>
          <w:snapToGrid w:val="0"/>
        </w:rPr>
        <w:t>[ OC-Supported-Features ]</w:t>
      </w:r>
    </w:p>
    <w:p w:rsidR="00BC6EB6" w:rsidRPr="00572CCA" w:rsidRDefault="00BC6EB6" w:rsidP="00BC6EB6">
      <w:pPr>
        <w:spacing w:after="0"/>
        <w:ind w:left="3408" w:firstLine="284"/>
        <w:rPr>
          <w:snapToGrid w:val="0"/>
        </w:rPr>
      </w:pPr>
      <w:r w:rsidRPr="00572CCA">
        <w:rPr>
          <w:snapToGrid w:val="0"/>
        </w:rPr>
        <w:t>[ OC-OLR ]</w:t>
      </w:r>
    </w:p>
    <w:p w:rsidR="00BC6EB6" w:rsidRPr="00572CCA" w:rsidRDefault="00BC6EB6" w:rsidP="00BC6EB6">
      <w:pPr>
        <w:spacing w:after="0"/>
        <w:ind w:left="3408" w:firstLine="284"/>
        <w:rPr>
          <w:snapToGrid w:val="0"/>
        </w:rPr>
      </w:pPr>
      <w:r w:rsidRPr="00572CCA">
        <w:rPr>
          <w:snapToGrid w:val="0"/>
        </w:rPr>
        <w:t>*[ Load ]</w:t>
      </w:r>
    </w:p>
    <w:p w:rsidR="00BC6EB6" w:rsidRPr="00572CCA" w:rsidRDefault="00BC6EB6" w:rsidP="00BC6EB6">
      <w:pPr>
        <w:spacing w:after="0"/>
        <w:ind w:left="3408" w:firstLine="284"/>
        <w:rPr>
          <w:snapToGrid w:val="0"/>
        </w:rPr>
      </w:pPr>
      <w:r w:rsidRPr="00572CCA">
        <w:rPr>
          <w:snapToGrid w:val="0"/>
        </w:rPr>
        <w:t>*[ Supported-Features ]</w:t>
      </w:r>
    </w:p>
    <w:p w:rsidR="00BC6EB6" w:rsidRPr="00572CCA" w:rsidRDefault="00BC6EB6" w:rsidP="00BC6EB6">
      <w:pPr>
        <w:spacing w:after="0"/>
        <w:ind w:left="3408" w:firstLine="284"/>
        <w:rPr>
          <w:snapToGrid w:val="0"/>
        </w:rPr>
      </w:pPr>
      <w:r w:rsidRPr="00572CCA">
        <w:rPr>
          <w:snapToGrid w:val="0"/>
        </w:rPr>
        <w:t>[ Public-Identity ]</w:t>
      </w:r>
    </w:p>
    <w:p w:rsidR="00BC6EB6" w:rsidRPr="00572CCA" w:rsidRDefault="00BC6EB6" w:rsidP="00BC6EB6">
      <w:pPr>
        <w:spacing w:after="0"/>
        <w:ind w:left="3408" w:firstLine="284"/>
        <w:rPr>
          <w:snapToGrid w:val="0"/>
        </w:rPr>
      </w:pPr>
      <w:r w:rsidRPr="00572CCA">
        <w:rPr>
          <w:snapToGrid w:val="0"/>
        </w:rPr>
        <w:t>[ SIP-Number-Auth-Items ]</w:t>
      </w:r>
    </w:p>
    <w:p w:rsidR="00BC6EB6" w:rsidRPr="00572CCA" w:rsidRDefault="00BC6EB6" w:rsidP="00BC6EB6">
      <w:pPr>
        <w:spacing w:after="0"/>
        <w:ind w:left="3408" w:firstLine="284"/>
        <w:rPr>
          <w:snapToGrid w:val="0"/>
        </w:rPr>
      </w:pPr>
      <w:r w:rsidRPr="00572CCA">
        <w:rPr>
          <w:snapToGrid w:val="0"/>
        </w:rPr>
        <w:t>*[SIP-Auth-Data-Item ]</w:t>
      </w:r>
    </w:p>
    <w:p w:rsidR="00BC6EB6" w:rsidRPr="00572CCA" w:rsidRDefault="00BC6EB6" w:rsidP="00BC6EB6">
      <w:pPr>
        <w:spacing w:after="0"/>
        <w:ind w:left="3408" w:firstLine="284"/>
        <w:rPr>
          <w:snapToGrid w:val="0"/>
        </w:rPr>
      </w:pPr>
      <w:r w:rsidRPr="00572CCA">
        <w:rPr>
          <w:snapToGrid w:val="0"/>
        </w:rPr>
        <w:t>*[ AVP ]</w:t>
      </w:r>
    </w:p>
    <w:p w:rsidR="00BC6EB6" w:rsidRPr="00572CCA" w:rsidRDefault="00BC6EB6" w:rsidP="00BC6EB6">
      <w:pPr>
        <w:spacing w:after="0"/>
        <w:ind w:left="3408" w:firstLine="284"/>
        <w:rPr>
          <w:snapToGrid w:val="0"/>
        </w:rPr>
      </w:pPr>
      <w:r w:rsidRPr="00572CCA">
        <w:rPr>
          <w:snapToGrid w:val="0"/>
        </w:rPr>
        <w:t>[ Failed-AVP ]</w:t>
      </w:r>
    </w:p>
    <w:p w:rsidR="00BC6EB6" w:rsidRPr="00572CCA" w:rsidRDefault="00BC6EB6" w:rsidP="00BC6EB6">
      <w:pPr>
        <w:spacing w:after="0"/>
        <w:ind w:left="3408" w:firstLine="284"/>
        <w:rPr>
          <w:snapToGrid w:val="0"/>
        </w:rPr>
      </w:pPr>
      <w:r w:rsidRPr="00572CCA">
        <w:rPr>
          <w:snapToGrid w:val="0"/>
        </w:rPr>
        <w:t>*[ Proxy-Info ]</w:t>
      </w:r>
    </w:p>
    <w:p w:rsidR="00BC6EB6" w:rsidRPr="003B5446" w:rsidRDefault="00BC6EB6" w:rsidP="00BC6EB6">
      <w:pPr>
        <w:spacing w:after="0"/>
        <w:ind w:left="3408" w:firstLine="284"/>
        <w:rPr>
          <w:snapToGrid w:val="0"/>
        </w:rPr>
      </w:pPr>
      <w:r w:rsidRPr="00572CCA">
        <w:rPr>
          <w:snapToGrid w:val="0"/>
        </w:rPr>
        <w:t>*[ Route</w:t>
      </w:r>
      <w:r w:rsidRPr="003B5446">
        <w:rPr>
          <w:snapToGrid w:val="0"/>
        </w:rPr>
        <w:t>-Record ]</w:t>
      </w:r>
    </w:p>
    <w:p w:rsidR="00BC6EB6" w:rsidRPr="003B5446" w:rsidRDefault="00BC6EB6" w:rsidP="00BC6EB6">
      <w:pPr>
        <w:pStyle w:val="Heading3"/>
      </w:pPr>
      <w:bookmarkStart w:id="143" w:name="_Toc20208853"/>
      <w:bookmarkStart w:id="144" w:name="_Toc27259859"/>
      <w:bookmarkStart w:id="145" w:name="_Toc44864115"/>
      <w:bookmarkStart w:id="146" w:name="_Toc44864303"/>
      <w:r w:rsidRPr="003B5446">
        <w:t>6.1.9</w:t>
      </w:r>
      <w:r w:rsidRPr="003B5446">
        <w:tab/>
      </w:r>
      <w:bookmarkStart w:id="147" w:name="RTR"/>
      <w:bookmarkEnd w:id="147"/>
      <w:r w:rsidRPr="003B5446">
        <w:t>Registration-Termination-Request (RTR) Command</w:t>
      </w:r>
      <w:bookmarkEnd w:id="143"/>
      <w:bookmarkEnd w:id="144"/>
      <w:bookmarkEnd w:id="145"/>
      <w:bookmarkEnd w:id="146"/>
    </w:p>
    <w:p w:rsidR="00BC6EB6" w:rsidRPr="003B5446" w:rsidRDefault="00BC6EB6" w:rsidP="00BC6EB6">
      <w:r w:rsidRPr="003B5446">
        <w:t xml:space="preserve">The Registration-Termination-Request (RTR) command, indicated by the Command-Code field set to 304 and the </w:t>
      </w:r>
      <w:r>
        <w:t>'</w:t>
      </w:r>
      <w:r w:rsidRPr="003B5446">
        <w:t>R</w:t>
      </w:r>
      <w:r>
        <w:t>'</w:t>
      </w:r>
      <w:r w:rsidRPr="003B5446">
        <w:t xml:space="preserve"> bit set in the Command Flags field, is sent by a Diameter Multimedia server to a Diameter Multimedia client in order to request the de-registration of a user.</w:t>
      </w:r>
    </w:p>
    <w:p w:rsidR="00BC6EB6" w:rsidRDefault="00BC6EB6" w:rsidP="00BC6EB6">
      <w:r w:rsidRPr="003B5446">
        <w:lastRenderedPageBreak/>
        <w:t>Message Format</w:t>
      </w:r>
    </w:p>
    <w:p w:rsidR="00BC6EB6" w:rsidRPr="003B5446" w:rsidRDefault="00BC6EB6" w:rsidP="00BC6EB6">
      <w:pPr>
        <w:spacing w:after="0"/>
        <w:ind w:left="568" w:firstLine="284"/>
        <w:rPr>
          <w:snapToGrid w:val="0"/>
        </w:rPr>
      </w:pPr>
      <w:r w:rsidRPr="003B5446">
        <w:t>&lt;Registration-Termination-Request&gt; ::=</w:t>
      </w:r>
      <w:r>
        <w:tab/>
      </w:r>
      <w:r w:rsidRPr="003B5446">
        <w:t>&lt; Diameter Header: 304, REQ, PXY, 16777216 &gt;</w:t>
      </w:r>
    </w:p>
    <w:p w:rsidR="00BC6EB6" w:rsidRPr="00572CCA" w:rsidRDefault="00BC6EB6" w:rsidP="00BC6EB6">
      <w:pPr>
        <w:spacing w:after="0"/>
        <w:ind w:left="3408" w:firstLine="284"/>
        <w:rPr>
          <w:snapToGrid w:val="0"/>
        </w:rPr>
      </w:pPr>
      <w:r w:rsidRPr="003B5446">
        <w:rPr>
          <w:snapToGrid w:val="0"/>
        </w:rPr>
        <w:t xml:space="preserve">&lt; </w:t>
      </w:r>
      <w:r w:rsidRPr="00572CCA">
        <w:rPr>
          <w:snapToGrid w:val="0"/>
        </w:rPr>
        <w:t>Session-Id &gt;</w:t>
      </w:r>
    </w:p>
    <w:p w:rsidR="00BC6EB6" w:rsidRPr="00572CCA" w:rsidRDefault="00BC6EB6" w:rsidP="00BC6EB6">
      <w:pPr>
        <w:spacing w:after="0"/>
        <w:ind w:left="3408" w:firstLine="284"/>
        <w:rPr>
          <w:snapToGrid w:val="0"/>
        </w:rPr>
      </w:pPr>
      <w:r w:rsidRPr="00572CCA">
        <w:rPr>
          <w:snapToGrid w:val="0"/>
        </w:rPr>
        <w:t>[ DRMP ]</w:t>
      </w:r>
    </w:p>
    <w:p w:rsidR="00BC6EB6" w:rsidRPr="00572CCA" w:rsidRDefault="00BC6EB6" w:rsidP="00BC6EB6">
      <w:pPr>
        <w:spacing w:after="0"/>
        <w:ind w:left="3408" w:firstLine="284"/>
        <w:rPr>
          <w:snapToGrid w:val="0"/>
        </w:rPr>
      </w:pPr>
      <w:r w:rsidRPr="00572CCA">
        <w:rPr>
          <w:snapToGrid w:val="0"/>
        </w:rPr>
        <w:t>{ Vendor-Specific-Application-Id }</w:t>
      </w:r>
    </w:p>
    <w:p w:rsidR="00BC6EB6" w:rsidRPr="00572CCA" w:rsidRDefault="00BC6EB6" w:rsidP="00BC6EB6">
      <w:pPr>
        <w:spacing w:after="0"/>
        <w:ind w:left="3408" w:firstLine="284"/>
        <w:rPr>
          <w:snapToGrid w:val="0"/>
        </w:rPr>
      </w:pPr>
      <w:r w:rsidRPr="00572CCA">
        <w:rPr>
          <w:snapToGrid w:val="0"/>
        </w:rPr>
        <w:t xml:space="preserve">{ Auth-Session-State } </w:t>
      </w:r>
    </w:p>
    <w:p w:rsidR="00BC6EB6" w:rsidRPr="00572CCA" w:rsidRDefault="00BC6EB6" w:rsidP="00BC6EB6">
      <w:pPr>
        <w:spacing w:after="0"/>
        <w:ind w:left="3408" w:firstLine="284"/>
        <w:rPr>
          <w:snapToGrid w:val="0"/>
        </w:rPr>
      </w:pPr>
      <w:r w:rsidRPr="00572CCA">
        <w:rPr>
          <w:snapToGrid w:val="0"/>
        </w:rPr>
        <w:t>{ Origin-Host }</w:t>
      </w:r>
    </w:p>
    <w:p w:rsidR="00BC6EB6" w:rsidRPr="00572CCA" w:rsidRDefault="00BC6EB6" w:rsidP="00BC6EB6">
      <w:pPr>
        <w:spacing w:after="0"/>
        <w:ind w:left="3408" w:firstLine="284"/>
        <w:rPr>
          <w:snapToGrid w:val="0"/>
        </w:rPr>
      </w:pPr>
      <w:r w:rsidRPr="00572CCA">
        <w:rPr>
          <w:snapToGrid w:val="0"/>
        </w:rPr>
        <w:t>{ Origin-Realm }</w:t>
      </w:r>
    </w:p>
    <w:p w:rsidR="00BC6EB6" w:rsidRPr="00572CCA" w:rsidRDefault="00BC6EB6" w:rsidP="00BC6EB6">
      <w:pPr>
        <w:spacing w:after="0"/>
        <w:ind w:left="3408" w:firstLine="284"/>
        <w:rPr>
          <w:snapToGrid w:val="0"/>
        </w:rPr>
      </w:pPr>
      <w:r w:rsidRPr="00572CCA">
        <w:rPr>
          <w:snapToGrid w:val="0"/>
        </w:rPr>
        <w:t>{ Destination-Realm }</w:t>
      </w:r>
    </w:p>
    <w:p w:rsidR="00BC6EB6" w:rsidRPr="00572CCA" w:rsidRDefault="00BC6EB6" w:rsidP="00BC6EB6">
      <w:pPr>
        <w:spacing w:after="0"/>
        <w:ind w:left="3408" w:firstLine="284"/>
        <w:rPr>
          <w:snapToGrid w:val="0"/>
        </w:rPr>
      </w:pPr>
      <w:r w:rsidRPr="00572CCA">
        <w:rPr>
          <w:snapToGrid w:val="0"/>
        </w:rPr>
        <w:t>{ User-Name }</w:t>
      </w:r>
    </w:p>
    <w:p w:rsidR="00BC6EB6" w:rsidRPr="000D5D9B" w:rsidRDefault="00BC6EB6" w:rsidP="00BC6EB6">
      <w:pPr>
        <w:spacing w:after="0"/>
        <w:ind w:left="3408" w:firstLine="284"/>
        <w:rPr>
          <w:b/>
          <w:snapToGrid w:val="0"/>
        </w:rPr>
      </w:pPr>
      <w:r w:rsidRPr="000D5D9B">
        <w:rPr>
          <w:b/>
          <w:snapToGrid w:val="0"/>
        </w:rPr>
        <w:t>[ Associated-Identities ]</w:t>
      </w:r>
    </w:p>
    <w:p w:rsidR="00BC6EB6" w:rsidRPr="000D5D9B" w:rsidRDefault="00BC6EB6" w:rsidP="00BC6EB6">
      <w:pPr>
        <w:spacing w:after="0"/>
        <w:ind w:left="3408" w:firstLine="284"/>
        <w:rPr>
          <w:b/>
          <w:snapToGrid w:val="0"/>
        </w:rPr>
      </w:pPr>
      <w:r w:rsidRPr="000D5D9B">
        <w:rPr>
          <w:b/>
          <w:snapToGrid w:val="0"/>
        </w:rPr>
        <w:t>*[ Supported-Features ]</w:t>
      </w:r>
    </w:p>
    <w:p w:rsidR="00BC6EB6" w:rsidRPr="000D5D9B" w:rsidRDefault="00BC6EB6" w:rsidP="00BC6EB6">
      <w:pPr>
        <w:spacing w:after="0"/>
        <w:ind w:left="3408" w:firstLine="284"/>
        <w:rPr>
          <w:b/>
          <w:snapToGrid w:val="0"/>
        </w:rPr>
      </w:pPr>
      <w:r w:rsidRPr="000D5D9B">
        <w:rPr>
          <w:b/>
          <w:snapToGrid w:val="0"/>
        </w:rPr>
        <w:t>*[ Public-Identity ]</w:t>
      </w:r>
    </w:p>
    <w:p w:rsidR="00BC6EB6" w:rsidRPr="000D5D9B" w:rsidRDefault="00BC6EB6" w:rsidP="00BC6EB6">
      <w:pPr>
        <w:spacing w:after="0"/>
        <w:ind w:left="3408" w:firstLine="284"/>
        <w:rPr>
          <w:b/>
          <w:snapToGrid w:val="0"/>
        </w:rPr>
      </w:pPr>
      <w:r w:rsidRPr="000D5D9B">
        <w:rPr>
          <w:b/>
          <w:snapToGrid w:val="0"/>
        </w:rPr>
        <w:t>{ Deregistration-Reason }</w:t>
      </w:r>
    </w:p>
    <w:p w:rsidR="00BC6EB6" w:rsidRPr="000D5D9B" w:rsidRDefault="00BC6EB6" w:rsidP="00BC6EB6">
      <w:pPr>
        <w:spacing w:after="0"/>
        <w:ind w:left="3408" w:firstLine="284"/>
        <w:rPr>
          <w:b/>
          <w:snapToGrid w:val="0"/>
        </w:rPr>
      </w:pPr>
      <w:r w:rsidRPr="000D5D9B">
        <w:rPr>
          <w:b/>
          <w:snapToGrid w:val="0"/>
        </w:rPr>
        <w:t>RTR-Flags ]</w:t>
      </w:r>
    </w:p>
    <w:p w:rsidR="00BC6EB6" w:rsidRPr="00572CCA" w:rsidRDefault="00BC6EB6" w:rsidP="00BC6EB6">
      <w:pPr>
        <w:spacing w:after="0"/>
        <w:ind w:left="3408" w:firstLine="284"/>
        <w:rPr>
          <w:snapToGrid w:val="0"/>
        </w:rPr>
      </w:pPr>
      <w:r w:rsidRPr="00572CCA">
        <w:rPr>
          <w:snapToGrid w:val="0"/>
        </w:rPr>
        <w:t>*[ AVP ]</w:t>
      </w:r>
    </w:p>
    <w:p w:rsidR="00BC6EB6" w:rsidRPr="00572CCA" w:rsidRDefault="00BC6EB6" w:rsidP="00BC6EB6">
      <w:pPr>
        <w:spacing w:after="0"/>
        <w:ind w:left="3408" w:firstLine="284"/>
        <w:rPr>
          <w:snapToGrid w:val="0"/>
        </w:rPr>
      </w:pPr>
      <w:r w:rsidRPr="00572CCA">
        <w:rPr>
          <w:snapToGrid w:val="0"/>
        </w:rPr>
        <w:t>*[ Proxy-Info ]</w:t>
      </w:r>
    </w:p>
    <w:p w:rsidR="00BC6EB6" w:rsidRPr="003B5446" w:rsidRDefault="00BC6EB6" w:rsidP="00BC6EB6">
      <w:pPr>
        <w:spacing w:after="0"/>
        <w:ind w:left="3408" w:firstLine="284"/>
        <w:rPr>
          <w:snapToGrid w:val="0"/>
        </w:rPr>
      </w:pPr>
      <w:r w:rsidRPr="00572CCA">
        <w:rPr>
          <w:snapToGrid w:val="0"/>
        </w:rPr>
        <w:t>*[ Route</w:t>
      </w:r>
      <w:r w:rsidRPr="003B5446">
        <w:rPr>
          <w:snapToGrid w:val="0"/>
        </w:rPr>
        <w:t>-Record ]</w:t>
      </w:r>
    </w:p>
    <w:p w:rsidR="00BC6EB6" w:rsidRPr="003B5446" w:rsidRDefault="00BC6EB6" w:rsidP="00BC6EB6"/>
    <w:p w:rsidR="00BC6EB6" w:rsidRPr="003B5446" w:rsidRDefault="00BC6EB6" w:rsidP="00BC6EB6">
      <w:pPr>
        <w:pStyle w:val="Heading3"/>
      </w:pPr>
      <w:bookmarkStart w:id="148" w:name="_Toc20208854"/>
      <w:bookmarkStart w:id="149" w:name="_Toc27259860"/>
      <w:bookmarkStart w:id="150" w:name="_Toc44864116"/>
      <w:bookmarkStart w:id="151" w:name="_Toc44864304"/>
      <w:r w:rsidRPr="003B5446">
        <w:t>6.1.10</w:t>
      </w:r>
      <w:r w:rsidRPr="003B5446">
        <w:tab/>
      </w:r>
      <w:bookmarkStart w:id="152" w:name="RTA"/>
      <w:bookmarkEnd w:id="152"/>
      <w:r w:rsidRPr="003B5446">
        <w:t>Registration-Termination-Answer (RTA) Command</w:t>
      </w:r>
      <w:bookmarkEnd w:id="148"/>
      <w:bookmarkEnd w:id="149"/>
      <w:bookmarkEnd w:id="150"/>
      <w:bookmarkEnd w:id="151"/>
    </w:p>
    <w:p w:rsidR="00BC6EB6" w:rsidRPr="003B5446" w:rsidRDefault="00BC6EB6" w:rsidP="00BC6EB6">
      <w:r w:rsidRPr="003B5446">
        <w:t xml:space="preserve">The Registration-Termination-Answer (RTA) command, indicated by the Command-Code field set to 304 and the </w:t>
      </w:r>
      <w:r>
        <w:t>'</w:t>
      </w:r>
      <w:r w:rsidRPr="003B5446">
        <w:t>R</w:t>
      </w:r>
      <w:r>
        <w:t>'</w:t>
      </w:r>
      <w:r w:rsidRPr="003B5446">
        <w:t xml:space="preserve"> bit cleared in the Command Flags field, is sent by a client in response to the Registration-Termination-Request command. The Experimental-Result AVP may contain one of the values defined in </w:t>
      </w:r>
      <w:r>
        <w:t>clause</w:t>
      </w:r>
      <w:r w:rsidRPr="003B5446">
        <w:t xml:space="preserve"> 6.2.</w:t>
      </w:r>
    </w:p>
    <w:p w:rsidR="00BC6EB6" w:rsidRDefault="00BC6EB6" w:rsidP="00BC6EB6">
      <w:r w:rsidRPr="003B5446">
        <w:t>Message Format</w:t>
      </w:r>
    </w:p>
    <w:p w:rsidR="00BC6EB6" w:rsidRPr="00572CCA" w:rsidRDefault="00BC6EB6" w:rsidP="00BC6EB6">
      <w:pPr>
        <w:spacing w:after="0"/>
        <w:ind w:left="568" w:firstLine="284"/>
      </w:pPr>
      <w:r w:rsidRPr="00572CCA">
        <w:t>&lt;Registration-Termination-Answer&gt; ::=</w:t>
      </w:r>
      <w:r w:rsidRPr="00572CCA">
        <w:tab/>
        <w:t>&lt; Diameter Header: 304, PXY, 16777216 &gt;</w:t>
      </w:r>
    </w:p>
    <w:p w:rsidR="00BC6EB6" w:rsidRPr="00572CCA" w:rsidRDefault="00BC6EB6" w:rsidP="00BC6EB6">
      <w:pPr>
        <w:spacing w:after="0"/>
        <w:ind w:left="3408" w:firstLine="284"/>
        <w:rPr>
          <w:snapToGrid w:val="0"/>
        </w:rPr>
      </w:pPr>
      <w:r w:rsidRPr="00572CCA">
        <w:rPr>
          <w:snapToGrid w:val="0"/>
        </w:rPr>
        <w:t>&lt; Session-Id &gt;</w:t>
      </w:r>
    </w:p>
    <w:p w:rsidR="00BC6EB6" w:rsidRPr="00572CCA" w:rsidRDefault="00BC6EB6" w:rsidP="00BC6EB6">
      <w:pPr>
        <w:spacing w:after="0"/>
        <w:ind w:left="3408" w:firstLine="284"/>
        <w:rPr>
          <w:snapToGrid w:val="0"/>
        </w:rPr>
      </w:pPr>
      <w:r w:rsidRPr="00572CCA">
        <w:rPr>
          <w:snapToGrid w:val="0"/>
        </w:rPr>
        <w:t>&lt; Session-Id &gt;</w:t>
      </w:r>
    </w:p>
    <w:p w:rsidR="00BC6EB6" w:rsidRPr="00572CCA" w:rsidRDefault="00BC6EB6" w:rsidP="00BC6EB6">
      <w:pPr>
        <w:spacing w:after="0"/>
        <w:ind w:left="3408" w:firstLine="284"/>
        <w:rPr>
          <w:snapToGrid w:val="0"/>
        </w:rPr>
      </w:pPr>
      <w:r w:rsidRPr="00572CCA">
        <w:rPr>
          <w:snapToGrid w:val="0"/>
        </w:rPr>
        <w:t>[ DRMP ]</w:t>
      </w:r>
    </w:p>
    <w:p w:rsidR="00BC6EB6" w:rsidRPr="00572CCA" w:rsidRDefault="00BC6EB6" w:rsidP="00BC6EB6">
      <w:pPr>
        <w:spacing w:after="0"/>
        <w:ind w:left="3408" w:firstLine="284"/>
        <w:rPr>
          <w:snapToGrid w:val="0"/>
        </w:rPr>
      </w:pPr>
      <w:r w:rsidRPr="00572CCA">
        <w:rPr>
          <w:snapToGrid w:val="0"/>
        </w:rPr>
        <w:t>{ Vendor-Specific-Application-Id }</w:t>
      </w:r>
    </w:p>
    <w:p w:rsidR="00BC6EB6" w:rsidRPr="00572CCA" w:rsidRDefault="00BC6EB6" w:rsidP="00BC6EB6">
      <w:pPr>
        <w:spacing w:after="0"/>
        <w:ind w:left="3408" w:firstLine="284"/>
        <w:rPr>
          <w:snapToGrid w:val="0"/>
        </w:rPr>
      </w:pPr>
      <w:r w:rsidRPr="00572CCA">
        <w:rPr>
          <w:snapToGrid w:val="0"/>
        </w:rPr>
        <w:t>[ Result-Code ]</w:t>
      </w:r>
    </w:p>
    <w:p w:rsidR="00BC6EB6" w:rsidRPr="00572CCA" w:rsidRDefault="00BC6EB6" w:rsidP="00BC6EB6">
      <w:pPr>
        <w:spacing w:after="0"/>
        <w:ind w:left="3408" w:firstLine="284"/>
        <w:rPr>
          <w:snapToGrid w:val="0"/>
        </w:rPr>
      </w:pPr>
      <w:r w:rsidRPr="00572CCA">
        <w:rPr>
          <w:snapToGrid w:val="0"/>
        </w:rPr>
        <w:t>[ Experimental-Result ]</w:t>
      </w:r>
    </w:p>
    <w:p w:rsidR="00BC6EB6" w:rsidRPr="00572CCA" w:rsidRDefault="00BC6EB6" w:rsidP="00BC6EB6">
      <w:pPr>
        <w:spacing w:after="0"/>
        <w:ind w:left="3408" w:firstLine="284"/>
        <w:rPr>
          <w:snapToGrid w:val="0"/>
        </w:rPr>
      </w:pPr>
      <w:r w:rsidRPr="00572CCA">
        <w:rPr>
          <w:snapToGrid w:val="0"/>
        </w:rPr>
        <w:t>{ Auth-Session-State }</w:t>
      </w:r>
    </w:p>
    <w:p w:rsidR="00BC6EB6" w:rsidRPr="00572CCA" w:rsidRDefault="00BC6EB6" w:rsidP="00BC6EB6">
      <w:pPr>
        <w:spacing w:after="0"/>
        <w:ind w:left="3408" w:firstLine="284"/>
        <w:rPr>
          <w:snapToGrid w:val="0"/>
        </w:rPr>
      </w:pPr>
      <w:r w:rsidRPr="00572CCA">
        <w:rPr>
          <w:snapToGrid w:val="0"/>
        </w:rPr>
        <w:t>{ Origin-Host }</w:t>
      </w:r>
    </w:p>
    <w:p w:rsidR="00BC6EB6" w:rsidRPr="00572CCA" w:rsidRDefault="00BC6EB6" w:rsidP="00BC6EB6">
      <w:pPr>
        <w:spacing w:after="0"/>
        <w:ind w:left="3408" w:firstLine="284"/>
        <w:rPr>
          <w:snapToGrid w:val="0"/>
        </w:rPr>
      </w:pPr>
      <w:r w:rsidRPr="00572CCA">
        <w:rPr>
          <w:snapToGrid w:val="0"/>
        </w:rPr>
        <w:t>{ Origin-Realm }</w:t>
      </w:r>
    </w:p>
    <w:p w:rsidR="00BC6EB6" w:rsidRPr="000D5D9B" w:rsidRDefault="00BC6EB6" w:rsidP="00BC6EB6">
      <w:pPr>
        <w:spacing w:after="0"/>
        <w:ind w:left="3408" w:firstLine="284"/>
        <w:rPr>
          <w:b/>
          <w:snapToGrid w:val="0"/>
        </w:rPr>
      </w:pPr>
      <w:r w:rsidRPr="000D5D9B">
        <w:rPr>
          <w:b/>
          <w:snapToGrid w:val="0"/>
        </w:rPr>
        <w:t>[ Associated-Identities ]</w:t>
      </w:r>
    </w:p>
    <w:p w:rsidR="00BC6EB6" w:rsidRPr="000D5D9B" w:rsidRDefault="00BC6EB6" w:rsidP="00BC6EB6">
      <w:pPr>
        <w:spacing w:after="0"/>
        <w:ind w:left="3408" w:firstLine="284"/>
        <w:rPr>
          <w:b/>
          <w:snapToGrid w:val="0"/>
        </w:rPr>
      </w:pPr>
      <w:r w:rsidRPr="000D5D9B">
        <w:rPr>
          <w:b/>
          <w:snapToGrid w:val="0"/>
        </w:rPr>
        <w:t xml:space="preserve">*[ Supported-Features ] </w:t>
      </w:r>
    </w:p>
    <w:p w:rsidR="00BC6EB6" w:rsidRPr="000D5D9B" w:rsidRDefault="00BC6EB6" w:rsidP="00BC6EB6">
      <w:pPr>
        <w:spacing w:after="0"/>
        <w:ind w:left="3408" w:firstLine="284"/>
        <w:rPr>
          <w:b/>
          <w:snapToGrid w:val="0"/>
        </w:rPr>
      </w:pPr>
      <w:r w:rsidRPr="000D5D9B">
        <w:rPr>
          <w:b/>
          <w:snapToGrid w:val="0"/>
        </w:rPr>
        <w:t>*[ Identity-with-Emergency-Registration ]</w:t>
      </w:r>
    </w:p>
    <w:p w:rsidR="00BC6EB6" w:rsidRPr="00572CCA" w:rsidRDefault="00BC6EB6" w:rsidP="00BC6EB6">
      <w:pPr>
        <w:spacing w:after="0"/>
        <w:ind w:left="3408" w:firstLine="284"/>
        <w:rPr>
          <w:snapToGrid w:val="0"/>
        </w:rPr>
      </w:pPr>
      <w:r w:rsidRPr="00572CCA">
        <w:rPr>
          <w:snapToGrid w:val="0"/>
        </w:rPr>
        <w:t>*[ AVP ]</w:t>
      </w:r>
    </w:p>
    <w:p w:rsidR="00BC6EB6" w:rsidRPr="00572CCA" w:rsidRDefault="00BC6EB6" w:rsidP="00BC6EB6">
      <w:pPr>
        <w:spacing w:after="0"/>
        <w:ind w:left="3408" w:firstLine="284"/>
        <w:rPr>
          <w:snapToGrid w:val="0"/>
        </w:rPr>
      </w:pPr>
      <w:r w:rsidRPr="00572CCA">
        <w:rPr>
          <w:snapToGrid w:val="0"/>
        </w:rPr>
        <w:t>[ Failed-AVP ]</w:t>
      </w:r>
    </w:p>
    <w:p w:rsidR="00BC6EB6" w:rsidRPr="00572CCA" w:rsidRDefault="00BC6EB6" w:rsidP="00BC6EB6">
      <w:pPr>
        <w:spacing w:after="0"/>
        <w:ind w:left="3408" w:firstLine="284"/>
        <w:rPr>
          <w:snapToGrid w:val="0"/>
        </w:rPr>
      </w:pPr>
      <w:r w:rsidRPr="00572CCA">
        <w:rPr>
          <w:snapToGrid w:val="0"/>
        </w:rPr>
        <w:t>*[ Proxy-Info ]</w:t>
      </w:r>
    </w:p>
    <w:p w:rsidR="00BC6EB6" w:rsidRPr="00572CCA" w:rsidRDefault="00BC6EB6" w:rsidP="00BC6EB6">
      <w:pPr>
        <w:spacing w:after="0"/>
        <w:ind w:left="3408" w:firstLine="284"/>
        <w:rPr>
          <w:snapToGrid w:val="0"/>
        </w:rPr>
      </w:pPr>
      <w:r w:rsidRPr="00572CCA">
        <w:rPr>
          <w:snapToGrid w:val="0"/>
        </w:rPr>
        <w:t>*[ Route-Record ]</w:t>
      </w:r>
    </w:p>
    <w:p w:rsidR="00BC6EB6" w:rsidRPr="003B5446" w:rsidRDefault="00BC6EB6" w:rsidP="00BC6EB6">
      <w:pPr>
        <w:pStyle w:val="Heading3"/>
      </w:pPr>
      <w:bookmarkStart w:id="153" w:name="PPR"/>
      <w:bookmarkStart w:id="154" w:name="_Toc20208855"/>
      <w:bookmarkStart w:id="155" w:name="_Toc27259861"/>
      <w:bookmarkStart w:id="156" w:name="_Toc44864117"/>
      <w:bookmarkStart w:id="157" w:name="_Toc44864305"/>
      <w:bookmarkEnd w:id="153"/>
      <w:r w:rsidRPr="003B5446">
        <w:t>6.1.11</w:t>
      </w:r>
      <w:r w:rsidRPr="003B5446">
        <w:tab/>
        <w:t>Push-Profile-Request (PPR) Command</w:t>
      </w:r>
      <w:bookmarkEnd w:id="154"/>
      <w:bookmarkEnd w:id="155"/>
      <w:bookmarkEnd w:id="156"/>
      <w:bookmarkEnd w:id="157"/>
    </w:p>
    <w:p w:rsidR="00BC6EB6" w:rsidRPr="003B5446" w:rsidRDefault="00BC6EB6" w:rsidP="00BC6EB6">
      <w:r w:rsidRPr="003B5446">
        <w:t xml:space="preserve">The Push-Profile-Request (PPR) command, indicated by the Command-Code field set to 305 and the </w:t>
      </w:r>
      <w:r>
        <w:t>'</w:t>
      </w:r>
      <w:r w:rsidRPr="003B5446">
        <w:t>R</w:t>
      </w:r>
      <w:r>
        <w:t>'</w:t>
      </w:r>
      <w:r w:rsidRPr="003B5446">
        <w:t xml:space="preserve"> bit set in the Command Flags field, is sent by a Diameter Multimedia server to a Diameter Multimedia client in order to update the subscription data </w:t>
      </w:r>
      <w:r>
        <w:t xml:space="preserve">and for SIP Digest authentication the authentication data </w:t>
      </w:r>
      <w:r w:rsidRPr="003B5446">
        <w:t xml:space="preserve">of a multimedia user in the Diameter Multimedia client whenever a modification has occurred in the subscription data </w:t>
      </w:r>
      <w:r>
        <w:t xml:space="preserve">or digest password </w:t>
      </w:r>
      <w:r w:rsidRPr="003B5446">
        <w:t xml:space="preserve">that constitutes the data used by the client. </w:t>
      </w:r>
    </w:p>
    <w:p w:rsidR="00BC6EB6" w:rsidRPr="003B5446" w:rsidRDefault="00BC6EB6" w:rsidP="00BC6EB6">
      <w:pPr>
        <w:pStyle w:val="EQ"/>
        <w:keepLines w:val="0"/>
        <w:tabs>
          <w:tab w:val="clear" w:pos="4536"/>
          <w:tab w:val="clear" w:pos="9072"/>
        </w:tabs>
        <w:rPr>
          <w:noProof w:val="0"/>
        </w:rPr>
      </w:pPr>
      <w:r w:rsidRPr="003B5446">
        <w:rPr>
          <w:noProof w:val="0"/>
        </w:rPr>
        <w:t>Message Format</w:t>
      </w:r>
    </w:p>
    <w:p w:rsidR="00BC6EB6" w:rsidRPr="003B5446" w:rsidRDefault="00BC6EB6" w:rsidP="00BC6EB6">
      <w:pPr>
        <w:spacing w:after="0"/>
        <w:ind w:left="568" w:firstLine="284"/>
      </w:pPr>
      <w:r w:rsidRPr="003B5446">
        <w:t>&lt; Push-Profile-Request &gt; ::=</w:t>
      </w:r>
      <w:r>
        <w:tab/>
      </w:r>
      <w:r w:rsidRPr="003B5446">
        <w:t>&lt; Diameter Header: 305, REQ, PXY, 16777216 &gt;</w:t>
      </w:r>
    </w:p>
    <w:p w:rsidR="00BC6EB6" w:rsidRDefault="00BC6EB6" w:rsidP="00BC6EB6">
      <w:pPr>
        <w:spacing w:after="0"/>
        <w:ind w:left="3408" w:firstLine="284"/>
      </w:pPr>
      <w:r w:rsidRPr="003B5446">
        <w:t>&lt; Session-Id &gt;</w:t>
      </w:r>
    </w:p>
    <w:p w:rsidR="00BC6EB6" w:rsidRPr="003B5446" w:rsidRDefault="00BC6EB6" w:rsidP="00BC6EB6">
      <w:pPr>
        <w:spacing w:after="0"/>
        <w:ind w:left="3408" w:firstLine="284"/>
      </w:pPr>
      <w:r w:rsidRPr="00A34932">
        <w:t>[ DRMP ]</w:t>
      </w:r>
    </w:p>
    <w:p w:rsidR="00BC6EB6" w:rsidRPr="003B5446" w:rsidRDefault="00BC6EB6" w:rsidP="00BC6EB6">
      <w:pPr>
        <w:spacing w:after="0"/>
        <w:ind w:left="3408" w:firstLine="284"/>
      </w:pPr>
      <w:r w:rsidRPr="003B5446">
        <w:t>{ Vendor-Specific-Application-Id }</w:t>
      </w:r>
    </w:p>
    <w:p w:rsidR="00BC6EB6" w:rsidRPr="003B5446" w:rsidRDefault="00BC6EB6" w:rsidP="00BC6EB6">
      <w:pPr>
        <w:spacing w:after="0"/>
        <w:ind w:left="3408" w:firstLine="284"/>
      </w:pPr>
      <w:r w:rsidRPr="003B5446">
        <w:t>{ Auth-Session-State }</w:t>
      </w:r>
    </w:p>
    <w:p w:rsidR="00BC6EB6" w:rsidRPr="003B5446" w:rsidRDefault="00BC6EB6" w:rsidP="00BC6EB6">
      <w:pPr>
        <w:spacing w:after="0"/>
        <w:ind w:left="3408" w:firstLine="284"/>
      </w:pPr>
      <w:r w:rsidRPr="003B5446">
        <w:t>{ Origin-Host }</w:t>
      </w:r>
    </w:p>
    <w:p w:rsidR="00BC6EB6" w:rsidRPr="003B5446" w:rsidRDefault="00BC6EB6" w:rsidP="00BC6EB6">
      <w:pPr>
        <w:spacing w:after="0"/>
        <w:ind w:left="3408" w:firstLine="284"/>
      </w:pPr>
      <w:r w:rsidRPr="003B5446">
        <w:lastRenderedPageBreak/>
        <w:t>{ Origin-Realm }</w:t>
      </w:r>
    </w:p>
    <w:p w:rsidR="00BC6EB6" w:rsidRPr="003B5446" w:rsidRDefault="00BC6EB6" w:rsidP="00BC6EB6">
      <w:pPr>
        <w:spacing w:after="0"/>
        <w:ind w:left="3408" w:firstLine="284"/>
      </w:pPr>
      <w:r w:rsidRPr="003B5446">
        <w:t>{ Destination-Host }</w:t>
      </w:r>
    </w:p>
    <w:p w:rsidR="00BC6EB6" w:rsidRPr="003B5446" w:rsidRDefault="00BC6EB6" w:rsidP="00BC6EB6">
      <w:pPr>
        <w:spacing w:after="0"/>
        <w:ind w:left="3408" w:firstLine="284"/>
      </w:pPr>
      <w:r w:rsidRPr="003B5446">
        <w:t>{ Destination-Realm }</w:t>
      </w:r>
    </w:p>
    <w:p w:rsidR="00BC6EB6" w:rsidRPr="003B5446" w:rsidRDefault="00BC6EB6" w:rsidP="00BC6EB6">
      <w:pPr>
        <w:spacing w:after="0"/>
        <w:ind w:left="3408" w:firstLine="284"/>
      </w:pPr>
      <w:r w:rsidRPr="003B5446">
        <w:t>{ User-Name }</w:t>
      </w:r>
      <w:bookmarkStart w:id="158" w:name="_Hlt1189032"/>
      <w:bookmarkEnd w:id="158"/>
    </w:p>
    <w:p w:rsidR="00BC6EB6" w:rsidRPr="003B5446" w:rsidRDefault="00BC6EB6" w:rsidP="00BC6EB6">
      <w:pPr>
        <w:spacing w:after="0"/>
        <w:ind w:left="3408" w:firstLine="284"/>
      </w:pPr>
      <w:r w:rsidRPr="003B5446">
        <w:rPr>
          <w:b/>
          <w:bCs/>
        </w:rPr>
        <w:t>*[ Supported-Features ]</w:t>
      </w:r>
    </w:p>
    <w:p w:rsidR="00BC6EB6" w:rsidRPr="003B5446" w:rsidRDefault="00BC6EB6" w:rsidP="00BC6EB6">
      <w:pPr>
        <w:spacing w:after="0"/>
        <w:ind w:left="3408" w:firstLine="284"/>
        <w:rPr>
          <w:b/>
          <w:bCs/>
        </w:rPr>
      </w:pPr>
      <w:r w:rsidRPr="003B5446">
        <w:rPr>
          <w:b/>
          <w:bCs/>
        </w:rPr>
        <w:t>[ User-Data ]</w:t>
      </w:r>
    </w:p>
    <w:p w:rsidR="00BC6EB6" w:rsidRDefault="00BC6EB6" w:rsidP="00BC6EB6">
      <w:pPr>
        <w:spacing w:after="0"/>
        <w:ind w:left="3408" w:firstLine="284"/>
        <w:rPr>
          <w:b/>
          <w:bCs/>
        </w:rPr>
      </w:pPr>
      <w:r w:rsidRPr="003B5446">
        <w:rPr>
          <w:b/>
          <w:bCs/>
        </w:rPr>
        <w:t>[ Charging-Information ]</w:t>
      </w:r>
    </w:p>
    <w:p w:rsidR="00BC6EB6" w:rsidRDefault="00BC6EB6" w:rsidP="00BC6EB6">
      <w:pPr>
        <w:spacing w:after="0"/>
        <w:ind w:left="3408" w:firstLine="284"/>
      </w:pPr>
      <w:r>
        <w:t>[ SIP-Auth-Data-Item ]</w:t>
      </w:r>
      <w:r w:rsidRPr="0067391F">
        <w:t xml:space="preserve"> </w:t>
      </w:r>
    </w:p>
    <w:p w:rsidR="00BC6EB6" w:rsidRPr="003B5446" w:rsidRDefault="00BC6EB6" w:rsidP="00BC6EB6">
      <w:pPr>
        <w:spacing w:after="0"/>
        <w:ind w:left="3408" w:firstLine="284"/>
        <w:rPr>
          <w:b/>
          <w:bCs/>
        </w:rPr>
      </w:pPr>
      <w:r>
        <w:t>[ Allowed-WAF-WWSF-Identities ]</w:t>
      </w:r>
    </w:p>
    <w:p w:rsidR="00BC6EB6" w:rsidRPr="003B5446" w:rsidRDefault="00BC6EB6" w:rsidP="00BC6EB6">
      <w:pPr>
        <w:spacing w:after="0"/>
        <w:ind w:left="3408" w:firstLine="284"/>
      </w:pPr>
      <w:r w:rsidRPr="003B5446">
        <w:t>*[ AVP ]</w:t>
      </w:r>
    </w:p>
    <w:p w:rsidR="00BC6EB6" w:rsidRPr="003B5446" w:rsidRDefault="00BC6EB6" w:rsidP="00BC6EB6">
      <w:pPr>
        <w:spacing w:after="0"/>
        <w:ind w:left="3408" w:firstLine="284"/>
      </w:pPr>
      <w:r w:rsidRPr="003B5446">
        <w:t>*[ Proxy-Info ]</w:t>
      </w:r>
    </w:p>
    <w:p w:rsidR="00BC6EB6" w:rsidRPr="003B5446" w:rsidRDefault="00BC6EB6" w:rsidP="00BC6EB6">
      <w:pPr>
        <w:spacing w:after="0"/>
        <w:ind w:left="3408" w:firstLine="284"/>
      </w:pPr>
      <w:r w:rsidRPr="003B5446">
        <w:t>*[ Route-Record ]</w:t>
      </w:r>
    </w:p>
    <w:p w:rsidR="00BC6EB6" w:rsidRPr="003B5446" w:rsidRDefault="00BC6EB6" w:rsidP="00BC6EB6">
      <w:pPr>
        <w:pStyle w:val="Heading3"/>
      </w:pPr>
      <w:bookmarkStart w:id="159" w:name="PPA"/>
      <w:bookmarkStart w:id="160" w:name="_Toc20208856"/>
      <w:bookmarkStart w:id="161" w:name="_Toc27259862"/>
      <w:bookmarkStart w:id="162" w:name="_Toc44864118"/>
      <w:bookmarkStart w:id="163" w:name="_Toc44864306"/>
      <w:bookmarkEnd w:id="159"/>
      <w:r w:rsidRPr="003B5446">
        <w:t>6.1.12</w:t>
      </w:r>
      <w:r w:rsidRPr="003B5446">
        <w:tab/>
        <w:t>Push-Profile-Answer (PPA) Command</w:t>
      </w:r>
      <w:bookmarkEnd w:id="160"/>
      <w:bookmarkEnd w:id="161"/>
      <w:bookmarkEnd w:id="162"/>
      <w:bookmarkEnd w:id="163"/>
    </w:p>
    <w:p w:rsidR="00BC6EB6" w:rsidRPr="003B5446" w:rsidRDefault="00BC6EB6" w:rsidP="00BC6EB6">
      <w:r w:rsidRPr="003B5446">
        <w:t xml:space="preserve">The Push-Profile-Answer (PPA) command, indicated by the Command-Code field set to 305 and the </w:t>
      </w:r>
      <w:r>
        <w:t>'</w:t>
      </w:r>
      <w:r w:rsidRPr="003B5446">
        <w:t>R</w:t>
      </w:r>
      <w:r>
        <w:t>'</w:t>
      </w:r>
      <w:r w:rsidRPr="003B5446">
        <w:t xml:space="preserve"> bit cleared in the Command Flags field, is sent by a client in response to the Push-Profile-Request command. The Experimental-Result AVP may contain one of the values defined in </w:t>
      </w:r>
      <w:r>
        <w:t>clause</w:t>
      </w:r>
      <w:r w:rsidRPr="003B5446">
        <w:t xml:space="preserve"> 6.2.</w:t>
      </w:r>
    </w:p>
    <w:p w:rsidR="00BC6EB6" w:rsidRPr="003B5446" w:rsidRDefault="00BC6EB6" w:rsidP="00BC6EB6">
      <w:r w:rsidRPr="003B5446">
        <w:t>Message Format</w:t>
      </w:r>
    </w:p>
    <w:p w:rsidR="00BC6EB6" w:rsidRPr="003B5446" w:rsidRDefault="00BC6EB6" w:rsidP="00BC6EB6">
      <w:pPr>
        <w:spacing w:after="0"/>
        <w:ind w:left="568" w:firstLine="284"/>
      </w:pPr>
      <w:r w:rsidRPr="003B5446">
        <w:t>&lt; Push-Profile-Answer &gt; ::=           &lt; Diameter Header: 305, PXY, 16777216 &gt;</w:t>
      </w:r>
    </w:p>
    <w:p w:rsidR="00BC6EB6" w:rsidRPr="003B5446" w:rsidRDefault="00BC6EB6" w:rsidP="00BC6EB6">
      <w:pPr>
        <w:spacing w:after="0"/>
        <w:ind w:left="3408" w:firstLine="284"/>
      </w:pPr>
      <w:r w:rsidRPr="003B5446">
        <w:t>&lt; Session-Id &gt;</w:t>
      </w:r>
    </w:p>
    <w:p w:rsidR="00BC6EB6" w:rsidRPr="003B5446" w:rsidRDefault="00BC6EB6" w:rsidP="00BC6EB6">
      <w:pPr>
        <w:spacing w:after="0"/>
        <w:ind w:left="3408" w:firstLine="284"/>
      </w:pPr>
      <w:r w:rsidRPr="00A34932">
        <w:t>[ DRMP ]</w:t>
      </w:r>
    </w:p>
    <w:p w:rsidR="00BC6EB6" w:rsidRPr="003B5446" w:rsidRDefault="00BC6EB6" w:rsidP="00BC6EB6">
      <w:pPr>
        <w:spacing w:after="0"/>
        <w:ind w:left="3408" w:firstLine="284"/>
      </w:pPr>
      <w:r w:rsidRPr="003B5446">
        <w:t>{ Vendor-Specific-Application-Id }</w:t>
      </w:r>
    </w:p>
    <w:p w:rsidR="00BC6EB6" w:rsidRPr="003B5446" w:rsidRDefault="00BC6EB6" w:rsidP="00BC6EB6">
      <w:pPr>
        <w:spacing w:after="0"/>
        <w:ind w:left="3408" w:firstLine="284"/>
      </w:pPr>
      <w:r w:rsidRPr="003B5446">
        <w:t>[Result-Code ]</w:t>
      </w:r>
    </w:p>
    <w:p w:rsidR="00BC6EB6" w:rsidRPr="003B5446" w:rsidRDefault="00BC6EB6" w:rsidP="00BC6EB6">
      <w:pPr>
        <w:spacing w:after="0"/>
        <w:ind w:left="3408" w:firstLine="284"/>
      </w:pPr>
      <w:r w:rsidRPr="003B5446">
        <w:t>[ Experimental-Result ]</w:t>
      </w:r>
    </w:p>
    <w:p w:rsidR="00BC6EB6" w:rsidRPr="003B5446" w:rsidRDefault="00BC6EB6" w:rsidP="00BC6EB6">
      <w:pPr>
        <w:spacing w:after="0"/>
        <w:ind w:left="3408" w:firstLine="284"/>
      </w:pPr>
      <w:r w:rsidRPr="003B5446">
        <w:t>{ Auth-Session-State }</w:t>
      </w:r>
    </w:p>
    <w:p w:rsidR="00BC6EB6" w:rsidRPr="003B5446" w:rsidRDefault="00BC6EB6" w:rsidP="00BC6EB6">
      <w:pPr>
        <w:spacing w:after="0"/>
        <w:ind w:left="3408" w:firstLine="284"/>
      </w:pPr>
      <w:r w:rsidRPr="003B5446">
        <w:t>{ Origin-Host }</w:t>
      </w:r>
    </w:p>
    <w:p w:rsidR="00BC6EB6" w:rsidRPr="003B5446" w:rsidRDefault="00BC6EB6" w:rsidP="00BC6EB6">
      <w:pPr>
        <w:spacing w:after="0"/>
        <w:ind w:left="3408" w:firstLine="284"/>
      </w:pPr>
      <w:r w:rsidRPr="003B5446">
        <w:t>{ Origin-Realm }</w:t>
      </w:r>
    </w:p>
    <w:p w:rsidR="00BC6EB6" w:rsidRPr="003B5446" w:rsidRDefault="00BC6EB6" w:rsidP="00BC6EB6">
      <w:pPr>
        <w:spacing w:after="0"/>
        <w:ind w:left="3408" w:firstLine="284"/>
      </w:pPr>
      <w:r w:rsidRPr="003B5446">
        <w:rPr>
          <w:b/>
          <w:bCs/>
        </w:rPr>
        <w:t>*[ Supported-Features ]</w:t>
      </w:r>
    </w:p>
    <w:p w:rsidR="00BC6EB6" w:rsidRPr="003B5446" w:rsidRDefault="00BC6EB6" w:rsidP="00BC6EB6">
      <w:pPr>
        <w:spacing w:after="0"/>
        <w:ind w:left="3408" w:firstLine="284"/>
      </w:pPr>
      <w:r w:rsidRPr="003B5446">
        <w:t>*[ AVP ]</w:t>
      </w:r>
    </w:p>
    <w:p w:rsidR="00BC6EB6" w:rsidRPr="003B5446" w:rsidRDefault="00BC6EB6" w:rsidP="00BC6EB6">
      <w:pPr>
        <w:spacing w:after="0"/>
        <w:ind w:left="3408" w:firstLine="284"/>
      </w:pPr>
      <w:r w:rsidRPr="003B5446">
        <w:t>[ Failed-AVP ]</w:t>
      </w:r>
    </w:p>
    <w:p w:rsidR="00BC6EB6" w:rsidRPr="003B5446" w:rsidRDefault="00BC6EB6" w:rsidP="00BC6EB6">
      <w:pPr>
        <w:spacing w:after="0"/>
        <w:ind w:left="3408" w:firstLine="284"/>
      </w:pPr>
      <w:r w:rsidRPr="003B5446">
        <w:t>*[ Proxy-Info ]</w:t>
      </w:r>
    </w:p>
    <w:p w:rsidR="00BC6EB6" w:rsidRPr="003B5446" w:rsidRDefault="00BC6EB6" w:rsidP="00BC6EB6">
      <w:pPr>
        <w:spacing w:after="0"/>
        <w:ind w:left="3408" w:firstLine="284"/>
        <w:rPr>
          <w:snapToGrid w:val="0"/>
        </w:rPr>
      </w:pPr>
      <w:r w:rsidRPr="003B5446">
        <w:t>*[ Route-Record ]</w:t>
      </w:r>
    </w:p>
    <w:p w:rsidR="00BC6EB6" w:rsidRPr="003B5446" w:rsidRDefault="00BC6EB6" w:rsidP="00BC6EB6">
      <w:pPr>
        <w:pStyle w:val="Heading2"/>
      </w:pPr>
      <w:bookmarkStart w:id="164" w:name="_Toc20208857"/>
      <w:bookmarkStart w:id="165" w:name="_Toc27259863"/>
      <w:bookmarkStart w:id="166" w:name="_Toc44864119"/>
      <w:bookmarkStart w:id="167" w:name="_Toc44864307"/>
      <w:r w:rsidRPr="003B5446">
        <w:t>6.2</w:t>
      </w:r>
      <w:r w:rsidRPr="003B5446">
        <w:tab/>
        <w:t>Result-Code AVP values</w:t>
      </w:r>
      <w:bookmarkEnd w:id="164"/>
      <w:bookmarkEnd w:id="165"/>
      <w:bookmarkEnd w:id="166"/>
      <w:bookmarkEnd w:id="167"/>
    </w:p>
    <w:p w:rsidR="00BC6EB6" w:rsidRPr="003B5446" w:rsidRDefault="00BC6EB6" w:rsidP="00BC6EB6">
      <w:r w:rsidRPr="003B5446">
        <w:t xml:space="preserve">This </w:t>
      </w:r>
      <w:r>
        <w:t>clause</w:t>
      </w:r>
      <w:r w:rsidRPr="003B5446">
        <w:t xml:space="preserve"> defines new result code values that must be supported by all Diameter implementations that conform to this specification. When one of the result codes defined here is included in a response, it shall be inside an Experimental-Result AVP and Result-Code AVP shall be absent.</w:t>
      </w:r>
    </w:p>
    <w:p w:rsidR="00BC6EB6" w:rsidRPr="003B5446" w:rsidRDefault="00BC6EB6" w:rsidP="00BC6EB6">
      <w:pPr>
        <w:pStyle w:val="Heading3"/>
      </w:pPr>
      <w:bookmarkStart w:id="168" w:name="_Toc20208858"/>
      <w:bookmarkStart w:id="169" w:name="_Toc27259864"/>
      <w:bookmarkStart w:id="170" w:name="_Toc44864120"/>
      <w:bookmarkStart w:id="171" w:name="_Toc44864308"/>
      <w:r w:rsidRPr="003B5446">
        <w:t>6.2.1</w:t>
      </w:r>
      <w:r w:rsidRPr="003B5446">
        <w:tab/>
        <w:t>Success</w:t>
      </w:r>
      <w:bookmarkEnd w:id="168"/>
      <w:bookmarkEnd w:id="169"/>
      <w:bookmarkEnd w:id="170"/>
      <w:bookmarkEnd w:id="171"/>
    </w:p>
    <w:p w:rsidR="00BC6EB6" w:rsidRPr="003B5446" w:rsidRDefault="00BC6EB6" w:rsidP="00BC6EB6">
      <w:r w:rsidRPr="003B5446">
        <w:t>Result codes that fall within the Success category are used to inform a peer that a request has been successfully completed.</w:t>
      </w:r>
    </w:p>
    <w:p w:rsidR="00BC6EB6" w:rsidRPr="003B5446" w:rsidRDefault="00BC6EB6" w:rsidP="00BC6EB6">
      <w:pPr>
        <w:pStyle w:val="Heading4"/>
      </w:pPr>
      <w:bookmarkStart w:id="172" w:name="_Toc20208859"/>
      <w:bookmarkStart w:id="173" w:name="_Toc27259865"/>
      <w:bookmarkStart w:id="174" w:name="_Toc44864121"/>
      <w:bookmarkStart w:id="175" w:name="_Toc44864309"/>
      <w:r w:rsidRPr="003B5446">
        <w:t>6.2.1.1</w:t>
      </w:r>
      <w:r w:rsidRPr="003B5446">
        <w:tab/>
        <w:t>DIAMETER_FIRST_REGISTRATION (2001)</w:t>
      </w:r>
      <w:bookmarkEnd w:id="172"/>
      <w:bookmarkEnd w:id="173"/>
      <w:bookmarkEnd w:id="174"/>
      <w:bookmarkEnd w:id="175"/>
    </w:p>
    <w:p w:rsidR="00BC6EB6" w:rsidRPr="003B5446" w:rsidRDefault="00BC6EB6" w:rsidP="00BC6EB6">
      <w:r w:rsidRPr="003B5446">
        <w:t>The HSS informs the I-CSCF that:</w:t>
      </w:r>
    </w:p>
    <w:p w:rsidR="00BC6EB6" w:rsidRPr="003B5446" w:rsidRDefault="00BC6EB6" w:rsidP="00BC6EB6">
      <w:pPr>
        <w:pStyle w:val="B10"/>
      </w:pPr>
      <w:r w:rsidRPr="003B5446">
        <w:t>-</w:t>
      </w:r>
      <w:r w:rsidRPr="003B5446">
        <w:tab/>
        <w:t>The user is authorized to register this public identity;</w:t>
      </w:r>
    </w:p>
    <w:p w:rsidR="00BC6EB6" w:rsidRPr="003B5446" w:rsidRDefault="00BC6EB6" w:rsidP="00BC6EB6">
      <w:pPr>
        <w:pStyle w:val="B10"/>
      </w:pPr>
      <w:r w:rsidRPr="003B5446">
        <w:t>-</w:t>
      </w:r>
      <w:r w:rsidRPr="003B5446">
        <w:tab/>
        <w:t>A S-CSCF shall be assigned to the user.</w:t>
      </w:r>
    </w:p>
    <w:p w:rsidR="00BC6EB6" w:rsidRPr="003B5446" w:rsidRDefault="00BC6EB6" w:rsidP="00BC6EB6">
      <w:pPr>
        <w:pStyle w:val="Heading4"/>
      </w:pPr>
      <w:bookmarkStart w:id="176" w:name="_Toc20208860"/>
      <w:bookmarkStart w:id="177" w:name="_Toc27259866"/>
      <w:bookmarkStart w:id="178" w:name="_Toc44864122"/>
      <w:bookmarkStart w:id="179" w:name="_Toc44864310"/>
      <w:r w:rsidRPr="003B5446">
        <w:t>6.2.1.2</w:t>
      </w:r>
      <w:r w:rsidRPr="003B5446">
        <w:tab/>
        <w:t>DIAMETER_SUBSEQUENT_REGISTRATION (2002)</w:t>
      </w:r>
      <w:bookmarkEnd w:id="176"/>
      <w:bookmarkEnd w:id="177"/>
      <w:bookmarkEnd w:id="178"/>
      <w:bookmarkEnd w:id="179"/>
    </w:p>
    <w:p w:rsidR="00BC6EB6" w:rsidRPr="003B5446" w:rsidRDefault="00BC6EB6" w:rsidP="00BC6EB6">
      <w:r w:rsidRPr="003B5446">
        <w:t>The HSS informs the I-CSCF that:</w:t>
      </w:r>
    </w:p>
    <w:p w:rsidR="00BC6EB6" w:rsidRPr="003B5446" w:rsidRDefault="00BC6EB6" w:rsidP="00BC6EB6">
      <w:pPr>
        <w:pStyle w:val="B10"/>
      </w:pPr>
      <w:r w:rsidRPr="003B5446">
        <w:t>-</w:t>
      </w:r>
      <w:r w:rsidRPr="003B5446">
        <w:tab/>
        <w:t>The user is authorized to register this public identity;</w:t>
      </w:r>
    </w:p>
    <w:p w:rsidR="00BC6EB6" w:rsidRPr="003B5446" w:rsidRDefault="00BC6EB6" w:rsidP="00BC6EB6">
      <w:pPr>
        <w:pStyle w:val="B10"/>
      </w:pPr>
      <w:r w:rsidRPr="003B5446">
        <w:t>-</w:t>
      </w:r>
      <w:r w:rsidRPr="003B5446">
        <w:tab/>
        <w:t>A S-CSCF is already assigned and there is no need to select a new one.</w:t>
      </w:r>
    </w:p>
    <w:p w:rsidR="00BC6EB6" w:rsidRPr="003B5446" w:rsidRDefault="00BC6EB6" w:rsidP="00BC6EB6">
      <w:pPr>
        <w:pStyle w:val="Heading4"/>
      </w:pPr>
      <w:bookmarkStart w:id="180" w:name="_Toc20208861"/>
      <w:bookmarkStart w:id="181" w:name="_Toc27259867"/>
      <w:bookmarkStart w:id="182" w:name="_Toc44864123"/>
      <w:bookmarkStart w:id="183" w:name="_Toc44864311"/>
      <w:r w:rsidRPr="003B5446">
        <w:lastRenderedPageBreak/>
        <w:t>6.2.1.3</w:t>
      </w:r>
      <w:r w:rsidRPr="003B5446">
        <w:tab/>
        <w:t>DIAMETER_UNREGISTERED_SERVICE (2003)</w:t>
      </w:r>
      <w:bookmarkEnd w:id="180"/>
      <w:bookmarkEnd w:id="181"/>
      <w:bookmarkEnd w:id="182"/>
      <w:bookmarkEnd w:id="183"/>
    </w:p>
    <w:p w:rsidR="00BC6EB6" w:rsidRPr="003B5446" w:rsidRDefault="00BC6EB6" w:rsidP="00BC6EB6">
      <w:r w:rsidRPr="003B5446">
        <w:t>The HSS informs the I-CSCF that:</w:t>
      </w:r>
    </w:p>
    <w:p w:rsidR="00BC6EB6" w:rsidRPr="003B5446" w:rsidRDefault="00BC6EB6" w:rsidP="00BC6EB6">
      <w:pPr>
        <w:pStyle w:val="B10"/>
      </w:pPr>
      <w:r w:rsidRPr="003B5446">
        <w:t>-</w:t>
      </w:r>
      <w:r w:rsidRPr="003B5446">
        <w:tab/>
        <w:t>The public identity is not registered but has services related to unregistered state;</w:t>
      </w:r>
    </w:p>
    <w:p w:rsidR="00BC6EB6" w:rsidRPr="003B5446" w:rsidRDefault="00BC6EB6" w:rsidP="00BC6EB6">
      <w:pPr>
        <w:pStyle w:val="B10"/>
      </w:pPr>
      <w:r w:rsidRPr="003B5446">
        <w:t>-</w:t>
      </w:r>
      <w:r w:rsidRPr="003B5446">
        <w:tab/>
        <w:t>A S-CSCF shall be assigned to the user.</w:t>
      </w:r>
    </w:p>
    <w:p w:rsidR="00BC6EB6" w:rsidRPr="003B5446" w:rsidRDefault="00BC6EB6" w:rsidP="00BC6EB6">
      <w:pPr>
        <w:pStyle w:val="Heading4"/>
      </w:pPr>
      <w:bookmarkStart w:id="184" w:name="_Toc20208862"/>
      <w:bookmarkStart w:id="185" w:name="_Toc27259868"/>
      <w:bookmarkStart w:id="186" w:name="_Toc44864124"/>
      <w:bookmarkStart w:id="187" w:name="_Toc44864312"/>
      <w:r w:rsidRPr="003B5446">
        <w:t>6.2.1.4</w:t>
      </w:r>
      <w:r w:rsidRPr="003B5446">
        <w:tab/>
        <w:t>DIAMETER_SUCCESS_SERVER_NAME_NOT_STORED (2004)</w:t>
      </w:r>
      <w:bookmarkEnd w:id="184"/>
      <w:bookmarkEnd w:id="185"/>
      <w:bookmarkEnd w:id="186"/>
      <w:bookmarkEnd w:id="187"/>
    </w:p>
    <w:p w:rsidR="00BC6EB6" w:rsidRPr="003B5446" w:rsidRDefault="00BC6EB6" w:rsidP="00BC6EB6">
      <w:r w:rsidRPr="003B5446">
        <w:t xml:space="preserve">The HSS informs to the S-CSCF that: </w:t>
      </w:r>
    </w:p>
    <w:p w:rsidR="00BC6EB6" w:rsidRPr="003B5446" w:rsidRDefault="00BC6EB6" w:rsidP="00BC6EB6">
      <w:pPr>
        <w:pStyle w:val="B10"/>
      </w:pPr>
      <w:r w:rsidRPr="003B5446">
        <w:t>-</w:t>
      </w:r>
      <w:r w:rsidRPr="003B5446">
        <w:tab/>
        <w:t>The de-registration is completed;</w:t>
      </w:r>
    </w:p>
    <w:p w:rsidR="00BC6EB6" w:rsidRPr="003B5446" w:rsidRDefault="00BC6EB6" w:rsidP="00BC6EB6">
      <w:pPr>
        <w:pStyle w:val="B10"/>
      </w:pPr>
      <w:r w:rsidRPr="003B5446">
        <w:t>-</w:t>
      </w:r>
      <w:r w:rsidRPr="003B5446">
        <w:tab/>
        <w:t>The S-CSCF name is not stored in the HSS.</w:t>
      </w:r>
    </w:p>
    <w:p w:rsidR="00BC6EB6" w:rsidRPr="003B5446" w:rsidRDefault="00BC6EB6" w:rsidP="00BC6EB6">
      <w:pPr>
        <w:pStyle w:val="Heading4"/>
      </w:pPr>
      <w:bookmarkStart w:id="188" w:name="_Toc20208863"/>
      <w:bookmarkStart w:id="189" w:name="_Toc27259869"/>
      <w:bookmarkStart w:id="190" w:name="_Toc44864125"/>
      <w:bookmarkStart w:id="191" w:name="_Toc44864313"/>
      <w:r w:rsidRPr="003B5446">
        <w:t>6.2.1.5</w:t>
      </w:r>
      <w:r w:rsidRPr="003B5446">
        <w:tab/>
      </w:r>
      <w:r>
        <w:t>Void</w:t>
      </w:r>
      <w:bookmarkEnd w:id="188"/>
      <w:bookmarkEnd w:id="189"/>
      <w:bookmarkEnd w:id="190"/>
      <w:bookmarkEnd w:id="191"/>
    </w:p>
    <w:p w:rsidR="00BC6EB6" w:rsidRPr="003B5446" w:rsidRDefault="00BC6EB6" w:rsidP="00BC6EB6">
      <w:pPr>
        <w:pStyle w:val="Heading3"/>
      </w:pPr>
      <w:bookmarkStart w:id="192" w:name="_Toc20208864"/>
      <w:bookmarkStart w:id="193" w:name="_Toc27259870"/>
      <w:bookmarkStart w:id="194" w:name="_Toc44864126"/>
      <w:bookmarkStart w:id="195" w:name="_Toc44864314"/>
      <w:r w:rsidRPr="003B5446">
        <w:t>6.2.2</w:t>
      </w:r>
      <w:r w:rsidRPr="003B5446">
        <w:tab/>
        <w:t>Permanent Failures</w:t>
      </w:r>
      <w:bookmarkEnd w:id="192"/>
      <w:bookmarkEnd w:id="193"/>
      <w:bookmarkEnd w:id="194"/>
      <w:bookmarkEnd w:id="195"/>
    </w:p>
    <w:p w:rsidR="00BC6EB6" w:rsidRPr="003B5446" w:rsidRDefault="00BC6EB6" w:rsidP="00BC6EB6">
      <w:r w:rsidRPr="003B5446">
        <w:t>Errors that fall within the Permanent Failures category are used to inform the peer that the request failed, and should not be attempted again.</w:t>
      </w:r>
    </w:p>
    <w:p w:rsidR="00BC6EB6" w:rsidRPr="003B5446" w:rsidRDefault="00BC6EB6" w:rsidP="00BC6EB6">
      <w:pPr>
        <w:pStyle w:val="Heading4"/>
      </w:pPr>
      <w:bookmarkStart w:id="196" w:name="_Toc20208865"/>
      <w:bookmarkStart w:id="197" w:name="_Toc27259871"/>
      <w:bookmarkStart w:id="198" w:name="_Toc44864127"/>
      <w:bookmarkStart w:id="199" w:name="_Toc44864315"/>
      <w:r w:rsidRPr="003B5446">
        <w:t>6.2.2.1</w:t>
      </w:r>
      <w:r w:rsidRPr="003B5446">
        <w:tab/>
      </w:r>
      <w:bookmarkStart w:id="200" w:name="_Hlt7774652"/>
      <w:bookmarkEnd w:id="200"/>
      <w:r w:rsidRPr="003B5446">
        <w:t>DIAMETER_ERROR_USER_UNKNOWN (5001)</w:t>
      </w:r>
      <w:bookmarkEnd w:id="196"/>
      <w:bookmarkEnd w:id="197"/>
      <w:bookmarkEnd w:id="198"/>
      <w:bookmarkEnd w:id="199"/>
    </w:p>
    <w:p w:rsidR="00BC6EB6" w:rsidRPr="003B5446" w:rsidRDefault="00BC6EB6" w:rsidP="00BC6EB6">
      <w:r w:rsidRPr="003B5446">
        <w:t xml:space="preserve">A message was received for a user </w:t>
      </w:r>
      <w:r>
        <w:t xml:space="preserve">or a wildcarded identity </w:t>
      </w:r>
      <w:r w:rsidRPr="003B5446">
        <w:t>that is unknown.</w:t>
      </w:r>
    </w:p>
    <w:p w:rsidR="00BC6EB6" w:rsidRPr="003B5446" w:rsidRDefault="00BC6EB6" w:rsidP="00BC6EB6">
      <w:pPr>
        <w:pStyle w:val="Heading4"/>
      </w:pPr>
      <w:bookmarkStart w:id="201" w:name="_Toc20208866"/>
      <w:bookmarkStart w:id="202" w:name="_Toc27259872"/>
      <w:bookmarkStart w:id="203" w:name="_Toc44864128"/>
      <w:bookmarkStart w:id="204" w:name="_Toc44864316"/>
      <w:r w:rsidRPr="003B5446">
        <w:t>6.2.2.2</w:t>
      </w:r>
      <w:r w:rsidRPr="003B5446">
        <w:tab/>
      </w:r>
      <w:bookmarkStart w:id="205" w:name="_Hlt7774650"/>
      <w:bookmarkEnd w:id="205"/>
      <w:r w:rsidRPr="003B5446">
        <w:t>DIAMETER_ERROR_IDENTITIES_DONT_MATCH (5002)</w:t>
      </w:r>
      <w:bookmarkEnd w:id="201"/>
      <w:bookmarkEnd w:id="202"/>
      <w:bookmarkEnd w:id="203"/>
      <w:bookmarkEnd w:id="204"/>
    </w:p>
    <w:p w:rsidR="00BC6EB6" w:rsidRPr="003B5446" w:rsidRDefault="00BC6EB6" w:rsidP="00BC6EB6">
      <w:r w:rsidRPr="003B5446">
        <w:t>A message was received with a public identity and a private identity for a user, and the server determines that the public identity does not correspond to the private identity.</w:t>
      </w:r>
    </w:p>
    <w:p w:rsidR="00BC6EB6" w:rsidRPr="003B5446" w:rsidRDefault="00BC6EB6" w:rsidP="00BC6EB6">
      <w:pPr>
        <w:pStyle w:val="Heading4"/>
      </w:pPr>
      <w:bookmarkStart w:id="206" w:name="_Toc20208867"/>
      <w:bookmarkStart w:id="207" w:name="_Toc27259873"/>
      <w:bookmarkStart w:id="208" w:name="_Toc44864129"/>
      <w:bookmarkStart w:id="209" w:name="_Toc44864317"/>
      <w:r w:rsidRPr="003B5446">
        <w:t>6.2.2.3</w:t>
      </w:r>
      <w:r w:rsidRPr="003B5446">
        <w:tab/>
        <w:t>DIAMETER_ERROR_IDENTITY_NOT_REGISTERED (5003)</w:t>
      </w:r>
      <w:bookmarkEnd w:id="206"/>
      <w:bookmarkEnd w:id="207"/>
      <w:bookmarkEnd w:id="208"/>
      <w:bookmarkEnd w:id="209"/>
    </w:p>
    <w:p w:rsidR="00BC6EB6" w:rsidRPr="003B5446" w:rsidRDefault="00BC6EB6" w:rsidP="00BC6EB6">
      <w:r w:rsidRPr="003B5446">
        <w:t>A query for location information is received for a public identity that has not been registered before. The user to which this identity belongs cannot be given service in this situation.</w:t>
      </w:r>
    </w:p>
    <w:p w:rsidR="00BC6EB6" w:rsidRPr="003B5446" w:rsidRDefault="00BC6EB6" w:rsidP="00BC6EB6">
      <w:pPr>
        <w:pStyle w:val="Heading4"/>
      </w:pPr>
      <w:bookmarkStart w:id="210" w:name="_Toc20208868"/>
      <w:bookmarkStart w:id="211" w:name="_Toc27259874"/>
      <w:bookmarkStart w:id="212" w:name="_Toc44864130"/>
      <w:bookmarkStart w:id="213" w:name="_Toc44864318"/>
      <w:r w:rsidRPr="003B5446">
        <w:t>6.2.2.4</w:t>
      </w:r>
      <w:r w:rsidRPr="003B5446">
        <w:tab/>
        <w:t>DIAMETER_ERROR_ROAMING_NOT_ALLOWED (5004)</w:t>
      </w:r>
      <w:bookmarkEnd w:id="210"/>
      <w:bookmarkEnd w:id="211"/>
      <w:bookmarkEnd w:id="212"/>
      <w:bookmarkEnd w:id="213"/>
    </w:p>
    <w:p w:rsidR="00BC6EB6" w:rsidRPr="003B5446" w:rsidRDefault="00BC6EB6" w:rsidP="00BC6EB6">
      <w:r w:rsidRPr="003B5446">
        <w:t>The user is not allowed to roam in the visited network.</w:t>
      </w:r>
    </w:p>
    <w:p w:rsidR="00BC6EB6" w:rsidRPr="003B5446" w:rsidRDefault="00BC6EB6" w:rsidP="00BC6EB6">
      <w:pPr>
        <w:pStyle w:val="Heading4"/>
        <w:tabs>
          <w:tab w:val="left" w:pos="1425"/>
        </w:tabs>
        <w:ind w:left="1425" w:hanging="1425"/>
      </w:pPr>
      <w:bookmarkStart w:id="214" w:name="_Toc20208869"/>
      <w:bookmarkStart w:id="215" w:name="_Toc27259875"/>
      <w:bookmarkStart w:id="216" w:name="_Toc44864131"/>
      <w:bookmarkStart w:id="217" w:name="_Toc44864319"/>
      <w:r w:rsidRPr="003B5446">
        <w:t>6.2.2.5</w:t>
      </w:r>
      <w:r w:rsidRPr="003B5446">
        <w:tab/>
        <w:t>DIAMETER_ERROR_IDENTITY_ALREADY_REGISTERED (5005)</w:t>
      </w:r>
      <w:bookmarkEnd w:id="214"/>
      <w:bookmarkEnd w:id="215"/>
      <w:bookmarkEnd w:id="216"/>
      <w:bookmarkEnd w:id="217"/>
    </w:p>
    <w:p w:rsidR="00BC6EB6" w:rsidRPr="003B5446" w:rsidRDefault="00BC6EB6" w:rsidP="00BC6EB6">
      <w:r w:rsidRPr="003B5446">
        <w:t>The identity has already a server assigned and the registration status does not allow that it is overwritten.</w:t>
      </w:r>
    </w:p>
    <w:p w:rsidR="00BC6EB6" w:rsidRPr="003B5446" w:rsidRDefault="00BC6EB6" w:rsidP="00BC6EB6">
      <w:pPr>
        <w:pStyle w:val="Heading4"/>
      </w:pPr>
      <w:bookmarkStart w:id="218" w:name="_Toc20208870"/>
      <w:bookmarkStart w:id="219" w:name="_Toc27259876"/>
      <w:bookmarkStart w:id="220" w:name="_Toc44864132"/>
      <w:bookmarkStart w:id="221" w:name="_Toc44864320"/>
      <w:r w:rsidRPr="003B5446">
        <w:t>6.2.2.6</w:t>
      </w:r>
      <w:r w:rsidRPr="003B5446">
        <w:tab/>
        <w:t>DIAMETER_ERROR_AUTH_SCHEME_NOT_</w:t>
      </w:r>
      <w:bookmarkStart w:id="222" w:name="_Hlt7774576"/>
      <w:bookmarkEnd w:id="222"/>
      <w:r w:rsidRPr="003B5446">
        <w:t>SUPPORTED (5006)</w:t>
      </w:r>
      <w:bookmarkEnd w:id="218"/>
      <w:bookmarkEnd w:id="219"/>
      <w:bookmarkEnd w:id="220"/>
      <w:bookmarkEnd w:id="221"/>
    </w:p>
    <w:p w:rsidR="00BC6EB6" w:rsidRPr="003B5446" w:rsidRDefault="00BC6EB6" w:rsidP="00BC6EB6">
      <w:r w:rsidRPr="003B5446">
        <w:t>The authentication scheme indicated in an authentication request is not supported.</w:t>
      </w:r>
    </w:p>
    <w:p w:rsidR="00BC6EB6" w:rsidRPr="003B5446" w:rsidRDefault="00BC6EB6" w:rsidP="00BC6EB6">
      <w:pPr>
        <w:pStyle w:val="Heading4"/>
      </w:pPr>
      <w:bookmarkStart w:id="223" w:name="_Toc20208871"/>
      <w:bookmarkStart w:id="224" w:name="_Toc27259877"/>
      <w:bookmarkStart w:id="225" w:name="_Toc44864133"/>
      <w:bookmarkStart w:id="226" w:name="_Toc44864321"/>
      <w:r w:rsidRPr="003B5446">
        <w:t>6.2.2.7</w:t>
      </w:r>
      <w:r w:rsidRPr="003B5446">
        <w:tab/>
        <w:t>DIAMETER_ERROR_IN_ASSIGNMENT_TYPE (5007)</w:t>
      </w:r>
      <w:bookmarkEnd w:id="223"/>
      <w:bookmarkEnd w:id="224"/>
      <w:bookmarkEnd w:id="225"/>
      <w:bookmarkEnd w:id="226"/>
    </w:p>
    <w:p w:rsidR="00BC6EB6" w:rsidRPr="003B5446" w:rsidRDefault="00BC6EB6" w:rsidP="00BC6EB6">
      <w:r w:rsidRPr="003B5446">
        <w:t>The identity being registered has already the same server assigned and the registration status does not allow the server assignment type</w:t>
      </w:r>
      <w:r>
        <w:t xml:space="preserve"> or the Public Identity type received in the request is not allowed for the indicated server-assignment-type</w:t>
      </w:r>
      <w:r w:rsidRPr="003B5446">
        <w:t>.</w:t>
      </w:r>
    </w:p>
    <w:p w:rsidR="00BC6EB6" w:rsidRPr="003B5446" w:rsidRDefault="00BC6EB6" w:rsidP="00BC6EB6">
      <w:pPr>
        <w:pStyle w:val="Heading4"/>
      </w:pPr>
      <w:bookmarkStart w:id="227" w:name="_Toc20208872"/>
      <w:bookmarkStart w:id="228" w:name="_Toc27259878"/>
      <w:bookmarkStart w:id="229" w:name="_Toc44864134"/>
      <w:bookmarkStart w:id="230" w:name="_Toc44864322"/>
      <w:r w:rsidRPr="003B5446">
        <w:t>6.2.2.8</w:t>
      </w:r>
      <w:r w:rsidRPr="003B5446">
        <w:tab/>
        <w:t>DIAMETER_ERROR_TOO_MUCH_DATA (5008)</w:t>
      </w:r>
      <w:bookmarkEnd w:id="227"/>
      <w:bookmarkEnd w:id="228"/>
      <w:bookmarkEnd w:id="229"/>
      <w:bookmarkEnd w:id="230"/>
    </w:p>
    <w:p w:rsidR="00BC6EB6" w:rsidRPr="003B5446" w:rsidRDefault="00BC6EB6" w:rsidP="00BC6EB6">
      <w:r w:rsidRPr="003B5446">
        <w:t>The volume of the data pushed to the receiving entity exceeds its capacity.</w:t>
      </w:r>
    </w:p>
    <w:p w:rsidR="00BC6EB6" w:rsidRPr="003B5446" w:rsidRDefault="00BC6EB6" w:rsidP="00BC6EB6">
      <w:pPr>
        <w:pStyle w:val="NO"/>
        <w:rPr>
          <w:noProof/>
        </w:rPr>
      </w:pPr>
      <w:r w:rsidRPr="003B5446">
        <w:rPr>
          <w:noProof/>
        </w:rPr>
        <w:lastRenderedPageBreak/>
        <w:t>NOTE: This error code is also used in 3GPP TS 29.329 [11].</w:t>
      </w:r>
    </w:p>
    <w:p w:rsidR="00BC6EB6" w:rsidRPr="003B5446" w:rsidRDefault="00BC6EB6" w:rsidP="00BC6EB6">
      <w:pPr>
        <w:pStyle w:val="Heading4"/>
      </w:pPr>
      <w:bookmarkStart w:id="231" w:name="_Toc20208873"/>
      <w:bookmarkStart w:id="232" w:name="_Toc27259879"/>
      <w:bookmarkStart w:id="233" w:name="_Toc44864135"/>
      <w:bookmarkStart w:id="234" w:name="_Toc44864323"/>
      <w:r w:rsidRPr="003B5446">
        <w:t>6.2.2.9</w:t>
      </w:r>
      <w:r w:rsidRPr="003B5446">
        <w:tab/>
        <w:t>DIAMETER_ERROR_NOT_SUPPORTED_USER_DATA (5009)</w:t>
      </w:r>
      <w:bookmarkEnd w:id="231"/>
      <w:bookmarkEnd w:id="232"/>
      <w:bookmarkEnd w:id="233"/>
      <w:bookmarkEnd w:id="234"/>
    </w:p>
    <w:p w:rsidR="00BC6EB6" w:rsidRPr="003B5446" w:rsidRDefault="00BC6EB6" w:rsidP="00BC6EB6">
      <w:r w:rsidRPr="003B5446">
        <w:t>The S-CSCF informs HSS that the received subscription data contained information, which was not recognised or supported.</w:t>
      </w:r>
    </w:p>
    <w:p w:rsidR="00BC6EB6" w:rsidRPr="003B5446" w:rsidRDefault="00BC6EB6" w:rsidP="00BC6EB6">
      <w:pPr>
        <w:pStyle w:val="Heading4"/>
        <w:rPr>
          <w:noProof/>
        </w:rPr>
      </w:pPr>
      <w:bookmarkStart w:id="235" w:name="_Toc20208874"/>
      <w:bookmarkStart w:id="236" w:name="_Toc27259880"/>
      <w:bookmarkStart w:id="237" w:name="_Toc44864136"/>
      <w:bookmarkStart w:id="238" w:name="_Toc44864324"/>
      <w:r w:rsidRPr="003B5446">
        <w:t>6.2.2.10</w:t>
      </w:r>
      <w:r w:rsidRPr="003B5446">
        <w:tab/>
        <w:t>Void</w:t>
      </w:r>
      <w:bookmarkEnd w:id="235"/>
      <w:bookmarkEnd w:id="236"/>
      <w:bookmarkEnd w:id="237"/>
      <w:bookmarkEnd w:id="238"/>
    </w:p>
    <w:p w:rsidR="00BC6EB6" w:rsidRPr="003B5446" w:rsidRDefault="00BC6EB6" w:rsidP="00BC6EB6">
      <w:pPr>
        <w:pStyle w:val="Heading4"/>
      </w:pPr>
      <w:bookmarkStart w:id="239" w:name="_Toc20208875"/>
      <w:bookmarkStart w:id="240" w:name="_Toc27259881"/>
      <w:bookmarkStart w:id="241" w:name="_Toc44864137"/>
      <w:bookmarkStart w:id="242" w:name="_Toc44864325"/>
      <w:r w:rsidRPr="003B5446">
        <w:t>6.2.2.11</w:t>
      </w:r>
      <w:r w:rsidRPr="003B5446">
        <w:tab/>
        <w:t>DIAMETER_ERROR_FEATURE_UNSUPPORTED (5011)</w:t>
      </w:r>
      <w:bookmarkEnd w:id="239"/>
      <w:bookmarkEnd w:id="240"/>
      <w:bookmarkEnd w:id="241"/>
      <w:bookmarkEnd w:id="242"/>
    </w:p>
    <w:p w:rsidR="00BC6EB6" w:rsidRDefault="00BC6EB6" w:rsidP="00BC6EB6">
      <w:r w:rsidRPr="003B5446">
        <w:t>A request application message was received indicating that the origin host requests that the command pair would be handled using a feature which is not supported by the destination host.</w:t>
      </w:r>
    </w:p>
    <w:p w:rsidR="00BC6EB6" w:rsidRPr="003B5446" w:rsidRDefault="00BC6EB6" w:rsidP="00BC6EB6">
      <w:pPr>
        <w:pStyle w:val="Heading4"/>
      </w:pPr>
      <w:bookmarkStart w:id="243" w:name="_Toc20208876"/>
      <w:bookmarkStart w:id="244" w:name="_Toc27259882"/>
      <w:bookmarkStart w:id="245" w:name="_Toc44864138"/>
      <w:bookmarkStart w:id="246" w:name="_Toc44864326"/>
      <w:r>
        <w:t>6.2.</w:t>
      </w:r>
      <w:r w:rsidRPr="00F3356E">
        <w:t>2.12</w:t>
      </w:r>
      <w:r w:rsidRPr="00F3356E">
        <w:tab/>
        <w:t>DIAMETER_ERROR_SERVING_NODE_FEATURE_UNSUPPORTED (5012)</w:t>
      </w:r>
      <w:bookmarkEnd w:id="243"/>
      <w:bookmarkEnd w:id="244"/>
      <w:bookmarkEnd w:id="245"/>
      <w:bookmarkEnd w:id="246"/>
    </w:p>
    <w:p w:rsidR="00BC6EB6" w:rsidRPr="003B5446" w:rsidRDefault="00BC6EB6" w:rsidP="00BC6EB6">
      <w:r>
        <w:t>This error is used when the HSS supports the P-CSCF-Restoration-mechanism feature</w:t>
      </w:r>
      <w:r>
        <w:rPr>
          <w:lang w:eastAsia="zh-CN"/>
        </w:rPr>
        <w:t xml:space="preserve">, </w:t>
      </w:r>
      <w:r>
        <w:t xml:space="preserve">but none of the user serving node(s) supports it, as described </w:t>
      </w:r>
      <w:r>
        <w:rPr>
          <w:lang w:eastAsia="zh-CN"/>
        </w:rPr>
        <w:t>by 3GPP TS 23.380 [24] clause 5.4</w:t>
      </w:r>
      <w:r w:rsidRPr="003B5446">
        <w:t>.</w:t>
      </w:r>
    </w:p>
    <w:p w:rsidR="00BC6EB6" w:rsidRPr="003B5446" w:rsidRDefault="00BC6EB6" w:rsidP="00BC6EB6">
      <w:pPr>
        <w:pStyle w:val="Heading2"/>
      </w:pPr>
      <w:bookmarkStart w:id="247" w:name="_Toc20208877"/>
      <w:bookmarkStart w:id="248" w:name="_Toc27259883"/>
      <w:bookmarkStart w:id="249" w:name="_Toc44864139"/>
      <w:bookmarkStart w:id="250" w:name="_Toc44864327"/>
      <w:r w:rsidRPr="003B5446">
        <w:t>6.3</w:t>
      </w:r>
      <w:r w:rsidRPr="003B5446">
        <w:tab/>
        <w:t>AVPs</w:t>
      </w:r>
      <w:bookmarkEnd w:id="247"/>
      <w:bookmarkEnd w:id="248"/>
      <w:bookmarkEnd w:id="249"/>
      <w:bookmarkEnd w:id="250"/>
    </w:p>
    <w:p w:rsidR="00BC6EB6" w:rsidRPr="003B5446" w:rsidRDefault="00BC6EB6" w:rsidP="00BC6EB6">
      <w:r w:rsidRPr="003B5446">
        <w:t xml:space="preserve">The following table describes the Diameter AVPs defined </w:t>
      </w:r>
      <w:r>
        <w:t xml:space="preserve">by 3GPP </w:t>
      </w:r>
      <w:r w:rsidRPr="003B5446">
        <w:t>for the Cx interface protocol, their AVP Code values, types, possible flag values and whether or not the AVP may be encrypted. The Vendor-I</w:t>
      </w:r>
      <w:r>
        <w:t>D</w:t>
      </w:r>
      <w:r w:rsidRPr="003B5446">
        <w:t xml:space="preserve"> header of all AVPs defined in this specification shall be set to 3GPP (10415)</w:t>
      </w:r>
      <w:r>
        <w:t xml:space="preserve"> if not otherwise indicated</w:t>
      </w:r>
      <w:r w:rsidRPr="003B5446">
        <w:t>.</w:t>
      </w:r>
    </w:p>
    <w:p w:rsidR="00BC6EB6" w:rsidRPr="003B5446" w:rsidRDefault="00BC6EB6" w:rsidP="00BC6EB6">
      <w:pPr>
        <w:pStyle w:val="TH"/>
      </w:pPr>
      <w:r w:rsidRPr="003B5446">
        <w:lastRenderedPageBreak/>
        <w:t>Table 6.3.1: Diameter Multimedia Application AVPs</w:t>
      </w:r>
    </w:p>
    <w:tbl>
      <w:tblPr>
        <w:tblW w:w="100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firstRow="0" w:lastRow="0" w:firstColumn="0" w:lastColumn="0" w:noHBand="0" w:noVBand="0"/>
      </w:tblPr>
      <w:tblGrid>
        <w:gridCol w:w="2588"/>
        <w:gridCol w:w="861"/>
        <w:gridCol w:w="1397"/>
        <w:gridCol w:w="1376"/>
        <w:gridCol w:w="598"/>
        <w:gridCol w:w="512"/>
        <w:gridCol w:w="996"/>
        <w:gridCol w:w="806"/>
        <w:gridCol w:w="911"/>
      </w:tblGrid>
      <w:tr w:rsidR="00BC6EB6" w:rsidRPr="003B5446" w:rsidTr="001B0DDF">
        <w:trPr>
          <w:jc w:val="center"/>
        </w:trPr>
        <w:tc>
          <w:tcPr>
            <w:tcW w:w="6222" w:type="dxa"/>
            <w:gridSpan w:val="4"/>
            <w:tcBorders>
              <w:top w:val="single" w:sz="4" w:space="0" w:color="auto"/>
              <w:left w:val="single" w:sz="4" w:space="0" w:color="auto"/>
            </w:tcBorders>
            <w:shd w:val="clear" w:color="auto" w:fill="E0E0E0"/>
          </w:tcPr>
          <w:p w:rsidR="00BC6EB6" w:rsidRPr="003B5446" w:rsidRDefault="00BC6EB6" w:rsidP="001B0DDF">
            <w:pPr>
              <w:pStyle w:val="TAH"/>
            </w:pPr>
          </w:p>
        </w:tc>
        <w:tc>
          <w:tcPr>
            <w:tcW w:w="0" w:type="auto"/>
            <w:gridSpan w:val="4"/>
            <w:tcBorders>
              <w:top w:val="single" w:sz="4" w:space="0" w:color="auto"/>
            </w:tcBorders>
            <w:shd w:val="clear" w:color="auto" w:fill="E0E0E0"/>
          </w:tcPr>
          <w:p w:rsidR="00BC6EB6" w:rsidRPr="003B5446" w:rsidRDefault="00BC6EB6" w:rsidP="001B0DDF">
            <w:pPr>
              <w:pStyle w:val="TAH"/>
              <w:rPr>
                <w:rFonts w:ascii="Times New Roman" w:hAnsi="Times New Roman"/>
              </w:rPr>
            </w:pPr>
            <w:r w:rsidRPr="003B5446">
              <w:rPr>
                <w:rFonts w:ascii="Times New Roman" w:hAnsi="Times New Roman"/>
              </w:rPr>
              <w:t>AVP Flag rules</w:t>
            </w:r>
          </w:p>
        </w:tc>
        <w:tc>
          <w:tcPr>
            <w:tcW w:w="0" w:type="auto"/>
            <w:tcBorders>
              <w:top w:val="single" w:sz="4" w:space="0" w:color="auto"/>
              <w:right w:val="single" w:sz="4" w:space="0" w:color="auto"/>
            </w:tcBorders>
            <w:shd w:val="clear" w:color="auto" w:fill="E0E0E0"/>
          </w:tcPr>
          <w:p w:rsidR="00BC6EB6" w:rsidRPr="003B5446" w:rsidRDefault="00BC6EB6" w:rsidP="001B0DDF">
            <w:pPr>
              <w:pStyle w:val="TAH"/>
            </w:pPr>
          </w:p>
        </w:tc>
      </w:tr>
      <w:tr w:rsidR="00BC6EB6" w:rsidRPr="003B5446" w:rsidTr="001B0DDF">
        <w:trPr>
          <w:jc w:val="center"/>
        </w:trPr>
        <w:tc>
          <w:tcPr>
            <w:tcW w:w="2588" w:type="dxa"/>
            <w:shd w:val="clear" w:color="auto" w:fill="E0E0E0"/>
          </w:tcPr>
          <w:p w:rsidR="00BC6EB6" w:rsidRPr="003B5446" w:rsidRDefault="00BC6EB6" w:rsidP="001B0DDF">
            <w:pPr>
              <w:pStyle w:val="TAH"/>
            </w:pPr>
            <w:r w:rsidRPr="003B5446">
              <w:t>Attribute Name</w:t>
            </w:r>
          </w:p>
        </w:tc>
        <w:tc>
          <w:tcPr>
            <w:tcW w:w="861" w:type="dxa"/>
            <w:shd w:val="clear" w:color="auto" w:fill="E0E0E0"/>
          </w:tcPr>
          <w:p w:rsidR="00BC6EB6" w:rsidRPr="003B5446" w:rsidRDefault="00BC6EB6" w:rsidP="001B0DDF">
            <w:pPr>
              <w:pStyle w:val="TAH"/>
            </w:pPr>
            <w:r w:rsidRPr="003B5446">
              <w:t>AVP Code</w:t>
            </w:r>
          </w:p>
        </w:tc>
        <w:tc>
          <w:tcPr>
            <w:tcW w:w="0" w:type="auto"/>
            <w:shd w:val="clear" w:color="auto" w:fill="E0E0E0"/>
          </w:tcPr>
          <w:p w:rsidR="00BC6EB6" w:rsidRPr="003B5446" w:rsidRDefault="00BC6EB6" w:rsidP="001B0DDF">
            <w:pPr>
              <w:pStyle w:val="TAH"/>
            </w:pPr>
            <w:r>
              <w:t>Clause</w:t>
            </w:r>
            <w:r w:rsidRPr="003B5446">
              <w:t xml:space="preserve"> defined</w:t>
            </w:r>
          </w:p>
        </w:tc>
        <w:tc>
          <w:tcPr>
            <w:tcW w:w="0" w:type="auto"/>
            <w:shd w:val="clear" w:color="auto" w:fill="E0E0E0"/>
          </w:tcPr>
          <w:p w:rsidR="00BC6EB6" w:rsidRPr="003B5446" w:rsidRDefault="00BC6EB6" w:rsidP="001B0DDF">
            <w:pPr>
              <w:pStyle w:val="TAH"/>
            </w:pPr>
            <w:r w:rsidRPr="003B5446">
              <w:t>Value Type</w:t>
            </w:r>
          </w:p>
        </w:tc>
        <w:tc>
          <w:tcPr>
            <w:tcW w:w="0" w:type="auto"/>
            <w:shd w:val="clear" w:color="auto" w:fill="E0E0E0"/>
          </w:tcPr>
          <w:p w:rsidR="00BC6EB6" w:rsidRPr="003B5446" w:rsidRDefault="00BC6EB6" w:rsidP="001B0DDF">
            <w:pPr>
              <w:pStyle w:val="TAH"/>
            </w:pPr>
            <w:r w:rsidRPr="003B5446">
              <w:t>Must</w:t>
            </w:r>
          </w:p>
        </w:tc>
        <w:tc>
          <w:tcPr>
            <w:tcW w:w="0" w:type="auto"/>
            <w:shd w:val="clear" w:color="auto" w:fill="E0E0E0"/>
          </w:tcPr>
          <w:p w:rsidR="00BC6EB6" w:rsidRPr="003B5446" w:rsidRDefault="00BC6EB6" w:rsidP="001B0DDF">
            <w:pPr>
              <w:pStyle w:val="TAH"/>
            </w:pPr>
            <w:r w:rsidRPr="003B5446">
              <w:t>May</w:t>
            </w:r>
          </w:p>
        </w:tc>
        <w:tc>
          <w:tcPr>
            <w:tcW w:w="0" w:type="auto"/>
            <w:shd w:val="clear" w:color="auto" w:fill="E0E0E0"/>
          </w:tcPr>
          <w:p w:rsidR="00BC6EB6" w:rsidRPr="003B5446" w:rsidRDefault="00BC6EB6" w:rsidP="001B0DDF">
            <w:pPr>
              <w:pStyle w:val="TAH"/>
            </w:pPr>
            <w:r w:rsidRPr="003B5446">
              <w:t>Should not</w:t>
            </w:r>
          </w:p>
        </w:tc>
        <w:tc>
          <w:tcPr>
            <w:tcW w:w="0" w:type="auto"/>
            <w:shd w:val="clear" w:color="auto" w:fill="E0E0E0"/>
          </w:tcPr>
          <w:p w:rsidR="00BC6EB6" w:rsidRPr="003B5446" w:rsidRDefault="00BC6EB6" w:rsidP="001B0DDF">
            <w:pPr>
              <w:pStyle w:val="TAH"/>
            </w:pPr>
            <w:r w:rsidRPr="003B5446">
              <w:t>Must not</w:t>
            </w:r>
          </w:p>
        </w:tc>
        <w:tc>
          <w:tcPr>
            <w:tcW w:w="0" w:type="auto"/>
            <w:shd w:val="clear" w:color="auto" w:fill="E0E0E0"/>
          </w:tcPr>
          <w:p w:rsidR="00BC6EB6" w:rsidRPr="003B5446" w:rsidRDefault="00BC6EB6" w:rsidP="001B0DDF">
            <w:pPr>
              <w:pStyle w:val="TAH"/>
            </w:pPr>
            <w:r w:rsidRPr="003B5446">
              <w:t>May Encr.</w:t>
            </w:r>
          </w:p>
        </w:tc>
      </w:tr>
      <w:tr w:rsidR="00BC6EB6" w:rsidRPr="003B5446" w:rsidTr="001B0DDF">
        <w:trPr>
          <w:jc w:val="center"/>
        </w:trPr>
        <w:tc>
          <w:tcPr>
            <w:tcW w:w="2588" w:type="dxa"/>
          </w:tcPr>
          <w:p w:rsidR="00BC6EB6" w:rsidRPr="003B5446" w:rsidRDefault="00BC6EB6" w:rsidP="001B0DDF">
            <w:pPr>
              <w:pStyle w:val="TAC"/>
            </w:pPr>
            <w:r w:rsidRPr="003B5446">
              <w:t>Visited-Network-Identifier</w:t>
            </w:r>
          </w:p>
        </w:tc>
        <w:tc>
          <w:tcPr>
            <w:tcW w:w="861" w:type="dxa"/>
          </w:tcPr>
          <w:p w:rsidR="00BC6EB6" w:rsidRPr="003B5446" w:rsidRDefault="00BC6EB6" w:rsidP="001B0DDF">
            <w:pPr>
              <w:pStyle w:val="TAC"/>
            </w:pPr>
            <w:r w:rsidRPr="003B5446">
              <w:t>600</w:t>
            </w:r>
          </w:p>
        </w:tc>
        <w:tc>
          <w:tcPr>
            <w:tcW w:w="0" w:type="auto"/>
          </w:tcPr>
          <w:p w:rsidR="00BC6EB6" w:rsidRPr="003B5446" w:rsidRDefault="00BC6EB6" w:rsidP="001B0DDF">
            <w:pPr>
              <w:pStyle w:val="TAC"/>
            </w:pPr>
            <w:r w:rsidRPr="003B5446">
              <w:t>6.</w:t>
            </w:r>
            <w:bookmarkStart w:id="251" w:name="_Hlt6708716"/>
            <w:r w:rsidRPr="003B5446">
              <w:t>3</w:t>
            </w:r>
            <w:bookmarkEnd w:id="251"/>
            <w:r w:rsidRPr="003B5446">
              <w:t>.1</w:t>
            </w:r>
          </w:p>
        </w:tc>
        <w:tc>
          <w:tcPr>
            <w:tcW w:w="0" w:type="auto"/>
          </w:tcPr>
          <w:p w:rsidR="00BC6EB6" w:rsidRPr="003B5446" w:rsidRDefault="00BC6EB6" w:rsidP="001B0DDF">
            <w:pPr>
              <w:pStyle w:val="TAC"/>
            </w:pPr>
            <w:r w:rsidRPr="003B5446">
              <w:t>OctetString</w:t>
            </w:r>
          </w:p>
        </w:tc>
        <w:tc>
          <w:tcPr>
            <w:tcW w:w="0" w:type="auto"/>
          </w:tcPr>
          <w:p w:rsidR="00BC6EB6" w:rsidRPr="003B5446" w:rsidRDefault="00BC6EB6" w:rsidP="001B0DDF">
            <w:pPr>
              <w:pStyle w:val="TAC"/>
            </w:pPr>
            <w:r w:rsidRPr="003B5446">
              <w:t>M, V</w:t>
            </w:r>
          </w:p>
        </w:tc>
        <w:tc>
          <w:tcPr>
            <w:tcW w:w="0" w:type="auto"/>
          </w:tcPr>
          <w:p w:rsidR="00BC6EB6" w:rsidRPr="003B5446" w:rsidRDefault="00BC6EB6" w:rsidP="001B0DDF">
            <w:pPr>
              <w:pStyle w:val="TAC"/>
            </w:pPr>
          </w:p>
        </w:tc>
        <w:tc>
          <w:tcPr>
            <w:tcW w:w="0" w:type="auto"/>
          </w:tcPr>
          <w:p w:rsidR="00BC6EB6" w:rsidRPr="003B5446" w:rsidRDefault="00BC6EB6" w:rsidP="001B0DDF">
            <w:pPr>
              <w:pStyle w:val="TAC"/>
            </w:pPr>
          </w:p>
        </w:tc>
        <w:tc>
          <w:tcPr>
            <w:tcW w:w="0" w:type="auto"/>
          </w:tcPr>
          <w:p w:rsidR="00BC6EB6" w:rsidRPr="003B5446" w:rsidRDefault="00BC6EB6" w:rsidP="001B0DDF">
            <w:pPr>
              <w:pStyle w:val="TAC"/>
            </w:pPr>
          </w:p>
        </w:tc>
        <w:tc>
          <w:tcPr>
            <w:tcW w:w="0" w:type="auto"/>
          </w:tcPr>
          <w:p w:rsidR="00BC6EB6" w:rsidRPr="003B5446" w:rsidRDefault="00BC6EB6" w:rsidP="001B0DDF">
            <w:pPr>
              <w:pStyle w:val="TAC"/>
            </w:pPr>
            <w:r w:rsidRPr="003B5446">
              <w:t>No</w:t>
            </w:r>
          </w:p>
        </w:tc>
      </w:tr>
      <w:tr w:rsidR="00BC6EB6" w:rsidRPr="003B5446" w:rsidTr="001B0DDF">
        <w:trPr>
          <w:jc w:val="center"/>
        </w:trPr>
        <w:tc>
          <w:tcPr>
            <w:tcW w:w="2588" w:type="dxa"/>
          </w:tcPr>
          <w:p w:rsidR="00BC6EB6" w:rsidRPr="003B5446" w:rsidRDefault="00BC6EB6" w:rsidP="001B0DDF">
            <w:pPr>
              <w:pStyle w:val="TAC"/>
            </w:pPr>
            <w:r w:rsidRPr="003B5446">
              <w:t>Public-Identity</w:t>
            </w:r>
          </w:p>
        </w:tc>
        <w:tc>
          <w:tcPr>
            <w:tcW w:w="861" w:type="dxa"/>
          </w:tcPr>
          <w:p w:rsidR="00BC6EB6" w:rsidRPr="003B5446" w:rsidRDefault="00BC6EB6" w:rsidP="001B0DDF">
            <w:pPr>
              <w:pStyle w:val="TAC"/>
            </w:pPr>
            <w:r w:rsidRPr="003B5446">
              <w:t>601</w:t>
            </w:r>
          </w:p>
        </w:tc>
        <w:tc>
          <w:tcPr>
            <w:tcW w:w="0" w:type="auto"/>
          </w:tcPr>
          <w:p w:rsidR="00BC6EB6" w:rsidRPr="003B5446" w:rsidRDefault="00BC6EB6" w:rsidP="001B0DDF">
            <w:pPr>
              <w:pStyle w:val="TAC"/>
            </w:pPr>
            <w:r w:rsidRPr="003B5446">
              <w:t>6.3.2</w:t>
            </w:r>
          </w:p>
        </w:tc>
        <w:tc>
          <w:tcPr>
            <w:tcW w:w="0" w:type="auto"/>
          </w:tcPr>
          <w:p w:rsidR="00BC6EB6" w:rsidRPr="003B5446" w:rsidRDefault="00BC6EB6" w:rsidP="001B0DDF">
            <w:pPr>
              <w:pStyle w:val="TAC"/>
            </w:pPr>
            <w:r w:rsidRPr="003B5446">
              <w:t>UTF8String</w:t>
            </w:r>
          </w:p>
        </w:tc>
        <w:tc>
          <w:tcPr>
            <w:tcW w:w="0" w:type="auto"/>
          </w:tcPr>
          <w:p w:rsidR="00BC6EB6" w:rsidRPr="003B5446" w:rsidRDefault="00BC6EB6" w:rsidP="001B0DDF">
            <w:pPr>
              <w:pStyle w:val="TAC"/>
            </w:pPr>
            <w:r w:rsidRPr="003B5446">
              <w:t>M, V</w:t>
            </w:r>
          </w:p>
        </w:tc>
        <w:tc>
          <w:tcPr>
            <w:tcW w:w="0" w:type="auto"/>
          </w:tcPr>
          <w:p w:rsidR="00BC6EB6" w:rsidRPr="003B5446" w:rsidRDefault="00BC6EB6" w:rsidP="001B0DDF">
            <w:pPr>
              <w:pStyle w:val="TAC"/>
            </w:pPr>
          </w:p>
        </w:tc>
        <w:tc>
          <w:tcPr>
            <w:tcW w:w="0" w:type="auto"/>
          </w:tcPr>
          <w:p w:rsidR="00BC6EB6" w:rsidRPr="003B5446" w:rsidRDefault="00BC6EB6" w:rsidP="001B0DDF">
            <w:pPr>
              <w:pStyle w:val="TAC"/>
            </w:pPr>
          </w:p>
        </w:tc>
        <w:tc>
          <w:tcPr>
            <w:tcW w:w="0" w:type="auto"/>
          </w:tcPr>
          <w:p w:rsidR="00BC6EB6" w:rsidRPr="003B5446" w:rsidRDefault="00BC6EB6" w:rsidP="001B0DDF">
            <w:pPr>
              <w:pStyle w:val="TAC"/>
            </w:pPr>
          </w:p>
        </w:tc>
        <w:tc>
          <w:tcPr>
            <w:tcW w:w="0" w:type="auto"/>
          </w:tcPr>
          <w:p w:rsidR="00BC6EB6" w:rsidRPr="003B5446" w:rsidRDefault="00BC6EB6" w:rsidP="001B0DDF">
            <w:pPr>
              <w:pStyle w:val="TAC"/>
            </w:pPr>
            <w:r w:rsidRPr="003B5446">
              <w:t>No</w:t>
            </w:r>
          </w:p>
        </w:tc>
      </w:tr>
      <w:tr w:rsidR="00BC6EB6" w:rsidRPr="003B5446" w:rsidTr="001B0DDF">
        <w:trPr>
          <w:jc w:val="center"/>
        </w:trPr>
        <w:tc>
          <w:tcPr>
            <w:tcW w:w="2588" w:type="dxa"/>
          </w:tcPr>
          <w:p w:rsidR="00BC6EB6" w:rsidRPr="003B5446" w:rsidRDefault="00BC6EB6" w:rsidP="001B0DDF">
            <w:pPr>
              <w:pStyle w:val="TAC"/>
            </w:pPr>
            <w:r w:rsidRPr="003B5446">
              <w:t>Server-Name</w:t>
            </w:r>
          </w:p>
        </w:tc>
        <w:tc>
          <w:tcPr>
            <w:tcW w:w="861" w:type="dxa"/>
          </w:tcPr>
          <w:p w:rsidR="00BC6EB6" w:rsidRPr="003B5446" w:rsidRDefault="00BC6EB6" w:rsidP="001B0DDF">
            <w:pPr>
              <w:pStyle w:val="TAC"/>
            </w:pPr>
            <w:r w:rsidRPr="003B5446">
              <w:t>602</w:t>
            </w:r>
          </w:p>
        </w:tc>
        <w:tc>
          <w:tcPr>
            <w:tcW w:w="0" w:type="auto"/>
          </w:tcPr>
          <w:p w:rsidR="00BC6EB6" w:rsidRPr="003B5446" w:rsidRDefault="00BC6EB6" w:rsidP="001B0DDF">
            <w:pPr>
              <w:pStyle w:val="TAC"/>
            </w:pPr>
            <w:r w:rsidRPr="003B5446">
              <w:t>6.3.3</w:t>
            </w:r>
          </w:p>
        </w:tc>
        <w:tc>
          <w:tcPr>
            <w:tcW w:w="0" w:type="auto"/>
          </w:tcPr>
          <w:p w:rsidR="00BC6EB6" w:rsidRPr="003B5446" w:rsidRDefault="00BC6EB6" w:rsidP="001B0DDF">
            <w:pPr>
              <w:pStyle w:val="TAC"/>
            </w:pPr>
            <w:r w:rsidRPr="003B5446">
              <w:t>UTF8String</w:t>
            </w:r>
          </w:p>
        </w:tc>
        <w:tc>
          <w:tcPr>
            <w:tcW w:w="0" w:type="auto"/>
          </w:tcPr>
          <w:p w:rsidR="00BC6EB6" w:rsidRPr="003B5446" w:rsidRDefault="00BC6EB6" w:rsidP="001B0DDF">
            <w:pPr>
              <w:pStyle w:val="TAC"/>
            </w:pPr>
            <w:r w:rsidRPr="003B5446">
              <w:t>M, V</w:t>
            </w:r>
          </w:p>
        </w:tc>
        <w:tc>
          <w:tcPr>
            <w:tcW w:w="0" w:type="auto"/>
          </w:tcPr>
          <w:p w:rsidR="00BC6EB6" w:rsidRPr="003B5446" w:rsidRDefault="00BC6EB6" w:rsidP="001B0DDF">
            <w:pPr>
              <w:pStyle w:val="TAC"/>
            </w:pPr>
          </w:p>
        </w:tc>
        <w:tc>
          <w:tcPr>
            <w:tcW w:w="0" w:type="auto"/>
          </w:tcPr>
          <w:p w:rsidR="00BC6EB6" w:rsidRPr="003B5446" w:rsidRDefault="00BC6EB6" w:rsidP="001B0DDF">
            <w:pPr>
              <w:pStyle w:val="TAC"/>
            </w:pPr>
          </w:p>
        </w:tc>
        <w:tc>
          <w:tcPr>
            <w:tcW w:w="0" w:type="auto"/>
          </w:tcPr>
          <w:p w:rsidR="00BC6EB6" w:rsidRPr="003B5446" w:rsidRDefault="00BC6EB6" w:rsidP="001B0DDF">
            <w:pPr>
              <w:pStyle w:val="TAC"/>
            </w:pPr>
          </w:p>
        </w:tc>
        <w:tc>
          <w:tcPr>
            <w:tcW w:w="0" w:type="auto"/>
          </w:tcPr>
          <w:p w:rsidR="00BC6EB6" w:rsidRPr="003B5446" w:rsidRDefault="00BC6EB6" w:rsidP="001B0DDF">
            <w:pPr>
              <w:pStyle w:val="TAC"/>
            </w:pPr>
            <w:r w:rsidRPr="003B5446">
              <w:t>No</w:t>
            </w:r>
          </w:p>
        </w:tc>
      </w:tr>
      <w:tr w:rsidR="00BC6EB6" w:rsidRPr="003B5446" w:rsidTr="001B0DDF">
        <w:trPr>
          <w:jc w:val="center"/>
        </w:trPr>
        <w:tc>
          <w:tcPr>
            <w:tcW w:w="2588" w:type="dxa"/>
          </w:tcPr>
          <w:p w:rsidR="00BC6EB6" w:rsidRPr="003B5446" w:rsidRDefault="00BC6EB6" w:rsidP="001B0DDF">
            <w:pPr>
              <w:pStyle w:val="TAC"/>
            </w:pPr>
            <w:r w:rsidRPr="003B5446">
              <w:t>Server-Capabilities</w:t>
            </w:r>
          </w:p>
        </w:tc>
        <w:tc>
          <w:tcPr>
            <w:tcW w:w="861" w:type="dxa"/>
          </w:tcPr>
          <w:p w:rsidR="00BC6EB6" w:rsidRPr="003B5446" w:rsidRDefault="00BC6EB6" w:rsidP="001B0DDF">
            <w:pPr>
              <w:pStyle w:val="TAC"/>
            </w:pPr>
            <w:r w:rsidRPr="003B5446">
              <w:t>603</w:t>
            </w:r>
          </w:p>
        </w:tc>
        <w:tc>
          <w:tcPr>
            <w:tcW w:w="0" w:type="auto"/>
          </w:tcPr>
          <w:p w:rsidR="00BC6EB6" w:rsidRPr="003B5446" w:rsidRDefault="00BC6EB6" w:rsidP="001B0DDF">
            <w:pPr>
              <w:pStyle w:val="TAC"/>
            </w:pPr>
            <w:r w:rsidRPr="003B5446">
              <w:t>6.3.4</w:t>
            </w:r>
          </w:p>
        </w:tc>
        <w:tc>
          <w:tcPr>
            <w:tcW w:w="0" w:type="auto"/>
          </w:tcPr>
          <w:p w:rsidR="00BC6EB6" w:rsidRPr="003B5446" w:rsidRDefault="00BC6EB6" w:rsidP="001B0DDF">
            <w:pPr>
              <w:pStyle w:val="TAC"/>
            </w:pPr>
            <w:r w:rsidRPr="003B5446">
              <w:t>Grouped</w:t>
            </w:r>
          </w:p>
        </w:tc>
        <w:tc>
          <w:tcPr>
            <w:tcW w:w="0" w:type="auto"/>
          </w:tcPr>
          <w:p w:rsidR="00BC6EB6" w:rsidRPr="003B5446" w:rsidRDefault="00BC6EB6" w:rsidP="001B0DDF">
            <w:pPr>
              <w:pStyle w:val="TAC"/>
            </w:pPr>
            <w:r w:rsidRPr="003B5446">
              <w:t>M, V</w:t>
            </w:r>
          </w:p>
        </w:tc>
        <w:tc>
          <w:tcPr>
            <w:tcW w:w="0" w:type="auto"/>
          </w:tcPr>
          <w:p w:rsidR="00BC6EB6" w:rsidRPr="003B5446" w:rsidRDefault="00BC6EB6" w:rsidP="001B0DDF">
            <w:pPr>
              <w:pStyle w:val="TAC"/>
            </w:pPr>
          </w:p>
        </w:tc>
        <w:tc>
          <w:tcPr>
            <w:tcW w:w="0" w:type="auto"/>
          </w:tcPr>
          <w:p w:rsidR="00BC6EB6" w:rsidRPr="003B5446" w:rsidRDefault="00BC6EB6" w:rsidP="001B0DDF">
            <w:pPr>
              <w:pStyle w:val="TAC"/>
            </w:pPr>
          </w:p>
        </w:tc>
        <w:tc>
          <w:tcPr>
            <w:tcW w:w="0" w:type="auto"/>
          </w:tcPr>
          <w:p w:rsidR="00BC6EB6" w:rsidRPr="003B5446" w:rsidRDefault="00BC6EB6" w:rsidP="001B0DDF">
            <w:pPr>
              <w:pStyle w:val="TAC"/>
            </w:pPr>
          </w:p>
        </w:tc>
        <w:tc>
          <w:tcPr>
            <w:tcW w:w="0" w:type="auto"/>
          </w:tcPr>
          <w:p w:rsidR="00BC6EB6" w:rsidRPr="003B5446" w:rsidRDefault="00BC6EB6" w:rsidP="001B0DDF">
            <w:pPr>
              <w:pStyle w:val="TAC"/>
            </w:pPr>
            <w:r w:rsidRPr="003B5446">
              <w:t>No</w:t>
            </w:r>
          </w:p>
        </w:tc>
      </w:tr>
      <w:tr w:rsidR="00BC6EB6" w:rsidRPr="003B5446" w:rsidTr="001B0DDF">
        <w:trPr>
          <w:jc w:val="center"/>
        </w:trPr>
        <w:tc>
          <w:tcPr>
            <w:tcW w:w="2588" w:type="dxa"/>
          </w:tcPr>
          <w:p w:rsidR="00BC6EB6" w:rsidRPr="003B5446" w:rsidRDefault="00BC6EB6" w:rsidP="001B0DDF">
            <w:pPr>
              <w:pStyle w:val="TAC"/>
            </w:pPr>
            <w:r w:rsidRPr="003B5446">
              <w:t>Mandatory-Capability</w:t>
            </w:r>
          </w:p>
        </w:tc>
        <w:tc>
          <w:tcPr>
            <w:tcW w:w="861" w:type="dxa"/>
          </w:tcPr>
          <w:p w:rsidR="00BC6EB6" w:rsidRPr="003B5446" w:rsidRDefault="00BC6EB6" w:rsidP="001B0DDF">
            <w:pPr>
              <w:pStyle w:val="TAC"/>
            </w:pPr>
            <w:r w:rsidRPr="003B5446">
              <w:t>604</w:t>
            </w:r>
          </w:p>
        </w:tc>
        <w:tc>
          <w:tcPr>
            <w:tcW w:w="0" w:type="auto"/>
          </w:tcPr>
          <w:p w:rsidR="00BC6EB6" w:rsidRPr="003B5446" w:rsidRDefault="00BC6EB6" w:rsidP="001B0DDF">
            <w:pPr>
              <w:pStyle w:val="TAC"/>
            </w:pPr>
            <w:r w:rsidRPr="003B5446">
              <w:t>6.3.5</w:t>
            </w:r>
          </w:p>
        </w:tc>
        <w:tc>
          <w:tcPr>
            <w:tcW w:w="0" w:type="auto"/>
          </w:tcPr>
          <w:p w:rsidR="00BC6EB6" w:rsidRPr="003B5446" w:rsidRDefault="00BC6EB6" w:rsidP="001B0DDF">
            <w:pPr>
              <w:pStyle w:val="TAC"/>
            </w:pPr>
            <w:r w:rsidRPr="003B5446">
              <w:t>Unsigned32</w:t>
            </w:r>
          </w:p>
        </w:tc>
        <w:tc>
          <w:tcPr>
            <w:tcW w:w="0" w:type="auto"/>
          </w:tcPr>
          <w:p w:rsidR="00BC6EB6" w:rsidRPr="003B5446" w:rsidRDefault="00BC6EB6" w:rsidP="001B0DDF">
            <w:pPr>
              <w:pStyle w:val="TAC"/>
            </w:pPr>
            <w:r w:rsidRPr="003B5446">
              <w:t>M, V</w:t>
            </w:r>
          </w:p>
        </w:tc>
        <w:tc>
          <w:tcPr>
            <w:tcW w:w="0" w:type="auto"/>
          </w:tcPr>
          <w:p w:rsidR="00BC6EB6" w:rsidRPr="003B5446" w:rsidRDefault="00BC6EB6" w:rsidP="001B0DDF">
            <w:pPr>
              <w:pStyle w:val="TAC"/>
            </w:pPr>
          </w:p>
        </w:tc>
        <w:tc>
          <w:tcPr>
            <w:tcW w:w="0" w:type="auto"/>
          </w:tcPr>
          <w:p w:rsidR="00BC6EB6" w:rsidRPr="003B5446" w:rsidRDefault="00BC6EB6" w:rsidP="001B0DDF">
            <w:pPr>
              <w:pStyle w:val="TAC"/>
            </w:pPr>
          </w:p>
        </w:tc>
        <w:tc>
          <w:tcPr>
            <w:tcW w:w="0" w:type="auto"/>
          </w:tcPr>
          <w:p w:rsidR="00BC6EB6" w:rsidRPr="003B5446" w:rsidRDefault="00BC6EB6" w:rsidP="001B0DDF">
            <w:pPr>
              <w:pStyle w:val="TAC"/>
            </w:pPr>
          </w:p>
        </w:tc>
        <w:tc>
          <w:tcPr>
            <w:tcW w:w="0" w:type="auto"/>
          </w:tcPr>
          <w:p w:rsidR="00BC6EB6" w:rsidRPr="003B5446" w:rsidRDefault="00BC6EB6" w:rsidP="001B0DDF">
            <w:pPr>
              <w:pStyle w:val="TAC"/>
            </w:pPr>
            <w:r w:rsidRPr="003B5446">
              <w:t>No</w:t>
            </w:r>
          </w:p>
        </w:tc>
      </w:tr>
      <w:tr w:rsidR="00BC6EB6" w:rsidRPr="003B5446" w:rsidTr="001B0DDF">
        <w:trPr>
          <w:jc w:val="center"/>
        </w:trPr>
        <w:tc>
          <w:tcPr>
            <w:tcW w:w="2588" w:type="dxa"/>
          </w:tcPr>
          <w:p w:rsidR="00BC6EB6" w:rsidRPr="003B5446" w:rsidRDefault="00BC6EB6" w:rsidP="001B0DDF">
            <w:pPr>
              <w:pStyle w:val="TAC"/>
            </w:pPr>
            <w:r w:rsidRPr="003B5446">
              <w:t>Optional-Capability</w:t>
            </w:r>
          </w:p>
        </w:tc>
        <w:tc>
          <w:tcPr>
            <w:tcW w:w="861" w:type="dxa"/>
          </w:tcPr>
          <w:p w:rsidR="00BC6EB6" w:rsidRPr="003B5446" w:rsidRDefault="00BC6EB6" w:rsidP="001B0DDF">
            <w:pPr>
              <w:pStyle w:val="TAC"/>
            </w:pPr>
            <w:r w:rsidRPr="003B5446">
              <w:t>605</w:t>
            </w:r>
          </w:p>
        </w:tc>
        <w:tc>
          <w:tcPr>
            <w:tcW w:w="0" w:type="auto"/>
          </w:tcPr>
          <w:p w:rsidR="00BC6EB6" w:rsidRPr="003B5446" w:rsidRDefault="00BC6EB6" w:rsidP="001B0DDF">
            <w:pPr>
              <w:pStyle w:val="TAC"/>
            </w:pPr>
            <w:r w:rsidRPr="003B5446">
              <w:t>6.3.6</w:t>
            </w:r>
          </w:p>
        </w:tc>
        <w:tc>
          <w:tcPr>
            <w:tcW w:w="0" w:type="auto"/>
          </w:tcPr>
          <w:p w:rsidR="00BC6EB6" w:rsidRPr="003B5446" w:rsidRDefault="00BC6EB6" w:rsidP="001B0DDF">
            <w:pPr>
              <w:pStyle w:val="TAC"/>
            </w:pPr>
            <w:r w:rsidRPr="003B5446">
              <w:t>Unsigned32</w:t>
            </w:r>
          </w:p>
        </w:tc>
        <w:tc>
          <w:tcPr>
            <w:tcW w:w="0" w:type="auto"/>
          </w:tcPr>
          <w:p w:rsidR="00BC6EB6" w:rsidRPr="003B5446" w:rsidRDefault="00BC6EB6" w:rsidP="001B0DDF">
            <w:pPr>
              <w:pStyle w:val="TAC"/>
            </w:pPr>
            <w:r w:rsidRPr="003B5446">
              <w:t>M, V</w:t>
            </w:r>
          </w:p>
        </w:tc>
        <w:tc>
          <w:tcPr>
            <w:tcW w:w="0" w:type="auto"/>
          </w:tcPr>
          <w:p w:rsidR="00BC6EB6" w:rsidRPr="003B5446" w:rsidRDefault="00BC6EB6" w:rsidP="001B0DDF">
            <w:pPr>
              <w:pStyle w:val="TAC"/>
            </w:pPr>
          </w:p>
        </w:tc>
        <w:tc>
          <w:tcPr>
            <w:tcW w:w="0" w:type="auto"/>
          </w:tcPr>
          <w:p w:rsidR="00BC6EB6" w:rsidRPr="003B5446" w:rsidRDefault="00BC6EB6" w:rsidP="001B0DDF">
            <w:pPr>
              <w:pStyle w:val="TAC"/>
            </w:pPr>
          </w:p>
        </w:tc>
        <w:tc>
          <w:tcPr>
            <w:tcW w:w="0" w:type="auto"/>
          </w:tcPr>
          <w:p w:rsidR="00BC6EB6" w:rsidRPr="003B5446" w:rsidRDefault="00BC6EB6" w:rsidP="001B0DDF">
            <w:pPr>
              <w:pStyle w:val="TAC"/>
            </w:pPr>
          </w:p>
        </w:tc>
        <w:tc>
          <w:tcPr>
            <w:tcW w:w="0" w:type="auto"/>
          </w:tcPr>
          <w:p w:rsidR="00BC6EB6" w:rsidRPr="003B5446" w:rsidRDefault="00BC6EB6" w:rsidP="001B0DDF">
            <w:pPr>
              <w:pStyle w:val="TAC"/>
            </w:pPr>
            <w:r w:rsidRPr="003B5446">
              <w:t>No</w:t>
            </w:r>
          </w:p>
        </w:tc>
      </w:tr>
      <w:tr w:rsidR="00BC6EB6" w:rsidRPr="003B5446" w:rsidTr="001B0DDF">
        <w:trPr>
          <w:jc w:val="center"/>
        </w:trPr>
        <w:tc>
          <w:tcPr>
            <w:tcW w:w="2588" w:type="dxa"/>
          </w:tcPr>
          <w:p w:rsidR="00BC6EB6" w:rsidRPr="003B5446" w:rsidRDefault="00BC6EB6" w:rsidP="001B0DDF">
            <w:pPr>
              <w:pStyle w:val="TAC"/>
            </w:pPr>
            <w:r w:rsidRPr="003B5446">
              <w:t>User-Data</w:t>
            </w:r>
          </w:p>
        </w:tc>
        <w:tc>
          <w:tcPr>
            <w:tcW w:w="861" w:type="dxa"/>
          </w:tcPr>
          <w:p w:rsidR="00BC6EB6" w:rsidRPr="003B5446" w:rsidRDefault="00BC6EB6" w:rsidP="001B0DDF">
            <w:pPr>
              <w:pStyle w:val="TAC"/>
            </w:pPr>
            <w:r w:rsidRPr="003B5446">
              <w:t>606</w:t>
            </w:r>
          </w:p>
        </w:tc>
        <w:tc>
          <w:tcPr>
            <w:tcW w:w="0" w:type="auto"/>
          </w:tcPr>
          <w:p w:rsidR="00BC6EB6" w:rsidRPr="003B5446" w:rsidRDefault="00BC6EB6" w:rsidP="001B0DDF">
            <w:pPr>
              <w:pStyle w:val="TAC"/>
            </w:pPr>
            <w:r w:rsidRPr="003B5446">
              <w:t>6.3.7</w:t>
            </w:r>
          </w:p>
        </w:tc>
        <w:tc>
          <w:tcPr>
            <w:tcW w:w="0" w:type="auto"/>
          </w:tcPr>
          <w:p w:rsidR="00BC6EB6" w:rsidRPr="003B5446" w:rsidRDefault="00BC6EB6" w:rsidP="001B0DDF">
            <w:pPr>
              <w:pStyle w:val="TAC"/>
            </w:pPr>
            <w:r w:rsidRPr="003B5446">
              <w:t>OctetString</w:t>
            </w:r>
          </w:p>
        </w:tc>
        <w:tc>
          <w:tcPr>
            <w:tcW w:w="0" w:type="auto"/>
          </w:tcPr>
          <w:p w:rsidR="00BC6EB6" w:rsidRPr="003B5446" w:rsidRDefault="00BC6EB6" w:rsidP="001B0DDF">
            <w:pPr>
              <w:pStyle w:val="TAC"/>
            </w:pPr>
            <w:r w:rsidRPr="003B5446">
              <w:t>M, V</w:t>
            </w:r>
          </w:p>
        </w:tc>
        <w:tc>
          <w:tcPr>
            <w:tcW w:w="0" w:type="auto"/>
          </w:tcPr>
          <w:p w:rsidR="00BC6EB6" w:rsidRPr="003B5446" w:rsidRDefault="00BC6EB6" w:rsidP="001B0DDF">
            <w:pPr>
              <w:pStyle w:val="TAC"/>
            </w:pPr>
          </w:p>
        </w:tc>
        <w:tc>
          <w:tcPr>
            <w:tcW w:w="0" w:type="auto"/>
          </w:tcPr>
          <w:p w:rsidR="00BC6EB6" w:rsidRPr="003B5446" w:rsidRDefault="00BC6EB6" w:rsidP="001B0DDF">
            <w:pPr>
              <w:pStyle w:val="TAC"/>
            </w:pPr>
          </w:p>
        </w:tc>
        <w:tc>
          <w:tcPr>
            <w:tcW w:w="0" w:type="auto"/>
          </w:tcPr>
          <w:p w:rsidR="00BC6EB6" w:rsidRPr="003B5446" w:rsidRDefault="00BC6EB6" w:rsidP="001B0DDF">
            <w:pPr>
              <w:pStyle w:val="TAC"/>
            </w:pPr>
          </w:p>
        </w:tc>
        <w:tc>
          <w:tcPr>
            <w:tcW w:w="0" w:type="auto"/>
          </w:tcPr>
          <w:p w:rsidR="00BC6EB6" w:rsidRPr="003B5446" w:rsidRDefault="00BC6EB6" w:rsidP="001B0DDF">
            <w:pPr>
              <w:pStyle w:val="TAC"/>
            </w:pPr>
            <w:r w:rsidRPr="003B5446">
              <w:t>No</w:t>
            </w:r>
          </w:p>
        </w:tc>
      </w:tr>
      <w:tr w:rsidR="00BC6EB6" w:rsidRPr="003B5446" w:rsidTr="001B0DDF">
        <w:trPr>
          <w:jc w:val="center"/>
        </w:trPr>
        <w:tc>
          <w:tcPr>
            <w:tcW w:w="2588" w:type="dxa"/>
          </w:tcPr>
          <w:p w:rsidR="00BC6EB6" w:rsidRPr="003B5446" w:rsidRDefault="00BC6EB6" w:rsidP="001B0DDF">
            <w:pPr>
              <w:pStyle w:val="TAC"/>
            </w:pPr>
            <w:r w:rsidRPr="003B5446">
              <w:t>SIP-Number-Auth-Items</w:t>
            </w:r>
          </w:p>
        </w:tc>
        <w:tc>
          <w:tcPr>
            <w:tcW w:w="861" w:type="dxa"/>
          </w:tcPr>
          <w:p w:rsidR="00BC6EB6" w:rsidRPr="003B5446" w:rsidRDefault="00BC6EB6" w:rsidP="001B0DDF">
            <w:pPr>
              <w:pStyle w:val="TAC"/>
            </w:pPr>
            <w:r w:rsidRPr="003B5446">
              <w:t>607</w:t>
            </w:r>
          </w:p>
        </w:tc>
        <w:tc>
          <w:tcPr>
            <w:tcW w:w="0" w:type="auto"/>
          </w:tcPr>
          <w:p w:rsidR="00BC6EB6" w:rsidRPr="003B5446" w:rsidRDefault="00BC6EB6" w:rsidP="001B0DDF">
            <w:pPr>
              <w:pStyle w:val="TAC"/>
            </w:pPr>
            <w:r w:rsidRPr="003B5446">
              <w:t>6.3.8</w:t>
            </w:r>
          </w:p>
        </w:tc>
        <w:tc>
          <w:tcPr>
            <w:tcW w:w="0" w:type="auto"/>
          </w:tcPr>
          <w:p w:rsidR="00BC6EB6" w:rsidRPr="003B5446" w:rsidRDefault="00BC6EB6" w:rsidP="001B0DDF">
            <w:pPr>
              <w:pStyle w:val="TAC"/>
            </w:pPr>
            <w:r w:rsidRPr="003B5446">
              <w:t>Unsigned32</w:t>
            </w:r>
          </w:p>
        </w:tc>
        <w:tc>
          <w:tcPr>
            <w:tcW w:w="0" w:type="auto"/>
          </w:tcPr>
          <w:p w:rsidR="00BC6EB6" w:rsidRPr="003B5446" w:rsidRDefault="00BC6EB6" w:rsidP="001B0DDF">
            <w:pPr>
              <w:pStyle w:val="TAC"/>
            </w:pPr>
            <w:r w:rsidRPr="003B5446">
              <w:t>M, V</w:t>
            </w:r>
          </w:p>
        </w:tc>
        <w:tc>
          <w:tcPr>
            <w:tcW w:w="0" w:type="auto"/>
          </w:tcPr>
          <w:p w:rsidR="00BC6EB6" w:rsidRPr="003B5446" w:rsidRDefault="00BC6EB6" w:rsidP="001B0DDF">
            <w:pPr>
              <w:pStyle w:val="TAC"/>
            </w:pPr>
          </w:p>
        </w:tc>
        <w:tc>
          <w:tcPr>
            <w:tcW w:w="0" w:type="auto"/>
          </w:tcPr>
          <w:p w:rsidR="00BC6EB6" w:rsidRPr="003B5446" w:rsidRDefault="00BC6EB6" w:rsidP="001B0DDF">
            <w:pPr>
              <w:pStyle w:val="TAC"/>
            </w:pPr>
          </w:p>
        </w:tc>
        <w:tc>
          <w:tcPr>
            <w:tcW w:w="0" w:type="auto"/>
          </w:tcPr>
          <w:p w:rsidR="00BC6EB6" w:rsidRPr="003B5446" w:rsidRDefault="00BC6EB6" w:rsidP="001B0DDF">
            <w:pPr>
              <w:pStyle w:val="TAC"/>
            </w:pPr>
          </w:p>
        </w:tc>
        <w:tc>
          <w:tcPr>
            <w:tcW w:w="0" w:type="auto"/>
          </w:tcPr>
          <w:p w:rsidR="00BC6EB6" w:rsidRPr="003B5446" w:rsidRDefault="00BC6EB6" w:rsidP="001B0DDF">
            <w:pPr>
              <w:pStyle w:val="TAC"/>
            </w:pPr>
            <w:r w:rsidRPr="003B5446">
              <w:t>No</w:t>
            </w:r>
          </w:p>
        </w:tc>
      </w:tr>
      <w:tr w:rsidR="00BC6EB6" w:rsidRPr="003B5446" w:rsidTr="001B0DDF">
        <w:trPr>
          <w:jc w:val="center"/>
        </w:trPr>
        <w:tc>
          <w:tcPr>
            <w:tcW w:w="2588" w:type="dxa"/>
          </w:tcPr>
          <w:p w:rsidR="00BC6EB6" w:rsidRPr="003B5446" w:rsidRDefault="00BC6EB6" w:rsidP="001B0DDF">
            <w:pPr>
              <w:pStyle w:val="TAC"/>
            </w:pPr>
            <w:r w:rsidRPr="003B5446">
              <w:t>SIP-Authentication-Scheme</w:t>
            </w:r>
          </w:p>
        </w:tc>
        <w:tc>
          <w:tcPr>
            <w:tcW w:w="861" w:type="dxa"/>
          </w:tcPr>
          <w:p w:rsidR="00BC6EB6" w:rsidRPr="003B5446" w:rsidRDefault="00BC6EB6" w:rsidP="001B0DDF">
            <w:pPr>
              <w:pStyle w:val="TAC"/>
            </w:pPr>
            <w:r w:rsidRPr="003B5446">
              <w:t>608</w:t>
            </w:r>
          </w:p>
        </w:tc>
        <w:tc>
          <w:tcPr>
            <w:tcW w:w="0" w:type="auto"/>
          </w:tcPr>
          <w:p w:rsidR="00BC6EB6" w:rsidRPr="003B5446" w:rsidRDefault="00BC6EB6" w:rsidP="001B0DDF">
            <w:pPr>
              <w:pStyle w:val="TAC"/>
            </w:pPr>
            <w:r w:rsidRPr="003B5446">
              <w:t>6.3.9</w:t>
            </w:r>
          </w:p>
        </w:tc>
        <w:tc>
          <w:tcPr>
            <w:tcW w:w="0" w:type="auto"/>
          </w:tcPr>
          <w:p w:rsidR="00BC6EB6" w:rsidRPr="003B5446" w:rsidRDefault="00BC6EB6" w:rsidP="001B0DDF">
            <w:pPr>
              <w:pStyle w:val="TAC"/>
            </w:pPr>
            <w:r w:rsidRPr="003B5446">
              <w:t>UTF8String</w:t>
            </w:r>
          </w:p>
        </w:tc>
        <w:tc>
          <w:tcPr>
            <w:tcW w:w="0" w:type="auto"/>
          </w:tcPr>
          <w:p w:rsidR="00BC6EB6" w:rsidRPr="003B5446" w:rsidRDefault="00BC6EB6" w:rsidP="001B0DDF">
            <w:pPr>
              <w:pStyle w:val="TAC"/>
            </w:pPr>
            <w:r w:rsidRPr="003B5446">
              <w:t>M, V</w:t>
            </w:r>
          </w:p>
        </w:tc>
        <w:tc>
          <w:tcPr>
            <w:tcW w:w="0" w:type="auto"/>
          </w:tcPr>
          <w:p w:rsidR="00BC6EB6" w:rsidRPr="003B5446" w:rsidRDefault="00BC6EB6" w:rsidP="001B0DDF">
            <w:pPr>
              <w:pStyle w:val="TAC"/>
            </w:pPr>
          </w:p>
        </w:tc>
        <w:tc>
          <w:tcPr>
            <w:tcW w:w="0" w:type="auto"/>
          </w:tcPr>
          <w:p w:rsidR="00BC6EB6" w:rsidRPr="003B5446" w:rsidRDefault="00BC6EB6" w:rsidP="001B0DDF">
            <w:pPr>
              <w:pStyle w:val="TAC"/>
            </w:pPr>
          </w:p>
        </w:tc>
        <w:tc>
          <w:tcPr>
            <w:tcW w:w="0" w:type="auto"/>
          </w:tcPr>
          <w:p w:rsidR="00BC6EB6" w:rsidRPr="003B5446" w:rsidRDefault="00BC6EB6" w:rsidP="001B0DDF">
            <w:pPr>
              <w:pStyle w:val="TAC"/>
            </w:pPr>
          </w:p>
        </w:tc>
        <w:tc>
          <w:tcPr>
            <w:tcW w:w="0" w:type="auto"/>
          </w:tcPr>
          <w:p w:rsidR="00BC6EB6" w:rsidRPr="003B5446" w:rsidRDefault="00BC6EB6" w:rsidP="001B0DDF">
            <w:pPr>
              <w:pStyle w:val="TAC"/>
            </w:pPr>
            <w:r w:rsidRPr="003B5446">
              <w:t>No</w:t>
            </w:r>
          </w:p>
        </w:tc>
      </w:tr>
      <w:tr w:rsidR="00BC6EB6" w:rsidRPr="003B5446" w:rsidTr="001B0DDF">
        <w:trPr>
          <w:jc w:val="center"/>
        </w:trPr>
        <w:tc>
          <w:tcPr>
            <w:tcW w:w="2588" w:type="dxa"/>
          </w:tcPr>
          <w:p w:rsidR="00BC6EB6" w:rsidRPr="003B5446" w:rsidRDefault="00BC6EB6" w:rsidP="001B0DDF">
            <w:pPr>
              <w:pStyle w:val="TAC"/>
            </w:pPr>
            <w:r w:rsidRPr="003B5446">
              <w:t>SIP-Authenticate</w:t>
            </w:r>
          </w:p>
        </w:tc>
        <w:tc>
          <w:tcPr>
            <w:tcW w:w="861" w:type="dxa"/>
          </w:tcPr>
          <w:p w:rsidR="00BC6EB6" w:rsidRPr="003B5446" w:rsidRDefault="00BC6EB6" w:rsidP="001B0DDF">
            <w:pPr>
              <w:pStyle w:val="TAC"/>
            </w:pPr>
            <w:r w:rsidRPr="003B5446">
              <w:t>609</w:t>
            </w:r>
          </w:p>
        </w:tc>
        <w:tc>
          <w:tcPr>
            <w:tcW w:w="0" w:type="auto"/>
          </w:tcPr>
          <w:p w:rsidR="00BC6EB6" w:rsidRPr="003B5446" w:rsidRDefault="00BC6EB6" w:rsidP="001B0DDF">
            <w:pPr>
              <w:pStyle w:val="TAC"/>
            </w:pPr>
            <w:r w:rsidRPr="003B5446">
              <w:t>6.3.10</w:t>
            </w:r>
          </w:p>
        </w:tc>
        <w:tc>
          <w:tcPr>
            <w:tcW w:w="0" w:type="auto"/>
          </w:tcPr>
          <w:p w:rsidR="00BC6EB6" w:rsidRPr="003B5446" w:rsidRDefault="00BC6EB6" w:rsidP="001B0DDF">
            <w:pPr>
              <w:pStyle w:val="TAC"/>
            </w:pPr>
            <w:r w:rsidRPr="003B5446">
              <w:t>OctetString</w:t>
            </w:r>
          </w:p>
        </w:tc>
        <w:tc>
          <w:tcPr>
            <w:tcW w:w="0" w:type="auto"/>
          </w:tcPr>
          <w:p w:rsidR="00BC6EB6" w:rsidRPr="003B5446" w:rsidRDefault="00BC6EB6" w:rsidP="001B0DDF">
            <w:pPr>
              <w:pStyle w:val="TAC"/>
            </w:pPr>
            <w:r w:rsidRPr="003B5446">
              <w:t>M, V</w:t>
            </w:r>
          </w:p>
        </w:tc>
        <w:tc>
          <w:tcPr>
            <w:tcW w:w="0" w:type="auto"/>
          </w:tcPr>
          <w:p w:rsidR="00BC6EB6" w:rsidRPr="003B5446" w:rsidRDefault="00BC6EB6" w:rsidP="001B0DDF">
            <w:pPr>
              <w:pStyle w:val="TAC"/>
            </w:pPr>
          </w:p>
        </w:tc>
        <w:tc>
          <w:tcPr>
            <w:tcW w:w="0" w:type="auto"/>
          </w:tcPr>
          <w:p w:rsidR="00BC6EB6" w:rsidRPr="003B5446" w:rsidRDefault="00BC6EB6" w:rsidP="001B0DDF">
            <w:pPr>
              <w:pStyle w:val="TAC"/>
            </w:pPr>
          </w:p>
        </w:tc>
        <w:tc>
          <w:tcPr>
            <w:tcW w:w="0" w:type="auto"/>
          </w:tcPr>
          <w:p w:rsidR="00BC6EB6" w:rsidRPr="003B5446" w:rsidRDefault="00BC6EB6" w:rsidP="001B0DDF">
            <w:pPr>
              <w:pStyle w:val="TAC"/>
            </w:pPr>
          </w:p>
        </w:tc>
        <w:tc>
          <w:tcPr>
            <w:tcW w:w="0" w:type="auto"/>
          </w:tcPr>
          <w:p w:rsidR="00BC6EB6" w:rsidRPr="003B5446" w:rsidRDefault="00BC6EB6" w:rsidP="001B0DDF">
            <w:pPr>
              <w:pStyle w:val="TAC"/>
            </w:pPr>
            <w:r w:rsidRPr="003B5446">
              <w:t>No</w:t>
            </w:r>
          </w:p>
        </w:tc>
      </w:tr>
      <w:tr w:rsidR="00BC6EB6" w:rsidRPr="003B5446" w:rsidTr="001B0DDF">
        <w:trPr>
          <w:jc w:val="center"/>
        </w:trPr>
        <w:tc>
          <w:tcPr>
            <w:tcW w:w="2588" w:type="dxa"/>
          </w:tcPr>
          <w:p w:rsidR="00BC6EB6" w:rsidRPr="003B5446" w:rsidRDefault="00BC6EB6" w:rsidP="001B0DDF">
            <w:pPr>
              <w:pStyle w:val="TAC"/>
            </w:pPr>
            <w:r w:rsidRPr="003B5446">
              <w:t>SIP-Authorization</w:t>
            </w:r>
          </w:p>
        </w:tc>
        <w:tc>
          <w:tcPr>
            <w:tcW w:w="861" w:type="dxa"/>
          </w:tcPr>
          <w:p w:rsidR="00BC6EB6" w:rsidRPr="003B5446" w:rsidRDefault="00BC6EB6" w:rsidP="001B0DDF">
            <w:pPr>
              <w:pStyle w:val="TAC"/>
            </w:pPr>
            <w:r w:rsidRPr="003B5446">
              <w:t>610</w:t>
            </w:r>
          </w:p>
        </w:tc>
        <w:tc>
          <w:tcPr>
            <w:tcW w:w="0" w:type="auto"/>
          </w:tcPr>
          <w:p w:rsidR="00BC6EB6" w:rsidRPr="003B5446" w:rsidRDefault="00BC6EB6" w:rsidP="001B0DDF">
            <w:pPr>
              <w:pStyle w:val="TAC"/>
            </w:pPr>
            <w:r w:rsidRPr="003B5446">
              <w:t>6.3.11</w:t>
            </w:r>
          </w:p>
        </w:tc>
        <w:tc>
          <w:tcPr>
            <w:tcW w:w="0" w:type="auto"/>
          </w:tcPr>
          <w:p w:rsidR="00BC6EB6" w:rsidRPr="003B5446" w:rsidRDefault="00BC6EB6" w:rsidP="001B0DDF">
            <w:pPr>
              <w:pStyle w:val="TAC"/>
            </w:pPr>
            <w:r w:rsidRPr="003B5446">
              <w:t>OctetString</w:t>
            </w:r>
          </w:p>
        </w:tc>
        <w:tc>
          <w:tcPr>
            <w:tcW w:w="0" w:type="auto"/>
          </w:tcPr>
          <w:p w:rsidR="00BC6EB6" w:rsidRPr="003B5446" w:rsidRDefault="00BC6EB6" w:rsidP="001B0DDF">
            <w:pPr>
              <w:pStyle w:val="TAC"/>
            </w:pPr>
            <w:r w:rsidRPr="003B5446">
              <w:t>M, V</w:t>
            </w:r>
          </w:p>
        </w:tc>
        <w:tc>
          <w:tcPr>
            <w:tcW w:w="0" w:type="auto"/>
          </w:tcPr>
          <w:p w:rsidR="00BC6EB6" w:rsidRPr="003B5446" w:rsidRDefault="00BC6EB6" w:rsidP="001B0DDF">
            <w:pPr>
              <w:pStyle w:val="TAC"/>
            </w:pPr>
          </w:p>
        </w:tc>
        <w:tc>
          <w:tcPr>
            <w:tcW w:w="0" w:type="auto"/>
          </w:tcPr>
          <w:p w:rsidR="00BC6EB6" w:rsidRPr="003B5446" w:rsidRDefault="00BC6EB6" w:rsidP="001B0DDF">
            <w:pPr>
              <w:pStyle w:val="TAC"/>
            </w:pPr>
          </w:p>
        </w:tc>
        <w:tc>
          <w:tcPr>
            <w:tcW w:w="0" w:type="auto"/>
          </w:tcPr>
          <w:p w:rsidR="00BC6EB6" w:rsidRPr="003B5446" w:rsidRDefault="00BC6EB6" w:rsidP="001B0DDF">
            <w:pPr>
              <w:pStyle w:val="TAC"/>
            </w:pPr>
          </w:p>
        </w:tc>
        <w:tc>
          <w:tcPr>
            <w:tcW w:w="0" w:type="auto"/>
          </w:tcPr>
          <w:p w:rsidR="00BC6EB6" w:rsidRPr="003B5446" w:rsidRDefault="00BC6EB6" w:rsidP="001B0DDF">
            <w:pPr>
              <w:pStyle w:val="TAC"/>
            </w:pPr>
            <w:r w:rsidRPr="003B5446">
              <w:t>No</w:t>
            </w:r>
          </w:p>
        </w:tc>
      </w:tr>
      <w:tr w:rsidR="00BC6EB6" w:rsidRPr="003B5446" w:rsidTr="001B0DDF">
        <w:trPr>
          <w:jc w:val="center"/>
        </w:trPr>
        <w:tc>
          <w:tcPr>
            <w:tcW w:w="2588" w:type="dxa"/>
          </w:tcPr>
          <w:p w:rsidR="00BC6EB6" w:rsidRPr="003B5446" w:rsidRDefault="00BC6EB6" w:rsidP="001B0DDF">
            <w:pPr>
              <w:pStyle w:val="TAC"/>
            </w:pPr>
            <w:r w:rsidRPr="003B5446">
              <w:t>SIP-Authentication-Context</w:t>
            </w:r>
          </w:p>
        </w:tc>
        <w:tc>
          <w:tcPr>
            <w:tcW w:w="861" w:type="dxa"/>
          </w:tcPr>
          <w:p w:rsidR="00BC6EB6" w:rsidRPr="003B5446" w:rsidRDefault="00BC6EB6" w:rsidP="001B0DDF">
            <w:pPr>
              <w:pStyle w:val="TAC"/>
            </w:pPr>
            <w:r w:rsidRPr="003B5446">
              <w:t>611</w:t>
            </w:r>
          </w:p>
        </w:tc>
        <w:tc>
          <w:tcPr>
            <w:tcW w:w="0" w:type="auto"/>
          </w:tcPr>
          <w:p w:rsidR="00BC6EB6" w:rsidRPr="003B5446" w:rsidRDefault="00BC6EB6" w:rsidP="001B0DDF">
            <w:pPr>
              <w:pStyle w:val="TAC"/>
            </w:pPr>
            <w:r w:rsidRPr="003B5446">
              <w:t>6.3.12</w:t>
            </w:r>
          </w:p>
        </w:tc>
        <w:tc>
          <w:tcPr>
            <w:tcW w:w="0" w:type="auto"/>
          </w:tcPr>
          <w:p w:rsidR="00BC6EB6" w:rsidRPr="003B5446" w:rsidRDefault="00BC6EB6" w:rsidP="001B0DDF">
            <w:pPr>
              <w:pStyle w:val="TAC"/>
            </w:pPr>
            <w:r w:rsidRPr="003B5446">
              <w:t>OctetString</w:t>
            </w:r>
          </w:p>
        </w:tc>
        <w:tc>
          <w:tcPr>
            <w:tcW w:w="0" w:type="auto"/>
          </w:tcPr>
          <w:p w:rsidR="00BC6EB6" w:rsidRPr="003B5446" w:rsidRDefault="00BC6EB6" w:rsidP="001B0DDF">
            <w:pPr>
              <w:pStyle w:val="TAC"/>
            </w:pPr>
            <w:r w:rsidRPr="003B5446">
              <w:t>M, V</w:t>
            </w:r>
          </w:p>
        </w:tc>
        <w:tc>
          <w:tcPr>
            <w:tcW w:w="0" w:type="auto"/>
          </w:tcPr>
          <w:p w:rsidR="00BC6EB6" w:rsidRPr="003B5446" w:rsidRDefault="00BC6EB6" w:rsidP="001B0DDF">
            <w:pPr>
              <w:pStyle w:val="TAC"/>
            </w:pPr>
          </w:p>
        </w:tc>
        <w:tc>
          <w:tcPr>
            <w:tcW w:w="0" w:type="auto"/>
          </w:tcPr>
          <w:p w:rsidR="00BC6EB6" w:rsidRPr="003B5446" w:rsidRDefault="00BC6EB6" w:rsidP="001B0DDF">
            <w:pPr>
              <w:pStyle w:val="TAC"/>
            </w:pPr>
          </w:p>
        </w:tc>
        <w:tc>
          <w:tcPr>
            <w:tcW w:w="0" w:type="auto"/>
          </w:tcPr>
          <w:p w:rsidR="00BC6EB6" w:rsidRPr="003B5446" w:rsidRDefault="00BC6EB6" w:rsidP="001B0DDF">
            <w:pPr>
              <w:pStyle w:val="TAC"/>
            </w:pPr>
          </w:p>
        </w:tc>
        <w:tc>
          <w:tcPr>
            <w:tcW w:w="0" w:type="auto"/>
          </w:tcPr>
          <w:p w:rsidR="00BC6EB6" w:rsidRPr="003B5446" w:rsidRDefault="00BC6EB6" w:rsidP="001B0DDF">
            <w:pPr>
              <w:pStyle w:val="TAC"/>
            </w:pPr>
            <w:r w:rsidRPr="003B5446">
              <w:t>No</w:t>
            </w:r>
          </w:p>
        </w:tc>
      </w:tr>
      <w:tr w:rsidR="00BC6EB6" w:rsidRPr="003B5446" w:rsidTr="001B0DDF">
        <w:trPr>
          <w:jc w:val="center"/>
        </w:trPr>
        <w:tc>
          <w:tcPr>
            <w:tcW w:w="2588" w:type="dxa"/>
          </w:tcPr>
          <w:p w:rsidR="00BC6EB6" w:rsidRPr="003B5446" w:rsidRDefault="00BC6EB6" w:rsidP="001B0DDF">
            <w:pPr>
              <w:pStyle w:val="TAC"/>
            </w:pPr>
            <w:r w:rsidRPr="003B5446">
              <w:t>SIP-Auth-Data-Item</w:t>
            </w:r>
          </w:p>
        </w:tc>
        <w:tc>
          <w:tcPr>
            <w:tcW w:w="861" w:type="dxa"/>
          </w:tcPr>
          <w:p w:rsidR="00BC6EB6" w:rsidRPr="003B5446" w:rsidRDefault="00BC6EB6" w:rsidP="001B0DDF">
            <w:pPr>
              <w:pStyle w:val="TAC"/>
            </w:pPr>
            <w:r w:rsidRPr="003B5446">
              <w:t>612</w:t>
            </w:r>
          </w:p>
        </w:tc>
        <w:tc>
          <w:tcPr>
            <w:tcW w:w="0" w:type="auto"/>
          </w:tcPr>
          <w:p w:rsidR="00BC6EB6" w:rsidRPr="003B5446" w:rsidRDefault="00BC6EB6" w:rsidP="001B0DDF">
            <w:pPr>
              <w:pStyle w:val="TAC"/>
            </w:pPr>
            <w:r w:rsidRPr="003B5446">
              <w:t>6.3.13</w:t>
            </w:r>
          </w:p>
        </w:tc>
        <w:tc>
          <w:tcPr>
            <w:tcW w:w="0" w:type="auto"/>
          </w:tcPr>
          <w:p w:rsidR="00BC6EB6" w:rsidRPr="003B5446" w:rsidRDefault="00BC6EB6" w:rsidP="001B0DDF">
            <w:pPr>
              <w:pStyle w:val="TAC"/>
            </w:pPr>
            <w:r w:rsidRPr="003B5446">
              <w:t>Grouped</w:t>
            </w:r>
          </w:p>
        </w:tc>
        <w:tc>
          <w:tcPr>
            <w:tcW w:w="0" w:type="auto"/>
          </w:tcPr>
          <w:p w:rsidR="00BC6EB6" w:rsidRPr="003B5446" w:rsidRDefault="00BC6EB6" w:rsidP="001B0DDF">
            <w:pPr>
              <w:pStyle w:val="TAC"/>
            </w:pPr>
            <w:r w:rsidRPr="003B5446">
              <w:t>M, V</w:t>
            </w:r>
          </w:p>
        </w:tc>
        <w:tc>
          <w:tcPr>
            <w:tcW w:w="0" w:type="auto"/>
          </w:tcPr>
          <w:p w:rsidR="00BC6EB6" w:rsidRPr="003B5446" w:rsidRDefault="00BC6EB6" w:rsidP="001B0DDF">
            <w:pPr>
              <w:pStyle w:val="TAC"/>
            </w:pPr>
          </w:p>
        </w:tc>
        <w:tc>
          <w:tcPr>
            <w:tcW w:w="0" w:type="auto"/>
          </w:tcPr>
          <w:p w:rsidR="00BC6EB6" w:rsidRPr="003B5446" w:rsidRDefault="00BC6EB6" w:rsidP="001B0DDF">
            <w:pPr>
              <w:pStyle w:val="TAC"/>
            </w:pPr>
          </w:p>
        </w:tc>
        <w:tc>
          <w:tcPr>
            <w:tcW w:w="0" w:type="auto"/>
          </w:tcPr>
          <w:p w:rsidR="00BC6EB6" w:rsidRPr="003B5446" w:rsidRDefault="00BC6EB6" w:rsidP="001B0DDF">
            <w:pPr>
              <w:pStyle w:val="TAC"/>
            </w:pPr>
          </w:p>
        </w:tc>
        <w:tc>
          <w:tcPr>
            <w:tcW w:w="0" w:type="auto"/>
          </w:tcPr>
          <w:p w:rsidR="00BC6EB6" w:rsidRPr="003B5446" w:rsidRDefault="00BC6EB6" w:rsidP="001B0DDF">
            <w:pPr>
              <w:pStyle w:val="TAC"/>
            </w:pPr>
            <w:r w:rsidRPr="003B5446">
              <w:t>No</w:t>
            </w:r>
          </w:p>
        </w:tc>
      </w:tr>
      <w:tr w:rsidR="00BC6EB6" w:rsidRPr="003B5446" w:rsidTr="001B0DDF">
        <w:trPr>
          <w:jc w:val="center"/>
        </w:trPr>
        <w:tc>
          <w:tcPr>
            <w:tcW w:w="2588" w:type="dxa"/>
          </w:tcPr>
          <w:p w:rsidR="00BC6EB6" w:rsidRPr="003B5446" w:rsidRDefault="00BC6EB6" w:rsidP="001B0DDF">
            <w:pPr>
              <w:pStyle w:val="TAC"/>
            </w:pPr>
            <w:r w:rsidRPr="003B5446">
              <w:t>SIP-Item-Number</w:t>
            </w:r>
          </w:p>
        </w:tc>
        <w:tc>
          <w:tcPr>
            <w:tcW w:w="861" w:type="dxa"/>
          </w:tcPr>
          <w:p w:rsidR="00BC6EB6" w:rsidRPr="003B5446" w:rsidRDefault="00BC6EB6" w:rsidP="001B0DDF">
            <w:pPr>
              <w:pStyle w:val="TAC"/>
            </w:pPr>
            <w:r w:rsidRPr="003B5446">
              <w:t>613</w:t>
            </w:r>
          </w:p>
        </w:tc>
        <w:tc>
          <w:tcPr>
            <w:tcW w:w="0" w:type="auto"/>
          </w:tcPr>
          <w:p w:rsidR="00BC6EB6" w:rsidRPr="003B5446" w:rsidRDefault="00BC6EB6" w:rsidP="001B0DDF">
            <w:pPr>
              <w:pStyle w:val="TAC"/>
            </w:pPr>
            <w:r w:rsidRPr="003B5446">
              <w:t>6.3.14</w:t>
            </w:r>
          </w:p>
        </w:tc>
        <w:tc>
          <w:tcPr>
            <w:tcW w:w="0" w:type="auto"/>
          </w:tcPr>
          <w:p w:rsidR="00BC6EB6" w:rsidRPr="003B5446" w:rsidRDefault="00BC6EB6" w:rsidP="001B0DDF">
            <w:pPr>
              <w:pStyle w:val="TAC"/>
            </w:pPr>
            <w:r w:rsidRPr="003B5446">
              <w:t>Unsigned32</w:t>
            </w:r>
          </w:p>
        </w:tc>
        <w:tc>
          <w:tcPr>
            <w:tcW w:w="0" w:type="auto"/>
          </w:tcPr>
          <w:p w:rsidR="00BC6EB6" w:rsidRPr="003B5446" w:rsidRDefault="00BC6EB6" w:rsidP="001B0DDF">
            <w:pPr>
              <w:pStyle w:val="TAC"/>
            </w:pPr>
            <w:r w:rsidRPr="003B5446">
              <w:t>M, V</w:t>
            </w:r>
          </w:p>
        </w:tc>
        <w:tc>
          <w:tcPr>
            <w:tcW w:w="0" w:type="auto"/>
          </w:tcPr>
          <w:p w:rsidR="00BC6EB6" w:rsidRPr="003B5446" w:rsidRDefault="00BC6EB6" w:rsidP="001B0DDF">
            <w:pPr>
              <w:pStyle w:val="TAC"/>
            </w:pPr>
          </w:p>
        </w:tc>
        <w:tc>
          <w:tcPr>
            <w:tcW w:w="0" w:type="auto"/>
          </w:tcPr>
          <w:p w:rsidR="00BC6EB6" w:rsidRPr="003B5446" w:rsidRDefault="00BC6EB6" w:rsidP="001B0DDF">
            <w:pPr>
              <w:pStyle w:val="TAC"/>
            </w:pPr>
          </w:p>
        </w:tc>
        <w:tc>
          <w:tcPr>
            <w:tcW w:w="0" w:type="auto"/>
          </w:tcPr>
          <w:p w:rsidR="00BC6EB6" w:rsidRPr="003B5446" w:rsidRDefault="00BC6EB6" w:rsidP="001B0DDF">
            <w:pPr>
              <w:pStyle w:val="TAC"/>
            </w:pPr>
          </w:p>
        </w:tc>
        <w:tc>
          <w:tcPr>
            <w:tcW w:w="0" w:type="auto"/>
          </w:tcPr>
          <w:p w:rsidR="00BC6EB6" w:rsidRPr="003B5446" w:rsidRDefault="00BC6EB6" w:rsidP="001B0DDF">
            <w:pPr>
              <w:pStyle w:val="TAC"/>
            </w:pPr>
            <w:r w:rsidRPr="003B5446">
              <w:t>No</w:t>
            </w:r>
          </w:p>
        </w:tc>
      </w:tr>
      <w:tr w:rsidR="00BC6EB6" w:rsidRPr="003B5446" w:rsidTr="001B0DDF">
        <w:trPr>
          <w:jc w:val="center"/>
        </w:trPr>
        <w:tc>
          <w:tcPr>
            <w:tcW w:w="2588" w:type="dxa"/>
          </w:tcPr>
          <w:p w:rsidR="00BC6EB6" w:rsidRPr="003B5446" w:rsidRDefault="00BC6EB6" w:rsidP="001B0DDF">
            <w:pPr>
              <w:pStyle w:val="TAC"/>
            </w:pPr>
            <w:r w:rsidRPr="003B5446">
              <w:t>Server-Assignment-Type</w:t>
            </w:r>
          </w:p>
        </w:tc>
        <w:tc>
          <w:tcPr>
            <w:tcW w:w="861" w:type="dxa"/>
          </w:tcPr>
          <w:p w:rsidR="00BC6EB6" w:rsidRPr="003B5446" w:rsidRDefault="00BC6EB6" w:rsidP="001B0DDF">
            <w:pPr>
              <w:pStyle w:val="TAC"/>
            </w:pPr>
            <w:r w:rsidRPr="003B5446">
              <w:t>614</w:t>
            </w:r>
          </w:p>
        </w:tc>
        <w:tc>
          <w:tcPr>
            <w:tcW w:w="0" w:type="auto"/>
          </w:tcPr>
          <w:p w:rsidR="00BC6EB6" w:rsidRPr="003B5446" w:rsidRDefault="00BC6EB6" w:rsidP="001B0DDF">
            <w:pPr>
              <w:pStyle w:val="TAC"/>
            </w:pPr>
            <w:r w:rsidRPr="003B5446">
              <w:t>6.3.15</w:t>
            </w:r>
          </w:p>
        </w:tc>
        <w:tc>
          <w:tcPr>
            <w:tcW w:w="0" w:type="auto"/>
          </w:tcPr>
          <w:p w:rsidR="00BC6EB6" w:rsidRPr="003B5446" w:rsidRDefault="00BC6EB6" w:rsidP="001B0DDF">
            <w:pPr>
              <w:pStyle w:val="TAC"/>
            </w:pPr>
            <w:r w:rsidRPr="003B5446">
              <w:t>Enumerated</w:t>
            </w:r>
          </w:p>
        </w:tc>
        <w:tc>
          <w:tcPr>
            <w:tcW w:w="0" w:type="auto"/>
          </w:tcPr>
          <w:p w:rsidR="00BC6EB6" w:rsidRPr="003B5446" w:rsidRDefault="00BC6EB6" w:rsidP="001B0DDF">
            <w:pPr>
              <w:pStyle w:val="TAC"/>
            </w:pPr>
            <w:r w:rsidRPr="003B5446">
              <w:t>M, V</w:t>
            </w:r>
          </w:p>
        </w:tc>
        <w:tc>
          <w:tcPr>
            <w:tcW w:w="0" w:type="auto"/>
          </w:tcPr>
          <w:p w:rsidR="00BC6EB6" w:rsidRPr="003B5446" w:rsidRDefault="00BC6EB6" w:rsidP="001B0DDF">
            <w:pPr>
              <w:pStyle w:val="TAC"/>
            </w:pPr>
          </w:p>
        </w:tc>
        <w:tc>
          <w:tcPr>
            <w:tcW w:w="0" w:type="auto"/>
          </w:tcPr>
          <w:p w:rsidR="00BC6EB6" w:rsidRPr="003B5446" w:rsidRDefault="00BC6EB6" w:rsidP="001B0DDF">
            <w:pPr>
              <w:pStyle w:val="TAC"/>
            </w:pPr>
          </w:p>
        </w:tc>
        <w:tc>
          <w:tcPr>
            <w:tcW w:w="0" w:type="auto"/>
          </w:tcPr>
          <w:p w:rsidR="00BC6EB6" w:rsidRPr="003B5446" w:rsidRDefault="00BC6EB6" w:rsidP="001B0DDF">
            <w:pPr>
              <w:pStyle w:val="TAC"/>
            </w:pPr>
          </w:p>
        </w:tc>
        <w:tc>
          <w:tcPr>
            <w:tcW w:w="0" w:type="auto"/>
          </w:tcPr>
          <w:p w:rsidR="00BC6EB6" w:rsidRPr="003B5446" w:rsidRDefault="00BC6EB6" w:rsidP="001B0DDF">
            <w:pPr>
              <w:pStyle w:val="TAC"/>
            </w:pPr>
            <w:r w:rsidRPr="003B5446">
              <w:t>No</w:t>
            </w:r>
          </w:p>
        </w:tc>
      </w:tr>
      <w:tr w:rsidR="00BC6EB6" w:rsidRPr="003B5446" w:rsidTr="001B0DDF">
        <w:trPr>
          <w:jc w:val="center"/>
        </w:trPr>
        <w:tc>
          <w:tcPr>
            <w:tcW w:w="2588" w:type="dxa"/>
          </w:tcPr>
          <w:p w:rsidR="00BC6EB6" w:rsidRPr="003B5446" w:rsidRDefault="00BC6EB6" w:rsidP="001B0DDF">
            <w:pPr>
              <w:pStyle w:val="TAC"/>
            </w:pPr>
            <w:r w:rsidRPr="003B5446">
              <w:t>Deregistration-Reason</w:t>
            </w:r>
          </w:p>
        </w:tc>
        <w:tc>
          <w:tcPr>
            <w:tcW w:w="861" w:type="dxa"/>
          </w:tcPr>
          <w:p w:rsidR="00BC6EB6" w:rsidRPr="003B5446" w:rsidRDefault="00BC6EB6" w:rsidP="001B0DDF">
            <w:pPr>
              <w:pStyle w:val="TAC"/>
            </w:pPr>
            <w:r w:rsidRPr="003B5446">
              <w:t>615</w:t>
            </w:r>
          </w:p>
        </w:tc>
        <w:tc>
          <w:tcPr>
            <w:tcW w:w="0" w:type="auto"/>
          </w:tcPr>
          <w:p w:rsidR="00BC6EB6" w:rsidRPr="003B5446" w:rsidRDefault="00BC6EB6" w:rsidP="001B0DDF">
            <w:pPr>
              <w:pStyle w:val="TAC"/>
            </w:pPr>
            <w:r w:rsidRPr="003B5446">
              <w:t>6.3.16</w:t>
            </w:r>
          </w:p>
        </w:tc>
        <w:tc>
          <w:tcPr>
            <w:tcW w:w="0" w:type="auto"/>
          </w:tcPr>
          <w:p w:rsidR="00BC6EB6" w:rsidRPr="003B5446" w:rsidRDefault="00BC6EB6" w:rsidP="001B0DDF">
            <w:pPr>
              <w:pStyle w:val="TAC"/>
            </w:pPr>
            <w:r w:rsidRPr="003B5446">
              <w:t>Grouped</w:t>
            </w:r>
          </w:p>
        </w:tc>
        <w:tc>
          <w:tcPr>
            <w:tcW w:w="0" w:type="auto"/>
          </w:tcPr>
          <w:p w:rsidR="00BC6EB6" w:rsidRPr="003B5446" w:rsidRDefault="00BC6EB6" w:rsidP="001B0DDF">
            <w:pPr>
              <w:pStyle w:val="TAC"/>
            </w:pPr>
            <w:r w:rsidRPr="003B5446">
              <w:t>M, V</w:t>
            </w:r>
          </w:p>
        </w:tc>
        <w:tc>
          <w:tcPr>
            <w:tcW w:w="0" w:type="auto"/>
          </w:tcPr>
          <w:p w:rsidR="00BC6EB6" w:rsidRPr="003B5446" w:rsidRDefault="00BC6EB6" w:rsidP="001B0DDF">
            <w:pPr>
              <w:pStyle w:val="TAC"/>
            </w:pPr>
          </w:p>
        </w:tc>
        <w:tc>
          <w:tcPr>
            <w:tcW w:w="0" w:type="auto"/>
          </w:tcPr>
          <w:p w:rsidR="00BC6EB6" w:rsidRPr="003B5446" w:rsidRDefault="00BC6EB6" w:rsidP="001B0DDF">
            <w:pPr>
              <w:pStyle w:val="TAC"/>
            </w:pPr>
          </w:p>
        </w:tc>
        <w:tc>
          <w:tcPr>
            <w:tcW w:w="0" w:type="auto"/>
          </w:tcPr>
          <w:p w:rsidR="00BC6EB6" w:rsidRPr="003B5446" w:rsidRDefault="00BC6EB6" w:rsidP="001B0DDF">
            <w:pPr>
              <w:pStyle w:val="TAC"/>
            </w:pPr>
          </w:p>
        </w:tc>
        <w:tc>
          <w:tcPr>
            <w:tcW w:w="0" w:type="auto"/>
          </w:tcPr>
          <w:p w:rsidR="00BC6EB6" w:rsidRPr="003B5446" w:rsidRDefault="00BC6EB6" w:rsidP="001B0DDF">
            <w:pPr>
              <w:pStyle w:val="TAC"/>
            </w:pPr>
            <w:r w:rsidRPr="003B5446">
              <w:t>No</w:t>
            </w:r>
          </w:p>
        </w:tc>
      </w:tr>
      <w:tr w:rsidR="00BC6EB6" w:rsidRPr="003B5446" w:rsidTr="001B0DDF">
        <w:trPr>
          <w:jc w:val="center"/>
        </w:trPr>
        <w:tc>
          <w:tcPr>
            <w:tcW w:w="2588" w:type="dxa"/>
          </w:tcPr>
          <w:p w:rsidR="00BC6EB6" w:rsidRPr="003B5446" w:rsidRDefault="00BC6EB6" w:rsidP="001B0DDF">
            <w:pPr>
              <w:pStyle w:val="TAC"/>
            </w:pPr>
            <w:r w:rsidRPr="003B5446">
              <w:t>Reason-Code</w:t>
            </w:r>
          </w:p>
        </w:tc>
        <w:tc>
          <w:tcPr>
            <w:tcW w:w="861" w:type="dxa"/>
          </w:tcPr>
          <w:p w:rsidR="00BC6EB6" w:rsidRPr="003B5446" w:rsidRDefault="00BC6EB6" w:rsidP="001B0DDF">
            <w:pPr>
              <w:pStyle w:val="TAC"/>
            </w:pPr>
            <w:r w:rsidRPr="003B5446">
              <w:t>616</w:t>
            </w:r>
          </w:p>
        </w:tc>
        <w:tc>
          <w:tcPr>
            <w:tcW w:w="0" w:type="auto"/>
          </w:tcPr>
          <w:p w:rsidR="00BC6EB6" w:rsidRPr="003B5446" w:rsidRDefault="00BC6EB6" w:rsidP="001B0DDF">
            <w:pPr>
              <w:pStyle w:val="TAC"/>
            </w:pPr>
            <w:r w:rsidRPr="003B5446">
              <w:t>6.3.17</w:t>
            </w:r>
          </w:p>
        </w:tc>
        <w:tc>
          <w:tcPr>
            <w:tcW w:w="0" w:type="auto"/>
          </w:tcPr>
          <w:p w:rsidR="00BC6EB6" w:rsidRPr="003B5446" w:rsidRDefault="00BC6EB6" w:rsidP="001B0DDF">
            <w:pPr>
              <w:pStyle w:val="TAC"/>
            </w:pPr>
            <w:r w:rsidRPr="003B5446">
              <w:t>Enumerated</w:t>
            </w:r>
          </w:p>
        </w:tc>
        <w:tc>
          <w:tcPr>
            <w:tcW w:w="0" w:type="auto"/>
          </w:tcPr>
          <w:p w:rsidR="00BC6EB6" w:rsidRPr="003B5446" w:rsidRDefault="00BC6EB6" w:rsidP="001B0DDF">
            <w:pPr>
              <w:pStyle w:val="TAC"/>
            </w:pPr>
            <w:r w:rsidRPr="003B5446">
              <w:t>M, V</w:t>
            </w:r>
          </w:p>
        </w:tc>
        <w:tc>
          <w:tcPr>
            <w:tcW w:w="0" w:type="auto"/>
          </w:tcPr>
          <w:p w:rsidR="00BC6EB6" w:rsidRPr="003B5446" w:rsidRDefault="00BC6EB6" w:rsidP="001B0DDF">
            <w:pPr>
              <w:pStyle w:val="TAC"/>
            </w:pPr>
          </w:p>
        </w:tc>
        <w:tc>
          <w:tcPr>
            <w:tcW w:w="0" w:type="auto"/>
          </w:tcPr>
          <w:p w:rsidR="00BC6EB6" w:rsidRPr="003B5446" w:rsidRDefault="00BC6EB6" w:rsidP="001B0DDF">
            <w:pPr>
              <w:pStyle w:val="TAC"/>
            </w:pPr>
          </w:p>
        </w:tc>
        <w:tc>
          <w:tcPr>
            <w:tcW w:w="0" w:type="auto"/>
          </w:tcPr>
          <w:p w:rsidR="00BC6EB6" w:rsidRPr="003B5446" w:rsidRDefault="00BC6EB6" w:rsidP="001B0DDF">
            <w:pPr>
              <w:pStyle w:val="TAC"/>
            </w:pPr>
          </w:p>
        </w:tc>
        <w:tc>
          <w:tcPr>
            <w:tcW w:w="0" w:type="auto"/>
          </w:tcPr>
          <w:p w:rsidR="00BC6EB6" w:rsidRPr="003B5446" w:rsidRDefault="00BC6EB6" w:rsidP="001B0DDF">
            <w:pPr>
              <w:pStyle w:val="TAC"/>
            </w:pPr>
            <w:r w:rsidRPr="003B5446">
              <w:t>No</w:t>
            </w:r>
          </w:p>
        </w:tc>
      </w:tr>
      <w:tr w:rsidR="00BC6EB6" w:rsidRPr="003B5446" w:rsidTr="001B0DDF">
        <w:trPr>
          <w:jc w:val="center"/>
        </w:trPr>
        <w:tc>
          <w:tcPr>
            <w:tcW w:w="2588" w:type="dxa"/>
          </w:tcPr>
          <w:p w:rsidR="00BC6EB6" w:rsidRPr="003B5446" w:rsidRDefault="00BC6EB6" w:rsidP="001B0DDF">
            <w:pPr>
              <w:pStyle w:val="TAC"/>
            </w:pPr>
            <w:r w:rsidRPr="003B5446">
              <w:t>Reason-Info</w:t>
            </w:r>
          </w:p>
        </w:tc>
        <w:tc>
          <w:tcPr>
            <w:tcW w:w="861" w:type="dxa"/>
          </w:tcPr>
          <w:p w:rsidR="00BC6EB6" w:rsidRPr="003B5446" w:rsidRDefault="00BC6EB6" w:rsidP="001B0DDF">
            <w:pPr>
              <w:pStyle w:val="TAC"/>
            </w:pPr>
            <w:r w:rsidRPr="003B5446">
              <w:t>617</w:t>
            </w:r>
          </w:p>
        </w:tc>
        <w:tc>
          <w:tcPr>
            <w:tcW w:w="0" w:type="auto"/>
          </w:tcPr>
          <w:p w:rsidR="00BC6EB6" w:rsidRPr="003B5446" w:rsidRDefault="00BC6EB6" w:rsidP="001B0DDF">
            <w:pPr>
              <w:pStyle w:val="TAC"/>
            </w:pPr>
            <w:r w:rsidRPr="003B5446">
              <w:t>6.3.18</w:t>
            </w:r>
          </w:p>
        </w:tc>
        <w:tc>
          <w:tcPr>
            <w:tcW w:w="0" w:type="auto"/>
          </w:tcPr>
          <w:p w:rsidR="00BC6EB6" w:rsidRPr="003B5446" w:rsidRDefault="00BC6EB6" w:rsidP="001B0DDF">
            <w:pPr>
              <w:pStyle w:val="TAC"/>
            </w:pPr>
            <w:r w:rsidRPr="003B5446">
              <w:t>UTF8String</w:t>
            </w:r>
          </w:p>
        </w:tc>
        <w:tc>
          <w:tcPr>
            <w:tcW w:w="0" w:type="auto"/>
          </w:tcPr>
          <w:p w:rsidR="00BC6EB6" w:rsidRPr="003B5446" w:rsidRDefault="00BC6EB6" w:rsidP="001B0DDF">
            <w:pPr>
              <w:pStyle w:val="TAC"/>
            </w:pPr>
            <w:r w:rsidRPr="003B5446">
              <w:t>M, V</w:t>
            </w:r>
          </w:p>
        </w:tc>
        <w:tc>
          <w:tcPr>
            <w:tcW w:w="0" w:type="auto"/>
          </w:tcPr>
          <w:p w:rsidR="00BC6EB6" w:rsidRPr="003B5446" w:rsidRDefault="00BC6EB6" w:rsidP="001B0DDF">
            <w:pPr>
              <w:pStyle w:val="TAC"/>
            </w:pPr>
          </w:p>
        </w:tc>
        <w:tc>
          <w:tcPr>
            <w:tcW w:w="0" w:type="auto"/>
          </w:tcPr>
          <w:p w:rsidR="00BC6EB6" w:rsidRPr="003B5446" w:rsidRDefault="00BC6EB6" w:rsidP="001B0DDF">
            <w:pPr>
              <w:pStyle w:val="TAC"/>
            </w:pPr>
          </w:p>
        </w:tc>
        <w:tc>
          <w:tcPr>
            <w:tcW w:w="0" w:type="auto"/>
          </w:tcPr>
          <w:p w:rsidR="00BC6EB6" w:rsidRPr="003B5446" w:rsidRDefault="00BC6EB6" w:rsidP="001B0DDF">
            <w:pPr>
              <w:pStyle w:val="TAC"/>
            </w:pPr>
          </w:p>
        </w:tc>
        <w:tc>
          <w:tcPr>
            <w:tcW w:w="0" w:type="auto"/>
          </w:tcPr>
          <w:p w:rsidR="00BC6EB6" w:rsidRPr="003B5446" w:rsidRDefault="00BC6EB6" w:rsidP="001B0DDF">
            <w:pPr>
              <w:pStyle w:val="TAC"/>
            </w:pPr>
            <w:r w:rsidRPr="003B5446">
              <w:t>No</w:t>
            </w:r>
          </w:p>
        </w:tc>
      </w:tr>
      <w:tr w:rsidR="00BC6EB6" w:rsidRPr="003B5446" w:rsidTr="001B0DDF">
        <w:trPr>
          <w:jc w:val="center"/>
        </w:trPr>
        <w:tc>
          <w:tcPr>
            <w:tcW w:w="2588" w:type="dxa"/>
          </w:tcPr>
          <w:p w:rsidR="00BC6EB6" w:rsidRPr="003B5446" w:rsidRDefault="00BC6EB6" w:rsidP="001B0DDF">
            <w:pPr>
              <w:pStyle w:val="TAC"/>
            </w:pPr>
            <w:r w:rsidRPr="003B5446">
              <w:t>Charging-Information</w:t>
            </w:r>
          </w:p>
        </w:tc>
        <w:tc>
          <w:tcPr>
            <w:tcW w:w="861" w:type="dxa"/>
          </w:tcPr>
          <w:p w:rsidR="00BC6EB6" w:rsidRPr="003B5446" w:rsidRDefault="00BC6EB6" w:rsidP="001B0DDF">
            <w:pPr>
              <w:pStyle w:val="TAC"/>
            </w:pPr>
            <w:r w:rsidRPr="003B5446">
              <w:t>618</w:t>
            </w:r>
          </w:p>
        </w:tc>
        <w:tc>
          <w:tcPr>
            <w:tcW w:w="0" w:type="auto"/>
          </w:tcPr>
          <w:p w:rsidR="00BC6EB6" w:rsidRPr="003B5446" w:rsidRDefault="00BC6EB6" w:rsidP="001B0DDF">
            <w:pPr>
              <w:pStyle w:val="TAC"/>
            </w:pPr>
            <w:r w:rsidRPr="003B5446">
              <w:t>6.3.19</w:t>
            </w:r>
          </w:p>
        </w:tc>
        <w:tc>
          <w:tcPr>
            <w:tcW w:w="0" w:type="auto"/>
          </w:tcPr>
          <w:p w:rsidR="00BC6EB6" w:rsidRPr="003B5446" w:rsidRDefault="00BC6EB6" w:rsidP="001B0DDF">
            <w:pPr>
              <w:pStyle w:val="TAC"/>
            </w:pPr>
            <w:r w:rsidRPr="003B5446">
              <w:t>Grouped</w:t>
            </w:r>
          </w:p>
        </w:tc>
        <w:tc>
          <w:tcPr>
            <w:tcW w:w="0" w:type="auto"/>
          </w:tcPr>
          <w:p w:rsidR="00BC6EB6" w:rsidRPr="003B5446" w:rsidRDefault="00BC6EB6" w:rsidP="001B0DDF">
            <w:pPr>
              <w:pStyle w:val="TAC"/>
            </w:pPr>
            <w:r w:rsidRPr="003B5446">
              <w:t>M, V</w:t>
            </w:r>
          </w:p>
        </w:tc>
        <w:tc>
          <w:tcPr>
            <w:tcW w:w="0" w:type="auto"/>
          </w:tcPr>
          <w:p w:rsidR="00BC6EB6" w:rsidRPr="003B5446" w:rsidRDefault="00BC6EB6" w:rsidP="001B0DDF">
            <w:pPr>
              <w:pStyle w:val="TAC"/>
            </w:pPr>
          </w:p>
        </w:tc>
        <w:tc>
          <w:tcPr>
            <w:tcW w:w="0" w:type="auto"/>
          </w:tcPr>
          <w:p w:rsidR="00BC6EB6" w:rsidRPr="003B5446" w:rsidRDefault="00BC6EB6" w:rsidP="001B0DDF">
            <w:pPr>
              <w:pStyle w:val="TAC"/>
            </w:pPr>
          </w:p>
        </w:tc>
        <w:tc>
          <w:tcPr>
            <w:tcW w:w="0" w:type="auto"/>
          </w:tcPr>
          <w:p w:rsidR="00BC6EB6" w:rsidRPr="003B5446" w:rsidRDefault="00BC6EB6" w:rsidP="001B0DDF">
            <w:pPr>
              <w:pStyle w:val="TAC"/>
            </w:pPr>
          </w:p>
        </w:tc>
        <w:tc>
          <w:tcPr>
            <w:tcW w:w="0" w:type="auto"/>
          </w:tcPr>
          <w:p w:rsidR="00BC6EB6" w:rsidRPr="003B5446" w:rsidRDefault="00BC6EB6" w:rsidP="001B0DDF">
            <w:pPr>
              <w:pStyle w:val="TAC"/>
            </w:pPr>
            <w:r w:rsidRPr="003B5446">
              <w:t>No</w:t>
            </w:r>
          </w:p>
        </w:tc>
      </w:tr>
      <w:tr w:rsidR="00BC6EB6" w:rsidRPr="003B5446" w:rsidTr="001B0DDF">
        <w:trPr>
          <w:jc w:val="center"/>
        </w:trPr>
        <w:tc>
          <w:tcPr>
            <w:tcW w:w="2588" w:type="dxa"/>
          </w:tcPr>
          <w:p w:rsidR="00BC6EB6" w:rsidRPr="003B5446" w:rsidRDefault="00BC6EB6" w:rsidP="001B0DDF">
            <w:pPr>
              <w:pStyle w:val="TAC"/>
            </w:pPr>
            <w:r w:rsidRPr="003B5446">
              <w:t>Primary-Event-Charging-Function-Name</w:t>
            </w:r>
          </w:p>
        </w:tc>
        <w:tc>
          <w:tcPr>
            <w:tcW w:w="861" w:type="dxa"/>
          </w:tcPr>
          <w:p w:rsidR="00BC6EB6" w:rsidRPr="003B5446" w:rsidRDefault="00BC6EB6" w:rsidP="001B0DDF">
            <w:pPr>
              <w:pStyle w:val="TAC"/>
            </w:pPr>
            <w:r w:rsidRPr="003B5446">
              <w:t>619</w:t>
            </w:r>
          </w:p>
        </w:tc>
        <w:tc>
          <w:tcPr>
            <w:tcW w:w="0" w:type="auto"/>
          </w:tcPr>
          <w:p w:rsidR="00BC6EB6" w:rsidRPr="003B5446" w:rsidRDefault="00BC6EB6" w:rsidP="001B0DDF">
            <w:pPr>
              <w:pStyle w:val="TAC"/>
            </w:pPr>
            <w:r w:rsidRPr="003B5446">
              <w:t>6.3.20</w:t>
            </w:r>
          </w:p>
        </w:tc>
        <w:tc>
          <w:tcPr>
            <w:tcW w:w="0" w:type="auto"/>
          </w:tcPr>
          <w:p w:rsidR="00BC6EB6" w:rsidRPr="003B5446" w:rsidRDefault="00BC6EB6" w:rsidP="001B0DDF">
            <w:pPr>
              <w:pStyle w:val="TAC"/>
            </w:pPr>
            <w:r w:rsidRPr="003B5446">
              <w:t>DiameterURI</w:t>
            </w:r>
          </w:p>
        </w:tc>
        <w:tc>
          <w:tcPr>
            <w:tcW w:w="0" w:type="auto"/>
          </w:tcPr>
          <w:p w:rsidR="00BC6EB6" w:rsidRPr="003B5446" w:rsidRDefault="00BC6EB6" w:rsidP="001B0DDF">
            <w:pPr>
              <w:pStyle w:val="TAC"/>
            </w:pPr>
            <w:r w:rsidRPr="003B5446">
              <w:t>M, V</w:t>
            </w:r>
          </w:p>
        </w:tc>
        <w:tc>
          <w:tcPr>
            <w:tcW w:w="0" w:type="auto"/>
          </w:tcPr>
          <w:p w:rsidR="00BC6EB6" w:rsidRPr="003B5446" w:rsidRDefault="00BC6EB6" w:rsidP="001B0DDF">
            <w:pPr>
              <w:pStyle w:val="TAC"/>
            </w:pPr>
          </w:p>
        </w:tc>
        <w:tc>
          <w:tcPr>
            <w:tcW w:w="0" w:type="auto"/>
          </w:tcPr>
          <w:p w:rsidR="00BC6EB6" w:rsidRPr="003B5446" w:rsidRDefault="00BC6EB6" w:rsidP="001B0DDF">
            <w:pPr>
              <w:pStyle w:val="TAC"/>
            </w:pPr>
          </w:p>
        </w:tc>
        <w:tc>
          <w:tcPr>
            <w:tcW w:w="0" w:type="auto"/>
          </w:tcPr>
          <w:p w:rsidR="00BC6EB6" w:rsidRPr="003B5446" w:rsidRDefault="00BC6EB6" w:rsidP="001B0DDF">
            <w:pPr>
              <w:pStyle w:val="TAC"/>
            </w:pPr>
          </w:p>
        </w:tc>
        <w:tc>
          <w:tcPr>
            <w:tcW w:w="0" w:type="auto"/>
          </w:tcPr>
          <w:p w:rsidR="00BC6EB6" w:rsidRPr="003B5446" w:rsidRDefault="00BC6EB6" w:rsidP="001B0DDF">
            <w:pPr>
              <w:pStyle w:val="TAC"/>
            </w:pPr>
            <w:r w:rsidRPr="003B5446">
              <w:t>No</w:t>
            </w:r>
          </w:p>
        </w:tc>
      </w:tr>
      <w:tr w:rsidR="00BC6EB6" w:rsidRPr="003B5446" w:rsidTr="001B0DDF">
        <w:trPr>
          <w:jc w:val="center"/>
        </w:trPr>
        <w:tc>
          <w:tcPr>
            <w:tcW w:w="2588" w:type="dxa"/>
          </w:tcPr>
          <w:p w:rsidR="00BC6EB6" w:rsidRPr="003B5446" w:rsidRDefault="00BC6EB6" w:rsidP="001B0DDF">
            <w:pPr>
              <w:pStyle w:val="TAC"/>
            </w:pPr>
            <w:r w:rsidRPr="003B5446">
              <w:t>Secondary-Event-Charging-Function-Name</w:t>
            </w:r>
          </w:p>
        </w:tc>
        <w:tc>
          <w:tcPr>
            <w:tcW w:w="861" w:type="dxa"/>
          </w:tcPr>
          <w:p w:rsidR="00BC6EB6" w:rsidRPr="003B5446" w:rsidRDefault="00BC6EB6" w:rsidP="001B0DDF">
            <w:pPr>
              <w:pStyle w:val="TAC"/>
            </w:pPr>
            <w:r w:rsidRPr="003B5446">
              <w:t>620</w:t>
            </w:r>
          </w:p>
        </w:tc>
        <w:tc>
          <w:tcPr>
            <w:tcW w:w="0" w:type="auto"/>
          </w:tcPr>
          <w:p w:rsidR="00BC6EB6" w:rsidRPr="003B5446" w:rsidRDefault="00BC6EB6" w:rsidP="001B0DDF">
            <w:pPr>
              <w:pStyle w:val="TAC"/>
            </w:pPr>
            <w:r w:rsidRPr="003B5446">
              <w:t>6.3.21</w:t>
            </w:r>
          </w:p>
        </w:tc>
        <w:tc>
          <w:tcPr>
            <w:tcW w:w="0" w:type="auto"/>
          </w:tcPr>
          <w:p w:rsidR="00BC6EB6" w:rsidRPr="003B5446" w:rsidRDefault="00BC6EB6" w:rsidP="001B0DDF">
            <w:pPr>
              <w:pStyle w:val="TAC"/>
            </w:pPr>
            <w:r w:rsidRPr="003B5446">
              <w:t>DiameterURI</w:t>
            </w:r>
          </w:p>
        </w:tc>
        <w:tc>
          <w:tcPr>
            <w:tcW w:w="0" w:type="auto"/>
          </w:tcPr>
          <w:p w:rsidR="00BC6EB6" w:rsidRPr="003B5446" w:rsidRDefault="00BC6EB6" w:rsidP="001B0DDF">
            <w:pPr>
              <w:pStyle w:val="TAC"/>
            </w:pPr>
            <w:r w:rsidRPr="003B5446">
              <w:t>M, V</w:t>
            </w:r>
          </w:p>
        </w:tc>
        <w:tc>
          <w:tcPr>
            <w:tcW w:w="0" w:type="auto"/>
          </w:tcPr>
          <w:p w:rsidR="00BC6EB6" w:rsidRPr="003B5446" w:rsidRDefault="00BC6EB6" w:rsidP="001B0DDF">
            <w:pPr>
              <w:pStyle w:val="TAC"/>
            </w:pPr>
          </w:p>
        </w:tc>
        <w:tc>
          <w:tcPr>
            <w:tcW w:w="0" w:type="auto"/>
          </w:tcPr>
          <w:p w:rsidR="00BC6EB6" w:rsidRPr="003B5446" w:rsidRDefault="00BC6EB6" w:rsidP="001B0DDF">
            <w:pPr>
              <w:pStyle w:val="TAC"/>
            </w:pPr>
          </w:p>
        </w:tc>
        <w:tc>
          <w:tcPr>
            <w:tcW w:w="0" w:type="auto"/>
          </w:tcPr>
          <w:p w:rsidR="00BC6EB6" w:rsidRPr="003B5446" w:rsidRDefault="00BC6EB6" w:rsidP="001B0DDF">
            <w:pPr>
              <w:pStyle w:val="TAC"/>
            </w:pPr>
          </w:p>
        </w:tc>
        <w:tc>
          <w:tcPr>
            <w:tcW w:w="0" w:type="auto"/>
          </w:tcPr>
          <w:p w:rsidR="00BC6EB6" w:rsidRPr="003B5446" w:rsidRDefault="00BC6EB6" w:rsidP="001B0DDF">
            <w:pPr>
              <w:pStyle w:val="TAC"/>
            </w:pPr>
            <w:r w:rsidRPr="003B5446">
              <w:t>No</w:t>
            </w:r>
          </w:p>
        </w:tc>
      </w:tr>
      <w:tr w:rsidR="00BC6EB6" w:rsidRPr="003B5446" w:rsidTr="001B0DDF">
        <w:trPr>
          <w:jc w:val="center"/>
        </w:trPr>
        <w:tc>
          <w:tcPr>
            <w:tcW w:w="2588" w:type="dxa"/>
          </w:tcPr>
          <w:p w:rsidR="00BC6EB6" w:rsidRPr="003B5446" w:rsidRDefault="00BC6EB6" w:rsidP="001B0DDF">
            <w:pPr>
              <w:pStyle w:val="TAC"/>
            </w:pPr>
            <w:r w:rsidRPr="003B5446">
              <w:t>Primary-Charging-Collection-Function-Name</w:t>
            </w:r>
          </w:p>
        </w:tc>
        <w:tc>
          <w:tcPr>
            <w:tcW w:w="861" w:type="dxa"/>
          </w:tcPr>
          <w:p w:rsidR="00BC6EB6" w:rsidRPr="003B5446" w:rsidRDefault="00BC6EB6" w:rsidP="001B0DDF">
            <w:pPr>
              <w:pStyle w:val="TAC"/>
            </w:pPr>
            <w:r w:rsidRPr="003B5446">
              <w:t>621</w:t>
            </w:r>
          </w:p>
        </w:tc>
        <w:tc>
          <w:tcPr>
            <w:tcW w:w="0" w:type="auto"/>
          </w:tcPr>
          <w:p w:rsidR="00BC6EB6" w:rsidRPr="003B5446" w:rsidRDefault="00BC6EB6" w:rsidP="001B0DDF">
            <w:pPr>
              <w:pStyle w:val="TAC"/>
            </w:pPr>
            <w:r w:rsidRPr="003B5446">
              <w:t>6.3.22</w:t>
            </w:r>
          </w:p>
        </w:tc>
        <w:tc>
          <w:tcPr>
            <w:tcW w:w="0" w:type="auto"/>
          </w:tcPr>
          <w:p w:rsidR="00BC6EB6" w:rsidRPr="003B5446" w:rsidRDefault="00BC6EB6" w:rsidP="001B0DDF">
            <w:pPr>
              <w:pStyle w:val="TAC"/>
            </w:pPr>
            <w:r w:rsidRPr="003B5446">
              <w:t>DiameterURI</w:t>
            </w:r>
          </w:p>
        </w:tc>
        <w:tc>
          <w:tcPr>
            <w:tcW w:w="0" w:type="auto"/>
          </w:tcPr>
          <w:p w:rsidR="00BC6EB6" w:rsidRPr="003B5446" w:rsidRDefault="00BC6EB6" w:rsidP="001B0DDF">
            <w:pPr>
              <w:pStyle w:val="TAC"/>
            </w:pPr>
            <w:r w:rsidRPr="003B5446">
              <w:t>M, V</w:t>
            </w:r>
          </w:p>
        </w:tc>
        <w:tc>
          <w:tcPr>
            <w:tcW w:w="0" w:type="auto"/>
          </w:tcPr>
          <w:p w:rsidR="00BC6EB6" w:rsidRPr="003B5446" w:rsidRDefault="00BC6EB6" w:rsidP="001B0DDF">
            <w:pPr>
              <w:pStyle w:val="TAC"/>
            </w:pPr>
          </w:p>
        </w:tc>
        <w:tc>
          <w:tcPr>
            <w:tcW w:w="0" w:type="auto"/>
          </w:tcPr>
          <w:p w:rsidR="00BC6EB6" w:rsidRPr="003B5446" w:rsidRDefault="00BC6EB6" w:rsidP="001B0DDF">
            <w:pPr>
              <w:pStyle w:val="TAC"/>
            </w:pPr>
          </w:p>
        </w:tc>
        <w:tc>
          <w:tcPr>
            <w:tcW w:w="0" w:type="auto"/>
          </w:tcPr>
          <w:p w:rsidR="00BC6EB6" w:rsidRPr="003B5446" w:rsidRDefault="00BC6EB6" w:rsidP="001B0DDF">
            <w:pPr>
              <w:pStyle w:val="TAC"/>
            </w:pPr>
          </w:p>
        </w:tc>
        <w:tc>
          <w:tcPr>
            <w:tcW w:w="0" w:type="auto"/>
          </w:tcPr>
          <w:p w:rsidR="00BC6EB6" w:rsidRPr="003B5446" w:rsidRDefault="00BC6EB6" w:rsidP="001B0DDF">
            <w:pPr>
              <w:pStyle w:val="TAC"/>
            </w:pPr>
            <w:r w:rsidRPr="003B5446">
              <w:t>No</w:t>
            </w:r>
          </w:p>
        </w:tc>
      </w:tr>
      <w:tr w:rsidR="00BC6EB6" w:rsidRPr="003B5446" w:rsidTr="001B0DDF">
        <w:trPr>
          <w:jc w:val="center"/>
        </w:trPr>
        <w:tc>
          <w:tcPr>
            <w:tcW w:w="2588" w:type="dxa"/>
          </w:tcPr>
          <w:p w:rsidR="00BC6EB6" w:rsidRPr="003B5446" w:rsidRDefault="00BC6EB6" w:rsidP="001B0DDF">
            <w:pPr>
              <w:pStyle w:val="TAC"/>
            </w:pPr>
            <w:r w:rsidRPr="003B5446">
              <w:t>Secondary-Charging-Collection-Function-Name</w:t>
            </w:r>
          </w:p>
        </w:tc>
        <w:tc>
          <w:tcPr>
            <w:tcW w:w="861" w:type="dxa"/>
          </w:tcPr>
          <w:p w:rsidR="00BC6EB6" w:rsidRPr="003B5446" w:rsidRDefault="00BC6EB6" w:rsidP="001B0DDF">
            <w:pPr>
              <w:pStyle w:val="TAC"/>
            </w:pPr>
            <w:r w:rsidRPr="003B5446">
              <w:t>622</w:t>
            </w:r>
          </w:p>
        </w:tc>
        <w:tc>
          <w:tcPr>
            <w:tcW w:w="0" w:type="auto"/>
          </w:tcPr>
          <w:p w:rsidR="00BC6EB6" w:rsidRPr="003B5446" w:rsidRDefault="00BC6EB6" w:rsidP="001B0DDF">
            <w:pPr>
              <w:pStyle w:val="TAC"/>
            </w:pPr>
            <w:r w:rsidRPr="003B5446">
              <w:t>6.3.23</w:t>
            </w:r>
          </w:p>
        </w:tc>
        <w:tc>
          <w:tcPr>
            <w:tcW w:w="0" w:type="auto"/>
          </w:tcPr>
          <w:p w:rsidR="00BC6EB6" w:rsidRPr="003B5446" w:rsidRDefault="00BC6EB6" w:rsidP="001B0DDF">
            <w:pPr>
              <w:pStyle w:val="TAC"/>
            </w:pPr>
            <w:r w:rsidRPr="003B5446">
              <w:t>DiameterURI</w:t>
            </w:r>
          </w:p>
        </w:tc>
        <w:tc>
          <w:tcPr>
            <w:tcW w:w="0" w:type="auto"/>
          </w:tcPr>
          <w:p w:rsidR="00BC6EB6" w:rsidRPr="003B5446" w:rsidRDefault="00BC6EB6" w:rsidP="001B0DDF">
            <w:pPr>
              <w:pStyle w:val="TAC"/>
            </w:pPr>
            <w:r w:rsidRPr="003B5446">
              <w:t>M, V</w:t>
            </w:r>
          </w:p>
        </w:tc>
        <w:tc>
          <w:tcPr>
            <w:tcW w:w="0" w:type="auto"/>
          </w:tcPr>
          <w:p w:rsidR="00BC6EB6" w:rsidRPr="003B5446" w:rsidRDefault="00BC6EB6" w:rsidP="001B0DDF">
            <w:pPr>
              <w:pStyle w:val="TAC"/>
            </w:pPr>
          </w:p>
        </w:tc>
        <w:tc>
          <w:tcPr>
            <w:tcW w:w="0" w:type="auto"/>
          </w:tcPr>
          <w:p w:rsidR="00BC6EB6" w:rsidRPr="003B5446" w:rsidRDefault="00BC6EB6" w:rsidP="001B0DDF">
            <w:pPr>
              <w:pStyle w:val="TAC"/>
            </w:pPr>
          </w:p>
        </w:tc>
        <w:tc>
          <w:tcPr>
            <w:tcW w:w="0" w:type="auto"/>
          </w:tcPr>
          <w:p w:rsidR="00BC6EB6" w:rsidRPr="003B5446" w:rsidRDefault="00BC6EB6" w:rsidP="001B0DDF">
            <w:pPr>
              <w:pStyle w:val="TAC"/>
            </w:pPr>
          </w:p>
        </w:tc>
        <w:tc>
          <w:tcPr>
            <w:tcW w:w="0" w:type="auto"/>
          </w:tcPr>
          <w:p w:rsidR="00BC6EB6" w:rsidRPr="003B5446" w:rsidRDefault="00BC6EB6" w:rsidP="001B0DDF">
            <w:pPr>
              <w:pStyle w:val="TAC"/>
            </w:pPr>
            <w:r w:rsidRPr="003B5446">
              <w:t>No</w:t>
            </w:r>
          </w:p>
        </w:tc>
      </w:tr>
      <w:tr w:rsidR="00BC6EB6" w:rsidRPr="003B5446" w:rsidTr="001B0DDF">
        <w:trPr>
          <w:jc w:val="center"/>
        </w:trPr>
        <w:tc>
          <w:tcPr>
            <w:tcW w:w="2588" w:type="dxa"/>
          </w:tcPr>
          <w:p w:rsidR="00BC6EB6" w:rsidRPr="003B5446" w:rsidRDefault="00BC6EB6" w:rsidP="001B0DDF">
            <w:pPr>
              <w:pStyle w:val="TAC"/>
            </w:pPr>
            <w:r w:rsidRPr="003B5446">
              <w:t>User-Authorization-Type</w:t>
            </w:r>
          </w:p>
        </w:tc>
        <w:tc>
          <w:tcPr>
            <w:tcW w:w="861" w:type="dxa"/>
          </w:tcPr>
          <w:p w:rsidR="00BC6EB6" w:rsidRPr="003B5446" w:rsidRDefault="00BC6EB6" w:rsidP="001B0DDF">
            <w:pPr>
              <w:pStyle w:val="TAC"/>
            </w:pPr>
            <w:r w:rsidRPr="003B5446">
              <w:t>623</w:t>
            </w:r>
          </w:p>
        </w:tc>
        <w:tc>
          <w:tcPr>
            <w:tcW w:w="0" w:type="auto"/>
          </w:tcPr>
          <w:p w:rsidR="00BC6EB6" w:rsidRPr="003B5446" w:rsidRDefault="00BC6EB6" w:rsidP="001B0DDF">
            <w:pPr>
              <w:pStyle w:val="TAC"/>
            </w:pPr>
            <w:r w:rsidRPr="003B5446">
              <w:t>6.3</w:t>
            </w:r>
            <w:bookmarkStart w:id="252" w:name="_Hlt9236821"/>
            <w:r w:rsidRPr="003B5446">
              <w:t>.</w:t>
            </w:r>
            <w:bookmarkStart w:id="253" w:name="_Hlt7774759"/>
            <w:bookmarkEnd w:id="252"/>
            <w:r w:rsidRPr="003B5446">
              <w:t>2</w:t>
            </w:r>
            <w:bookmarkEnd w:id="253"/>
            <w:r w:rsidRPr="003B5446">
              <w:t>4</w:t>
            </w:r>
          </w:p>
        </w:tc>
        <w:tc>
          <w:tcPr>
            <w:tcW w:w="0" w:type="auto"/>
          </w:tcPr>
          <w:p w:rsidR="00BC6EB6" w:rsidRPr="003B5446" w:rsidRDefault="00BC6EB6" w:rsidP="001B0DDF">
            <w:pPr>
              <w:pStyle w:val="TAC"/>
            </w:pPr>
            <w:r w:rsidRPr="003B5446">
              <w:t>Enumerated</w:t>
            </w:r>
          </w:p>
        </w:tc>
        <w:tc>
          <w:tcPr>
            <w:tcW w:w="0" w:type="auto"/>
          </w:tcPr>
          <w:p w:rsidR="00BC6EB6" w:rsidRPr="003B5446" w:rsidRDefault="00BC6EB6" w:rsidP="001B0DDF">
            <w:pPr>
              <w:pStyle w:val="TAC"/>
            </w:pPr>
            <w:r w:rsidRPr="003B5446">
              <w:t>M, V</w:t>
            </w:r>
          </w:p>
        </w:tc>
        <w:tc>
          <w:tcPr>
            <w:tcW w:w="0" w:type="auto"/>
          </w:tcPr>
          <w:p w:rsidR="00BC6EB6" w:rsidRPr="003B5446" w:rsidRDefault="00BC6EB6" w:rsidP="001B0DDF">
            <w:pPr>
              <w:pStyle w:val="TAC"/>
            </w:pPr>
          </w:p>
        </w:tc>
        <w:tc>
          <w:tcPr>
            <w:tcW w:w="0" w:type="auto"/>
          </w:tcPr>
          <w:p w:rsidR="00BC6EB6" w:rsidRPr="003B5446" w:rsidRDefault="00BC6EB6" w:rsidP="001B0DDF">
            <w:pPr>
              <w:pStyle w:val="TAC"/>
            </w:pPr>
          </w:p>
        </w:tc>
        <w:tc>
          <w:tcPr>
            <w:tcW w:w="0" w:type="auto"/>
          </w:tcPr>
          <w:p w:rsidR="00BC6EB6" w:rsidRPr="003B5446" w:rsidRDefault="00BC6EB6" w:rsidP="001B0DDF">
            <w:pPr>
              <w:pStyle w:val="TAC"/>
            </w:pPr>
          </w:p>
        </w:tc>
        <w:tc>
          <w:tcPr>
            <w:tcW w:w="0" w:type="auto"/>
          </w:tcPr>
          <w:p w:rsidR="00BC6EB6" w:rsidRPr="003B5446" w:rsidRDefault="00BC6EB6" w:rsidP="001B0DDF">
            <w:pPr>
              <w:pStyle w:val="TAC"/>
            </w:pPr>
            <w:r w:rsidRPr="003B5446">
              <w:t>No</w:t>
            </w:r>
          </w:p>
        </w:tc>
      </w:tr>
      <w:tr w:rsidR="00BC6EB6" w:rsidRPr="003B5446" w:rsidTr="001B0DDF">
        <w:trPr>
          <w:jc w:val="center"/>
        </w:trPr>
        <w:tc>
          <w:tcPr>
            <w:tcW w:w="2588" w:type="dxa"/>
          </w:tcPr>
          <w:p w:rsidR="00BC6EB6" w:rsidRPr="003B5446" w:rsidRDefault="00BC6EB6" w:rsidP="001B0DDF">
            <w:pPr>
              <w:pStyle w:val="TAC"/>
            </w:pPr>
            <w:r w:rsidRPr="003B5446">
              <w:t>User-Data-Already-Available</w:t>
            </w:r>
          </w:p>
        </w:tc>
        <w:tc>
          <w:tcPr>
            <w:tcW w:w="861" w:type="dxa"/>
          </w:tcPr>
          <w:p w:rsidR="00BC6EB6" w:rsidRPr="003B5446" w:rsidRDefault="00BC6EB6" w:rsidP="001B0DDF">
            <w:pPr>
              <w:pStyle w:val="TAC"/>
            </w:pPr>
            <w:r w:rsidRPr="003B5446">
              <w:t>624</w:t>
            </w:r>
          </w:p>
        </w:tc>
        <w:tc>
          <w:tcPr>
            <w:tcW w:w="0" w:type="auto"/>
          </w:tcPr>
          <w:p w:rsidR="00BC6EB6" w:rsidRPr="003B5446" w:rsidRDefault="00BC6EB6" w:rsidP="001B0DDF">
            <w:pPr>
              <w:pStyle w:val="TAC"/>
            </w:pPr>
            <w:r w:rsidRPr="003B5446">
              <w:t>6.3.26</w:t>
            </w:r>
          </w:p>
        </w:tc>
        <w:tc>
          <w:tcPr>
            <w:tcW w:w="0" w:type="auto"/>
          </w:tcPr>
          <w:p w:rsidR="00BC6EB6" w:rsidRPr="003B5446" w:rsidRDefault="00BC6EB6" w:rsidP="001B0DDF">
            <w:pPr>
              <w:pStyle w:val="TAC"/>
            </w:pPr>
            <w:r w:rsidRPr="003B5446">
              <w:t>Enumerated</w:t>
            </w:r>
          </w:p>
        </w:tc>
        <w:tc>
          <w:tcPr>
            <w:tcW w:w="0" w:type="auto"/>
          </w:tcPr>
          <w:p w:rsidR="00BC6EB6" w:rsidRPr="003B5446" w:rsidRDefault="00BC6EB6" w:rsidP="001B0DDF">
            <w:pPr>
              <w:pStyle w:val="TAC"/>
            </w:pPr>
            <w:r w:rsidRPr="003B5446">
              <w:t>M, V</w:t>
            </w:r>
          </w:p>
        </w:tc>
        <w:tc>
          <w:tcPr>
            <w:tcW w:w="0" w:type="auto"/>
          </w:tcPr>
          <w:p w:rsidR="00BC6EB6" w:rsidRPr="003B5446" w:rsidRDefault="00BC6EB6" w:rsidP="001B0DDF">
            <w:pPr>
              <w:pStyle w:val="TAC"/>
            </w:pPr>
          </w:p>
        </w:tc>
        <w:tc>
          <w:tcPr>
            <w:tcW w:w="0" w:type="auto"/>
          </w:tcPr>
          <w:p w:rsidR="00BC6EB6" w:rsidRPr="003B5446" w:rsidRDefault="00BC6EB6" w:rsidP="001B0DDF">
            <w:pPr>
              <w:pStyle w:val="TAC"/>
            </w:pPr>
          </w:p>
        </w:tc>
        <w:tc>
          <w:tcPr>
            <w:tcW w:w="0" w:type="auto"/>
          </w:tcPr>
          <w:p w:rsidR="00BC6EB6" w:rsidRPr="003B5446" w:rsidRDefault="00BC6EB6" w:rsidP="001B0DDF">
            <w:pPr>
              <w:pStyle w:val="TAC"/>
            </w:pPr>
          </w:p>
        </w:tc>
        <w:tc>
          <w:tcPr>
            <w:tcW w:w="0" w:type="auto"/>
          </w:tcPr>
          <w:p w:rsidR="00BC6EB6" w:rsidRPr="003B5446" w:rsidRDefault="00BC6EB6" w:rsidP="001B0DDF">
            <w:pPr>
              <w:pStyle w:val="TAC"/>
            </w:pPr>
            <w:r w:rsidRPr="003B5446">
              <w:t>No</w:t>
            </w:r>
          </w:p>
        </w:tc>
      </w:tr>
      <w:tr w:rsidR="00BC6EB6" w:rsidRPr="003B5446" w:rsidTr="001B0DDF">
        <w:trPr>
          <w:jc w:val="center"/>
        </w:trPr>
        <w:tc>
          <w:tcPr>
            <w:tcW w:w="2588" w:type="dxa"/>
          </w:tcPr>
          <w:p w:rsidR="00BC6EB6" w:rsidRPr="003B5446" w:rsidRDefault="00BC6EB6" w:rsidP="001B0DDF">
            <w:pPr>
              <w:pStyle w:val="TAC"/>
            </w:pPr>
            <w:r w:rsidRPr="003B5446">
              <w:t>Confidentiality-Key</w:t>
            </w:r>
          </w:p>
        </w:tc>
        <w:tc>
          <w:tcPr>
            <w:tcW w:w="861" w:type="dxa"/>
          </w:tcPr>
          <w:p w:rsidR="00BC6EB6" w:rsidRPr="003B5446" w:rsidRDefault="00BC6EB6" w:rsidP="001B0DDF">
            <w:pPr>
              <w:pStyle w:val="TAC"/>
            </w:pPr>
            <w:r w:rsidRPr="003B5446">
              <w:t>625</w:t>
            </w:r>
          </w:p>
        </w:tc>
        <w:tc>
          <w:tcPr>
            <w:tcW w:w="0" w:type="auto"/>
          </w:tcPr>
          <w:p w:rsidR="00BC6EB6" w:rsidRPr="003B5446" w:rsidRDefault="00BC6EB6" w:rsidP="001B0DDF">
            <w:pPr>
              <w:pStyle w:val="TAC"/>
            </w:pPr>
            <w:r w:rsidRPr="003B5446">
              <w:t>6.3.27</w:t>
            </w:r>
          </w:p>
        </w:tc>
        <w:tc>
          <w:tcPr>
            <w:tcW w:w="0" w:type="auto"/>
          </w:tcPr>
          <w:p w:rsidR="00BC6EB6" w:rsidRPr="003B5446" w:rsidRDefault="00BC6EB6" w:rsidP="001B0DDF">
            <w:pPr>
              <w:pStyle w:val="TAC"/>
            </w:pPr>
            <w:r w:rsidRPr="003B5446">
              <w:t>OctetString</w:t>
            </w:r>
          </w:p>
        </w:tc>
        <w:tc>
          <w:tcPr>
            <w:tcW w:w="0" w:type="auto"/>
          </w:tcPr>
          <w:p w:rsidR="00BC6EB6" w:rsidRPr="003B5446" w:rsidRDefault="00BC6EB6" w:rsidP="001B0DDF">
            <w:pPr>
              <w:pStyle w:val="TAC"/>
            </w:pPr>
            <w:r w:rsidRPr="003B5446">
              <w:t>M, V</w:t>
            </w:r>
          </w:p>
        </w:tc>
        <w:tc>
          <w:tcPr>
            <w:tcW w:w="0" w:type="auto"/>
          </w:tcPr>
          <w:p w:rsidR="00BC6EB6" w:rsidRPr="003B5446" w:rsidRDefault="00BC6EB6" w:rsidP="001B0DDF">
            <w:pPr>
              <w:pStyle w:val="TAC"/>
            </w:pPr>
          </w:p>
        </w:tc>
        <w:tc>
          <w:tcPr>
            <w:tcW w:w="0" w:type="auto"/>
          </w:tcPr>
          <w:p w:rsidR="00BC6EB6" w:rsidRPr="003B5446" w:rsidRDefault="00BC6EB6" w:rsidP="001B0DDF">
            <w:pPr>
              <w:pStyle w:val="TAC"/>
            </w:pPr>
          </w:p>
        </w:tc>
        <w:tc>
          <w:tcPr>
            <w:tcW w:w="0" w:type="auto"/>
          </w:tcPr>
          <w:p w:rsidR="00BC6EB6" w:rsidRPr="003B5446" w:rsidRDefault="00BC6EB6" w:rsidP="001B0DDF">
            <w:pPr>
              <w:pStyle w:val="TAC"/>
            </w:pPr>
          </w:p>
        </w:tc>
        <w:tc>
          <w:tcPr>
            <w:tcW w:w="0" w:type="auto"/>
          </w:tcPr>
          <w:p w:rsidR="00BC6EB6" w:rsidRPr="003B5446" w:rsidRDefault="00BC6EB6" w:rsidP="001B0DDF">
            <w:pPr>
              <w:pStyle w:val="TAC"/>
            </w:pPr>
            <w:r w:rsidRPr="003B5446">
              <w:t>No</w:t>
            </w:r>
          </w:p>
        </w:tc>
      </w:tr>
      <w:tr w:rsidR="00BC6EB6" w:rsidRPr="003B5446" w:rsidTr="001B0DDF">
        <w:trPr>
          <w:jc w:val="center"/>
        </w:trPr>
        <w:tc>
          <w:tcPr>
            <w:tcW w:w="2588" w:type="dxa"/>
          </w:tcPr>
          <w:p w:rsidR="00BC6EB6" w:rsidRPr="003B5446" w:rsidRDefault="00BC6EB6" w:rsidP="001B0DDF">
            <w:pPr>
              <w:pStyle w:val="TAC"/>
            </w:pPr>
            <w:r w:rsidRPr="003B5446">
              <w:t>Integrity-Key</w:t>
            </w:r>
          </w:p>
        </w:tc>
        <w:tc>
          <w:tcPr>
            <w:tcW w:w="861" w:type="dxa"/>
          </w:tcPr>
          <w:p w:rsidR="00BC6EB6" w:rsidRPr="003B5446" w:rsidRDefault="00BC6EB6" w:rsidP="001B0DDF">
            <w:pPr>
              <w:pStyle w:val="TAC"/>
            </w:pPr>
            <w:r w:rsidRPr="003B5446">
              <w:t>626</w:t>
            </w:r>
          </w:p>
        </w:tc>
        <w:tc>
          <w:tcPr>
            <w:tcW w:w="0" w:type="auto"/>
          </w:tcPr>
          <w:p w:rsidR="00BC6EB6" w:rsidRPr="003B5446" w:rsidRDefault="00BC6EB6" w:rsidP="001B0DDF">
            <w:pPr>
              <w:pStyle w:val="TAC"/>
            </w:pPr>
            <w:r w:rsidRPr="003B5446">
              <w:t>6.3.28</w:t>
            </w:r>
          </w:p>
        </w:tc>
        <w:tc>
          <w:tcPr>
            <w:tcW w:w="0" w:type="auto"/>
          </w:tcPr>
          <w:p w:rsidR="00BC6EB6" w:rsidRPr="003B5446" w:rsidRDefault="00BC6EB6" w:rsidP="001B0DDF">
            <w:pPr>
              <w:pStyle w:val="TAC"/>
            </w:pPr>
            <w:r w:rsidRPr="003B5446">
              <w:t>OctetString</w:t>
            </w:r>
          </w:p>
        </w:tc>
        <w:tc>
          <w:tcPr>
            <w:tcW w:w="0" w:type="auto"/>
          </w:tcPr>
          <w:p w:rsidR="00BC6EB6" w:rsidRPr="003B5446" w:rsidRDefault="00BC6EB6" w:rsidP="001B0DDF">
            <w:pPr>
              <w:pStyle w:val="TAC"/>
            </w:pPr>
            <w:r w:rsidRPr="003B5446">
              <w:t>M, V</w:t>
            </w:r>
          </w:p>
        </w:tc>
        <w:tc>
          <w:tcPr>
            <w:tcW w:w="0" w:type="auto"/>
          </w:tcPr>
          <w:p w:rsidR="00BC6EB6" w:rsidRPr="003B5446" w:rsidRDefault="00BC6EB6" w:rsidP="001B0DDF">
            <w:pPr>
              <w:pStyle w:val="TAC"/>
            </w:pPr>
          </w:p>
        </w:tc>
        <w:tc>
          <w:tcPr>
            <w:tcW w:w="0" w:type="auto"/>
          </w:tcPr>
          <w:p w:rsidR="00BC6EB6" w:rsidRPr="003B5446" w:rsidRDefault="00BC6EB6" w:rsidP="001B0DDF">
            <w:pPr>
              <w:pStyle w:val="TAC"/>
            </w:pPr>
          </w:p>
        </w:tc>
        <w:tc>
          <w:tcPr>
            <w:tcW w:w="0" w:type="auto"/>
          </w:tcPr>
          <w:p w:rsidR="00BC6EB6" w:rsidRPr="003B5446" w:rsidRDefault="00BC6EB6" w:rsidP="001B0DDF">
            <w:pPr>
              <w:pStyle w:val="TAC"/>
            </w:pPr>
          </w:p>
        </w:tc>
        <w:tc>
          <w:tcPr>
            <w:tcW w:w="0" w:type="auto"/>
          </w:tcPr>
          <w:p w:rsidR="00BC6EB6" w:rsidRPr="003B5446" w:rsidRDefault="00BC6EB6" w:rsidP="001B0DDF">
            <w:pPr>
              <w:pStyle w:val="TAC"/>
            </w:pPr>
            <w:r w:rsidRPr="003B5446">
              <w:t>No</w:t>
            </w:r>
          </w:p>
        </w:tc>
      </w:tr>
      <w:tr w:rsidR="00BC6EB6" w:rsidRPr="003B5446" w:rsidTr="001B0DDF">
        <w:trPr>
          <w:jc w:val="center"/>
        </w:trPr>
        <w:tc>
          <w:tcPr>
            <w:tcW w:w="2588" w:type="dxa"/>
          </w:tcPr>
          <w:p w:rsidR="00BC6EB6" w:rsidRPr="003B5446" w:rsidRDefault="00BC6EB6" w:rsidP="001B0DDF">
            <w:pPr>
              <w:pStyle w:val="TAC"/>
            </w:pPr>
            <w:r w:rsidRPr="003B5446">
              <w:t>Supported-Features</w:t>
            </w:r>
          </w:p>
        </w:tc>
        <w:tc>
          <w:tcPr>
            <w:tcW w:w="861" w:type="dxa"/>
          </w:tcPr>
          <w:p w:rsidR="00BC6EB6" w:rsidRPr="003B5446" w:rsidRDefault="00BC6EB6" w:rsidP="001B0DDF">
            <w:pPr>
              <w:pStyle w:val="TAC"/>
            </w:pPr>
            <w:r w:rsidRPr="003B5446">
              <w:t>628</w:t>
            </w:r>
          </w:p>
        </w:tc>
        <w:tc>
          <w:tcPr>
            <w:tcW w:w="0" w:type="auto"/>
          </w:tcPr>
          <w:p w:rsidR="00BC6EB6" w:rsidRPr="003B5446" w:rsidRDefault="00BC6EB6" w:rsidP="001B0DDF">
            <w:pPr>
              <w:pStyle w:val="TAC"/>
            </w:pPr>
            <w:r w:rsidRPr="003B5446">
              <w:t>6.3.29</w:t>
            </w:r>
          </w:p>
        </w:tc>
        <w:tc>
          <w:tcPr>
            <w:tcW w:w="0" w:type="auto"/>
          </w:tcPr>
          <w:p w:rsidR="00BC6EB6" w:rsidRPr="003B5446" w:rsidRDefault="00BC6EB6" w:rsidP="001B0DDF">
            <w:pPr>
              <w:pStyle w:val="TAC"/>
            </w:pPr>
            <w:r w:rsidRPr="003B5446">
              <w:t>Grouped</w:t>
            </w:r>
          </w:p>
        </w:tc>
        <w:tc>
          <w:tcPr>
            <w:tcW w:w="0" w:type="auto"/>
          </w:tcPr>
          <w:p w:rsidR="00BC6EB6" w:rsidRPr="003B5446" w:rsidRDefault="00BC6EB6" w:rsidP="001B0DDF">
            <w:pPr>
              <w:pStyle w:val="TAC"/>
            </w:pPr>
            <w:r w:rsidRPr="003B5446">
              <w:t>V</w:t>
            </w:r>
          </w:p>
        </w:tc>
        <w:tc>
          <w:tcPr>
            <w:tcW w:w="0" w:type="auto"/>
          </w:tcPr>
          <w:p w:rsidR="00BC6EB6" w:rsidRPr="003B5446" w:rsidRDefault="00BC6EB6" w:rsidP="001B0DDF">
            <w:pPr>
              <w:pStyle w:val="TAC"/>
            </w:pPr>
            <w:r w:rsidRPr="003B5446">
              <w:t>M</w:t>
            </w:r>
          </w:p>
        </w:tc>
        <w:tc>
          <w:tcPr>
            <w:tcW w:w="0" w:type="auto"/>
          </w:tcPr>
          <w:p w:rsidR="00BC6EB6" w:rsidRPr="003B5446" w:rsidRDefault="00BC6EB6" w:rsidP="001B0DDF">
            <w:pPr>
              <w:pStyle w:val="TAC"/>
            </w:pPr>
          </w:p>
        </w:tc>
        <w:tc>
          <w:tcPr>
            <w:tcW w:w="0" w:type="auto"/>
          </w:tcPr>
          <w:p w:rsidR="00BC6EB6" w:rsidRPr="003B5446" w:rsidRDefault="00BC6EB6" w:rsidP="001B0DDF">
            <w:pPr>
              <w:pStyle w:val="TAC"/>
            </w:pPr>
          </w:p>
        </w:tc>
        <w:tc>
          <w:tcPr>
            <w:tcW w:w="0" w:type="auto"/>
          </w:tcPr>
          <w:p w:rsidR="00BC6EB6" w:rsidRPr="003B5446" w:rsidRDefault="00BC6EB6" w:rsidP="001B0DDF">
            <w:pPr>
              <w:pStyle w:val="TAC"/>
            </w:pPr>
            <w:r w:rsidRPr="003B5446">
              <w:t>No</w:t>
            </w:r>
          </w:p>
        </w:tc>
      </w:tr>
      <w:tr w:rsidR="00BC6EB6" w:rsidRPr="003B5446" w:rsidTr="001B0DDF">
        <w:trPr>
          <w:jc w:val="center"/>
        </w:trPr>
        <w:tc>
          <w:tcPr>
            <w:tcW w:w="2588" w:type="dxa"/>
          </w:tcPr>
          <w:p w:rsidR="00BC6EB6" w:rsidRPr="003B5446" w:rsidRDefault="00BC6EB6" w:rsidP="001B0DDF">
            <w:pPr>
              <w:pStyle w:val="TAC"/>
            </w:pPr>
            <w:r w:rsidRPr="003B5446">
              <w:t>Feature-List-ID</w:t>
            </w:r>
          </w:p>
        </w:tc>
        <w:tc>
          <w:tcPr>
            <w:tcW w:w="861" w:type="dxa"/>
          </w:tcPr>
          <w:p w:rsidR="00BC6EB6" w:rsidRPr="003B5446" w:rsidRDefault="00BC6EB6" w:rsidP="001B0DDF">
            <w:pPr>
              <w:pStyle w:val="TAC"/>
            </w:pPr>
            <w:r w:rsidRPr="003B5446">
              <w:t>629</w:t>
            </w:r>
          </w:p>
        </w:tc>
        <w:tc>
          <w:tcPr>
            <w:tcW w:w="0" w:type="auto"/>
          </w:tcPr>
          <w:p w:rsidR="00BC6EB6" w:rsidRPr="003B5446" w:rsidRDefault="00BC6EB6" w:rsidP="001B0DDF">
            <w:pPr>
              <w:pStyle w:val="TAC"/>
            </w:pPr>
            <w:r w:rsidRPr="003B5446">
              <w:t>6.3.30</w:t>
            </w:r>
          </w:p>
        </w:tc>
        <w:tc>
          <w:tcPr>
            <w:tcW w:w="0" w:type="auto"/>
          </w:tcPr>
          <w:p w:rsidR="00BC6EB6" w:rsidRPr="003B5446" w:rsidRDefault="00BC6EB6" w:rsidP="001B0DDF">
            <w:pPr>
              <w:pStyle w:val="TAC"/>
            </w:pPr>
            <w:r w:rsidRPr="003B5446">
              <w:t>Unsigned32</w:t>
            </w:r>
          </w:p>
        </w:tc>
        <w:tc>
          <w:tcPr>
            <w:tcW w:w="0" w:type="auto"/>
          </w:tcPr>
          <w:p w:rsidR="00BC6EB6" w:rsidRPr="003B5446" w:rsidRDefault="00BC6EB6" w:rsidP="001B0DDF">
            <w:pPr>
              <w:pStyle w:val="TAC"/>
            </w:pPr>
            <w:r w:rsidRPr="003B5446">
              <w:t>V</w:t>
            </w:r>
          </w:p>
        </w:tc>
        <w:tc>
          <w:tcPr>
            <w:tcW w:w="0" w:type="auto"/>
          </w:tcPr>
          <w:p w:rsidR="00BC6EB6" w:rsidRPr="003B5446" w:rsidRDefault="00BC6EB6" w:rsidP="001B0DDF">
            <w:pPr>
              <w:pStyle w:val="TAC"/>
            </w:pPr>
          </w:p>
        </w:tc>
        <w:tc>
          <w:tcPr>
            <w:tcW w:w="0" w:type="auto"/>
          </w:tcPr>
          <w:p w:rsidR="00BC6EB6" w:rsidRPr="003B5446" w:rsidRDefault="00BC6EB6" w:rsidP="001B0DDF">
            <w:pPr>
              <w:pStyle w:val="TAC"/>
            </w:pPr>
          </w:p>
        </w:tc>
        <w:tc>
          <w:tcPr>
            <w:tcW w:w="0" w:type="auto"/>
          </w:tcPr>
          <w:p w:rsidR="00BC6EB6" w:rsidRPr="003B5446" w:rsidRDefault="00BC6EB6" w:rsidP="001B0DDF">
            <w:pPr>
              <w:pStyle w:val="TAC"/>
            </w:pPr>
            <w:r w:rsidRPr="003B5446">
              <w:t>M</w:t>
            </w:r>
          </w:p>
        </w:tc>
        <w:tc>
          <w:tcPr>
            <w:tcW w:w="0" w:type="auto"/>
          </w:tcPr>
          <w:p w:rsidR="00BC6EB6" w:rsidRPr="003B5446" w:rsidRDefault="00BC6EB6" w:rsidP="001B0DDF">
            <w:pPr>
              <w:pStyle w:val="TAC"/>
            </w:pPr>
            <w:r w:rsidRPr="003B5446">
              <w:t>No</w:t>
            </w:r>
          </w:p>
        </w:tc>
      </w:tr>
      <w:tr w:rsidR="00BC6EB6" w:rsidRPr="003B5446" w:rsidTr="001B0DDF">
        <w:trPr>
          <w:jc w:val="center"/>
        </w:trPr>
        <w:tc>
          <w:tcPr>
            <w:tcW w:w="2588" w:type="dxa"/>
          </w:tcPr>
          <w:p w:rsidR="00BC6EB6" w:rsidRPr="003B5446" w:rsidRDefault="00BC6EB6" w:rsidP="001B0DDF">
            <w:pPr>
              <w:pStyle w:val="TAC"/>
            </w:pPr>
            <w:r w:rsidRPr="003B5446">
              <w:t>Feature-List</w:t>
            </w:r>
          </w:p>
        </w:tc>
        <w:tc>
          <w:tcPr>
            <w:tcW w:w="861" w:type="dxa"/>
          </w:tcPr>
          <w:p w:rsidR="00BC6EB6" w:rsidRPr="003B5446" w:rsidRDefault="00BC6EB6" w:rsidP="001B0DDF">
            <w:pPr>
              <w:pStyle w:val="TAC"/>
            </w:pPr>
            <w:r w:rsidRPr="003B5446">
              <w:t>630</w:t>
            </w:r>
          </w:p>
        </w:tc>
        <w:tc>
          <w:tcPr>
            <w:tcW w:w="0" w:type="auto"/>
          </w:tcPr>
          <w:p w:rsidR="00BC6EB6" w:rsidRPr="003B5446" w:rsidRDefault="00BC6EB6" w:rsidP="001B0DDF">
            <w:pPr>
              <w:pStyle w:val="TAC"/>
            </w:pPr>
            <w:r w:rsidRPr="003B5446">
              <w:t>6.3.31</w:t>
            </w:r>
          </w:p>
        </w:tc>
        <w:tc>
          <w:tcPr>
            <w:tcW w:w="0" w:type="auto"/>
          </w:tcPr>
          <w:p w:rsidR="00BC6EB6" w:rsidRPr="003B5446" w:rsidRDefault="00BC6EB6" w:rsidP="001B0DDF">
            <w:pPr>
              <w:pStyle w:val="TAC"/>
            </w:pPr>
            <w:r w:rsidRPr="003B5446">
              <w:t>Unsigned32</w:t>
            </w:r>
          </w:p>
        </w:tc>
        <w:tc>
          <w:tcPr>
            <w:tcW w:w="0" w:type="auto"/>
          </w:tcPr>
          <w:p w:rsidR="00BC6EB6" w:rsidRPr="003B5446" w:rsidRDefault="00BC6EB6" w:rsidP="001B0DDF">
            <w:pPr>
              <w:pStyle w:val="TAC"/>
            </w:pPr>
            <w:r w:rsidRPr="003B5446">
              <w:t>V</w:t>
            </w:r>
          </w:p>
        </w:tc>
        <w:tc>
          <w:tcPr>
            <w:tcW w:w="0" w:type="auto"/>
          </w:tcPr>
          <w:p w:rsidR="00BC6EB6" w:rsidRPr="003B5446" w:rsidRDefault="00BC6EB6" w:rsidP="001B0DDF">
            <w:pPr>
              <w:pStyle w:val="TAC"/>
            </w:pPr>
          </w:p>
        </w:tc>
        <w:tc>
          <w:tcPr>
            <w:tcW w:w="0" w:type="auto"/>
          </w:tcPr>
          <w:p w:rsidR="00BC6EB6" w:rsidRPr="003B5446" w:rsidRDefault="00BC6EB6" w:rsidP="001B0DDF">
            <w:pPr>
              <w:pStyle w:val="TAC"/>
            </w:pPr>
          </w:p>
        </w:tc>
        <w:tc>
          <w:tcPr>
            <w:tcW w:w="0" w:type="auto"/>
          </w:tcPr>
          <w:p w:rsidR="00BC6EB6" w:rsidRPr="003B5446" w:rsidRDefault="00BC6EB6" w:rsidP="001B0DDF">
            <w:pPr>
              <w:pStyle w:val="TAC"/>
            </w:pPr>
            <w:r w:rsidRPr="003B5446">
              <w:t>M</w:t>
            </w:r>
          </w:p>
        </w:tc>
        <w:tc>
          <w:tcPr>
            <w:tcW w:w="0" w:type="auto"/>
          </w:tcPr>
          <w:p w:rsidR="00BC6EB6" w:rsidRPr="003B5446" w:rsidRDefault="00BC6EB6" w:rsidP="001B0DDF">
            <w:pPr>
              <w:pStyle w:val="TAC"/>
            </w:pPr>
            <w:r w:rsidRPr="003B5446">
              <w:t>No</w:t>
            </w:r>
          </w:p>
        </w:tc>
      </w:tr>
      <w:tr w:rsidR="00BC6EB6" w:rsidRPr="003B5446" w:rsidTr="001B0DDF">
        <w:trPr>
          <w:jc w:val="center"/>
        </w:trPr>
        <w:tc>
          <w:tcPr>
            <w:tcW w:w="2588" w:type="dxa"/>
          </w:tcPr>
          <w:p w:rsidR="00BC6EB6" w:rsidRPr="003B5446" w:rsidRDefault="00BC6EB6" w:rsidP="001B0DDF">
            <w:pPr>
              <w:pStyle w:val="TAC"/>
            </w:pPr>
            <w:r w:rsidRPr="003B5446">
              <w:t>Supported-Applications</w:t>
            </w:r>
          </w:p>
        </w:tc>
        <w:tc>
          <w:tcPr>
            <w:tcW w:w="861" w:type="dxa"/>
          </w:tcPr>
          <w:p w:rsidR="00BC6EB6" w:rsidRPr="003B5446" w:rsidRDefault="00BC6EB6" w:rsidP="001B0DDF">
            <w:pPr>
              <w:pStyle w:val="TAC"/>
            </w:pPr>
            <w:r w:rsidRPr="003B5446">
              <w:t>631</w:t>
            </w:r>
          </w:p>
        </w:tc>
        <w:tc>
          <w:tcPr>
            <w:tcW w:w="0" w:type="auto"/>
          </w:tcPr>
          <w:p w:rsidR="00BC6EB6" w:rsidRPr="003B5446" w:rsidRDefault="00BC6EB6" w:rsidP="001B0DDF">
            <w:pPr>
              <w:pStyle w:val="TAC"/>
            </w:pPr>
            <w:r w:rsidRPr="003B5446">
              <w:t>6.3.32</w:t>
            </w:r>
          </w:p>
        </w:tc>
        <w:tc>
          <w:tcPr>
            <w:tcW w:w="0" w:type="auto"/>
          </w:tcPr>
          <w:p w:rsidR="00BC6EB6" w:rsidRPr="003B5446" w:rsidRDefault="00BC6EB6" w:rsidP="001B0DDF">
            <w:pPr>
              <w:pStyle w:val="TAC"/>
            </w:pPr>
            <w:r w:rsidRPr="003B5446">
              <w:t>Grouped</w:t>
            </w:r>
          </w:p>
        </w:tc>
        <w:tc>
          <w:tcPr>
            <w:tcW w:w="0" w:type="auto"/>
          </w:tcPr>
          <w:p w:rsidR="00BC6EB6" w:rsidRPr="003B5446" w:rsidRDefault="00BC6EB6" w:rsidP="001B0DDF">
            <w:pPr>
              <w:pStyle w:val="TAC"/>
            </w:pPr>
            <w:r w:rsidRPr="003B5446">
              <w:t>V</w:t>
            </w:r>
          </w:p>
        </w:tc>
        <w:tc>
          <w:tcPr>
            <w:tcW w:w="0" w:type="auto"/>
          </w:tcPr>
          <w:p w:rsidR="00BC6EB6" w:rsidRPr="003B5446" w:rsidRDefault="00BC6EB6" w:rsidP="001B0DDF">
            <w:pPr>
              <w:pStyle w:val="TAC"/>
            </w:pPr>
          </w:p>
        </w:tc>
        <w:tc>
          <w:tcPr>
            <w:tcW w:w="0" w:type="auto"/>
          </w:tcPr>
          <w:p w:rsidR="00BC6EB6" w:rsidRPr="003B5446" w:rsidRDefault="00BC6EB6" w:rsidP="001B0DDF">
            <w:pPr>
              <w:pStyle w:val="TAC"/>
            </w:pPr>
          </w:p>
        </w:tc>
        <w:tc>
          <w:tcPr>
            <w:tcW w:w="0" w:type="auto"/>
          </w:tcPr>
          <w:p w:rsidR="00BC6EB6" w:rsidRPr="003B5446" w:rsidRDefault="00BC6EB6" w:rsidP="001B0DDF">
            <w:pPr>
              <w:pStyle w:val="TAC"/>
            </w:pPr>
            <w:r w:rsidRPr="003B5446">
              <w:t>M</w:t>
            </w:r>
          </w:p>
        </w:tc>
        <w:tc>
          <w:tcPr>
            <w:tcW w:w="0" w:type="auto"/>
          </w:tcPr>
          <w:p w:rsidR="00BC6EB6" w:rsidRPr="003B5446" w:rsidRDefault="00BC6EB6" w:rsidP="001B0DDF">
            <w:pPr>
              <w:pStyle w:val="TAC"/>
            </w:pPr>
            <w:r w:rsidRPr="003B5446">
              <w:t>No</w:t>
            </w:r>
          </w:p>
        </w:tc>
      </w:tr>
      <w:tr w:rsidR="00BC6EB6" w:rsidRPr="003B5446" w:rsidTr="001B0DDF">
        <w:trPr>
          <w:jc w:val="center"/>
        </w:trPr>
        <w:tc>
          <w:tcPr>
            <w:tcW w:w="2588" w:type="dxa"/>
          </w:tcPr>
          <w:p w:rsidR="00BC6EB6" w:rsidRPr="003B5446" w:rsidRDefault="00BC6EB6" w:rsidP="001B0DDF">
            <w:pPr>
              <w:pStyle w:val="TAC"/>
            </w:pPr>
            <w:r w:rsidRPr="003B5446">
              <w:t>Associated-Identities</w:t>
            </w:r>
          </w:p>
        </w:tc>
        <w:tc>
          <w:tcPr>
            <w:tcW w:w="861" w:type="dxa"/>
          </w:tcPr>
          <w:p w:rsidR="00BC6EB6" w:rsidRPr="003B5446" w:rsidRDefault="00BC6EB6" w:rsidP="001B0DDF">
            <w:pPr>
              <w:pStyle w:val="TAC"/>
            </w:pPr>
            <w:r w:rsidRPr="003B5446">
              <w:t>632</w:t>
            </w:r>
          </w:p>
        </w:tc>
        <w:tc>
          <w:tcPr>
            <w:tcW w:w="0" w:type="auto"/>
          </w:tcPr>
          <w:p w:rsidR="00BC6EB6" w:rsidRPr="003B5446" w:rsidRDefault="00BC6EB6" w:rsidP="001B0DDF">
            <w:pPr>
              <w:pStyle w:val="TAC"/>
            </w:pPr>
            <w:r w:rsidRPr="003B5446">
              <w:t>6.3.33</w:t>
            </w:r>
          </w:p>
        </w:tc>
        <w:tc>
          <w:tcPr>
            <w:tcW w:w="0" w:type="auto"/>
          </w:tcPr>
          <w:p w:rsidR="00BC6EB6" w:rsidRPr="003B5446" w:rsidRDefault="00BC6EB6" w:rsidP="001B0DDF">
            <w:pPr>
              <w:pStyle w:val="TAC"/>
            </w:pPr>
            <w:r w:rsidRPr="003B5446">
              <w:t>Grouped</w:t>
            </w:r>
          </w:p>
        </w:tc>
        <w:tc>
          <w:tcPr>
            <w:tcW w:w="0" w:type="auto"/>
          </w:tcPr>
          <w:p w:rsidR="00BC6EB6" w:rsidRPr="003B5446" w:rsidRDefault="00BC6EB6" w:rsidP="001B0DDF">
            <w:pPr>
              <w:pStyle w:val="TAC"/>
            </w:pPr>
            <w:r w:rsidRPr="003B5446">
              <w:t>V</w:t>
            </w:r>
          </w:p>
        </w:tc>
        <w:tc>
          <w:tcPr>
            <w:tcW w:w="0" w:type="auto"/>
          </w:tcPr>
          <w:p w:rsidR="00BC6EB6" w:rsidRPr="003B5446" w:rsidRDefault="00BC6EB6" w:rsidP="001B0DDF">
            <w:pPr>
              <w:pStyle w:val="TAC"/>
            </w:pPr>
          </w:p>
        </w:tc>
        <w:tc>
          <w:tcPr>
            <w:tcW w:w="0" w:type="auto"/>
          </w:tcPr>
          <w:p w:rsidR="00BC6EB6" w:rsidRPr="003B5446" w:rsidRDefault="00BC6EB6" w:rsidP="001B0DDF">
            <w:pPr>
              <w:pStyle w:val="TAC"/>
            </w:pPr>
          </w:p>
        </w:tc>
        <w:tc>
          <w:tcPr>
            <w:tcW w:w="0" w:type="auto"/>
          </w:tcPr>
          <w:p w:rsidR="00BC6EB6" w:rsidRPr="003B5446" w:rsidRDefault="00BC6EB6" w:rsidP="001B0DDF">
            <w:pPr>
              <w:pStyle w:val="TAC"/>
            </w:pPr>
            <w:r>
              <w:t>M</w:t>
            </w:r>
          </w:p>
        </w:tc>
        <w:tc>
          <w:tcPr>
            <w:tcW w:w="0" w:type="auto"/>
          </w:tcPr>
          <w:p w:rsidR="00BC6EB6" w:rsidRPr="003B5446" w:rsidRDefault="00BC6EB6" w:rsidP="001B0DDF">
            <w:pPr>
              <w:pStyle w:val="TAC"/>
            </w:pPr>
            <w:r w:rsidRPr="003B5446">
              <w:t>No</w:t>
            </w:r>
          </w:p>
        </w:tc>
      </w:tr>
      <w:tr w:rsidR="00BC6EB6" w:rsidRPr="003B5446" w:rsidTr="001B0DDF">
        <w:trPr>
          <w:jc w:val="center"/>
        </w:trPr>
        <w:tc>
          <w:tcPr>
            <w:tcW w:w="2588" w:type="dxa"/>
          </w:tcPr>
          <w:p w:rsidR="00BC6EB6" w:rsidRPr="003B5446" w:rsidRDefault="00BC6EB6" w:rsidP="001B0DDF">
            <w:pPr>
              <w:pStyle w:val="TAC"/>
            </w:pPr>
            <w:r>
              <w:t>Originating-Request</w:t>
            </w:r>
          </w:p>
        </w:tc>
        <w:tc>
          <w:tcPr>
            <w:tcW w:w="861" w:type="dxa"/>
          </w:tcPr>
          <w:p w:rsidR="00BC6EB6" w:rsidRPr="003B5446" w:rsidRDefault="00BC6EB6" w:rsidP="001B0DDF">
            <w:pPr>
              <w:pStyle w:val="TAC"/>
            </w:pPr>
            <w:r>
              <w:t>633</w:t>
            </w:r>
          </w:p>
        </w:tc>
        <w:tc>
          <w:tcPr>
            <w:tcW w:w="0" w:type="auto"/>
          </w:tcPr>
          <w:p w:rsidR="00BC6EB6" w:rsidRPr="003B5446" w:rsidRDefault="00BC6EB6" w:rsidP="001B0DDF">
            <w:pPr>
              <w:pStyle w:val="TAC"/>
            </w:pPr>
            <w:r>
              <w:t>6.3.34</w:t>
            </w:r>
          </w:p>
        </w:tc>
        <w:tc>
          <w:tcPr>
            <w:tcW w:w="0" w:type="auto"/>
          </w:tcPr>
          <w:p w:rsidR="00BC6EB6" w:rsidRPr="003B5446" w:rsidRDefault="00BC6EB6" w:rsidP="001B0DDF">
            <w:pPr>
              <w:pStyle w:val="TAC"/>
            </w:pPr>
            <w:r>
              <w:t>Enumerated</w:t>
            </w:r>
          </w:p>
        </w:tc>
        <w:tc>
          <w:tcPr>
            <w:tcW w:w="0" w:type="auto"/>
          </w:tcPr>
          <w:p w:rsidR="00BC6EB6" w:rsidRPr="003B5446" w:rsidRDefault="00BC6EB6" w:rsidP="001B0DDF">
            <w:pPr>
              <w:pStyle w:val="TAC"/>
            </w:pPr>
            <w:r>
              <w:t>M,V</w:t>
            </w:r>
          </w:p>
        </w:tc>
        <w:tc>
          <w:tcPr>
            <w:tcW w:w="0" w:type="auto"/>
          </w:tcPr>
          <w:p w:rsidR="00BC6EB6" w:rsidRPr="003B5446" w:rsidRDefault="00BC6EB6" w:rsidP="001B0DDF">
            <w:pPr>
              <w:pStyle w:val="TAC"/>
            </w:pPr>
          </w:p>
        </w:tc>
        <w:tc>
          <w:tcPr>
            <w:tcW w:w="0" w:type="auto"/>
          </w:tcPr>
          <w:p w:rsidR="00BC6EB6" w:rsidRPr="003B5446" w:rsidRDefault="00BC6EB6" w:rsidP="001B0DDF">
            <w:pPr>
              <w:pStyle w:val="TAC"/>
            </w:pPr>
          </w:p>
        </w:tc>
        <w:tc>
          <w:tcPr>
            <w:tcW w:w="0" w:type="auto"/>
          </w:tcPr>
          <w:p w:rsidR="00BC6EB6" w:rsidRDefault="00BC6EB6" w:rsidP="001B0DDF">
            <w:pPr>
              <w:pStyle w:val="TAC"/>
            </w:pPr>
          </w:p>
        </w:tc>
        <w:tc>
          <w:tcPr>
            <w:tcW w:w="0" w:type="auto"/>
          </w:tcPr>
          <w:p w:rsidR="00BC6EB6" w:rsidRPr="003B5446" w:rsidRDefault="00BC6EB6" w:rsidP="001B0DDF">
            <w:pPr>
              <w:pStyle w:val="TAC"/>
            </w:pPr>
            <w:r>
              <w:t>No</w:t>
            </w:r>
          </w:p>
        </w:tc>
      </w:tr>
      <w:tr w:rsidR="00BC6EB6" w:rsidRPr="003B5446" w:rsidTr="001B0DDF">
        <w:trPr>
          <w:jc w:val="center"/>
        </w:trPr>
        <w:tc>
          <w:tcPr>
            <w:tcW w:w="2588" w:type="dxa"/>
          </w:tcPr>
          <w:p w:rsidR="00BC6EB6" w:rsidRDefault="00BC6EB6" w:rsidP="001B0DDF">
            <w:pPr>
              <w:pStyle w:val="TAC"/>
            </w:pPr>
            <w:r>
              <w:t>Wildcarded-Public-Identity</w:t>
            </w:r>
          </w:p>
        </w:tc>
        <w:tc>
          <w:tcPr>
            <w:tcW w:w="861" w:type="dxa"/>
          </w:tcPr>
          <w:p w:rsidR="00BC6EB6" w:rsidRDefault="00BC6EB6" w:rsidP="001B0DDF">
            <w:pPr>
              <w:pStyle w:val="TAC"/>
            </w:pPr>
            <w:r w:rsidRPr="003B5446">
              <w:t>6</w:t>
            </w:r>
            <w:r>
              <w:t>34</w:t>
            </w:r>
          </w:p>
        </w:tc>
        <w:tc>
          <w:tcPr>
            <w:tcW w:w="0" w:type="auto"/>
          </w:tcPr>
          <w:p w:rsidR="00BC6EB6" w:rsidRDefault="00BC6EB6" w:rsidP="001B0DDF">
            <w:pPr>
              <w:pStyle w:val="TAC"/>
            </w:pPr>
            <w:r w:rsidRPr="003B5446">
              <w:t>6.3.</w:t>
            </w:r>
            <w:r>
              <w:t>35</w:t>
            </w:r>
          </w:p>
        </w:tc>
        <w:tc>
          <w:tcPr>
            <w:tcW w:w="0" w:type="auto"/>
          </w:tcPr>
          <w:p w:rsidR="00BC6EB6" w:rsidRDefault="00BC6EB6" w:rsidP="001B0DDF">
            <w:pPr>
              <w:pStyle w:val="TAC"/>
            </w:pPr>
            <w:r w:rsidRPr="003B5446">
              <w:t>UTF8String</w:t>
            </w:r>
          </w:p>
        </w:tc>
        <w:tc>
          <w:tcPr>
            <w:tcW w:w="0" w:type="auto"/>
          </w:tcPr>
          <w:p w:rsidR="00BC6EB6" w:rsidRDefault="00BC6EB6" w:rsidP="001B0DDF">
            <w:pPr>
              <w:pStyle w:val="TAC"/>
            </w:pPr>
            <w:r w:rsidRPr="003B5446">
              <w:t>V</w:t>
            </w:r>
          </w:p>
        </w:tc>
        <w:tc>
          <w:tcPr>
            <w:tcW w:w="0" w:type="auto"/>
          </w:tcPr>
          <w:p w:rsidR="00BC6EB6" w:rsidRPr="003B5446" w:rsidRDefault="00BC6EB6" w:rsidP="001B0DDF">
            <w:pPr>
              <w:pStyle w:val="TAC"/>
            </w:pPr>
          </w:p>
        </w:tc>
        <w:tc>
          <w:tcPr>
            <w:tcW w:w="0" w:type="auto"/>
          </w:tcPr>
          <w:p w:rsidR="00BC6EB6" w:rsidRPr="003B5446" w:rsidRDefault="00BC6EB6" w:rsidP="001B0DDF">
            <w:pPr>
              <w:pStyle w:val="TAC"/>
            </w:pPr>
          </w:p>
        </w:tc>
        <w:tc>
          <w:tcPr>
            <w:tcW w:w="0" w:type="auto"/>
          </w:tcPr>
          <w:p w:rsidR="00BC6EB6" w:rsidRDefault="00BC6EB6" w:rsidP="001B0DDF">
            <w:pPr>
              <w:pStyle w:val="TAC"/>
            </w:pPr>
            <w:r>
              <w:t>M</w:t>
            </w:r>
          </w:p>
        </w:tc>
        <w:tc>
          <w:tcPr>
            <w:tcW w:w="0" w:type="auto"/>
          </w:tcPr>
          <w:p w:rsidR="00BC6EB6" w:rsidRDefault="00BC6EB6" w:rsidP="001B0DDF">
            <w:pPr>
              <w:pStyle w:val="TAC"/>
            </w:pPr>
            <w:r w:rsidRPr="003B5446">
              <w:t>No</w:t>
            </w:r>
          </w:p>
        </w:tc>
      </w:tr>
      <w:tr w:rsidR="00BC6EB6" w:rsidRPr="003B5446" w:rsidTr="001B0DDF">
        <w:trPr>
          <w:jc w:val="center"/>
        </w:trPr>
        <w:tc>
          <w:tcPr>
            <w:tcW w:w="2588" w:type="dxa"/>
          </w:tcPr>
          <w:p w:rsidR="00BC6EB6" w:rsidRDefault="00BC6EB6" w:rsidP="001B0DDF">
            <w:pPr>
              <w:pStyle w:val="TAC"/>
            </w:pPr>
            <w:r>
              <w:t>SIP-Digest-Authenticate</w:t>
            </w:r>
          </w:p>
        </w:tc>
        <w:tc>
          <w:tcPr>
            <w:tcW w:w="861" w:type="dxa"/>
          </w:tcPr>
          <w:p w:rsidR="00BC6EB6" w:rsidRPr="003B5446" w:rsidRDefault="00BC6EB6" w:rsidP="001B0DDF">
            <w:pPr>
              <w:pStyle w:val="TAC"/>
            </w:pPr>
            <w:r>
              <w:t>635</w:t>
            </w:r>
          </w:p>
        </w:tc>
        <w:tc>
          <w:tcPr>
            <w:tcW w:w="0" w:type="auto"/>
          </w:tcPr>
          <w:p w:rsidR="00BC6EB6" w:rsidRPr="003B5446" w:rsidRDefault="00BC6EB6" w:rsidP="001B0DDF">
            <w:pPr>
              <w:pStyle w:val="TAC"/>
            </w:pPr>
            <w:r>
              <w:t>6.3.36</w:t>
            </w:r>
          </w:p>
        </w:tc>
        <w:tc>
          <w:tcPr>
            <w:tcW w:w="0" w:type="auto"/>
          </w:tcPr>
          <w:p w:rsidR="00BC6EB6" w:rsidRPr="003B5446" w:rsidRDefault="00BC6EB6" w:rsidP="001B0DDF">
            <w:pPr>
              <w:pStyle w:val="TAC"/>
            </w:pPr>
            <w:r>
              <w:t>Grouped</w:t>
            </w:r>
          </w:p>
        </w:tc>
        <w:tc>
          <w:tcPr>
            <w:tcW w:w="0" w:type="auto"/>
          </w:tcPr>
          <w:p w:rsidR="00BC6EB6" w:rsidRPr="003B5446" w:rsidRDefault="00BC6EB6" w:rsidP="001B0DDF">
            <w:pPr>
              <w:pStyle w:val="TAC"/>
            </w:pPr>
            <w:r>
              <w:t>V</w:t>
            </w:r>
          </w:p>
        </w:tc>
        <w:tc>
          <w:tcPr>
            <w:tcW w:w="0" w:type="auto"/>
          </w:tcPr>
          <w:p w:rsidR="00BC6EB6" w:rsidRPr="003B5446" w:rsidRDefault="00BC6EB6" w:rsidP="001B0DDF">
            <w:pPr>
              <w:pStyle w:val="TAC"/>
            </w:pPr>
          </w:p>
        </w:tc>
        <w:tc>
          <w:tcPr>
            <w:tcW w:w="0" w:type="auto"/>
          </w:tcPr>
          <w:p w:rsidR="00BC6EB6" w:rsidRPr="003B5446" w:rsidRDefault="00BC6EB6" w:rsidP="001B0DDF">
            <w:pPr>
              <w:pStyle w:val="TAC"/>
            </w:pPr>
          </w:p>
        </w:tc>
        <w:tc>
          <w:tcPr>
            <w:tcW w:w="0" w:type="auto"/>
          </w:tcPr>
          <w:p w:rsidR="00BC6EB6" w:rsidRDefault="00BC6EB6" w:rsidP="001B0DDF">
            <w:pPr>
              <w:pStyle w:val="TAC"/>
            </w:pPr>
            <w:r>
              <w:t>M</w:t>
            </w:r>
          </w:p>
        </w:tc>
        <w:tc>
          <w:tcPr>
            <w:tcW w:w="0" w:type="auto"/>
          </w:tcPr>
          <w:p w:rsidR="00BC6EB6" w:rsidRPr="003B5446" w:rsidRDefault="00BC6EB6" w:rsidP="001B0DDF">
            <w:pPr>
              <w:pStyle w:val="TAC"/>
            </w:pPr>
            <w:r>
              <w:t>No</w:t>
            </w:r>
          </w:p>
        </w:tc>
      </w:tr>
      <w:tr w:rsidR="00BC6EB6" w:rsidRPr="003B5446" w:rsidTr="001B0DDF">
        <w:trPr>
          <w:jc w:val="center"/>
        </w:trPr>
        <w:tc>
          <w:tcPr>
            <w:tcW w:w="2588" w:type="dxa"/>
          </w:tcPr>
          <w:p w:rsidR="00BC6EB6" w:rsidRDefault="00BC6EB6" w:rsidP="001B0DDF">
            <w:pPr>
              <w:pStyle w:val="TAC"/>
            </w:pPr>
            <w:r w:rsidRPr="00353F97">
              <w:rPr>
                <w:lang w:val="da-DK"/>
              </w:rPr>
              <w:t>Digest-Realm</w:t>
            </w:r>
          </w:p>
        </w:tc>
        <w:tc>
          <w:tcPr>
            <w:tcW w:w="861" w:type="dxa"/>
          </w:tcPr>
          <w:p w:rsidR="00BC6EB6" w:rsidRDefault="00BC6EB6" w:rsidP="001B0DDF">
            <w:pPr>
              <w:pStyle w:val="TAC"/>
            </w:pPr>
            <w:r>
              <w:t>104</w:t>
            </w:r>
          </w:p>
          <w:p w:rsidR="00BC6EB6" w:rsidRDefault="00BC6EB6" w:rsidP="001B0DDF">
            <w:pPr>
              <w:pStyle w:val="TAC"/>
            </w:pPr>
            <w:r>
              <w:t>NOTE 3</w:t>
            </w:r>
          </w:p>
        </w:tc>
        <w:tc>
          <w:tcPr>
            <w:tcW w:w="0" w:type="auto"/>
          </w:tcPr>
          <w:p w:rsidR="00BC6EB6" w:rsidRDefault="00BC6EB6" w:rsidP="001B0DDF">
            <w:pPr>
              <w:pStyle w:val="TAC"/>
            </w:pPr>
            <w:r>
              <w:t>6.3.37</w:t>
            </w:r>
          </w:p>
        </w:tc>
        <w:tc>
          <w:tcPr>
            <w:tcW w:w="0" w:type="auto"/>
          </w:tcPr>
          <w:p w:rsidR="00BC6EB6" w:rsidRDefault="00BC6EB6" w:rsidP="001B0DDF">
            <w:pPr>
              <w:pStyle w:val="TAC"/>
            </w:pPr>
            <w:r w:rsidRPr="003B5446">
              <w:t>UTF8String</w:t>
            </w:r>
          </w:p>
        </w:tc>
        <w:tc>
          <w:tcPr>
            <w:tcW w:w="0" w:type="auto"/>
          </w:tcPr>
          <w:p w:rsidR="00BC6EB6" w:rsidRDefault="00BC6EB6" w:rsidP="001B0DDF">
            <w:pPr>
              <w:pStyle w:val="TAC"/>
            </w:pPr>
            <w:r>
              <w:t>M</w:t>
            </w:r>
          </w:p>
        </w:tc>
        <w:tc>
          <w:tcPr>
            <w:tcW w:w="0" w:type="auto"/>
          </w:tcPr>
          <w:p w:rsidR="00BC6EB6" w:rsidRPr="003B5446" w:rsidRDefault="00BC6EB6" w:rsidP="001B0DDF">
            <w:pPr>
              <w:pStyle w:val="TAC"/>
            </w:pPr>
          </w:p>
        </w:tc>
        <w:tc>
          <w:tcPr>
            <w:tcW w:w="0" w:type="auto"/>
          </w:tcPr>
          <w:p w:rsidR="00BC6EB6" w:rsidRPr="003B5446" w:rsidRDefault="00BC6EB6" w:rsidP="001B0DDF">
            <w:pPr>
              <w:pStyle w:val="TAC"/>
            </w:pPr>
          </w:p>
        </w:tc>
        <w:tc>
          <w:tcPr>
            <w:tcW w:w="0" w:type="auto"/>
          </w:tcPr>
          <w:p w:rsidR="00BC6EB6" w:rsidRDefault="00BC6EB6" w:rsidP="001B0DDF">
            <w:pPr>
              <w:pStyle w:val="TAC"/>
            </w:pPr>
            <w:r>
              <w:t>V</w:t>
            </w:r>
          </w:p>
        </w:tc>
        <w:tc>
          <w:tcPr>
            <w:tcW w:w="0" w:type="auto"/>
          </w:tcPr>
          <w:p w:rsidR="00BC6EB6" w:rsidRDefault="00BC6EB6" w:rsidP="001B0DDF">
            <w:pPr>
              <w:pStyle w:val="TAC"/>
            </w:pPr>
            <w:r w:rsidRPr="003B5446">
              <w:t>No</w:t>
            </w:r>
          </w:p>
        </w:tc>
      </w:tr>
      <w:tr w:rsidR="00BC6EB6" w:rsidRPr="003B5446" w:rsidTr="001B0DDF">
        <w:trPr>
          <w:jc w:val="center"/>
        </w:trPr>
        <w:tc>
          <w:tcPr>
            <w:tcW w:w="2588" w:type="dxa"/>
          </w:tcPr>
          <w:p w:rsidR="00BC6EB6" w:rsidRDefault="00BC6EB6" w:rsidP="001B0DDF">
            <w:pPr>
              <w:pStyle w:val="TAC"/>
            </w:pPr>
            <w:r>
              <w:t>Digest-Algorithm</w:t>
            </w:r>
          </w:p>
        </w:tc>
        <w:tc>
          <w:tcPr>
            <w:tcW w:w="861" w:type="dxa"/>
          </w:tcPr>
          <w:p w:rsidR="00BC6EB6" w:rsidRDefault="00BC6EB6" w:rsidP="001B0DDF">
            <w:pPr>
              <w:pStyle w:val="TAC"/>
            </w:pPr>
            <w:r>
              <w:t>111</w:t>
            </w:r>
          </w:p>
          <w:p w:rsidR="00BC6EB6" w:rsidRDefault="00BC6EB6" w:rsidP="001B0DDF">
            <w:pPr>
              <w:pStyle w:val="TAC"/>
            </w:pPr>
            <w:r>
              <w:t>NOTE 3</w:t>
            </w:r>
          </w:p>
        </w:tc>
        <w:tc>
          <w:tcPr>
            <w:tcW w:w="0" w:type="auto"/>
          </w:tcPr>
          <w:p w:rsidR="00BC6EB6" w:rsidRDefault="00BC6EB6" w:rsidP="001B0DDF">
            <w:pPr>
              <w:pStyle w:val="TAC"/>
            </w:pPr>
            <w:r>
              <w:t>6.3.39</w:t>
            </w:r>
          </w:p>
        </w:tc>
        <w:tc>
          <w:tcPr>
            <w:tcW w:w="0" w:type="auto"/>
          </w:tcPr>
          <w:p w:rsidR="00BC6EB6" w:rsidRDefault="00BC6EB6" w:rsidP="001B0DDF">
            <w:pPr>
              <w:pStyle w:val="TAC"/>
            </w:pPr>
            <w:r w:rsidRPr="003B5446">
              <w:t>UTF8String</w:t>
            </w:r>
          </w:p>
        </w:tc>
        <w:tc>
          <w:tcPr>
            <w:tcW w:w="0" w:type="auto"/>
          </w:tcPr>
          <w:p w:rsidR="00BC6EB6" w:rsidRDefault="00BC6EB6" w:rsidP="001B0DDF">
            <w:pPr>
              <w:pStyle w:val="TAC"/>
            </w:pPr>
            <w:r>
              <w:t>M</w:t>
            </w:r>
          </w:p>
        </w:tc>
        <w:tc>
          <w:tcPr>
            <w:tcW w:w="0" w:type="auto"/>
          </w:tcPr>
          <w:p w:rsidR="00BC6EB6" w:rsidRPr="003B5446" w:rsidRDefault="00BC6EB6" w:rsidP="001B0DDF">
            <w:pPr>
              <w:pStyle w:val="TAC"/>
            </w:pPr>
          </w:p>
        </w:tc>
        <w:tc>
          <w:tcPr>
            <w:tcW w:w="0" w:type="auto"/>
          </w:tcPr>
          <w:p w:rsidR="00BC6EB6" w:rsidRPr="003B5446" w:rsidRDefault="00BC6EB6" w:rsidP="001B0DDF">
            <w:pPr>
              <w:pStyle w:val="TAC"/>
            </w:pPr>
          </w:p>
        </w:tc>
        <w:tc>
          <w:tcPr>
            <w:tcW w:w="0" w:type="auto"/>
          </w:tcPr>
          <w:p w:rsidR="00BC6EB6" w:rsidRDefault="00BC6EB6" w:rsidP="001B0DDF">
            <w:pPr>
              <w:pStyle w:val="TAC"/>
            </w:pPr>
            <w:r>
              <w:t>V</w:t>
            </w:r>
          </w:p>
        </w:tc>
        <w:tc>
          <w:tcPr>
            <w:tcW w:w="0" w:type="auto"/>
          </w:tcPr>
          <w:p w:rsidR="00BC6EB6" w:rsidRDefault="00BC6EB6" w:rsidP="001B0DDF">
            <w:pPr>
              <w:pStyle w:val="TAC"/>
            </w:pPr>
            <w:r>
              <w:t>No</w:t>
            </w:r>
          </w:p>
        </w:tc>
      </w:tr>
      <w:tr w:rsidR="00BC6EB6" w:rsidRPr="003B5446" w:rsidTr="001B0DDF">
        <w:trPr>
          <w:jc w:val="center"/>
        </w:trPr>
        <w:tc>
          <w:tcPr>
            <w:tcW w:w="2588" w:type="dxa"/>
          </w:tcPr>
          <w:p w:rsidR="00BC6EB6" w:rsidRDefault="00BC6EB6" w:rsidP="001B0DDF">
            <w:pPr>
              <w:pStyle w:val="TAC"/>
            </w:pPr>
            <w:r>
              <w:t>Digest-QoP</w:t>
            </w:r>
          </w:p>
        </w:tc>
        <w:tc>
          <w:tcPr>
            <w:tcW w:w="861" w:type="dxa"/>
          </w:tcPr>
          <w:p w:rsidR="00BC6EB6" w:rsidRDefault="00BC6EB6" w:rsidP="001B0DDF">
            <w:pPr>
              <w:pStyle w:val="TAC"/>
            </w:pPr>
            <w:r>
              <w:t>110</w:t>
            </w:r>
          </w:p>
          <w:p w:rsidR="00BC6EB6" w:rsidRDefault="00BC6EB6" w:rsidP="001B0DDF">
            <w:pPr>
              <w:pStyle w:val="TAC"/>
            </w:pPr>
            <w:r>
              <w:t>NOTE 3</w:t>
            </w:r>
          </w:p>
        </w:tc>
        <w:tc>
          <w:tcPr>
            <w:tcW w:w="0" w:type="auto"/>
          </w:tcPr>
          <w:p w:rsidR="00BC6EB6" w:rsidRDefault="00BC6EB6" w:rsidP="001B0DDF">
            <w:pPr>
              <w:pStyle w:val="TAC"/>
            </w:pPr>
            <w:r>
              <w:t>6.3.40</w:t>
            </w:r>
          </w:p>
        </w:tc>
        <w:tc>
          <w:tcPr>
            <w:tcW w:w="0" w:type="auto"/>
          </w:tcPr>
          <w:p w:rsidR="00BC6EB6" w:rsidRDefault="00BC6EB6" w:rsidP="001B0DDF">
            <w:pPr>
              <w:pStyle w:val="TAC"/>
            </w:pPr>
            <w:r w:rsidRPr="003B5446">
              <w:t>UTF8String</w:t>
            </w:r>
          </w:p>
        </w:tc>
        <w:tc>
          <w:tcPr>
            <w:tcW w:w="0" w:type="auto"/>
          </w:tcPr>
          <w:p w:rsidR="00BC6EB6" w:rsidRDefault="00BC6EB6" w:rsidP="001B0DDF">
            <w:pPr>
              <w:pStyle w:val="TAC"/>
            </w:pPr>
            <w:r>
              <w:t>M</w:t>
            </w:r>
          </w:p>
        </w:tc>
        <w:tc>
          <w:tcPr>
            <w:tcW w:w="0" w:type="auto"/>
          </w:tcPr>
          <w:p w:rsidR="00BC6EB6" w:rsidRPr="003B5446" w:rsidRDefault="00BC6EB6" w:rsidP="001B0DDF">
            <w:pPr>
              <w:pStyle w:val="TAC"/>
            </w:pPr>
          </w:p>
        </w:tc>
        <w:tc>
          <w:tcPr>
            <w:tcW w:w="0" w:type="auto"/>
          </w:tcPr>
          <w:p w:rsidR="00BC6EB6" w:rsidRPr="003B5446" w:rsidRDefault="00BC6EB6" w:rsidP="001B0DDF">
            <w:pPr>
              <w:pStyle w:val="TAC"/>
            </w:pPr>
          </w:p>
        </w:tc>
        <w:tc>
          <w:tcPr>
            <w:tcW w:w="0" w:type="auto"/>
          </w:tcPr>
          <w:p w:rsidR="00BC6EB6" w:rsidRDefault="00BC6EB6" w:rsidP="001B0DDF">
            <w:pPr>
              <w:pStyle w:val="TAC"/>
            </w:pPr>
            <w:r>
              <w:t>V</w:t>
            </w:r>
          </w:p>
        </w:tc>
        <w:tc>
          <w:tcPr>
            <w:tcW w:w="0" w:type="auto"/>
          </w:tcPr>
          <w:p w:rsidR="00BC6EB6" w:rsidRDefault="00BC6EB6" w:rsidP="001B0DDF">
            <w:pPr>
              <w:pStyle w:val="TAC"/>
            </w:pPr>
            <w:r w:rsidRPr="003B5446">
              <w:t>No</w:t>
            </w:r>
          </w:p>
        </w:tc>
      </w:tr>
      <w:tr w:rsidR="00BC6EB6" w:rsidRPr="003B5446" w:rsidTr="001B0DDF">
        <w:trPr>
          <w:jc w:val="center"/>
        </w:trPr>
        <w:tc>
          <w:tcPr>
            <w:tcW w:w="2588" w:type="dxa"/>
          </w:tcPr>
          <w:p w:rsidR="00BC6EB6" w:rsidRDefault="00BC6EB6" w:rsidP="001B0DDF">
            <w:pPr>
              <w:pStyle w:val="TAC"/>
            </w:pPr>
            <w:r>
              <w:t>Digest-HA1</w:t>
            </w:r>
          </w:p>
        </w:tc>
        <w:tc>
          <w:tcPr>
            <w:tcW w:w="861" w:type="dxa"/>
          </w:tcPr>
          <w:p w:rsidR="00BC6EB6" w:rsidRDefault="00BC6EB6" w:rsidP="001B0DDF">
            <w:pPr>
              <w:pStyle w:val="TAC"/>
            </w:pPr>
            <w:r>
              <w:t>121</w:t>
            </w:r>
          </w:p>
          <w:p w:rsidR="00BC6EB6" w:rsidRDefault="00BC6EB6" w:rsidP="001B0DDF">
            <w:pPr>
              <w:pStyle w:val="TAC"/>
            </w:pPr>
            <w:r>
              <w:t>NOTE 3</w:t>
            </w:r>
          </w:p>
        </w:tc>
        <w:tc>
          <w:tcPr>
            <w:tcW w:w="0" w:type="auto"/>
          </w:tcPr>
          <w:p w:rsidR="00BC6EB6" w:rsidRDefault="00BC6EB6" w:rsidP="001B0DDF">
            <w:pPr>
              <w:pStyle w:val="TAC"/>
            </w:pPr>
            <w:r>
              <w:t>6.3.41</w:t>
            </w:r>
          </w:p>
        </w:tc>
        <w:tc>
          <w:tcPr>
            <w:tcW w:w="0" w:type="auto"/>
          </w:tcPr>
          <w:p w:rsidR="00BC6EB6" w:rsidRDefault="00BC6EB6" w:rsidP="001B0DDF">
            <w:pPr>
              <w:pStyle w:val="TAC"/>
            </w:pPr>
            <w:r w:rsidRPr="003B5446">
              <w:t>UTF8String</w:t>
            </w:r>
          </w:p>
        </w:tc>
        <w:tc>
          <w:tcPr>
            <w:tcW w:w="0" w:type="auto"/>
          </w:tcPr>
          <w:p w:rsidR="00BC6EB6" w:rsidRDefault="00BC6EB6" w:rsidP="001B0DDF">
            <w:pPr>
              <w:pStyle w:val="TAC"/>
            </w:pPr>
            <w:r>
              <w:t>M</w:t>
            </w:r>
          </w:p>
        </w:tc>
        <w:tc>
          <w:tcPr>
            <w:tcW w:w="0" w:type="auto"/>
          </w:tcPr>
          <w:p w:rsidR="00BC6EB6" w:rsidRPr="003B5446" w:rsidRDefault="00BC6EB6" w:rsidP="001B0DDF">
            <w:pPr>
              <w:pStyle w:val="TAC"/>
            </w:pPr>
          </w:p>
        </w:tc>
        <w:tc>
          <w:tcPr>
            <w:tcW w:w="0" w:type="auto"/>
          </w:tcPr>
          <w:p w:rsidR="00BC6EB6" w:rsidRPr="003B5446" w:rsidRDefault="00BC6EB6" w:rsidP="001B0DDF">
            <w:pPr>
              <w:pStyle w:val="TAC"/>
            </w:pPr>
          </w:p>
        </w:tc>
        <w:tc>
          <w:tcPr>
            <w:tcW w:w="0" w:type="auto"/>
          </w:tcPr>
          <w:p w:rsidR="00BC6EB6" w:rsidRDefault="00BC6EB6" w:rsidP="001B0DDF">
            <w:pPr>
              <w:pStyle w:val="TAC"/>
            </w:pPr>
            <w:r>
              <w:t>V</w:t>
            </w:r>
          </w:p>
        </w:tc>
        <w:tc>
          <w:tcPr>
            <w:tcW w:w="0" w:type="auto"/>
          </w:tcPr>
          <w:p w:rsidR="00BC6EB6" w:rsidRDefault="00BC6EB6" w:rsidP="001B0DDF">
            <w:pPr>
              <w:pStyle w:val="TAC"/>
            </w:pPr>
            <w:r>
              <w:t>No</w:t>
            </w:r>
          </w:p>
        </w:tc>
      </w:tr>
      <w:tr w:rsidR="00BC6EB6" w:rsidTr="001B0DDF">
        <w:trPr>
          <w:jc w:val="center"/>
        </w:trPr>
        <w:tc>
          <w:tcPr>
            <w:tcW w:w="2588" w:type="dxa"/>
            <w:tcBorders>
              <w:top w:val="single" w:sz="4" w:space="0" w:color="auto"/>
              <w:left w:val="single" w:sz="4" w:space="0" w:color="auto"/>
              <w:bottom w:val="single" w:sz="4" w:space="0" w:color="auto"/>
              <w:right w:val="single" w:sz="4" w:space="0" w:color="auto"/>
            </w:tcBorders>
          </w:tcPr>
          <w:p w:rsidR="00BC6EB6" w:rsidRDefault="00BC6EB6" w:rsidP="001B0DDF">
            <w:pPr>
              <w:pStyle w:val="TAC"/>
            </w:pPr>
            <w:r>
              <w:t>UAR-Flags</w:t>
            </w:r>
          </w:p>
        </w:tc>
        <w:tc>
          <w:tcPr>
            <w:tcW w:w="861" w:type="dxa"/>
            <w:tcBorders>
              <w:top w:val="single" w:sz="4" w:space="0" w:color="auto"/>
              <w:left w:val="single" w:sz="4" w:space="0" w:color="auto"/>
              <w:bottom w:val="single" w:sz="4" w:space="0" w:color="auto"/>
              <w:right w:val="single" w:sz="4" w:space="0" w:color="auto"/>
            </w:tcBorders>
          </w:tcPr>
          <w:p w:rsidR="00BC6EB6" w:rsidRDefault="00BC6EB6" w:rsidP="001B0DDF">
            <w:pPr>
              <w:pStyle w:val="TAC"/>
            </w:pPr>
            <w:r>
              <w:t>637</w:t>
            </w:r>
          </w:p>
        </w:tc>
        <w:tc>
          <w:tcPr>
            <w:tcW w:w="0" w:type="auto"/>
            <w:tcBorders>
              <w:top w:val="single" w:sz="4" w:space="0" w:color="auto"/>
              <w:left w:val="single" w:sz="4" w:space="0" w:color="auto"/>
              <w:bottom w:val="single" w:sz="4" w:space="0" w:color="auto"/>
              <w:right w:val="single" w:sz="4" w:space="0" w:color="auto"/>
            </w:tcBorders>
          </w:tcPr>
          <w:p w:rsidR="00BC6EB6" w:rsidRDefault="00BC6EB6" w:rsidP="001B0DDF">
            <w:pPr>
              <w:pStyle w:val="TAC"/>
            </w:pPr>
            <w:r>
              <w:t>6.3.44</w:t>
            </w:r>
          </w:p>
        </w:tc>
        <w:tc>
          <w:tcPr>
            <w:tcW w:w="0" w:type="auto"/>
            <w:tcBorders>
              <w:top w:val="single" w:sz="4" w:space="0" w:color="auto"/>
              <w:left w:val="single" w:sz="4" w:space="0" w:color="auto"/>
              <w:bottom w:val="single" w:sz="4" w:space="0" w:color="auto"/>
              <w:right w:val="single" w:sz="4" w:space="0" w:color="auto"/>
            </w:tcBorders>
          </w:tcPr>
          <w:p w:rsidR="00BC6EB6" w:rsidRDefault="00BC6EB6" w:rsidP="001B0DDF">
            <w:pPr>
              <w:pStyle w:val="TAC"/>
            </w:pPr>
            <w:r>
              <w:t>Unsigned32</w:t>
            </w:r>
          </w:p>
        </w:tc>
        <w:tc>
          <w:tcPr>
            <w:tcW w:w="0" w:type="auto"/>
            <w:tcBorders>
              <w:top w:val="single" w:sz="4" w:space="0" w:color="auto"/>
              <w:left w:val="single" w:sz="4" w:space="0" w:color="auto"/>
              <w:bottom w:val="single" w:sz="4" w:space="0" w:color="auto"/>
              <w:right w:val="single" w:sz="4" w:space="0" w:color="auto"/>
            </w:tcBorders>
          </w:tcPr>
          <w:p w:rsidR="00BC6EB6" w:rsidRDefault="00BC6EB6" w:rsidP="001B0DDF">
            <w:pPr>
              <w:pStyle w:val="TAC"/>
            </w:pPr>
            <w:r>
              <w:t>V</w:t>
            </w:r>
          </w:p>
        </w:tc>
        <w:tc>
          <w:tcPr>
            <w:tcW w:w="0" w:type="auto"/>
            <w:tcBorders>
              <w:top w:val="single" w:sz="4" w:space="0" w:color="auto"/>
              <w:left w:val="single" w:sz="4" w:space="0" w:color="auto"/>
              <w:bottom w:val="single" w:sz="4" w:space="0" w:color="auto"/>
              <w:right w:val="single" w:sz="4" w:space="0" w:color="auto"/>
            </w:tcBorders>
          </w:tcPr>
          <w:p w:rsidR="00BC6EB6" w:rsidRDefault="00BC6EB6" w:rsidP="001B0DDF">
            <w:pPr>
              <w:pStyle w:val="TAC"/>
            </w:pPr>
          </w:p>
        </w:tc>
        <w:tc>
          <w:tcPr>
            <w:tcW w:w="0" w:type="auto"/>
            <w:tcBorders>
              <w:top w:val="single" w:sz="4" w:space="0" w:color="auto"/>
              <w:left w:val="single" w:sz="4" w:space="0" w:color="auto"/>
              <w:bottom w:val="single" w:sz="4" w:space="0" w:color="auto"/>
              <w:right w:val="single" w:sz="4" w:space="0" w:color="auto"/>
            </w:tcBorders>
          </w:tcPr>
          <w:p w:rsidR="00BC6EB6" w:rsidRDefault="00BC6EB6" w:rsidP="001B0DDF">
            <w:pPr>
              <w:pStyle w:val="TAC"/>
            </w:pPr>
          </w:p>
        </w:tc>
        <w:tc>
          <w:tcPr>
            <w:tcW w:w="0" w:type="auto"/>
            <w:tcBorders>
              <w:top w:val="single" w:sz="4" w:space="0" w:color="auto"/>
              <w:left w:val="single" w:sz="4" w:space="0" w:color="auto"/>
              <w:bottom w:val="single" w:sz="4" w:space="0" w:color="auto"/>
              <w:right w:val="single" w:sz="4" w:space="0" w:color="auto"/>
            </w:tcBorders>
          </w:tcPr>
          <w:p w:rsidR="00BC6EB6" w:rsidRDefault="00BC6EB6" w:rsidP="001B0DDF">
            <w:pPr>
              <w:pStyle w:val="TAC"/>
            </w:pPr>
            <w:r>
              <w:t>M</w:t>
            </w:r>
          </w:p>
        </w:tc>
        <w:tc>
          <w:tcPr>
            <w:tcW w:w="0" w:type="auto"/>
            <w:tcBorders>
              <w:top w:val="single" w:sz="4" w:space="0" w:color="auto"/>
              <w:left w:val="single" w:sz="4" w:space="0" w:color="auto"/>
              <w:bottom w:val="single" w:sz="4" w:space="0" w:color="auto"/>
              <w:right w:val="single" w:sz="4" w:space="0" w:color="auto"/>
            </w:tcBorders>
          </w:tcPr>
          <w:p w:rsidR="00BC6EB6" w:rsidRDefault="00BC6EB6" w:rsidP="001B0DDF">
            <w:pPr>
              <w:pStyle w:val="TAC"/>
            </w:pPr>
            <w:r>
              <w:t>No</w:t>
            </w:r>
          </w:p>
        </w:tc>
      </w:tr>
      <w:tr w:rsidR="00BC6EB6" w:rsidRPr="003B5446" w:rsidTr="001B0DDF">
        <w:trPr>
          <w:jc w:val="center"/>
        </w:trPr>
        <w:tc>
          <w:tcPr>
            <w:tcW w:w="2588" w:type="dxa"/>
          </w:tcPr>
          <w:p w:rsidR="00BC6EB6" w:rsidRDefault="00BC6EB6" w:rsidP="001B0DDF">
            <w:pPr>
              <w:pStyle w:val="TAC"/>
            </w:pPr>
            <w:r>
              <w:t>Loose-Route-Indication</w:t>
            </w:r>
          </w:p>
        </w:tc>
        <w:tc>
          <w:tcPr>
            <w:tcW w:w="861" w:type="dxa"/>
          </w:tcPr>
          <w:p w:rsidR="00BC6EB6" w:rsidRDefault="00BC6EB6" w:rsidP="001B0DDF">
            <w:pPr>
              <w:pStyle w:val="TAC"/>
            </w:pPr>
            <w:r>
              <w:t>638</w:t>
            </w:r>
          </w:p>
        </w:tc>
        <w:tc>
          <w:tcPr>
            <w:tcW w:w="0" w:type="auto"/>
          </w:tcPr>
          <w:p w:rsidR="00BC6EB6" w:rsidRPr="003B5446" w:rsidRDefault="00BC6EB6" w:rsidP="001B0DDF">
            <w:pPr>
              <w:pStyle w:val="TAC"/>
            </w:pPr>
            <w:r>
              <w:t>6.3.45</w:t>
            </w:r>
          </w:p>
        </w:tc>
        <w:tc>
          <w:tcPr>
            <w:tcW w:w="0" w:type="auto"/>
          </w:tcPr>
          <w:p w:rsidR="00BC6EB6" w:rsidRPr="003B5446" w:rsidRDefault="00BC6EB6" w:rsidP="001B0DDF">
            <w:pPr>
              <w:pStyle w:val="TAC"/>
            </w:pPr>
            <w:r>
              <w:t>Enumerated</w:t>
            </w:r>
          </w:p>
        </w:tc>
        <w:tc>
          <w:tcPr>
            <w:tcW w:w="0" w:type="auto"/>
          </w:tcPr>
          <w:p w:rsidR="00BC6EB6" w:rsidRPr="003B5446" w:rsidRDefault="00BC6EB6" w:rsidP="001B0DDF">
            <w:pPr>
              <w:pStyle w:val="TAC"/>
            </w:pPr>
            <w:r>
              <w:t>V</w:t>
            </w:r>
          </w:p>
        </w:tc>
        <w:tc>
          <w:tcPr>
            <w:tcW w:w="0" w:type="auto"/>
          </w:tcPr>
          <w:p w:rsidR="00BC6EB6" w:rsidRPr="003B5446" w:rsidRDefault="00BC6EB6" w:rsidP="001B0DDF">
            <w:pPr>
              <w:pStyle w:val="TAC"/>
            </w:pPr>
          </w:p>
        </w:tc>
        <w:tc>
          <w:tcPr>
            <w:tcW w:w="0" w:type="auto"/>
          </w:tcPr>
          <w:p w:rsidR="00BC6EB6" w:rsidRPr="003B5446" w:rsidRDefault="00BC6EB6" w:rsidP="001B0DDF">
            <w:pPr>
              <w:pStyle w:val="TAC"/>
            </w:pPr>
          </w:p>
        </w:tc>
        <w:tc>
          <w:tcPr>
            <w:tcW w:w="0" w:type="auto"/>
          </w:tcPr>
          <w:p w:rsidR="00BC6EB6" w:rsidRDefault="00BC6EB6" w:rsidP="001B0DDF">
            <w:pPr>
              <w:pStyle w:val="TAC"/>
            </w:pPr>
            <w:r>
              <w:t>M</w:t>
            </w:r>
          </w:p>
        </w:tc>
        <w:tc>
          <w:tcPr>
            <w:tcW w:w="0" w:type="auto"/>
          </w:tcPr>
          <w:p w:rsidR="00BC6EB6" w:rsidRPr="003B5446" w:rsidRDefault="00BC6EB6" w:rsidP="001B0DDF">
            <w:pPr>
              <w:pStyle w:val="TAC"/>
            </w:pPr>
            <w:r>
              <w:t>No</w:t>
            </w:r>
          </w:p>
        </w:tc>
      </w:tr>
      <w:tr w:rsidR="00BC6EB6" w:rsidRPr="003B5446" w:rsidTr="001B0DDF">
        <w:trPr>
          <w:jc w:val="center"/>
        </w:trPr>
        <w:tc>
          <w:tcPr>
            <w:tcW w:w="2588" w:type="dxa"/>
          </w:tcPr>
          <w:p w:rsidR="00BC6EB6" w:rsidRDefault="00BC6EB6" w:rsidP="001B0DDF">
            <w:pPr>
              <w:pStyle w:val="TAC"/>
              <w:rPr>
                <w:lang w:eastAsia="zh-CN"/>
              </w:rPr>
            </w:pPr>
            <w:r>
              <w:rPr>
                <w:rFonts w:hint="eastAsia"/>
                <w:lang w:val="en-US" w:eastAsia="zh-CN"/>
              </w:rPr>
              <w:t>SCSCF-Restoration-Info</w:t>
            </w:r>
          </w:p>
        </w:tc>
        <w:tc>
          <w:tcPr>
            <w:tcW w:w="861" w:type="dxa"/>
          </w:tcPr>
          <w:p w:rsidR="00BC6EB6" w:rsidRDefault="00BC6EB6" w:rsidP="001B0DDF">
            <w:pPr>
              <w:pStyle w:val="TAC"/>
              <w:rPr>
                <w:lang w:eastAsia="zh-CN"/>
              </w:rPr>
            </w:pPr>
            <w:r>
              <w:rPr>
                <w:lang w:eastAsia="zh-CN"/>
              </w:rPr>
              <w:t>639</w:t>
            </w:r>
          </w:p>
        </w:tc>
        <w:tc>
          <w:tcPr>
            <w:tcW w:w="0" w:type="auto"/>
          </w:tcPr>
          <w:p w:rsidR="00BC6EB6" w:rsidRPr="003B5446" w:rsidRDefault="00BC6EB6" w:rsidP="001B0DDF">
            <w:pPr>
              <w:pStyle w:val="TAC"/>
              <w:rPr>
                <w:lang w:eastAsia="zh-CN"/>
              </w:rPr>
            </w:pPr>
            <w:r>
              <w:rPr>
                <w:rFonts w:hint="eastAsia"/>
                <w:lang w:eastAsia="zh-CN"/>
              </w:rPr>
              <w:t>6.3.</w:t>
            </w:r>
            <w:r>
              <w:rPr>
                <w:lang w:eastAsia="zh-CN"/>
              </w:rPr>
              <w:t>46</w:t>
            </w:r>
          </w:p>
        </w:tc>
        <w:tc>
          <w:tcPr>
            <w:tcW w:w="0" w:type="auto"/>
          </w:tcPr>
          <w:p w:rsidR="00BC6EB6" w:rsidRPr="003B5446" w:rsidRDefault="00BC6EB6" w:rsidP="001B0DDF">
            <w:pPr>
              <w:pStyle w:val="TAC"/>
            </w:pPr>
            <w:r>
              <w:t>Grouped</w:t>
            </w:r>
          </w:p>
        </w:tc>
        <w:tc>
          <w:tcPr>
            <w:tcW w:w="0" w:type="auto"/>
          </w:tcPr>
          <w:p w:rsidR="00BC6EB6" w:rsidRPr="003B5446" w:rsidRDefault="00BC6EB6" w:rsidP="001B0DDF">
            <w:pPr>
              <w:pStyle w:val="TAC"/>
              <w:rPr>
                <w:lang w:eastAsia="zh-CN"/>
              </w:rPr>
            </w:pPr>
            <w:r>
              <w:rPr>
                <w:rFonts w:hint="eastAsia"/>
                <w:lang w:eastAsia="zh-CN"/>
              </w:rPr>
              <w:t>V</w:t>
            </w:r>
          </w:p>
        </w:tc>
        <w:tc>
          <w:tcPr>
            <w:tcW w:w="0" w:type="auto"/>
          </w:tcPr>
          <w:p w:rsidR="00BC6EB6" w:rsidRPr="003B5446" w:rsidRDefault="00BC6EB6" w:rsidP="001B0DDF">
            <w:pPr>
              <w:pStyle w:val="TAC"/>
            </w:pPr>
          </w:p>
        </w:tc>
        <w:tc>
          <w:tcPr>
            <w:tcW w:w="0" w:type="auto"/>
          </w:tcPr>
          <w:p w:rsidR="00BC6EB6" w:rsidRPr="003B5446" w:rsidRDefault="00BC6EB6" w:rsidP="001B0DDF">
            <w:pPr>
              <w:pStyle w:val="TAC"/>
            </w:pPr>
          </w:p>
        </w:tc>
        <w:tc>
          <w:tcPr>
            <w:tcW w:w="0" w:type="auto"/>
          </w:tcPr>
          <w:p w:rsidR="00BC6EB6" w:rsidRDefault="00BC6EB6" w:rsidP="001B0DDF">
            <w:pPr>
              <w:pStyle w:val="TAC"/>
              <w:rPr>
                <w:lang w:eastAsia="zh-CN"/>
              </w:rPr>
            </w:pPr>
            <w:r>
              <w:rPr>
                <w:rFonts w:hint="eastAsia"/>
                <w:lang w:eastAsia="zh-CN"/>
              </w:rPr>
              <w:t>M</w:t>
            </w:r>
          </w:p>
        </w:tc>
        <w:tc>
          <w:tcPr>
            <w:tcW w:w="0" w:type="auto"/>
          </w:tcPr>
          <w:p w:rsidR="00BC6EB6" w:rsidRPr="003B5446" w:rsidRDefault="00BC6EB6" w:rsidP="001B0DDF">
            <w:pPr>
              <w:pStyle w:val="TAC"/>
              <w:rPr>
                <w:lang w:eastAsia="zh-CN"/>
              </w:rPr>
            </w:pPr>
            <w:r>
              <w:rPr>
                <w:rFonts w:hint="eastAsia"/>
                <w:lang w:eastAsia="zh-CN"/>
              </w:rPr>
              <w:t>No</w:t>
            </w:r>
          </w:p>
        </w:tc>
      </w:tr>
      <w:tr w:rsidR="00BC6EB6" w:rsidRPr="003B5446" w:rsidTr="001B0DDF">
        <w:trPr>
          <w:jc w:val="center"/>
        </w:trPr>
        <w:tc>
          <w:tcPr>
            <w:tcW w:w="2588" w:type="dxa"/>
          </w:tcPr>
          <w:p w:rsidR="00BC6EB6" w:rsidRDefault="00BC6EB6" w:rsidP="001B0DDF">
            <w:pPr>
              <w:pStyle w:val="TAC"/>
              <w:rPr>
                <w:lang w:eastAsia="zh-CN"/>
              </w:rPr>
            </w:pPr>
            <w:r w:rsidRPr="00976F80">
              <w:rPr>
                <w:rFonts w:hint="eastAsia"/>
                <w:lang w:val="en-US" w:eastAsia="zh-CN"/>
              </w:rPr>
              <w:t>Path</w:t>
            </w:r>
          </w:p>
        </w:tc>
        <w:tc>
          <w:tcPr>
            <w:tcW w:w="861" w:type="dxa"/>
          </w:tcPr>
          <w:p w:rsidR="00BC6EB6" w:rsidRDefault="00BC6EB6" w:rsidP="001B0DDF">
            <w:pPr>
              <w:pStyle w:val="TAC"/>
              <w:rPr>
                <w:lang w:eastAsia="zh-CN"/>
              </w:rPr>
            </w:pPr>
            <w:r>
              <w:rPr>
                <w:lang w:eastAsia="zh-CN"/>
              </w:rPr>
              <w:t>640</w:t>
            </w:r>
          </w:p>
        </w:tc>
        <w:tc>
          <w:tcPr>
            <w:tcW w:w="0" w:type="auto"/>
          </w:tcPr>
          <w:p w:rsidR="00BC6EB6" w:rsidRDefault="00BC6EB6" w:rsidP="001B0DDF">
            <w:pPr>
              <w:pStyle w:val="TAC"/>
              <w:rPr>
                <w:lang w:eastAsia="zh-CN"/>
              </w:rPr>
            </w:pPr>
            <w:r>
              <w:rPr>
                <w:rFonts w:hint="eastAsia"/>
                <w:lang w:eastAsia="zh-CN"/>
              </w:rPr>
              <w:t>6.3.</w:t>
            </w:r>
            <w:r>
              <w:rPr>
                <w:lang w:eastAsia="zh-CN"/>
              </w:rPr>
              <w:t>47</w:t>
            </w:r>
          </w:p>
        </w:tc>
        <w:tc>
          <w:tcPr>
            <w:tcW w:w="0" w:type="auto"/>
          </w:tcPr>
          <w:p w:rsidR="00BC6EB6" w:rsidRPr="003B5446" w:rsidRDefault="00BC6EB6" w:rsidP="001B0DDF">
            <w:pPr>
              <w:pStyle w:val="TAC"/>
            </w:pPr>
            <w:r w:rsidRPr="003B5446">
              <w:t>OctetString</w:t>
            </w:r>
          </w:p>
        </w:tc>
        <w:tc>
          <w:tcPr>
            <w:tcW w:w="0" w:type="auto"/>
          </w:tcPr>
          <w:p w:rsidR="00BC6EB6" w:rsidRDefault="00BC6EB6" w:rsidP="001B0DDF">
            <w:pPr>
              <w:pStyle w:val="TAC"/>
              <w:rPr>
                <w:lang w:eastAsia="zh-CN"/>
              </w:rPr>
            </w:pPr>
            <w:r>
              <w:rPr>
                <w:rFonts w:hint="eastAsia"/>
                <w:lang w:eastAsia="zh-CN"/>
              </w:rPr>
              <w:t>V</w:t>
            </w:r>
          </w:p>
        </w:tc>
        <w:tc>
          <w:tcPr>
            <w:tcW w:w="0" w:type="auto"/>
          </w:tcPr>
          <w:p w:rsidR="00BC6EB6" w:rsidRPr="003B5446" w:rsidRDefault="00BC6EB6" w:rsidP="001B0DDF">
            <w:pPr>
              <w:pStyle w:val="TAC"/>
            </w:pPr>
          </w:p>
        </w:tc>
        <w:tc>
          <w:tcPr>
            <w:tcW w:w="0" w:type="auto"/>
          </w:tcPr>
          <w:p w:rsidR="00BC6EB6" w:rsidRPr="003B5446" w:rsidRDefault="00BC6EB6" w:rsidP="001B0DDF">
            <w:pPr>
              <w:pStyle w:val="TAC"/>
            </w:pPr>
          </w:p>
        </w:tc>
        <w:tc>
          <w:tcPr>
            <w:tcW w:w="0" w:type="auto"/>
          </w:tcPr>
          <w:p w:rsidR="00BC6EB6" w:rsidRDefault="00BC6EB6" w:rsidP="001B0DDF">
            <w:pPr>
              <w:pStyle w:val="TAC"/>
              <w:rPr>
                <w:lang w:eastAsia="zh-CN"/>
              </w:rPr>
            </w:pPr>
            <w:r>
              <w:rPr>
                <w:rFonts w:hint="eastAsia"/>
                <w:lang w:eastAsia="zh-CN"/>
              </w:rPr>
              <w:t>M</w:t>
            </w:r>
          </w:p>
        </w:tc>
        <w:tc>
          <w:tcPr>
            <w:tcW w:w="0" w:type="auto"/>
          </w:tcPr>
          <w:p w:rsidR="00BC6EB6" w:rsidRDefault="00BC6EB6" w:rsidP="001B0DDF">
            <w:pPr>
              <w:pStyle w:val="TAC"/>
              <w:rPr>
                <w:lang w:eastAsia="zh-CN"/>
              </w:rPr>
            </w:pPr>
            <w:r>
              <w:rPr>
                <w:rFonts w:hint="eastAsia"/>
                <w:lang w:eastAsia="zh-CN"/>
              </w:rPr>
              <w:t>No</w:t>
            </w:r>
          </w:p>
        </w:tc>
      </w:tr>
      <w:tr w:rsidR="00BC6EB6" w:rsidRPr="003B5446" w:rsidTr="001B0DDF">
        <w:trPr>
          <w:jc w:val="center"/>
        </w:trPr>
        <w:tc>
          <w:tcPr>
            <w:tcW w:w="2588" w:type="dxa"/>
          </w:tcPr>
          <w:p w:rsidR="00BC6EB6" w:rsidRPr="00976F80" w:rsidRDefault="00BC6EB6" w:rsidP="001B0DDF">
            <w:pPr>
              <w:pStyle w:val="TAC"/>
              <w:rPr>
                <w:lang w:val="en-US" w:eastAsia="zh-CN"/>
              </w:rPr>
            </w:pPr>
            <w:r>
              <w:rPr>
                <w:rFonts w:hint="eastAsia"/>
                <w:lang w:val="en-US" w:eastAsia="zh-CN"/>
              </w:rPr>
              <w:t>Contact</w:t>
            </w:r>
          </w:p>
        </w:tc>
        <w:tc>
          <w:tcPr>
            <w:tcW w:w="861" w:type="dxa"/>
          </w:tcPr>
          <w:p w:rsidR="00BC6EB6" w:rsidRDefault="00BC6EB6" w:rsidP="001B0DDF">
            <w:pPr>
              <w:pStyle w:val="TAC"/>
              <w:rPr>
                <w:lang w:eastAsia="zh-CN"/>
              </w:rPr>
            </w:pPr>
            <w:r>
              <w:rPr>
                <w:lang w:eastAsia="zh-CN"/>
              </w:rPr>
              <w:t>641</w:t>
            </w:r>
          </w:p>
        </w:tc>
        <w:tc>
          <w:tcPr>
            <w:tcW w:w="0" w:type="auto"/>
          </w:tcPr>
          <w:p w:rsidR="00BC6EB6" w:rsidRDefault="00BC6EB6" w:rsidP="001B0DDF">
            <w:pPr>
              <w:pStyle w:val="TAC"/>
              <w:rPr>
                <w:lang w:eastAsia="zh-CN"/>
              </w:rPr>
            </w:pPr>
            <w:r>
              <w:rPr>
                <w:rFonts w:hint="eastAsia"/>
                <w:lang w:eastAsia="zh-CN"/>
              </w:rPr>
              <w:t>6.3.</w:t>
            </w:r>
            <w:r>
              <w:rPr>
                <w:lang w:eastAsia="zh-CN"/>
              </w:rPr>
              <w:t>48</w:t>
            </w:r>
          </w:p>
        </w:tc>
        <w:tc>
          <w:tcPr>
            <w:tcW w:w="0" w:type="auto"/>
          </w:tcPr>
          <w:p w:rsidR="00BC6EB6" w:rsidRPr="003B5446" w:rsidRDefault="00BC6EB6" w:rsidP="001B0DDF">
            <w:pPr>
              <w:pStyle w:val="TAC"/>
            </w:pPr>
            <w:r w:rsidRPr="003B5446">
              <w:t>OctetString</w:t>
            </w:r>
          </w:p>
        </w:tc>
        <w:tc>
          <w:tcPr>
            <w:tcW w:w="0" w:type="auto"/>
          </w:tcPr>
          <w:p w:rsidR="00BC6EB6" w:rsidRDefault="00BC6EB6" w:rsidP="001B0DDF">
            <w:pPr>
              <w:pStyle w:val="TAC"/>
              <w:rPr>
                <w:lang w:eastAsia="zh-CN"/>
              </w:rPr>
            </w:pPr>
            <w:r>
              <w:rPr>
                <w:rFonts w:hint="eastAsia"/>
                <w:lang w:eastAsia="zh-CN"/>
              </w:rPr>
              <w:t>V</w:t>
            </w:r>
          </w:p>
        </w:tc>
        <w:tc>
          <w:tcPr>
            <w:tcW w:w="0" w:type="auto"/>
          </w:tcPr>
          <w:p w:rsidR="00BC6EB6" w:rsidRPr="003B5446" w:rsidRDefault="00BC6EB6" w:rsidP="001B0DDF">
            <w:pPr>
              <w:pStyle w:val="TAC"/>
            </w:pPr>
          </w:p>
        </w:tc>
        <w:tc>
          <w:tcPr>
            <w:tcW w:w="0" w:type="auto"/>
          </w:tcPr>
          <w:p w:rsidR="00BC6EB6" w:rsidRPr="003B5446" w:rsidRDefault="00BC6EB6" w:rsidP="001B0DDF">
            <w:pPr>
              <w:pStyle w:val="TAC"/>
            </w:pPr>
          </w:p>
        </w:tc>
        <w:tc>
          <w:tcPr>
            <w:tcW w:w="0" w:type="auto"/>
          </w:tcPr>
          <w:p w:rsidR="00BC6EB6" w:rsidRDefault="00BC6EB6" w:rsidP="001B0DDF">
            <w:pPr>
              <w:pStyle w:val="TAC"/>
              <w:rPr>
                <w:lang w:eastAsia="zh-CN"/>
              </w:rPr>
            </w:pPr>
            <w:r>
              <w:rPr>
                <w:rFonts w:hint="eastAsia"/>
                <w:lang w:eastAsia="zh-CN"/>
              </w:rPr>
              <w:t>M</w:t>
            </w:r>
          </w:p>
        </w:tc>
        <w:tc>
          <w:tcPr>
            <w:tcW w:w="0" w:type="auto"/>
          </w:tcPr>
          <w:p w:rsidR="00BC6EB6" w:rsidRDefault="00BC6EB6" w:rsidP="001B0DDF">
            <w:pPr>
              <w:pStyle w:val="TAC"/>
              <w:rPr>
                <w:lang w:eastAsia="zh-CN"/>
              </w:rPr>
            </w:pPr>
            <w:r>
              <w:rPr>
                <w:rFonts w:hint="eastAsia"/>
                <w:lang w:eastAsia="zh-CN"/>
              </w:rPr>
              <w:t>No</w:t>
            </w:r>
          </w:p>
        </w:tc>
      </w:tr>
      <w:tr w:rsidR="00BC6EB6" w:rsidRPr="003B5446" w:rsidTr="001B0DDF">
        <w:trPr>
          <w:jc w:val="center"/>
        </w:trPr>
        <w:tc>
          <w:tcPr>
            <w:tcW w:w="2588" w:type="dxa"/>
          </w:tcPr>
          <w:p w:rsidR="00BC6EB6" w:rsidRPr="00976F80" w:rsidRDefault="00BC6EB6" w:rsidP="001B0DDF">
            <w:pPr>
              <w:pStyle w:val="TAC"/>
              <w:rPr>
                <w:lang w:val="en-US" w:eastAsia="zh-CN"/>
              </w:rPr>
            </w:pPr>
            <w:r w:rsidRPr="00577A34">
              <w:rPr>
                <w:rFonts w:hint="eastAsia"/>
                <w:lang w:val="en-US" w:eastAsia="zh-CN"/>
              </w:rPr>
              <w:t>Subscription</w:t>
            </w:r>
            <w:r>
              <w:rPr>
                <w:rFonts w:hint="eastAsia"/>
                <w:lang w:val="en-US" w:eastAsia="zh-CN"/>
              </w:rPr>
              <w:t>-</w:t>
            </w:r>
            <w:r w:rsidRPr="00577A34">
              <w:rPr>
                <w:rFonts w:hint="eastAsia"/>
                <w:lang w:val="en-US" w:eastAsia="zh-CN"/>
              </w:rPr>
              <w:t>Info</w:t>
            </w:r>
          </w:p>
        </w:tc>
        <w:tc>
          <w:tcPr>
            <w:tcW w:w="861" w:type="dxa"/>
          </w:tcPr>
          <w:p w:rsidR="00BC6EB6" w:rsidRDefault="00BC6EB6" w:rsidP="001B0DDF">
            <w:pPr>
              <w:pStyle w:val="TAC"/>
              <w:rPr>
                <w:lang w:eastAsia="zh-CN"/>
              </w:rPr>
            </w:pPr>
            <w:r>
              <w:rPr>
                <w:lang w:eastAsia="zh-CN"/>
              </w:rPr>
              <w:t>642</w:t>
            </w:r>
          </w:p>
        </w:tc>
        <w:tc>
          <w:tcPr>
            <w:tcW w:w="0" w:type="auto"/>
          </w:tcPr>
          <w:p w:rsidR="00BC6EB6" w:rsidRDefault="00BC6EB6" w:rsidP="001B0DDF">
            <w:pPr>
              <w:pStyle w:val="TAC"/>
              <w:rPr>
                <w:lang w:eastAsia="zh-CN"/>
              </w:rPr>
            </w:pPr>
            <w:r>
              <w:rPr>
                <w:rFonts w:hint="eastAsia"/>
                <w:lang w:eastAsia="zh-CN"/>
              </w:rPr>
              <w:t>6.3.</w:t>
            </w:r>
            <w:r>
              <w:rPr>
                <w:lang w:eastAsia="zh-CN"/>
              </w:rPr>
              <w:t>49</w:t>
            </w:r>
          </w:p>
        </w:tc>
        <w:tc>
          <w:tcPr>
            <w:tcW w:w="0" w:type="auto"/>
          </w:tcPr>
          <w:p w:rsidR="00BC6EB6" w:rsidRPr="003B5446" w:rsidRDefault="00BC6EB6" w:rsidP="001B0DDF">
            <w:pPr>
              <w:pStyle w:val="TAC"/>
            </w:pPr>
            <w:r>
              <w:t>Grouped</w:t>
            </w:r>
          </w:p>
        </w:tc>
        <w:tc>
          <w:tcPr>
            <w:tcW w:w="0" w:type="auto"/>
          </w:tcPr>
          <w:p w:rsidR="00BC6EB6" w:rsidRDefault="00BC6EB6" w:rsidP="001B0DDF">
            <w:pPr>
              <w:pStyle w:val="TAC"/>
              <w:rPr>
                <w:lang w:eastAsia="zh-CN"/>
              </w:rPr>
            </w:pPr>
            <w:r>
              <w:rPr>
                <w:rFonts w:hint="eastAsia"/>
                <w:lang w:eastAsia="zh-CN"/>
              </w:rPr>
              <w:t>V</w:t>
            </w:r>
          </w:p>
        </w:tc>
        <w:tc>
          <w:tcPr>
            <w:tcW w:w="0" w:type="auto"/>
          </w:tcPr>
          <w:p w:rsidR="00BC6EB6" w:rsidRPr="003B5446" w:rsidRDefault="00BC6EB6" w:rsidP="001B0DDF">
            <w:pPr>
              <w:pStyle w:val="TAC"/>
            </w:pPr>
          </w:p>
        </w:tc>
        <w:tc>
          <w:tcPr>
            <w:tcW w:w="0" w:type="auto"/>
          </w:tcPr>
          <w:p w:rsidR="00BC6EB6" w:rsidRPr="003B5446" w:rsidRDefault="00BC6EB6" w:rsidP="001B0DDF">
            <w:pPr>
              <w:pStyle w:val="TAC"/>
            </w:pPr>
          </w:p>
        </w:tc>
        <w:tc>
          <w:tcPr>
            <w:tcW w:w="0" w:type="auto"/>
          </w:tcPr>
          <w:p w:rsidR="00BC6EB6" w:rsidRDefault="00BC6EB6" w:rsidP="001B0DDF">
            <w:pPr>
              <w:pStyle w:val="TAC"/>
              <w:rPr>
                <w:lang w:eastAsia="zh-CN"/>
              </w:rPr>
            </w:pPr>
            <w:r>
              <w:rPr>
                <w:rFonts w:hint="eastAsia"/>
                <w:lang w:eastAsia="zh-CN"/>
              </w:rPr>
              <w:t>M</w:t>
            </w:r>
          </w:p>
        </w:tc>
        <w:tc>
          <w:tcPr>
            <w:tcW w:w="0" w:type="auto"/>
          </w:tcPr>
          <w:p w:rsidR="00BC6EB6" w:rsidRDefault="00BC6EB6" w:rsidP="001B0DDF">
            <w:pPr>
              <w:pStyle w:val="TAC"/>
              <w:rPr>
                <w:lang w:eastAsia="zh-CN"/>
              </w:rPr>
            </w:pPr>
            <w:r>
              <w:rPr>
                <w:rFonts w:hint="eastAsia"/>
                <w:lang w:eastAsia="zh-CN"/>
              </w:rPr>
              <w:t>No</w:t>
            </w:r>
          </w:p>
        </w:tc>
      </w:tr>
      <w:tr w:rsidR="00BC6EB6" w:rsidRPr="003B5446" w:rsidTr="001B0DDF">
        <w:trPr>
          <w:jc w:val="center"/>
        </w:trPr>
        <w:tc>
          <w:tcPr>
            <w:tcW w:w="2588" w:type="dxa"/>
          </w:tcPr>
          <w:p w:rsidR="00BC6EB6" w:rsidRPr="00976F80" w:rsidRDefault="00BC6EB6" w:rsidP="001B0DDF">
            <w:pPr>
              <w:pStyle w:val="TAC"/>
              <w:rPr>
                <w:lang w:val="en-US" w:eastAsia="zh-CN"/>
              </w:rPr>
            </w:pPr>
            <w:r>
              <w:rPr>
                <w:rFonts w:hint="eastAsia"/>
                <w:lang w:val="en-US" w:eastAsia="zh-CN"/>
              </w:rPr>
              <w:t>Call-ID</w:t>
            </w:r>
            <w:r>
              <w:rPr>
                <w:lang w:val="en-US" w:eastAsia="zh-CN"/>
              </w:rPr>
              <w:t>-SIP-Header</w:t>
            </w:r>
          </w:p>
        </w:tc>
        <w:tc>
          <w:tcPr>
            <w:tcW w:w="861" w:type="dxa"/>
          </w:tcPr>
          <w:p w:rsidR="00BC6EB6" w:rsidRDefault="00BC6EB6" w:rsidP="001B0DDF">
            <w:pPr>
              <w:pStyle w:val="TAC"/>
              <w:rPr>
                <w:lang w:eastAsia="zh-CN"/>
              </w:rPr>
            </w:pPr>
            <w:r>
              <w:rPr>
                <w:lang w:eastAsia="zh-CN"/>
              </w:rPr>
              <w:t>643</w:t>
            </w:r>
          </w:p>
        </w:tc>
        <w:tc>
          <w:tcPr>
            <w:tcW w:w="0" w:type="auto"/>
          </w:tcPr>
          <w:p w:rsidR="00BC6EB6" w:rsidRDefault="00BC6EB6" w:rsidP="001B0DDF">
            <w:pPr>
              <w:pStyle w:val="TAC"/>
              <w:rPr>
                <w:lang w:eastAsia="zh-CN"/>
              </w:rPr>
            </w:pPr>
            <w:r>
              <w:rPr>
                <w:rFonts w:hint="eastAsia"/>
                <w:lang w:eastAsia="zh-CN"/>
              </w:rPr>
              <w:t>6.3.</w:t>
            </w:r>
            <w:r>
              <w:rPr>
                <w:lang w:eastAsia="zh-CN"/>
              </w:rPr>
              <w:t>49</w:t>
            </w:r>
            <w:r>
              <w:rPr>
                <w:rFonts w:hint="eastAsia"/>
                <w:lang w:eastAsia="zh-CN"/>
              </w:rPr>
              <w:t>.1</w:t>
            </w:r>
          </w:p>
        </w:tc>
        <w:tc>
          <w:tcPr>
            <w:tcW w:w="0" w:type="auto"/>
          </w:tcPr>
          <w:p w:rsidR="00BC6EB6" w:rsidRPr="003B5446" w:rsidRDefault="00BC6EB6" w:rsidP="001B0DDF">
            <w:pPr>
              <w:pStyle w:val="TAC"/>
            </w:pPr>
            <w:r w:rsidRPr="003B5446">
              <w:t>OctetString</w:t>
            </w:r>
          </w:p>
        </w:tc>
        <w:tc>
          <w:tcPr>
            <w:tcW w:w="0" w:type="auto"/>
          </w:tcPr>
          <w:p w:rsidR="00BC6EB6" w:rsidRDefault="00BC6EB6" w:rsidP="001B0DDF">
            <w:pPr>
              <w:pStyle w:val="TAC"/>
              <w:rPr>
                <w:lang w:eastAsia="zh-CN"/>
              </w:rPr>
            </w:pPr>
            <w:r>
              <w:rPr>
                <w:rFonts w:hint="eastAsia"/>
                <w:lang w:eastAsia="zh-CN"/>
              </w:rPr>
              <w:t>V</w:t>
            </w:r>
          </w:p>
        </w:tc>
        <w:tc>
          <w:tcPr>
            <w:tcW w:w="0" w:type="auto"/>
          </w:tcPr>
          <w:p w:rsidR="00BC6EB6" w:rsidRPr="003B5446" w:rsidRDefault="00BC6EB6" w:rsidP="001B0DDF">
            <w:pPr>
              <w:pStyle w:val="TAC"/>
            </w:pPr>
          </w:p>
        </w:tc>
        <w:tc>
          <w:tcPr>
            <w:tcW w:w="0" w:type="auto"/>
          </w:tcPr>
          <w:p w:rsidR="00BC6EB6" w:rsidRPr="003B5446" w:rsidRDefault="00BC6EB6" w:rsidP="001B0DDF">
            <w:pPr>
              <w:pStyle w:val="TAC"/>
            </w:pPr>
          </w:p>
        </w:tc>
        <w:tc>
          <w:tcPr>
            <w:tcW w:w="0" w:type="auto"/>
          </w:tcPr>
          <w:p w:rsidR="00BC6EB6" w:rsidRDefault="00BC6EB6" w:rsidP="001B0DDF">
            <w:pPr>
              <w:pStyle w:val="TAC"/>
              <w:rPr>
                <w:lang w:eastAsia="zh-CN"/>
              </w:rPr>
            </w:pPr>
            <w:r>
              <w:rPr>
                <w:rFonts w:hint="eastAsia"/>
                <w:lang w:eastAsia="zh-CN"/>
              </w:rPr>
              <w:t>M</w:t>
            </w:r>
          </w:p>
        </w:tc>
        <w:tc>
          <w:tcPr>
            <w:tcW w:w="0" w:type="auto"/>
          </w:tcPr>
          <w:p w:rsidR="00BC6EB6" w:rsidRDefault="00BC6EB6" w:rsidP="001B0DDF">
            <w:pPr>
              <w:pStyle w:val="TAC"/>
              <w:rPr>
                <w:lang w:eastAsia="zh-CN"/>
              </w:rPr>
            </w:pPr>
            <w:r>
              <w:rPr>
                <w:rFonts w:hint="eastAsia"/>
                <w:lang w:eastAsia="zh-CN"/>
              </w:rPr>
              <w:t>No</w:t>
            </w:r>
          </w:p>
        </w:tc>
      </w:tr>
      <w:tr w:rsidR="00BC6EB6" w:rsidRPr="003B5446" w:rsidTr="001B0DDF">
        <w:trPr>
          <w:jc w:val="center"/>
        </w:trPr>
        <w:tc>
          <w:tcPr>
            <w:tcW w:w="2588" w:type="dxa"/>
          </w:tcPr>
          <w:p w:rsidR="00BC6EB6" w:rsidRPr="00976F80" w:rsidRDefault="00BC6EB6" w:rsidP="001B0DDF">
            <w:pPr>
              <w:pStyle w:val="TAC"/>
              <w:rPr>
                <w:lang w:val="en-US" w:eastAsia="zh-CN"/>
              </w:rPr>
            </w:pPr>
            <w:r>
              <w:rPr>
                <w:rFonts w:hint="eastAsia"/>
                <w:lang w:val="en-US" w:eastAsia="zh-CN"/>
              </w:rPr>
              <w:t>From</w:t>
            </w:r>
            <w:r>
              <w:rPr>
                <w:lang w:val="en-US" w:eastAsia="zh-CN"/>
              </w:rPr>
              <w:t>-SIP-Header</w:t>
            </w:r>
          </w:p>
        </w:tc>
        <w:tc>
          <w:tcPr>
            <w:tcW w:w="861" w:type="dxa"/>
          </w:tcPr>
          <w:p w:rsidR="00BC6EB6" w:rsidRDefault="00BC6EB6" w:rsidP="001B0DDF">
            <w:pPr>
              <w:pStyle w:val="TAC"/>
              <w:rPr>
                <w:lang w:eastAsia="zh-CN"/>
              </w:rPr>
            </w:pPr>
            <w:r>
              <w:rPr>
                <w:lang w:eastAsia="zh-CN"/>
              </w:rPr>
              <w:t>644</w:t>
            </w:r>
          </w:p>
        </w:tc>
        <w:tc>
          <w:tcPr>
            <w:tcW w:w="0" w:type="auto"/>
          </w:tcPr>
          <w:p w:rsidR="00BC6EB6" w:rsidRDefault="00BC6EB6" w:rsidP="001B0DDF">
            <w:pPr>
              <w:pStyle w:val="TAC"/>
              <w:rPr>
                <w:lang w:eastAsia="zh-CN"/>
              </w:rPr>
            </w:pPr>
            <w:r>
              <w:rPr>
                <w:rFonts w:hint="eastAsia"/>
                <w:lang w:eastAsia="zh-CN"/>
              </w:rPr>
              <w:t>6.3.</w:t>
            </w:r>
            <w:r>
              <w:rPr>
                <w:lang w:eastAsia="zh-CN"/>
              </w:rPr>
              <w:t>49</w:t>
            </w:r>
            <w:r>
              <w:rPr>
                <w:rFonts w:hint="eastAsia"/>
                <w:lang w:eastAsia="zh-CN"/>
              </w:rPr>
              <w:t>.2</w:t>
            </w:r>
          </w:p>
        </w:tc>
        <w:tc>
          <w:tcPr>
            <w:tcW w:w="0" w:type="auto"/>
          </w:tcPr>
          <w:p w:rsidR="00BC6EB6" w:rsidRPr="003B5446" w:rsidRDefault="00BC6EB6" w:rsidP="001B0DDF">
            <w:pPr>
              <w:pStyle w:val="TAC"/>
            </w:pPr>
            <w:r w:rsidRPr="003B5446">
              <w:t>OctetString</w:t>
            </w:r>
          </w:p>
        </w:tc>
        <w:tc>
          <w:tcPr>
            <w:tcW w:w="0" w:type="auto"/>
          </w:tcPr>
          <w:p w:rsidR="00BC6EB6" w:rsidRDefault="00BC6EB6" w:rsidP="001B0DDF">
            <w:pPr>
              <w:pStyle w:val="TAC"/>
              <w:rPr>
                <w:lang w:eastAsia="zh-CN"/>
              </w:rPr>
            </w:pPr>
            <w:r>
              <w:rPr>
                <w:rFonts w:hint="eastAsia"/>
                <w:lang w:eastAsia="zh-CN"/>
              </w:rPr>
              <w:t>V</w:t>
            </w:r>
          </w:p>
        </w:tc>
        <w:tc>
          <w:tcPr>
            <w:tcW w:w="0" w:type="auto"/>
          </w:tcPr>
          <w:p w:rsidR="00BC6EB6" w:rsidRPr="003B5446" w:rsidRDefault="00BC6EB6" w:rsidP="001B0DDF">
            <w:pPr>
              <w:pStyle w:val="TAC"/>
            </w:pPr>
          </w:p>
        </w:tc>
        <w:tc>
          <w:tcPr>
            <w:tcW w:w="0" w:type="auto"/>
          </w:tcPr>
          <w:p w:rsidR="00BC6EB6" w:rsidRPr="003B5446" w:rsidRDefault="00BC6EB6" w:rsidP="001B0DDF">
            <w:pPr>
              <w:pStyle w:val="TAC"/>
            </w:pPr>
          </w:p>
        </w:tc>
        <w:tc>
          <w:tcPr>
            <w:tcW w:w="0" w:type="auto"/>
          </w:tcPr>
          <w:p w:rsidR="00BC6EB6" w:rsidRDefault="00BC6EB6" w:rsidP="001B0DDF">
            <w:pPr>
              <w:pStyle w:val="TAC"/>
              <w:rPr>
                <w:lang w:eastAsia="zh-CN"/>
              </w:rPr>
            </w:pPr>
            <w:r>
              <w:rPr>
                <w:rFonts w:hint="eastAsia"/>
                <w:lang w:eastAsia="zh-CN"/>
              </w:rPr>
              <w:t>M</w:t>
            </w:r>
          </w:p>
        </w:tc>
        <w:tc>
          <w:tcPr>
            <w:tcW w:w="0" w:type="auto"/>
          </w:tcPr>
          <w:p w:rsidR="00BC6EB6" w:rsidRDefault="00BC6EB6" w:rsidP="001B0DDF">
            <w:pPr>
              <w:pStyle w:val="TAC"/>
              <w:rPr>
                <w:lang w:eastAsia="zh-CN"/>
              </w:rPr>
            </w:pPr>
            <w:r>
              <w:rPr>
                <w:rFonts w:hint="eastAsia"/>
                <w:lang w:eastAsia="zh-CN"/>
              </w:rPr>
              <w:t>No</w:t>
            </w:r>
          </w:p>
        </w:tc>
      </w:tr>
      <w:tr w:rsidR="00BC6EB6" w:rsidRPr="003B5446" w:rsidTr="001B0DDF">
        <w:trPr>
          <w:jc w:val="center"/>
        </w:trPr>
        <w:tc>
          <w:tcPr>
            <w:tcW w:w="2588" w:type="dxa"/>
          </w:tcPr>
          <w:p w:rsidR="00BC6EB6" w:rsidRDefault="00BC6EB6" w:rsidP="001B0DDF">
            <w:pPr>
              <w:pStyle w:val="TAC"/>
              <w:rPr>
                <w:lang w:val="en-US" w:eastAsia="zh-CN"/>
              </w:rPr>
            </w:pPr>
            <w:r>
              <w:rPr>
                <w:rFonts w:hint="eastAsia"/>
                <w:lang w:val="en-US" w:eastAsia="zh-CN"/>
              </w:rPr>
              <w:t>To</w:t>
            </w:r>
            <w:r>
              <w:rPr>
                <w:lang w:val="en-US" w:eastAsia="zh-CN"/>
              </w:rPr>
              <w:t>-SIP-Header</w:t>
            </w:r>
          </w:p>
        </w:tc>
        <w:tc>
          <w:tcPr>
            <w:tcW w:w="861" w:type="dxa"/>
          </w:tcPr>
          <w:p w:rsidR="00BC6EB6" w:rsidRDefault="00BC6EB6" w:rsidP="001B0DDF">
            <w:pPr>
              <w:pStyle w:val="TAC"/>
              <w:rPr>
                <w:lang w:eastAsia="zh-CN"/>
              </w:rPr>
            </w:pPr>
            <w:r>
              <w:rPr>
                <w:lang w:eastAsia="zh-CN"/>
              </w:rPr>
              <w:t>645</w:t>
            </w:r>
          </w:p>
        </w:tc>
        <w:tc>
          <w:tcPr>
            <w:tcW w:w="0" w:type="auto"/>
          </w:tcPr>
          <w:p w:rsidR="00BC6EB6" w:rsidRDefault="00BC6EB6" w:rsidP="001B0DDF">
            <w:pPr>
              <w:pStyle w:val="TAC"/>
              <w:rPr>
                <w:lang w:eastAsia="zh-CN"/>
              </w:rPr>
            </w:pPr>
            <w:r>
              <w:rPr>
                <w:rFonts w:hint="eastAsia"/>
                <w:lang w:eastAsia="zh-CN"/>
              </w:rPr>
              <w:t>6.3.</w:t>
            </w:r>
            <w:r>
              <w:rPr>
                <w:lang w:eastAsia="zh-CN"/>
              </w:rPr>
              <w:t>49</w:t>
            </w:r>
            <w:r>
              <w:rPr>
                <w:rFonts w:hint="eastAsia"/>
                <w:lang w:eastAsia="zh-CN"/>
              </w:rPr>
              <w:t>.3</w:t>
            </w:r>
          </w:p>
        </w:tc>
        <w:tc>
          <w:tcPr>
            <w:tcW w:w="0" w:type="auto"/>
          </w:tcPr>
          <w:p w:rsidR="00BC6EB6" w:rsidRPr="003B5446" w:rsidRDefault="00BC6EB6" w:rsidP="001B0DDF">
            <w:pPr>
              <w:pStyle w:val="TAC"/>
            </w:pPr>
            <w:r w:rsidRPr="003B5446">
              <w:t>OctetString</w:t>
            </w:r>
          </w:p>
        </w:tc>
        <w:tc>
          <w:tcPr>
            <w:tcW w:w="0" w:type="auto"/>
          </w:tcPr>
          <w:p w:rsidR="00BC6EB6" w:rsidRDefault="00BC6EB6" w:rsidP="001B0DDF">
            <w:pPr>
              <w:pStyle w:val="TAC"/>
              <w:rPr>
                <w:lang w:eastAsia="zh-CN"/>
              </w:rPr>
            </w:pPr>
            <w:r>
              <w:rPr>
                <w:rFonts w:hint="eastAsia"/>
                <w:lang w:eastAsia="zh-CN"/>
              </w:rPr>
              <w:t>V</w:t>
            </w:r>
          </w:p>
        </w:tc>
        <w:tc>
          <w:tcPr>
            <w:tcW w:w="0" w:type="auto"/>
          </w:tcPr>
          <w:p w:rsidR="00BC6EB6" w:rsidRPr="003B5446" w:rsidRDefault="00BC6EB6" w:rsidP="001B0DDF">
            <w:pPr>
              <w:pStyle w:val="TAC"/>
            </w:pPr>
          </w:p>
        </w:tc>
        <w:tc>
          <w:tcPr>
            <w:tcW w:w="0" w:type="auto"/>
          </w:tcPr>
          <w:p w:rsidR="00BC6EB6" w:rsidRPr="003B5446" w:rsidRDefault="00BC6EB6" w:rsidP="001B0DDF">
            <w:pPr>
              <w:pStyle w:val="TAC"/>
            </w:pPr>
          </w:p>
        </w:tc>
        <w:tc>
          <w:tcPr>
            <w:tcW w:w="0" w:type="auto"/>
          </w:tcPr>
          <w:p w:rsidR="00BC6EB6" w:rsidRDefault="00BC6EB6" w:rsidP="001B0DDF">
            <w:pPr>
              <w:pStyle w:val="TAC"/>
              <w:rPr>
                <w:lang w:eastAsia="zh-CN"/>
              </w:rPr>
            </w:pPr>
            <w:r>
              <w:rPr>
                <w:rFonts w:hint="eastAsia"/>
                <w:lang w:eastAsia="zh-CN"/>
              </w:rPr>
              <w:t>M</w:t>
            </w:r>
          </w:p>
        </w:tc>
        <w:tc>
          <w:tcPr>
            <w:tcW w:w="0" w:type="auto"/>
          </w:tcPr>
          <w:p w:rsidR="00BC6EB6" w:rsidRDefault="00BC6EB6" w:rsidP="001B0DDF">
            <w:pPr>
              <w:pStyle w:val="TAC"/>
              <w:rPr>
                <w:lang w:eastAsia="zh-CN"/>
              </w:rPr>
            </w:pPr>
            <w:r>
              <w:rPr>
                <w:rFonts w:hint="eastAsia"/>
                <w:lang w:eastAsia="zh-CN"/>
              </w:rPr>
              <w:t>No</w:t>
            </w:r>
          </w:p>
        </w:tc>
      </w:tr>
      <w:tr w:rsidR="00BC6EB6" w:rsidRPr="003B5446" w:rsidTr="001B0DDF">
        <w:trPr>
          <w:jc w:val="center"/>
        </w:trPr>
        <w:tc>
          <w:tcPr>
            <w:tcW w:w="2588" w:type="dxa"/>
          </w:tcPr>
          <w:p w:rsidR="00BC6EB6" w:rsidRDefault="00BC6EB6" w:rsidP="001B0DDF">
            <w:pPr>
              <w:pStyle w:val="TAC"/>
              <w:rPr>
                <w:lang w:val="en-US" w:eastAsia="zh-CN"/>
              </w:rPr>
            </w:pPr>
            <w:r>
              <w:rPr>
                <w:rFonts w:hint="eastAsia"/>
                <w:lang w:val="en-US" w:eastAsia="zh-CN"/>
              </w:rPr>
              <w:t>Record-Route</w:t>
            </w:r>
          </w:p>
        </w:tc>
        <w:tc>
          <w:tcPr>
            <w:tcW w:w="861" w:type="dxa"/>
          </w:tcPr>
          <w:p w:rsidR="00BC6EB6" w:rsidRDefault="00BC6EB6" w:rsidP="001B0DDF">
            <w:pPr>
              <w:pStyle w:val="TAC"/>
              <w:rPr>
                <w:lang w:eastAsia="zh-CN"/>
              </w:rPr>
            </w:pPr>
            <w:r>
              <w:rPr>
                <w:lang w:eastAsia="zh-CN"/>
              </w:rPr>
              <w:t>646</w:t>
            </w:r>
          </w:p>
        </w:tc>
        <w:tc>
          <w:tcPr>
            <w:tcW w:w="0" w:type="auto"/>
          </w:tcPr>
          <w:p w:rsidR="00BC6EB6" w:rsidRDefault="00BC6EB6" w:rsidP="001B0DDF">
            <w:pPr>
              <w:pStyle w:val="TAC"/>
              <w:rPr>
                <w:lang w:eastAsia="zh-CN"/>
              </w:rPr>
            </w:pPr>
            <w:r>
              <w:rPr>
                <w:rFonts w:hint="eastAsia"/>
                <w:lang w:eastAsia="zh-CN"/>
              </w:rPr>
              <w:t>6.3.</w:t>
            </w:r>
            <w:r>
              <w:rPr>
                <w:lang w:eastAsia="zh-CN"/>
              </w:rPr>
              <w:t>49</w:t>
            </w:r>
            <w:r>
              <w:rPr>
                <w:rFonts w:hint="eastAsia"/>
                <w:lang w:eastAsia="zh-CN"/>
              </w:rPr>
              <w:t>.4</w:t>
            </w:r>
          </w:p>
        </w:tc>
        <w:tc>
          <w:tcPr>
            <w:tcW w:w="0" w:type="auto"/>
          </w:tcPr>
          <w:p w:rsidR="00BC6EB6" w:rsidRPr="003B5446" w:rsidRDefault="00BC6EB6" w:rsidP="001B0DDF">
            <w:pPr>
              <w:pStyle w:val="TAC"/>
            </w:pPr>
            <w:r w:rsidRPr="003B5446">
              <w:t>OctetString</w:t>
            </w:r>
          </w:p>
        </w:tc>
        <w:tc>
          <w:tcPr>
            <w:tcW w:w="0" w:type="auto"/>
          </w:tcPr>
          <w:p w:rsidR="00BC6EB6" w:rsidRDefault="00BC6EB6" w:rsidP="001B0DDF">
            <w:pPr>
              <w:pStyle w:val="TAC"/>
              <w:rPr>
                <w:lang w:eastAsia="zh-CN"/>
              </w:rPr>
            </w:pPr>
            <w:r>
              <w:rPr>
                <w:rFonts w:hint="eastAsia"/>
                <w:lang w:eastAsia="zh-CN"/>
              </w:rPr>
              <w:t>V</w:t>
            </w:r>
          </w:p>
        </w:tc>
        <w:tc>
          <w:tcPr>
            <w:tcW w:w="0" w:type="auto"/>
          </w:tcPr>
          <w:p w:rsidR="00BC6EB6" w:rsidRPr="003B5446" w:rsidRDefault="00BC6EB6" w:rsidP="001B0DDF">
            <w:pPr>
              <w:pStyle w:val="TAC"/>
            </w:pPr>
          </w:p>
        </w:tc>
        <w:tc>
          <w:tcPr>
            <w:tcW w:w="0" w:type="auto"/>
          </w:tcPr>
          <w:p w:rsidR="00BC6EB6" w:rsidRPr="003B5446" w:rsidRDefault="00BC6EB6" w:rsidP="001B0DDF">
            <w:pPr>
              <w:pStyle w:val="TAC"/>
            </w:pPr>
          </w:p>
        </w:tc>
        <w:tc>
          <w:tcPr>
            <w:tcW w:w="0" w:type="auto"/>
          </w:tcPr>
          <w:p w:rsidR="00BC6EB6" w:rsidRDefault="00BC6EB6" w:rsidP="001B0DDF">
            <w:pPr>
              <w:pStyle w:val="TAC"/>
              <w:rPr>
                <w:lang w:eastAsia="zh-CN"/>
              </w:rPr>
            </w:pPr>
            <w:r>
              <w:rPr>
                <w:rFonts w:hint="eastAsia"/>
                <w:lang w:eastAsia="zh-CN"/>
              </w:rPr>
              <w:t>M</w:t>
            </w:r>
          </w:p>
        </w:tc>
        <w:tc>
          <w:tcPr>
            <w:tcW w:w="0" w:type="auto"/>
          </w:tcPr>
          <w:p w:rsidR="00BC6EB6" w:rsidRDefault="00BC6EB6" w:rsidP="001B0DDF">
            <w:pPr>
              <w:pStyle w:val="TAC"/>
              <w:rPr>
                <w:lang w:eastAsia="zh-CN"/>
              </w:rPr>
            </w:pPr>
            <w:r>
              <w:rPr>
                <w:rFonts w:hint="eastAsia"/>
                <w:lang w:eastAsia="zh-CN"/>
              </w:rPr>
              <w:t>No</w:t>
            </w:r>
          </w:p>
        </w:tc>
      </w:tr>
      <w:tr w:rsidR="00BC6EB6" w:rsidRPr="003B5446" w:rsidTr="001B0DDF">
        <w:trPr>
          <w:jc w:val="center"/>
        </w:trPr>
        <w:tc>
          <w:tcPr>
            <w:tcW w:w="2588" w:type="dxa"/>
          </w:tcPr>
          <w:p w:rsidR="00BC6EB6" w:rsidRDefault="00BC6EB6" w:rsidP="001B0DDF">
            <w:pPr>
              <w:pStyle w:val="TAC"/>
              <w:rPr>
                <w:lang w:eastAsia="zh-CN"/>
              </w:rPr>
            </w:pPr>
            <w:r>
              <w:rPr>
                <w:lang w:val="en-US"/>
              </w:rPr>
              <w:t>Associated-</w:t>
            </w:r>
            <w:r>
              <w:rPr>
                <w:lang w:val="en-US" w:eastAsia="zh-CN"/>
              </w:rPr>
              <w:t>Registered-</w:t>
            </w:r>
            <w:r>
              <w:rPr>
                <w:lang w:val="en-US"/>
              </w:rPr>
              <w:t>Identities</w:t>
            </w:r>
          </w:p>
        </w:tc>
        <w:tc>
          <w:tcPr>
            <w:tcW w:w="861" w:type="dxa"/>
          </w:tcPr>
          <w:p w:rsidR="00BC6EB6" w:rsidRDefault="00BC6EB6" w:rsidP="001B0DDF">
            <w:pPr>
              <w:pStyle w:val="TAC"/>
              <w:rPr>
                <w:lang w:eastAsia="zh-CN"/>
              </w:rPr>
            </w:pPr>
            <w:r>
              <w:rPr>
                <w:lang w:eastAsia="zh-CN"/>
              </w:rPr>
              <w:t>647</w:t>
            </w:r>
          </w:p>
        </w:tc>
        <w:tc>
          <w:tcPr>
            <w:tcW w:w="0" w:type="auto"/>
          </w:tcPr>
          <w:p w:rsidR="00BC6EB6" w:rsidRPr="003B5446" w:rsidRDefault="00BC6EB6" w:rsidP="001B0DDF">
            <w:pPr>
              <w:pStyle w:val="TAC"/>
              <w:rPr>
                <w:lang w:eastAsia="zh-CN"/>
              </w:rPr>
            </w:pPr>
            <w:r>
              <w:rPr>
                <w:rFonts w:hint="eastAsia"/>
                <w:lang w:eastAsia="zh-CN"/>
              </w:rPr>
              <w:t>6.3.</w:t>
            </w:r>
            <w:r>
              <w:rPr>
                <w:lang w:eastAsia="zh-CN"/>
              </w:rPr>
              <w:t>50</w:t>
            </w:r>
          </w:p>
        </w:tc>
        <w:tc>
          <w:tcPr>
            <w:tcW w:w="0" w:type="auto"/>
          </w:tcPr>
          <w:p w:rsidR="00BC6EB6" w:rsidRPr="003B5446" w:rsidRDefault="00BC6EB6" w:rsidP="001B0DDF">
            <w:pPr>
              <w:pStyle w:val="TAC"/>
            </w:pPr>
            <w:r w:rsidRPr="003B5446">
              <w:t>Grouped</w:t>
            </w:r>
          </w:p>
        </w:tc>
        <w:tc>
          <w:tcPr>
            <w:tcW w:w="0" w:type="auto"/>
          </w:tcPr>
          <w:p w:rsidR="00BC6EB6" w:rsidRPr="003B5446" w:rsidRDefault="00BC6EB6" w:rsidP="001B0DDF">
            <w:pPr>
              <w:pStyle w:val="TAC"/>
              <w:rPr>
                <w:lang w:eastAsia="zh-CN"/>
              </w:rPr>
            </w:pPr>
            <w:r w:rsidRPr="003B5446">
              <w:t>V</w:t>
            </w:r>
          </w:p>
        </w:tc>
        <w:tc>
          <w:tcPr>
            <w:tcW w:w="0" w:type="auto"/>
          </w:tcPr>
          <w:p w:rsidR="00BC6EB6" w:rsidRPr="003B5446" w:rsidRDefault="00BC6EB6" w:rsidP="001B0DDF">
            <w:pPr>
              <w:pStyle w:val="TAC"/>
            </w:pPr>
          </w:p>
        </w:tc>
        <w:tc>
          <w:tcPr>
            <w:tcW w:w="0" w:type="auto"/>
          </w:tcPr>
          <w:p w:rsidR="00BC6EB6" w:rsidRPr="003B5446" w:rsidRDefault="00BC6EB6" w:rsidP="001B0DDF">
            <w:pPr>
              <w:pStyle w:val="TAC"/>
            </w:pPr>
          </w:p>
        </w:tc>
        <w:tc>
          <w:tcPr>
            <w:tcW w:w="0" w:type="auto"/>
          </w:tcPr>
          <w:p w:rsidR="00BC6EB6" w:rsidRDefault="00BC6EB6" w:rsidP="001B0DDF">
            <w:pPr>
              <w:pStyle w:val="TAC"/>
              <w:rPr>
                <w:lang w:eastAsia="zh-CN"/>
              </w:rPr>
            </w:pPr>
            <w:r>
              <w:t>M</w:t>
            </w:r>
          </w:p>
        </w:tc>
        <w:tc>
          <w:tcPr>
            <w:tcW w:w="0" w:type="auto"/>
          </w:tcPr>
          <w:p w:rsidR="00BC6EB6" w:rsidRPr="003B5446" w:rsidRDefault="00BC6EB6" w:rsidP="001B0DDF">
            <w:pPr>
              <w:pStyle w:val="TAC"/>
              <w:rPr>
                <w:lang w:eastAsia="zh-CN"/>
              </w:rPr>
            </w:pPr>
            <w:r w:rsidRPr="003B5446">
              <w:t>No</w:t>
            </w:r>
          </w:p>
        </w:tc>
      </w:tr>
      <w:tr w:rsidR="00BC6EB6" w:rsidRPr="005726F3" w:rsidTr="001B0DDF">
        <w:trPr>
          <w:cantSplit/>
          <w:jc w:val="center"/>
        </w:trPr>
        <w:tc>
          <w:tcPr>
            <w:tcW w:w="2588" w:type="dxa"/>
          </w:tcPr>
          <w:p w:rsidR="00BC6EB6" w:rsidRPr="005726F3" w:rsidRDefault="00BC6EB6" w:rsidP="001B0DDF">
            <w:pPr>
              <w:pStyle w:val="TAC"/>
              <w:rPr>
                <w:lang w:val="en-US"/>
              </w:rPr>
            </w:pPr>
            <w:r>
              <w:rPr>
                <w:lang w:val="en-US"/>
              </w:rPr>
              <w:t>Multiple-Registration-Indication</w:t>
            </w:r>
          </w:p>
        </w:tc>
        <w:tc>
          <w:tcPr>
            <w:tcW w:w="861" w:type="dxa"/>
          </w:tcPr>
          <w:p w:rsidR="00BC6EB6" w:rsidRPr="005726F3" w:rsidRDefault="00BC6EB6" w:rsidP="001B0DDF">
            <w:pPr>
              <w:pStyle w:val="TAC"/>
              <w:rPr>
                <w:lang w:val="en-US"/>
              </w:rPr>
            </w:pPr>
            <w:r w:rsidRPr="005726F3">
              <w:rPr>
                <w:lang w:val="en-US"/>
              </w:rPr>
              <w:t>648</w:t>
            </w:r>
          </w:p>
        </w:tc>
        <w:tc>
          <w:tcPr>
            <w:tcW w:w="1397" w:type="dxa"/>
          </w:tcPr>
          <w:p w:rsidR="00BC6EB6" w:rsidRPr="005726F3" w:rsidRDefault="00BC6EB6" w:rsidP="001B0DDF">
            <w:pPr>
              <w:pStyle w:val="TAC"/>
              <w:rPr>
                <w:lang w:val="en-US"/>
              </w:rPr>
            </w:pPr>
            <w:r w:rsidRPr="005726F3">
              <w:rPr>
                <w:lang w:val="en-US"/>
              </w:rPr>
              <w:t>6.3.51</w:t>
            </w:r>
          </w:p>
        </w:tc>
        <w:tc>
          <w:tcPr>
            <w:tcW w:w="1376" w:type="dxa"/>
          </w:tcPr>
          <w:p w:rsidR="00BC6EB6" w:rsidRPr="005726F3" w:rsidRDefault="00BC6EB6" w:rsidP="001B0DDF">
            <w:pPr>
              <w:pStyle w:val="TAC"/>
              <w:rPr>
                <w:lang w:val="en-US"/>
              </w:rPr>
            </w:pPr>
            <w:r w:rsidRPr="005726F3">
              <w:rPr>
                <w:lang w:val="en-US"/>
              </w:rPr>
              <w:t>Enumerated</w:t>
            </w:r>
          </w:p>
        </w:tc>
        <w:tc>
          <w:tcPr>
            <w:tcW w:w="598" w:type="dxa"/>
          </w:tcPr>
          <w:p w:rsidR="00BC6EB6" w:rsidRPr="005726F3" w:rsidRDefault="00BC6EB6" w:rsidP="001B0DDF">
            <w:pPr>
              <w:pStyle w:val="TAC"/>
              <w:rPr>
                <w:lang w:val="en-US"/>
              </w:rPr>
            </w:pPr>
            <w:r w:rsidRPr="005726F3">
              <w:rPr>
                <w:lang w:val="en-US"/>
              </w:rPr>
              <w:t>V</w:t>
            </w:r>
          </w:p>
        </w:tc>
        <w:tc>
          <w:tcPr>
            <w:tcW w:w="512" w:type="dxa"/>
          </w:tcPr>
          <w:p w:rsidR="00BC6EB6" w:rsidRPr="005726F3" w:rsidRDefault="00BC6EB6" w:rsidP="001B0DDF">
            <w:pPr>
              <w:pStyle w:val="TAC"/>
              <w:rPr>
                <w:lang w:val="en-US"/>
              </w:rPr>
            </w:pPr>
          </w:p>
        </w:tc>
        <w:tc>
          <w:tcPr>
            <w:tcW w:w="996" w:type="dxa"/>
          </w:tcPr>
          <w:p w:rsidR="00BC6EB6" w:rsidRPr="005726F3" w:rsidRDefault="00BC6EB6" w:rsidP="001B0DDF">
            <w:pPr>
              <w:pStyle w:val="TAC"/>
              <w:rPr>
                <w:lang w:val="en-US"/>
              </w:rPr>
            </w:pPr>
          </w:p>
        </w:tc>
        <w:tc>
          <w:tcPr>
            <w:tcW w:w="806" w:type="dxa"/>
          </w:tcPr>
          <w:p w:rsidR="00BC6EB6" w:rsidRPr="005726F3" w:rsidRDefault="00BC6EB6" w:rsidP="001B0DDF">
            <w:pPr>
              <w:pStyle w:val="TAC"/>
              <w:rPr>
                <w:lang w:val="en-US"/>
              </w:rPr>
            </w:pPr>
            <w:r w:rsidRPr="005726F3">
              <w:rPr>
                <w:lang w:val="en-US"/>
              </w:rPr>
              <w:t>M</w:t>
            </w:r>
          </w:p>
        </w:tc>
        <w:tc>
          <w:tcPr>
            <w:tcW w:w="911" w:type="dxa"/>
          </w:tcPr>
          <w:p w:rsidR="00BC6EB6" w:rsidRPr="005726F3" w:rsidRDefault="00BC6EB6" w:rsidP="001B0DDF">
            <w:pPr>
              <w:pStyle w:val="TAC"/>
              <w:rPr>
                <w:lang w:val="en-US"/>
              </w:rPr>
            </w:pPr>
            <w:r w:rsidRPr="005726F3">
              <w:rPr>
                <w:lang w:val="en-US"/>
              </w:rPr>
              <w:t>No</w:t>
            </w:r>
          </w:p>
        </w:tc>
      </w:tr>
      <w:tr w:rsidR="00BC6EB6" w:rsidRPr="00B74C00" w:rsidTr="001B0DDF">
        <w:trPr>
          <w:cantSplit/>
          <w:jc w:val="center"/>
        </w:trPr>
        <w:tc>
          <w:tcPr>
            <w:tcW w:w="2588" w:type="dxa"/>
          </w:tcPr>
          <w:p w:rsidR="00BC6EB6" w:rsidRPr="00B74C00" w:rsidRDefault="00BC6EB6" w:rsidP="001B0DDF">
            <w:pPr>
              <w:pStyle w:val="TAC"/>
              <w:rPr>
                <w:lang w:val="en-US"/>
              </w:rPr>
            </w:pPr>
            <w:r>
              <w:rPr>
                <w:lang w:val="en-US"/>
              </w:rPr>
              <w:t>Restoration-Info</w:t>
            </w:r>
          </w:p>
        </w:tc>
        <w:tc>
          <w:tcPr>
            <w:tcW w:w="861" w:type="dxa"/>
          </w:tcPr>
          <w:p w:rsidR="00BC6EB6" w:rsidRPr="00B74C00" w:rsidRDefault="00BC6EB6" w:rsidP="001B0DDF">
            <w:pPr>
              <w:pStyle w:val="TAC"/>
              <w:rPr>
                <w:lang w:val="en-US"/>
              </w:rPr>
            </w:pPr>
            <w:r w:rsidRPr="00B74C00">
              <w:rPr>
                <w:lang w:val="en-US"/>
              </w:rPr>
              <w:t>649</w:t>
            </w:r>
          </w:p>
        </w:tc>
        <w:tc>
          <w:tcPr>
            <w:tcW w:w="1397" w:type="dxa"/>
          </w:tcPr>
          <w:p w:rsidR="00BC6EB6" w:rsidRPr="00B74C00" w:rsidRDefault="00BC6EB6" w:rsidP="001B0DDF">
            <w:pPr>
              <w:pStyle w:val="TAC"/>
              <w:rPr>
                <w:lang w:val="en-US"/>
              </w:rPr>
            </w:pPr>
            <w:r w:rsidRPr="00B74C00">
              <w:rPr>
                <w:lang w:val="en-US"/>
              </w:rPr>
              <w:t>6.3.52</w:t>
            </w:r>
          </w:p>
        </w:tc>
        <w:tc>
          <w:tcPr>
            <w:tcW w:w="1376" w:type="dxa"/>
          </w:tcPr>
          <w:p w:rsidR="00BC6EB6" w:rsidRPr="00B74C00" w:rsidRDefault="00BC6EB6" w:rsidP="001B0DDF">
            <w:pPr>
              <w:pStyle w:val="TAC"/>
              <w:rPr>
                <w:lang w:val="en-US"/>
              </w:rPr>
            </w:pPr>
            <w:r w:rsidRPr="00B74C00">
              <w:rPr>
                <w:lang w:val="en-US"/>
              </w:rPr>
              <w:t>Grouped</w:t>
            </w:r>
          </w:p>
        </w:tc>
        <w:tc>
          <w:tcPr>
            <w:tcW w:w="598" w:type="dxa"/>
          </w:tcPr>
          <w:p w:rsidR="00BC6EB6" w:rsidRPr="00B74C00" w:rsidRDefault="00BC6EB6" w:rsidP="001B0DDF">
            <w:pPr>
              <w:pStyle w:val="TAC"/>
              <w:rPr>
                <w:lang w:val="en-US"/>
              </w:rPr>
            </w:pPr>
            <w:r w:rsidRPr="00B74C00">
              <w:rPr>
                <w:lang w:val="en-US"/>
              </w:rPr>
              <w:t>V</w:t>
            </w:r>
          </w:p>
        </w:tc>
        <w:tc>
          <w:tcPr>
            <w:tcW w:w="512" w:type="dxa"/>
          </w:tcPr>
          <w:p w:rsidR="00BC6EB6" w:rsidRPr="00B74C00" w:rsidRDefault="00BC6EB6" w:rsidP="001B0DDF">
            <w:pPr>
              <w:pStyle w:val="TAC"/>
              <w:rPr>
                <w:lang w:val="en-US"/>
              </w:rPr>
            </w:pPr>
          </w:p>
        </w:tc>
        <w:tc>
          <w:tcPr>
            <w:tcW w:w="996" w:type="dxa"/>
          </w:tcPr>
          <w:p w:rsidR="00BC6EB6" w:rsidRPr="00B74C00" w:rsidRDefault="00BC6EB6" w:rsidP="001B0DDF">
            <w:pPr>
              <w:pStyle w:val="TAC"/>
              <w:rPr>
                <w:lang w:val="en-US"/>
              </w:rPr>
            </w:pPr>
          </w:p>
        </w:tc>
        <w:tc>
          <w:tcPr>
            <w:tcW w:w="806" w:type="dxa"/>
          </w:tcPr>
          <w:p w:rsidR="00BC6EB6" w:rsidRPr="00B74C00" w:rsidRDefault="00BC6EB6" w:rsidP="001B0DDF">
            <w:pPr>
              <w:pStyle w:val="TAC"/>
              <w:rPr>
                <w:lang w:val="en-US"/>
              </w:rPr>
            </w:pPr>
            <w:r w:rsidRPr="00B74C00">
              <w:rPr>
                <w:lang w:val="en-US"/>
              </w:rPr>
              <w:t>M</w:t>
            </w:r>
          </w:p>
        </w:tc>
        <w:tc>
          <w:tcPr>
            <w:tcW w:w="911" w:type="dxa"/>
          </w:tcPr>
          <w:p w:rsidR="00BC6EB6" w:rsidRPr="00B74C00" w:rsidRDefault="00BC6EB6" w:rsidP="001B0DDF">
            <w:pPr>
              <w:pStyle w:val="TAC"/>
              <w:rPr>
                <w:lang w:val="en-US"/>
              </w:rPr>
            </w:pPr>
            <w:r w:rsidRPr="00B74C00">
              <w:rPr>
                <w:lang w:val="en-US"/>
              </w:rPr>
              <w:t>No</w:t>
            </w:r>
          </w:p>
        </w:tc>
      </w:tr>
      <w:tr w:rsidR="00BC6EB6" w:rsidRPr="00B74C00" w:rsidTr="001B0DDF">
        <w:trPr>
          <w:cantSplit/>
          <w:jc w:val="center"/>
        </w:trPr>
        <w:tc>
          <w:tcPr>
            <w:tcW w:w="2588" w:type="dxa"/>
          </w:tcPr>
          <w:p w:rsidR="00BC6EB6" w:rsidRDefault="00BC6EB6" w:rsidP="001B0DDF">
            <w:pPr>
              <w:pStyle w:val="TAC"/>
              <w:rPr>
                <w:lang w:val="en-US"/>
              </w:rPr>
            </w:pPr>
            <w:r>
              <w:rPr>
                <w:lang w:val="en-US"/>
              </w:rPr>
              <w:lastRenderedPageBreak/>
              <w:t>Session-Priority</w:t>
            </w:r>
          </w:p>
        </w:tc>
        <w:tc>
          <w:tcPr>
            <w:tcW w:w="861" w:type="dxa"/>
          </w:tcPr>
          <w:p w:rsidR="00BC6EB6" w:rsidRPr="00B74C00" w:rsidRDefault="00BC6EB6" w:rsidP="001B0DDF">
            <w:pPr>
              <w:pStyle w:val="TAC"/>
              <w:rPr>
                <w:lang w:val="en-US"/>
              </w:rPr>
            </w:pPr>
            <w:r>
              <w:rPr>
                <w:lang w:val="en-US"/>
              </w:rPr>
              <w:t>650</w:t>
            </w:r>
          </w:p>
        </w:tc>
        <w:tc>
          <w:tcPr>
            <w:tcW w:w="1397" w:type="dxa"/>
          </w:tcPr>
          <w:p w:rsidR="00BC6EB6" w:rsidRPr="00B74C00" w:rsidRDefault="00BC6EB6" w:rsidP="001B0DDF">
            <w:pPr>
              <w:pStyle w:val="TAC"/>
              <w:rPr>
                <w:lang w:val="en-US"/>
              </w:rPr>
            </w:pPr>
            <w:r>
              <w:rPr>
                <w:lang w:val="en-US"/>
              </w:rPr>
              <w:t>6.3.56</w:t>
            </w:r>
          </w:p>
        </w:tc>
        <w:tc>
          <w:tcPr>
            <w:tcW w:w="1376" w:type="dxa"/>
          </w:tcPr>
          <w:p w:rsidR="00BC6EB6" w:rsidRPr="00B74C00" w:rsidRDefault="00BC6EB6" w:rsidP="001B0DDF">
            <w:pPr>
              <w:pStyle w:val="TAC"/>
              <w:rPr>
                <w:lang w:val="en-US"/>
              </w:rPr>
            </w:pPr>
            <w:r w:rsidRPr="005726F3">
              <w:rPr>
                <w:lang w:val="en-US"/>
              </w:rPr>
              <w:t>Enumerated</w:t>
            </w:r>
          </w:p>
        </w:tc>
        <w:tc>
          <w:tcPr>
            <w:tcW w:w="598" w:type="dxa"/>
          </w:tcPr>
          <w:p w:rsidR="00BC6EB6" w:rsidRPr="00B74C00" w:rsidRDefault="00BC6EB6" w:rsidP="001B0DDF">
            <w:pPr>
              <w:pStyle w:val="TAC"/>
              <w:rPr>
                <w:lang w:val="en-US"/>
              </w:rPr>
            </w:pPr>
            <w:r>
              <w:rPr>
                <w:lang w:val="en-US"/>
              </w:rPr>
              <w:t>V</w:t>
            </w:r>
          </w:p>
        </w:tc>
        <w:tc>
          <w:tcPr>
            <w:tcW w:w="512" w:type="dxa"/>
          </w:tcPr>
          <w:p w:rsidR="00BC6EB6" w:rsidRPr="00B74C00" w:rsidRDefault="00BC6EB6" w:rsidP="001B0DDF">
            <w:pPr>
              <w:pStyle w:val="TAC"/>
              <w:rPr>
                <w:lang w:val="en-US"/>
              </w:rPr>
            </w:pPr>
          </w:p>
        </w:tc>
        <w:tc>
          <w:tcPr>
            <w:tcW w:w="996" w:type="dxa"/>
          </w:tcPr>
          <w:p w:rsidR="00BC6EB6" w:rsidRPr="00B74C00" w:rsidRDefault="00BC6EB6" w:rsidP="001B0DDF">
            <w:pPr>
              <w:pStyle w:val="TAC"/>
              <w:rPr>
                <w:lang w:val="en-US"/>
              </w:rPr>
            </w:pPr>
          </w:p>
        </w:tc>
        <w:tc>
          <w:tcPr>
            <w:tcW w:w="806" w:type="dxa"/>
          </w:tcPr>
          <w:p w:rsidR="00BC6EB6" w:rsidRPr="00B74C00" w:rsidRDefault="00BC6EB6" w:rsidP="001B0DDF">
            <w:pPr>
              <w:pStyle w:val="TAC"/>
              <w:rPr>
                <w:lang w:val="en-US"/>
              </w:rPr>
            </w:pPr>
            <w:r w:rsidRPr="00B74C00">
              <w:rPr>
                <w:lang w:val="en-US"/>
              </w:rPr>
              <w:t>M</w:t>
            </w:r>
          </w:p>
        </w:tc>
        <w:tc>
          <w:tcPr>
            <w:tcW w:w="911" w:type="dxa"/>
          </w:tcPr>
          <w:p w:rsidR="00BC6EB6" w:rsidRPr="00B74C00" w:rsidRDefault="00BC6EB6" w:rsidP="001B0DDF">
            <w:pPr>
              <w:pStyle w:val="TAC"/>
              <w:rPr>
                <w:lang w:val="en-US"/>
              </w:rPr>
            </w:pPr>
            <w:r w:rsidRPr="00B74C00">
              <w:rPr>
                <w:lang w:val="en-US"/>
              </w:rPr>
              <w:t>No</w:t>
            </w:r>
          </w:p>
        </w:tc>
      </w:tr>
      <w:tr w:rsidR="00BC6EB6" w:rsidRPr="00B74C00" w:rsidTr="001B0DDF">
        <w:trPr>
          <w:cantSplit/>
          <w:jc w:val="center"/>
        </w:trPr>
        <w:tc>
          <w:tcPr>
            <w:tcW w:w="2588" w:type="dxa"/>
          </w:tcPr>
          <w:p w:rsidR="00BC6EB6" w:rsidRDefault="00BC6EB6" w:rsidP="001B0DDF">
            <w:pPr>
              <w:pStyle w:val="TAC"/>
              <w:rPr>
                <w:lang w:val="en-US"/>
              </w:rPr>
            </w:pPr>
            <w:r>
              <w:t>Identity-with-Emergency-Registration</w:t>
            </w:r>
          </w:p>
        </w:tc>
        <w:tc>
          <w:tcPr>
            <w:tcW w:w="861" w:type="dxa"/>
          </w:tcPr>
          <w:p w:rsidR="00BC6EB6" w:rsidRDefault="00BC6EB6" w:rsidP="001B0DDF">
            <w:pPr>
              <w:pStyle w:val="TAC"/>
              <w:rPr>
                <w:lang w:val="en-US"/>
              </w:rPr>
            </w:pPr>
            <w:r>
              <w:t>651</w:t>
            </w:r>
          </w:p>
        </w:tc>
        <w:tc>
          <w:tcPr>
            <w:tcW w:w="1397" w:type="dxa"/>
          </w:tcPr>
          <w:p w:rsidR="00BC6EB6" w:rsidRDefault="00BC6EB6" w:rsidP="001B0DDF">
            <w:pPr>
              <w:pStyle w:val="TAC"/>
              <w:rPr>
                <w:lang w:val="en-US"/>
              </w:rPr>
            </w:pPr>
            <w:r>
              <w:t>6.3.57</w:t>
            </w:r>
          </w:p>
        </w:tc>
        <w:tc>
          <w:tcPr>
            <w:tcW w:w="1376" w:type="dxa"/>
          </w:tcPr>
          <w:p w:rsidR="00BC6EB6" w:rsidRPr="005726F3" w:rsidRDefault="00BC6EB6" w:rsidP="001B0DDF">
            <w:pPr>
              <w:pStyle w:val="TAC"/>
              <w:rPr>
                <w:lang w:val="en-US"/>
              </w:rPr>
            </w:pPr>
            <w:r>
              <w:t>Grouped</w:t>
            </w:r>
          </w:p>
        </w:tc>
        <w:tc>
          <w:tcPr>
            <w:tcW w:w="598" w:type="dxa"/>
          </w:tcPr>
          <w:p w:rsidR="00BC6EB6" w:rsidRDefault="00BC6EB6" w:rsidP="001B0DDF">
            <w:pPr>
              <w:pStyle w:val="TAC"/>
              <w:rPr>
                <w:lang w:val="en-US"/>
              </w:rPr>
            </w:pPr>
            <w:r>
              <w:t>V</w:t>
            </w:r>
          </w:p>
        </w:tc>
        <w:tc>
          <w:tcPr>
            <w:tcW w:w="512" w:type="dxa"/>
          </w:tcPr>
          <w:p w:rsidR="00BC6EB6" w:rsidRPr="00B74C00" w:rsidRDefault="00BC6EB6" w:rsidP="001B0DDF">
            <w:pPr>
              <w:pStyle w:val="TAC"/>
              <w:rPr>
                <w:lang w:val="en-US"/>
              </w:rPr>
            </w:pPr>
          </w:p>
        </w:tc>
        <w:tc>
          <w:tcPr>
            <w:tcW w:w="996" w:type="dxa"/>
          </w:tcPr>
          <w:p w:rsidR="00BC6EB6" w:rsidRPr="00B74C00" w:rsidRDefault="00BC6EB6" w:rsidP="001B0DDF">
            <w:pPr>
              <w:pStyle w:val="TAC"/>
              <w:rPr>
                <w:lang w:val="en-US"/>
              </w:rPr>
            </w:pPr>
          </w:p>
        </w:tc>
        <w:tc>
          <w:tcPr>
            <w:tcW w:w="806" w:type="dxa"/>
          </w:tcPr>
          <w:p w:rsidR="00BC6EB6" w:rsidRPr="00B74C00" w:rsidRDefault="00BC6EB6" w:rsidP="001B0DDF">
            <w:pPr>
              <w:pStyle w:val="TAC"/>
              <w:rPr>
                <w:lang w:val="en-US"/>
              </w:rPr>
            </w:pPr>
            <w:r>
              <w:rPr>
                <w:lang w:val="en-US"/>
              </w:rPr>
              <w:t>M</w:t>
            </w:r>
          </w:p>
        </w:tc>
        <w:tc>
          <w:tcPr>
            <w:tcW w:w="911" w:type="dxa"/>
          </w:tcPr>
          <w:p w:rsidR="00BC6EB6" w:rsidRPr="00B74C00" w:rsidRDefault="00BC6EB6" w:rsidP="001B0DDF">
            <w:pPr>
              <w:pStyle w:val="TAC"/>
              <w:rPr>
                <w:lang w:val="en-US"/>
              </w:rPr>
            </w:pPr>
            <w:r>
              <w:rPr>
                <w:lang w:val="en-US"/>
              </w:rPr>
              <w:t>No</w:t>
            </w:r>
          </w:p>
        </w:tc>
      </w:tr>
      <w:tr w:rsidR="00BC6EB6" w:rsidRPr="00B74C00" w:rsidTr="001B0DDF">
        <w:trPr>
          <w:cantSplit/>
          <w:jc w:val="center"/>
        </w:trPr>
        <w:tc>
          <w:tcPr>
            <w:tcW w:w="2588" w:type="dxa"/>
          </w:tcPr>
          <w:p w:rsidR="00BC6EB6" w:rsidRDefault="00BC6EB6" w:rsidP="001B0DDF">
            <w:pPr>
              <w:pStyle w:val="TAC"/>
              <w:rPr>
                <w:lang w:val="en-US"/>
              </w:rPr>
            </w:pPr>
            <w:r>
              <w:t>Priviledged-Sender-Indication</w:t>
            </w:r>
          </w:p>
        </w:tc>
        <w:tc>
          <w:tcPr>
            <w:tcW w:w="861" w:type="dxa"/>
          </w:tcPr>
          <w:p w:rsidR="00BC6EB6" w:rsidRDefault="00BC6EB6" w:rsidP="001B0DDF">
            <w:pPr>
              <w:pStyle w:val="TAC"/>
              <w:rPr>
                <w:lang w:val="en-US"/>
              </w:rPr>
            </w:pPr>
            <w:r>
              <w:t>652</w:t>
            </w:r>
          </w:p>
        </w:tc>
        <w:tc>
          <w:tcPr>
            <w:tcW w:w="1397" w:type="dxa"/>
          </w:tcPr>
          <w:p w:rsidR="00BC6EB6" w:rsidRDefault="00BC6EB6" w:rsidP="001B0DDF">
            <w:pPr>
              <w:pStyle w:val="TAC"/>
              <w:rPr>
                <w:lang w:val="en-US"/>
              </w:rPr>
            </w:pPr>
            <w:r>
              <w:t>6.3.58</w:t>
            </w:r>
          </w:p>
        </w:tc>
        <w:tc>
          <w:tcPr>
            <w:tcW w:w="1376" w:type="dxa"/>
          </w:tcPr>
          <w:p w:rsidR="00BC6EB6" w:rsidRPr="005726F3" w:rsidRDefault="00BC6EB6" w:rsidP="001B0DDF">
            <w:pPr>
              <w:pStyle w:val="TAC"/>
              <w:rPr>
                <w:lang w:val="en-US"/>
              </w:rPr>
            </w:pPr>
            <w:r>
              <w:t>Enumerated</w:t>
            </w:r>
          </w:p>
        </w:tc>
        <w:tc>
          <w:tcPr>
            <w:tcW w:w="598" w:type="dxa"/>
          </w:tcPr>
          <w:p w:rsidR="00BC6EB6" w:rsidRDefault="00BC6EB6" w:rsidP="001B0DDF">
            <w:pPr>
              <w:pStyle w:val="TAC"/>
              <w:rPr>
                <w:lang w:val="en-US"/>
              </w:rPr>
            </w:pPr>
            <w:r>
              <w:t>V</w:t>
            </w:r>
          </w:p>
        </w:tc>
        <w:tc>
          <w:tcPr>
            <w:tcW w:w="512" w:type="dxa"/>
          </w:tcPr>
          <w:p w:rsidR="00BC6EB6" w:rsidRPr="00B74C00" w:rsidRDefault="00BC6EB6" w:rsidP="001B0DDF">
            <w:pPr>
              <w:pStyle w:val="TAC"/>
              <w:rPr>
                <w:lang w:val="en-US"/>
              </w:rPr>
            </w:pPr>
          </w:p>
        </w:tc>
        <w:tc>
          <w:tcPr>
            <w:tcW w:w="996" w:type="dxa"/>
          </w:tcPr>
          <w:p w:rsidR="00BC6EB6" w:rsidRPr="00B74C00" w:rsidRDefault="00BC6EB6" w:rsidP="001B0DDF">
            <w:pPr>
              <w:pStyle w:val="TAC"/>
              <w:rPr>
                <w:lang w:val="en-US"/>
              </w:rPr>
            </w:pPr>
          </w:p>
        </w:tc>
        <w:tc>
          <w:tcPr>
            <w:tcW w:w="806" w:type="dxa"/>
          </w:tcPr>
          <w:p w:rsidR="00BC6EB6" w:rsidRPr="00B74C00" w:rsidRDefault="00BC6EB6" w:rsidP="001B0DDF">
            <w:pPr>
              <w:pStyle w:val="TAC"/>
              <w:rPr>
                <w:lang w:val="en-US"/>
              </w:rPr>
            </w:pPr>
            <w:r>
              <w:rPr>
                <w:lang w:val="en-US"/>
              </w:rPr>
              <w:t>M</w:t>
            </w:r>
          </w:p>
        </w:tc>
        <w:tc>
          <w:tcPr>
            <w:tcW w:w="911" w:type="dxa"/>
          </w:tcPr>
          <w:p w:rsidR="00BC6EB6" w:rsidRPr="00B74C00" w:rsidRDefault="00BC6EB6" w:rsidP="001B0DDF">
            <w:pPr>
              <w:pStyle w:val="TAC"/>
              <w:rPr>
                <w:lang w:val="en-US"/>
              </w:rPr>
            </w:pPr>
            <w:r>
              <w:rPr>
                <w:lang w:val="en-US"/>
              </w:rPr>
              <w:t>No</w:t>
            </w:r>
          </w:p>
        </w:tc>
      </w:tr>
      <w:tr w:rsidR="00BC6EB6" w:rsidRPr="00B74C00" w:rsidTr="001B0DDF">
        <w:trPr>
          <w:cantSplit/>
          <w:jc w:val="center"/>
        </w:trPr>
        <w:tc>
          <w:tcPr>
            <w:tcW w:w="2588" w:type="dxa"/>
          </w:tcPr>
          <w:p w:rsidR="00BC6EB6" w:rsidRDefault="00BC6EB6" w:rsidP="001B0DDF">
            <w:pPr>
              <w:pStyle w:val="TAC"/>
              <w:rPr>
                <w:lang w:val="en-US"/>
              </w:rPr>
            </w:pPr>
            <w:r>
              <w:rPr>
                <w:lang w:val="en-US"/>
              </w:rPr>
              <w:t>LIA-Flags</w:t>
            </w:r>
          </w:p>
        </w:tc>
        <w:tc>
          <w:tcPr>
            <w:tcW w:w="861" w:type="dxa"/>
          </w:tcPr>
          <w:p w:rsidR="00BC6EB6" w:rsidRDefault="00BC6EB6" w:rsidP="001B0DDF">
            <w:pPr>
              <w:pStyle w:val="TAC"/>
              <w:rPr>
                <w:lang w:val="en-US"/>
              </w:rPr>
            </w:pPr>
            <w:r>
              <w:t>653</w:t>
            </w:r>
          </w:p>
        </w:tc>
        <w:tc>
          <w:tcPr>
            <w:tcW w:w="1397" w:type="dxa"/>
          </w:tcPr>
          <w:p w:rsidR="00BC6EB6" w:rsidRDefault="00BC6EB6" w:rsidP="001B0DDF">
            <w:pPr>
              <w:pStyle w:val="TAC"/>
              <w:rPr>
                <w:lang w:val="en-US"/>
              </w:rPr>
            </w:pPr>
            <w:r>
              <w:t>6.3.59</w:t>
            </w:r>
          </w:p>
        </w:tc>
        <w:tc>
          <w:tcPr>
            <w:tcW w:w="1376" w:type="dxa"/>
          </w:tcPr>
          <w:p w:rsidR="00BC6EB6" w:rsidRPr="005726F3" w:rsidRDefault="00BC6EB6" w:rsidP="001B0DDF">
            <w:pPr>
              <w:pStyle w:val="TAC"/>
              <w:rPr>
                <w:lang w:val="en-US"/>
              </w:rPr>
            </w:pPr>
            <w:r w:rsidRPr="009C4D60">
              <w:t>Unsigned32</w:t>
            </w:r>
          </w:p>
        </w:tc>
        <w:tc>
          <w:tcPr>
            <w:tcW w:w="598" w:type="dxa"/>
          </w:tcPr>
          <w:p w:rsidR="00BC6EB6" w:rsidRDefault="00BC6EB6" w:rsidP="001B0DDF">
            <w:pPr>
              <w:pStyle w:val="TAC"/>
              <w:rPr>
                <w:lang w:val="en-US"/>
              </w:rPr>
            </w:pPr>
            <w:r>
              <w:t>V</w:t>
            </w:r>
          </w:p>
        </w:tc>
        <w:tc>
          <w:tcPr>
            <w:tcW w:w="512" w:type="dxa"/>
          </w:tcPr>
          <w:p w:rsidR="00BC6EB6" w:rsidRPr="00B74C00" w:rsidRDefault="00BC6EB6" w:rsidP="001B0DDF">
            <w:pPr>
              <w:pStyle w:val="TAC"/>
              <w:rPr>
                <w:lang w:val="en-US"/>
              </w:rPr>
            </w:pPr>
          </w:p>
        </w:tc>
        <w:tc>
          <w:tcPr>
            <w:tcW w:w="996" w:type="dxa"/>
          </w:tcPr>
          <w:p w:rsidR="00BC6EB6" w:rsidRPr="00B74C00" w:rsidRDefault="00BC6EB6" w:rsidP="001B0DDF">
            <w:pPr>
              <w:pStyle w:val="TAC"/>
              <w:rPr>
                <w:lang w:val="en-US"/>
              </w:rPr>
            </w:pPr>
          </w:p>
        </w:tc>
        <w:tc>
          <w:tcPr>
            <w:tcW w:w="806" w:type="dxa"/>
          </w:tcPr>
          <w:p w:rsidR="00BC6EB6" w:rsidRPr="00B74C00" w:rsidRDefault="00BC6EB6" w:rsidP="001B0DDF">
            <w:pPr>
              <w:pStyle w:val="TAC"/>
              <w:rPr>
                <w:lang w:val="en-US"/>
              </w:rPr>
            </w:pPr>
            <w:r>
              <w:rPr>
                <w:lang w:val="en-US"/>
              </w:rPr>
              <w:t>M</w:t>
            </w:r>
          </w:p>
        </w:tc>
        <w:tc>
          <w:tcPr>
            <w:tcW w:w="911" w:type="dxa"/>
          </w:tcPr>
          <w:p w:rsidR="00BC6EB6" w:rsidRPr="00B74C00" w:rsidRDefault="00BC6EB6" w:rsidP="001B0DDF">
            <w:pPr>
              <w:pStyle w:val="TAC"/>
              <w:rPr>
                <w:lang w:val="en-US"/>
              </w:rPr>
            </w:pPr>
            <w:r>
              <w:rPr>
                <w:lang w:val="en-US"/>
              </w:rPr>
              <w:t>No</w:t>
            </w:r>
          </w:p>
        </w:tc>
      </w:tr>
      <w:tr w:rsidR="00BC6EB6" w:rsidTr="001B0DDF">
        <w:trPr>
          <w:cantSplit/>
          <w:jc w:val="center"/>
        </w:trPr>
        <w:tc>
          <w:tcPr>
            <w:tcW w:w="2588" w:type="dxa"/>
          </w:tcPr>
          <w:p w:rsidR="00BC6EB6" w:rsidRDefault="00BC6EB6" w:rsidP="001B0DDF">
            <w:pPr>
              <w:pStyle w:val="TAC"/>
              <w:rPr>
                <w:lang w:val="en-US"/>
              </w:rPr>
            </w:pPr>
            <w:r>
              <w:t>OC-Supported-Features</w:t>
            </w:r>
          </w:p>
        </w:tc>
        <w:tc>
          <w:tcPr>
            <w:tcW w:w="861" w:type="dxa"/>
          </w:tcPr>
          <w:p w:rsidR="00BC6EB6" w:rsidRDefault="00BC6EB6" w:rsidP="001B0DDF">
            <w:pPr>
              <w:pStyle w:val="TAC"/>
              <w:rPr>
                <w:lang w:eastAsia="zh-CN"/>
              </w:rPr>
            </w:pPr>
            <w:r>
              <w:rPr>
                <w:lang w:eastAsia="zh-CN"/>
              </w:rPr>
              <w:t>621</w:t>
            </w:r>
          </w:p>
          <w:p w:rsidR="00BC6EB6" w:rsidRDefault="00BC6EB6" w:rsidP="001B0DDF">
            <w:pPr>
              <w:pStyle w:val="TAC"/>
              <w:rPr>
                <w:lang w:eastAsia="zh-CN"/>
              </w:rPr>
            </w:pPr>
            <w:r>
              <w:t xml:space="preserve">NOTE </w:t>
            </w:r>
            <w:r>
              <w:rPr>
                <w:lang w:eastAsia="zh-CN"/>
              </w:rPr>
              <w:t>4</w:t>
            </w:r>
          </w:p>
        </w:tc>
        <w:tc>
          <w:tcPr>
            <w:tcW w:w="1397" w:type="dxa"/>
          </w:tcPr>
          <w:p w:rsidR="00BC6EB6" w:rsidRDefault="00BC6EB6" w:rsidP="001B0DDF">
            <w:pPr>
              <w:pStyle w:val="TAC"/>
              <w:rPr>
                <w:lang w:eastAsia="zh-CN"/>
              </w:rPr>
            </w:pPr>
            <w:r>
              <w:rPr>
                <w:rFonts w:hint="eastAsia"/>
                <w:lang w:eastAsia="zh-CN"/>
              </w:rPr>
              <w:t>6.3</w:t>
            </w:r>
            <w:r w:rsidRPr="00C401D3">
              <w:rPr>
                <w:rFonts w:hint="eastAsia"/>
                <w:lang w:eastAsia="zh-CN"/>
              </w:rPr>
              <w:t>.60</w:t>
            </w:r>
          </w:p>
        </w:tc>
        <w:tc>
          <w:tcPr>
            <w:tcW w:w="1376" w:type="dxa"/>
          </w:tcPr>
          <w:p w:rsidR="00BC6EB6" w:rsidRPr="009C4D60" w:rsidRDefault="00BC6EB6" w:rsidP="001B0DDF">
            <w:pPr>
              <w:pStyle w:val="TAC"/>
            </w:pPr>
            <w:r w:rsidRPr="00051C88">
              <w:t>Grouped</w:t>
            </w:r>
          </w:p>
        </w:tc>
        <w:tc>
          <w:tcPr>
            <w:tcW w:w="598" w:type="dxa"/>
          </w:tcPr>
          <w:p w:rsidR="00BC6EB6" w:rsidRDefault="00BC6EB6" w:rsidP="001B0DDF">
            <w:pPr>
              <w:pStyle w:val="TAC"/>
              <w:rPr>
                <w:lang w:eastAsia="zh-CN"/>
              </w:rPr>
            </w:pPr>
          </w:p>
        </w:tc>
        <w:tc>
          <w:tcPr>
            <w:tcW w:w="512" w:type="dxa"/>
          </w:tcPr>
          <w:p w:rsidR="00BC6EB6" w:rsidRPr="00B74C00" w:rsidRDefault="00BC6EB6" w:rsidP="001B0DDF">
            <w:pPr>
              <w:pStyle w:val="TAC"/>
              <w:rPr>
                <w:lang w:val="en-US"/>
              </w:rPr>
            </w:pPr>
          </w:p>
        </w:tc>
        <w:tc>
          <w:tcPr>
            <w:tcW w:w="996" w:type="dxa"/>
          </w:tcPr>
          <w:p w:rsidR="00BC6EB6" w:rsidRPr="00B74C00" w:rsidRDefault="00BC6EB6" w:rsidP="001B0DDF">
            <w:pPr>
              <w:pStyle w:val="TAC"/>
              <w:rPr>
                <w:lang w:val="en-US"/>
              </w:rPr>
            </w:pPr>
          </w:p>
        </w:tc>
        <w:tc>
          <w:tcPr>
            <w:tcW w:w="806" w:type="dxa"/>
          </w:tcPr>
          <w:p w:rsidR="00BC6EB6" w:rsidRDefault="00BC6EB6" w:rsidP="001B0DDF">
            <w:pPr>
              <w:pStyle w:val="TAC"/>
              <w:rPr>
                <w:lang w:val="en-US" w:eastAsia="zh-CN"/>
              </w:rPr>
            </w:pPr>
            <w:r>
              <w:rPr>
                <w:lang w:val="en-US"/>
              </w:rPr>
              <w:t>M</w:t>
            </w:r>
            <w:r>
              <w:rPr>
                <w:rFonts w:hint="eastAsia"/>
                <w:lang w:val="en-US" w:eastAsia="zh-CN"/>
              </w:rPr>
              <w:t>, V</w:t>
            </w:r>
          </w:p>
        </w:tc>
        <w:tc>
          <w:tcPr>
            <w:tcW w:w="911" w:type="dxa"/>
          </w:tcPr>
          <w:p w:rsidR="00BC6EB6" w:rsidRDefault="00BC6EB6" w:rsidP="001B0DDF">
            <w:pPr>
              <w:pStyle w:val="TAC"/>
              <w:rPr>
                <w:lang w:val="en-US"/>
              </w:rPr>
            </w:pPr>
            <w:r>
              <w:rPr>
                <w:lang w:val="en-US"/>
              </w:rPr>
              <w:t>No</w:t>
            </w:r>
          </w:p>
        </w:tc>
      </w:tr>
      <w:tr w:rsidR="00BC6EB6" w:rsidTr="001B0DDF">
        <w:trPr>
          <w:cantSplit/>
          <w:jc w:val="center"/>
        </w:trPr>
        <w:tc>
          <w:tcPr>
            <w:tcW w:w="2588" w:type="dxa"/>
          </w:tcPr>
          <w:p w:rsidR="00BC6EB6" w:rsidRDefault="00BC6EB6" w:rsidP="001B0DDF">
            <w:pPr>
              <w:pStyle w:val="TAC"/>
              <w:rPr>
                <w:lang w:val="en-US"/>
              </w:rPr>
            </w:pPr>
            <w:r>
              <w:t>OC-OLR</w:t>
            </w:r>
          </w:p>
        </w:tc>
        <w:tc>
          <w:tcPr>
            <w:tcW w:w="861" w:type="dxa"/>
          </w:tcPr>
          <w:p w:rsidR="00BC6EB6" w:rsidRDefault="00BC6EB6" w:rsidP="001B0DDF">
            <w:pPr>
              <w:pStyle w:val="TAC"/>
              <w:rPr>
                <w:lang w:eastAsia="zh-CN"/>
              </w:rPr>
            </w:pPr>
            <w:r>
              <w:rPr>
                <w:lang w:eastAsia="zh-CN"/>
              </w:rPr>
              <w:t>623</w:t>
            </w:r>
          </w:p>
          <w:p w:rsidR="00BC6EB6" w:rsidRDefault="00BC6EB6" w:rsidP="001B0DDF">
            <w:pPr>
              <w:pStyle w:val="TAC"/>
              <w:rPr>
                <w:lang w:eastAsia="zh-CN"/>
              </w:rPr>
            </w:pPr>
            <w:r>
              <w:t>NOTE</w:t>
            </w:r>
            <w:r>
              <w:rPr>
                <w:rFonts w:hint="eastAsia"/>
                <w:lang w:eastAsia="zh-CN"/>
              </w:rPr>
              <w:t xml:space="preserve"> </w:t>
            </w:r>
            <w:r>
              <w:rPr>
                <w:lang w:eastAsia="zh-CN"/>
              </w:rPr>
              <w:t>4</w:t>
            </w:r>
          </w:p>
        </w:tc>
        <w:tc>
          <w:tcPr>
            <w:tcW w:w="1397" w:type="dxa"/>
          </w:tcPr>
          <w:p w:rsidR="00BC6EB6" w:rsidRDefault="00BC6EB6" w:rsidP="001B0DDF">
            <w:pPr>
              <w:pStyle w:val="TAC"/>
            </w:pPr>
            <w:r>
              <w:rPr>
                <w:rFonts w:hint="eastAsia"/>
                <w:lang w:eastAsia="zh-CN"/>
              </w:rPr>
              <w:t>6.3</w:t>
            </w:r>
            <w:r w:rsidRPr="00C401D3">
              <w:rPr>
                <w:rFonts w:hint="eastAsia"/>
                <w:lang w:eastAsia="zh-CN"/>
              </w:rPr>
              <w:t>.61</w:t>
            </w:r>
          </w:p>
        </w:tc>
        <w:tc>
          <w:tcPr>
            <w:tcW w:w="1376" w:type="dxa"/>
          </w:tcPr>
          <w:p w:rsidR="00BC6EB6" w:rsidRPr="009C4D60" w:rsidRDefault="00BC6EB6" w:rsidP="001B0DDF">
            <w:pPr>
              <w:pStyle w:val="TAC"/>
            </w:pPr>
            <w:r w:rsidRPr="00051C88">
              <w:t>Grouped</w:t>
            </w:r>
          </w:p>
        </w:tc>
        <w:tc>
          <w:tcPr>
            <w:tcW w:w="598" w:type="dxa"/>
          </w:tcPr>
          <w:p w:rsidR="00BC6EB6" w:rsidRDefault="00BC6EB6" w:rsidP="001B0DDF">
            <w:pPr>
              <w:pStyle w:val="TAC"/>
            </w:pPr>
          </w:p>
        </w:tc>
        <w:tc>
          <w:tcPr>
            <w:tcW w:w="512" w:type="dxa"/>
          </w:tcPr>
          <w:p w:rsidR="00BC6EB6" w:rsidRPr="00B74C00" w:rsidRDefault="00BC6EB6" w:rsidP="001B0DDF">
            <w:pPr>
              <w:pStyle w:val="TAC"/>
              <w:rPr>
                <w:lang w:val="en-US"/>
              </w:rPr>
            </w:pPr>
          </w:p>
        </w:tc>
        <w:tc>
          <w:tcPr>
            <w:tcW w:w="996" w:type="dxa"/>
          </w:tcPr>
          <w:p w:rsidR="00BC6EB6" w:rsidRPr="00B74C00" w:rsidRDefault="00BC6EB6" w:rsidP="001B0DDF">
            <w:pPr>
              <w:pStyle w:val="TAC"/>
              <w:rPr>
                <w:lang w:val="en-US"/>
              </w:rPr>
            </w:pPr>
          </w:p>
        </w:tc>
        <w:tc>
          <w:tcPr>
            <w:tcW w:w="806" w:type="dxa"/>
          </w:tcPr>
          <w:p w:rsidR="00BC6EB6" w:rsidRDefault="00BC6EB6" w:rsidP="001B0DDF">
            <w:pPr>
              <w:pStyle w:val="TAC"/>
              <w:rPr>
                <w:lang w:val="en-US" w:eastAsia="zh-CN"/>
              </w:rPr>
            </w:pPr>
            <w:r>
              <w:rPr>
                <w:lang w:val="en-US"/>
              </w:rPr>
              <w:t>M</w:t>
            </w:r>
            <w:r>
              <w:rPr>
                <w:rFonts w:hint="eastAsia"/>
                <w:lang w:val="en-US" w:eastAsia="zh-CN"/>
              </w:rPr>
              <w:t>, V</w:t>
            </w:r>
          </w:p>
        </w:tc>
        <w:tc>
          <w:tcPr>
            <w:tcW w:w="911" w:type="dxa"/>
          </w:tcPr>
          <w:p w:rsidR="00BC6EB6" w:rsidRDefault="00BC6EB6" w:rsidP="001B0DDF">
            <w:pPr>
              <w:pStyle w:val="TAC"/>
              <w:rPr>
                <w:lang w:val="en-US"/>
              </w:rPr>
            </w:pPr>
            <w:r>
              <w:rPr>
                <w:lang w:val="en-US"/>
              </w:rPr>
              <w:t>No</w:t>
            </w:r>
          </w:p>
        </w:tc>
      </w:tr>
      <w:tr w:rsidR="00BC6EB6" w:rsidTr="001B0DDF">
        <w:trPr>
          <w:cantSplit/>
          <w:jc w:val="center"/>
        </w:trPr>
        <w:tc>
          <w:tcPr>
            <w:tcW w:w="2588" w:type="dxa"/>
          </w:tcPr>
          <w:p w:rsidR="00BC6EB6" w:rsidRDefault="00BC6EB6" w:rsidP="001B0DDF">
            <w:pPr>
              <w:pStyle w:val="TAC"/>
              <w:rPr>
                <w:lang w:val="en-US"/>
              </w:rPr>
            </w:pPr>
            <w:r>
              <w:rPr>
                <w:lang w:val="en-US"/>
              </w:rPr>
              <w:t>Initial-CSeq-Sequence-Number</w:t>
            </w:r>
          </w:p>
        </w:tc>
        <w:tc>
          <w:tcPr>
            <w:tcW w:w="861" w:type="dxa"/>
          </w:tcPr>
          <w:p w:rsidR="00BC6EB6" w:rsidRDefault="00BC6EB6" w:rsidP="001B0DDF">
            <w:pPr>
              <w:pStyle w:val="TAC"/>
            </w:pPr>
            <w:r>
              <w:t>654</w:t>
            </w:r>
          </w:p>
        </w:tc>
        <w:tc>
          <w:tcPr>
            <w:tcW w:w="1397" w:type="dxa"/>
          </w:tcPr>
          <w:p w:rsidR="00BC6EB6" w:rsidRDefault="00BC6EB6" w:rsidP="001B0DDF">
            <w:pPr>
              <w:pStyle w:val="TAC"/>
            </w:pPr>
            <w:r>
              <w:t>6.3.62</w:t>
            </w:r>
          </w:p>
        </w:tc>
        <w:tc>
          <w:tcPr>
            <w:tcW w:w="1376" w:type="dxa"/>
          </w:tcPr>
          <w:p w:rsidR="00BC6EB6" w:rsidRPr="009C4D60" w:rsidRDefault="00BC6EB6" w:rsidP="001B0DDF">
            <w:pPr>
              <w:pStyle w:val="TAC"/>
            </w:pPr>
            <w:r>
              <w:t>Unsigned32</w:t>
            </w:r>
          </w:p>
        </w:tc>
        <w:tc>
          <w:tcPr>
            <w:tcW w:w="598" w:type="dxa"/>
          </w:tcPr>
          <w:p w:rsidR="00BC6EB6" w:rsidRDefault="00BC6EB6" w:rsidP="001B0DDF">
            <w:pPr>
              <w:pStyle w:val="TAC"/>
            </w:pPr>
            <w:r>
              <w:t>V</w:t>
            </w:r>
          </w:p>
        </w:tc>
        <w:tc>
          <w:tcPr>
            <w:tcW w:w="512" w:type="dxa"/>
          </w:tcPr>
          <w:p w:rsidR="00BC6EB6" w:rsidRPr="00B74C00" w:rsidRDefault="00BC6EB6" w:rsidP="001B0DDF">
            <w:pPr>
              <w:pStyle w:val="TAC"/>
              <w:rPr>
                <w:lang w:val="en-US"/>
              </w:rPr>
            </w:pPr>
          </w:p>
        </w:tc>
        <w:tc>
          <w:tcPr>
            <w:tcW w:w="996" w:type="dxa"/>
          </w:tcPr>
          <w:p w:rsidR="00BC6EB6" w:rsidRPr="00B74C00" w:rsidRDefault="00BC6EB6" w:rsidP="001B0DDF">
            <w:pPr>
              <w:pStyle w:val="TAC"/>
              <w:rPr>
                <w:lang w:val="en-US"/>
              </w:rPr>
            </w:pPr>
          </w:p>
        </w:tc>
        <w:tc>
          <w:tcPr>
            <w:tcW w:w="806" w:type="dxa"/>
          </w:tcPr>
          <w:p w:rsidR="00BC6EB6" w:rsidRDefault="00BC6EB6" w:rsidP="001B0DDF">
            <w:pPr>
              <w:pStyle w:val="TAC"/>
              <w:rPr>
                <w:lang w:val="en-US"/>
              </w:rPr>
            </w:pPr>
            <w:r>
              <w:rPr>
                <w:lang w:val="en-US"/>
              </w:rPr>
              <w:t>M</w:t>
            </w:r>
          </w:p>
        </w:tc>
        <w:tc>
          <w:tcPr>
            <w:tcW w:w="911" w:type="dxa"/>
          </w:tcPr>
          <w:p w:rsidR="00BC6EB6" w:rsidRDefault="00BC6EB6" w:rsidP="001B0DDF">
            <w:pPr>
              <w:pStyle w:val="TAC"/>
              <w:rPr>
                <w:lang w:val="en-US"/>
              </w:rPr>
            </w:pPr>
            <w:r>
              <w:rPr>
                <w:lang w:val="en-US"/>
              </w:rPr>
              <w:t>No</w:t>
            </w:r>
          </w:p>
        </w:tc>
      </w:tr>
      <w:tr w:rsidR="00BC6EB6" w:rsidRPr="00B74C00" w:rsidTr="001B0DDF">
        <w:trPr>
          <w:cantSplit/>
          <w:jc w:val="center"/>
        </w:trPr>
        <w:tc>
          <w:tcPr>
            <w:tcW w:w="2588" w:type="dxa"/>
          </w:tcPr>
          <w:p w:rsidR="00BC6EB6" w:rsidRDefault="00BC6EB6" w:rsidP="001B0DDF">
            <w:pPr>
              <w:pStyle w:val="TAC"/>
              <w:rPr>
                <w:lang w:val="en-US"/>
              </w:rPr>
            </w:pPr>
            <w:r>
              <w:rPr>
                <w:lang w:val="en-US"/>
              </w:rPr>
              <w:t>SAR-Flags</w:t>
            </w:r>
          </w:p>
        </w:tc>
        <w:tc>
          <w:tcPr>
            <w:tcW w:w="861" w:type="dxa"/>
          </w:tcPr>
          <w:p w:rsidR="00BC6EB6" w:rsidRPr="0067391F" w:rsidRDefault="00BC6EB6" w:rsidP="001B0DDF">
            <w:pPr>
              <w:pStyle w:val="TAC"/>
            </w:pPr>
            <w:r>
              <w:t>655</w:t>
            </w:r>
          </w:p>
        </w:tc>
        <w:tc>
          <w:tcPr>
            <w:tcW w:w="1397" w:type="dxa"/>
          </w:tcPr>
          <w:p w:rsidR="00BC6EB6" w:rsidRDefault="00BC6EB6" w:rsidP="001B0DDF">
            <w:pPr>
              <w:pStyle w:val="TAC"/>
              <w:rPr>
                <w:lang w:val="en-US"/>
              </w:rPr>
            </w:pPr>
            <w:r>
              <w:t>6.3.63</w:t>
            </w:r>
          </w:p>
        </w:tc>
        <w:tc>
          <w:tcPr>
            <w:tcW w:w="1376" w:type="dxa"/>
          </w:tcPr>
          <w:p w:rsidR="00BC6EB6" w:rsidRPr="005726F3" w:rsidRDefault="00BC6EB6" w:rsidP="001B0DDF">
            <w:pPr>
              <w:pStyle w:val="TAC"/>
              <w:rPr>
                <w:lang w:val="en-US"/>
              </w:rPr>
            </w:pPr>
            <w:r w:rsidRPr="009C4D60">
              <w:t>Unsigned32</w:t>
            </w:r>
          </w:p>
        </w:tc>
        <w:tc>
          <w:tcPr>
            <w:tcW w:w="598" w:type="dxa"/>
          </w:tcPr>
          <w:p w:rsidR="00BC6EB6" w:rsidRDefault="00BC6EB6" w:rsidP="001B0DDF">
            <w:pPr>
              <w:pStyle w:val="TAC"/>
              <w:rPr>
                <w:lang w:val="en-US"/>
              </w:rPr>
            </w:pPr>
            <w:r>
              <w:t>V</w:t>
            </w:r>
          </w:p>
        </w:tc>
        <w:tc>
          <w:tcPr>
            <w:tcW w:w="512" w:type="dxa"/>
          </w:tcPr>
          <w:p w:rsidR="00BC6EB6" w:rsidRPr="00B74C00" w:rsidRDefault="00BC6EB6" w:rsidP="001B0DDF">
            <w:pPr>
              <w:pStyle w:val="TAC"/>
              <w:rPr>
                <w:lang w:val="en-US"/>
              </w:rPr>
            </w:pPr>
          </w:p>
        </w:tc>
        <w:tc>
          <w:tcPr>
            <w:tcW w:w="996" w:type="dxa"/>
          </w:tcPr>
          <w:p w:rsidR="00BC6EB6" w:rsidRPr="00B74C00" w:rsidRDefault="00BC6EB6" w:rsidP="001B0DDF">
            <w:pPr>
              <w:pStyle w:val="TAC"/>
              <w:rPr>
                <w:lang w:val="en-US"/>
              </w:rPr>
            </w:pPr>
          </w:p>
        </w:tc>
        <w:tc>
          <w:tcPr>
            <w:tcW w:w="806" w:type="dxa"/>
          </w:tcPr>
          <w:p w:rsidR="00BC6EB6" w:rsidRPr="00B74C00" w:rsidRDefault="00BC6EB6" w:rsidP="001B0DDF">
            <w:pPr>
              <w:pStyle w:val="TAC"/>
              <w:rPr>
                <w:lang w:val="en-US"/>
              </w:rPr>
            </w:pPr>
            <w:r>
              <w:rPr>
                <w:lang w:val="en-US"/>
              </w:rPr>
              <w:t>M</w:t>
            </w:r>
          </w:p>
        </w:tc>
        <w:tc>
          <w:tcPr>
            <w:tcW w:w="911" w:type="dxa"/>
          </w:tcPr>
          <w:p w:rsidR="00BC6EB6" w:rsidRPr="00B74C00" w:rsidRDefault="00BC6EB6" w:rsidP="001B0DDF">
            <w:pPr>
              <w:pStyle w:val="TAC"/>
              <w:rPr>
                <w:lang w:val="en-US"/>
              </w:rPr>
            </w:pPr>
            <w:r>
              <w:rPr>
                <w:lang w:val="en-US"/>
              </w:rPr>
              <w:t>No</w:t>
            </w:r>
          </w:p>
        </w:tc>
      </w:tr>
      <w:tr w:rsidR="00BC6EB6" w:rsidTr="001B0DDF">
        <w:trPr>
          <w:cantSplit/>
          <w:jc w:val="center"/>
        </w:trPr>
        <w:tc>
          <w:tcPr>
            <w:tcW w:w="2588" w:type="dxa"/>
          </w:tcPr>
          <w:p w:rsidR="00BC6EB6" w:rsidRDefault="00BC6EB6" w:rsidP="001B0DDF">
            <w:pPr>
              <w:pStyle w:val="TAC"/>
              <w:rPr>
                <w:lang w:val="en-US"/>
              </w:rPr>
            </w:pPr>
            <w:r>
              <w:rPr>
                <w:lang w:val="en-US"/>
              </w:rPr>
              <w:t>Allowed-WAF-WWSF-Identities</w:t>
            </w:r>
          </w:p>
        </w:tc>
        <w:tc>
          <w:tcPr>
            <w:tcW w:w="861" w:type="dxa"/>
          </w:tcPr>
          <w:p w:rsidR="00BC6EB6" w:rsidRDefault="00BC6EB6" w:rsidP="001B0DDF">
            <w:pPr>
              <w:pStyle w:val="TAC"/>
            </w:pPr>
            <w:r w:rsidRPr="0067391F">
              <w:t>656</w:t>
            </w:r>
          </w:p>
        </w:tc>
        <w:tc>
          <w:tcPr>
            <w:tcW w:w="1397" w:type="dxa"/>
          </w:tcPr>
          <w:p w:rsidR="00BC6EB6" w:rsidRDefault="00BC6EB6" w:rsidP="001B0DDF">
            <w:pPr>
              <w:pStyle w:val="TAC"/>
            </w:pPr>
            <w:r>
              <w:t>6.3.64</w:t>
            </w:r>
          </w:p>
        </w:tc>
        <w:tc>
          <w:tcPr>
            <w:tcW w:w="1376" w:type="dxa"/>
          </w:tcPr>
          <w:p w:rsidR="00BC6EB6" w:rsidRPr="009C4D60" w:rsidRDefault="00BC6EB6" w:rsidP="001B0DDF">
            <w:pPr>
              <w:pStyle w:val="TAC"/>
            </w:pPr>
            <w:r>
              <w:t>Grouped</w:t>
            </w:r>
          </w:p>
        </w:tc>
        <w:tc>
          <w:tcPr>
            <w:tcW w:w="598" w:type="dxa"/>
          </w:tcPr>
          <w:p w:rsidR="00BC6EB6" w:rsidRDefault="00BC6EB6" w:rsidP="001B0DDF">
            <w:pPr>
              <w:pStyle w:val="TAC"/>
            </w:pPr>
            <w:r>
              <w:t>V</w:t>
            </w:r>
          </w:p>
        </w:tc>
        <w:tc>
          <w:tcPr>
            <w:tcW w:w="512" w:type="dxa"/>
          </w:tcPr>
          <w:p w:rsidR="00BC6EB6" w:rsidRPr="00B74C00" w:rsidRDefault="00BC6EB6" w:rsidP="001B0DDF">
            <w:pPr>
              <w:pStyle w:val="TAC"/>
              <w:rPr>
                <w:lang w:val="en-US"/>
              </w:rPr>
            </w:pPr>
          </w:p>
        </w:tc>
        <w:tc>
          <w:tcPr>
            <w:tcW w:w="996" w:type="dxa"/>
          </w:tcPr>
          <w:p w:rsidR="00BC6EB6" w:rsidRPr="00B74C00" w:rsidRDefault="00BC6EB6" w:rsidP="001B0DDF">
            <w:pPr>
              <w:pStyle w:val="TAC"/>
              <w:rPr>
                <w:lang w:val="en-US"/>
              </w:rPr>
            </w:pPr>
          </w:p>
        </w:tc>
        <w:tc>
          <w:tcPr>
            <w:tcW w:w="806" w:type="dxa"/>
          </w:tcPr>
          <w:p w:rsidR="00BC6EB6" w:rsidRDefault="00BC6EB6" w:rsidP="001B0DDF">
            <w:pPr>
              <w:pStyle w:val="TAC"/>
              <w:rPr>
                <w:lang w:val="en-US"/>
              </w:rPr>
            </w:pPr>
            <w:r>
              <w:rPr>
                <w:lang w:val="en-US"/>
              </w:rPr>
              <w:t>M</w:t>
            </w:r>
          </w:p>
        </w:tc>
        <w:tc>
          <w:tcPr>
            <w:tcW w:w="911" w:type="dxa"/>
          </w:tcPr>
          <w:p w:rsidR="00BC6EB6" w:rsidRDefault="00BC6EB6" w:rsidP="001B0DDF">
            <w:pPr>
              <w:pStyle w:val="TAC"/>
              <w:rPr>
                <w:lang w:val="en-US"/>
              </w:rPr>
            </w:pPr>
            <w:r>
              <w:rPr>
                <w:lang w:val="en-US"/>
              </w:rPr>
              <w:t>No</w:t>
            </w:r>
          </w:p>
        </w:tc>
      </w:tr>
      <w:tr w:rsidR="00BC6EB6" w:rsidTr="001B0DDF">
        <w:trPr>
          <w:cantSplit/>
          <w:jc w:val="center"/>
        </w:trPr>
        <w:tc>
          <w:tcPr>
            <w:tcW w:w="2588" w:type="dxa"/>
          </w:tcPr>
          <w:p w:rsidR="00BC6EB6" w:rsidRDefault="00BC6EB6" w:rsidP="001B0DDF">
            <w:pPr>
              <w:pStyle w:val="TAC"/>
              <w:rPr>
                <w:lang w:val="en-US"/>
              </w:rPr>
            </w:pPr>
            <w:r>
              <w:rPr>
                <w:lang w:val="en-US"/>
              </w:rPr>
              <w:t>WebRTC-Authentication-Function-Name</w:t>
            </w:r>
          </w:p>
        </w:tc>
        <w:tc>
          <w:tcPr>
            <w:tcW w:w="861" w:type="dxa"/>
          </w:tcPr>
          <w:p w:rsidR="00BC6EB6" w:rsidRPr="0067391F" w:rsidRDefault="00BC6EB6" w:rsidP="001B0DDF">
            <w:pPr>
              <w:pStyle w:val="TAC"/>
            </w:pPr>
            <w:r w:rsidRPr="0067391F">
              <w:t>657</w:t>
            </w:r>
          </w:p>
        </w:tc>
        <w:tc>
          <w:tcPr>
            <w:tcW w:w="1397" w:type="dxa"/>
          </w:tcPr>
          <w:p w:rsidR="00BC6EB6" w:rsidRDefault="00BC6EB6" w:rsidP="001B0DDF">
            <w:pPr>
              <w:pStyle w:val="TAC"/>
            </w:pPr>
            <w:r>
              <w:t>6.3.65</w:t>
            </w:r>
          </w:p>
        </w:tc>
        <w:tc>
          <w:tcPr>
            <w:tcW w:w="1376" w:type="dxa"/>
          </w:tcPr>
          <w:p w:rsidR="00BC6EB6" w:rsidRDefault="00BC6EB6" w:rsidP="001B0DDF">
            <w:pPr>
              <w:pStyle w:val="TAC"/>
            </w:pPr>
            <w:r>
              <w:t>UTF8String</w:t>
            </w:r>
          </w:p>
        </w:tc>
        <w:tc>
          <w:tcPr>
            <w:tcW w:w="598" w:type="dxa"/>
          </w:tcPr>
          <w:p w:rsidR="00BC6EB6" w:rsidRDefault="00BC6EB6" w:rsidP="001B0DDF">
            <w:pPr>
              <w:pStyle w:val="TAC"/>
            </w:pPr>
            <w:r>
              <w:t>V</w:t>
            </w:r>
          </w:p>
        </w:tc>
        <w:tc>
          <w:tcPr>
            <w:tcW w:w="512" w:type="dxa"/>
          </w:tcPr>
          <w:p w:rsidR="00BC6EB6" w:rsidRPr="00B74C00" w:rsidRDefault="00BC6EB6" w:rsidP="001B0DDF">
            <w:pPr>
              <w:pStyle w:val="TAC"/>
              <w:rPr>
                <w:lang w:val="en-US"/>
              </w:rPr>
            </w:pPr>
          </w:p>
        </w:tc>
        <w:tc>
          <w:tcPr>
            <w:tcW w:w="996" w:type="dxa"/>
          </w:tcPr>
          <w:p w:rsidR="00BC6EB6" w:rsidRPr="00B74C00" w:rsidRDefault="00BC6EB6" w:rsidP="001B0DDF">
            <w:pPr>
              <w:pStyle w:val="TAC"/>
              <w:rPr>
                <w:lang w:val="en-US"/>
              </w:rPr>
            </w:pPr>
          </w:p>
        </w:tc>
        <w:tc>
          <w:tcPr>
            <w:tcW w:w="806" w:type="dxa"/>
          </w:tcPr>
          <w:p w:rsidR="00BC6EB6" w:rsidRDefault="00BC6EB6" w:rsidP="001B0DDF">
            <w:pPr>
              <w:pStyle w:val="TAC"/>
              <w:rPr>
                <w:lang w:val="en-US"/>
              </w:rPr>
            </w:pPr>
            <w:r>
              <w:rPr>
                <w:lang w:val="en-US"/>
              </w:rPr>
              <w:t>M</w:t>
            </w:r>
          </w:p>
        </w:tc>
        <w:tc>
          <w:tcPr>
            <w:tcW w:w="911" w:type="dxa"/>
          </w:tcPr>
          <w:p w:rsidR="00BC6EB6" w:rsidRDefault="00BC6EB6" w:rsidP="001B0DDF">
            <w:pPr>
              <w:pStyle w:val="TAC"/>
              <w:rPr>
                <w:lang w:val="en-US"/>
              </w:rPr>
            </w:pPr>
            <w:r>
              <w:rPr>
                <w:lang w:val="en-US"/>
              </w:rPr>
              <w:t>No</w:t>
            </w:r>
          </w:p>
        </w:tc>
      </w:tr>
      <w:tr w:rsidR="00BC6EB6" w:rsidTr="001B0DDF">
        <w:trPr>
          <w:cantSplit/>
          <w:jc w:val="center"/>
        </w:trPr>
        <w:tc>
          <w:tcPr>
            <w:tcW w:w="2588" w:type="dxa"/>
          </w:tcPr>
          <w:p w:rsidR="00BC6EB6" w:rsidRDefault="00BC6EB6" w:rsidP="001B0DDF">
            <w:pPr>
              <w:pStyle w:val="TAC"/>
              <w:rPr>
                <w:lang w:val="en-US"/>
              </w:rPr>
            </w:pPr>
            <w:r>
              <w:rPr>
                <w:lang w:val="en-US"/>
              </w:rPr>
              <w:t>WebRTC-Web-Server-Function-Name</w:t>
            </w:r>
          </w:p>
        </w:tc>
        <w:tc>
          <w:tcPr>
            <w:tcW w:w="861" w:type="dxa"/>
          </w:tcPr>
          <w:p w:rsidR="00BC6EB6" w:rsidRPr="0067391F" w:rsidRDefault="00BC6EB6" w:rsidP="001B0DDF">
            <w:pPr>
              <w:pStyle w:val="TAC"/>
            </w:pPr>
            <w:r w:rsidRPr="0067391F">
              <w:t>658</w:t>
            </w:r>
          </w:p>
        </w:tc>
        <w:tc>
          <w:tcPr>
            <w:tcW w:w="1397" w:type="dxa"/>
          </w:tcPr>
          <w:p w:rsidR="00BC6EB6" w:rsidRDefault="00BC6EB6" w:rsidP="001B0DDF">
            <w:pPr>
              <w:pStyle w:val="TAC"/>
            </w:pPr>
            <w:r>
              <w:t>6.3.66</w:t>
            </w:r>
          </w:p>
        </w:tc>
        <w:tc>
          <w:tcPr>
            <w:tcW w:w="1376" w:type="dxa"/>
          </w:tcPr>
          <w:p w:rsidR="00BC6EB6" w:rsidRDefault="00BC6EB6" w:rsidP="001B0DDF">
            <w:pPr>
              <w:pStyle w:val="TAC"/>
            </w:pPr>
            <w:r>
              <w:t>UTF8String</w:t>
            </w:r>
          </w:p>
        </w:tc>
        <w:tc>
          <w:tcPr>
            <w:tcW w:w="598" w:type="dxa"/>
          </w:tcPr>
          <w:p w:rsidR="00BC6EB6" w:rsidRDefault="00BC6EB6" w:rsidP="001B0DDF">
            <w:pPr>
              <w:pStyle w:val="TAC"/>
            </w:pPr>
            <w:r>
              <w:t>V</w:t>
            </w:r>
          </w:p>
        </w:tc>
        <w:tc>
          <w:tcPr>
            <w:tcW w:w="512" w:type="dxa"/>
          </w:tcPr>
          <w:p w:rsidR="00BC6EB6" w:rsidRPr="00B74C00" w:rsidRDefault="00BC6EB6" w:rsidP="001B0DDF">
            <w:pPr>
              <w:pStyle w:val="TAC"/>
              <w:rPr>
                <w:lang w:val="en-US"/>
              </w:rPr>
            </w:pPr>
          </w:p>
        </w:tc>
        <w:tc>
          <w:tcPr>
            <w:tcW w:w="996" w:type="dxa"/>
          </w:tcPr>
          <w:p w:rsidR="00BC6EB6" w:rsidRPr="00B74C00" w:rsidRDefault="00BC6EB6" w:rsidP="001B0DDF">
            <w:pPr>
              <w:pStyle w:val="TAC"/>
              <w:rPr>
                <w:lang w:val="en-US"/>
              </w:rPr>
            </w:pPr>
          </w:p>
        </w:tc>
        <w:tc>
          <w:tcPr>
            <w:tcW w:w="806" w:type="dxa"/>
          </w:tcPr>
          <w:p w:rsidR="00BC6EB6" w:rsidRDefault="00BC6EB6" w:rsidP="001B0DDF">
            <w:pPr>
              <w:pStyle w:val="TAC"/>
              <w:rPr>
                <w:lang w:val="en-US"/>
              </w:rPr>
            </w:pPr>
            <w:r>
              <w:rPr>
                <w:lang w:val="en-US"/>
              </w:rPr>
              <w:t>M</w:t>
            </w:r>
          </w:p>
        </w:tc>
        <w:tc>
          <w:tcPr>
            <w:tcW w:w="911" w:type="dxa"/>
          </w:tcPr>
          <w:p w:rsidR="00BC6EB6" w:rsidRDefault="00BC6EB6" w:rsidP="001B0DDF">
            <w:pPr>
              <w:pStyle w:val="TAC"/>
              <w:rPr>
                <w:lang w:val="en-US"/>
              </w:rPr>
            </w:pPr>
            <w:r>
              <w:rPr>
                <w:lang w:val="en-US"/>
              </w:rPr>
              <w:t>No</w:t>
            </w:r>
          </w:p>
        </w:tc>
      </w:tr>
      <w:tr w:rsidR="00BC6EB6" w:rsidTr="001B0DDF">
        <w:trPr>
          <w:cantSplit/>
          <w:jc w:val="center"/>
        </w:trPr>
        <w:tc>
          <w:tcPr>
            <w:tcW w:w="2588" w:type="dxa"/>
          </w:tcPr>
          <w:p w:rsidR="00BC6EB6" w:rsidRDefault="00BC6EB6" w:rsidP="001B0DDF">
            <w:pPr>
              <w:pStyle w:val="TAC"/>
              <w:rPr>
                <w:lang w:val="en-US"/>
              </w:rPr>
            </w:pPr>
            <w:r>
              <w:rPr>
                <w:lang w:val="en-US"/>
              </w:rPr>
              <w:t>DRMP</w:t>
            </w:r>
          </w:p>
        </w:tc>
        <w:tc>
          <w:tcPr>
            <w:tcW w:w="861" w:type="dxa"/>
          </w:tcPr>
          <w:p w:rsidR="00BC6EB6" w:rsidRDefault="00BC6EB6" w:rsidP="001B0DDF">
            <w:pPr>
              <w:pStyle w:val="TAC"/>
              <w:rPr>
                <w:lang w:eastAsia="zh-CN"/>
              </w:rPr>
            </w:pPr>
            <w:r>
              <w:rPr>
                <w:lang w:eastAsia="zh-CN"/>
              </w:rPr>
              <w:t>301</w:t>
            </w:r>
          </w:p>
          <w:p w:rsidR="00BC6EB6" w:rsidRDefault="00BC6EB6" w:rsidP="001B0DDF">
            <w:pPr>
              <w:pStyle w:val="TAC"/>
            </w:pPr>
            <w:r>
              <w:t>NOTE</w:t>
            </w:r>
            <w:r>
              <w:rPr>
                <w:rFonts w:hint="eastAsia"/>
                <w:lang w:eastAsia="zh-CN"/>
              </w:rPr>
              <w:t xml:space="preserve"> </w:t>
            </w:r>
            <w:r>
              <w:rPr>
                <w:lang w:eastAsia="zh-CN"/>
              </w:rPr>
              <w:t>5</w:t>
            </w:r>
          </w:p>
        </w:tc>
        <w:tc>
          <w:tcPr>
            <w:tcW w:w="1397" w:type="dxa"/>
          </w:tcPr>
          <w:p w:rsidR="00BC6EB6" w:rsidRDefault="00BC6EB6" w:rsidP="001B0DDF">
            <w:pPr>
              <w:pStyle w:val="TAC"/>
            </w:pPr>
            <w:r>
              <w:t>6.3.67</w:t>
            </w:r>
          </w:p>
        </w:tc>
        <w:tc>
          <w:tcPr>
            <w:tcW w:w="1376" w:type="dxa"/>
          </w:tcPr>
          <w:p w:rsidR="00BC6EB6" w:rsidRPr="009C4D60" w:rsidRDefault="00BC6EB6" w:rsidP="001B0DDF">
            <w:pPr>
              <w:pStyle w:val="TAC"/>
            </w:pPr>
            <w:r w:rsidRPr="005726F3">
              <w:rPr>
                <w:lang w:val="en-US"/>
              </w:rPr>
              <w:t>Enumerated</w:t>
            </w:r>
          </w:p>
        </w:tc>
        <w:tc>
          <w:tcPr>
            <w:tcW w:w="598" w:type="dxa"/>
          </w:tcPr>
          <w:p w:rsidR="00BC6EB6" w:rsidRDefault="00BC6EB6" w:rsidP="001B0DDF">
            <w:pPr>
              <w:pStyle w:val="TAC"/>
            </w:pPr>
          </w:p>
        </w:tc>
        <w:tc>
          <w:tcPr>
            <w:tcW w:w="512" w:type="dxa"/>
          </w:tcPr>
          <w:p w:rsidR="00BC6EB6" w:rsidRPr="00B74C00" w:rsidRDefault="00BC6EB6" w:rsidP="001B0DDF">
            <w:pPr>
              <w:pStyle w:val="TAC"/>
              <w:rPr>
                <w:lang w:val="en-US"/>
              </w:rPr>
            </w:pPr>
          </w:p>
        </w:tc>
        <w:tc>
          <w:tcPr>
            <w:tcW w:w="996" w:type="dxa"/>
          </w:tcPr>
          <w:p w:rsidR="00BC6EB6" w:rsidRPr="00B74C00" w:rsidRDefault="00BC6EB6" w:rsidP="001B0DDF">
            <w:pPr>
              <w:pStyle w:val="TAC"/>
              <w:rPr>
                <w:lang w:val="en-US"/>
              </w:rPr>
            </w:pPr>
          </w:p>
        </w:tc>
        <w:tc>
          <w:tcPr>
            <w:tcW w:w="806" w:type="dxa"/>
          </w:tcPr>
          <w:p w:rsidR="00BC6EB6" w:rsidRDefault="00BC6EB6" w:rsidP="001B0DDF">
            <w:pPr>
              <w:pStyle w:val="TAC"/>
              <w:rPr>
                <w:lang w:val="en-US"/>
              </w:rPr>
            </w:pPr>
            <w:r>
              <w:rPr>
                <w:lang w:val="en-US"/>
              </w:rPr>
              <w:t>M, V</w:t>
            </w:r>
          </w:p>
        </w:tc>
        <w:tc>
          <w:tcPr>
            <w:tcW w:w="911" w:type="dxa"/>
          </w:tcPr>
          <w:p w:rsidR="00BC6EB6" w:rsidRDefault="00BC6EB6" w:rsidP="001B0DDF">
            <w:pPr>
              <w:pStyle w:val="TAC"/>
              <w:rPr>
                <w:lang w:val="en-US"/>
              </w:rPr>
            </w:pPr>
            <w:r>
              <w:rPr>
                <w:lang w:val="en-US"/>
              </w:rPr>
              <w:t>No</w:t>
            </w:r>
          </w:p>
        </w:tc>
      </w:tr>
      <w:tr w:rsidR="00BC6EB6" w:rsidTr="001B0DDF">
        <w:trPr>
          <w:cantSplit/>
          <w:jc w:val="center"/>
        </w:trPr>
        <w:tc>
          <w:tcPr>
            <w:tcW w:w="2588" w:type="dxa"/>
          </w:tcPr>
          <w:p w:rsidR="00BC6EB6" w:rsidRDefault="00BC6EB6" w:rsidP="001B0DDF">
            <w:pPr>
              <w:pStyle w:val="TAC"/>
              <w:rPr>
                <w:lang w:val="en-US"/>
              </w:rPr>
            </w:pPr>
            <w:r>
              <w:rPr>
                <w:lang w:val="en-US"/>
              </w:rPr>
              <w:t>Load</w:t>
            </w:r>
          </w:p>
        </w:tc>
        <w:tc>
          <w:tcPr>
            <w:tcW w:w="861" w:type="dxa"/>
          </w:tcPr>
          <w:p w:rsidR="00BC6EB6" w:rsidRDefault="00BC6EB6" w:rsidP="001B0DDF">
            <w:pPr>
              <w:pStyle w:val="TAC"/>
              <w:rPr>
                <w:lang w:eastAsia="zh-CN"/>
              </w:rPr>
            </w:pPr>
            <w:r>
              <w:rPr>
                <w:lang w:eastAsia="zh-CN"/>
              </w:rPr>
              <w:t>NOTE 6</w:t>
            </w:r>
          </w:p>
        </w:tc>
        <w:tc>
          <w:tcPr>
            <w:tcW w:w="1397" w:type="dxa"/>
          </w:tcPr>
          <w:p w:rsidR="00BC6EB6" w:rsidRDefault="00BC6EB6" w:rsidP="001B0DDF">
            <w:pPr>
              <w:pStyle w:val="TAC"/>
            </w:pPr>
            <w:r>
              <w:t>6.3.68</w:t>
            </w:r>
          </w:p>
        </w:tc>
        <w:tc>
          <w:tcPr>
            <w:tcW w:w="1376" w:type="dxa"/>
          </w:tcPr>
          <w:p w:rsidR="00BC6EB6" w:rsidRPr="005726F3" w:rsidRDefault="00BC6EB6" w:rsidP="001B0DDF">
            <w:pPr>
              <w:pStyle w:val="TAC"/>
              <w:rPr>
                <w:lang w:val="en-US"/>
              </w:rPr>
            </w:pPr>
            <w:r>
              <w:rPr>
                <w:lang w:val="en-US"/>
              </w:rPr>
              <w:t>Grouped</w:t>
            </w:r>
          </w:p>
        </w:tc>
        <w:tc>
          <w:tcPr>
            <w:tcW w:w="598" w:type="dxa"/>
          </w:tcPr>
          <w:p w:rsidR="00BC6EB6" w:rsidRDefault="00BC6EB6" w:rsidP="001B0DDF">
            <w:pPr>
              <w:pStyle w:val="TAC"/>
            </w:pPr>
          </w:p>
        </w:tc>
        <w:tc>
          <w:tcPr>
            <w:tcW w:w="512" w:type="dxa"/>
          </w:tcPr>
          <w:p w:rsidR="00BC6EB6" w:rsidRPr="00B74C00" w:rsidRDefault="00BC6EB6" w:rsidP="001B0DDF">
            <w:pPr>
              <w:pStyle w:val="TAC"/>
              <w:rPr>
                <w:lang w:val="en-US"/>
              </w:rPr>
            </w:pPr>
          </w:p>
        </w:tc>
        <w:tc>
          <w:tcPr>
            <w:tcW w:w="996" w:type="dxa"/>
          </w:tcPr>
          <w:p w:rsidR="00BC6EB6" w:rsidRPr="00B74C00" w:rsidRDefault="00BC6EB6" w:rsidP="001B0DDF">
            <w:pPr>
              <w:pStyle w:val="TAC"/>
              <w:rPr>
                <w:lang w:val="en-US"/>
              </w:rPr>
            </w:pPr>
          </w:p>
        </w:tc>
        <w:tc>
          <w:tcPr>
            <w:tcW w:w="806" w:type="dxa"/>
          </w:tcPr>
          <w:p w:rsidR="00BC6EB6" w:rsidRDefault="00BC6EB6" w:rsidP="001B0DDF">
            <w:pPr>
              <w:pStyle w:val="TAC"/>
              <w:rPr>
                <w:lang w:val="en-US"/>
              </w:rPr>
            </w:pPr>
            <w:r>
              <w:rPr>
                <w:lang w:val="en-US"/>
              </w:rPr>
              <w:t>M, V</w:t>
            </w:r>
          </w:p>
        </w:tc>
        <w:tc>
          <w:tcPr>
            <w:tcW w:w="911" w:type="dxa"/>
          </w:tcPr>
          <w:p w:rsidR="00BC6EB6" w:rsidRDefault="00BC6EB6" w:rsidP="001B0DDF">
            <w:pPr>
              <w:pStyle w:val="TAC"/>
              <w:rPr>
                <w:lang w:val="en-US"/>
              </w:rPr>
            </w:pPr>
            <w:r>
              <w:rPr>
                <w:lang w:val="en-US"/>
              </w:rPr>
              <w:t>No</w:t>
            </w:r>
          </w:p>
        </w:tc>
      </w:tr>
      <w:tr w:rsidR="00BC6EB6" w:rsidRPr="00B74C00" w:rsidTr="001B0DDF">
        <w:trPr>
          <w:cantSplit/>
          <w:jc w:val="center"/>
        </w:trPr>
        <w:tc>
          <w:tcPr>
            <w:tcW w:w="2588" w:type="dxa"/>
          </w:tcPr>
          <w:p w:rsidR="00BC6EB6" w:rsidRDefault="00BC6EB6" w:rsidP="001B0DDF">
            <w:pPr>
              <w:pStyle w:val="TAC"/>
              <w:rPr>
                <w:lang w:val="en-US"/>
              </w:rPr>
            </w:pPr>
            <w:r>
              <w:rPr>
                <w:lang w:val="en-US"/>
              </w:rPr>
              <w:t>RTR-Flags</w:t>
            </w:r>
          </w:p>
        </w:tc>
        <w:tc>
          <w:tcPr>
            <w:tcW w:w="861" w:type="dxa"/>
          </w:tcPr>
          <w:p w:rsidR="00BC6EB6" w:rsidRPr="000D5D9B" w:rsidRDefault="00BC6EB6" w:rsidP="001B0DDF">
            <w:pPr>
              <w:pStyle w:val="TAC"/>
              <w:rPr>
                <w:lang w:val="en-US"/>
              </w:rPr>
            </w:pPr>
            <w:r w:rsidRPr="000D5D9B">
              <w:rPr>
                <w:lang w:val="en-US"/>
              </w:rPr>
              <w:t>659</w:t>
            </w:r>
          </w:p>
        </w:tc>
        <w:tc>
          <w:tcPr>
            <w:tcW w:w="1397" w:type="dxa"/>
          </w:tcPr>
          <w:p w:rsidR="00BC6EB6" w:rsidRPr="000D5D9B" w:rsidRDefault="00BC6EB6" w:rsidP="001B0DDF">
            <w:pPr>
              <w:pStyle w:val="TAC"/>
              <w:rPr>
                <w:lang w:val="en-US"/>
              </w:rPr>
            </w:pPr>
            <w:r w:rsidRPr="000D5D9B">
              <w:t>6.3.</w:t>
            </w:r>
            <w:r>
              <w:t>69</w:t>
            </w:r>
          </w:p>
        </w:tc>
        <w:tc>
          <w:tcPr>
            <w:tcW w:w="1376" w:type="dxa"/>
          </w:tcPr>
          <w:p w:rsidR="00BC6EB6" w:rsidRPr="005726F3" w:rsidRDefault="00BC6EB6" w:rsidP="001B0DDF">
            <w:pPr>
              <w:pStyle w:val="TAC"/>
              <w:rPr>
                <w:lang w:val="en-US"/>
              </w:rPr>
            </w:pPr>
            <w:r w:rsidRPr="009C4D60">
              <w:t>Unsigned32</w:t>
            </w:r>
          </w:p>
        </w:tc>
        <w:tc>
          <w:tcPr>
            <w:tcW w:w="598" w:type="dxa"/>
          </w:tcPr>
          <w:p w:rsidR="00BC6EB6" w:rsidRDefault="00BC6EB6" w:rsidP="001B0DDF">
            <w:pPr>
              <w:pStyle w:val="TAC"/>
              <w:rPr>
                <w:lang w:val="en-US"/>
              </w:rPr>
            </w:pPr>
            <w:r>
              <w:t>V</w:t>
            </w:r>
          </w:p>
        </w:tc>
        <w:tc>
          <w:tcPr>
            <w:tcW w:w="512" w:type="dxa"/>
          </w:tcPr>
          <w:p w:rsidR="00BC6EB6" w:rsidRPr="00B74C00" w:rsidRDefault="00BC6EB6" w:rsidP="001B0DDF">
            <w:pPr>
              <w:pStyle w:val="TAC"/>
              <w:rPr>
                <w:lang w:val="en-US"/>
              </w:rPr>
            </w:pPr>
          </w:p>
        </w:tc>
        <w:tc>
          <w:tcPr>
            <w:tcW w:w="996" w:type="dxa"/>
          </w:tcPr>
          <w:p w:rsidR="00BC6EB6" w:rsidRPr="00B74C00" w:rsidRDefault="00BC6EB6" w:rsidP="001B0DDF">
            <w:pPr>
              <w:pStyle w:val="TAC"/>
              <w:rPr>
                <w:lang w:val="en-US"/>
              </w:rPr>
            </w:pPr>
          </w:p>
        </w:tc>
        <w:tc>
          <w:tcPr>
            <w:tcW w:w="806" w:type="dxa"/>
          </w:tcPr>
          <w:p w:rsidR="00BC6EB6" w:rsidRPr="00B74C00" w:rsidRDefault="00BC6EB6" w:rsidP="001B0DDF">
            <w:pPr>
              <w:pStyle w:val="TAC"/>
              <w:rPr>
                <w:lang w:val="en-US"/>
              </w:rPr>
            </w:pPr>
            <w:r>
              <w:rPr>
                <w:lang w:val="en-US"/>
              </w:rPr>
              <w:t>M</w:t>
            </w:r>
          </w:p>
        </w:tc>
        <w:tc>
          <w:tcPr>
            <w:tcW w:w="911" w:type="dxa"/>
          </w:tcPr>
          <w:p w:rsidR="00BC6EB6" w:rsidRPr="00B74C00" w:rsidRDefault="00BC6EB6" w:rsidP="001B0DDF">
            <w:pPr>
              <w:pStyle w:val="TAC"/>
              <w:rPr>
                <w:lang w:val="en-US"/>
              </w:rPr>
            </w:pPr>
            <w:r>
              <w:rPr>
                <w:lang w:val="en-US"/>
              </w:rPr>
              <w:t>No</w:t>
            </w:r>
          </w:p>
        </w:tc>
      </w:tr>
      <w:tr w:rsidR="00BC6EB6" w:rsidRPr="00B74C00" w:rsidTr="001B0DDF">
        <w:trPr>
          <w:cantSplit/>
          <w:jc w:val="center"/>
        </w:trPr>
        <w:tc>
          <w:tcPr>
            <w:tcW w:w="2588" w:type="dxa"/>
          </w:tcPr>
          <w:p w:rsidR="00BC6EB6" w:rsidRPr="00976F80" w:rsidRDefault="00BC6EB6" w:rsidP="001B0DDF">
            <w:pPr>
              <w:pStyle w:val="TAC"/>
              <w:rPr>
                <w:lang w:val="en-US" w:eastAsia="zh-CN"/>
              </w:rPr>
            </w:pPr>
            <w:r>
              <w:rPr>
                <w:lang w:val="en-US" w:eastAsia="zh-CN"/>
              </w:rPr>
              <w:t>P-CSCF-</w:t>
            </w:r>
            <w:r w:rsidRPr="00577A34">
              <w:rPr>
                <w:rFonts w:hint="eastAsia"/>
                <w:lang w:val="en-US" w:eastAsia="zh-CN"/>
              </w:rPr>
              <w:t>Subscription</w:t>
            </w:r>
            <w:r>
              <w:rPr>
                <w:rFonts w:hint="eastAsia"/>
                <w:lang w:val="en-US" w:eastAsia="zh-CN"/>
              </w:rPr>
              <w:t>-</w:t>
            </w:r>
            <w:r w:rsidRPr="00577A34">
              <w:rPr>
                <w:rFonts w:hint="eastAsia"/>
                <w:lang w:val="en-US" w:eastAsia="zh-CN"/>
              </w:rPr>
              <w:t>Info</w:t>
            </w:r>
          </w:p>
        </w:tc>
        <w:tc>
          <w:tcPr>
            <w:tcW w:w="861" w:type="dxa"/>
          </w:tcPr>
          <w:p w:rsidR="00BC6EB6" w:rsidRDefault="00BC6EB6" w:rsidP="001B0DDF">
            <w:pPr>
              <w:pStyle w:val="TAC"/>
              <w:rPr>
                <w:lang w:eastAsia="zh-CN"/>
              </w:rPr>
            </w:pPr>
            <w:r>
              <w:rPr>
                <w:lang w:eastAsia="zh-CN"/>
              </w:rPr>
              <w:t>660</w:t>
            </w:r>
          </w:p>
        </w:tc>
        <w:tc>
          <w:tcPr>
            <w:tcW w:w="1397" w:type="dxa"/>
          </w:tcPr>
          <w:p w:rsidR="00BC6EB6" w:rsidRDefault="00BC6EB6" w:rsidP="001B0DDF">
            <w:pPr>
              <w:pStyle w:val="TAC"/>
              <w:rPr>
                <w:lang w:eastAsia="zh-CN"/>
              </w:rPr>
            </w:pPr>
            <w:r>
              <w:rPr>
                <w:rFonts w:hint="eastAsia"/>
                <w:lang w:eastAsia="zh-CN"/>
              </w:rPr>
              <w:t>6.3.</w:t>
            </w:r>
            <w:r>
              <w:rPr>
                <w:lang w:eastAsia="zh-CN"/>
              </w:rPr>
              <w:t>70</w:t>
            </w:r>
          </w:p>
        </w:tc>
        <w:tc>
          <w:tcPr>
            <w:tcW w:w="1376" w:type="dxa"/>
          </w:tcPr>
          <w:p w:rsidR="00BC6EB6" w:rsidRPr="003B5446" w:rsidRDefault="00BC6EB6" w:rsidP="001B0DDF">
            <w:pPr>
              <w:pStyle w:val="TAC"/>
            </w:pPr>
            <w:r>
              <w:t>Grouped</w:t>
            </w:r>
          </w:p>
        </w:tc>
        <w:tc>
          <w:tcPr>
            <w:tcW w:w="598" w:type="dxa"/>
          </w:tcPr>
          <w:p w:rsidR="00BC6EB6" w:rsidRDefault="00BC6EB6" w:rsidP="001B0DDF">
            <w:pPr>
              <w:pStyle w:val="TAC"/>
              <w:rPr>
                <w:lang w:eastAsia="zh-CN"/>
              </w:rPr>
            </w:pPr>
            <w:r>
              <w:rPr>
                <w:rFonts w:hint="eastAsia"/>
                <w:lang w:eastAsia="zh-CN"/>
              </w:rPr>
              <w:t>V</w:t>
            </w:r>
          </w:p>
        </w:tc>
        <w:tc>
          <w:tcPr>
            <w:tcW w:w="512" w:type="dxa"/>
          </w:tcPr>
          <w:p w:rsidR="00BC6EB6" w:rsidRPr="003B5446" w:rsidRDefault="00BC6EB6" w:rsidP="001B0DDF">
            <w:pPr>
              <w:pStyle w:val="TAC"/>
            </w:pPr>
          </w:p>
        </w:tc>
        <w:tc>
          <w:tcPr>
            <w:tcW w:w="996" w:type="dxa"/>
          </w:tcPr>
          <w:p w:rsidR="00BC6EB6" w:rsidRPr="003B5446" w:rsidRDefault="00BC6EB6" w:rsidP="001B0DDF">
            <w:pPr>
              <w:pStyle w:val="TAC"/>
            </w:pPr>
          </w:p>
        </w:tc>
        <w:tc>
          <w:tcPr>
            <w:tcW w:w="806" w:type="dxa"/>
          </w:tcPr>
          <w:p w:rsidR="00BC6EB6" w:rsidRDefault="00BC6EB6" w:rsidP="001B0DDF">
            <w:pPr>
              <w:pStyle w:val="TAC"/>
              <w:rPr>
                <w:lang w:eastAsia="zh-CN"/>
              </w:rPr>
            </w:pPr>
            <w:r>
              <w:rPr>
                <w:rFonts w:hint="eastAsia"/>
                <w:lang w:eastAsia="zh-CN"/>
              </w:rPr>
              <w:t>M</w:t>
            </w:r>
          </w:p>
        </w:tc>
        <w:tc>
          <w:tcPr>
            <w:tcW w:w="911" w:type="dxa"/>
          </w:tcPr>
          <w:p w:rsidR="00BC6EB6" w:rsidRDefault="00BC6EB6" w:rsidP="001B0DDF">
            <w:pPr>
              <w:pStyle w:val="TAC"/>
              <w:rPr>
                <w:lang w:eastAsia="zh-CN"/>
              </w:rPr>
            </w:pPr>
            <w:r>
              <w:rPr>
                <w:rFonts w:hint="eastAsia"/>
                <w:lang w:eastAsia="zh-CN"/>
              </w:rPr>
              <w:t>No</w:t>
            </w:r>
          </w:p>
        </w:tc>
      </w:tr>
      <w:tr w:rsidR="00BC6EB6" w:rsidRPr="00B74C00" w:rsidTr="001B0DDF">
        <w:trPr>
          <w:cantSplit/>
          <w:jc w:val="center"/>
        </w:trPr>
        <w:tc>
          <w:tcPr>
            <w:tcW w:w="2588" w:type="dxa"/>
          </w:tcPr>
          <w:p w:rsidR="00BC6EB6" w:rsidRDefault="00BC6EB6" w:rsidP="001B0DDF">
            <w:pPr>
              <w:pStyle w:val="TAC"/>
              <w:rPr>
                <w:lang w:val="en-US"/>
              </w:rPr>
            </w:pPr>
            <w:r>
              <w:rPr>
                <w:lang w:val="en-US"/>
              </w:rPr>
              <w:t>Registration-Time-Out</w:t>
            </w:r>
          </w:p>
        </w:tc>
        <w:tc>
          <w:tcPr>
            <w:tcW w:w="861" w:type="dxa"/>
          </w:tcPr>
          <w:p w:rsidR="00BC6EB6" w:rsidRPr="000D5D9B" w:rsidRDefault="00BC6EB6" w:rsidP="001B0DDF">
            <w:pPr>
              <w:pStyle w:val="TAC"/>
              <w:rPr>
                <w:lang w:val="en-US"/>
              </w:rPr>
            </w:pPr>
            <w:r>
              <w:rPr>
                <w:lang w:val="en-US"/>
              </w:rPr>
              <w:t>661</w:t>
            </w:r>
          </w:p>
        </w:tc>
        <w:tc>
          <w:tcPr>
            <w:tcW w:w="1397" w:type="dxa"/>
          </w:tcPr>
          <w:p w:rsidR="00BC6EB6" w:rsidRPr="000D5D9B" w:rsidRDefault="00BC6EB6" w:rsidP="001B0DDF">
            <w:pPr>
              <w:pStyle w:val="TAC"/>
            </w:pPr>
            <w:r>
              <w:t>6.3.71</w:t>
            </w:r>
          </w:p>
        </w:tc>
        <w:tc>
          <w:tcPr>
            <w:tcW w:w="1376" w:type="dxa"/>
          </w:tcPr>
          <w:p w:rsidR="00BC6EB6" w:rsidRPr="009C4D60" w:rsidRDefault="00BC6EB6" w:rsidP="001B0DDF">
            <w:pPr>
              <w:pStyle w:val="TAC"/>
            </w:pPr>
            <w:r>
              <w:t>Time</w:t>
            </w:r>
          </w:p>
        </w:tc>
        <w:tc>
          <w:tcPr>
            <w:tcW w:w="598" w:type="dxa"/>
          </w:tcPr>
          <w:p w:rsidR="00BC6EB6" w:rsidRDefault="00BC6EB6" w:rsidP="001B0DDF">
            <w:pPr>
              <w:pStyle w:val="TAC"/>
            </w:pPr>
            <w:r>
              <w:t>V</w:t>
            </w:r>
          </w:p>
        </w:tc>
        <w:tc>
          <w:tcPr>
            <w:tcW w:w="512" w:type="dxa"/>
          </w:tcPr>
          <w:p w:rsidR="00BC6EB6" w:rsidRPr="00B74C00" w:rsidRDefault="00BC6EB6" w:rsidP="001B0DDF">
            <w:pPr>
              <w:pStyle w:val="TAC"/>
              <w:rPr>
                <w:lang w:val="en-US"/>
              </w:rPr>
            </w:pPr>
          </w:p>
        </w:tc>
        <w:tc>
          <w:tcPr>
            <w:tcW w:w="996" w:type="dxa"/>
          </w:tcPr>
          <w:p w:rsidR="00BC6EB6" w:rsidRPr="00B74C00" w:rsidRDefault="00BC6EB6" w:rsidP="001B0DDF">
            <w:pPr>
              <w:pStyle w:val="TAC"/>
              <w:rPr>
                <w:lang w:val="en-US"/>
              </w:rPr>
            </w:pPr>
          </w:p>
        </w:tc>
        <w:tc>
          <w:tcPr>
            <w:tcW w:w="806" w:type="dxa"/>
          </w:tcPr>
          <w:p w:rsidR="00BC6EB6" w:rsidRDefault="00BC6EB6" w:rsidP="001B0DDF">
            <w:pPr>
              <w:pStyle w:val="TAC"/>
              <w:rPr>
                <w:lang w:val="en-US"/>
              </w:rPr>
            </w:pPr>
            <w:r>
              <w:rPr>
                <w:lang w:val="en-US"/>
              </w:rPr>
              <w:t>M</w:t>
            </w:r>
          </w:p>
        </w:tc>
        <w:tc>
          <w:tcPr>
            <w:tcW w:w="911" w:type="dxa"/>
          </w:tcPr>
          <w:p w:rsidR="00BC6EB6" w:rsidRDefault="00BC6EB6" w:rsidP="001B0DDF">
            <w:pPr>
              <w:pStyle w:val="TAC"/>
              <w:rPr>
                <w:lang w:val="en-US"/>
              </w:rPr>
            </w:pPr>
            <w:r>
              <w:rPr>
                <w:lang w:val="en-US"/>
              </w:rPr>
              <w:t>No</w:t>
            </w:r>
          </w:p>
        </w:tc>
      </w:tr>
      <w:tr w:rsidR="00BC6EB6" w:rsidRPr="003B5446" w:rsidTr="001B0DDF">
        <w:trPr>
          <w:cantSplit/>
          <w:jc w:val="center"/>
        </w:trPr>
        <w:tc>
          <w:tcPr>
            <w:tcW w:w="10045" w:type="dxa"/>
            <w:gridSpan w:val="9"/>
          </w:tcPr>
          <w:p w:rsidR="00BC6EB6" w:rsidRDefault="00BC6EB6" w:rsidP="001B0DDF">
            <w:pPr>
              <w:pStyle w:val="TAN"/>
            </w:pPr>
            <w:r w:rsidRPr="003B5446">
              <w:t>NOTE 1:</w:t>
            </w:r>
            <w:r w:rsidRPr="003B5446">
              <w:tab/>
              <w:t xml:space="preserve">The AVP header bit denoted as </w:t>
            </w:r>
            <w:r>
              <w:t>'</w:t>
            </w:r>
            <w:r w:rsidRPr="003B5446">
              <w:t>M</w:t>
            </w:r>
            <w:r>
              <w:t>'</w:t>
            </w:r>
            <w:r w:rsidRPr="003B5446">
              <w:t xml:space="preserve">, indicates whether support of the AVP is required. The AVP header bit denoted as </w:t>
            </w:r>
            <w:r>
              <w:t>'</w:t>
            </w:r>
            <w:r w:rsidRPr="003B5446">
              <w:t>V</w:t>
            </w:r>
            <w:r>
              <w:t>'</w:t>
            </w:r>
            <w:r w:rsidRPr="003B5446">
              <w:t>, indicates whether the optional Vendor-ID field is present in the AVP header. For further details, see</w:t>
            </w:r>
            <w:r w:rsidRPr="003B5446" w:rsidDel="00BD2FA6">
              <w:t xml:space="preserve"> </w:t>
            </w:r>
            <w:r>
              <w:t>IETF RFC 6733 [28]</w:t>
            </w:r>
            <w:r w:rsidRPr="003B5446">
              <w:t>.</w:t>
            </w:r>
          </w:p>
          <w:p w:rsidR="00BC6EB6" w:rsidRPr="003B5446" w:rsidRDefault="00BC6EB6" w:rsidP="001B0DDF">
            <w:pPr>
              <w:pStyle w:val="TAN"/>
            </w:pPr>
            <w:r>
              <w:t>NOTE 1a:</w:t>
            </w:r>
            <w:r w:rsidRPr="00414FFC">
              <w:tab/>
            </w:r>
            <w:r>
              <w:t>If the M-bit is set for an AVP and the receiver does not understand the AVP, it shall return a rejection. If the M-bit is not set for an AVP, the receiver shall not return a rejection, whether or not it understands the AVP. If the receiver understands the AVP but the M-bit value does not match with the definition in this table, the receiver shall ignore the M-bit.</w:t>
            </w:r>
          </w:p>
          <w:p w:rsidR="00BC6EB6" w:rsidRDefault="00BC6EB6" w:rsidP="001B0DDF">
            <w:pPr>
              <w:pStyle w:val="TAN"/>
            </w:pPr>
            <w:r w:rsidRPr="003B5446">
              <w:t>NOTE 2:</w:t>
            </w:r>
            <w:r w:rsidRPr="003B5446">
              <w:tab/>
              <w:t>Depending on the concrete command.</w:t>
            </w:r>
          </w:p>
          <w:p w:rsidR="00BC6EB6" w:rsidRDefault="00BC6EB6" w:rsidP="001B0DDF">
            <w:pPr>
              <w:pStyle w:val="TAN"/>
              <w:rPr>
                <w:noProof/>
                <w:lang w:eastAsia="zh-CN"/>
              </w:rPr>
            </w:pPr>
            <w:r>
              <w:t>NOTE 3:</w:t>
            </w:r>
            <w:r>
              <w:tab/>
            </w:r>
            <w:r>
              <w:rPr>
                <w:noProof/>
              </w:rPr>
              <w:t>The value of these attributes is defined in IETF RFC 4590 [20]</w:t>
            </w:r>
            <w:r>
              <w:rPr>
                <w:rFonts w:hint="eastAsia"/>
                <w:noProof/>
                <w:lang w:eastAsia="zh-CN"/>
              </w:rPr>
              <w:t>.</w:t>
            </w:r>
          </w:p>
          <w:p w:rsidR="00BC6EB6" w:rsidRDefault="00BC6EB6" w:rsidP="001B0DDF">
            <w:pPr>
              <w:pStyle w:val="TAN"/>
              <w:rPr>
                <w:noProof/>
                <w:lang w:eastAsia="zh-CN"/>
              </w:rPr>
            </w:pPr>
            <w:r>
              <w:rPr>
                <w:rFonts w:hint="eastAsia"/>
                <w:lang w:eastAsia="zh-CN"/>
              </w:rPr>
              <w:t xml:space="preserve">NOTE </w:t>
            </w:r>
            <w:r w:rsidRPr="00C401D3">
              <w:rPr>
                <w:rFonts w:hint="eastAsia"/>
                <w:lang w:eastAsia="zh-CN"/>
              </w:rPr>
              <w:t>4</w:t>
            </w:r>
            <w:r>
              <w:rPr>
                <w:rFonts w:hint="eastAsia"/>
                <w:lang w:eastAsia="zh-CN"/>
              </w:rPr>
              <w:t>:</w:t>
            </w:r>
            <w:r>
              <w:tab/>
            </w:r>
            <w:r>
              <w:rPr>
                <w:noProof/>
              </w:rPr>
              <w:t>The value of these attributes is defined in IETF </w:t>
            </w:r>
            <w:r>
              <w:t>RFC 7683 </w:t>
            </w:r>
            <w:r>
              <w:rPr>
                <w:noProof/>
              </w:rPr>
              <w:t>[</w:t>
            </w:r>
            <w:r w:rsidRPr="00C401D3">
              <w:rPr>
                <w:rFonts w:hint="eastAsia"/>
                <w:noProof/>
                <w:lang w:eastAsia="zh-CN"/>
              </w:rPr>
              <w:t>23</w:t>
            </w:r>
            <w:r>
              <w:rPr>
                <w:noProof/>
              </w:rPr>
              <w:t>]</w:t>
            </w:r>
            <w:r>
              <w:rPr>
                <w:rFonts w:hint="eastAsia"/>
                <w:noProof/>
                <w:lang w:eastAsia="zh-CN"/>
              </w:rPr>
              <w:t>.</w:t>
            </w:r>
          </w:p>
          <w:p w:rsidR="00BC6EB6" w:rsidRDefault="00BC6EB6" w:rsidP="001B0DDF">
            <w:pPr>
              <w:pStyle w:val="TAN"/>
              <w:rPr>
                <w:noProof/>
                <w:lang w:eastAsia="zh-CN"/>
              </w:rPr>
            </w:pPr>
            <w:r>
              <w:rPr>
                <w:rFonts w:hint="eastAsia"/>
                <w:lang w:eastAsia="zh-CN"/>
              </w:rPr>
              <w:t xml:space="preserve">NOTE </w:t>
            </w:r>
            <w:r>
              <w:rPr>
                <w:lang w:eastAsia="zh-CN"/>
              </w:rPr>
              <w:t>5</w:t>
            </w:r>
            <w:r>
              <w:rPr>
                <w:rFonts w:hint="eastAsia"/>
                <w:lang w:eastAsia="zh-CN"/>
              </w:rPr>
              <w:t>:</w:t>
            </w:r>
            <w:r>
              <w:tab/>
            </w:r>
            <w:r>
              <w:rPr>
                <w:noProof/>
              </w:rPr>
              <w:t>The value of this attribute is defined in IETF </w:t>
            </w:r>
            <w:r>
              <w:t>RFC 7944 </w:t>
            </w:r>
            <w:r>
              <w:rPr>
                <w:noProof/>
              </w:rPr>
              <w:t>[26]</w:t>
            </w:r>
            <w:r>
              <w:rPr>
                <w:rFonts w:hint="eastAsia"/>
                <w:noProof/>
                <w:lang w:eastAsia="zh-CN"/>
              </w:rPr>
              <w:t>.</w:t>
            </w:r>
          </w:p>
          <w:p w:rsidR="00BC6EB6" w:rsidRPr="003B5446" w:rsidRDefault="00BC6EB6" w:rsidP="001B0DDF">
            <w:pPr>
              <w:pStyle w:val="TAN"/>
              <w:rPr>
                <w:noProof/>
                <w:lang w:eastAsia="zh-CN"/>
              </w:rPr>
            </w:pPr>
            <w:r>
              <w:rPr>
                <w:noProof/>
                <w:lang w:eastAsia="zh-CN"/>
              </w:rPr>
              <w:t>NOTE 6:</w:t>
            </w:r>
            <w:r>
              <w:tab/>
            </w:r>
            <w:r>
              <w:rPr>
                <w:noProof/>
              </w:rPr>
              <w:t>The value of this attribute is defined in IEFT RFC 8583 [27]</w:t>
            </w:r>
            <w:r>
              <w:rPr>
                <w:rFonts w:hint="eastAsia"/>
                <w:noProof/>
                <w:lang w:eastAsia="zh-CN"/>
              </w:rPr>
              <w:t>.</w:t>
            </w:r>
          </w:p>
        </w:tc>
      </w:tr>
    </w:tbl>
    <w:p w:rsidR="00BC6EB6" w:rsidRPr="003B5446" w:rsidRDefault="00BC6EB6" w:rsidP="00BC6EB6"/>
    <w:p w:rsidR="00BC6EB6" w:rsidRPr="003B5446" w:rsidRDefault="00BC6EB6" w:rsidP="00BC6EB6">
      <w:pPr>
        <w:pStyle w:val="Heading3"/>
      </w:pPr>
      <w:bookmarkStart w:id="254" w:name="vnid"/>
      <w:bookmarkStart w:id="255" w:name="_Toc20208878"/>
      <w:bookmarkStart w:id="256" w:name="_Toc27259884"/>
      <w:bookmarkStart w:id="257" w:name="_Toc44864140"/>
      <w:bookmarkStart w:id="258" w:name="_Toc44864328"/>
      <w:bookmarkEnd w:id="254"/>
      <w:r w:rsidRPr="003B5446">
        <w:t>6.3.1</w:t>
      </w:r>
      <w:r w:rsidRPr="003B5446">
        <w:tab/>
        <w:t>Visited-Network-Identifier AVP</w:t>
      </w:r>
      <w:bookmarkEnd w:id="255"/>
      <w:bookmarkEnd w:id="256"/>
      <w:bookmarkEnd w:id="257"/>
      <w:bookmarkEnd w:id="258"/>
    </w:p>
    <w:p w:rsidR="00BC6EB6" w:rsidRDefault="00BC6EB6" w:rsidP="00BC6EB6">
      <w:bookmarkStart w:id="259" w:name="impu"/>
      <w:bookmarkEnd w:id="259"/>
      <w:r w:rsidRPr="003B5446">
        <w:t xml:space="preserve">The Visited-Network-Identifier AVP is of type OctetString. This AVP contains an identifier that helps the </w:t>
      </w:r>
      <w:r>
        <w:t>HSS</w:t>
      </w:r>
      <w:r w:rsidRPr="003B5446">
        <w:t xml:space="preserve"> to identify the visited network (e.g. the visited network domain name).</w:t>
      </w:r>
      <w:r>
        <w:t xml:space="preserve"> Coding of octets is H-PLMN operator specific. The I-CSCF maps a received P-Visited-Network-ID onto an Octet String value that is consistently configured in I-CSCF and HSS to uniquely identify the visited network.</w:t>
      </w:r>
    </w:p>
    <w:p w:rsidR="00BC6EB6" w:rsidRPr="003B5446" w:rsidRDefault="00BC6EB6" w:rsidP="00BC6EB6">
      <w:pPr>
        <w:pStyle w:val="Heading3"/>
      </w:pPr>
      <w:bookmarkStart w:id="260" w:name="_Toc20208879"/>
      <w:bookmarkStart w:id="261" w:name="_Toc27259885"/>
      <w:bookmarkStart w:id="262" w:name="_Toc44864141"/>
      <w:bookmarkStart w:id="263" w:name="_Toc44864329"/>
      <w:r w:rsidRPr="003B5446">
        <w:t>6.3.2</w:t>
      </w:r>
      <w:r w:rsidRPr="003B5446">
        <w:tab/>
        <w:t>Public-Identity AVP</w:t>
      </w:r>
      <w:bookmarkEnd w:id="260"/>
      <w:bookmarkEnd w:id="261"/>
      <w:bookmarkEnd w:id="262"/>
      <w:bookmarkEnd w:id="263"/>
    </w:p>
    <w:p w:rsidR="00BC6EB6" w:rsidRDefault="00BC6EB6" w:rsidP="00BC6EB6">
      <w:r w:rsidRPr="003B5446">
        <w:t>The Public-Identity AVP is of type UTF8String. This AVP contains the public identity of a user in the IMS. The syntax of this AVP corresponds either to a SIP URL (with the format defined in IETF RFC 3261 [3] and IETF RFC 2396 [4]) or a TEL URL (with the format defined in IETF RFC 3966 [8]).</w:t>
      </w:r>
      <w:r w:rsidRPr="00EF4BB9">
        <w:t xml:space="preserve"> </w:t>
      </w:r>
      <w:r>
        <w:t>Both SIP URL and TEL URL shall be in canonical form, as described in 3GPP TS 23.003 [13].</w:t>
      </w:r>
    </w:p>
    <w:p w:rsidR="00BC6EB6" w:rsidRPr="003B5446" w:rsidRDefault="00BC6EB6" w:rsidP="00BC6EB6">
      <w:pPr>
        <w:pStyle w:val="Heading3"/>
      </w:pPr>
      <w:bookmarkStart w:id="264" w:name="server"/>
      <w:bookmarkStart w:id="265" w:name="_Toc20208880"/>
      <w:bookmarkStart w:id="266" w:name="_Toc27259886"/>
      <w:bookmarkStart w:id="267" w:name="_Toc44864142"/>
      <w:bookmarkStart w:id="268" w:name="_Toc44864330"/>
      <w:bookmarkEnd w:id="264"/>
      <w:r w:rsidRPr="003B5446">
        <w:t>6.3.3</w:t>
      </w:r>
      <w:r w:rsidRPr="003B5446">
        <w:tab/>
        <w:t>Server-Name AVP</w:t>
      </w:r>
      <w:bookmarkEnd w:id="265"/>
      <w:bookmarkEnd w:id="266"/>
      <w:bookmarkEnd w:id="267"/>
      <w:bookmarkEnd w:id="268"/>
    </w:p>
    <w:p w:rsidR="00BC6EB6" w:rsidRPr="003B5446" w:rsidRDefault="00BC6EB6" w:rsidP="00BC6EB6">
      <w:r w:rsidRPr="003B5446">
        <w:t>The Server-Name AVP is of type UTF8String. This AVP contains a SIP-URL (as defined in IETF RFC 3261 [3] and IETF RFC 2396 [4]), used to identify a SIP server (e.g. S-CSCF name).</w:t>
      </w:r>
    </w:p>
    <w:p w:rsidR="00BC6EB6" w:rsidRPr="003B5446" w:rsidRDefault="00BC6EB6" w:rsidP="00BC6EB6">
      <w:pPr>
        <w:pStyle w:val="Heading3"/>
      </w:pPr>
      <w:bookmarkStart w:id="269" w:name="capab"/>
      <w:bookmarkStart w:id="270" w:name="_Toc20208881"/>
      <w:bookmarkStart w:id="271" w:name="_Toc27259887"/>
      <w:bookmarkStart w:id="272" w:name="_Toc44864143"/>
      <w:bookmarkStart w:id="273" w:name="_Toc44864331"/>
      <w:bookmarkEnd w:id="269"/>
      <w:r w:rsidRPr="003B5446">
        <w:t>6.3.4</w:t>
      </w:r>
      <w:r w:rsidRPr="003B5446">
        <w:tab/>
        <w:t>Server-Capabilities AVP</w:t>
      </w:r>
      <w:bookmarkEnd w:id="270"/>
      <w:bookmarkEnd w:id="271"/>
      <w:bookmarkEnd w:id="272"/>
      <w:bookmarkEnd w:id="273"/>
    </w:p>
    <w:p w:rsidR="00BC6EB6" w:rsidRPr="003B5446" w:rsidRDefault="00BC6EB6" w:rsidP="00BC6EB6">
      <w:r w:rsidRPr="003B5446">
        <w:t>The Server-Capabilities AVP is of type Grouped. This AVP contains information to assist the I-CSCF in the selection of an S-CSCF.</w:t>
      </w:r>
    </w:p>
    <w:p w:rsidR="00BC6EB6" w:rsidRPr="003B5446" w:rsidRDefault="00BC6EB6" w:rsidP="00BC6EB6">
      <w:r w:rsidRPr="003B5446">
        <w:t>AVP format</w:t>
      </w:r>
    </w:p>
    <w:p w:rsidR="00BC6EB6" w:rsidRPr="003B5446" w:rsidRDefault="00BC6EB6" w:rsidP="00BC6EB6">
      <w:pPr>
        <w:ind w:left="568"/>
      </w:pPr>
      <w:r w:rsidRPr="003B5446">
        <w:t>Server-Capabilities ::= &lt;AVP header: 603 10415&gt;</w:t>
      </w:r>
    </w:p>
    <w:p w:rsidR="00BC6EB6" w:rsidRPr="003B5446" w:rsidRDefault="00BC6EB6" w:rsidP="00BC6EB6">
      <w:pPr>
        <w:ind w:left="1420"/>
      </w:pPr>
      <w:r w:rsidRPr="003B5446">
        <w:lastRenderedPageBreak/>
        <w:t>*[Mandatory-Capability]</w:t>
      </w:r>
    </w:p>
    <w:p w:rsidR="00BC6EB6" w:rsidRPr="003B5446" w:rsidRDefault="00BC6EB6" w:rsidP="00BC6EB6">
      <w:pPr>
        <w:ind w:left="1420"/>
      </w:pPr>
      <w:r w:rsidRPr="003B5446">
        <w:t>*[Optional-Capability]</w:t>
      </w:r>
    </w:p>
    <w:p w:rsidR="00BC6EB6" w:rsidRPr="003B5446" w:rsidRDefault="00BC6EB6" w:rsidP="00BC6EB6">
      <w:pPr>
        <w:ind w:left="1420"/>
      </w:pPr>
      <w:r w:rsidRPr="003B5446">
        <w:t>*[Server-Name]</w:t>
      </w:r>
    </w:p>
    <w:p w:rsidR="00BC6EB6" w:rsidRPr="003B5446" w:rsidRDefault="00BC6EB6" w:rsidP="00BC6EB6">
      <w:pPr>
        <w:ind w:left="1420"/>
      </w:pPr>
      <w:r w:rsidRPr="003B5446">
        <w:t>*[AVP]</w:t>
      </w:r>
    </w:p>
    <w:p w:rsidR="00BC6EB6" w:rsidRPr="003B5446" w:rsidRDefault="00BC6EB6" w:rsidP="00BC6EB6">
      <w:pPr>
        <w:pStyle w:val="Heading3"/>
      </w:pPr>
      <w:bookmarkStart w:id="274" w:name="mandatcapab"/>
      <w:bookmarkStart w:id="275" w:name="_Toc20208882"/>
      <w:bookmarkStart w:id="276" w:name="_Toc27259888"/>
      <w:bookmarkStart w:id="277" w:name="_Toc44864144"/>
      <w:bookmarkStart w:id="278" w:name="_Toc44864332"/>
      <w:bookmarkEnd w:id="274"/>
      <w:r w:rsidRPr="003B5446">
        <w:t>6.3.5</w:t>
      </w:r>
      <w:r w:rsidRPr="003B5446">
        <w:tab/>
        <w:t>Mandatory-Capability AVP</w:t>
      </w:r>
      <w:bookmarkEnd w:id="275"/>
      <w:bookmarkEnd w:id="276"/>
      <w:bookmarkEnd w:id="277"/>
      <w:bookmarkEnd w:id="278"/>
    </w:p>
    <w:p w:rsidR="00BC6EB6" w:rsidRPr="0060160D" w:rsidRDefault="00BC6EB6" w:rsidP="00BC6EB6">
      <w:r w:rsidRPr="0060160D">
        <w:t>The Mandatory-Capability AVP is of type Unsigned32. Each value included in this AVP can be used to represent a single determined mandatory capability or a set of capabilities of an S-CSCF, as described in 3GPP TS 29.228 [1] (</w:t>
      </w:r>
      <w:r>
        <w:t>clause</w:t>
      </w:r>
      <w:r w:rsidRPr="0060160D">
        <w:t xml:space="preserve"> 6.7).</w:t>
      </w:r>
    </w:p>
    <w:p w:rsidR="00BC6EB6" w:rsidRPr="0060160D" w:rsidRDefault="00BC6EB6" w:rsidP="00BC6EB6">
      <w:pPr>
        <w:pStyle w:val="Heading3"/>
      </w:pPr>
      <w:bookmarkStart w:id="279" w:name="optcapab"/>
      <w:bookmarkStart w:id="280" w:name="_Toc20208883"/>
      <w:bookmarkStart w:id="281" w:name="_Toc27259889"/>
      <w:bookmarkStart w:id="282" w:name="_Toc44864145"/>
      <w:bookmarkStart w:id="283" w:name="_Toc44864333"/>
      <w:bookmarkEnd w:id="279"/>
      <w:r w:rsidRPr="0060160D">
        <w:t>6.3.6</w:t>
      </w:r>
      <w:r w:rsidRPr="0060160D">
        <w:tab/>
        <w:t>Optional-Capability AVP</w:t>
      </w:r>
      <w:bookmarkEnd w:id="280"/>
      <w:bookmarkEnd w:id="281"/>
      <w:bookmarkEnd w:id="282"/>
      <w:bookmarkEnd w:id="283"/>
    </w:p>
    <w:p w:rsidR="00BC6EB6" w:rsidRPr="0060160D" w:rsidRDefault="00BC6EB6" w:rsidP="00BC6EB6">
      <w:r w:rsidRPr="0060160D">
        <w:t>The Optional-Capability AVP is of type Unsigned32. Each value included in this AVP can be used to represent a single determined optional capability or a set of capabilities of an S-CSCF, as described in 3GPP TS 29.228 [1] (</w:t>
      </w:r>
      <w:r>
        <w:t>clause</w:t>
      </w:r>
      <w:r w:rsidRPr="0060160D">
        <w:t xml:space="preserve"> 6.7).</w:t>
      </w:r>
    </w:p>
    <w:p w:rsidR="00BC6EB6" w:rsidRPr="003B5446" w:rsidRDefault="00BC6EB6" w:rsidP="00BC6EB6">
      <w:pPr>
        <w:pStyle w:val="Heading3"/>
      </w:pPr>
      <w:bookmarkStart w:id="284" w:name="userdata"/>
      <w:bookmarkStart w:id="285" w:name="_Toc20208884"/>
      <w:bookmarkStart w:id="286" w:name="_Toc27259890"/>
      <w:bookmarkStart w:id="287" w:name="_Toc44864146"/>
      <w:bookmarkStart w:id="288" w:name="_Toc44864334"/>
      <w:bookmarkEnd w:id="284"/>
      <w:r w:rsidRPr="003B5446">
        <w:t>6.3.7</w:t>
      </w:r>
      <w:r w:rsidRPr="003B5446">
        <w:tab/>
        <w:t>User-Data AVP</w:t>
      </w:r>
      <w:bookmarkEnd w:id="285"/>
      <w:bookmarkEnd w:id="286"/>
      <w:bookmarkEnd w:id="287"/>
      <w:bookmarkEnd w:id="288"/>
    </w:p>
    <w:p w:rsidR="00BC6EB6" w:rsidRPr="003B5446" w:rsidRDefault="00BC6EB6" w:rsidP="00BC6EB6">
      <w:r w:rsidRPr="003B5446">
        <w:t>The User-Data AVP is of type OctetString. This AVP contains the user data required to give service to a user. The exact content and format of this AVP is described in 3GPP TS 29.228 [1].</w:t>
      </w:r>
    </w:p>
    <w:p w:rsidR="00BC6EB6" w:rsidRPr="003B5446" w:rsidRDefault="00BC6EB6" w:rsidP="00BC6EB6">
      <w:pPr>
        <w:pStyle w:val="Heading3"/>
      </w:pPr>
      <w:bookmarkStart w:id="289" w:name="numitems"/>
      <w:bookmarkStart w:id="290" w:name="_Toc20208885"/>
      <w:bookmarkStart w:id="291" w:name="_Toc27259891"/>
      <w:bookmarkStart w:id="292" w:name="_Toc44864147"/>
      <w:bookmarkStart w:id="293" w:name="_Toc44864335"/>
      <w:bookmarkEnd w:id="289"/>
      <w:r w:rsidRPr="003B5446">
        <w:t>6.3.8</w:t>
      </w:r>
      <w:r w:rsidRPr="003B5446">
        <w:tab/>
        <w:t>SIP-Number-Auth-Items AVP</w:t>
      </w:r>
      <w:bookmarkEnd w:id="290"/>
      <w:bookmarkEnd w:id="291"/>
      <w:bookmarkEnd w:id="292"/>
      <w:bookmarkEnd w:id="293"/>
    </w:p>
    <w:p w:rsidR="00BC6EB6" w:rsidRPr="003B5446" w:rsidRDefault="00BC6EB6" w:rsidP="00BC6EB6">
      <w:r w:rsidRPr="003B5446">
        <w:t>The SIP-Number-Auth-Items AVP is of type Unsigned32.</w:t>
      </w:r>
    </w:p>
    <w:p w:rsidR="00BC6EB6" w:rsidRPr="003B5446" w:rsidRDefault="00BC6EB6" w:rsidP="00BC6EB6">
      <w:r w:rsidRPr="003B5446">
        <w:t xml:space="preserve">When used in a request, the SIP-Number-Auth-Items indicates the number of authentication vectors the S-CSCF is requesting. This can be used, for instance, when the client is requesting several pre-calculated authentication vectors. In the answer message, the SIP-Number-Auth-Items AVP indicates the actual number of SIP-Auth-Data-Item AVPs provided by the Diameter server. </w:t>
      </w:r>
    </w:p>
    <w:p w:rsidR="00BC6EB6" w:rsidRPr="003B5446" w:rsidRDefault="00BC6EB6" w:rsidP="00BC6EB6">
      <w:pPr>
        <w:pStyle w:val="Heading3"/>
      </w:pPr>
      <w:bookmarkStart w:id="294" w:name="authscheme"/>
      <w:bookmarkStart w:id="295" w:name="dataitem"/>
      <w:bookmarkStart w:id="296" w:name="_Toc20208886"/>
      <w:bookmarkStart w:id="297" w:name="_Toc27259892"/>
      <w:bookmarkStart w:id="298" w:name="_Toc44864148"/>
      <w:bookmarkStart w:id="299" w:name="_Toc44864336"/>
      <w:bookmarkEnd w:id="294"/>
      <w:bookmarkEnd w:id="295"/>
      <w:r w:rsidRPr="003B5446">
        <w:t>6.3.9</w:t>
      </w:r>
      <w:r w:rsidRPr="003B5446">
        <w:tab/>
        <w:t>SIP-Authentication-Scheme AVP</w:t>
      </w:r>
      <w:bookmarkEnd w:id="296"/>
      <w:bookmarkEnd w:id="297"/>
      <w:bookmarkEnd w:id="298"/>
      <w:bookmarkEnd w:id="299"/>
    </w:p>
    <w:p w:rsidR="00BC6EB6" w:rsidRDefault="00BC6EB6" w:rsidP="00BC6EB6">
      <w:r w:rsidRPr="003B5446">
        <w:t>The Authentication-Scheme AVP is of type UTF8String and indicates the authentication scheme used in the authentication of SIP messages. The following values are defined:</w:t>
      </w:r>
    </w:p>
    <w:p w:rsidR="00BC6EB6" w:rsidRDefault="00BC6EB6" w:rsidP="00BC6EB6">
      <w:pPr>
        <w:pStyle w:val="B10"/>
      </w:pPr>
      <w:r>
        <w:t>- "Digest-AKAv1-MD5": it indicates IMS-AKA authentication scheme.</w:t>
      </w:r>
    </w:p>
    <w:p w:rsidR="00BC6EB6" w:rsidRDefault="00BC6EB6" w:rsidP="00BC6EB6">
      <w:pPr>
        <w:pStyle w:val="NO"/>
      </w:pPr>
      <w:r>
        <w:t>NOTE 1:</w:t>
      </w:r>
      <w:r>
        <w:tab/>
        <w:t>The S-CSCF uses the "Digest-AKAv1-MD5" authentication scheme towards the HSS for Digest-AKAv1 and Digest-AKAv2 versions, since they require from the HSS the same procedures that are already supported.</w:t>
      </w:r>
    </w:p>
    <w:p w:rsidR="00BC6EB6" w:rsidRDefault="00BC6EB6" w:rsidP="00BC6EB6">
      <w:pPr>
        <w:pStyle w:val="B10"/>
      </w:pPr>
      <w:r>
        <w:t>- "SIP Digest":  it indicates SIP Digest authentication scheme.</w:t>
      </w:r>
    </w:p>
    <w:p w:rsidR="00BC6EB6" w:rsidRDefault="00BC6EB6" w:rsidP="00BC6EB6">
      <w:pPr>
        <w:pStyle w:val="B10"/>
      </w:pPr>
      <w:r>
        <w:t xml:space="preserve">- "NASS-Bundled": it indicates </w:t>
      </w:r>
      <w:r>
        <w:rPr>
          <w:lang w:eastAsia="zh-CN"/>
        </w:rPr>
        <w:t>NASS Bundled authentication</w:t>
      </w:r>
      <w:r>
        <w:t xml:space="preserve"> scheme.</w:t>
      </w:r>
    </w:p>
    <w:p w:rsidR="00BC6EB6" w:rsidRDefault="00BC6EB6" w:rsidP="00BC6EB6">
      <w:pPr>
        <w:pStyle w:val="B10"/>
      </w:pPr>
      <w:r>
        <w:t>- "Early</w:t>
      </w:r>
      <w:r>
        <w:noBreakHyphen/>
        <w:t>IMS</w:t>
      </w:r>
      <w:r>
        <w:noBreakHyphen/>
        <w:t>Security": it indicates</w:t>
      </w:r>
      <w:r w:rsidRPr="00D13F44">
        <w:t xml:space="preserve"> </w:t>
      </w:r>
      <w:r>
        <w:t>GPRS-IMS-Bundled a</w:t>
      </w:r>
      <w:r w:rsidRPr="00D13F44">
        <w:t xml:space="preserve">uthentication </w:t>
      </w:r>
      <w:r>
        <w:t>scheme</w:t>
      </w:r>
      <w:r w:rsidRPr="00D13F44">
        <w:t>.</w:t>
      </w:r>
    </w:p>
    <w:p w:rsidR="00BC6EB6" w:rsidRPr="003B5446" w:rsidRDefault="00BC6EB6" w:rsidP="00BC6EB6">
      <w:pPr>
        <w:pStyle w:val="B10"/>
      </w:pPr>
      <w:r>
        <w:t>- "</w:t>
      </w:r>
      <w:r>
        <w:rPr>
          <w:lang w:eastAsia="zh-CN"/>
        </w:rPr>
        <w:t>Unknown</w:t>
      </w:r>
      <w:r>
        <w:t xml:space="preserve">": it indicates that the </w:t>
      </w:r>
      <w:r>
        <w:rPr>
          <w:lang w:eastAsia="zh-CN"/>
        </w:rPr>
        <w:t>authentication</w:t>
      </w:r>
      <w:r>
        <w:t xml:space="preserve"> </w:t>
      </w:r>
      <w:r>
        <w:rPr>
          <w:lang w:eastAsia="zh-CN"/>
        </w:rPr>
        <w:t>scheme to be used is unknown at this point</w:t>
      </w:r>
      <w:r>
        <w:t>.</w:t>
      </w:r>
    </w:p>
    <w:p w:rsidR="00BC6EB6" w:rsidRPr="003B5446" w:rsidRDefault="00BC6EB6" w:rsidP="00BC6EB6">
      <w:pPr>
        <w:pStyle w:val="Heading3"/>
      </w:pPr>
      <w:bookmarkStart w:id="300" w:name="authenticate"/>
      <w:bookmarkStart w:id="301" w:name="_Toc20208887"/>
      <w:bookmarkStart w:id="302" w:name="_Toc27259893"/>
      <w:bookmarkStart w:id="303" w:name="_Toc44864149"/>
      <w:bookmarkStart w:id="304" w:name="_Toc44864337"/>
      <w:bookmarkEnd w:id="300"/>
      <w:r w:rsidRPr="003B5446">
        <w:t>6.3.10</w:t>
      </w:r>
      <w:r w:rsidRPr="003B5446">
        <w:tab/>
        <w:t>SIP-Authenticate AVP</w:t>
      </w:r>
      <w:bookmarkEnd w:id="301"/>
      <w:bookmarkEnd w:id="302"/>
      <w:bookmarkEnd w:id="303"/>
      <w:bookmarkEnd w:id="304"/>
    </w:p>
    <w:p w:rsidR="00BC6EB6" w:rsidRDefault="00BC6EB6" w:rsidP="00BC6EB6">
      <w:r w:rsidRPr="003B5446">
        <w:t xml:space="preserve">The SIP-Authenticate AVP is of type OctetString and contains specific parts of the data portion of the WWW-Authenticate or Proxy-Authenticate SIP headers that are to be present in a SIP response. </w:t>
      </w:r>
    </w:p>
    <w:p w:rsidR="00BC6EB6" w:rsidRPr="003B5446" w:rsidRDefault="00BC6EB6" w:rsidP="00BC6EB6">
      <w:r>
        <w:t>It shall contain, binary encoded, the concatenation of the authentication challen</w:t>
      </w:r>
      <w:smartTag w:uri="urn:schemas-microsoft-com:office:smarttags" w:element="place">
        <w:r>
          <w:t>ge R</w:t>
        </w:r>
      </w:smartTag>
      <w:r>
        <w:t>AND and the token AUTN. See 3GPP TS 33.203 [3] for further details about RAND and AUTN.</w:t>
      </w:r>
      <w:r>
        <w:rPr>
          <w:color w:val="1F497D"/>
        </w:rPr>
        <w:t xml:space="preserve"> </w:t>
      </w:r>
      <w:r w:rsidRPr="00860B14">
        <w:t>The Authentication Information has a fixed length of 32 octets; the 16 most significant octets shall contain the RAND, the 16 least significant octets shall contain the AUTN.</w:t>
      </w:r>
    </w:p>
    <w:p w:rsidR="00BC6EB6" w:rsidRPr="003B5446" w:rsidRDefault="00BC6EB6" w:rsidP="00BC6EB6">
      <w:pPr>
        <w:pStyle w:val="Heading3"/>
      </w:pPr>
      <w:bookmarkStart w:id="305" w:name="authorization"/>
      <w:bookmarkStart w:id="306" w:name="_Toc20208888"/>
      <w:bookmarkStart w:id="307" w:name="_Toc27259894"/>
      <w:bookmarkStart w:id="308" w:name="_Toc44864150"/>
      <w:bookmarkStart w:id="309" w:name="_Toc44864338"/>
      <w:bookmarkEnd w:id="305"/>
      <w:r w:rsidRPr="003B5446">
        <w:lastRenderedPageBreak/>
        <w:t>6.3.11</w:t>
      </w:r>
      <w:r w:rsidRPr="003B5446">
        <w:tab/>
        <w:t>SIP-Authorization AVP</w:t>
      </w:r>
      <w:bookmarkEnd w:id="306"/>
      <w:bookmarkEnd w:id="307"/>
      <w:bookmarkEnd w:id="308"/>
      <w:bookmarkEnd w:id="309"/>
    </w:p>
    <w:p w:rsidR="00BC6EB6" w:rsidRDefault="00BC6EB6" w:rsidP="00BC6EB6">
      <w:r w:rsidRPr="003B5446">
        <w:t xml:space="preserve">The SIP-Authorization AVP is of type OctetString and contains specific parts of the data portion of the Authorization or Proxy-Authorization SIP headers suitable for inclusion in a SIP request. </w:t>
      </w:r>
    </w:p>
    <w:p w:rsidR="00BC6EB6" w:rsidRPr="00D73F09" w:rsidRDefault="00BC6EB6" w:rsidP="00BC6EB6">
      <w:r w:rsidRPr="00971B4B">
        <w:t>When included in an Authentication Request, it shall</w:t>
      </w:r>
      <w:r w:rsidRPr="00D73F09">
        <w:t xml:space="preserve"> contain the concatenation of RAND, as sent to the terminal, and AUTS, as received from the terminal. RAND and AUTS shall both be binary encoded. See 3GPP TS 33.203 [3] for further details about RAND and AUTS.</w:t>
      </w:r>
      <w:r w:rsidRPr="00D73F09">
        <w:rPr>
          <w:color w:val="1F497D"/>
        </w:rPr>
        <w:t xml:space="preserve"> </w:t>
      </w:r>
      <w:r w:rsidRPr="00D73F09">
        <w:t>The Authorization Information has a fixed length of 30 octets; the 16 most significant octets shall contain the RAND, the 14 least significant octets shall contain the AUTS.</w:t>
      </w:r>
    </w:p>
    <w:p w:rsidR="00BC6EB6" w:rsidRPr="003B5446" w:rsidRDefault="00BC6EB6" w:rsidP="00BC6EB6">
      <w:r w:rsidRPr="00D73F09">
        <w:t>When included in an Authentication Request Response, it shall</w:t>
      </w:r>
      <w:r w:rsidRPr="00D31D3C">
        <w:t xml:space="preserve"> contain, binary encoded, the expected response XRES. See 3GPP TS 33.203 [3]</w:t>
      </w:r>
      <w:r>
        <w:t xml:space="preserve"> for further details about XRES. </w:t>
      </w:r>
    </w:p>
    <w:p w:rsidR="00BC6EB6" w:rsidRPr="003B5446" w:rsidRDefault="00BC6EB6" w:rsidP="00BC6EB6">
      <w:pPr>
        <w:pStyle w:val="Heading3"/>
      </w:pPr>
      <w:bookmarkStart w:id="310" w:name="authcontext"/>
      <w:bookmarkStart w:id="311" w:name="_Toc20208889"/>
      <w:bookmarkStart w:id="312" w:name="_Toc27259895"/>
      <w:bookmarkStart w:id="313" w:name="_Toc44864151"/>
      <w:bookmarkStart w:id="314" w:name="_Toc44864339"/>
      <w:bookmarkEnd w:id="310"/>
      <w:r w:rsidRPr="003B5446">
        <w:t>6.3.12</w:t>
      </w:r>
      <w:r w:rsidRPr="003B5446">
        <w:tab/>
        <w:t>SIP-Authentication-Context AVP</w:t>
      </w:r>
      <w:bookmarkEnd w:id="311"/>
      <w:bookmarkEnd w:id="312"/>
      <w:bookmarkEnd w:id="313"/>
      <w:bookmarkEnd w:id="314"/>
    </w:p>
    <w:p w:rsidR="00BC6EB6" w:rsidRDefault="00BC6EB6" w:rsidP="00BC6EB6">
      <w:r w:rsidRPr="003B5446">
        <w:t>The SIP-Authentication-Context AVP is of type OctectString</w:t>
      </w:r>
      <w:r>
        <w:t>.</w:t>
      </w:r>
    </w:p>
    <w:p w:rsidR="00BC6EB6" w:rsidRPr="003B5446" w:rsidRDefault="00BC6EB6" w:rsidP="00BC6EB6">
      <w:pPr>
        <w:pStyle w:val="Heading3"/>
      </w:pPr>
      <w:bookmarkStart w:id="315" w:name="_Toc20208890"/>
      <w:bookmarkStart w:id="316" w:name="_Toc27259896"/>
      <w:bookmarkStart w:id="317" w:name="_Toc44864152"/>
      <w:bookmarkStart w:id="318" w:name="_Toc44864340"/>
      <w:r w:rsidRPr="003B5446">
        <w:t>6.3.13</w:t>
      </w:r>
      <w:r w:rsidRPr="003B5446">
        <w:tab/>
        <w:t>SIP-Auth-Data-Item AVP</w:t>
      </w:r>
      <w:bookmarkEnd w:id="315"/>
      <w:bookmarkEnd w:id="316"/>
      <w:bookmarkEnd w:id="317"/>
      <w:bookmarkEnd w:id="318"/>
    </w:p>
    <w:p w:rsidR="00BC6EB6" w:rsidRPr="003B5446" w:rsidRDefault="00BC6EB6" w:rsidP="00BC6EB6">
      <w:r w:rsidRPr="003B5446">
        <w:t>The SIP-Auth-Data-Item is of type Grouped, and contains the authentication and/or authorization information for the Diameter client.</w:t>
      </w:r>
    </w:p>
    <w:p w:rsidR="00BC6EB6" w:rsidRPr="003B5446" w:rsidRDefault="00BC6EB6" w:rsidP="00BC6EB6">
      <w:r w:rsidRPr="003B5446">
        <w:t>AVP format</w:t>
      </w:r>
    </w:p>
    <w:p w:rsidR="00BC6EB6" w:rsidRPr="003B5446" w:rsidRDefault="00BC6EB6" w:rsidP="00BC6EB6">
      <w:pPr>
        <w:ind w:left="568"/>
      </w:pPr>
      <w:r w:rsidRPr="003B5446">
        <w:t>SIP-Auth-Data-Item :: = &lt; AVP Header : 612 10415 &gt;</w:t>
      </w:r>
    </w:p>
    <w:p w:rsidR="00BC6EB6" w:rsidRPr="003B5446" w:rsidRDefault="00BC6EB6" w:rsidP="00BC6EB6">
      <w:pPr>
        <w:ind w:left="1420"/>
      </w:pPr>
      <w:r w:rsidRPr="003B5446">
        <w:t>[ SIP-Item-Number ]</w:t>
      </w:r>
    </w:p>
    <w:p w:rsidR="00BC6EB6" w:rsidRPr="003B5446" w:rsidRDefault="00BC6EB6" w:rsidP="00BC6EB6">
      <w:pPr>
        <w:ind w:left="1420"/>
      </w:pPr>
      <w:r w:rsidRPr="003B5446">
        <w:t>[ SIP-Authentication-Scheme ]</w:t>
      </w:r>
    </w:p>
    <w:p w:rsidR="00BC6EB6" w:rsidRPr="003B5446" w:rsidRDefault="00BC6EB6" w:rsidP="00BC6EB6">
      <w:pPr>
        <w:ind w:left="1420"/>
      </w:pPr>
      <w:r w:rsidRPr="003B5446">
        <w:t>[ SIP-Authenticate ]</w:t>
      </w:r>
    </w:p>
    <w:p w:rsidR="00BC6EB6" w:rsidRPr="003B5446" w:rsidRDefault="00BC6EB6" w:rsidP="00BC6EB6">
      <w:pPr>
        <w:ind w:left="1420"/>
      </w:pPr>
      <w:r w:rsidRPr="003B5446">
        <w:t>[ SIP-Authorization ]</w:t>
      </w:r>
    </w:p>
    <w:p w:rsidR="00BC6EB6" w:rsidRPr="003B5446" w:rsidRDefault="00BC6EB6" w:rsidP="00BC6EB6">
      <w:pPr>
        <w:ind w:left="1420"/>
      </w:pPr>
      <w:r w:rsidRPr="003B5446">
        <w:t>[ SIP-Authentication-Context ]</w:t>
      </w:r>
    </w:p>
    <w:p w:rsidR="00BC6EB6" w:rsidRPr="003B5446" w:rsidRDefault="00BC6EB6" w:rsidP="00BC6EB6">
      <w:pPr>
        <w:ind w:left="1420"/>
      </w:pPr>
      <w:r w:rsidRPr="003B5446">
        <w:t>[</w:t>
      </w:r>
      <w:r>
        <w:t xml:space="preserve"> </w:t>
      </w:r>
      <w:r w:rsidRPr="003B5446">
        <w:t>Confidentiality-Key</w:t>
      </w:r>
      <w:r>
        <w:t xml:space="preserve"> </w:t>
      </w:r>
      <w:r w:rsidRPr="003B5446">
        <w:t>]</w:t>
      </w:r>
    </w:p>
    <w:p w:rsidR="00BC6EB6" w:rsidRDefault="00BC6EB6" w:rsidP="00BC6EB6">
      <w:pPr>
        <w:ind w:left="1420"/>
      </w:pPr>
      <w:r w:rsidRPr="003B5446">
        <w:t>[</w:t>
      </w:r>
      <w:r>
        <w:t xml:space="preserve"> </w:t>
      </w:r>
      <w:r w:rsidRPr="003B5446">
        <w:t>Integrity-Key</w:t>
      </w:r>
      <w:r>
        <w:t xml:space="preserve"> </w:t>
      </w:r>
      <w:r w:rsidRPr="003B5446">
        <w:t>]</w:t>
      </w:r>
    </w:p>
    <w:p w:rsidR="00BC6EB6" w:rsidRDefault="00BC6EB6" w:rsidP="00BC6EB6">
      <w:pPr>
        <w:ind w:left="1420"/>
      </w:pPr>
      <w:r>
        <w:t>[ SIP-Digest-Authenticate ]</w:t>
      </w:r>
    </w:p>
    <w:p w:rsidR="00BC6EB6" w:rsidRDefault="00BC6EB6" w:rsidP="00BC6EB6">
      <w:pPr>
        <w:ind w:left="1420"/>
      </w:pPr>
      <w:r>
        <w:t>[ Framed-IP-Address ]</w:t>
      </w:r>
    </w:p>
    <w:p w:rsidR="00BC6EB6" w:rsidRDefault="00BC6EB6" w:rsidP="00BC6EB6">
      <w:pPr>
        <w:ind w:left="1420"/>
      </w:pPr>
      <w:r>
        <w:t>[ Framed-IPv6-Prefix ]</w:t>
      </w:r>
    </w:p>
    <w:p w:rsidR="00BC6EB6" w:rsidRDefault="00BC6EB6" w:rsidP="00BC6EB6">
      <w:pPr>
        <w:ind w:left="1420"/>
      </w:pPr>
      <w:r>
        <w:t>[ Framed-Interface-Id ]</w:t>
      </w:r>
    </w:p>
    <w:p w:rsidR="00BC6EB6" w:rsidRPr="003B5446" w:rsidRDefault="00BC6EB6" w:rsidP="00BC6EB6">
      <w:pPr>
        <w:ind w:left="1420"/>
      </w:pPr>
      <w:r>
        <w:t xml:space="preserve">* [ </w:t>
      </w:r>
      <w:r>
        <w:rPr>
          <w:lang w:eastAsia="zh-CN"/>
        </w:rPr>
        <w:t>Line</w:t>
      </w:r>
      <w:r>
        <w:t>-Identifier ]</w:t>
      </w:r>
    </w:p>
    <w:p w:rsidR="00BC6EB6" w:rsidRPr="003B5446" w:rsidRDefault="00BC6EB6" w:rsidP="00BC6EB6">
      <w:pPr>
        <w:ind w:left="1420"/>
      </w:pPr>
      <w:r w:rsidRPr="003B5446">
        <w:t>* [AVP]</w:t>
      </w:r>
    </w:p>
    <w:p w:rsidR="00BC6EB6" w:rsidRPr="003B5446" w:rsidRDefault="00BC6EB6" w:rsidP="00BC6EB6">
      <w:pPr>
        <w:pStyle w:val="Heading3"/>
      </w:pPr>
      <w:bookmarkStart w:id="319" w:name="itemnumber"/>
      <w:bookmarkStart w:id="320" w:name="_Toc20208891"/>
      <w:bookmarkStart w:id="321" w:name="_Toc27259897"/>
      <w:bookmarkStart w:id="322" w:name="_Toc44864153"/>
      <w:bookmarkStart w:id="323" w:name="_Toc44864341"/>
      <w:bookmarkEnd w:id="319"/>
      <w:r w:rsidRPr="003B5446">
        <w:t>6.3.14</w:t>
      </w:r>
      <w:r w:rsidRPr="003B5446">
        <w:tab/>
        <w:t>SIP-Item-Number AVP</w:t>
      </w:r>
      <w:bookmarkEnd w:id="320"/>
      <w:bookmarkEnd w:id="321"/>
      <w:bookmarkEnd w:id="322"/>
      <w:bookmarkEnd w:id="323"/>
    </w:p>
    <w:p w:rsidR="00BC6EB6" w:rsidRPr="003B5446" w:rsidRDefault="00BC6EB6" w:rsidP="00BC6EB6">
      <w:r w:rsidRPr="003B5446">
        <w:t>The SIP-Item-Number AVP is of type Unsigned32.</w:t>
      </w:r>
    </w:p>
    <w:p w:rsidR="00BC6EB6" w:rsidRPr="003B5446" w:rsidRDefault="00BC6EB6" w:rsidP="00BC6EB6">
      <w:pPr>
        <w:pStyle w:val="Heading3"/>
      </w:pPr>
      <w:bookmarkStart w:id="324" w:name="assigtype"/>
      <w:bookmarkStart w:id="325" w:name="_Toc20208892"/>
      <w:bookmarkStart w:id="326" w:name="_Toc27259898"/>
      <w:bookmarkStart w:id="327" w:name="_Toc44864154"/>
      <w:bookmarkStart w:id="328" w:name="_Toc44864342"/>
      <w:bookmarkEnd w:id="324"/>
      <w:r w:rsidRPr="003B5446">
        <w:t>6.3.15</w:t>
      </w:r>
      <w:r w:rsidRPr="003B5446">
        <w:tab/>
        <w:t>Server-Assignment-Type AVP</w:t>
      </w:r>
      <w:bookmarkEnd w:id="325"/>
      <w:bookmarkEnd w:id="326"/>
      <w:bookmarkEnd w:id="327"/>
      <w:bookmarkEnd w:id="328"/>
    </w:p>
    <w:p w:rsidR="00BC6EB6" w:rsidRPr="003B5446" w:rsidRDefault="00BC6EB6" w:rsidP="00BC6EB6">
      <w:bookmarkStart w:id="329" w:name="deregreason"/>
      <w:bookmarkEnd w:id="329"/>
      <w:r w:rsidRPr="003B5446">
        <w:t>The Server-Assignment-Type AVP is of type Enumerated, and indicates the type of server update</w:t>
      </w:r>
      <w:r>
        <w:t>, request</w:t>
      </w:r>
      <w:r w:rsidRPr="003B5446">
        <w:t xml:space="preserve"> </w:t>
      </w:r>
      <w:r>
        <w:t xml:space="preserve">or notification </w:t>
      </w:r>
      <w:r w:rsidRPr="003B5446">
        <w:t>being performed in a Server-Assignment-Request operation. The following values are defined:</w:t>
      </w:r>
    </w:p>
    <w:p w:rsidR="00BC6EB6" w:rsidRPr="003B5446" w:rsidRDefault="00BC6EB6" w:rsidP="00BC6EB6">
      <w:pPr>
        <w:pStyle w:val="B10"/>
      </w:pPr>
      <w:r w:rsidRPr="003B5446">
        <w:t>NO_ASSIGNMENT (0)</w:t>
      </w:r>
    </w:p>
    <w:p w:rsidR="00BC6EB6" w:rsidRPr="003B5446" w:rsidRDefault="00BC6EB6" w:rsidP="00BC6EB6">
      <w:pPr>
        <w:pStyle w:val="B20"/>
      </w:pPr>
      <w:r w:rsidRPr="003B5446">
        <w:lastRenderedPageBreak/>
        <w:tab/>
        <w:t>This value is used to request from HSS the user profile assigned to one or more public identities</w:t>
      </w:r>
      <w:r w:rsidRPr="00EB74CA">
        <w:rPr>
          <w:lang w:eastAsia="zh-CN"/>
        </w:rPr>
        <w:t xml:space="preserve"> </w:t>
      </w:r>
      <w:r>
        <w:rPr>
          <w:lang w:eastAsia="zh-CN"/>
        </w:rPr>
        <w:t>and to retrieve the S-CSCF restoration information for a registered Public User Identity</w:t>
      </w:r>
      <w:r w:rsidRPr="003B5446">
        <w:t>, without affecting the registration state of those identities.</w:t>
      </w:r>
    </w:p>
    <w:p w:rsidR="00BC6EB6" w:rsidRPr="003B5446" w:rsidRDefault="00BC6EB6" w:rsidP="00BC6EB6">
      <w:pPr>
        <w:pStyle w:val="B10"/>
      </w:pPr>
      <w:r w:rsidRPr="003B5446">
        <w:t>REGISTRATION (1)</w:t>
      </w:r>
    </w:p>
    <w:p w:rsidR="00BC6EB6" w:rsidRPr="003B5446" w:rsidRDefault="00BC6EB6" w:rsidP="00BC6EB6">
      <w:pPr>
        <w:pStyle w:val="B20"/>
      </w:pPr>
      <w:r w:rsidRPr="003B5446">
        <w:tab/>
        <w:t>The request is generated as a consequence of a first registration of an identity.</w:t>
      </w:r>
    </w:p>
    <w:p w:rsidR="00BC6EB6" w:rsidRPr="003B5446" w:rsidRDefault="00BC6EB6" w:rsidP="00BC6EB6">
      <w:pPr>
        <w:pStyle w:val="B10"/>
      </w:pPr>
      <w:r w:rsidRPr="003B5446">
        <w:t>RE_REGISTRATION (2)</w:t>
      </w:r>
    </w:p>
    <w:p w:rsidR="00BC6EB6" w:rsidRPr="003B5446" w:rsidRDefault="00BC6EB6" w:rsidP="00BC6EB6">
      <w:pPr>
        <w:pStyle w:val="B20"/>
      </w:pPr>
      <w:r w:rsidRPr="003B5446">
        <w:tab/>
        <w:t>The request corresponds to the re-registration of an identity</w:t>
      </w:r>
      <w:r>
        <w:rPr>
          <w:rFonts w:hint="eastAsia"/>
          <w:lang w:eastAsia="zh-CN"/>
        </w:rPr>
        <w:t xml:space="preserve"> or update of the S-CSCF </w:t>
      </w:r>
      <w:r>
        <w:rPr>
          <w:lang w:eastAsia="zh-CN"/>
        </w:rPr>
        <w:t>R</w:t>
      </w:r>
      <w:r>
        <w:rPr>
          <w:rFonts w:hint="eastAsia"/>
          <w:lang w:eastAsia="zh-CN"/>
        </w:rPr>
        <w:t xml:space="preserve">estoration </w:t>
      </w:r>
      <w:r>
        <w:rPr>
          <w:lang w:eastAsia="zh-CN"/>
        </w:rPr>
        <w:t>I</w:t>
      </w:r>
      <w:r>
        <w:rPr>
          <w:rFonts w:hint="eastAsia"/>
          <w:lang w:eastAsia="zh-CN"/>
        </w:rPr>
        <w:t>nformation</w:t>
      </w:r>
      <w:r w:rsidRPr="003B5446">
        <w:t>.</w:t>
      </w:r>
    </w:p>
    <w:p w:rsidR="00BC6EB6" w:rsidRPr="003B5446" w:rsidRDefault="00BC6EB6" w:rsidP="00BC6EB6">
      <w:pPr>
        <w:pStyle w:val="B10"/>
      </w:pPr>
      <w:r w:rsidRPr="003B5446">
        <w:t>UNREGISTERED_USER (3)</w:t>
      </w:r>
    </w:p>
    <w:p w:rsidR="00BC6EB6" w:rsidRDefault="00BC6EB6" w:rsidP="00BC6EB6">
      <w:pPr>
        <w:pStyle w:val="B20"/>
      </w:pPr>
      <w:r w:rsidRPr="003B5446">
        <w:tab/>
        <w:t xml:space="preserve">The request is generated </w:t>
      </w:r>
      <w:r>
        <w:t>in the following cases:</w:t>
      </w:r>
    </w:p>
    <w:p w:rsidR="00BC6EB6" w:rsidRDefault="00BC6EB6" w:rsidP="00BC6EB6">
      <w:pPr>
        <w:pStyle w:val="B30"/>
      </w:pPr>
      <w:r>
        <w:t>-</w:t>
      </w:r>
      <w:r>
        <w:tab/>
        <w:t>T</w:t>
      </w:r>
      <w:r w:rsidRPr="003B5446">
        <w:t>he S-CSCF received a</w:t>
      </w:r>
      <w:r>
        <w:t xml:space="preserve"> request </w:t>
      </w:r>
      <w:r w:rsidRPr="003B5446">
        <w:t xml:space="preserve">for a </w:t>
      </w:r>
      <w:r>
        <w:t>P</w:t>
      </w:r>
      <w:r w:rsidRPr="003B5446">
        <w:t xml:space="preserve">ublic </w:t>
      </w:r>
      <w:r>
        <w:t>I</w:t>
      </w:r>
      <w:r w:rsidRPr="003B5446">
        <w:t>dentity that is not registered</w:t>
      </w:r>
      <w:r>
        <w:t xml:space="preserve">, or </w:t>
      </w:r>
    </w:p>
    <w:p w:rsidR="00BC6EB6" w:rsidRDefault="00BC6EB6" w:rsidP="00BC6EB6">
      <w:pPr>
        <w:pStyle w:val="B30"/>
      </w:pPr>
      <w:r>
        <w:t>-</w:t>
      </w:r>
      <w:r>
        <w:tab/>
        <w:t>An AS sent an originating request on behalf of a Public Identity that is not registered, or</w:t>
      </w:r>
    </w:p>
    <w:p w:rsidR="00BC6EB6" w:rsidRPr="003B5446" w:rsidRDefault="00BC6EB6" w:rsidP="00BC6EB6">
      <w:pPr>
        <w:pStyle w:val="B30"/>
      </w:pPr>
      <w:r>
        <w:t>-</w:t>
      </w:r>
      <w:r>
        <w:tab/>
        <w:t xml:space="preserve">The S-CSCF identified a P-CSCF failure for a Public User Identity that is registered </w:t>
      </w:r>
      <w:r w:rsidRPr="00CF2A29">
        <w:t>with only one Private User Identity</w:t>
      </w:r>
      <w:r>
        <w:t xml:space="preserve"> and started the P-CSCF Restoration procedure including the P-CSCF Restoration Indication in the request to the HSS.</w:t>
      </w:r>
    </w:p>
    <w:p w:rsidR="00BC6EB6" w:rsidRPr="003B5446" w:rsidRDefault="00BC6EB6" w:rsidP="00BC6EB6">
      <w:pPr>
        <w:pStyle w:val="B10"/>
      </w:pPr>
      <w:r w:rsidRPr="003B5446">
        <w:t>TIMEOUT_DEREGISTRATION (4)</w:t>
      </w:r>
    </w:p>
    <w:p w:rsidR="00BC6EB6" w:rsidRPr="003B5446" w:rsidRDefault="00BC6EB6" w:rsidP="00BC6EB6">
      <w:pPr>
        <w:pStyle w:val="B20"/>
      </w:pPr>
      <w:r w:rsidRPr="003B5446">
        <w:tab/>
        <w:t>The SIP registration timer of an identity has expired.</w:t>
      </w:r>
    </w:p>
    <w:p w:rsidR="00BC6EB6" w:rsidRPr="003B5446" w:rsidRDefault="00BC6EB6" w:rsidP="00BC6EB6">
      <w:pPr>
        <w:pStyle w:val="B10"/>
      </w:pPr>
      <w:r w:rsidRPr="003B5446">
        <w:t>USER_DEREGISTRATION (5)</w:t>
      </w:r>
    </w:p>
    <w:p w:rsidR="00BC6EB6" w:rsidRPr="003B5446" w:rsidRDefault="00BC6EB6" w:rsidP="00BC6EB6">
      <w:pPr>
        <w:pStyle w:val="B20"/>
      </w:pPr>
      <w:r w:rsidRPr="003B5446">
        <w:tab/>
        <w:t>The S-CSCF has received a user initiated de-registration request.</w:t>
      </w:r>
    </w:p>
    <w:p w:rsidR="00BC6EB6" w:rsidRPr="003B5446" w:rsidRDefault="00BC6EB6" w:rsidP="00BC6EB6">
      <w:pPr>
        <w:pStyle w:val="B10"/>
      </w:pPr>
      <w:r w:rsidRPr="003B5446">
        <w:t>TIMEOUT_DEREGISTRATION_STORE_SERVER_NAME (6)</w:t>
      </w:r>
    </w:p>
    <w:p w:rsidR="00BC6EB6" w:rsidRPr="00C92833" w:rsidRDefault="00BC6EB6" w:rsidP="00BC6EB6">
      <w:pPr>
        <w:pStyle w:val="B20"/>
      </w:pPr>
      <w:r w:rsidRPr="003B5446">
        <w:tab/>
        <w:t xml:space="preserve">The request is generated </w:t>
      </w:r>
      <w:r>
        <w:t>in the following cases:</w:t>
      </w:r>
    </w:p>
    <w:p w:rsidR="00BC6EB6" w:rsidRDefault="00BC6EB6" w:rsidP="00BC6EB6">
      <w:pPr>
        <w:pStyle w:val="B30"/>
      </w:pPr>
      <w:r w:rsidRPr="003B5446">
        <w:tab/>
        <w:t>The SIP registration timer of an identity has expired. The S-CSCF keeps the user data stored in the S-CSCF and requests HSS to store the S-CSCF name.</w:t>
      </w:r>
    </w:p>
    <w:p w:rsidR="00BC6EB6" w:rsidRPr="0029712B" w:rsidRDefault="00BC6EB6" w:rsidP="00BC6EB6">
      <w:pPr>
        <w:pStyle w:val="B30"/>
      </w:pPr>
      <w:r w:rsidRPr="009F262E">
        <w:tab/>
      </w:r>
      <w:r>
        <w:t xml:space="preserve">The S-CSCF identified a P-CSCF failure for a Public User Identity that is registered </w:t>
      </w:r>
      <w:r w:rsidRPr="00C92833">
        <w:t>with only one Private User Identity</w:t>
      </w:r>
      <w:r>
        <w:t xml:space="preserve"> and started the PCRF-based P-CSCF Restoration procedure.</w:t>
      </w:r>
    </w:p>
    <w:p w:rsidR="00BC6EB6" w:rsidRPr="009F262E" w:rsidRDefault="00BC6EB6" w:rsidP="00BC6EB6">
      <w:pPr>
        <w:pStyle w:val="B10"/>
      </w:pPr>
      <w:r w:rsidRPr="009F262E">
        <w:t>USER_DEREGISTRATION_STORE_SERVER_NAME (7)</w:t>
      </w:r>
    </w:p>
    <w:p w:rsidR="00BC6EB6" w:rsidRPr="003B5446" w:rsidRDefault="00BC6EB6" w:rsidP="00BC6EB6">
      <w:pPr>
        <w:pStyle w:val="B20"/>
      </w:pPr>
      <w:r w:rsidRPr="009F262E">
        <w:tab/>
      </w:r>
      <w:r w:rsidRPr="003B5446">
        <w:t>The S-CSCF has received a user initiated de-registration request. The S-CSCF keeps the user data stored in the S-CSCF and requests HSS to store the S-CSCF name.</w:t>
      </w:r>
    </w:p>
    <w:p w:rsidR="00BC6EB6" w:rsidRPr="003B5446" w:rsidRDefault="00BC6EB6" w:rsidP="00BC6EB6">
      <w:pPr>
        <w:pStyle w:val="B10"/>
      </w:pPr>
      <w:r w:rsidRPr="003B5446">
        <w:t>ADMINISTRATIVE_DEREGISTRATION (8)</w:t>
      </w:r>
    </w:p>
    <w:p w:rsidR="00BC6EB6" w:rsidRDefault="00BC6EB6" w:rsidP="00BC6EB6">
      <w:pPr>
        <w:pStyle w:val="B20"/>
      </w:pPr>
      <w:r w:rsidRPr="003B5446">
        <w:tab/>
        <w:t xml:space="preserve">The request is generated </w:t>
      </w:r>
      <w:r>
        <w:t>in the following cases:</w:t>
      </w:r>
    </w:p>
    <w:p w:rsidR="00BC6EB6" w:rsidRDefault="00BC6EB6" w:rsidP="00BC6EB6">
      <w:pPr>
        <w:pStyle w:val="B30"/>
      </w:pPr>
      <w:r>
        <w:t>-</w:t>
      </w:r>
      <w:r>
        <w:tab/>
      </w:r>
      <w:r w:rsidRPr="003B5446">
        <w:t>The S-CSCF, due to administrative reasons</w:t>
      </w:r>
      <w:r>
        <w:t xml:space="preserve"> or network issues</w:t>
      </w:r>
      <w:r w:rsidRPr="003B5446">
        <w:t>, has performed the de-registration of an identity.</w:t>
      </w:r>
    </w:p>
    <w:p w:rsidR="00BC6EB6" w:rsidRDefault="00BC6EB6" w:rsidP="00BC6EB6">
      <w:pPr>
        <w:pStyle w:val="B30"/>
      </w:pPr>
      <w:r>
        <w:t>-</w:t>
      </w:r>
      <w:r>
        <w:tab/>
        <w:t xml:space="preserve">The S-CSCF identified a P-CSCF failure for a Public User Identity that is registered </w:t>
      </w:r>
      <w:r w:rsidRPr="00CF2A29">
        <w:t>with more than one Private User Identity</w:t>
      </w:r>
      <w:r>
        <w:t xml:space="preserve"> and started the P-CSCF Restoration procedure including the P-CSCF Restoration Indication in the request to the HSS.</w:t>
      </w:r>
    </w:p>
    <w:p w:rsidR="00BC6EB6" w:rsidRPr="0029712B" w:rsidRDefault="00BC6EB6" w:rsidP="00BC6EB6">
      <w:pPr>
        <w:pStyle w:val="B30"/>
      </w:pPr>
      <w:r w:rsidRPr="009F262E">
        <w:tab/>
      </w:r>
      <w:r>
        <w:t xml:space="preserve">The S-CSCF identified a P-CSCF failure for a Public User Identity that is registered </w:t>
      </w:r>
      <w:r w:rsidRPr="00C92833">
        <w:t xml:space="preserve">with </w:t>
      </w:r>
      <w:r>
        <w:t>more than</w:t>
      </w:r>
      <w:r w:rsidRPr="00C92833">
        <w:t xml:space="preserve"> one Private User Identity</w:t>
      </w:r>
      <w:r>
        <w:t xml:space="preserve"> and started the PCRF-based P-CSCF Restoration procedure.</w:t>
      </w:r>
    </w:p>
    <w:p w:rsidR="00BC6EB6" w:rsidRPr="003B5446" w:rsidRDefault="00BC6EB6" w:rsidP="00BC6EB6">
      <w:pPr>
        <w:pStyle w:val="B10"/>
      </w:pPr>
      <w:r w:rsidRPr="003B5446">
        <w:t>AUTHENTICATION_FAILURE (9)</w:t>
      </w:r>
    </w:p>
    <w:p w:rsidR="00BC6EB6" w:rsidRPr="003B5446" w:rsidRDefault="00BC6EB6" w:rsidP="00BC6EB6">
      <w:pPr>
        <w:pStyle w:val="B20"/>
      </w:pPr>
      <w:r w:rsidRPr="003B5446">
        <w:tab/>
        <w:t>The authentication of a user has failed.</w:t>
      </w:r>
    </w:p>
    <w:p w:rsidR="00BC6EB6" w:rsidRPr="003B5446" w:rsidRDefault="00BC6EB6" w:rsidP="00BC6EB6">
      <w:pPr>
        <w:pStyle w:val="B10"/>
      </w:pPr>
      <w:r w:rsidRPr="003B5446">
        <w:t>AUTHENTICATION_TIMEOUT (10)</w:t>
      </w:r>
    </w:p>
    <w:p w:rsidR="00BC6EB6" w:rsidRPr="003B5446" w:rsidRDefault="00BC6EB6" w:rsidP="00BC6EB6">
      <w:pPr>
        <w:pStyle w:val="B20"/>
      </w:pPr>
      <w:r w:rsidRPr="003B5446">
        <w:lastRenderedPageBreak/>
        <w:tab/>
        <w:t>The authentication timeout has occurred.</w:t>
      </w:r>
    </w:p>
    <w:p w:rsidR="00BC6EB6" w:rsidRPr="003B5446" w:rsidRDefault="00BC6EB6" w:rsidP="00BC6EB6">
      <w:pPr>
        <w:pStyle w:val="B10"/>
      </w:pPr>
      <w:r w:rsidRPr="003B5446">
        <w:t>DEREGISTRATION_TOO_MUCH_DATA (11)</w:t>
      </w:r>
    </w:p>
    <w:p w:rsidR="00BC6EB6" w:rsidRDefault="00BC6EB6" w:rsidP="00BC6EB6">
      <w:pPr>
        <w:pStyle w:val="B20"/>
      </w:pPr>
      <w:r w:rsidRPr="003B5446">
        <w:tab/>
        <w:t>The S-CSCF has requested user profile information from the HSS and has received a volume of data higher than it can accept.</w:t>
      </w:r>
    </w:p>
    <w:p w:rsidR="00BC6EB6" w:rsidRDefault="00BC6EB6" w:rsidP="00BC6EB6">
      <w:pPr>
        <w:pStyle w:val="B10"/>
      </w:pPr>
      <w:r>
        <w:t>AAA_USER_DATA_REQUEST (12)</w:t>
      </w:r>
    </w:p>
    <w:p w:rsidR="00BC6EB6" w:rsidRDefault="00BC6EB6" w:rsidP="00BC6EB6">
      <w:pPr>
        <w:pStyle w:val="B20"/>
      </w:pPr>
      <w:r>
        <w:tab/>
        <w:t>Used in the SWx protocol, defined in 3GPP TS 29.273 [18]. This value is not used in the Cx protocol.</w:t>
      </w:r>
    </w:p>
    <w:p w:rsidR="00BC6EB6" w:rsidRDefault="00BC6EB6" w:rsidP="00BC6EB6">
      <w:pPr>
        <w:pStyle w:val="B10"/>
      </w:pPr>
      <w:r>
        <w:t>PGW_UPDATE (13)</w:t>
      </w:r>
    </w:p>
    <w:p w:rsidR="00BC6EB6" w:rsidRDefault="00BC6EB6" w:rsidP="00BC6EB6">
      <w:pPr>
        <w:pStyle w:val="B20"/>
      </w:pPr>
      <w:r>
        <w:tab/>
        <w:t>Used in the SWx protocol, defined in 3GPP TS 29.273 [18]. This value is not used in the Cx protocol.</w:t>
      </w:r>
      <w:r w:rsidRPr="00E21B9B">
        <w:t xml:space="preserve"> </w:t>
      </w:r>
    </w:p>
    <w:p w:rsidR="00BC6EB6" w:rsidRDefault="00BC6EB6" w:rsidP="00BC6EB6">
      <w:pPr>
        <w:pStyle w:val="B10"/>
      </w:pPr>
      <w:r>
        <w:t>RESTORATION (14)</w:t>
      </w:r>
    </w:p>
    <w:p w:rsidR="00BC6EB6" w:rsidRPr="003B5446" w:rsidRDefault="00BC6EB6" w:rsidP="00BC6EB6">
      <w:pPr>
        <w:pStyle w:val="B20"/>
      </w:pPr>
      <w:r>
        <w:tab/>
        <w:t>Used in the SWx protocol, defined in 3GPP TS 29.273 [18]. This value is not used in the Cx protocol.</w:t>
      </w:r>
    </w:p>
    <w:p w:rsidR="00BC6EB6" w:rsidRPr="003B5446" w:rsidRDefault="00BC6EB6" w:rsidP="00BC6EB6">
      <w:pPr>
        <w:pStyle w:val="Heading3"/>
      </w:pPr>
      <w:bookmarkStart w:id="330" w:name="_Toc20208893"/>
      <w:bookmarkStart w:id="331" w:name="_Toc27259899"/>
      <w:bookmarkStart w:id="332" w:name="_Toc44864155"/>
      <w:bookmarkStart w:id="333" w:name="_Toc44864343"/>
      <w:r w:rsidRPr="003B5446">
        <w:t>6.3.16</w:t>
      </w:r>
      <w:r w:rsidRPr="003B5446">
        <w:tab/>
        <w:t>Deregistration-Reason AVP</w:t>
      </w:r>
      <w:bookmarkEnd w:id="330"/>
      <w:bookmarkEnd w:id="331"/>
      <w:bookmarkEnd w:id="332"/>
      <w:bookmarkEnd w:id="333"/>
    </w:p>
    <w:p w:rsidR="00BC6EB6" w:rsidRPr="003B5446" w:rsidRDefault="00BC6EB6" w:rsidP="00BC6EB6">
      <w:pPr>
        <w:keepNext/>
        <w:keepLines/>
      </w:pPr>
      <w:r w:rsidRPr="003B5446">
        <w:t>The Deregistration-Reason AVP is of type Grouped, and indicates the reason for a de-registration operation.</w:t>
      </w:r>
    </w:p>
    <w:p w:rsidR="00BC6EB6" w:rsidRPr="003B5446" w:rsidRDefault="00BC6EB6" w:rsidP="00BC6EB6">
      <w:pPr>
        <w:keepNext/>
        <w:keepLines/>
      </w:pPr>
      <w:r w:rsidRPr="003B5446">
        <w:t>AVP format</w:t>
      </w:r>
    </w:p>
    <w:p w:rsidR="00BC6EB6" w:rsidRPr="003B5446" w:rsidRDefault="00BC6EB6" w:rsidP="00BC6EB6">
      <w:pPr>
        <w:keepNext/>
        <w:keepLines/>
        <w:ind w:left="568"/>
      </w:pPr>
      <w:r w:rsidRPr="003B5446">
        <w:t>Deregistration-Reason :: = &lt; AVP Header : 615 10415 &gt;</w:t>
      </w:r>
    </w:p>
    <w:p w:rsidR="00BC6EB6" w:rsidRPr="003B5446" w:rsidRDefault="00BC6EB6" w:rsidP="00BC6EB6">
      <w:pPr>
        <w:keepNext/>
        <w:keepLines/>
        <w:ind w:left="1420"/>
      </w:pPr>
      <w:r w:rsidRPr="003B5446">
        <w:t>{ Reason-Code }</w:t>
      </w:r>
    </w:p>
    <w:p w:rsidR="00BC6EB6" w:rsidRPr="003B5446" w:rsidRDefault="00BC6EB6" w:rsidP="00BC6EB6">
      <w:pPr>
        <w:keepNext/>
        <w:keepLines/>
        <w:ind w:left="1420"/>
      </w:pPr>
      <w:r w:rsidRPr="003B5446">
        <w:t>[ Reason-Info ]</w:t>
      </w:r>
    </w:p>
    <w:p w:rsidR="00BC6EB6" w:rsidRPr="003B5446" w:rsidRDefault="00BC6EB6" w:rsidP="00BC6EB6">
      <w:pPr>
        <w:keepNext/>
        <w:keepLines/>
        <w:ind w:left="1420"/>
      </w:pPr>
      <w:r w:rsidRPr="003B5446">
        <w:t>* [AVP]</w:t>
      </w:r>
    </w:p>
    <w:p w:rsidR="00BC6EB6" w:rsidRPr="003B5446" w:rsidRDefault="00BC6EB6" w:rsidP="00BC6EB6">
      <w:pPr>
        <w:pStyle w:val="Heading3"/>
      </w:pPr>
      <w:bookmarkStart w:id="334" w:name="reasoncode"/>
      <w:bookmarkStart w:id="335" w:name="_Toc20208894"/>
      <w:bookmarkStart w:id="336" w:name="_Toc27259900"/>
      <w:bookmarkStart w:id="337" w:name="_Toc44864156"/>
      <w:bookmarkStart w:id="338" w:name="_Toc44864344"/>
      <w:bookmarkEnd w:id="334"/>
      <w:r>
        <w:t>6.3.17</w:t>
      </w:r>
      <w:r w:rsidRPr="003B5446">
        <w:tab/>
        <w:t>Reason-Code AVP</w:t>
      </w:r>
      <w:bookmarkEnd w:id="335"/>
      <w:bookmarkEnd w:id="336"/>
      <w:bookmarkEnd w:id="337"/>
      <w:bookmarkEnd w:id="338"/>
    </w:p>
    <w:p w:rsidR="00BC6EB6" w:rsidRPr="003B5446" w:rsidRDefault="00BC6EB6" w:rsidP="00BC6EB6">
      <w:r w:rsidRPr="003B5446">
        <w:t>The Reason-Code AVP is of type Enumerated, and defines the reason for the network initiated de-registration. The following values are defined:</w:t>
      </w:r>
    </w:p>
    <w:p w:rsidR="00BC6EB6" w:rsidRPr="003B5446" w:rsidRDefault="00BC6EB6" w:rsidP="00BC6EB6">
      <w:pPr>
        <w:pStyle w:val="B10"/>
      </w:pPr>
      <w:r w:rsidRPr="003B5446">
        <w:t>PERMANENT_TERMINATION (0)</w:t>
      </w:r>
    </w:p>
    <w:p w:rsidR="00BC6EB6" w:rsidRPr="003B5446" w:rsidRDefault="00BC6EB6" w:rsidP="00BC6EB6">
      <w:pPr>
        <w:pStyle w:val="B10"/>
      </w:pPr>
      <w:r w:rsidRPr="003B5446">
        <w:t>NEW_SERVER_ASSIGNED (1)</w:t>
      </w:r>
    </w:p>
    <w:p w:rsidR="00BC6EB6" w:rsidRPr="003B5446" w:rsidRDefault="00BC6EB6" w:rsidP="00BC6EB6">
      <w:pPr>
        <w:pStyle w:val="B10"/>
      </w:pPr>
      <w:r w:rsidRPr="003B5446">
        <w:t>SERVER_CHANGE (2)</w:t>
      </w:r>
    </w:p>
    <w:p w:rsidR="00BC6EB6" w:rsidRPr="003B5446" w:rsidRDefault="00BC6EB6" w:rsidP="00BC6EB6">
      <w:pPr>
        <w:pStyle w:val="B10"/>
      </w:pPr>
      <w:r w:rsidRPr="003B5446">
        <w:t>REMOVE_S-CSCF (3)</w:t>
      </w:r>
    </w:p>
    <w:p w:rsidR="00BC6EB6" w:rsidRPr="003B5446" w:rsidRDefault="00BC6EB6" w:rsidP="00BC6EB6">
      <w:r w:rsidRPr="003B5446">
        <w:t>The detailed behaviour of the S-CSCF is defined in 3GPP TS 29.228 [1].</w:t>
      </w:r>
    </w:p>
    <w:p w:rsidR="00BC6EB6" w:rsidRPr="003B5446" w:rsidRDefault="00BC6EB6" w:rsidP="00BC6EB6">
      <w:pPr>
        <w:pStyle w:val="Heading3"/>
      </w:pPr>
      <w:bookmarkStart w:id="339" w:name="reasoninfo"/>
      <w:bookmarkStart w:id="340" w:name="_Toc20208895"/>
      <w:bookmarkStart w:id="341" w:name="_Toc27259901"/>
      <w:bookmarkStart w:id="342" w:name="_Toc44864157"/>
      <w:bookmarkStart w:id="343" w:name="_Toc44864345"/>
      <w:bookmarkEnd w:id="339"/>
      <w:r w:rsidRPr="003B5446">
        <w:t>6.3.1</w:t>
      </w:r>
      <w:r>
        <w:t>8</w:t>
      </w:r>
      <w:r w:rsidRPr="003B5446">
        <w:tab/>
        <w:t>Reason-Info AVP</w:t>
      </w:r>
      <w:bookmarkEnd w:id="340"/>
      <w:bookmarkEnd w:id="341"/>
      <w:bookmarkEnd w:id="342"/>
      <w:bookmarkEnd w:id="343"/>
    </w:p>
    <w:p w:rsidR="00BC6EB6" w:rsidRPr="003B5446" w:rsidRDefault="00BC6EB6" w:rsidP="00BC6EB6">
      <w:r w:rsidRPr="003B5446">
        <w:t>The Reason-Info AVP is of type UTF8String, and contains textual information to inform the user about the reason for a de-registration.</w:t>
      </w:r>
    </w:p>
    <w:p w:rsidR="00BC6EB6" w:rsidRPr="003B5446" w:rsidRDefault="00BC6EB6" w:rsidP="00BC6EB6">
      <w:pPr>
        <w:pStyle w:val="Heading3"/>
      </w:pPr>
      <w:bookmarkStart w:id="344" w:name="charginginfo"/>
      <w:bookmarkStart w:id="345" w:name="_Toc20208896"/>
      <w:bookmarkStart w:id="346" w:name="_Toc27259902"/>
      <w:bookmarkStart w:id="347" w:name="_Toc44864158"/>
      <w:bookmarkStart w:id="348" w:name="_Toc44864346"/>
      <w:bookmarkEnd w:id="344"/>
      <w:r w:rsidRPr="003B5446">
        <w:t>6.3.19</w:t>
      </w:r>
      <w:r w:rsidRPr="003B5446">
        <w:tab/>
        <w:t>Charging-Information AVP</w:t>
      </w:r>
      <w:bookmarkEnd w:id="345"/>
      <w:bookmarkEnd w:id="346"/>
      <w:bookmarkEnd w:id="347"/>
      <w:bookmarkEnd w:id="348"/>
    </w:p>
    <w:p w:rsidR="00BC6EB6" w:rsidRPr="003B5446" w:rsidRDefault="00BC6EB6" w:rsidP="00BC6EB6">
      <w:r w:rsidRPr="003B5446">
        <w:t>The Charging-Information is of type Grouped, and contains the addresses of the charging functions.</w:t>
      </w:r>
    </w:p>
    <w:p w:rsidR="00BC6EB6" w:rsidRPr="003B5446" w:rsidRDefault="00BC6EB6" w:rsidP="00BC6EB6">
      <w:r w:rsidRPr="003B5446">
        <w:t>AVP format</w:t>
      </w:r>
    </w:p>
    <w:p w:rsidR="00BC6EB6" w:rsidRPr="003B5446" w:rsidRDefault="00BC6EB6" w:rsidP="00BC6EB6">
      <w:pPr>
        <w:ind w:left="568"/>
      </w:pPr>
      <w:r w:rsidRPr="003B5446">
        <w:t>Charging-Information :: = &lt; AVP Header : 618 10415 &gt;</w:t>
      </w:r>
    </w:p>
    <w:p w:rsidR="00BC6EB6" w:rsidRPr="003B5446" w:rsidRDefault="00BC6EB6" w:rsidP="00BC6EB6">
      <w:pPr>
        <w:ind w:left="1420"/>
      </w:pPr>
      <w:r w:rsidRPr="003B5446">
        <w:t>[ Primary-Event-Charging-Function-Name ]</w:t>
      </w:r>
    </w:p>
    <w:p w:rsidR="00BC6EB6" w:rsidRPr="003B5446" w:rsidRDefault="00BC6EB6" w:rsidP="00BC6EB6">
      <w:pPr>
        <w:ind w:left="1420"/>
      </w:pPr>
      <w:r w:rsidRPr="003B5446">
        <w:t>[ Secondary-Event-Charging-Function-Name ]</w:t>
      </w:r>
    </w:p>
    <w:p w:rsidR="00BC6EB6" w:rsidRPr="003B5446" w:rsidRDefault="00BC6EB6" w:rsidP="00BC6EB6">
      <w:pPr>
        <w:ind w:left="1420"/>
      </w:pPr>
      <w:r w:rsidRPr="003B5446">
        <w:lastRenderedPageBreak/>
        <w:t>[ Primary-Charging-Collection-Function-Name ]</w:t>
      </w:r>
    </w:p>
    <w:p w:rsidR="00BC6EB6" w:rsidRPr="003B5446" w:rsidRDefault="00BC6EB6" w:rsidP="00BC6EB6">
      <w:pPr>
        <w:ind w:left="1420"/>
      </w:pPr>
      <w:r w:rsidRPr="003B5446">
        <w:t>[ Secondary-Charging-Collection-Function-Name ]</w:t>
      </w:r>
    </w:p>
    <w:p w:rsidR="00BC6EB6" w:rsidRPr="003B5446" w:rsidRDefault="00BC6EB6" w:rsidP="00BC6EB6">
      <w:pPr>
        <w:ind w:left="1420"/>
      </w:pPr>
      <w:r w:rsidRPr="003B5446">
        <w:t>*[ AVP]</w:t>
      </w:r>
    </w:p>
    <w:p w:rsidR="00BC6EB6" w:rsidRPr="003B5446" w:rsidRDefault="00BC6EB6" w:rsidP="00BC6EB6">
      <w:pPr>
        <w:pStyle w:val="Heading3"/>
      </w:pPr>
      <w:bookmarkStart w:id="349" w:name="primaryeventchgf"/>
      <w:bookmarkStart w:id="350" w:name="_Toc20208897"/>
      <w:bookmarkStart w:id="351" w:name="_Toc27259903"/>
      <w:bookmarkStart w:id="352" w:name="_Toc44864159"/>
      <w:bookmarkStart w:id="353" w:name="_Toc44864347"/>
      <w:bookmarkEnd w:id="349"/>
      <w:r w:rsidRPr="003B5446">
        <w:t>6.3.20</w:t>
      </w:r>
      <w:r w:rsidRPr="003B5446">
        <w:tab/>
        <w:t>Primary-Event-Charging-Function-Name AVP</w:t>
      </w:r>
      <w:bookmarkEnd w:id="350"/>
      <w:bookmarkEnd w:id="351"/>
      <w:bookmarkEnd w:id="352"/>
      <w:bookmarkEnd w:id="353"/>
    </w:p>
    <w:p w:rsidR="00BC6EB6" w:rsidRDefault="00BC6EB6" w:rsidP="00BC6EB6">
      <w:r w:rsidRPr="003B5446">
        <w:t>The Primary-Event-Charging-Function-Name AVP is of type DiameterURI. This AVP contains the address of the Primary Online Charging Function.</w:t>
      </w:r>
      <w:r w:rsidRPr="00CF161A">
        <w:t xml:space="preserve"> </w:t>
      </w:r>
      <w:r>
        <w:t>The</w:t>
      </w:r>
      <w:r w:rsidRPr="00955AAB">
        <w:t xml:space="preserve"> </w:t>
      </w:r>
      <w:r>
        <w:t>receiving network element shall extract the FQDN of the DiameterURI in this AVP and may use it as content of the Destination-Host AVP for the Diameter accounting requests.</w:t>
      </w:r>
      <w:r w:rsidRPr="00CF161A">
        <w:t xml:space="preserve"> </w:t>
      </w:r>
      <w:r>
        <w:t>T</w:t>
      </w:r>
      <w:r w:rsidRPr="00CF161A">
        <w:t>he parent domain of the FQDN in the DiameterURI</w:t>
      </w:r>
      <w:r>
        <w:t xml:space="preserve"> shall be used as Destination-Realm</w:t>
      </w:r>
      <w:r w:rsidRPr="00CF161A">
        <w:t>. The number of labels used for the Destination-Realm</w:t>
      </w:r>
      <w:r w:rsidRPr="00955AAB">
        <w:t xml:space="preserve"> </w:t>
      </w:r>
      <w:r>
        <w:t>shall be determined before the Charging Information is provisioned and may</w:t>
      </w:r>
      <w:r w:rsidRPr="00955AAB">
        <w:t xml:space="preserve"> </w:t>
      </w:r>
      <w:r w:rsidRPr="00CF161A">
        <w:t xml:space="preserve">be </w:t>
      </w:r>
      <w:r>
        <w:t>a configuration option.</w:t>
      </w:r>
    </w:p>
    <w:p w:rsidR="00BC6EB6" w:rsidRPr="003B5446" w:rsidRDefault="00BC6EB6" w:rsidP="00BC6EB6">
      <w:pPr>
        <w:pStyle w:val="NO"/>
      </w:pPr>
      <w:r>
        <w:t>NOTE:</w:t>
      </w:r>
      <w:r>
        <w:tab/>
      </w:r>
      <w:r w:rsidRPr="00CF161A">
        <w:t>A FQDN is a</w:t>
      </w:r>
      <w:r>
        <w:t>n</w:t>
      </w:r>
      <w:r w:rsidRPr="00CF161A">
        <w:t xml:space="preserve"> absolute domain name including a subdomain and its parent domain. </w:t>
      </w:r>
      <w:r>
        <w:t>The</w:t>
      </w:r>
      <w:r w:rsidRPr="00CF161A">
        <w:t xml:space="preserve"> subdom</w:t>
      </w:r>
      <w:r>
        <w:t>ain and the parent domain contain</w:t>
      </w:r>
      <w:r w:rsidRPr="00CF161A">
        <w:t xml:space="preserve"> </w:t>
      </w:r>
      <w:r>
        <w:t>one or more</w:t>
      </w:r>
      <w:r w:rsidRPr="00CF161A">
        <w:t xml:space="preserve"> labels</w:t>
      </w:r>
      <w:r>
        <w:t xml:space="preserve"> separated by dots</w:t>
      </w:r>
      <w:r w:rsidRPr="00CF161A">
        <w:t>.</w:t>
      </w:r>
      <w:r w:rsidRPr="003B5446">
        <w:t xml:space="preserve"> </w:t>
      </w:r>
    </w:p>
    <w:p w:rsidR="00BC6EB6" w:rsidRPr="003B5446" w:rsidRDefault="00BC6EB6" w:rsidP="00BC6EB6">
      <w:pPr>
        <w:pStyle w:val="Heading3"/>
      </w:pPr>
      <w:bookmarkStart w:id="354" w:name="secondaryeventchgf"/>
      <w:bookmarkStart w:id="355" w:name="_Toc20208898"/>
      <w:bookmarkStart w:id="356" w:name="_Toc27259904"/>
      <w:bookmarkStart w:id="357" w:name="_Toc44864160"/>
      <w:bookmarkStart w:id="358" w:name="_Toc44864348"/>
      <w:bookmarkEnd w:id="354"/>
      <w:r w:rsidRPr="003B5446">
        <w:t>6.3.21</w:t>
      </w:r>
      <w:r w:rsidRPr="003B5446">
        <w:tab/>
        <w:t>Secondary-Event-Charging-Function-Name AVP</w:t>
      </w:r>
      <w:bookmarkEnd w:id="355"/>
      <w:bookmarkEnd w:id="356"/>
      <w:bookmarkEnd w:id="357"/>
      <w:bookmarkEnd w:id="358"/>
    </w:p>
    <w:p w:rsidR="00BC6EB6" w:rsidRPr="003B5446" w:rsidRDefault="00BC6EB6" w:rsidP="00BC6EB6">
      <w:r w:rsidRPr="003B5446">
        <w:t>The Secondary-Event-Charging-Function-Name AVP is of type DiameterURI. This AVP contains the address of the Secondary Online Charging Function.</w:t>
      </w:r>
      <w:r>
        <w:t xml:space="preserve"> The Destination-Host and Destination-Realm values for the Diameter accounting requests should be extracted from the DiameterURI in the way indicated in clause 6.3.20.</w:t>
      </w:r>
    </w:p>
    <w:p w:rsidR="00BC6EB6" w:rsidRPr="003B5446" w:rsidRDefault="00BC6EB6" w:rsidP="00BC6EB6">
      <w:pPr>
        <w:pStyle w:val="Heading3"/>
      </w:pPr>
      <w:bookmarkStart w:id="359" w:name="primarychgcolf"/>
      <w:bookmarkStart w:id="360" w:name="_Toc20208899"/>
      <w:bookmarkStart w:id="361" w:name="_Toc27259905"/>
      <w:bookmarkStart w:id="362" w:name="_Toc44864161"/>
      <w:bookmarkStart w:id="363" w:name="_Toc44864349"/>
      <w:bookmarkEnd w:id="359"/>
      <w:r w:rsidRPr="003B5446">
        <w:t>6.3.22</w:t>
      </w:r>
      <w:r w:rsidRPr="003B5446">
        <w:tab/>
        <w:t>Primary-Charging-Collection-Function-Name AVP</w:t>
      </w:r>
      <w:bookmarkEnd w:id="360"/>
      <w:bookmarkEnd w:id="361"/>
      <w:bookmarkEnd w:id="362"/>
      <w:bookmarkEnd w:id="363"/>
    </w:p>
    <w:p w:rsidR="00BC6EB6" w:rsidRPr="003B5446" w:rsidRDefault="00BC6EB6" w:rsidP="00BC6EB6">
      <w:r w:rsidRPr="003B5446">
        <w:t>The Primary-Charging-Collection-Function-Name AVP is of type DiameterURI. This AVP contains the address of the Primary Charging Data Function.</w:t>
      </w:r>
      <w:r>
        <w:t xml:space="preserve"> The Destination-Host and Destination-Realm values for the Diameter accounting requests should be extracted from the DiameterURI in the way indicated in clause 6.3.20.</w:t>
      </w:r>
      <w:r w:rsidRPr="003B5446">
        <w:t xml:space="preserve"> </w:t>
      </w:r>
    </w:p>
    <w:p w:rsidR="00BC6EB6" w:rsidRPr="003B5446" w:rsidRDefault="00BC6EB6" w:rsidP="00BC6EB6">
      <w:pPr>
        <w:pStyle w:val="Heading3"/>
      </w:pPr>
      <w:bookmarkStart w:id="364" w:name="secondarychgcolf"/>
      <w:bookmarkStart w:id="365" w:name="_Toc20208900"/>
      <w:bookmarkStart w:id="366" w:name="_Toc27259906"/>
      <w:bookmarkStart w:id="367" w:name="_Toc44864162"/>
      <w:bookmarkStart w:id="368" w:name="_Toc44864350"/>
      <w:bookmarkEnd w:id="364"/>
      <w:r w:rsidRPr="003B5446">
        <w:t>6.3.23</w:t>
      </w:r>
      <w:r w:rsidRPr="003B5446">
        <w:tab/>
        <w:t>Secondary-Charging-Collection-Function-Name AVP</w:t>
      </w:r>
      <w:bookmarkEnd w:id="365"/>
      <w:bookmarkEnd w:id="366"/>
      <w:bookmarkEnd w:id="367"/>
      <w:bookmarkEnd w:id="368"/>
    </w:p>
    <w:p w:rsidR="00BC6EB6" w:rsidRPr="003B5446" w:rsidRDefault="00BC6EB6" w:rsidP="00BC6EB6">
      <w:r w:rsidRPr="003B5446">
        <w:t>The Secondary-Charging-Collection-Function-Name AVP is of type DiameterURI. This AVP contains the address of the Secondary Charging Data Function.</w:t>
      </w:r>
      <w:r>
        <w:t xml:space="preserve"> The Destination-Host and Destination-Realm for the Diameter accounting requests values should be extracted from the DiameterURI in the way indicated in clause 6.3.20.</w:t>
      </w:r>
      <w:r w:rsidRPr="003B5446">
        <w:t xml:space="preserve"> </w:t>
      </w:r>
    </w:p>
    <w:p w:rsidR="00BC6EB6" w:rsidRPr="003B5446" w:rsidRDefault="00BC6EB6" w:rsidP="00BC6EB6">
      <w:pPr>
        <w:pStyle w:val="Heading3"/>
      </w:pPr>
      <w:bookmarkStart w:id="369" w:name="authtype"/>
      <w:bookmarkStart w:id="370" w:name="_Toc20208901"/>
      <w:bookmarkStart w:id="371" w:name="_Toc27259907"/>
      <w:bookmarkStart w:id="372" w:name="_Toc44864163"/>
      <w:bookmarkStart w:id="373" w:name="_Toc44864351"/>
      <w:bookmarkEnd w:id="369"/>
      <w:r w:rsidRPr="003B5446">
        <w:t>6.3.24</w:t>
      </w:r>
      <w:r w:rsidRPr="003B5446">
        <w:tab/>
        <w:t>User-Authorization-Type AVP</w:t>
      </w:r>
      <w:bookmarkEnd w:id="370"/>
      <w:bookmarkEnd w:id="371"/>
      <w:bookmarkEnd w:id="372"/>
      <w:bookmarkEnd w:id="373"/>
    </w:p>
    <w:p w:rsidR="00BC6EB6" w:rsidRPr="003B5446" w:rsidRDefault="00BC6EB6" w:rsidP="00BC6EB6">
      <w:r w:rsidRPr="003B5446">
        <w:t>The User-Authorization-Type AVP is of type Enumerated, and indicates the type of user authorization being performed in a User Authorization operation, i.e. UAR command. The following values are defined:</w:t>
      </w:r>
    </w:p>
    <w:p w:rsidR="00BC6EB6" w:rsidRPr="003B5446" w:rsidRDefault="00BC6EB6" w:rsidP="00BC6EB6">
      <w:pPr>
        <w:pStyle w:val="B10"/>
      </w:pPr>
      <w:r w:rsidRPr="003B5446">
        <w:t>REGISTRATION (0)</w:t>
      </w:r>
    </w:p>
    <w:p w:rsidR="00BC6EB6" w:rsidRPr="003B5446" w:rsidRDefault="00BC6EB6" w:rsidP="00BC6EB6">
      <w:pPr>
        <w:pStyle w:val="B20"/>
      </w:pPr>
      <w:r w:rsidRPr="003B5446">
        <w:tab/>
        <w:t xml:space="preserve">This value is used in case of the initial registration or re-registration. I-CSCF determines this from the Expires field or expires parameter in Contact field in the SIP REGISTER method if it is not equal to zero.  </w:t>
      </w:r>
    </w:p>
    <w:p w:rsidR="00BC6EB6" w:rsidRPr="003B5446" w:rsidRDefault="00BC6EB6" w:rsidP="00BC6EB6">
      <w:pPr>
        <w:pStyle w:val="B20"/>
      </w:pPr>
      <w:r w:rsidRPr="003B5446">
        <w:tab/>
        <w:t>This is the default value.</w:t>
      </w:r>
    </w:p>
    <w:p w:rsidR="00BC6EB6" w:rsidRPr="003B5446" w:rsidRDefault="00BC6EB6" w:rsidP="00BC6EB6">
      <w:pPr>
        <w:pStyle w:val="B10"/>
      </w:pPr>
      <w:r w:rsidRPr="003B5446">
        <w:t>DE_REGISTRATION (1)</w:t>
      </w:r>
    </w:p>
    <w:p w:rsidR="00BC6EB6" w:rsidRPr="003B5446" w:rsidRDefault="00BC6EB6" w:rsidP="00BC6EB6">
      <w:pPr>
        <w:pStyle w:val="B20"/>
      </w:pPr>
      <w:r w:rsidRPr="003B5446">
        <w:tab/>
        <w:t>This value is used in case of the de-registration. I-CSCF determines this from the Expires field or expires parameter in Contact field in the SIP REGISTER method if it is equal to zero.</w:t>
      </w:r>
    </w:p>
    <w:p w:rsidR="00BC6EB6" w:rsidRPr="003B5446" w:rsidRDefault="00BC6EB6" w:rsidP="00BC6EB6">
      <w:pPr>
        <w:pStyle w:val="B10"/>
      </w:pPr>
      <w:r w:rsidRPr="003B5446">
        <w:t>REGISTRATION_AND_CAPABILITIES (2)</w:t>
      </w:r>
    </w:p>
    <w:p w:rsidR="00BC6EB6" w:rsidRPr="003B5446" w:rsidRDefault="00BC6EB6" w:rsidP="00BC6EB6">
      <w:pPr>
        <w:pStyle w:val="B20"/>
      </w:pPr>
      <w:r w:rsidRPr="003B5446">
        <w:tab/>
        <w:t>This value is used when the I-CSCF explicitly requests S-CSCF capability information from the HSS. The I-CSCF shall use this value when the user's current S-CSCF, which is stored in the HSS, cannot be contacted and a new S-CSCF needs to be selected</w:t>
      </w:r>
    </w:p>
    <w:p w:rsidR="00BC6EB6" w:rsidRPr="003B5446" w:rsidRDefault="00BC6EB6" w:rsidP="00BC6EB6">
      <w:pPr>
        <w:pStyle w:val="Heading3"/>
      </w:pPr>
      <w:bookmarkStart w:id="374" w:name="datareqtype"/>
      <w:bookmarkStart w:id="375" w:name="_Toc20208902"/>
      <w:bookmarkStart w:id="376" w:name="_Toc27259908"/>
      <w:bookmarkStart w:id="377" w:name="_Toc44864164"/>
      <w:bookmarkStart w:id="378" w:name="_Toc44864352"/>
      <w:bookmarkEnd w:id="374"/>
      <w:r w:rsidRPr="003B5446">
        <w:lastRenderedPageBreak/>
        <w:t>6.3.25</w:t>
      </w:r>
      <w:r w:rsidRPr="003B5446">
        <w:tab/>
        <w:t>Void</w:t>
      </w:r>
      <w:bookmarkEnd w:id="375"/>
      <w:bookmarkEnd w:id="376"/>
      <w:bookmarkEnd w:id="377"/>
      <w:bookmarkEnd w:id="378"/>
    </w:p>
    <w:p w:rsidR="00BC6EB6" w:rsidRPr="003B5446" w:rsidRDefault="00BC6EB6" w:rsidP="00BC6EB6">
      <w:pPr>
        <w:pStyle w:val="Heading3"/>
      </w:pPr>
      <w:bookmarkStart w:id="379" w:name="dataalreadyavailable"/>
      <w:bookmarkStart w:id="380" w:name="_Toc20208903"/>
      <w:bookmarkStart w:id="381" w:name="_Toc27259909"/>
      <w:bookmarkStart w:id="382" w:name="_Toc44864165"/>
      <w:bookmarkStart w:id="383" w:name="_Toc44864353"/>
      <w:bookmarkEnd w:id="379"/>
      <w:r w:rsidRPr="003B5446">
        <w:t>6.3.26</w:t>
      </w:r>
      <w:r w:rsidRPr="003B5446">
        <w:tab/>
        <w:t>User-Data-Already-Available AVP</w:t>
      </w:r>
      <w:bookmarkEnd w:id="380"/>
      <w:bookmarkEnd w:id="381"/>
      <w:bookmarkEnd w:id="382"/>
      <w:bookmarkEnd w:id="383"/>
    </w:p>
    <w:p w:rsidR="00BC6EB6" w:rsidRPr="003B5446" w:rsidRDefault="00BC6EB6" w:rsidP="00BC6EB6">
      <w:r w:rsidRPr="003B5446">
        <w:t>The User-Data-Already-Available AVP is of type Enumerated, and indicates to the HSS whether or not the S-CSCF already has the part of the user profile that it needs to serve the user. The following values are defined:</w:t>
      </w:r>
    </w:p>
    <w:p w:rsidR="00BC6EB6" w:rsidRPr="003B5446" w:rsidRDefault="00BC6EB6" w:rsidP="00BC6EB6">
      <w:pPr>
        <w:pStyle w:val="B10"/>
      </w:pPr>
      <w:r w:rsidRPr="003B5446">
        <w:t xml:space="preserve">USER_DATA_NOT_AVAILABLE (0) </w:t>
      </w:r>
    </w:p>
    <w:p w:rsidR="00BC6EB6" w:rsidRPr="003B5446" w:rsidRDefault="00BC6EB6" w:rsidP="00BC6EB6">
      <w:pPr>
        <w:pStyle w:val="B20"/>
      </w:pPr>
      <w:r w:rsidRPr="003B5446">
        <w:tab/>
        <w:t>The S-CSCF does not have the data that it needs to serve the user.</w:t>
      </w:r>
    </w:p>
    <w:p w:rsidR="00BC6EB6" w:rsidRPr="003B5446" w:rsidRDefault="00BC6EB6" w:rsidP="00BC6EB6">
      <w:pPr>
        <w:pStyle w:val="B10"/>
      </w:pPr>
      <w:r w:rsidRPr="003B5446">
        <w:t xml:space="preserve">USER_DATA_ALREADY_AVAILABLE (1) </w:t>
      </w:r>
    </w:p>
    <w:p w:rsidR="00BC6EB6" w:rsidRPr="003B5446" w:rsidRDefault="00BC6EB6" w:rsidP="00BC6EB6">
      <w:pPr>
        <w:pStyle w:val="B20"/>
      </w:pPr>
      <w:r w:rsidRPr="003B5446">
        <w:tab/>
        <w:t>The S-CSCF already has the data that it needs to serve the user.</w:t>
      </w:r>
    </w:p>
    <w:p w:rsidR="00BC6EB6" w:rsidRPr="003B5446" w:rsidRDefault="00BC6EB6" w:rsidP="00BC6EB6">
      <w:pPr>
        <w:pStyle w:val="Heading3"/>
      </w:pPr>
      <w:bookmarkStart w:id="384" w:name="_Toc20208904"/>
      <w:bookmarkStart w:id="385" w:name="_Toc27259910"/>
      <w:bookmarkStart w:id="386" w:name="_Toc44864166"/>
      <w:bookmarkStart w:id="387" w:name="_Toc44864354"/>
      <w:r w:rsidRPr="003B5446">
        <w:t>6.3.27</w:t>
      </w:r>
      <w:r w:rsidRPr="003B5446">
        <w:tab/>
        <w:t>Confidentiality-Key AVP</w:t>
      </w:r>
      <w:bookmarkEnd w:id="384"/>
      <w:bookmarkEnd w:id="385"/>
      <w:bookmarkEnd w:id="386"/>
      <w:bookmarkEnd w:id="387"/>
    </w:p>
    <w:p w:rsidR="00BC6EB6" w:rsidRPr="003B5446" w:rsidRDefault="00BC6EB6" w:rsidP="00BC6EB6">
      <w:r w:rsidRPr="003B5446">
        <w:t>The Confidentiality-Key is of type OctetString, and contains the Confidentiality Key (CK).</w:t>
      </w:r>
    </w:p>
    <w:p w:rsidR="00BC6EB6" w:rsidRPr="003B5446" w:rsidRDefault="00BC6EB6" w:rsidP="00BC6EB6">
      <w:pPr>
        <w:pStyle w:val="Heading3"/>
      </w:pPr>
      <w:bookmarkStart w:id="388" w:name="_Toc20208905"/>
      <w:bookmarkStart w:id="389" w:name="_Toc27259911"/>
      <w:bookmarkStart w:id="390" w:name="_Toc44864167"/>
      <w:bookmarkStart w:id="391" w:name="_Toc44864355"/>
      <w:r w:rsidRPr="003B5446">
        <w:t>6.3.28</w:t>
      </w:r>
      <w:r w:rsidRPr="003B5446">
        <w:tab/>
        <w:t>Integrity-Key AVP</w:t>
      </w:r>
      <w:bookmarkEnd w:id="388"/>
      <w:bookmarkEnd w:id="389"/>
      <w:bookmarkEnd w:id="390"/>
      <w:bookmarkEnd w:id="391"/>
    </w:p>
    <w:p w:rsidR="00BC6EB6" w:rsidRPr="003B5446" w:rsidRDefault="00BC6EB6" w:rsidP="00BC6EB6">
      <w:r w:rsidRPr="003B5446">
        <w:t>The Integrity-Key is of type OctetString, and contains the Integrity Key (IK).</w:t>
      </w:r>
    </w:p>
    <w:p w:rsidR="00BC6EB6" w:rsidRPr="003B5446" w:rsidRDefault="00BC6EB6" w:rsidP="00BC6EB6">
      <w:pPr>
        <w:pStyle w:val="Heading3"/>
      </w:pPr>
      <w:bookmarkStart w:id="392" w:name="_Toc20208906"/>
      <w:bookmarkStart w:id="393" w:name="_Toc27259912"/>
      <w:bookmarkStart w:id="394" w:name="_Toc44864168"/>
      <w:bookmarkStart w:id="395" w:name="_Toc44864356"/>
      <w:r w:rsidRPr="003B5446">
        <w:t>6.3.29</w:t>
      </w:r>
      <w:r w:rsidRPr="003B5446">
        <w:tab/>
        <w:t>Supported-Features AVP</w:t>
      </w:r>
      <w:bookmarkEnd w:id="392"/>
      <w:bookmarkEnd w:id="393"/>
      <w:bookmarkEnd w:id="394"/>
      <w:bookmarkEnd w:id="395"/>
    </w:p>
    <w:p w:rsidR="00BC6EB6" w:rsidRPr="003B5446" w:rsidRDefault="00BC6EB6" w:rsidP="00BC6EB6">
      <w:r w:rsidRPr="003B5446">
        <w:t>The Supported-Features AVP is of type Grouped. If this AVP is present it may inform the destination host about the features that the origin host supports</w:t>
      </w:r>
      <w:r>
        <w:t xml:space="preserve"> for the application</w:t>
      </w:r>
      <w:r w:rsidRPr="003B5446">
        <w:t>. The Feature-List AVP contains a list of supported features of the origin host. The Vendor-I</w:t>
      </w:r>
      <w:r>
        <w:t>d</w:t>
      </w:r>
      <w:r w:rsidRPr="003B5446">
        <w:t xml:space="preserve"> AVP and the Feature-List</w:t>
      </w:r>
      <w:r>
        <w:t>-ID</w:t>
      </w:r>
      <w:r w:rsidRPr="003B5446">
        <w:t xml:space="preserve"> AVP shall together identify which feature list is carried in the Supported-Features AVP</w:t>
      </w:r>
      <w:r>
        <w:t xml:space="preserve"> for the Application-ID present in the command header</w:t>
      </w:r>
      <w:r w:rsidRPr="003B5446">
        <w:t>.</w:t>
      </w:r>
    </w:p>
    <w:p w:rsidR="00BC6EB6" w:rsidRPr="003B5446" w:rsidRDefault="00BC6EB6" w:rsidP="00BC6EB6">
      <w:r w:rsidRPr="003B5446">
        <w:t>Where a Supported-Features AVP is used to identify features that have been defined by 3GPP, the Vendor-I</w:t>
      </w:r>
      <w:r>
        <w:t>d</w:t>
      </w:r>
      <w:r w:rsidRPr="003B5446">
        <w:t xml:space="preserve"> AVP shall contain the vendor ID of 3GPP. Vendors may define proprietary features, but it is strongly recommended that the possibility is used only as the last resort. Where the Supported-Features AVP is used to identify features that have been defined by a vendor other than 3GPP, it shall contain the vendor ID of the specific vendor in question. </w:t>
      </w:r>
    </w:p>
    <w:p w:rsidR="00BC6EB6" w:rsidRPr="003B5446" w:rsidRDefault="00BC6EB6" w:rsidP="00BC6EB6">
      <w:r w:rsidRPr="003B5446">
        <w:t>If there are multiple feature lists defined by the same vendor</w:t>
      </w:r>
      <w:r>
        <w:t xml:space="preserve"> and the same application</w:t>
      </w:r>
      <w:r w:rsidRPr="003B5446">
        <w:t xml:space="preserve">, the Feature-List-ID AVP shall differentiate those lists from one another. The destination host shall use the value of the Feature-List-ID AVP to identify the feature list. </w:t>
      </w:r>
    </w:p>
    <w:p w:rsidR="00BC6EB6" w:rsidRPr="003B5446" w:rsidRDefault="00BC6EB6" w:rsidP="00BC6EB6">
      <w:r w:rsidRPr="003B5446">
        <w:t>AVP format</w:t>
      </w:r>
    </w:p>
    <w:p w:rsidR="00BC6EB6" w:rsidRPr="003B5446" w:rsidRDefault="00BC6EB6" w:rsidP="00BC6EB6">
      <w:pPr>
        <w:ind w:left="568"/>
      </w:pPr>
      <w:r w:rsidRPr="003B5446">
        <w:t>Supported-Features ::=</w:t>
      </w:r>
      <w:r>
        <w:tab/>
      </w:r>
      <w:r w:rsidRPr="003B5446">
        <w:t>&lt; AVP header: 628 10415 &gt;</w:t>
      </w:r>
    </w:p>
    <w:p w:rsidR="00BC6EB6" w:rsidRPr="003B5446" w:rsidRDefault="00BC6EB6" w:rsidP="00BC6EB6">
      <w:pPr>
        <w:ind w:left="2556"/>
      </w:pPr>
      <w:r w:rsidRPr="003B5446">
        <w:t>{ Vendor-I</w:t>
      </w:r>
      <w:r>
        <w:t>d</w:t>
      </w:r>
      <w:r w:rsidRPr="003B5446">
        <w:t xml:space="preserve"> }</w:t>
      </w:r>
    </w:p>
    <w:p w:rsidR="00BC6EB6" w:rsidRPr="003B5446" w:rsidRDefault="00BC6EB6" w:rsidP="00BC6EB6">
      <w:pPr>
        <w:ind w:left="2556"/>
      </w:pPr>
      <w:r w:rsidRPr="003B5446">
        <w:t>{ Feature-List-ID }</w:t>
      </w:r>
    </w:p>
    <w:p w:rsidR="00BC6EB6" w:rsidRPr="003B5446" w:rsidRDefault="00BC6EB6" w:rsidP="00BC6EB6">
      <w:pPr>
        <w:ind w:left="2556"/>
      </w:pPr>
      <w:r w:rsidRPr="003B5446">
        <w:t>{ Feature-List }</w:t>
      </w:r>
    </w:p>
    <w:p w:rsidR="00BC6EB6" w:rsidRPr="00776332" w:rsidRDefault="00BC6EB6" w:rsidP="00BC6EB6">
      <w:pPr>
        <w:ind w:left="2556"/>
      </w:pPr>
      <w:r w:rsidRPr="003B5446">
        <w:t>*[AVP]</w:t>
      </w:r>
    </w:p>
    <w:p w:rsidR="00BC6EB6" w:rsidRPr="003B5446" w:rsidRDefault="00BC6EB6" w:rsidP="00BC6EB6">
      <w:pPr>
        <w:pStyle w:val="Heading3"/>
      </w:pPr>
      <w:bookmarkStart w:id="396" w:name="_Toc20208907"/>
      <w:bookmarkStart w:id="397" w:name="_Toc27259913"/>
      <w:bookmarkStart w:id="398" w:name="_Toc44864169"/>
      <w:bookmarkStart w:id="399" w:name="_Toc44864357"/>
      <w:r w:rsidRPr="003B5446">
        <w:t>6.3.30</w:t>
      </w:r>
      <w:r w:rsidRPr="003B5446">
        <w:tab/>
        <w:t>Feature-List-ID AVP</w:t>
      </w:r>
      <w:bookmarkEnd w:id="396"/>
      <w:bookmarkEnd w:id="397"/>
      <w:bookmarkEnd w:id="398"/>
      <w:bookmarkEnd w:id="399"/>
    </w:p>
    <w:p w:rsidR="00BC6EB6" w:rsidRPr="003B5446" w:rsidRDefault="00BC6EB6" w:rsidP="00BC6EB6">
      <w:r w:rsidRPr="003B5446">
        <w:t xml:space="preserve">The Feature-List-ID AVP is of type Unsigned32 and it contains the identity of a feature list. </w:t>
      </w:r>
    </w:p>
    <w:p w:rsidR="00BC6EB6" w:rsidRPr="003B5446" w:rsidRDefault="00BC6EB6" w:rsidP="00BC6EB6">
      <w:pPr>
        <w:pStyle w:val="Heading3"/>
      </w:pPr>
      <w:bookmarkStart w:id="400" w:name="_Toc20208908"/>
      <w:bookmarkStart w:id="401" w:name="_Toc27259914"/>
      <w:bookmarkStart w:id="402" w:name="_Toc44864170"/>
      <w:bookmarkStart w:id="403" w:name="_Toc44864358"/>
      <w:r w:rsidRPr="003B5446">
        <w:t>6.3.31</w:t>
      </w:r>
      <w:r w:rsidRPr="003B5446">
        <w:tab/>
        <w:t>Feature-List AVP</w:t>
      </w:r>
      <w:bookmarkEnd w:id="400"/>
      <w:bookmarkEnd w:id="401"/>
      <w:bookmarkEnd w:id="402"/>
      <w:bookmarkEnd w:id="403"/>
    </w:p>
    <w:p w:rsidR="00BC6EB6" w:rsidRPr="003B5446" w:rsidRDefault="00BC6EB6" w:rsidP="00BC6EB6">
      <w:r w:rsidRPr="003B5446">
        <w:t xml:space="preserve">The Feature-List AVP is of type Unsigned32 and it contains a bit mask indicating the supported features of an application. </w:t>
      </w:r>
      <w:r>
        <w:rPr>
          <w:lang w:eastAsia="zh-CN"/>
        </w:rPr>
        <w:t>W</w:t>
      </w:r>
      <w:r>
        <w:rPr>
          <w:rFonts w:hint="eastAsia"/>
          <w:lang w:eastAsia="zh-CN"/>
        </w:rPr>
        <w:t>hen the bit set, indicates the corresponding feature is supported by the application.</w:t>
      </w:r>
      <w:r>
        <w:rPr>
          <w:lang w:eastAsia="zh-CN"/>
        </w:rPr>
        <w:t xml:space="preserve"> </w:t>
      </w:r>
      <w:r w:rsidRPr="003B5446">
        <w:t>For the Cx application, the meaning of the bits has been defined in 7.1.1.</w:t>
      </w:r>
    </w:p>
    <w:p w:rsidR="00BC6EB6" w:rsidRPr="003B5446" w:rsidRDefault="00BC6EB6" w:rsidP="00BC6EB6">
      <w:pPr>
        <w:pStyle w:val="Heading3"/>
      </w:pPr>
      <w:bookmarkStart w:id="404" w:name="_Toc20208909"/>
      <w:bookmarkStart w:id="405" w:name="_Toc27259915"/>
      <w:bookmarkStart w:id="406" w:name="_Toc44864171"/>
      <w:bookmarkStart w:id="407" w:name="_Toc44864359"/>
      <w:r w:rsidRPr="003B5446">
        <w:lastRenderedPageBreak/>
        <w:t>6.3.32</w:t>
      </w:r>
      <w:r w:rsidRPr="003B5446">
        <w:tab/>
        <w:t>Supported-Applications AVP</w:t>
      </w:r>
      <w:bookmarkEnd w:id="404"/>
      <w:bookmarkEnd w:id="405"/>
      <w:bookmarkEnd w:id="406"/>
      <w:bookmarkEnd w:id="407"/>
    </w:p>
    <w:p w:rsidR="00BC6EB6" w:rsidRPr="003B5446" w:rsidRDefault="00BC6EB6" w:rsidP="00BC6EB6">
      <w:r w:rsidRPr="003B5446">
        <w:t>The Supported-Applications AVP is of type Grouped and it contains the supported application identifiers of a Diameter node.</w:t>
      </w:r>
    </w:p>
    <w:p w:rsidR="00BC6EB6" w:rsidRPr="003B5446" w:rsidRDefault="00BC6EB6" w:rsidP="00BC6EB6">
      <w:r w:rsidRPr="003B5446">
        <w:t>AVP format</w:t>
      </w:r>
    </w:p>
    <w:p w:rsidR="00BC6EB6" w:rsidRPr="003B5446" w:rsidRDefault="00BC6EB6" w:rsidP="00BC6EB6">
      <w:pPr>
        <w:ind w:left="568"/>
      </w:pPr>
      <w:r w:rsidRPr="003B5446">
        <w:t>Supported-Applications ::=</w:t>
      </w:r>
      <w:r>
        <w:tab/>
      </w:r>
      <w:r w:rsidRPr="003B5446">
        <w:t>&lt; AVP header: 631 10415 &gt;</w:t>
      </w:r>
    </w:p>
    <w:p w:rsidR="00BC6EB6" w:rsidRPr="003B5446" w:rsidRDefault="00BC6EB6" w:rsidP="00BC6EB6">
      <w:pPr>
        <w:ind w:left="2556"/>
      </w:pPr>
      <w:r w:rsidRPr="003B5446">
        <w:t xml:space="preserve">  *</w:t>
      </w:r>
      <w:r>
        <w:t>[</w:t>
      </w:r>
      <w:r w:rsidRPr="003B5446">
        <w:t xml:space="preserve"> Auth-Application-Id ]</w:t>
      </w:r>
    </w:p>
    <w:p w:rsidR="00BC6EB6" w:rsidRPr="003B5446" w:rsidRDefault="00BC6EB6" w:rsidP="00BC6EB6">
      <w:pPr>
        <w:ind w:left="2272" w:firstLine="284"/>
      </w:pPr>
      <w:r w:rsidRPr="003B5446">
        <w:t xml:space="preserve">  *</w:t>
      </w:r>
      <w:r>
        <w:t>[</w:t>
      </w:r>
      <w:r w:rsidRPr="003B5446">
        <w:t xml:space="preserve"> Acct-Application-Id ]</w:t>
      </w:r>
    </w:p>
    <w:p w:rsidR="00BC6EB6" w:rsidRPr="003B5446" w:rsidRDefault="00BC6EB6" w:rsidP="00BC6EB6">
      <w:pPr>
        <w:ind w:left="2272" w:firstLine="284"/>
      </w:pPr>
      <w:r w:rsidRPr="003B5446">
        <w:t xml:space="preserve">  *</w:t>
      </w:r>
      <w:r>
        <w:t>[</w:t>
      </w:r>
      <w:r w:rsidRPr="003B5446">
        <w:t xml:space="preserve"> Vendor-Specific-Application-Id ]</w:t>
      </w:r>
    </w:p>
    <w:p w:rsidR="00BC6EB6" w:rsidRPr="003B5446" w:rsidRDefault="00BC6EB6" w:rsidP="00BC6EB6">
      <w:pPr>
        <w:ind w:left="2556"/>
        <w:rPr>
          <w:noProof/>
          <w:color w:val="FF0000"/>
        </w:rPr>
      </w:pPr>
      <w:r>
        <w:t xml:space="preserve">  </w:t>
      </w:r>
      <w:r w:rsidRPr="003B5446">
        <w:t>*[ AVP ]</w:t>
      </w:r>
    </w:p>
    <w:p w:rsidR="00BC6EB6" w:rsidRPr="003B5446" w:rsidRDefault="00BC6EB6" w:rsidP="00BC6EB6">
      <w:pPr>
        <w:pStyle w:val="Heading3"/>
      </w:pPr>
      <w:bookmarkStart w:id="408" w:name="_Toc20208910"/>
      <w:bookmarkStart w:id="409" w:name="_Toc27259916"/>
      <w:bookmarkStart w:id="410" w:name="_Toc44864172"/>
      <w:bookmarkStart w:id="411" w:name="_Toc44864360"/>
      <w:r w:rsidRPr="003B5446">
        <w:t>6.3.33</w:t>
      </w:r>
      <w:r w:rsidRPr="003B5446">
        <w:tab/>
        <w:t>Associated-Identities AVP</w:t>
      </w:r>
      <w:bookmarkEnd w:id="408"/>
      <w:bookmarkEnd w:id="409"/>
      <w:bookmarkEnd w:id="410"/>
      <w:bookmarkEnd w:id="411"/>
    </w:p>
    <w:p w:rsidR="00BC6EB6" w:rsidRPr="003B5446" w:rsidRDefault="00BC6EB6" w:rsidP="00BC6EB6">
      <w:r w:rsidRPr="003B5446">
        <w:t>The Associated-Identities AVP is of type Grouped and it contains the private user identities associated to an IMS subscription.</w:t>
      </w:r>
    </w:p>
    <w:p w:rsidR="00BC6EB6" w:rsidRPr="003B5446" w:rsidRDefault="00BC6EB6" w:rsidP="00BC6EB6">
      <w:r w:rsidRPr="003B5446">
        <w:t>AVP format</w:t>
      </w:r>
    </w:p>
    <w:p w:rsidR="00BC6EB6" w:rsidRPr="003B5446" w:rsidRDefault="00BC6EB6" w:rsidP="00BC6EB6">
      <w:pPr>
        <w:ind w:left="568"/>
      </w:pPr>
      <w:r w:rsidRPr="003B5446">
        <w:t>Associated-Identities ::= &lt; AVP header: 632, 10415 &gt;</w:t>
      </w:r>
    </w:p>
    <w:p w:rsidR="00BC6EB6" w:rsidRPr="003B5446" w:rsidRDefault="00BC6EB6" w:rsidP="00BC6EB6">
      <w:pPr>
        <w:ind w:left="2718"/>
      </w:pPr>
      <w:r w:rsidRPr="003B5446">
        <w:t>*[ User-Name ]</w:t>
      </w:r>
    </w:p>
    <w:p w:rsidR="00BC6EB6" w:rsidRPr="003B5446" w:rsidRDefault="00BC6EB6" w:rsidP="00BC6EB6">
      <w:pPr>
        <w:ind w:left="2434" w:firstLine="284"/>
        <w:rPr>
          <w:noProof/>
        </w:rPr>
      </w:pPr>
      <w:r w:rsidRPr="003B5446">
        <w:t>*[ AVP ]</w:t>
      </w:r>
    </w:p>
    <w:p w:rsidR="00BC6EB6" w:rsidRDefault="00BC6EB6" w:rsidP="00BC6EB6">
      <w:pPr>
        <w:pStyle w:val="Heading3"/>
      </w:pPr>
      <w:bookmarkStart w:id="412" w:name="_Toc20208911"/>
      <w:bookmarkStart w:id="413" w:name="_Toc27259917"/>
      <w:bookmarkStart w:id="414" w:name="_Toc44864173"/>
      <w:bookmarkStart w:id="415" w:name="_Toc44864361"/>
      <w:r>
        <w:t>6.3.34</w:t>
      </w:r>
      <w:r w:rsidRPr="003B5446">
        <w:tab/>
      </w:r>
      <w:r>
        <w:t xml:space="preserve">Originating-Request </w:t>
      </w:r>
      <w:r w:rsidRPr="003B5446">
        <w:t>AVP</w:t>
      </w:r>
      <w:bookmarkEnd w:id="412"/>
      <w:bookmarkEnd w:id="413"/>
      <w:bookmarkEnd w:id="414"/>
      <w:bookmarkEnd w:id="415"/>
    </w:p>
    <w:p w:rsidR="00BC6EB6" w:rsidRDefault="00BC6EB6" w:rsidP="00BC6EB6">
      <w:r>
        <w:t>The Originating-Request AVP is of type Enumerated. The following value is defined:</w:t>
      </w:r>
    </w:p>
    <w:p w:rsidR="00BC6EB6" w:rsidRDefault="00BC6EB6" w:rsidP="00BC6EB6">
      <w:r>
        <w:t>ORIGINATING (0)</w:t>
      </w:r>
    </w:p>
    <w:p w:rsidR="00BC6EB6" w:rsidRDefault="00BC6EB6" w:rsidP="00BC6EB6">
      <w:pPr>
        <w:pStyle w:val="B10"/>
      </w:pPr>
      <w:r>
        <w:tab/>
        <w:t>This value indicates to the HSS that the request is related to an AS originating SIP request in the Location-Information-Request operation.</w:t>
      </w:r>
    </w:p>
    <w:p w:rsidR="00BC6EB6" w:rsidRPr="003B5446" w:rsidRDefault="00BC6EB6" w:rsidP="00BC6EB6">
      <w:pPr>
        <w:pStyle w:val="Heading3"/>
      </w:pPr>
      <w:bookmarkStart w:id="416" w:name="_Toc20208912"/>
      <w:bookmarkStart w:id="417" w:name="_Toc27259918"/>
      <w:bookmarkStart w:id="418" w:name="_Toc44864174"/>
      <w:bookmarkStart w:id="419" w:name="_Toc44864362"/>
      <w:r>
        <w:t>6.3.35</w:t>
      </w:r>
      <w:r w:rsidRPr="003B5446">
        <w:tab/>
      </w:r>
      <w:r>
        <w:t>Wildcarded-Public-Identity</w:t>
      </w:r>
      <w:r w:rsidRPr="003B5446">
        <w:t xml:space="preserve"> AVP</w:t>
      </w:r>
      <w:bookmarkEnd w:id="416"/>
      <w:bookmarkEnd w:id="417"/>
      <w:bookmarkEnd w:id="418"/>
      <w:bookmarkEnd w:id="419"/>
    </w:p>
    <w:p w:rsidR="00BC6EB6" w:rsidRPr="003B5446" w:rsidRDefault="00BC6EB6" w:rsidP="00BC6EB6">
      <w:r w:rsidRPr="003B5446">
        <w:t xml:space="preserve">The </w:t>
      </w:r>
      <w:r>
        <w:t>Wildcarded-Public-Identity</w:t>
      </w:r>
      <w:r w:rsidRPr="003B5446">
        <w:t xml:space="preserve"> AVP is of type UTF8String. This AVP contains </w:t>
      </w:r>
      <w:r>
        <w:t>a Wildcarded PSI or Wildcarded Public User Identity stored in the HSS</w:t>
      </w:r>
      <w:r w:rsidRPr="003B5446">
        <w:t xml:space="preserve">. The syntax of </w:t>
      </w:r>
      <w:r>
        <w:t>the contents of this AVP is described in 3GPP TS 23.003 [13]</w:t>
      </w:r>
      <w:r w:rsidRPr="003B5446">
        <w:t>.</w:t>
      </w:r>
    </w:p>
    <w:p w:rsidR="00BC6EB6" w:rsidRDefault="00BC6EB6" w:rsidP="00BC6EB6">
      <w:pPr>
        <w:pStyle w:val="Heading3"/>
      </w:pPr>
      <w:bookmarkStart w:id="420" w:name="_Toc20208913"/>
      <w:bookmarkStart w:id="421" w:name="_Toc27259919"/>
      <w:bookmarkStart w:id="422" w:name="_Toc44864175"/>
      <w:bookmarkStart w:id="423" w:name="_Toc44864363"/>
      <w:r>
        <w:t>6.3.36</w:t>
      </w:r>
      <w:r>
        <w:tab/>
        <w:t>SIP-Digest-Authenticate AVP</w:t>
      </w:r>
      <w:bookmarkEnd w:id="420"/>
      <w:bookmarkEnd w:id="421"/>
      <w:bookmarkEnd w:id="422"/>
      <w:bookmarkEnd w:id="423"/>
    </w:p>
    <w:p w:rsidR="00BC6EB6" w:rsidRDefault="00BC6EB6" w:rsidP="00BC6EB6">
      <w:r>
        <w:t>The SIP-Digest-Authenticate is of type Grouped and it contains a reconstruction of either the SIP WWW-Authenticate or Proxy-Authentication header fields specified in IETF RFC 2617 [14].</w:t>
      </w:r>
    </w:p>
    <w:p w:rsidR="00BC6EB6" w:rsidRDefault="00BC6EB6" w:rsidP="00BC6EB6">
      <w:r>
        <w:t>AVP format</w:t>
      </w:r>
    </w:p>
    <w:p w:rsidR="00BC6EB6" w:rsidRDefault="00BC6EB6" w:rsidP="00BC6EB6">
      <w:pPr>
        <w:ind w:left="568"/>
      </w:pPr>
      <w:r>
        <w:t>SIP-Digest-Authenticate ::= &lt; AVP Header: 635 10415&gt;</w:t>
      </w:r>
    </w:p>
    <w:p w:rsidR="00BC6EB6" w:rsidRPr="00BA2349" w:rsidRDefault="00BC6EB6" w:rsidP="00BC6EB6">
      <w:pPr>
        <w:ind w:left="2434" w:firstLine="284"/>
        <w:rPr>
          <w:lang w:val="fr-FR"/>
        </w:rPr>
      </w:pPr>
      <w:r w:rsidRPr="00BA2349">
        <w:rPr>
          <w:lang w:val="fr-FR"/>
        </w:rPr>
        <w:t>{ Digest-Realm }</w:t>
      </w:r>
    </w:p>
    <w:p w:rsidR="00BC6EB6" w:rsidRPr="00BA2349" w:rsidRDefault="00BC6EB6" w:rsidP="00BC6EB6">
      <w:pPr>
        <w:ind w:left="2434" w:firstLine="284"/>
        <w:rPr>
          <w:lang w:val="fr-FR"/>
        </w:rPr>
      </w:pPr>
      <w:r w:rsidRPr="00BA2349">
        <w:rPr>
          <w:lang w:val="fr-FR"/>
        </w:rPr>
        <w:t xml:space="preserve"> [ Digest-Algorithm ] </w:t>
      </w:r>
    </w:p>
    <w:p w:rsidR="00BC6EB6" w:rsidRPr="00BA2349" w:rsidRDefault="00BC6EB6" w:rsidP="00BC6EB6">
      <w:pPr>
        <w:ind w:left="2434" w:firstLine="284"/>
        <w:rPr>
          <w:lang w:val="fr-FR"/>
        </w:rPr>
      </w:pPr>
      <w:r w:rsidRPr="00BA2349">
        <w:rPr>
          <w:lang w:val="fr-FR"/>
        </w:rPr>
        <w:t xml:space="preserve">{ Digest-QoP } </w:t>
      </w:r>
    </w:p>
    <w:p w:rsidR="00BC6EB6" w:rsidRPr="00870C4E" w:rsidRDefault="00BC6EB6" w:rsidP="00BC6EB6">
      <w:pPr>
        <w:ind w:left="2434" w:firstLine="284"/>
      </w:pPr>
      <w:r w:rsidRPr="00870C4E">
        <w:t xml:space="preserve">{ Digest-HA1} </w:t>
      </w:r>
    </w:p>
    <w:p w:rsidR="00BC6EB6" w:rsidRPr="00870C4E" w:rsidRDefault="00BC6EB6" w:rsidP="00BC6EB6">
      <w:pPr>
        <w:ind w:left="2434" w:firstLine="284"/>
      </w:pPr>
      <w:r w:rsidRPr="00870C4E">
        <w:t xml:space="preserve">*[ AVP ] </w:t>
      </w:r>
    </w:p>
    <w:p w:rsidR="00BC6EB6" w:rsidRPr="00870C4E" w:rsidRDefault="00BC6EB6" w:rsidP="00BC6EB6">
      <w:pPr>
        <w:pStyle w:val="Heading3"/>
      </w:pPr>
      <w:bookmarkStart w:id="424" w:name="_Toc20208914"/>
      <w:bookmarkStart w:id="425" w:name="_Toc27259920"/>
      <w:bookmarkStart w:id="426" w:name="_Toc44864176"/>
      <w:bookmarkStart w:id="427" w:name="_Toc44864364"/>
      <w:r w:rsidRPr="00870C4E">
        <w:lastRenderedPageBreak/>
        <w:t>6.3.37</w:t>
      </w:r>
      <w:r w:rsidRPr="00870C4E">
        <w:tab/>
        <w:t>Digest-Realm AVP</w:t>
      </w:r>
      <w:bookmarkEnd w:id="424"/>
      <w:bookmarkEnd w:id="425"/>
      <w:bookmarkEnd w:id="426"/>
      <w:bookmarkEnd w:id="427"/>
    </w:p>
    <w:p w:rsidR="00BC6EB6" w:rsidRPr="00151DBC" w:rsidRDefault="00BC6EB6" w:rsidP="00BC6EB6">
      <w:r w:rsidRPr="00151DBC">
        <w:t>The Digest-Realm AVP is defined in IETF RFC 4740 [15].</w:t>
      </w:r>
    </w:p>
    <w:p w:rsidR="00BC6EB6" w:rsidRDefault="00BC6EB6" w:rsidP="00BC6EB6">
      <w:pPr>
        <w:pStyle w:val="Heading3"/>
      </w:pPr>
      <w:bookmarkStart w:id="428" w:name="_Toc20208915"/>
      <w:bookmarkStart w:id="429" w:name="_Toc27259921"/>
      <w:bookmarkStart w:id="430" w:name="_Toc44864177"/>
      <w:bookmarkStart w:id="431" w:name="_Toc44864365"/>
      <w:r>
        <w:t>6.3.38</w:t>
      </w:r>
      <w:r>
        <w:tab/>
        <w:t>Void</w:t>
      </w:r>
      <w:bookmarkEnd w:id="428"/>
      <w:bookmarkEnd w:id="429"/>
      <w:bookmarkEnd w:id="430"/>
      <w:bookmarkEnd w:id="431"/>
    </w:p>
    <w:p w:rsidR="00BC6EB6" w:rsidRDefault="00BC6EB6" w:rsidP="00BC6EB6">
      <w:pPr>
        <w:pStyle w:val="Heading3"/>
      </w:pPr>
      <w:bookmarkStart w:id="432" w:name="_Toc20208916"/>
      <w:bookmarkStart w:id="433" w:name="_Toc27259922"/>
      <w:bookmarkStart w:id="434" w:name="_Toc44864178"/>
      <w:bookmarkStart w:id="435" w:name="_Toc44864366"/>
      <w:r>
        <w:t>6.3.39</w:t>
      </w:r>
      <w:r>
        <w:tab/>
        <w:t>Digest-Algorithm AVP</w:t>
      </w:r>
      <w:bookmarkEnd w:id="432"/>
      <w:bookmarkEnd w:id="433"/>
      <w:bookmarkEnd w:id="434"/>
      <w:bookmarkEnd w:id="435"/>
    </w:p>
    <w:p w:rsidR="00BC6EB6" w:rsidRDefault="00BC6EB6" w:rsidP="00BC6EB6">
      <w:r>
        <w:t>The Digest-Algorithm AVP is defined in IETF RFC 4740 [15].</w:t>
      </w:r>
    </w:p>
    <w:p w:rsidR="00BC6EB6" w:rsidRDefault="00BC6EB6" w:rsidP="00BC6EB6">
      <w:pPr>
        <w:pStyle w:val="Heading3"/>
      </w:pPr>
      <w:bookmarkStart w:id="436" w:name="_Toc20208917"/>
      <w:bookmarkStart w:id="437" w:name="_Toc27259923"/>
      <w:bookmarkStart w:id="438" w:name="_Toc44864179"/>
      <w:bookmarkStart w:id="439" w:name="_Toc44864367"/>
      <w:r>
        <w:t>6.3.40</w:t>
      </w:r>
      <w:r>
        <w:tab/>
        <w:t>Digest-QoP AVP</w:t>
      </w:r>
      <w:bookmarkEnd w:id="436"/>
      <w:bookmarkEnd w:id="437"/>
      <w:bookmarkEnd w:id="438"/>
      <w:bookmarkEnd w:id="439"/>
    </w:p>
    <w:p w:rsidR="00BC6EB6" w:rsidRDefault="00BC6EB6" w:rsidP="00BC6EB6">
      <w:r>
        <w:t>The Digest-QoP AVP is defined in IETF RFC 4740 [15].</w:t>
      </w:r>
    </w:p>
    <w:p w:rsidR="00BC6EB6" w:rsidRDefault="00BC6EB6" w:rsidP="00BC6EB6">
      <w:pPr>
        <w:pStyle w:val="Heading3"/>
      </w:pPr>
      <w:bookmarkStart w:id="440" w:name="_Toc20208918"/>
      <w:bookmarkStart w:id="441" w:name="_Toc27259924"/>
      <w:bookmarkStart w:id="442" w:name="_Toc44864180"/>
      <w:bookmarkStart w:id="443" w:name="_Toc44864368"/>
      <w:r>
        <w:t>6.3.41</w:t>
      </w:r>
      <w:r>
        <w:tab/>
        <w:t>Digest-HA1 AVP</w:t>
      </w:r>
      <w:bookmarkEnd w:id="440"/>
      <w:bookmarkEnd w:id="441"/>
      <w:bookmarkEnd w:id="442"/>
      <w:bookmarkEnd w:id="443"/>
    </w:p>
    <w:p w:rsidR="00BC6EB6" w:rsidRDefault="00BC6EB6" w:rsidP="00BC6EB6">
      <w:r>
        <w:t>The Digest-HA1 AVP is defined in IETF RFC 4740 [15].</w:t>
      </w:r>
    </w:p>
    <w:p w:rsidR="00BC6EB6" w:rsidRDefault="00BC6EB6" w:rsidP="00BC6EB6">
      <w:pPr>
        <w:pStyle w:val="Heading3"/>
      </w:pPr>
      <w:bookmarkStart w:id="444" w:name="_Toc20208919"/>
      <w:bookmarkStart w:id="445" w:name="_Toc27259925"/>
      <w:bookmarkStart w:id="446" w:name="_Toc44864181"/>
      <w:bookmarkStart w:id="447" w:name="_Toc44864369"/>
      <w:r>
        <w:t>6.3.42</w:t>
      </w:r>
      <w:r>
        <w:tab/>
        <w:t>Line-Identifier AVP</w:t>
      </w:r>
      <w:bookmarkEnd w:id="444"/>
      <w:bookmarkEnd w:id="445"/>
      <w:bookmarkEnd w:id="446"/>
      <w:bookmarkEnd w:id="447"/>
    </w:p>
    <w:p w:rsidR="00BC6EB6" w:rsidRDefault="00BC6EB6" w:rsidP="00BC6EB6">
      <w:r>
        <w:t xml:space="preserve">The Line-Identifier AVP is of type OctetString. This AVP has Vendor Id ETSI (13019) and AVP code 500. This AVP contains a fixed broadband access line identifier associated </w:t>
      </w:r>
      <w:r>
        <w:rPr>
          <w:lang w:eastAsia="zh-CN"/>
        </w:rPr>
        <w:t>with</w:t>
      </w:r>
      <w:r>
        <w:t xml:space="preserve"> the user.</w:t>
      </w:r>
    </w:p>
    <w:p w:rsidR="00BC6EB6" w:rsidRDefault="00BC6EB6" w:rsidP="00BC6EB6">
      <w:pPr>
        <w:pStyle w:val="Heading3"/>
      </w:pPr>
      <w:bookmarkStart w:id="448" w:name="_Toc20208920"/>
      <w:bookmarkStart w:id="449" w:name="_Toc27259926"/>
      <w:bookmarkStart w:id="450" w:name="_Toc44864182"/>
      <w:bookmarkStart w:id="451" w:name="_Toc44864370"/>
      <w:r>
        <w:t>6.3.43</w:t>
      </w:r>
      <w:r>
        <w:tab/>
        <w:t>Wildcarded-IMPU AVP</w:t>
      </w:r>
      <w:bookmarkEnd w:id="448"/>
      <w:bookmarkEnd w:id="449"/>
      <w:bookmarkEnd w:id="450"/>
      <w:bookmarkEnd w:id="451"/>
    </w:p>
    <w:p w:rsidR="00BC6EB6" w:rsidRDefault="00BC6EB6" w:rsidP="00BC6EB6">
      <w:pPr>
        <w:rPr>
          <w:lang w:eastAsia="zh-CN"/>
        </w:rPr>
      </w:pPr>
      <w:r>
        <w:t xml:space="preserve">The Wildcarded-IMPU AVP is of type UTF8String. This AVP contains a Wildcarded Public </w:t>
      </w:r>
      <w:r w:rsidRPr="005D4F12">
        <w:t>User Identity</w:t>
      </w:r>
      <w:r>
        <w:t xml:space="preserve"> stored in the HSS. The syntax of the contents of this AVP is described in 3GPP TS 23.003 [13].</w:t>
      </w:r>
    </w:p>
    <w:p w:rsidR="00BC6EB6" w:rsidRPr="003B5446" w:rsidRDefault="00BC6EB6" w:rsidP="00BC6EB6">
      <w:pPr>
        <w:pStyle w:val="NO"/>
      </w:pPr>
      <w:r>
        <w:t xml:space="preserve">Note: This AVP is used </w:t>
      </w:r>
      <w:r>
        <w:rPr>
          <w:rFonts w:hint="eastAsia"/>
          <w:lang w:eastAsia="zh-CN"/>
        </w:rPr>
        <w:t>by</w:t>
      </w:r>
      <w:r>
        <w:t xml:space="preserve"> </w:t>
      </w:r>
      <w:r>
        <w:rPr>
          <w:rFonts w:hint="eastAsia"/>
          <w:lang w:eastAsia="zh-CN"/>
        </w:rPr>
        <w:t xml:space="preserve">Sh interface as </w:t>
      </w:r>
      <w:r>
        <w:rPr>
          <w:lang w:eastAsia="zh-CN"/>
        </w:rPr>
        <w:t>specified</w:t>
      </w:r>
      <w:r>
        <w:rPr>
          <w:rFonts w:hint="eastAsia"/>
          <w:lang w:eastAsia="zh-CN"/>
        </w:rPr>
        <w:t xml:space="preserve"> in the 3GPP TS 29.328 [16] and 3GPP TS 29.329 [11].</w:t>
      </w:r>
    </w:p>
    <w:p w:rsidR="00BC6EB6" w:rsidRDefault="00BC6EB6" w:rsidP="00BC6EB6">
      <w:pPr>
        <w:pStyle w:val="Heading3"/>
      </w:pPr>
      <w:bookmarkStart w:id="452" w:name="_Toc20208921"/>
      <w:bookmarkStart w:id="453" w:name="_Toc27259927"/>
      <w:bookmarkStart w:id="454" w:name="_Toc44864183"/>
      <w:bookmarkStart w:id="455" w:name="_Toc44864371"/>
      <w:r>
        <w:t>6.3.44</w:t>
      </w:r>
      <w:r>
        <w:tab/>
        <w:t>UAR-Flags AVP</w:t>
      </w:r>
      <w:bookmarkEnd w:id="452"/>
      <w:bookmarkEnd w:id="453"/>
      <w:bookmarkEnd w:id="454"/>
      <w:bookmarkEnd w:id="455"/>
    </w:p>
    <w:p w:rsidR="00BC6EB6" w:rsidRDefault="00BC6EB6" w:rsidP="00BC6EB6">
      <w:r>
        <w:t>The UAR-Flags AVP is of type Unsigned32 and it contains a bit mask. The meaning of the bits is defined in the following table:</w:t>
      </w:r>
    </w:p>
    <w:p w:rsidR="00BC6EB6" w:rsidRDefault="00BC6EB6" w:rsidP="00BC6EB6">
      <w:pPr>
        <w:pStyle w:val="TH"/>
      </w:pPr>
      <w:r>
        <w:t>Table 6.3.44.1: UAR-Flags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56"/>
        <w:gridCol w:w="2384"/>
        <w:gridCol w:w="7017"/>
      </w:tblGrid>
      <w:tr w:rsidR="00BC6EB6" w:rsidTr="001B0DDF">
        <w:trPr>
          <w:cantSplit/>
          <w:jc w:val="center"/>
        </w:trPr>
        <w:tc>
          <w:tcPr>
            <w:tcW w:w="0" w:type="auto"/>
            <w:tcBorders>
              <w:top w:val="single" w:sz="4" w:space="0" w:color="auto"/>
              <w:left w:val="single" w:sz="4" w:space="0" w:color="auto"/>
              <w:bottom w:val="single" w:sz="4" w:space="0" w:color="auto"/>
              <w:right w:val="single" w:sz="4" w:space="0" w:color="auto"/>
            </w:tcBorders>
            <w:shd w:val="clear" w:color="auto" w:fill="E0E0E0"/>
          </w:tcPr>
          <w:p w:rsidR="00BC6EB6" w:rsidRDefault="00BC6EB6" w:rsidP="001B0DDF">
            <w:pPr>
              <w:pStyle w:val="TAH"/>
            </w:pPr>
            <w:r>
              <w:t>Bit</w:t>
            </w:r>
          </w:p>
        </w:tc>
        <w:tc>
          <w:tcPr>
            <w:tcW w:w="0" w:type="auto"/>
            <w:tcBorders>
              <w:top w:val="single" w:sz="4" w:space="0" w:color="auto"/>
              <w:left w:val="single" w:sz="4" w:space="0" w:color="auto"/>
              <w:bottom w:val="single" w:sz="4" w:space="0" w:color="auto"/>
              <w:right w:val="single" w:sz="4" w:space="0" w:color="auto"/>
            </w:tcBorders>
            <w:shd w:val="clear" w:color="auto" w:fill="E0E0E0"/>
          </w:tcPr>
          <w:p w:rsidR="00BC6EB6" w:rsidRDefault="00BC6EB6" w:rsidP="001B0DDF">
            <w:pPr>
              <w:pStyle w:val="TAH"/>
            </w:pPr>
            <w:r>
              <w:t>Name</w:t>
            </w:r>
          </w:p>
        </w:tc>
        <w:tc>
          <w:tcPr>
            <w:tcW w:w="0" w:type="auto"/>
            <w:tcBorders>
              <w:top w:val="single" w:sz="4" w:space="0" w:color="auto"/>
              <w:left w:val="single" w:sz="4" w:space="0" w:color="auto"/>
              <w:bottom w:val="single" w:sz="4" w:space="0" w:color="auto"/>
              <w:right w:val="single" w:sz="4" w:space="0" w:color="auto"/>
            </w:tcBorders>
            <w:shd w:val="clear" w:color="auto" w:fill="E0E0E0"/>
          </w:tcPr>
          <w:p w:rsidR="00BC6EB6" w:rsidRDefault="00BC6EB6" w:rsidP="001B0DDF">
            <w:pPr>
              <w:pStyle w:val="TAH"/>
            </w:pPr>
            <w:r>
              <w:t>Description</w:t>
            </w:r>
          </w:p>
        </w:tc>
      </w:tr>
      <w:tr w:rsidR="00BC6EB6" w:rsidTr="001B0DDF">
        <w:trPr>
          <w:cantSplit/>
          <w:jc w:val="center"/>
        </w:trPr>
        <w:tc>
          <w:tcPr>
            <w:tcW w:w="0" w:type="auto"/>
            <w:tcBorders>
              <w:top w:val="single" w:sz="4" w:space="0" w:color="auto"/>
              <w:left w:val="single" w:sz="4" w:space="0" w:color="auto"/>
              <w:bottom w:val="single" w:sz="4" w:space="0" w:color="auto"/>
              <w:right w:val="single" w:sz="4" w:space="0" w:color="auto"/>
            </w:tcBorders>
          </w:tcPr>
          <w:p w:rsidR="00BC6EB6" w:rsidRDefault="00BC6EB6" w:rsidP="001B0DDF">
            <w:pPr>
              <w:pStyle w:val="TAC"/>
            </w:pPr>
            <w:r>
              <w:t>0</w:t>
            </w:r>
          </w:p>
        </w:tc>
        <w:tc>
          <w:tcPr>
            <w:tcW w:w="0" w:type="auto"/>
            <w:tcBorders>
              <w:top w:val="single" w:sz="4" w:space="0" w:color="auto"/>
              <w:left w:val="single" w:sz="4" w:space="0" w:color="auto"/>
              <w:bottom w:val="single" w:sz="4" w:space="0" w:color="auto"/>
              <w:right w:val="single" w:sz="4" w:space="0" w:color="auto"/>
            </w:tcBorders>
          </w:tcPr>
          <w:p w:rsidR="00BC6EB6" w:rsidRPr="00DF4ECE" w:rsidRDefault="00BC6EB6" w:rsidP="001B0DDF">
            <w:pPr>
              <w:pStyle w:val="TAL"/>
            </w:pPr>
            <w:r>
              <w:t>IMS Emergency Registration</w:t>
            </w:r>
          </w:p>
        </w:tc>
        <w:tc>
          <w:tcPr>
            <w:tcW w:w="0" w:type="auto"/>
            <w:tcBorders>
              <w:top w:val="single" w:sz="4" w:space="0" w:color="auto"/>
              <w:left w:val="single" w:sz="4" w:space="0" w:color="auto"/>
              <w:bottom w:val="single" w:sz="4" w:space="0" w:color="auto"/>
              <w:right w:val="single" w:sz="4" w:space="0" w:color="auto"/>
            </w:tcBorders>
          </w:tcPr>
          <w:p w:rsidR="00BC6EB6" w:rsidRDefault="00BC6EB6" w:rsidP="001B0DDF">
            <w:pPr>
              <w:pStyle w:val="TAL"/>
            </w:pPr>
            <w:r>
              <w:t>This bit, when set, indicates that the request corresponds to an IMS Emergency Registration.</w:t>
            </w:r>
          </w:p>
        </w:tc>
      </w:tr>
      <w:tr w:rsidR="00BC6EB6" w:rsidTr="001B0DDF">
        <w:trPr>
          <w:cantSplit/>
          <w:jc w:val="center"/>
        </w:trPr>
        <w:tc>
          <w:tcPr>
            <w:tcW w:w="0" w:type="auto"/>
            <w:gridSpan w:val="3"/>
            <w:tcBorders>
              <w:top w:val="single" w:sz="4" w:space="0" w:color="auto"/>
              <w:left w:val="single" w:sz="4" w:space="0" w:color="auto"/>
              <w:bottom w:val="single" w:sz="4" w:space="0" w:color="auto"/>
              <w:right w:val="single" w:sz="4" w:space="0" w:color="auto"/>
            </w:tcBorders>
          </w:tcPr>
          <w:p w:rsidR="00BC6EB6" w:rsidRDefault="00BC6EB6" w:rsidP="001B0DDF">
            <w:pPr>
              <w:pStyle w:val="TAN"/>
            </w:pPr>
            <w:r>
              <w:t>Bits not defined in this table shall be cleared by the sending I-CSCF and discarded by the receiving HSS.</w:t>
            </w:r>
          </w:p>
        </w:tc>
      </w:tr>
    </w:tbl>
    <w:p w:rsidR="00BC6EB6" w:rsidRDefault="00BC6EB6" w:rsidP="00BC6EB6"/>
    <w:p w:rsidR="00BC6EB6" w:rsidRPr="003B5446" w:rsidRDefault="00BC6EB6" w:rsidP="00BC6EB6">
      <w:pPr>
        <w:pStyle w:val="Heading3"/>
        <w:ind w:left="0" w:firstLine="0"/>
      </w:pPr>
      <w:bookmarkStart w:id="456" w:name="_Toc20208922"/>
      <w:bookmarkStart w:id="457" w:name="_Toc27259928"/>
      <w:bookmarkStart w:id="458" w:name="_Toc44864184"/>
      <w:bookmarkStart w:id="459" w:name="_Toc44864372"/>
      <w:r>
        <w:t>6.3.45</w:t>
      </w:r>
      <w:r>
        <w:tab/>
        <w:t>Loose-Route-Indication AVP</w:t>
      </w:r>
      <w:bookmarkEnd w:id="456"/>
      <w:bookmarkEnd w:id="457"/>
      <w:bookmarkEnd w:id="458"/>
      <w:bookmarkEnd w:id="459"/>
    </w:p>
    <w:p w:rsidR="00BC6EB6" w:rsidRDefault="00BC6EB6" w:rsidP="00BC6EB6">
      <w:r>
        <w:t xml:space="preserve">The Loose-Route-Indication AVP is of type Enumerated and </w:t>
      </w:r>
      <w:r w:rsidRPr="003B5446">
        <w:t xml:space="preserve">indicates to the </w:t>
      </w:r>
      <w:r>
        <w:t>S-CSCF</w:t>
      </w:r>
      <w:r w:rsidRPr="003B5446">
        <w:t xml:space="preserve"> whether or not the </w:t>
      </w:r>
      <w:r>
        <w:t>loose route mechanism is required to serve the registered Public User Identities. The following values are defined:</w:t>
      </w:r>
    </w:p>
    <w:p w:rsidR="00BC6EB6" w:rsidRDefault="00BC6EB6" w:rsidP="00BC6EB6">
      <w:r>
        <w:t>LOOSE_ROUTE_NOT_REQUIRED (0)</w:t>
      </w:r>
    </w:p>
    <w:p w:rsidR="00BC6EB6" w:rsidRDefault="00BC6EB6" w:rsidP="00BC6EB6">
      <w:pPr>
        <w:rPr>
          <w:noProof/>
        </w:rPr>
      </w:pPr>
      <w:r>
        <w:t>LOOSE_ROUTE_REQUIRED (1)</w:t>
      </w:r>
    </w:p>
    <w:p w:rsidR="00BC6EB6" w:rsidRDefault="00BC6EB6" w:rsidP="00BC6EB6">
      <w:pPr>
        <w:pStyle w:val="Heading3"/>
        <w:rPr>
          <w:lang w:eastAsia="zh-CN"/>
        </w:rPr>
      </w:pPr>
      <w:bookmarkStart w:id="460" w:name="_Toc20208923"/>
      <w:bookmarkStart w:id="461" w:name="_Toc27259929"/>
      <w:bookmarkStart w:id="462" w:name="_Toc44864185"/>
      <w:bookmarkStart w:id="463" w:name="_Toc44864373"/>
      <w:r>
        <w:t>6.3.</w:t>
      </w:r>
      <w:r>
        <w:rPr>
          <w:lang w:eastAsia="zh-CN"/>
        </w:rPr>
        <w:t>46</w:t>
      </w:r>
      <w:r>
        <w:tab/>
      </w:r>
      <w:r>
        <w:rPr>
          <w:rFonts w:hint="eastAsia"/>
          <w:lang w:val="en-US" w:eastAsia="zh-CN"/>
        </w:rPr>
        <w:t>SCSCF-Restoration-Info</w:t>
      </w:r>
      <w:r>
        <w:t xml:space="preserve"> AVP</w:t>
      </w:r>
      <w:bookmarkEnd w:id="460"/>
      <w:bookmarkEnd w:id="461"/>
      <w:bookmarkEnd w:id="462"/>
      <w:bookmarkEnd w:id="463"/>
    </w:p>
    <w:p w:rsidR="00BC6EB6" w:rsidRDefault="00BC6EB6" w:rsidP="00BC6EB6">
      <w:r>
        <w:t xml:space="preserve">The </w:t>
      </w:r>
      <w:r>
        <w:rPr>
          <w:rFonts w:hint="eastAsia"/>
          <w:lang w:val="en-US" w:eastAsia="zh-CN"/>
        </w:rPr>
        <w:t>SCSCF-Restoration-Info</w:t>
      </w:r>
      <w:r>
        <w:rPr>
          <w:rFonts w:hint="eastAsia"/>
          <w:lang w:eastAsia="zh-CN"/>
        </w:rPr>
        <w:t xml:space="preserve"> AVP</w:t>
      </w:r>
      <w:r>
        <w:t xml:space="preserve"> is of type Grouped and it contains </w:t>
      </w:r>
      <w:r>
        <w:rPr>
          <w:rFonts w:hint="eastAsia"/>
          <w:lang w:eastAsia="zh-CN"/>
        </w:rPr>
        <w:t xml:space="preserve">the information </w:t>
      </w:r>
      <w:r>
        <w:t>required for an S-CSCF to handle the requests for a user.</w:t>
      </w:r>
    </w:p>
    <w:p w:rsidR="00BC6EB6" w:rsidRDefault="00BC6EB6" w:rsidP="00BC6EB6">
      <w:r>
        <w:t>AVP format</w:t>
      </w:r>
    </w:p>
    <w:p w:rsidR="00BC6EB6" w:rsidRDefault="00BC6EB6" w:rsidP="00BC6EB6">
      <w:pPr>
        <w:ind w:left="568"/>
        <w:rPr>
          <w:lang w:eastAsia="zh-CN"/>
        </w:rPr>
      </w:pPr>
      <w:r>
        <w:rPr>
          <w:rFonts w:hint="eastAsia"/>
          <w:lang w:eastAsia="zh-CN"/>
        </w:rPr>
        <w:lastRenderedPageBreak/>
        <w:t>SCSCF-</w:t>
      </w:r>
      <w:r>
        <w:rPr>
          <w:lang w:eastAsia="zh-CN"/>
        </w:rPr>
        <w:t>Restoration-</w:t>
      </w:r>
      <w:r>
        <w:rPr>
          <w:rFonts w:hint="eastAsia"/>
          <w:lang w:eastAsia="zh-CN"/>
        </w:rPr>
        <w:t>Info</w:t>
      </w:r>
      <w:r>
        <w:t xml:space="preserve"> ::= &lt; AVP Header: 639, 10415&gt;</w:t>
      </w:r>
    </w:p>
    <w:p w:rsidR="00BC6EB6" w:rsidRDefault="00BC6EB6" w:rsidP="00BC6EB6">
      <w:pPr>
        <w:ind w:left="2434" w:firstLine="284"/>
        <w:rPr>
          <w:lang w:eastAsia="zh-CN"/>
        </w:rPr>
      </w:pPr>
      <w:r w:rsidRPr="00141C1E">
        <w:t xml:space="preserve">{ </w:t>
      </w:r>
      <w:r w:rsidRPr="00141C1E">
        <w:rPr>
          <w:rFonts w:hint="eastAsia"/>
          <w:lang w:eastAsia="zh-CN"/>
        </w:rPr>
        <w:t>User-Name</w:t>
      </w:r>
      <w:r w:rsidRPr="00141C1E">
        <w:t xml:space="preserve"> }</w:t>
      </w:r>
    </w:p>
    <w:p w:rsidR="00BC6EB6" w:rsidRDefault="00BC6EB6" w:rsidP="00BC6EB6">
      <w:pPr>
        <w:ind w:left="2434" w:firstLine="284"/>
        <w:rPr>
          <w:lang w:val="en-US" w:eastAsia="zh-CN"/>
        </w:rPr>
      </w:pPr>
      <w:r>
        <w:rPr>
          <w:lang w:val="en-US" w:eastAsia="zh-CN"/>
        </w:rPr>
        <w:t>1*{ Restoration-Info }</w:t>
      </w:r>
    </w:p>
    <w:p w:rsidR="00BC6EB6" w:rsidRPr="00E32EE9" w:rsidRDefault="00BC6EB6" w:rsidP="00BC6EB6">
      <w:pPr>
        <w:ind w:left="2434" w:firstLine="284"/>
        <w:rPr>
          <w:lang w:eastAsia="zh-CN"/>
        </w:rPr>
      </w:pPr>
      <w:r>
        <w:rPr>
          <w:lang w:val="en-US" w:eastAsia="zh-CN"/>
        </w:rPr>
        <w:t>[ Registration-Time-Out ]</w:t>
      </w:r>
    </w:p>
    <w:p w:rsidR="00BC6EB6" w:rsidRDefault="00BC6EB6" w:rsidP="00BC6EB6">
      <w:pPr>
        <w:ind w:left="2434" w:firstLine="284"/>
        <w:rPr>
          <w:lang w:eastAsia="zh-CN"/>
        </w:rPr>
      </w:pPr>
      <w:r>
        <w:rPr>
          <w:lang w:val="en-US" w:eastAsia="zh-CN"/>
        </w:rPr>
        <w:t>[ SIP-Authentication-Scheme ]</w:t>
      </w:r>
    </w:p>
    <w:p w:rsidR="00BC6EB6" w:rsidRPr="00976F80" w:rsidRDefault="00BC6EB6" w:rsidP="00BC6EB6">
      <w:pPr>
        <w:ind w:left="2434" w:firstLine="284"/>
        <w:rPr>
          <w:lang w:val="en-US"/>
        </w:rPr>
      </w:pPr>
      <w:r w:rsidRPr="00A330F6" w:rsidDel="00B74C00">
        <w:rPr>
          <w:lang w:val="en-US"/>
        </w:rPr>
        <w:t xml:space="preserve"> </w:t>
      </w:r>
      <w:r w:rsidRPr="00976F80">
        <w:rPr>
          <w:lang w:val="en-US"/>
        </w:rPr>
        <w:t xml:space="preserve">*[ AVP ] </w:t>
      </w:r>
    </w:p>
    <w:p w:rsidR="00BC6EB6" w:rsidRPr="00976F80" w:rsidRDefault="00BC6EB6" w:rsidP="00BC6EB6">
      <w:pPr>
        <w:pStyle w:val="Heading3"/>
        <w:rPr>
          <w:lang w:val="en-US"/>
        </w:rPr>
      </w:pPr>
      <w:bookmarkStart w:id="464" w:name="_Toc20208924"/>
      <w:bookmarkStart w:id="465" w:name="_Toc27259930"/>
      <w:bookmarkStart w:id="466" w:name="_Toc44864186"/>
      <w:bookmarkStart w:id="467" w:name="_Toc44864374"/>
      <w:r w:rsidRPr="00976F80">
        <w:rPr>
          <w:lang w:val="en-US"/>
        </w:rPr>
        <w:t>6.3.</w:t>
      </w:r>
      <w:r>
        <w:rPr>
          <w:lang w:val="en-US" w:eastAsia="zh-CN"/>
        </w:rPr>
        <w:t>47</w:t>
      </w:r>
      <w:r w:rsidRPr="00976F80">
        <w:rPr>
          <w:lang w:val="en-US"/>
        </w:rPr>
        <w:tab/>
      </w:r>
      <w:r w:rsidRPr="00976F80">
        <w:rPr>
          <w:rFonts w:hint="eastAsia"/>
          <w:lang w:val="en-US" w:eastAsia="zh-CN"/>
        </w:rPr>
        <w:t>Path</w:t>
      </w:r>
      <w:r w:rsidRPr="00976F80">
        <w:rPr>
          <w:lang w:val="en-US"/>
        </w:rPr>
        <w:t xml:space="preserve"> AVP</w:t>
      </w:r>
      <w:bookmarkEnd w:id="464"/>
      <w:bookmarkEnd w:id="465"/>
      <w:bookmarkEnd w:id="466"/>
      <w:bookmarkEnd w:id="467"/>
    </w:p>
    <w:p w:rsidR="00BC6EB6" w:rsidRDefault="00BC6EB6" w:rsidP="00BC6EB6">
      <w:pPr>
        <w:rPr>
          <w:lang w:val="en-US" w:eastAsia="zh-CN"/>
        </w:rPr>
      </w:pPr>
      <w:r w:rsidRPr="00976F80">
        <w:rPr>
          <w:lang w:val="en-US"/>
        </w:rPr>
        <w:t xml:space="preserve">The </w:t>
      </w:r>
      <w:r w:rsidRPr="00976F80">
        <w:rPr>
          <w:rFonts w:hint="eastAsia"/>
          <w:lang w:val="en-US" w:eastAsia="zh-CN"/>
        </w:rPr>
        <w:t>Path</w:t>
      </w:r>
      <w:r w:rsidRPr="00976F80">
        <w:rPr>
          <w:lang w:val="en-US"/>
        </w:rPr>
        <w:t xml:space="preserve"> AVP is </w:t>
      </w:r>
      <w:r w:rsidRPr="00976F80">
        <w:rPr>
          <w:rFonts w:hint="eastAsia"/>
          <w:lang w:val="en-US" w:eastAsia="zh-CN"/>
        </w:rPr>
        <w:t xml:space="preserve">of type </w:t>
      </w:r>
      <w:r w:rsidRPr="003B5446">
        <w:t>OctetString</w:t>
      </w:r>
      <w:r>
        <w:rPr>
          <w:rFonts w:hint="eastAsia"/>
          <w:lang w:val="en-US" w:eastAsia="zh-CN"/>
        </w:rPr>
        <w:t xml:space="preserve"> and it contains </w:t>
      </w:r>
      <w:r>
        <w:rPr>
          <w:lang w:val="en-US" w:eastAsia="zh-CN"/>
        </w:rPr>
        <w:t>a comma separated</w:t>
      </w:r>
      <w:r>
        <w:rPr>
          <w:lang w:val="en-US"/>
        </w:rPr>
        <w:t xml:space="preserve"> list of SIP proxies in the </w:t>
      </w:r>
      <w:r>
        <w:rPr>
          <w:rFonts w:hint="eastAsia"/>
          <w:lang w:val="en-US" w:eastAsia="zh-CN"/>
        </w:rPr>
        <w:t>P</w:t>
      </w:r>
      <w:r>
        <w:rPr>
          <w:lang w:val="en-US"/>
        </w:rPr>
        <w:t>ath</w:t>
      </w:r>
      <w:r>
        <w:rPr>
          <w:rFonts w:hint="eastAsia"/>
          <w:lang w:val="en-US" w:eastAsia="zh-CN"/>
        </w:rPr>
        <w:t xml:space="preserve"> header </w:t>
      </w:r>
      <w:r>
        <w:t>as defined in IETF RFC 3</w:t>
      </w:r>
      <w:r>
        <w:rPr>
          <w:rFonts w:hint="eastAsia"/>
          <w:lang w:eastAsia="zh-CN"/>
        </w:rPr>
        <w:t>327</w:t>
      </w:r>
      <w:r>
        <w:t xml:space="preserve"> [</w:t>
      </w:r>
      <w:r>
        <w:rPr>
          <w:lang w:eastAsia="zh-CN"/>
        </w:rPr>
        <w:t>17</w:t>
      </w:r>
      <w:r>
        <w:t>].</w:t>
      </w:r>
    </w:p>
    <w:p w:rsidR="00BC6EB6" w:rsidRPr="00976F80" w:rsidRDefault="00BC6EB6" w:rsidP="00BC6EB6">
      <w:pPr>
        <w:pStyle w:val="Heading3"/>
        <w:rPr>
          <w:lang w:val="en-US"/>
        </w:rPr>
      </w:pPr>
      <w:bookmarkStart w:id="468" w:name="_Toc20208925"/>
      <w:bookmarkStart w:id="469" w:name="_Toc27259931"/>
      <w:bookmarkStart w:id="470" w:name="_Toc44864187"/>
      <w:bookmarkStart w:id="471" w:name="_Toc44864375"/>
      <w:r w:rsidRPr="00976F80">
        <w:rPr>
          <w:lang w:val="en-US"/>
        </w:rPr>
        <w:t>6.3.</w:t>
      </w:r>
      <w:r>
        <w:rPr>
          <w:lang w:val="en-US" w:eastAsia="zh-CN"/>
        </w:rPr>
        <w:t>48</w:t>
      </w:r>
      <w:r w:rsidRPr="00976F80">
        <w:rPr>
          <w:lang w:val="en-US"/>
        </w:rPr>
        <w:tab/>
      </w:r>
      <w:r>
        <w:rPr>
          <w:rFonts w:hint="eastAsia"/>
          <w:lang w:val="en-US" w:eastAsia="zh-CN"/>
        </w:rPr>
        <w:t>Contact</w:t>
      </w:r>
      <w:r w:rsidRPr="00976F80">
        <w:rPr>
          <w:lang w:val="en-US"/>
        </w:rPr>
        <w:t xml:space="preserve"> AVP</w:t>
      </w:r>
      <w:bookmarkEnd w:id="468"/>
      <w:bookmarkEnd w:id="469"/>
      <w:bookmarkEnd w:id="470"/>
      <w:bookmarkEnd w:id="471"/>
    </w:p>
    <w:p w:rsidR="00BC6EB6" w:rsidRDefault="00BC6EB6" w:rsidP="00BC6EB6">
      <w:pPr>
        <w:rPr>
          <w:lang w:val="en-US" w:eastAsia="zh-CN"/>
        </w:rPr>
      </w:pPr>
      <w:r w:rsidRPr="00976F80">
        <w:rPr>
          <w:lang w:val="en-US"/>
        </w:rPr>
        <w:t xml:space="preserve">The </w:t>
      </w:r>
      <w:r>
        <w:rPr>
          <w:lang w:val="en-US" w:eastAsia="zh-CN"/>
        </w:rPr>
        <w:t>Contact</w:t>
      </w:r>
      <w:r w:rsidRPr="00976F80">
        <w:rPr>
          <w:lang w:val="en-US"/>
        </w:rPr>
        <w:t xml:space="preserve"> AVP is </w:t>
      </w:r>
      <w:r w:rsidRPr="00976F80">
        <w:rPr>
          <w:rFonts w:hint="eastAsia"/>
          <w:lang w:val="en-US" w:eastAsia="zh-CN"/>
        </w:rPr>
        <w:t xml:space="preserve">of type </w:t>
      </w:r>
      <w:r w:rsidRPr="003B5446">
        <w:t>OctetString</w:t>
      </w:r>
      <w:r>
        <w:rPr>
          <w:rFonts w:hint="eastAsia"/>
          <w:lang w:val="en-US" w:eastAsia="zh-CN"/>
        </w:rPr>
        <w:t xml:space="preserve"> and it contains </w:t>
      </w:r>
      <w:r>
        <w:rPr>
          <w:lang w:val="en-US"/>
        </w:rPr>
        <w:t xml:space="preserve">the </w:t>
      </w:r>
      <w:r>
        <w:rPr>
          <w:rFonts w:hint="eastAsia"/>
          <w:lang w:val="en-US" w:eastAsia="zh-CN"/>
        </w:rPr>
        <w:t>Contact Addresses and Parameters in the</w:t>
      </w:r>
      <w:r>
        <w:rPr>
          <w:lang w:val="en-US"/>
        </w:rPr>
        <w:t xml:space="preserve"> </w:t>
      </w:r>
      <w:r>
        <w:rPr>
          <w:rFonts w:hint="eastAsia"/>
          <w:lang w:val="en-US" w:eastAsia="zh-CN"/>
        </w:rPr>
        <w:t xml:space="preserve">Contact header </w:t>
      </w:r>
      <w:r>
        <w:t>as defined in IETF RFC 3261 [11].</w:t>
      </w:r>
    </w:p>
    <w:p w:rsidR="00BC6EB6" w:rsidRPr="00976F80" w:rsidRDefault="00BC6EB6" w:rsidP="00BC6EB6">
      <w:pPr>
        <w:pStyle w:val="Heading3"/>
        <w:rPr>
          <w:lang w:val="en-US"/>
        </w:rPr>
      </w:pPr>
      <w:bookmarkStart w:id="472" w:name="_Toc20208926"/>
      <w:bookmarkStart w:id="473" w:name="_Toc27259932"/>
      <w:bookmarkStart w:id="474" w:name="_Toc44864188"/>
      <w:bookmarkStart w:id="475" w:name="_Toc44864376"/>
      <w:r w:rsidRPr="00976F80">
        <w:rPr>
          <w:lang w:val="en-US"/>
        </w:rPr>
        <w:t>6.3.</w:t>
      </w:r>
      <w:r>
        <w:rPr>
          <w:lang w:val="en-US" w:eastAsia="zh-CN"/>
        </w:rPr>
        <w:t>49</w:t>
      </w:r>
      <w:r w:rsidRPr="00976F80">
        <w:rPr>
          <w:lang w:val="en-US"/>
        </w:rPr>
        <w:tab/>
      </w:r>
      <w:r w:rsidRPr="00577A34">
        <w:rPr>
          <w:rFonts w:hint="eastAsia"/>
          <w:lang w:val="en-US" w:eastAsia="zh-CN"/>
        </w:rPr>
        <w:t>Subscription</w:t>
      </w:r>
      <w:r>
        <w:rPr>
          <w:rFonts w:hint="eastAsia"/>
          <w:lang w:val="en-US" w:eastAsia="zh-CN"/>
        </w:rPr>
        <w:t>-</w:t>
      </w:r>
      <w:r w:rsidRPr="00577A34">
        <w:rPr>
          <w:rFonts w:hint="eastAsia"/>
          <w:lang w:val="en-US" w:eastAsia="zh-CN"/>
        </w:rPr>
        <w:t>Info</w:t>
      </w:r>
      <w:r w:rsidRPr="00976F80">
        <w:rPr>
          <w:lang w:val="en-US"/>
        </w:rPr>
        <w:t xml:space="preserve"> AVP</w:t>
      </w:r>
      <w:bookmarkEnd w:id="472"/>
      <w:bookmarkEnd w:id="473"/>
      <w:bookmarkEnd w:id="474"/>
      <w:bookmarkEnd w:id="475"/>
    </w:p>
    <w:p w:rsidR="00BC6EB6" w:rsidRDefault="00BC6EB6" w:rsidP="00BC6EB6">
      <w:pPr>
        <w:rPr>
          <w:lang w:eastAsia="zh-CN"/>
        </w:rPr>
      </w:pPr>
      <w:r w:rsidRPr="00976F80">
        <w:rPr>
          <w:lang w:val="en-US"/>
        </w:rPr>
        <w:t xml:space="preserve">The </w:t>
      </w:r>
      <w:r w:rsidRPr="00577A34">
        <w:rPr>
          <w:rFonts w:hint="eastAsia"/>
          <w:lang w:val="en-US" w:eastAsia="zh-CN"/>
        </w:rPr>
        <w:t>Subscription</w:t>
      </w:r>
      <w:r>
        <w:rPr>
          <w:rFonts w:hint="eastAsia"/>
          <w:lang w:val="en-US" w:eastAsia="zh-CN"/>
        </w:rPr>
        <w:t>-</w:t>
      </w:r>
      <w:r w:rsidRPr="00577A34">
        <w:rPr>
          <w:rFonts w:hint="eastAsia"/>
          <w:lang w:val="en-US" w:eastAsia="zh-CN"/>
        </w:rPr>
        <w:t>Info</w:t>
      </w:r>
      <w:r w:rsidRPr="00976F80">
        <w:rPr>
          <w:lang w:val="en-US"/>
        </w:rPr>
        <w:t xml:space="preserve"> AVP is </w:t>
      </w:r>
      <w:r w:rsidRPr="00976F80">
        <w:rPr>
          <w:rFonts w:hint="eastAsia"/>
          <w:lang w:val="en-US" w:eastAsia="zh-CN"/>
        </w:rPr>
        <w:t xml:space="preserve">of type </w:t>
      </w:r>
      <w:r>
        <w:rPr>
          <w:rFonts w:hint="eastAsia"/>
          <w:lang w:eastAsia="zh-CN"/>
        </w:rPr>
        <w:t>Grouped</w:t>
      </w:r>
      <w:r>
        <w:rPr>
          <w:rFonts w:hint="eastAsia"/>
          <w:lang w:val="en-US" w:eastAsia="zh-CN"/>
        </w:rPr>
        <w:t xml:space="preserve"> and it contains </w:t>
      </w:r>
      <w:r>
        <w:rPr>
          <w:lang w:val="en-US"/>
        </w:rPr>
        <w:t xml:space="preserve">the </w:t>
      </w:r>
      <w:r>
        <w:rPr>
          <w:rFonts w:hint="eastAsia"/>
          <w:lang w:val="en-US" w:eastAsia="zh-CN"/>
        </w:rPr>
        <w:t>UE</w:t>
      </w:r>
      <w:r>
        <w:rPr>
          <w:lang w:val="en-US" w:eastAsia="zh-CN"/>
        </w:rPr>
        <w:t>'</w:t>
      </w:r>
      <w:r>
        <w:rPr>
          <w:rFonts w:hint="eastAsia"/>
          <w:lang w:val="en-US" w:eastAsia="zh-CN"/>
        </w:rPr>
        <w:t>s subscription information</w:t>
      </w:r>
      <w:r>
        <w:t>.</w:t>
      </w:r>
      <w:r w:rsidRPr="005964EA">
        <w:rPr>
          <w:lang w:eastAsia="zh-CN"/>
        </w:rPr>
        <w:t xml:space="preserve"> The Contact AVP contains the Contact Address and Parameters in the Contact header of the subscription request.</w:t>
      </w:r>
    </w:p>
    <w:p w:rsidR="00BC6EB6" w:rsidRDefault="00BC6EB6" w:rsidP="00BC6EB6">
      <w:pPr>
        <w:rPr>
          <w:lang w:eastAsia="zh-CN"/>
        </w:rPr>
      </w:pPr>
    </w:p>
    <w:p w:rsidR="00BC6EB6" w:rsidRDefault="00BC6EB6" w:rsidP="00BC6EB6">
      <w:r>
        <w:t>AVP format</w:t>
      </w:r>
    </w:p>
    <w:p w:rsidR="00BC6EB6" w:rsidRDefault="00BC6EB6" w:rsidP="00BC6EB6">
      <w:pPr>
        <w:ind w:left="568"/>
      </w:pPr>
      <w:r w:rsidRPr="00577A34">
        <w:rPr>
          <w:rFonts w:hint="eastAsia"/>
          <w:lang w:val="en-US" w:eastAsia="zh-CN"/>
        </w:rPr>
        <w:t>Subscription</w:t>
      </w:r>
      <w:r>
        <w:rPr>
          <w:rFonts w:hint="eastAsia"/>
          <w:lang w:val="en-US" w:eastAsia="zh-CN"/>
        </w:rPr>
        <w:t>-</w:t>
      </w:r>
      <w:r w:rsidRPr="00577A34">
        <w:rPr>
          <w:rFonts w:hint="eastAsia"/>
          <w:lang w:val="en-US" w:eastAsia="zh-CN"/>
        </w:rPr>
        <w:t>Info</w:t>
      </w:r>
      <w:r>
        <w:t xml:space="preserve"> ::= &lt; AVP Header: 642, 10415&gt;</w:t>
      </w:r>
    </w:p>
    <w:p w:rsidR="00BC6EB6" w:rsidRPr="00186E6E" w:rsidRDefault="00BC6EB6" w:rsidP="00BC6EB6">
      <w:pPr>
        <w:ind w:left="2434" w:firstLine="284"/>
      </w:pPr>
      <w:r w:rsidRPr="00186E6E">
        <w:t xml:space="preserve">{ </w:t>
      </w:r>
      <w:r>
        <w:rPr>
          <w:rFonts w:hint="eastAsia"/>
          <w:lang w:eastAsia="zh-CN"/>
        </w:rPr>
        <w:t>Call-ID</w:t>
      </w:r>
      <w:r>
        <w:rPr>
          <w:lang w:val="en-US" w:eastAsia="zh-CN"/>
        </w:rPr>
        <w:t>-SIP-Header</w:t>
      </w:r>
      <w:r w:rsidRPr="00186E6E">
        <w:t xml:space="preserve"> }</w:t>
      </w:r>
    </w:p>
    <w:p w:rsidR="00BC6EB6" w:rsidRPr="00A330F6" w:rsidRDefault="00BC6EB6" w:rsidP="00BC6EB6">
      <w:pPr>
        <w:ind w:left="2434" w:firstLine="284"/>
        <w:rPr>
          <w:lang w:val="en-US" w:eastAsia="zh-CN"/>
        </w:rPr>
      </w:pPr>
      <w:r w:rsidRPr="00A330F6">
        <w:rPr>
          <w:rFonts w:hint="eastAsia"/>
          <w:lang w:val="en-US" w:eastAsia="zh-CN"/>
        </w:rPr>
        <w:t>{ From</w:t>
      </w:r>
      <w:r>
        <w:rPr>
          <w:lang w:val="en-US" w:eastAsia="zh-CN"/>
        </w:rPr>
        <w:t>-SIP-Header</w:t>
      </w:r>
      <w:r w:rsidRPr="00A330F6">
        <w:rPr>
          <w:rFonts w:hint="eastAsia"/>
          <w:lang w:val="en-US" w:eastAsia="zh-CN"/>
        </w:rPr>
        <w:t xml:space="preserve"> }</w:t>
      </w:r>
    </w:p>
    <w:p w:rsidR="00BC6EB6" w:rsidRPr="00A330F6" w:rsidRDefault="00BC6EB6" w:rsidP="00BC6EB6">
      <w:pPr>
        <w:ind w:left="2434" w:firstLine="284"/>
        <w:rPr>
          <w:lang w:val="en-US" w:eastAsia="zh-CN"/>
        </w:rPr>
      </w:pPr>
      <w:r w:rsidRPr="00A330F6">
        <w:rPr>
          <w:rFonts w:hint="eastAsia"/>
          <w:lang w:val="en-US" w:eastAsia="zh-CN"/>
        </w:rPr>
        <w:t>{ To</w:t>
      </w:r>
      <w:r>
        <w:rPr>
          <w:lang w:val="en-US" w:eastAsia="zh-CN"/>
        </w:rPr>
        <w:t>-SIP-Header</w:t>
      </w:r>
      <w:r w:rsidRPr="00A330F6">
        <w:rPr>
          <w:rFonts w:hint="eastAsia"/>
          <w:lang w:val="en-US" w:eastAsia="zh-CN"/>
        </w:rPr>
        <w:t xml:space="preserve"> }</w:t>
      </w:r>
    </w:p>
    <w:p w:rsidR="00BC6EB6" w:rsidRDefault="00BC6EB6" w:rsidP="00BC6EB6">
      <w:pPr>
        <w:ind w:left="2434" w:firstLine="284"/>
        <w:rPr>
          <w:lang w:val="en-US" w:eastAsia="zh-CN"/>
        </w:rPr>
      </w:pPr>
      <w:r w:rsidRPr="00A330F6">
        <w:rPr>
          <w:rFonts w:hint="eastAsia"/>
          <w:lang w:val="en-US" w:eastAsia="zh-CN"/>
        </w:rPr>
        <w:t>{ Record-Route }</w:t>
      </w:r>
    </w:p>
    <w:p w:rsidR="00BC6EB6" w:rsidRPr="00A330F6" w:rsidRDefault="00BC6EB6" w:rsidP="00BC6EB6">
      <w:pPr>
        <w:ind w:left="2434" w:firstLine="284"/>
        <w:rPr>
          <w:lang w:val="en-US" w:eastAsia="zh-CN"/>
        </w:rPr>
      </w:pPr>
      <w:r>
        <w:rPr>
          <w:lang w:val="en-US" w:eastAsia="zh-CN"/>
        </w:rPr>
        <w:t>{Contact}</w:t>
      </w:r>
    </w:p>
    <w:p w:rsidR="00BC6EB6" w:rsidRPr="0063690E" w:rsidRDefault="00BC6EB6" w:rsidP="00BC6EB6">
      <w:pPr>
        <w:ind w:left="2434" w:firstLine="284"/>
        <w:rPr>
          <w:lang w:val="en-US" w:eastAsia="zh-CN"/>
        </w:rPr>
      </w:pPr>
      <w:r w:rsidRPr="0063690E">
        <w:rPr>
          <w:lang w:val="en-US"/>
        </w:rPr>
        <w:t xml:space="preserve">*[ AVP ] </w:t>
      </w:r>
    </w:p>
    <w:p w:rsidR="00BC6EB6" w:rsidRPr="00577A34" w:rsidRDefault="00BC6EB6" w:rsidP="00BC6EB6">
      <w:pPr>
        <w:pStyle w:val="Heading4"/>
        <w:tabs>
          <w:tab w:val="left" w:pos="1425"/>
        </w:tabs>
        <w:ind w:left="1425" w:hanging="1425"/>
        <w:rPr>
          <w:lang w:val="en-US" w:eastAsia="zh-CN"/>
        </w:rPr>
      </w:pPr>
      <w:bookmarkStart w:id="476" w:name="_Toc20208927"/>
      <w:bookmarkStart w:id="477" w:name="_Toc27259933"/>
      <w:bookmarkStart w:id="478" w:name="_Toc44864189"/>
      <w:bookmarkStart w:id="479" w:name="_Toc44864377"/>
      <w:r>
        <w:rPr>
          <w:rFonts w:hint="eastAsia"/>
          <w:lang w:val="en-US" w:eastAsia="zh-CN"/>
        </w:rPr>
        <w:t>6</w:t>
      </w:r>
      <w:r w:rsidRPr="00577A34">
        <w:rPr>
          <w:lang w:val="en-US"/>
        </w:rPr>
        <w:t>.</w:t>
      </w:r>
      <w:r>
        <w:rPr>
          <w:rFonts w:hint="eastAsia"/>
          <w:lang w:val="en-US" w:eastAsia="zh-CN"/>
        </w:rPr>
        <w:t>3</w:t>
      </w:r>
      <w:r w:rsidRPr="00577A34">
        <w:rPr>
          <w:lang w:val="en-US"/>
        </w:rPr>
        <w:t>.</w:t>
      </w:r>
      <w:r>
        <w:rPr>
          <w:lang w:val="en-US" w:eastAsia="zh-CN"/>
        </w:rPr>
        <w:t>49</w:t>
      </w:r>
      <w:r w:rsidRPr="00577A34">
        <w:rPr>
          <w:lang w:val="en-US"/>
        </w:rPr>
        <w:t>.</w:t>
      </w:r>
      <w:r>
        <w:rPr>
          <w:rFonts w:hint="eastAsia"/>
          <w:lang w:val="en-US" w:eastAsia="zh-CN"/>
        </w:rPr>
        <w:t>1</w:t>
      </w:r>
      <w:r w:rsidRPr="00577A34">
        <w:rPr>
          <w:lang w:val="en-US"/>
        </w:rPr>
        <w:tab/>
      </w:r>
      <w:r>
        <w:rPr>
          <w:rFonts w:hint="eastAsia"/>
          <w:lang w:val="en-US" w:eastAsia="zh-CN"/>
        </w:rPr>
        <w:t>Call-ID</w:t>
      </w:r>
      <w:r>
        <w:rPr>
          <w:lang w:val="en-US" w:eastAsia="zh-CN"/>
        </w:rPr>
        <w:t>-SIP-Header</w:t>
      </w:r>
      <w:r>
        <w:rPr>
          <w:rFonts w:hint="eastAsia"/>
          <w:lang w:val="en-US" w:eastAsia="zh-CN"/>
        </w:rPr>
        <w:t xml:space="preserve"> AVP</w:t>
      </w:r>
      <w:bookmarkEnd w:id="476"/>
      <w:bookmarkEnd w:id="477"/>
      <w:bookmarkEnd w:id="478"/>
      <w:bookmarkEnd w:id="479"/>
    </w:p>
    <w:p w:rsidR="00BC6EB6" w:rsidRDefault="00BC6EB6" w:rsidP="00BC6EB6">
      <w:pPr>
        <w:rPr>
          <w:lang w:eastAsia="zh-CN"/>
        </w:rPr>
      </w:pPr>
      <w:r w:rsidRPr="00776332">
        <w:t>Th</w:t>
      </w:r>
      <w:r w:rsidRPr="00776332">
        <w:rPr>
          <w:rFonts w:hint="eastAsia"/>
          <w:lang w:eastAsia="zh-CN"/>
        </w:rPr>
        <w:t>e Call-ID</w:t>
      </w:r>
      <w:r w:rsidRPr="00776332">
        <w:rPr>
          <w:lang w:val="en-US" w:eastAsia="zh-CN"/>
        </w:rPr>
        <w:t>-SIP-Header</w:t>
      </w:r>
      <w:r w:rsidRPr="00776332">
        <w:rPr>
          <w:rFonts w:hint="eastAsia"/>
          <w:lang w:eastAsia="zh-CN"/>
        </w:rPr>
        <w:t xml:space="preserve"> AVP is of type </w:t>
      </w:r>
      <w:r w:rsidRPr="00776332">
        <w:t>OctetString</w:t>
      </w:r>
      <w:r w:rsidRPr="00776332">
        <w:rPr>
          <w:rFonts w:hint="eastAsia"/>
          <w:lang w:val="en-US" w:eastAsia="zh-CN"/>
        </w:rPr>
        <w:t xml:space="preserve"> an</w:t>
      </w:r>
      <w:r>
        <w:rPr>
          <w:rFonts w:hint="eastAsia"/>
          <w:lang w:val="en-US" w:eastAsia="zh-CN"/>
        </w:rPr>
        <w:t xml:space="preserve">d it </w:t>
      </w:r>
      <w:r>
        <w:rPr>
          <w:rFonts w:hint="eastAsia"/>
          <w:lang w:eastAsia="zh-CN"/>
        </w:rPr>
        <w:t xml:space="preserve">contains the information in the Call-ID header as </w:t>
      </w:r>
      <w:r>
        <w:t>defined in IETF RFC 3261 [11].</w:t>
      </w:r>
    </w:p>
    <w:p w:rsidR="00BC6EB6" w:rsidRPr="00577A34" w:rsidRDefault="00BC6EB6" w:rsidP="00BC6EB6">
      <w:pPr>
        <w:pStyle w:val="Heading4"/>
        <w:tabs>
          <w:tab w:val="left" w:pos="1425"/>
        </w:tabs>
        <w:ind w:left="1425" w:hanging="1425"/>
        <w:rPr>
          <w:lang w:val="en-US" w:eastAsia="zh-CN"/>
        </w:rPr>
      </w:pPr>
      <w:bookmarkStart w:id="480" w:name="_Toc20208928"/>
      <w:bookmarkStart w:id="481" w:name="_Toc27259934"/>
      <w:bookmarkStart w:id="482" w:name="_Toc44864190"/>
      <w:bookmarkStart w:id="483" w:name="_Toc44864378"/>
      <w:r>
        <w:rPr>
          <w:rFonts w:hint="eastAsia"/>
          <w:lang w:val="en-US" w:eastAsia="zh-CN"/>
        </w:rPr>
        <w:t>6</w:t>
      </w:r>
      <w:r w:rsidRPr="00577A34">
        <w:rPr>
          <w:lang w:val="en-US"/>
        </w:rPr>
        <w:t>.</w:t>
      </w:r>
      <w:r>
        <w:rPr>
          <w:rFonts w:hint="eastAsia"/>
          <w:lang w:val="en-US" w:eastAsia="zh-CN"/>
        </w:rPr>
        <w:t>3</w:t>
      </w:r>
      <w:r w:rsidRPr="00577A34">
        <w:rPr>
          <w:lang w:val="en-US"/>
        </w:rPr>
        <w:t>.</w:t>
      </w:r>
      <w:r>
        <w:rPr>
          <w:lang w:val="en-US" w:eastAsia="zh-CN"/>
        </w:rPr>
        <w:t>49</w:t>
      </w:r>
      <w:r w:rsidRPr="00577A34">
        <w:rPr>
          <w:lang w:val="en-US"/>
        </w:rPr>
        <w:t>.</w:t>
      </w:r>
      <w:r>
        <w:rPr>
          <w:rFonts w:hint="eastAsia"/>
          <w:lang w:val="en-US" w:eastAsia="zh-CN"/>
        </w:rPr>
        <w:t>2</w:t>
      </w:r>
      <w:r w:rsidRPr="00577A34">
        <w:rPr>
          <w:lang w:val="en-US"/>
        </w:rPr>
        <w:tab/>
      </w:r>
      <w:r>
        <w:rPr>
          <w:rFonts w:hint="eastAsia"/>
          <w:lang w:val="en-US" w:eastAsia="zh-CN"/>
        </w:rPr>
        <w:t>From</w:t>
      </w:r>
      <w:r>
        <w:rPr>
          <w:lang w:val="en-US" w:eastAsia="zh-CN"/>
        </w:rPr>
        <w:t>-SIP-Header</w:t>
      </w:r>
      <w:r>
        <w:rPr>
          <w:rFonts w:hint="eastAsia"/>
          <w:lang w:val="en-US" w:eastAsia="zh-CN"/>
        </w:rPr>
        <w:t xml:space="preserve"> AVP</w:t>
      </w:r>
      <w:bookmarkEnd w:id="480"/>
      <w:bookmarkEnd w:id="481"/>
      <w:bookmarkEnd w:id="482"/>
      <w:bookmarkEnd w:id="483"/>
    </w:p>
    <w:p w:rsidR="00BC6EB6" w:rsidRPr="00111AF3" w:rsidRDefault="00BC6EB6" w:rsidP="00BC6EB6">
      <w:pPr>
        <w:rPr>
          <w:lang w:eastAsia="zh-CN"/>
        </w:rPr>
      </w:pPr>
      <w:r w:rsidRPr="00776332">
        <w:t>Th</w:t>
      </w:r>
      <w:r w:rsidRPr="00776332">
        <w:rPr>
          <w:rFonts w:hint="eastAsia"/>
          <w:lang w:eastAsia="zh-CN"/>
        </w:rPr>
        <w:t xml:space="preserve">e </w:t>
      </w:r>
      <w:r w:rsidRPr="00776332">
        <w:rPr>
          <w:rFonts w:hint="eastAsia"/>
          <w:lang w:val="en-US" w:eastAsia="zh-CN"/>
        </w:rPr>
        <w:t>From</w:t>
      </w:r>
      <w:r w:rsidRPr="00776332">
        <w:rPr>
          <w:lang w:val="en-US" w:eastAsia="zh-CN"/>
        </w:rPr>
        <w:t>-SIP-Header</w:t>
      </w:r>
      <w:r w:rsidRPr="00776332">
        <w:rPr>
          <w:rFonts w:hint="eastAsia"/>
          <w:lang w:eastAsia="zh-CN"/>
        </w:rPr>
        <w:t xml:space="preserve"> AVP is of type </w:t>
      </w:r>
      <w:r w:rsidRPr="00776332">
        <w:t>OctetStri</w:t>
      </w:r>
      <w:r w:rsidRPr="003B5446">
        <w:t>ng</w:t>
      </w:r>
      <w:r>
        <w:rPr>
          <w:rFonts w:hint="eastAsia"/>
          <w:lang w:val="en-US" w:eastAsia="zh-CN"/>
        </w:rPr>
        <w:t xml:space="preserve"> and it </w:t>
      </w:r>
      <w:r>
        <w:rPr>
          <w:rFonts w:hint="eastAsia"/>
          <w:lang w:eastAsia="zh-CN"/>
        </w:rPr>
        <w:t xml:space="preserve">contains the information in the From header as </w:t>
      </w:r>
      <w:r>
        <w:t>defined in IETF RFC 3261 [11].</w:t>
      </w:r>
    </w:p>
    <w:p w:rsidR="00BC6EB6" w:rsidRPr="00776332" w:rsidRDefault="00BC6EB6" w:rsidP="00BC6EB6">
      <w:pPr>
        <w:pStyle w:val="Heading4"/>
        <w:tabs>
          <w:tab w:val="left" w:pos="1425"/>
        </w:tabs>
        <w:ind w:left="1425" w:hanging="1425"/>
        <w:rPr>
          <w:u w:val="single"/>
          <w:lang w:val="en-US" w:eastAsia="zh-CN"/>
        </w:rPr>
      </w:pPr>
      <w:bookmarkStart w:id="484" w:name="_Toc20208929"/>
      <w:bookmarkStart w:id="485" w:name="_Toc27259935"/>
      <w:bookmarkStart w:id="486" w:name="_Toc44864191"/>
      <w:bookmarkStart w:id="487" w:name="_Toc44864379"/>
      <w:r>
        <w:rPr>
          <w:rFonts w:hint="eastAsia"/>
          <w:lang w:val="en-US" w:eastAsia="zh-CN"/>
        </w:rPr>
        <w:t>6</w:t>
      </w:r>
      <w:r w:rsidRPr="00577A34">
        <w:rPr>
          <w:lang w:val="en-US"/>
        </w:rPr>
        <w:t>.</w:t>
      </w:r>
      <w:r>
        <w:rPr>
          <w:rFonts w:hint="eastAsia"/>
          <w:lang w:val="en-US" w:eastAsia="zh-CN"/>
        </w:rPr>
        <w:t>3</w:t>
      </w:r>
      <w:r w:rsidRPr="00577A34">
        <w:rPr>
          <w:lang w:val="en-US"/>
        </w:rPr>
        <w:t>.</w:t>
      </w:r>
      <w:r>
        <w:rPr>
          <w:lang w:val="en-US" w:eastAsia="zh-CN"/>
        </w:rPr>
        <w:t>49</w:t>
      </w:r>
      <w:r w:rsidRPr="00577A34">
        <w:rPr>
          <w:lang w:val="en-US"/>
        </w:rPr>
        <w:t>.</w:t>
      </w:r>
      <w:r>
        <w:rPr>
          <w:rFonts w:hint="eastAsia"/>
          <w:lang w:val="en-US" w:eastAsia="zh-CN"/>
        </w:rPr>
        <w:t>3</w:t>
      </w:r>
      <w:r w:rsidRPr="00577A34">
        <w:rPr>
          <w:lang w:val="en-US"/>
        </w:rPr>
        <w:tab/>
      </w:r>
      <w:r>
        <w:rPr>
          <w:rFonts w:hint="eastAsia"/>
          <w:lang w:val="en-US" w:eastAsia="zh-CN"/>
        </w:rPr>
        <w:t>To</w:t>
      </w:r>
      <w:r>
        <w:rPr>
          <w:lang w:val="en-US" w:eastAsia="zh-CN"/>
        </w:rPr>
        <w:t>-SIP-Header</w:t>
      </w:r>
      <w:r>
        <w:rPr>
          <w:rFonts w:hint="eastAsia"/>
          <w:lang w:val="en-US" w:eastAsia="zh-CN"/>
        </w:rPr>
        <w:t xml:space="preserve"> AVP</w:t>
      </w:r>
      <w:bookmarkEnd w:id="484"/>
      <w:bookmarkEnd w:id="485"/>
      <w:bookmarkEnd w:id="486"/>
      <w:bookmarkEnd w:id="487"/>
    </w:p>
    <w:p w:rsidR="00BC6EB6" w:rsidRDefault="00BC6EB6" w:rsidP="00BC6EB6">
      <w:pPr>
        <w:rPr>
          <w:lang w:eastAsia="zh-CN"/>
        </w:rPr>
      </w:pPr>
      <w:r w:rsidRPr="00776332">
        <w:t>Th</w:t>
      </w:r>
      <w:r w:rsidRPr="00776332">
        <w:rPr>
          <w:rFonts w:hint="eastAsia"/>
          <w:lang w:eastAsia="zh-CN"/>
        </w:rPr>
        <w:t xml:space="preserve">e </w:t>
      </w:r>
      <w:r w:rsidRPr="00776332">
        <w:rPr>
          <w:rFonts w:hint="eastAsia"/>
          <w:lang w:val="en-US" w:eastAsia="zh-CN"/>
        </w:rPr>
        <w:t>To</w:t>
      </w:r>
      <w:r w:rsidRPr="00776332">
        <w:rPr>
          <w:lang w:val="en-US" w:eastAsia="zh-CN"/>
        </w:rPr>
        <w:t>-SIP-Header</w:t>
      </w:r>
      <w:r w:rsidRPr="00776332">
        <w:rPr>
          <w:rFonts w:hint="eastAsia"/>
          <w:lang w:eastAsia="zh-CN"/>
        </w:rPr>
        <w:t xml:space="preserve"> AVP is of type </w:t>
      </w:r>
      <w:r w:rsidRPr="00776332">
        <w:t>OctetString</w:t>
      </w:r>
      <w:r w:rsidRPr="00776332">
        <w:rPr>
          <w:rFonts w:hint="eastAsia"/>
          <w:lang w:val="en-US" w:eastAsia="zh-CN"/>
        </w:rPr>
        <w:t xml:space="preserve"> an</w:t>
      </w:r>
      <w:r>
        <w:rPr>
          <w:rFonts w:hint="eastAsia"/>
          <w:lang w:val="en-US" w:eastAsia="zh-CN"/>
        </w:rPr>
        <w:t xml:space="preserve">d it </w:t>
      </w:r>
      <w:r>
        <w:rPr>
          <w:rFonts w:hint="eastAsia"/>
          <w:lang w:eastAsia="zh-CN"/>
        </w:rPr>
        <w:t xml:space="preserve">contains the information in the To header as </w:t>
      </w:r>
      <w:r>
        <w:t>defined in IETF RFC 3261 [11].</w:t>
      </w:r>
    </w:p>
    <w:p w:rsidR="00BC6EB6" w:rsidRPr="00577A34" w:rsidRDefault="00BC6EB6" w:rsidP="00BC6EB6">
      <w:pPr>
        <w:pStyle w:val="Heading4"/>
        <w:tabs>
          <w:tab w:val="left" w:pos="1425"/>
        </w:tabs>
        <w:ind w:left="1425" w:hanging="1425"/>
        <w:rPr>
          <w:lang w:val="en-US" w:eastAsia="zh-CN"/>
        </w:rPr>
      </w:pPr>
      <w:bookmarkStart w:id="488" w:name="_Toc20208930"/>
      <w:bookmarkStart w:id="489" w:name="_Toc27259936"/>
      <w:bookmarkStart w:id="490" w:name="_Toc44864192"/>
      <w:bookmarkStart w:id="491" w:name="_Toc44864380"/>
      <w:r>
        <w:rPr>
          <w:rFonts w:hint="eastAsia"/>
          <w:lang w:val="en-US" w:eastAsia="zh-CN"/>
        </w:rPr>
        <w:lastRenderedPageBreak/>
        <w:t>6</w:t>
      </w:r>
      <w:r w:rsidRPr="00577A34">
        <w:rPr>
          <w:lang w:val="en-US"/>
        </w:rPr>
        <w:t>.</w:t>
      </w:r>
      <w:r>
        <w:rPr>
          <w:rFonts w:hint="eastAsia"/>
          <w:lang w:val="en-US" w:eastAsia="zh-CN"/>
        </w:rPr>
        <w:t>3</w:t>
      </w:r>
      <w:r w:rsidRPr="00577A34">
        <w:rPr>
          <w:lang w:val="en-US"/>
        </w:rPr>
        <w:t>.</w:t>
      </w:r>
      <w:r>
        <w:rPr>
          <w:lang w:val="en-US" w:eastAsia="zh-CN"/>
        </w:rPr>
        <w:t>49</w:t>
      </w:r>
      <w:r w:rsidRPr="00577A34">
        <w:rPr>
          <w:lang w:val="en-US"/>
        </w:rPr>
        <w:t>.</w:t>
      </w:r>
      <w:r>
        <w:rPr>
          <w:rFonts w:hint="eastAsia"/>
          <w:lang w:val="en-US" w:eastAsia="zh-CN"/>
        </w:rPr>
        <w:t>4</w:t>
      </w:r>
      <w:r w:rsidRPr="00577A34">
        <w:rPr>
          <w:lang w:val="en-US"/>
        </w:rPr>
        <w:tab/>
      </w:r>
      <w:r>
        <w:rPr>
          <w:rFonts w:hint="eastAsia"/>
          <w:lang w:val="en-US" w:eastAsia="zh-CN"/>
        </w:rPr>
        <w:t>Record-Route AVP</w:t>
      </w:r>
      <w:bookmarkEnd w:id="488"/>
      <w:bookmarkEnd w:id="489"/>
      <w:bookmarkEnd w:id="490"/>
      <w:bookmarkEnd w:id="491"/>
    </w:p>
    <w:p w:rsidR="00BC6EB6" w:rsidRDefault="00BC6EB6" w:rsidP="00BC6EB6">
      <w:r w:rsidRPr="007C5580">
        <w:t>Th</w:t>
      </w:r>
      <w:r w:rsidRPr="007C5580">
        <w:rPr>
          <w:rFonts w:hint="eastAsia"/>
          <w:lang w:eastAsia="zh-CN"/>
        </w:rPr>
        <w:t xml:space="preserve">e </w:t>
      </w:r>
      <w:r w:rsidRPr="007C5580">
        <w:rPr>
          <w:rFonts w:hint="eastAsia"/>
          <w:lang w:val="en-US" w:eastAsia="zh-CN"/>
        </w:rPr>
        <w:t>Record-Route</w:t>
      </w:r>
      <w:r w:rsidRPr="007C5580">
        <w:rPr>
          <w:rFonts w:hint="eastAsia"/>
          <w:lang w:eastAsia="zh-CN"/>
        </w:rPr>
        <w:t xml:space="preserve"> AVP is of type </w:t>
      </w:r>
      <w:r w:rsidRPr="007C5580">
        <w:t>O</w:t>
      </w:r>
      <w:r w:rsidRPr="003B5446">
        <w:t>ctetString</w:t>
      </w:r>
      <w:r>
        <w:rPr>
          <w:rFonts w:hint="eastAsia"/>
          <w:lang w:val="en-US" w:eastAsia="zh-CN"/>
        </w:rPr>
        <w:t xml:space="preserve"> and it </w:t>
      </w:r>
      <w:r>
        <w:rPr>
          <w:rFonts w:hint="eastAsia"/>
          <w:lang w:eastAsia="zh-CN"/>
        </w:rPr>
        <w:t xml:space="preserve">contains </w:t>
      </w:r>
      <w:r>
        <w:rPr>
          <w:lang w:eastAsia="zh-CN"/>
        </w:rPr>
        <w:t xml:space="preserve">a comma separated list of </w:t>
      </w:r>
      <w:smartTag w:uri="urn:schemas-microsoft-com:office:smarttags" w:element="Street">
        <w:smartTag w:uri="urn:schemas-microsoft-com:office:smarttags" w:element="address">
          <w:r>
            <w:rPr>
              <w:rFonts w:hint="eastAsia"/>
              <w:lang w:eastAsia="zh-CN"/>
            </w:rPr>
            <w:t>Record Route</w:t>
          </w:r>
        </w:smartTag>
      </w:smartTag>
      <w:r>
        <w:rPr>
          <w:rFonts w:hint="eastAsia"/>
          <w:lang w:eastAsia="zh-CN"/>
        </w:rPr>
        <w:t xml:space="preserve"> header</w:t>
      </w:r>
      <w:r>
        <w:rPr>
          <w:lang w:eastAsia="zh-CN"/>
        </w:rPr>
        <w:t>(s)</w:t>
      </w:r>
      <w:r>
        <w:rPr>
          <w:rFonts w:hint="eastAsia"/>
          <w:lang w:eastAsia="zh-CN"/>
        </w:rPr>
        <w:t xml:space="preserve"> as </w:t>
      </w:r>
      <w:r>
        <w:t>defined in IETF RFC 3261 [11].</w:t>
      </w:r>
    </w:p>
    <w:p w:rsidR="00BC6EB6" w:rsidRDefault="00BC6EB6" w:rsidP="00BC6EB6">
      <w:pPr>
        <w:pStyle w:val="Heading3"/>
        <w:rPr>
          <w:lang w:eastAsia="zh-CN"/>
        </w:rPr>
      </w:pPr>
      <w:bookmarkStart w:id="492" w:name="_Toc20208931"/>
      <w:bookmarkStart w:id="493" w:name="_Toc27259937"/>
      <w:bookmarkStart w:id="494" w:name="_Toc44864193"/>
      <w:bookmarkStart w:id="495" w:name="_Toc44864381"/>
      <w:r>
        <w:t>6.3.</w:t>
      </w:r>
      <w:r>
        <w:rPr>
          <w:lang w:eastAsia="zh-CN"/>
        </w:rPr>
        <w:t>50</w:t>
      </w:r>
      <w:r>
        <w:tab/>
      </w:r>
      <w:r w:rsidRPr="003B5446">
        <w:t>Associated-</w:t>
      </w:r>
      <w:r>
        <w:rPr>
          <w:rFonts w:hint="eastAsia"/>
          <w:lang w:eastAsia="zh-CN"/>
        </w:rPr>
        <w:t>Registered-</w:t>
      </w:r>
      <w:r w:rsidRPr="003B5446">
        <w:t>Identities AVP</w:t>
      </w:r>
      <w:bookmarkEnd w:id="492"/>
      <w:bookmarkEnd w:id="493"/>
      <w:bookmarkEnd w:id="494"/>
      <w:bookmarkEnd w:id="495"/>
    </w:p>
    <w:p w:rsidR="00BC6EB6" w:rsidRPr="003B5446" w:rsidRDefault="00BC6EB6" w:rsidP="00BC6EB6">
      <w:pPr>
        <w:rPr>
          <w:lang w:eastAsia="zh-CN"/>
        </w:rPr>
      </w:pPr>
      <w:r w:rsidRPr="003B5446">
        <w:t>The Associated-</w:t>
      </w:r>
      <w:r>
        <w:rPr>
          <w:rFonts w:hint="eastAsia"/>
          <w:lang w:eastAsia="zh-CN"/>
        </w:rPr>
        <w:t>Registered-</w:t>
      </w:r>
      <w:r w:rsidRPr="003B5446">
        <w:t xml:space="preserve">Identities AVP is of type Grouped and it contains the </w:t>
      </w:r>
      <w:r>
        <w:rPr>
          <w:rFonts w:hint="eastAsia"/>
          <w:lang w:eastAsia="zh-CN"/>
        </w:rPr>
        <w:t>P</w:t>
      </w:r>
      <w:r w:rsidRPr="003B5446">
        <w:t xml:space="preserve">rivate </w:t>
      </w:r>
      <w:r>
        <w:rPr>
          <w:rFonts w:hint="eastAsia"/>
          <w:lang w:eastAsia="zh-CN"/>
        </w:rPr>
        <w:t>U</w:t>
      </w:r>
      <w:r w:rsidRPr="003B5446">
        <w:t xml:space="preserve">ser </w:t>
      </w:r>
      <w:r>
        <w:rPr>
          <w:rFonts w:hint="eastAsia"/>
          <w:lang w:eastAsia="zh-CN"/>
        </w:rPr>
        <w:t>I</w:t>
      </w:r>
      <w:r w:rsidRPr="003B5446">
        <w:t xml:space="preserve">dentities </w:t>
      </w:r>
      <w:r>
        <w:rPr>
          <w:rFonts w:hint="eastAsia"/>
          <w:lang w:eastAsia="zh-CN"/>
        </w:rPr>
        <w:t xml:space="preserve">registered </w:t>
      </w:r>
      <w:r>
        <w:rPr>
          <w:lang w:val="en-US" w:eastAsia="zh-CN"/>
        </w:rPr>
        <w:t xml:space="preserve">with the </w:t>
      </w:r>
      <w:r>
        <w:rPr>
          <w:lang w:val="en-US"/>
        </w:rPr>
        <w:t xml:space="preserve">Public </w:t>
      </w:r>
      <w:r>
        <w:rPr>
          <w:rFonts w:hint="eastAsia"/>
          <w:lang w:val="en-US" w:eastAsia="zh-CN"/>
        </w:rPr>
        <w:t xml:space="preserve">User </w:t>
      </w:r>
      <w:r>
        <w:rPr>
          <w:lang w:val="en-US"/>
        </w:rPr>
        <w:t xml:space="preserve">Identity received in the </w:t>
      </w:r>
      <w:r>
        <w:rPr>
          <w:rFonts w:hint="eastAsia"/>
          <w:lang w:val="en-US" w:eastAsia="zh-CN"/>
        </w:rPr>
        <w:t xml:space="preserve">request </w:t>
      </w:r>
      <w:r>
        <w:t>command.</w:t>
      </w:r>
    </w:p>
    <w:p w:rsidR="00BC6EB6" w:rsidRPr="003B5446" w:rsidRDefault="00BC6EB6" w:rsidP="00BC6EB6">
      <w:r w:rsidRPr="003B5446">
        <w:t>AVP format</w:t>
      </w:r>
    </w:p>
    <w:p w:rsidR="00BC6EB6" w:rsidRPr="003B5446" w:rsidRDefault="00BC6EB6" w:rsidP="00BC6EB6">
      <w:pPr>
        <w:ind w:left="568"/>
      </w:pPr>
      <w:r w:rsidRPr="003B5446">
        <w:t>Associated-</w:t>
      </w:r>
      <w:r>
        <w:rPr>
          <w:rFonts w:hint="eastAsia"/>
          <w:lang w:eastAsia="zh-CN"/>
        </w:rPr>
        <w:t>Registered-</w:t>
      </w:r>
      <w:r w:rsidRPr="003B5446">
        <w:t xml:space="preserve">Identities ::= &lt; AVP header: </w:t>
      </w:r>
      <w:r>
        <w:rPr>
          <w:lang w:eastAsia="zh-CN"/>
        </w:rPr>
        <w:t>647</w:t>
      </w:r>
      <w:r w:rsidRPr="003B5446">
        <w:t>, 10415 &gt;</w:t>
      </w:r>
    </w:p>
    <w:p w:rsidR="00BC6EB6" w:rsidRDefault="00BC6EB6" w:rsidP="00BC6EB6">
      <w:pPr>
        <w:ind w:left="2434" w:firstLine="284"/>
        <w:rPr>
          <w:lang w:eastAsia="zh-CN"/>
        </w:rPr>
      </w:pPr>
      <w:r w:rsidRPr="003B5446">
        <w:t>*[ User-Name ]</w:t>
      </w:r>
    </w:p>
    <w:p w:rsidR="00BC6EB6" w:rsidRDefault="00BC6EB6" w:rsidP="00BC6EB6">
      <w:pPr>
        <w:ind w:left="2434" w:firstLine="284"/>
      </w:pPr>
      <w:r w:rsidRPr="003B5446">
        <w:t>*[ AVP ]</w:t>
      </w:r>
    </w:p>
    <w:p w:rsidR="00BC6EB6" w:rsidRDefault="00BC6EB6" w:rsidP="00BC6EB6">
      <w:pPr>
        <w:pStyle w:val="Heading3"/>
      </w:pPr>
      <w:bookmarkStart w:id="496" w:name="_Toc20208932"/>
      <w:bookmarkStart w:id="497" w:name="_Toc27259938"/>
      <w:bookmarkStart w:id="498" w:name="_Toc44864194"/>
      <w:bookmarkStart w:id="499" w:name="_Toc44864382"/>
      <w:r>
        <w:t>6.3.51</w:t>
      </w:r>
      <w:r>
        <w:tab/>
        <w:t>Multiple-Registration-Indication</w:t>
      </w:r>
      <w:bookmarkEnd w:id="496"/>
      <w:bookmarkEnd w:id="497"/>
      <w:bookmarkEnd w:id="498"/>
      <w:bookmarkEnd w:id="499"/>
    </w:p>
    <w:p w:rsidR="00BC6EB6" w:rsidRDefault="00BC6EB6" w:rsidP="00BC6EB6">
      <w:r>
        <w:t xml:space="preserve">The Multiple-Registration-Indication AVP is of type Enumerated and indicates to the </w:t>
      </w:r>
      <w:r>
        <w:rPr>
          <w:lang w:eastAsia="zh-CN"/>
        </w:rPr>
        <w:t>HSS</w:t>
      </w:r>
      <w:r>
        <w:t xml:space="preserve"> whether or not</w:t>
      </w:r>
      <w:r>
        <w:rPr>
          <w:lang w:eastAsia="zh-CN"/>
        </w:rPr>
        <w:t xml:space="preserve"> the request is related to a multiple registration</w:t>
      </w:r>
      <w:r>
        <w:t>. The following values are defined:</w:t>
      </w:r>
    </w:p>
    <w:p w:rsidR="00BC6EB6" w:rsidRDefault="00BC6EB6" w:rsidP="00BC6EB6">
      <w:pPr>
        <w:ind w:left="284" w:firstLine="284"/>
      </w:pPr>
      <w:r>
        <w:rPr>
          <w:lang w:eastAsia="zh-CN"/>
        </w:rPr>
        <w:t>NOT_MULTIPLE_REGISTRATION</w:t>
      </w:r>
      <w:r>
        <w:t xml:space="preserve"> (0)</w:t>
      </w:r>
    </w:p>
    <w:p w:rsidR="00BC6EB6" w:rsidRDefault="00BC6EB6" w:rsidP="00BC6EB6">
      <w:pPr>
        <w:ind w:left="284" w:firstLine="284"/>
        <w:rPr>
          <w:lang w:eastAsia="zh-CN"/>
        </w:rPr>
      </w:pPr>
      <w:r>
        <w:rPr>
          <w:lang w:eastAsia="zh-CN"/>
        </w:rPr>
        <w:t>MULTIPLE_REGISTRATION (1)</w:t>
      </w:r>
    </w:p>
    <w:p w:rsidR="00BC6EB6" w:rsidRDefault="00BC6EB6" w:rsidP="00BC6EB6">
      <w:pPr>
        <w:pStyle w:val="Heading3"/>
        <w:rPr>
          <w:lang w:eastAsia="zh-CN"/>
        </w:rPr>
      </w:pPr>
      <w:bookmarkStart w:id="500" w:name="_Toc20208933"/>
      <w:bookmarkStart w:id="501" w:name="_Toc27259939"/>
      <w:bookmarkStart w:id="502" w:name="_Toc44864195"/>
      <w:bookmarkStart w:id="503" w:name="_Toc44864383"/>
      <w:r>
        <w:t>6.3.</w:t>
      </w:r>
      <w:r>
        <w:rPr>
          <w:lang w:eastAsia="zh-CN"/>
        </w:rPr>
        <w:t>52</w:t>
      </w:r>
      <w:r>
        <w:tab/>
      </w:r>
      <w:r>
        <w:rPr>
          <w:lang w:val="en-US" w:eastAsia="zh-CN"/>
        </w:rPr>
        <w:t>Restoration-Info</w:t>
      </w:r>
      <w:r>
        <w:t xml:space="preserve"> AVP</w:t>
      </w:r>
      <w:bookmarkEnd w:id="500"/>
      <w:bookmarkEnd w:id="501"/>
      <w:bookmarkEnd w:id="502"/>
      <w:bookmarkEnd w:id="503"/>
    </w:p>
    <w:p w:rsidR="00BC6EB6" w:rsidRDefault="00BC6EB6" w:rsidP="00BC6EB6">
      <w:pPr>
        <w:rPr>
          <w:lang w:eastAsia="zh-CN"/>
        </w:rPr>
      </w:pPr>
      <w:r>
        <w:t xml:space="preserve">The </w:t>
      </w:r>
      <w:r>
        <w:rPr>
          <w:lang w:val="en-US" w:eastAsia="zh-CN"/>
        </w:rPr>
        <w:t>Restoration-Info</w:t>
      </w:r>
      <w:r>
        <w:rPr>
          <w:lang w:eastAsia="zh-CN"/>
        </w:rPr>
        <w:t xml:space="preserve"> AVP</w:t>
      </w:r>
      <w:r>
        <w:t xml:space="preserve"> is of type Grouped and it contains </w:t>
      </w:r>
      <w:r>
        <w:rPr>
          <w:lang w:eastAsia="zh-CN"/>
        </w:rPr>
        <w:t xml:space="preserve">the information related to a specific registration </w:t>
      </w:r>
      <w:r>
        <w:t>required for an S-CSCF to handle the requests for a user.</w:t>
      </w:r>
      <w:r w:rsidRPr="005964EA">
        <w:rPr>
          <w:lang w:val="en-US" w:eastAsia="zh-CN"/>
        </w:rPr>
        <w:t xml:space="preserve"> The Contact AVP contains the Contact Address and Parameters in the Contact header of the registration request.</w:t>
      </w:r>
    </w:p>
    <w:p w:rsidR="00BC6EB6" w:rsidRDefault="00BC6EB6" w:rsidP="00BC6EB6"/>
    <w:p w:rsidR="00BC6EB6" w:rsidRDefault="00BC6EB6" w:rsidP="00BC6EB6">
      <w:r>
        <w:t>AVP format</w:t>
      </w:r>
    </w:p>
    <w:p w:rsidR="00BC6EB6" w:rsidRDefault="00BC6EB6" w:rsidP="00BC6EB6">
      <w:pPr>
        <w:ind w:left="568"/>
        <w:rPr>
          <w:lang w:eastAsia="zh-CN"/>
        </w:rPr>
      </w:pPr>
      <w:r>
        <w:rPr>
          <w:lang w:eastAsia="zh-CN"/>
        </w:rPr>
        <w:t>Restoration-Info</w:t>
      </w:r>
      <w:r>
        <w:t xml:space="preserve"> ::= &lt; AVP Header: </w:t>
      </w:r>
      <w:r>
        <w:rPr>
          <w:lang w:eastAsia="zh-CN"/>
        </w:rPr>
        <w:t>649</w:t>
      </w:r>
      <w:r>
        <w:t>, 10415&gt;</w:t>
      </w:r>
    </w:p>
    <w:p w:rsidR="00BC6EB6" w:rsidRDefault="00BC6EB6" w:rsidP="00BC6EB6">
      <w:pPr>
        <w:ind w:left="2434" w:firstLine="284"/>
        <w:rPr>
          <w:lang w:val="en-US"/>
        </w:rPr>
      </w:pPr>
      <w:r>
        <w:rPr>
          <w:lang w:val="en-US"/>
        </w:rPr>
        <w:t xml:space="preserve">{ </w:t>
      </w:r>
      <w:r>
        <w:rPr>
          <w:lang w:val="en-US" w:eastAsia="zh-CN"/>
        </w:rPr>
        <w:t>Path</w:t>
      </w:r>
      <w:r>
        <w:rPr>
          <w:lang w:val="en-US"/>
        </w:rPr>
        <w:t xml:space="preserve"> }</w:t>
      </w:r>
    </w:p>
    <w:p w:rsidR="00BC6EB6" w:rsidRDefault="00BC6EB6" w:rsidP="00BC6EB6">
      <w:pPr>
        <w:ind w:left="2434" w:firstLine="284"/>
        <w:rPr>
          <w:lang w:val="en-US" w:eastAsia="zh-CN"/>
        </w:rPr>
      </w:pPr>
      <w:r>
        <w:rPr>
          <w:lang w:val="en-US" w:eastAsia="zh-CN"/>
        </w:rPr>
        <w:t>{ Contact }</w:t>
      </w:r>
    </w:p>
    <w:p w:rsidR="00BC6EB6" w:rsidRDefault="00BC6EB6" w:rsidP="00BC6EB6">
      <w:pPr>
        <w:ind w:left="2434" w:firstLine="284"/>
        <w:rPr>
          <w:lang w:val="en-US" w:eastAsia="zh-CN"/>
        </w:rPr>
      </w:pPr>
      <w:r>
        <w:rPr>
          <w:lang w:val="en-US" w:eastAsia="zh-CN"/>
        </w:rPr>
        <w:t>[ Initial-CSeq-Sequence-Number ]</w:t>
      </w:r>
    </w:p>
    <w:p w:rsidR="00BC6EB6" w:rsidRDefault="00BC6EB6" w:rsidP="00BC6EB6">
      <w:pPr>
        <w:ind w:left="2434" w:firstLine="284"/>
        <w:rPr>
          <w:lang w:val="en-US" w:eastAsia="zh-CN"/>
        </w:rPr>
      </w:pPr>
      <w:r>
        <w:rPr>
          <w:lang w:val="en-US" w:eastAsia="zh-CN"/>
        </w:rPr>
        <w:t>[ Call-ID-SIP-Header ]</w:t>
      </w:r>
    </w:p>
    <w:p w:rsidR="00BC6EB6" w:rsidRDefault="00BC6EB6" w:rsidP="00BC6EB6">
      <w:pPr>
        <w:ind w:left="2434" w:firstLine="284"/>
        <w:rPr>
          <w:lang w:val="en-US" w:eastAsia="zh-CN"/>
        </w:rPr>
      </w:pPr>
      <w:r>
        <w:rPr>
          <w:lang w:val="en-US" w:eastAsia="zh-CN"/>
        </w:rPr>
        <w:t>[ Subscription-Info ]</w:t>
      </w:r>
    </w:p>
    <w:p w:rsidR="00BC6EB6" w:rsidRDefault="00BC6EB6" w:rsidP="00BC6EB6">
      <w:pPr>
        <w:ind w:left="2434" w:firstLine="284"/>
        <w:rPr>
          <w:lang w:val="en-US" w:eastAsia="zh-CN"/>
        </w:rPr>
      </w:pPr>
      <w:r>
        <w:rPr>
          <w:lang w:val="en-US" w:eastAsia="zh-CN"/>
        </w:rPr>
        <w:t>[ P-CSCF-Subscription-Info ]</w:t>
      </w:r>
    </w:p>
    <w:p w:rsidR="00BC6EB6" w:rsidRDefault="00BC6EB6" w:rsidP="00BC6EB6">
      <w:pPr>
        <w:ind w:left="2434" w:firstLine="284"/>
        <w:rPr>
          <w:lang w:val="en-US"/>
        </w:rPr>
      </w:pPr>
      <w:r>
        <w:rPr>
          <w:lang w:val="en-US"/>
        </w:rPr>
        <w:t>*[ AVP ]</w:t>
      </w:r>
    </w:p>
    <w:p w:rsidR="00BC6EB6" w:rsidRDefault="00BC6EB6" w:rsidP="00BC6EB6">
      <w:pPr>
        <w:pStyle w:val="Heading3"/>
      </w:pPr>
      <w:bookmarkStart w:id="504" w:name="_Toc20208934"/>
      <w:bookmarkStart w:id="505" w:name="_Toc27259940"/>
      <w:bookmarkStart w:id="506" w:name="_Toc44864196"/>
      <w:bookmarkStart w:id="507" w:name="_Toc44864384"/>
      <w:r>
        <w:t>6.3.53</w:t>
      </w:r>
      <w:r>
        <w:tab/>
        <w:t>Framed-IP-Address AVP</w:t>
      </w:r>
      <w:bookmarkEnd w:id="504"/>
      <w:bookmarkEnd w:id="505"/>
      <w:bookmarkEnd w:id="506"/>
      <w:bookmarkEnd w:id="507"/>
    </w:p>
    <w:p w:rsidR="00BC6EB6" w:rsidRDefault="00BC6EB6" w:rsidP="00BC6EB6">
      <w:r>
        <w:t>The Framed-IP-Address AVP is defined in IETF RFC 4005 [19].</w:t>
      </w:r>
    </w:p>
    <w:p w:rsidR="00BC6EB6" w:rsidRDefault="00BC6EB6" w:rsidP="00BC6EB6">
      <w:pPr>
        <w:pStyle w:val="Heading3"/>
      </w:pPr>
      <w:bookmarkStart w:id="508" w:name="_Toc20208935"/>
      <w:bookmarkStart w:id="509" w:name="_Toc27259941"/>
      <w:bookmarkStart w:id="510" w:name="_Toc44864197"/>
      <w:bookmarkStart w:id="511" w:name="_Toc44864385"/>
      <w:r>
        <w:t>6.3.54</w:t>
      </w:r>
      <w:r>
        <w:tab/>
        <w:t>Framed-IPv6-Prefix AVP</w:t>
      </w:r>
      <w:bookmarkEnd w:id="508"/>
      <w:bookmarkEnd w:id="509"/>
      <w:bookmarkEnd w:id="510"/>
      <w:bookmarkEnd w:id="511"/>
    </w:p>
    <w:p w:rsidR="00BC6EB6" w:rsidRDefault="00BC6EB6" w:rsidP="00BC6EB6">
      <w:r>
        <w:t>The Framed-IPv6-Prefix AVP is defined in IETF RFC 4005 [19]</w:t>
      </w:r>
      <w:r>
        <w:rPr>
          <w:rFonts w:hint="eastAsia"/>
          <w:lang w:eastAsia="zh-CN"/>
        </w:rPr>
        <w:t xml:space="preserve">, and it shall be </w:t>
      </w:r>
      <w:r>
        <w:t>encod</w:t>
      </w:r>
      <w:r>
        <w:rPr>
          <w:rFonts w:hint="eastAsia"/>
          <w:lang w:eastAsia="zh-CN"/>
        </w:rPr>
        <w:t>ed</w:t>
      </w:r>
      <w:r>
        <w:t xml:space="preserve"> as defined in IETF RFC 3162 [</w:t>
      </w:r>
      <w:r>
        <w:rPr>
          <w:lang w:eastAsia="zh-CN"/>
        </w:rPr>
        <w:t>22</w:t>
      </w:r>
      <w:r>
        <w:t>].</w:t>
      </w:r>
    </w:p>
    <w:p w:rsidR="00BC6EB6" w:rsidRDefault="00BC6EB6" w:rsidP="00BC6EB6">
      <w:pPr>
        <w:pStyle w:val="Heading3"/>
      </w:pPr>
      <w:bookmarkStart w:id="512" w:name="_Toc20208936"/>
      <w:bookmarkStart w:id="513" w:name="_Toc27259942"/>
      <w:bookmarkStart w:id="514" w:name="_Toc44864198"/>
      <w:bookmarkStart w:id="515" w:name="_Toc44864386"/>
      <w:r>
        <w:lastRenderedPageBreak/>
        <w:t>6.3.55</w:t>
      </w:r>
      <w:r>
        <w:tab/>
        <w:t>Framed-Interface-Id AVP</w:t>
      </w:r>
      <w:bookmarkEnd w:id="512"/>
      <w:bookmarkEnd w:id="513"/>
      <w:bookmarkEnd w:id="514"/>
      <w:bookmarkEnd w:id="515"/>
    </w:p>
    <w:p w:rsidR="00BC6EB6" w:rsidRDefault="00BC6EB6" w:rsidP="00BC6EB6">
      <w:r>
        <w:t>The Framed-Interface-Id AVP is defined in IETF RFC 4005 [19].</w:t>
      </w:r>
    </w:p>
    <w:p w:rsidR="00BC6EB6" w:rsidRDefault="00BC6EB6" w:rsidP="00BC6EB6">
      <w:pPr>
        <w:pStyle w:val="Heading3"/>
      </w:pPr>
      <w:bookmarkStart w:id="516" w:name="_Toc20208937"/>
      <w:bookmarkStart w:id="517" w:name="_Toc27259943"/>
      <w:bookmarkStart w:id="518" w:name="_Toc44864199"/>
      <w:bookmarkStart w:id="519" w:name="_Toc44864387"/>
      <w:r>
        <w:t>6.3.56</w:t>
      </w:r>
      <w:r>
        <w:tab/>
        <w:t>Session-Priority AVP</w:t>
      </w:r>
      <w:bookmarkEnd w:id="516"/>
      <w:bookmarkEnd w:id="517"/>
      <w:bookmarkEnd w:id="518"/>
      <w:bookmarkEnd w:id="519"/>
    </w:p>
    <w:p w:rsidR="00BC6EB6" w:rsidRDefault="00BC6EB6" w:rsidP="00BC6EB6">
      <w:r>
        <w:t xml:space="preserve">The Session-Priority AVP is of type Enumerated and indicates to the </w:t>
      </w:r>
      <w:r>
        <w:rPr>
          <w:lang w:eastAsia="zh-CN"/>
        </w:rPr>
        <w:t>HSS</w:t>
      </w:r>
      <w:r>
        <w:t xml:space="preserve"> the session's priority. The following values are defined:</w:t>
      </w:r>
    </w:p>
    <w:p w:rsidR="00BC6EB6" w:rsidRDefault="00BC6EB6" w:rsidP="00BC6EB6">
      <w:pPr>
        <w:ind w:left="284" w:firstLine="284"/>
      </w:pPr>
      <w:r>
        <w:rPr>
          <w:lang w:eastAsia="zh-CN"/>
        </w:rPr>
        <w:t>PRIORITY-0</w:t>
      </w:r>
      <w:r>
        <w:t xml:space="preserve"> (0)</w:t>
      </w:r>
    </w:p>
    <w:p w:rsidR="00BC6EB6" w:rsidRDefault="00BC6EB6" w:rsidP="00BC6EB6">
      <w:pPr>
        <w:ind w:left="284" w:firstLine="284"/>
      </w:pPr>
      <w:r>
        <w:rPr>
          <w:lang w:eastAsia="zh-CN"/>
        </w:rPr>
        <w:t>PRIORITY-1</w:t>
      </w:r>
      <w:r>
        <w:t xml:space="preserve"> (1)</w:t>
      </w:r>
    </w:p>
    <w:p w:rsidR="00BC6EB6" w:rsidRDefault="00BC6EB6" w:rsidP="00BC6EB6">
      <w:pPr>
        <w:ind w:left="284" w:firstLine="284"/>
      </w:pPr>
      <w:r>
        <w:rPr>
          <w:lang w:eastAsia="zh-CN"/>
        </w:rPr>
        <w:t>PRIORITY-2</w:t>
      </w:r>
      <w:r>
        <w:t xml:space="preserve"> (2)</w:t>
      </w:r>
    </w:p>
    <w:p w:rsidR="00BC6EB6" w:rsidRDefault="00BC6EB6" w:rsidP="00BC6EB6">
      <w:pPr>
        <w:ind w:left="284" w:firstLine="284"/>
      </w:pPr>
      <w:r>
        <w:rPr>
          <w:lang w:eastAsia="zh-CN"/>
        </w:rPr>
        <w:t>PRIORITY-3</w:t>
      </w:r>
      <w:r>
        <w:t xml:space="preserve"> (3)</w:t>
      </w:r>
    </w:p>
    <w:p w:rsidR="00BC6EB6" w:rsidRDefault="00BC6EB6" w:rsidP="00BC6EB6">
      <w:pPr>
        <w:ind w:left="284" w:firstLine="284"/>
      </w:pPr>
      <w:r>
        <w:rPr>
          <w:lang w:eastAsia="zh-CN"/>
        </w:rPr>
        <w:t>PRIORITY-4</w:t>
      </w:r>
      <w:r>
        <w:t xml:space="preserve"> (4)</w:t>
      </w:r>
    </w:p>
    <w:p w:rsidR="00BC6EB6" w:rsidRDefault="00BC6EB6" w:rsidP="00BC6EB6">
      <w:r>
        <w:t>PRIORITY-0 is the highest priority.</w:t>
      </w:r>
    </w:p>
    <w:p w:rsidR="00BC6EB6" w:rsidRDefault="00BC6EB6" w:rsidP="00BC6EB6">
      <w:r w:rsidRPr="005F7C22">
        <w:t xml:space="preserve">The value of the AVP </w:t>
      </w:r>
      <w:r>
        <w:t xml:space="preserve">when sent to the HSS </w:t>
      </w:r>
      <w:r w:rsidRPr="005F7C22">
        <w:t xml:space="preserve">is </w:t>
      </w:r>
      <w:r>
        <w:t>mapped from the value received by the CSCF as</w:t>
      </w:r>
      <w:r w:rsidRPr="005F7C22">
        <w:t xml:space="preserve"> described in </w:t>
      </w:r>
      <w:r>
        <w:t>3GPP TS 24.229 table A.162. The mapping is operator specific.</w:t>
      </w:r>
      <w:r w:rsidRPr="00BA2349">
        <w:t xml:space="preserve"> </w:t>
      </w:r>
    </w:p>
    <w:p w:rsidR="00BC6EB6" w:rsidRDefault="00BC6EB6" w:rsidP="00BC6EB6">
      <w:r>
        <w:t>This AVP may be placed as close to the Diameter header as possible in order to potentially allow optimized processing at the receiver.</w:t>
      </w:r>
    </w:p>
    <w:p w:rsidR="00BC6EB6" w:rsidRPr="003B5446" w:rsidRDefault="00BC6EB6" w:rsidP="00BC6EB6">
      <w:pPr>
        <w:pStyle w:val="Heading3"/>
      </w:pPr>
      <w:bookmarkStart w:id="520" w:name="_Toc20208938"/>
      <w:bookmarkStart w:id="521" w:name="_Toc27259944"/>
      <w:bookmarkStart w:id="522" w:name="_Toc44864200"/>
      <w:bookmarkStart w:id="523" w:name="_Toc44864388"/>
      <w:r w:rsidRPr="003B5446">
        <w:t>6.3.</w:t>
      </w:r>
      <w:r>
        <w:t>57</w:t>
      </w:r>
      <w:r w:rsidRPr="003B5446">
        <w:tab/>
      </w:r>
      <w:r>
        <w:t>Identity-with-Emergency-Registration</w:t>
      </w:r>
      <w:r w:rsidRPr="003B5446">
        <w:t xml:space="preserve"> AVP</w:t>
      </w:r>
      <w:bookmarkEnd w:id="520"/>
      <w:bookmarkEnd w:id="521"/>
      <w:bookmarkEnd w:id="522"/>
      <w:bookmarkEnd w:id="523"/>
    </w:p>
    <w:p w:rsidR="00BC6EB6" w:rsidRPr="003B5446" w:rsidRDefault="00BC6EB6" w:rsidP="00BC6EB6">
      <w:r w:rsidRPr="003B5446">
        <w:t xml:space="preserve">The </w:t>
      </w:r>
      <w:r>
        <w:t>Identity-with-Emergency-Registration</w:t>
      </w:r>
      <w:r w:rsidRPr="003B5446">
        <w:t xml:space="preserve"> AVP is of type Grouped and it contains </w:t>
      </w:r>
      <w:r>
        <w:t>a pair of</w:t>
      </w:r>
      <w:r w:rsidRPr="003B5446">
        <w:t xml:space="preserve"> private</w:t>
      </w:r>
      <w:r>
        <w:t xml:space="preserve">/public </w:t>
      </w:r>
      <w:r w:rsidRPr="003B5446">
        <w:t>user identities</w:t>
      </w:r>
      <w:r>
        <w:t xml:space="preserve"> which are emergency registered</w:t>
      </w:r>
      <w:r w:rsidRPr="003B5446">
        <w:t>.</w:t>
      </w:r>
    </w:p>
    <w:p w:rsidR="00BC6EB6" w:rsidRPr="003B5446" w:rsidRDefault="00BC6EB6" w:rsidP="00BC6EB6">
      <w:r w:rsidRPr="003B5446">
        <w:t>AVP format</w:t>
      </w:r>
    </w:p>
    <w:p w:rsidR="00BC6EB6" w:rsidRPr="003B5446" w:rsidRDefault="00BC6EB6" w:rsidP="00BC6EB6">
      <w:pPr>
        <w:ind w:left="568"/>
      </w:pPr>
      <w:r>
        <w:t>Identity-with-Emergency-Registration</w:t>
      </w:r>
      <w:r w:rsidRPr="003B5446">
        <w:t xml:space="preserve"> ::= &lt; AVP header: </w:t>
      </w:r>
      <w:r>
        <w:t>651</w:t>
      </w:r>
      <w:r w:rsidRPr="003B5446">
        <w:t>, 10415 &gt;</w:t>
      </w:r>
    </w:p>
    <w:p w:rsidR="00BC6EB6" w:rsidRPr="003B5446" w:rsidRDefault="00BC6EB6" w:rsidP="00BC6EB6">
      <w:pPr>
        <w:ind w:left="2718"/>
      </w:pPr>
      <w:r>
        <w:t>{</w:t>
      </w:r>
      <w:r w:rsidRPr="003B5446">
        <w:t xml:space="preserve"> User-Name </w:t>
      </w:r>
      <w:r>
        <w:t>}</w:t>
      </w:r>
    </w:p>
    <w:p w:rsidR="00BC6EB6" w:rsidRDefault="00BC6EB6" w:rsidP="00BC6EB6">
      <w:pPr>
        <w:ind w:left="2434" w:firstLine="284"/>
      </w:pPr>
      <w:r>
        <w:t>{</w:t>
      </w:r>
      <w:r w:rsidRPr="003B5446">
        <w:t xml:space="preserve"> </w:t>
      </w:r>
      <w:r>
        <w:t>Public-Identity</w:t>
      </w:r>
      <w:r w:rsidRPr="003B5446">
        <w:t xml:space="preserve"> </w:t>
      </w:r>
      <w:r>
        <w:t>}</w:t>
      </w:r>
    </w:p>
    <w:p w:rsidR="00BC6EB6" w:rsidRDefault="00BC6EB6" w:rsidP="00BC6EB6">
      <w:pPr>
        <w:ind w:left="2434" w:firstLine="284"/>
      </w:pPr>
      <w:r>
        <w:t>*[ AVP ]</w:t>
      </w:r>
    </w:p>
    <w:p w:rsidR="00BC6EB6" w:rsidRPr="003B5446" w:rsidRDefault="00BC6EB6" w:rsidP="00BC6EB6">
      <w:pPr>
        <w:pStyle w:val="Heading3"/>
        <w:ind w:left="0" w:firstLine="0"/>
      </w:pPr>
      <w:bookmarkStart w:id="524" w:name="_Toc20208939"/>
      <w:bookmarkStart w:id="525" w:name="_Toc27259945"/>
      <w:bookmarkStart w:id="526" w:name="_Toc44864201"/>
      <w:bookmarkStart w:id="527" w:name="_Toc44864389"/>
      <w:r>
        <w:t>6.3.58</w:t>
      </w:r>
      <w:r>
        <w:tab/>
        <w:t>Priviledged-Sender-Indication AVP</w:t>
      </w:r>
      <w:bookmarkEnd w:id="524"/>
      <w:bookmarkEnd w:id="525"/>
      <w:bookmarkEnd w:id="526"/>
      <w:bookmarkEnd w:id="527"/>
    </w:p>
    <w:p w:rsidR="00BC6EB6" w:rsidRDefault="00BC6EB6" w:rsidP="00BC6EB6">
      <w:r>
        <w:t xml:space="preserve">The Priviledged-Sender-Indication AVP is of type Enumerated and </w:t>
      </w:r>
      <w:r w:rsidRPr="003B5446">
        <w:t xml:space="preserve">indicates to the </w:t>
      </w:r>
      <w:r>
        <w:t>S-CSCF</w:t>
      </w:r>
      <w:r w:rsidRPr="003B5446">
        <w:t xml:space="preserve"> whether or not the </w:t>
      </w:r>
      <w:r>
        <w:t>Private User Identity shall be considered as a priviledged sender. The following values are defined:</w:t>
      </w:r>
    </w:p>
    <w:p w:rsidR="00BC6EB6" w:rsidRDefault="00BC6EB6" w:rsidP="00BC6EB6">
      <w:r>
        <w:t>NOT_PRIVILEDGED_SENDER (0)PRIVILEDGED_SENDER (1)</w:t>
      </w:r>
    </w:p>
    <w:p w:rsidR="00BC6EB6" w:rsidRDefault="00BC6EB6" w:rsidP="00BC6EB6">
      <w:pPr>
        <w:pStyle w:val="Heading3"/>
      </w:pPr>
      <w:bookmarkStart w:id="528" w:name="_Toc20208940"/>
      <w:bookmarkStart w:id="529" w:name="_Toc27259946"/>
      <w:bookmarkStart w:id="530" w:name="_Toc44864202"/>
      <w:bookmarkStart w:id="531" w:name="_Toc44864390"/>
      <w:r>
        <w:t>6.3.59</w:t>
      </w:r>
      <w:r>
        <w:tab/>
        <w:t>LIA-Flags</w:t>
      </w:r>
      <w:bookmarkEnd w:id="528"/>
      <w:bookmarkEnd w:id="529"/>
      <w:bookmarkEnd w:id="530"/>
      <w:bookmarkEnd w:id="531"/>
    </w:p>
    <w:p w:rsidR="00BC6EB6" w:rsidRDefault="00BC6EB6" w:rsidP="00BC6EB6">
      <w:r w:rsidRPr="009C4D60">
        <w:t xml:space="preserve">The </w:t>
      </w:r>
      <w:r>
        <w:t>LIA</w:t>
      </w:r>
      <w:r w:rsidRPr="009C4D60">
        <w:t xml:space="preserve">-Flags AVP is of type Unsigned32 and it </w:t>
      </w:r>
      <w:r>
        <w:t xml:space="preserve">shall </w:t>
      </w:r>
      <w:r w:rsidRPr="009C4D60">
        <w:t xml:space="preserve">contain a bit mask. The meaning of the bits </w:t>
      </w:r>
      <w:r>
        <w:t>shall be as</w:t>
      </w:r>
      <w:r w:rsidRPr="009C4D60">
        <w:t xml:space="preserve"> defined in table </w:t>
      </w:r>
      <w:r>
        <w:t>6.</w:t>
      </w:r>
      <w:r w:rsidRPr="009C4D60">
        <w:t>3.</w:t>
      </w:r>
      <w:r>
        <w:t>59.</w:t>
      </w:r>
      <w:r w:rsidRPr="009C4D60">
        <w:t>1</w:t>
      </w:r>
      <w:r>
        <w:t>.</w:t>
      </w:r>
    </w:p>
    <w:p w:rsidR="00BC6EB6" w:rsidRPr="009C4D60" w:rsidRDefault="00BC6EB6" w:rsidP="00BC6EB6">
      <w:pPr>
        <w:pStyle w:val="TH"/>
      </w:pPr>
      <w:r w:rsidRPr="009C4D60">
        <w:t xml:space="preserve">Table </w:t>
      </w:r>
      <w:r>
        <w:t>6.3.59.1</w:t>
      </w:r>
      <w:r w:rsidRPr="009C4D60">
        <w:t xml:space="preserve">: </w:t>
      </w:r>
      <w:r>
        <w:t>LIA</w:t>
      </w:r>
      <w:r w:rsidRPr="009C4D60">
        <w:t>-Flags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3"/>
        <w:gridCol w:w="1842"/>
        <w:gridCol w:w="6840"/>
      </w:tblGrid>
      <w:tr w:rsidR="00BC6EB6" w:rsidRPr="004E3438" w:rsidTr="001B0DDF">
        <w:trPr>
          <w:cantSplit/>
          <w:jc w:val="center"/>
        </w:trPr>
        <w:tc>
          <w:tcPr>
            <w:tcW w:w="993" w:type="dxa"/>
            <w:shd w:val="clear" w:color="auto" w:fill="E0E0E0"/>
          </w:tcPr>
          <w:p w:rsidR="00BC6EB6" w:rsidRPr="004E3438" w:rsidRDefault="00BC6EB6" w:rsidP="001B0DDF">
            <w:pPr>
              <w:pStyle w:val="TAH"/>
            </w:pPr>
            <w:r>
              <w:t>B</w:t>
            </w:r>
            <w:r w:rsidRPr="004E3438">
              <w:t>it</w:t>
            </w:r>
          </w:p>
        </w:tc>
        <w:tc>
          <w:tcPr>
            <w:tcW w:w="1842" w:type="dxa"/>
            <w:shd w:val="clear" w:color="auto" w:fill="E0E0E0"/>
          </w:tcPr>
          <w:p w:rsidR="00BC6EB6" w:rsidRPr="004E3438" w:rsidRDefault="00BC6EB6" w:rsidP="001B0DDF">
            <w:pPr>
              <w:pStyle w:val="TAH"/>
            </w:pPr>
            <w:r>
              <w:t>N</w:t>
            </w:r>
            <w:r w:rsidRPr="004E3438">
              <w:t>ame</w:t>
            </w:r>
          </w:p>
        </w:tc>
        <w:tc>
          <w:tcPr>
            <w:tcW w:w="6840" w:type="dxa"/>
            <w:shd w:val="clear" w:color="auto" w:fill="E0E0E0"/>
          </w:tcPr>
          <w:p w:rsidR="00BC6EB6" w:rsidRPr="004E3438" w:rsidRDefault="00BC6EB6" w:rsidP="001B0DDF">
            <w:pPr>
              <w:pStyle w:val="TAH"/>
            </w:pPr>
            <w:r w:rsidRPr="004E3438">
              <w:t>Description</w:t>
            </w:r>
          </w:p>
        </w:tc>
      </w:tr>
      <w:tr w:rsidR="00BC6EB6" w:rsidRPr="004E3438" w:rsidTr="001B0DDF">
        <w:trPr>
          <w:cantSplit/>
          <w:jc w:val="center"/>
        </w:trPr>
        <w:tc>
          <w:tcPr>
            <w:tcW w:w="993" w:type="dxa"/>
          </w:tcPr>
          <w:p w:rsidR="00BC6EB6" w:rsidRPr="004E3438" w:rsidRDefault="00BC6EB6" w:rsidP="001B0DDF">
            <w:pPr>
              <w:pStyle w:val="TAC"/>
            </w:pPr>
            <w:r>
              <w:t>0</w:t>
            </w:r>
          </w:p>
        </w:tc>
        <w:tc>
          <w:tcPr>
            <w:tcW w:w="1842" w:type="dxa"/>
          </w:tcPr>
          <w:p w:rsidR="00BC6EB6" w:rsidRDefault="00BC6EB6" w:rsidP="001B0DDF">
            <w:pPr>
              <w:pStyle w:val="TAL"/>
              <w:rPr>
                <w:lang w:val="en-US"/>
              </w:rPr>
            </w:pPr>
            <w:r>
              <w:rPr>
                <w:lang w:val="en-US"/>
              </w:rPr>
              <w:t>PSI Direct Routing Indication</w:t>
            </w:r>
          </w:p>
          <w:p w:rsidR="00BC6EB6" w:rsidRPr="004E3438" w:rsidRDefault="00BC6EB6" w:rsidP="001B0DDF">
            <w:pPr>
              <w:pStyle w:val="TAL"/>
            </w:pPr>
          </w:p>
        </w:tc>
        <w:tc>
          <w:tcPr>
            <w:tcW w:w="6840" w:type="dxa"/>
          </w:tcPr>
          <w:p w:rsidR="00BC6EB6" w:rsidRPr="004E3438" w:rsidRDefault="00BC6EB6" w:rsidP="001B0DDF">
            <w:pPr>
              <w:pStyle w:val="TAL"/>
            </w:pPr>
            <w:r w:rsidRPr="004E3438">
              <w:t xml:space="preserve">This bit, when set, indicates </w:t>
            </w:r>
            <w:r>
              <w:t>the request corresponds to PSI Direct Routing, what implies that HSS returns an AS name in Server-Name AVP.</w:t>
            </w:r>
          </w:p>
        </w:tc>
      </w:tr>
      <w:tr w:rsidR="00BC6EB6" w:rsidRPr="004E3438" w:rsidTr="001B0DDF">
        <w:trPr>
          <w:cantSplit/>
          <w:jc w:val="center"/>
        </w:trPr>
        <w:tc>
          <w:tcPr>
            <w:tcW w:w="9675" w:type="dxa"/>
            <w:gridSpan w:val="3"/>
          </w:tcPr>
          <w:p w:rsidR="00BC6EB6" w:rsidRPr="004E3438" w:rsidRDefault="00BC6EB6" w:rsidP="001B0DDF">
            <w:pPr>
              <w:pStyle w:val="TAN"/>
            </w:pPr>
            <w:r>
              <w:t>NOTE: B</w:t>
            </w:r>
            <w:r w:rsidRPr="004E3438">
              <w:t xml:space="preserve">its not defined in this table shall be cleared by the sending </w:t>
            </w:r>
            <w:r>
              <w:t>HSS</w:t>
            </w:r>
            <w:r w:rsidRPr="004E3438">
              <w:t xml:space="preserve"> and discarded by the receiving </w:t>
            </w:r>
            <w:r>
              <w:t>I-CSCF</w:t>
            </w:r>
            <w:r w:rsidRPr="004E3438">
              <w:t>.</w:t>
            </w:r>
          </w:p>
        </w:tc>
      </w:tr>
    </w:tbl>
    <w:p w:rsidR="00BC6EB6" w:rsidRDefault="00BC6EB6" w:rsidP="00BC6EB6"/>
    <w:p w:rsidR="00BC6EB6" w:rsidRPr="00A53959" w:rsidRDefault="00BC6EB6" w:rsidP="00BC6EB6">
      <w:pPr>
        <w:pStyle w:val="Heading3"/>
      </w:pPr>
      <w:bookmarkStart w:id="532" w:name="_Toc20208941"/>
      <w:bookmarkStart w:id="533" w:name="_Toc27259947"/>
      <w:bookmarkStart w:id="534" w:name="_Toc44864203"/>
      <w:bookmarkStart w:id="535" w:name="_Toc44864391"/>
      <w:r>
        <w:rPr>
          <w:rFonts w:hint="eastAsia"/>
          <w:lang w:eastAsia="zh-CN"/>
        </w:rPr>
        <w:lastRenderedPageBreak/>
        <w:t>6</w:t>
      </w:r>
      <w:r>
        <w:t>.3.60</w:t>
      </w:r>
      <w:r>
        <w:tab/>
        <w:t>OC-Supported-Features</w:t>
      </w:r>
      <w:bookmarkEnd w:id="532"/>
      <w:bookmarkEnd w:id="533"/>
      <w:bookmarkEnd w:id="534"/>
      <w:bookmarkEnd w:id="535"/>
    </w:p>
    <w:p w:rsidR="00BC6EB6" w:rsidRPr="006D5D97" w:rsidRDefault="00BC6EB6" w:rsidP="00BC6EB6">
      <w:pPr>
        <w:rPr>
          <w:noProof/>
          <w:lang w:eastAsia="zh-CN"/>
        </w:rPr>
      </w:pPr>
      <w:r>
        <w:t xml:space="preserve">The OC-Supported-Features AVP is of type </w:t>
      </w:r>
      <w:r w:rsidRPr="00051C88">
        <w:t xml:space="preserve">Grouped and </w:t>
      </w:r>
      <w:r>
        <w:t xml:space="preserve">it </w:t>
      </w:r>
      <w:r w:rsidRPr="00051C88">
        <w:t xml:space="preserve">is </w:t>
      </w:r>
      <w:r>
        <w:t xml:space="preserve">defined </w:t>
      </w:r>
      <w:r w:rsidRPr="00051C88">
        <w:t>in</w:t>
      </w:r>
      <w:r>
        <w:t xml:space="preserve"> IETF RFC 7683</w:t>
      </w:r>
      <w:r>
        <w:rPr>
          <w:lang w:eastAsia="en-GB"/>
        </w:rPr>
        <w:t xml:space="preserve"> [23]</w:t>
      </w:r>
      <w:r>
        <w:rPr>
          <w:rFonts w:hint="eastAsia"/>
          <w:lang w:eastAsia="zh-CN"/>
        </w:rPr>
        <w:t>.</w:t>
      </w:r>
      <w:r>
        <w:t xml:space="preserve"> </w:t>
      </w:r>
      <w:r>
        <w:rPr>
          <w:lang w:eastAsia="zh-CN"/>
        </w:rPr>
        <w:t>This AVP is used to support Diameter overload control mechanism.</w:t>
      </w:r>
    </w:p>
    <w:p w:rsidR="00BC6EB6" w:rsidRPr="00A53959" w:rsidRDefault="00BC6EB6" w:rsidP="00BC6EB6">
      <w:pPr>
        <w:pStyle w:val="Heading3"/>
      </w:pPr>
      <w:bookmarkStart w:id="536" w:name="_Toc20208942"/>
      <w:bookmarkStart w:id="537" w:name="_Toc27259948"/>
      <w:bookmarkStart w:id="538" w:name="_Toc44864204"/>
      <w:bookmarkStart w:id="539" w:name="_Toc44864392"/>
      <w:r>
        <w:rPr>
          <w:rFonts w:hint="eastAsia"/>
          <w:lang w:eastAsia="zh-CN"/>
        </w:rPr>
        <w:t>6</w:t>
      </w:r>
      <w:r>
        <w:t>.3.61</w:t>
      </w:r>
      <w:r>
        <w:tab/>
        <w:t>OC-OLR</w:t>
      </w:r>
      <w:bookmarkEnd w:id="536"/>
      <w:bookmarkEnd w:id="537"/>
      <w:bookmarkEnd w:id="538"/>
      <w:bookmarkEnd w:id="539"/>
    </w:p>
    <w:p w:rsidR="00BC6EB6" w:rsidRDefault="00BC6EB6" w:rsidP="00BC6EB6">
      <w:pPr>
        <w:rPr>
          <w:lang w:eastAsia="zh-CN"/>
        </w:rPr>
      </w:pPr>
      <w:r>
        <w:t xml:space="preserve">The OC-OLR AVP is of type </w:t>
      </w:r>
      <w:r w:rsidRPr="00051C88">
        <w:t>Grouped and it is defined in</w:t>
      </w:r>
      <w:r>
        <w:t xml:space="preserve"> IETF RFC 7683</w:t>
      </w:r>
      <w:r>
        <w:rPr>
          <w:lang w:eastAsia="en-GB"/>
        </w:rPr>
        <w:t xml:space="preserve"> [23]</w:t>
      </w:r>
      <w:r>
        <w:rPr>
          <w:rFonts w:hint="eastAsia"/>
          <w:lang w:eastAsia="zh-CN"/>
        </w:rPr>
        <w:t>.</w:t>
      </w:r>
      <w:r>
        <w:rPr>
          <w:lang w:eastAsia="zh-CN"/>
        </w:rPr>
        <w:t xml:space="preserve"> This AVP is used to support Diameter overload control mechanism.</w:t>
      </w:r>
    </w:p>
    <w:p w:rsidR="00BC6EB6" w:rsidRPr="003B5446" w:rsidRDefault="00BC6EB6" w:rsidP="00BC6EB6">
      <w:pPr>
        <w:pStyle w:val="Heading3"/>
      </w:pPr>
      <w:bookmarkStart w:id="540" w:name="_Toc20208943"/>
      <w:bookmarkStart w:id="541" w:name="_Toc27259949"/>
      <w:bookmarkStart w:id="542" w:name="_Toc44864205"/>
      <w:bookmarkStart w:id="543" w:name="_Toc44864393"/>
      <w:r w:rsidRPr="003B5446">
        <w:t>6.3.</w:t>
      </w:r>
      <w:r>
        <w:t>62</w:t>
      </w:r>
      <w:r w:rsidRPr="003B5446">
        <w:tab/>
      </w:r>
      <w:r>
        <w:t>Initial-CSeq-Sequence-Number</w:t>
      </w:r>
      <w:r w:rsidRPr="003B5446">
        <w:t xml:space="preserve"> AVP</w:t>
      </w:r>
      <w:bookmarkEnd w:id="540"/>
      <w:bookmarkEnd w:id="541"/>
      <w:bookmarkEnd w:id="542"/>
      <w:bookmarkEnd w:id="543"/>
    </w:p>
    <w:p w:rsidR="00BC6EB6" w:rsidRDefault="00BC6EB6" w:rsidP="00BC6EB6">
      <w:r w:rsidRPr="003B5446">
        <w:t xml:space="preserve">The </w:t>
      </w:r>
      <w:r>
        <w:t>Initial-CSeq-Sequence-Number</w:t>
      </w:r>
      <w:r w:rsidRPr="003B5446">
        <w:t xml:space="preserve"> AVP is of type Unsigned32, and i</w:t>
      </w:r>
      <w:r>
        <w:t>t contains the sequence number of the CSeq header field contained in the initial successful REGISTER request, as defined in IETF RFC 3261 [11].</w:t>
      </w:r>
    </w:p>
    <w:p w:rsidR="00BC6EB6" w:rsidRPr="008140CD" w:rsidRDefault="00BC6EB6" w:rsidP="00BC6EB6">
      <w:pPr>
        <w:pStyle w:val="Heading3"/>
        <w:rPr>
          <w:lang w:val="en-US"/>
        </w:rPr>
      </w:pPr>
      <w:bookmarkStart w:id="544" w:name="_Toc20208944"/>
      <w:bookmarkStart w:id="545" w:name="_Toc27259950"/>
      <w:bookmarkStart w:id="546" w:name="_Toc44864206"/>
      <w:bookmarkStart w:id="547" w:name="_Toc44864394"/>
      <w:r>
        <w:rPr>
          <w:lang w:val="en-US"/>
        </w:rPr>
        <w:t>6.3.63</w:t>
      </w:r>
      <w:r w:rsidRPr="008140CD">
        <w:rPr>
          <w:lang w:val="en-US"/>
        </w:rPr>
        <w:tab/>
      </w:r>
      <w:r>
        <w:rPr>
          <w:lang w:val="en-US"/>
        </w:rPr>
        <w:t>SAR-</w:t>
      </w:r>
      <w:r w:rsidRPr="008140CD">
        <w:rPr>
          <w:lang w:val="en-US"/>
        </w:rPr>
        <w:t>Flags</w:t>
      </w:r>
      <w:bookmarkEnd w:id="544"/>
      <w:bookmarkEnd w:id="545"/>
      <w:bookmarkEnd w:id="546"/>
      <w:bookmarkEnd w:id="547"/>
    </w:p>
    <w:p w:rsidR="00BC6EB6" w:rsidRDefault="00BC6EB6" w:rsidP="00BC6EB6">
      <w:r>
        <w:t>The SAR-Flags AVP is of type Unsigned32 and it contains a bit mask. The meaning of the bits is defined in the following table:</w:t>
      </w:r>
    </w:p>
    <w:p w:rsidR="00BC6EB6" w:rsidRDefault="00BC6EB6" w:rsidP="00BC6EB6">
      <w:pPr>
        <w:pStyle w:val="TH"/>
      </w:pPr>
      <w:r>
        <w:t>Table 6.3.63.1: SAR-Flags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56"/>
        <w:gridCol w:w="1848"/>
        <w:gridCol w:w="7553"/>
      </w:tblGrid>
      <w:tr w:rsidR="00BC6EB6" w:rsidTr="001B0DDF">
        <w:trPr>
          <w:cantSplit/>
          <w:jc w:val="center"/>
        </w:trPr>
        <w:tc>
          <w:tcPr>
            <w:tcW w:w="0" w:type="auto"/>
            <w:tcBorders>
              <w:top w:val="single" w:sz="4" w:space="0" w:color="auto"/>
              <w:left w:val="single" w:sz="4" w:space="0" w:color="auto"/>
              <w:bottom w:val="single" w:sz="4" w:space="0" w:color="auto"/>
              <w:right w:val="single" w:sz="4" w:space="0" w:color="auto"/>
            </w:tcBorders>
            <w:shd w:val="clear" w:color="auto" w:fill="E0E0E0"/>
          </w:tcPr>
          <w:p w:rsidR="00BC6EB6" w:rsidRDefault="00BC6EB6" w:rsidP="001B0DDF">
            <w:pPr>
              <w:pStyle w:val="TAH"/>
            </w:pPr>
            <w:r>
              <w:t>Bit</w:t>
            </w:r>
          </w:p>
        </w:tc>
        <w:tc>
          <w:tcPr>
            <w:tcW w:w="0" w:type="auto"/>
            <w:tcBorders>
              <w:top w:val="single" w:sz="4" w:space="0" w:color="auto"/>
              <w:left w:val="single" w:sz="4" w:space="0" w:color="auto"/>
              <w:bottom w:val="single" w:sz="4" w:space="0" w:color="auto"/>
              <w:right w:val="single" w:sz="4" w:space="0" w:color="auto"/>
            </w:tcBorders>
            <w:shd w:val="clear" w:color="auto" w:fill="E0E0E0"/>
          </w:tcPr>
          <w:p w:rsidR="00BC6EB6" w:rsidRDefault="00BC6EB6" w:rsidP="001B0DDF">
            <w:pPr>
              <w:pStyle w:val="TAH"/>
            </w:pPr>
            <w:r>
              <w:t>Name</w:t>
            </w:r>
          </w:p>
        </w:tc>
        <w:tc>
          <w:tcPr>
            <w:tcW w:w="0" w:type="auto"/>
            <w:tcBorders>
              <w:top w:val="single" w:sz="4" w:space="0" w:color="auto"/>
              <w:left w:val="single" w:sz="4" w:space="0" w:color="auto"/>
              <w:bottom w:val="single" w:sz="4" w:space="0" w:color="auto"/>
              <w:right w:val="single" w:sz="4" w:space="0" w:color="auto"/>
            </w:tcBorders>
            <w:shd w:val="clear" w:color="auto" w:fill="E0E0E0"/>
          </w:tcPr>
          <w:p w:rsidR="00BC6EB6" w:rsidRDefault="00BC6EB6" w:rsidP="001B0DDF">
            <w:pPr>
              <w:pStyle w:val="TAH"/>
            </w:pPr>
            <w:r>
              <w:t>Description</w:t>
            </w:r>
          </w:p>
        </w:tc>
      </w:tr>
      <w:tr w:rsidR="00BC6EB6" w:rsidTr="001B0DDF">
        <w:trPr>
          <w:cantSplit/>
          <w:jc w:val="center"/>
        </w:trPr>
        <w:tc>
          <w:tcPr>
            <w:tcW w:w="0" w:type="auto"/>
            <w:tcBorders>
              <w:top w:val="single" w:sz="4" w:space="0" w:color="auto"/>
              <w:left w:val="single" w:sz="4" w:space="0" w:color="auto"/>
              <w:bottom w:val="single" w:sz="4" w:space="0" w:color="auto"/>
              <w:right w:val="single" w:sz="4" w:space="0" w:color="auto"/>
            </w:tcBorders>
          </w:tcPr>
          <w:p w:rsidR="00BC6EB6" w:rsidRDefault="00BC6EB6" w:rsidP="001B0DDF">
            <w:pPr>
              <w:pStyle w:val="TAC"/>
            </w:pPr>
            <w:r>
              <w:t>0</w:t>
            </w:r>
          </w:p>
        </w:tc>
        <w:tc>
          <w:tcPr>
            <w:tcW w:w="0" w:type="auto"/>
            <w:tcBorders>
              <w:top w:val="single" w:sz="4" w:space="0" w:color="auto"/>
              <w:left w:val="single" w:sz="4" w:space="0" w:color="auto"/>
              <w:bottom w:val="single" w:sz="4" w:space="0" w:color="auto"/>
              <w:right w:val="single" w:sz="4" w:space="0" w:color="auto"/>
            </w:tcBorders>
          </w:tcPr>
          <w:p w:rsidR="00BC6EB6" w:rsidRPr="00DF4ECE" w:rsidRDefault="00BC6EB6" w:rsidP="001B0DDF">
            <w:pPr>
              <w:pStyle w:val="TAL"/>
            </w:pPr>
            <w:r>
              <w:t>P-CSCF Restoration Indication</w:t>
            </w:r>
          </w:p>
        </w:tc>
        <w:tc>
          <w:tcPr>
            <w:tcW w:w="0" w:type="auto"/>
            <w:tcBorders>
              <w:top w:val="single" w:sz="4" w:space="0" w:color="auto"/>
              <w:left w:val="single" w:sz="4" w:space="0" w:color="auto"/>
              <w:bottom w:val="single" w:sz="4" w:space="0" w:color="auto"/>
              <w:right w:val="single" w:sz="4" w:space="0" w:color="auto"/>
            </w:tcBorders>
          </w:tcPr>
          <w:p w:rsidR="00BC6EB6" w:rsidRDefault="00BC6EB6" w:rsidP="001B0DDF">
            <w:pPr>
              <w:pStyle w:val="TAL"/>
            </w:pPr>
            <w:r>
              <w:t>This bit, when set, indicates that the P-CSCF-Restoration-mechanism feature shall be executed, as described in 3GPP TS 23.380 [24], clause 5.4.</w:t>
            </w:r>
          </w:p>
          <w:p w:rsidR="00BC6EB6" w:rsidRDefault="00BC6EB6" w:rsidP="001B0DDF">
            <w:pPr>
              <w:pStyle w:val="TAL"/>
            </w:pPr>
            <w:r>
              <w:t>This AVP is optionally present only when Server-Assignment-Type takes the value ADMINISTRATIVE_DEREGISTRATION or UNREGISTERED_USER.</w:t>
            </w:r>
          </w:p>
        </w:tc>
      </w:tr>
      <w:tr w:rsidR="00BC6EB6" w:rsidTr="001B0DDF">
        <w:trPr>
          <w:cantSplit/>
          <w:jc w:val="center"/>
        </w:trPr>
        <w:tc>
          <w:tcPr>
            <w:tcW w:w="0" w:type="auto"/>
            <w:gridSpan w:val="3"/>
            <w:tcBorders>
              <w:top w:val="single" w:sz="4" w:space="0" w:color="auto"/>
              <w:left w:val="single" w:sz="4" w:space="0" w:color="auto"/>
              <w:bottom w:val="single" w:sz="4" w:space="0" w:color="auto"/>
              <w:right w:val="single" w:sz="4" w:space="0" w:color="auto"/>
            </w:tcBorders>
          </w:tcPr>
          <w:p w:rsidR="00BC6EB6" w:rsidRDefault="00BC6EB6" w:rsidP="001B0DDF">
            <w:pPr>
              <w:pStyle w:val="TAN"/>
            </w:pPr>
            <w:r>
              <w:t>Note:</w:t>
            </w:r>
            <w:r>
              <w:tab/>
              <w:t>Bits not defined in this table shall be cleared by the sending S-CSCF and discarded by the receiving HSS.</w:t>
            </w:r>
          </w:p>
        </w:tc>
      </w:tr>
    </w:tbl>
    <w:p w:rsidR="00BC6EB6" w:rsidRDefault="00BC6EB6" w:rsidP="00BC6EB6">
      <w:pPr>
        <w:rPr>
          <w:lang w:val="en-US"/>
        </w:rPr>
      </w:pPr>
    </w:p>
    <w:p w:rsidR="00BC6EB6" w:rsidRPr="003B5446" w:rsidRDefault="00BC6EB6" w:rsidP="00BC6EB6">
      <w:pPr>
        <w:pStyle w:val="Heading3"/>
      </w:pPr>
      <w:bookmarkStart w:id="548" w:name="_Toc20208945"/>
      <w:bookmarkStart w:id="549" w:name="_Toc27259951"/>
      <w:bookmarkStart w:id="550" w:name="_Toc44864207"/>
      <w:bookmarkStart w:id="551" w:name="_Toc44864395"/>
      <w:r w:rsidRPr="003B5446">
        <w:t>6.3</w:t>
      </w:r>
      <w:r>
        <w:t>.64</w:t>
      </w:r>
      <w:r w:rsidRPr="003B5446">
        <w:tab/>
      </w:r>
      <w:r>
        <w:t>Allowed-WAF-WWSF-Identities</w:t>
      </w:r>
      <w:r w:rsidRPr="003B5446">
        <w:t xml:space="preserve"> AVP</w:t>
      </w:r>
      <w:bookmarkEnd w:id="548"/>
      <w:bookmarkEnd w:id="549"/>
      <w:bookmarkEnd w:id="550"/>
      <w:bookmarkEnd w:id="551"/>
    </w:p>
    <w:p w:rsidR="00BC6EB6" w:rsidRPr="003B5446" w:rsidRDefault="00BC6EB6" w:rsidP="00BC6EB6">
      <w:r w:rsidRPr="003B5446">
        <w:t xml:space="preserve">The </w:t>
      </w:r>
      <w:r>
        <w:t>Allowed-WAF-WWSF-Identities AVP</w:t>
      </w:r>
      <w:r w:rsidRPr="003B5446">
        <w:t xml:space="preserve"> is of type Grouped and contains the addresses of the </w:t>
      </w:r>
      <w:r>
        <w:t>WAFs and WWSFs allowed for the subscription</w:t>
      </w:r>
      <w:r w:rsidRPr="003B5446">
        <w:t>.</w:t>
      </w:r>
    </w:p>
    <w:p w:rsidR="00BC6EB6" w:rsidRPr="003B5446" w:rsidRDefault="00BC6EB6" w:rsidP="00BC6EB6">
      <w:r w:rsidRPr="003B5446">
        <w:t>AVP format</w:t>
      </w:r>
    </w:p>
    <w:p w:rsidR="00BC6EB6" w:rsidRPr="003B5446" w:rsidRDefault="00BC6EB6" w:rsidP="00BC6EB6">
      <w:pPr>
        <w:ind w:left="568"/>
      </w:pPr>
      <w:r>
        <w:t>Allowed-WAF-WWSF-Identities</w:t>
      </w:r>
      <w:r w:rsidRPr="003B5446">
        <w:t xml:space="preserve"> :: = &lt; AVP Header :</w:t>
      </w:r>
      <w:r>
        <w:t xml:space="preserve"> 656</w:t>
      </w:r>
      <w:r w:rsidRPr="003B5446">
        <w:t xml:space="preserve"> 10415 &gt;</w:t>
      </w:r>
    </w:p>
    <w:p w:rsidR="00BC6EB6" w:rsidRPr="003B5446" w:rsidRDefault="00BC6EB6" w:rsidP="00BC6EB6">
      <w:pPr>
        <w:ind w:left="1420"/>
      </w:pPr>
      <w:r>
        <w:t>*</w:t>
      </w:r>
      <w:r w:rsidRPr="003B5446">
        <w:t xml:space="preserve">[ </w:t>
      </w:r>
      <w:r>
        <w:t>WebRTC-Authentication-Function</w:t>
      </w:r>
      <w:r w:rsidRPr="003B5446">
        <w:t>-Name ]</w:t>
      </w:r>
    </w:p>
    <w:p w:rsidR="00BC6EB6" w:rsidRPr="003B5446" w:rsidRDefault="00BC6EB6" w:rsidP="00BC6EB6">
      <w:pPr>
        <w:ind w:left="1420"/>
      </w:pPr>
      <w:r>
        <w:t>*</w:t>
      </w:r>
      <w:r w:rsidRPr="003B5446">
        <w:t xml:space="preserve">[ </w:t>
      </w:r>
      <w:r>
        <w:t>WebRTC-Web-Server</w:t>
      </w:r>
      <w:r w:rsidRPr="003B5446">
        <w:t>-Function-Name ]</w:t>
      </w:r>
    </w:p>
    <w:p w:rsidR="00BC6EB6" w:rsidRPr="003B5446" w:rsidRDefault="00BC6EB6" w:rsidP="00BC6EB6">
      <w:pPr>
        <w:ind w:left="1420"/>
      </w:pPr>
      <w:r w:rsidRPr="003B5446">
        <w:t>*[ AVP]</w:t>
      </w:r>
    </w:p>
    <w:p w:rsidR="00BC6EB6" w:rsidRPr="003B5446" w:rsidRDefault="00BC6EB6" w:rsidP="00BC6EB6">
      <w:pPr>
        <w:pStyle w:val="Heading3"/>
      </w:pPr>
      <w:bookmarkStart w:id="552" w:name="_Toc20208946"/>
      <w:bookmarkStart w:id="553" w:name="_Toc27259952"/>
      <w:bookmarkStart w:id="554" w:name="_Toc44864208"/>
      <w:bookmarkStart w:id="555" w:name="_Toc44864396"/>
      <w:r w:rsidRPr="003B5446">
        <w:t>6.3</w:t>
      </w:r>
      <w:r>
        <w:t>.65</w:t>
      </w:r>
      <w:r w:rsidRPr="003B5446">
        <w:tab/>
      </w:r>
      <w:r>
        <w:t>WebRTC-Authentication-Function-Name</w:t>
      </w:r>
      <w:r w:rsidRPr="003B5446">
        <w:t xml:space="preserve"> AVP</w:t>
      </w:r>
      <w:bookmarkEnd w:id="552"/>
      <w:bookmarkEnd w:id="553"/>
      <w:bookmarkEnd w:id="554"/>
      <w:bookmarkEnd w:id="555"/>
    </w:p>
    <w:p w:rsidR="00BC6EB6" w:rsidRPr="003B5446" w:rsidRDefault="00BC6EB6" w:rsidP="00BC6EB6">
      <w:r w:rsidRPr="003B5446">
        <w:t xml:space="preserve">The </w:t>
      </w:r>
      <w:r>
        <w:t>WebRTC-Authentication-Function-Name AVP</w:t>
      </w:r>
      <w:r w:rsidRPr="003B5446">
        <w:t xml:space="preserve"> is of type </w:t>
      </w:r>
      <w:r>
        <w:t>UTF8String</w:t>
      </w:r>
      <w:r w:rsidRPr="003B5446">
        <w:t xml:space="preserve"> and contains the address of </w:t>
      </w:r>
      <w:r>
        <w:t>a</w:t>
      </w:r>
      <w:r w:rsidRPr="003B5446">
        <w:t xml:space="preserve"> </w:t>
      </w:r>
      <w:r>
        <w:t>WAF allowed for the subscription</w:t>
      </w:r>
      <w:r w:rsidRPr="003B5446">
        <w:t>.</w:t>
      </w:r>
      <w:r>
        <w:t xml:space="preserve"> For the format of the string see IETF </w:t>
      </w:r>
      <w:r w:rsidRPr="00EE2F2F">
        <w:t>draft-holmberg-sipcore-auth-id-01</w:t>
      </w:r>
      <w:r>
        <w:t xml:space="preserve"> [25].</w:t>
      </w:r>
    </w:p>
    <w:p w:rsidR="00BC6EB6" w:rsidRPr="003B5446" w:rsidRDefault="00BC6EB6" w:rsidP="00BC6EB6">
      <w:pPr>
        <w:pStyle w:val="Heading3"/>
      </w:pPr>
      <w:bookmarkStart w:id="556" w:name="_Toc20208947"/>
      <w:bookmarkStart w:id="557" w:name="_Toc27259953"/>
      <w:bookmarkStart w:id="558" w:name="_Toc44864209"/>
      <w:bookmarkStart w:id="559" w:name="_Toc44864397"/>
      <w:r w:rsidRPr="003B5446">
        <w:t>6.3</w:t>
      </w:r>
      <w:r>
        <w:t>.66</w:t>
      </w:r>
      <w:r w:rsidRPr="003B5446">
        <w:tab/>
      </w:r>
      <w:r>
        <w:t>WebRTC-Web-Server-Function-Name</w:t>
      </w:r>
      <w:r w:rsidRPr="003B5446">
        <w:t xml:space="preserve"> AVP</w:t>
      </w:r>
      <w:bookmarkEnd w:id="556"/>
      <w:bookmarkEnd w:id="557"/>
      <w:bookmarkEnd w:id="558"/>
      <w:bookmarkEnd w:id="559"/>
    </w:p>
    <w:p w:rsidR="00BC6EB6" w:rsidRDefault="00BC6EB6" w:rsidP="00BC6EB6">
      <w:r w:rsidRPr="003B5446">
        <w:t xml:space="preserve">The </w:t>
      </w:r>
      <w:r>
        <w:t>WebRTC-Web-Server-Function-Name AVP</w:t>
      </w:r>
      <w:r w:rsidRPr="003B5446">
        <w:t xml:space="preserve"> is of type </w:t>
      </w:r>
      <w:r>
        <w:t>UTF8String</w:t>
      </w:r>
      <w:r w:rsidRPr="003B5446">
        <w:t xml:space="preserve"> and contains the address of </w:t>
      </w:r>
      <w:r>
        <w:t>a</w:t>
      </w:r>
      <w:r w:rsidRPr="003B5446">
        <w:t xml:space="preserve"> </w:t>
      </w:r>
      <w:r>
        <w:t>WWSF allowed for the subscription</w:t>
      </w:r>
      <w:r w:rsidRPr="003B5446">
        <w:t>.</w:t>
      </w:r>
      <w:r w:rsidRPr="00EE2F2F">
        <w:t xml:space="preserve"> </w:t>
      </w:r>
      <w:r>
        <w:t xml:space="preserve">For the format of the string see IETF </w:t>
      </w:r>
      <w:r w:rsidRPr="00EE2F2F">
        <w:t>draft-holmberg-sipcore-auth-id-01</w:t>
      </w:r>
      <w:r>
        <w:t xml:space="preserve"> [25].</w:t>
      </w:r>
    </w:p>
    <w:p w:rsidR="00BC6EB6" w:rsidRDefault="00BC6EB6" w:rsidP="00BC6EB6">
      <w:pPr>
        <w:pStyle w:val="Heading3"/>
      </w:pPr>
      <w:bookmarkStart w:id="560" w:name="_Toc20208948"/>
      <w:bookmarkStart w:id="561" w:name="_Toc27259954"/>
      <w:bookmarkStart w:id="562" w:name="_Toc44864210"/>
      <w:bookmarkStart w:id="563" w:name="_Toc44864398"/>
      <w:r>
        <w:t>6.3.67</w:t>
      </w:r>
      <w:r>
        <w:tab/>
        <w:t>DRMP AVP</w:t>
      </w:r>
      <w:bookmarkEnd w:id="560"/>
      <w:bookmarkEnd w:id="561"/>
      <w:bookmarkEnd w:id="562"/>
      <w:bookmarkEnd w:id="563"/>
    </w:p>
    <w:p w:rsidR="00BC6EB6" w:rsidRDefault="00BC6EB6" w:rsidP="00BC6EB6">
      <w:pPr>
        <w:rPr>
          <w:lang w:eastAsia="zh-CN"/>
        </w:rPr>
      </w:pPr>
      <w:r>
        <w:t xml:space="preserve">The DRMP AVP is of type Enumerated and it </w:t>
      </w:r>
      <w:r w:rsidRPr="00051C88">
        <w:t xml:space="preserve">is </w:t>
      </w:r>
      <w:r>
        <w:t xml:space="preserve">defined </w:t>
      </w:r>
      <w:r w:rsidRPr="00051C88">
        <w:t>in</w:t>
      </w:r>
      <w:r>
        <w:t xml:space="preserve"> </w:t>
      </w:r>
      <w:r w:rsidRPr="00C113AB">
        <w:t>IETF</w:t>
      </w:r>
      <w:r>
        <w:t> </w:t>
      </w:r>
      <w:r w:rsidRPr="00C113AB">
        <w:t>RFC</w:t>
      </w:r>
      <w:r>
        <w:t> 7944</w:t>
      </w:r>
      <w:r>
        <w:rPr>
          <w:lang w:eastAsia="en-GB"/>
        </w:rPr>
        <w:t> [26]</w:t>
      </w:r>
      <w:r>
        <w:rPr>
          <w:rFonts w:hint="eastAsia"/>
          <w:lang w:eastAsia="zh-CN"/>
        </w:rPr>
        <w:t>.</w:t>
      </w:r>
      <w:r>
        <w:rPr>
          <w:lang w:eastAsia="zh-CN"/>
        </w:rPr>
        <w:t xml:space="preserve"> This AVP allows </w:t>
      </w:r>
      <w:r w:rsidRPr="00A83EF0">
        <w:rPr>
          <w:lang w:eastAsia="zh-CN"/>
        </w:rPr>
        <w:t>the HSS</w:t>
      </w:r>
      <w:r>
        <w:rPr>
          <w:lang w:eastAsia="zh-CN"/>
        </w:rPr>
        <w:t>/SLF</w:t>
      </w:r>
      <w:r w:rsidRPr="00A83EF0">
        <w:rPr>
          <w:lang w:eastAsia="zh-CN"/>
        </w:rPr>
        <w:t xml:space="preserve"> and the </w:t>
      </w:r>
      <w:r>
        <w:rPr>
          <w:lang w:eastAsia="zh-CN"/>
        </w:rPr>
        <w:t xml:space="preserve">S-CSCF/I-CSCF to indicate the relative priority of Diameter messages. </w:t>
      </w:r>
      <w:r>
        <w:t>The</w:t>
      </w:r>
      <w:r w:rsidRPr="00023F3E">
        <w:t xml:space="preserve"> DRMP AVP</w:t>
      </w:r>
      <w:r w:rsidRPr="001C64E6">
        <w:t xml:space="preserve"> </w:t>
      </w:r>
      <w:r>
        <w:t xml:space="preserve">may be used to </w:t>
      </w:r>
      <w:r w:rsidRPr="001C64E6">
        <w:t xml:space="preserve">set the DSCP marking </w:t>
      </w:r>
      <w:r>
        <w:t xml:space="preserve">for transport of </w:t>
      </w:r>
      <w:r w:rsidRPr="001C64E6">
        <w:t xml:space="preserve">the associated </w:t>
      </w:r>
      <w:r w:rsidRPr="007F5EB2">
        <w:t>Diameter messag</w:t>
      </w:r>
      <w:r>
        <w:t>e.</w:t>
      </w:r>
    </w:p>
    <w:p w:rsidR="00BC6EB6" w:rsidRPr="00A53959" w:rsidRDefault="00BC6EB6" w:rsidP="00BC6EB6">
      <w:pPr>
        <w:pStyle w:val="Heading3"/>
      </w:pPr>
      <w:bookmarkStart w:id="564" w:name="_Toc20208949"/>
      <w:bookmarkStart w:id="565" w:name="_Toc27259955"/>
      <w:bookmarkStart w:id="566" w:name="_Toc44864211"/>
      <w:bookmarkStart w:id="567" w:name="_Toc44864399"/>
      <w:r>
        <w:rPr>
          <w:rFonts w:hint="eastAsia"/>
          <w:lang w:eastAsia="zh-CN"/>
        </w:rPr>
        <w:lastRenderedPageBreak/>
        <w:t>6</w:t>
      </w:r>
      <w:r>
        <w:t>.3.68</w:t>
      </w:r>
      <w:r>
        <w:tab/>
        <w:t>Load</w:t>
      </w:r>
      <w:bookmarkEnd w:id="564"/>
      <w:bookmarkEnd w:id="565"/>
      <w:bookmarkEnd w:id="566"/>
      <w:bookmarkEnd w:id="567"/>
    </w:p>
    <w:p w:rsidR="00BC6EB6" w:rsidRDefault="00BC6EB6" w:rsidP="00BC6EB6">
      <w:pPr>
        <w:rPr>
          <w:lang w:eastAsia="zh-CN"/>
        </w:rPr>
      </w:pPr>
      <w:r>
        <w:t xml:space="preserve">The Load AVP is of type </w:t>
      </w:r>
      <w:r w:rsidRPr="00051C88">
        <w:t>Grouped and it is defined in</w:t>
      </w:r>
      <w:r>
        <w:t xml:space="preserve"> IEFT RFC 8583</w:t>
      </w:r>
      <w:r>
        <w:rPr>
          <w:lang w:eastAsia="en-GB"/>
        </w:rPr>
        <w:t> [27]</w:t>
      </w:r>
      <w:r>
        <w:rPr>
          <w:rFonts w:hint="eastAsia"/>
          <w:lang w:eastAsia="zh-CN"/>
        </w:rPr>
        <w:t>.</w:t>
      </w:r>
      <w:r>
        <w:rPr>
          <w:lang w:eastAsia="zh-CN"/>
        </w:rPr>
        <w:t xml:space="preserve"> This AVP is used to support the Diameter load control mechanism.</w:t>
      </w:r>
    </w:p>
    <w:p w:rsidR="00BC6EB6" w:rsidRDefault="00BC6EB6" w:rsidP="00BC6EB6">
      <w:pPr>
        <w:pStyle w:val="Heading3"/>
      </w:pPr>
      <w:bookmarkStart w:id="568" w:name="_Toc20208950"/>
      <w:bookmarkStart w:id="569" w:name="_Toc27259956"/>
      <w:bookmarkStart w:id="570" w:name="_Toc44864212"/>
      <w:bookmarkStart w:id="571" w:name="_Toc44864400"/>
      <w:r>
        <w:t>6.3.69</w:t>
      </w:r>
      <w:r>
        <w:tab/>
        <w:t>RTR-Flags</w:t>
      </w:r>
      <w:bookmarkEnd w:id="568"/>
      <w:bookmarkEnd w:id="569"/>
      <w:bookmarkEnd w:id="570"/>
      <w:bookmarkEnd w:id="571"/>
    </w:p>
    <w:p w:rsidR="00BC6EB6" w:rsidRDefault="00BC6EB6" w:rsidP="00BC6EB6">
      <w:r w:rsidRPr="009C4D60">
        <w:t xml:space="preserve">The </w:t>
      </w:r>
      <w:r>
        <w:t>RTR</w:t>
      </w:r>
      <w:r w:rsidRPr="009C4D60">
        <w:t xml:space="preserve">-Flags AVP is of type Unsigned32 and it </w:t>
      </w:r>
      <w:r>
        <w:t xml:space="preserve">shall </w:t>
      </w:r>
      <w:r w:rsidRPr="009C4D60">
        <w:t xml:space="preserve">contain a bit mask. The meaning of the bits </w:t>
      </w:r>
      <w:r>
        <w:t>shall be as</w:t>
      </w:r>
      <w:r w:rsidRPr="009C4D60">
        <w:t xml:space="preserve"> defined in table </w:t>
      </w:r>
      <w:r>
        <w:t>6.</w:t>
      </w:r>
      <w:r w:rsidRPr="009C4D60">
        <w:t>3</w:t>
      </w:r>
      <w:r>
        <w:t>.69.</w:t>
      </w:r>
      <w:r w:rsidRPr="009C4D60">
        <w:t>1</w:t>
      </w:r>
      <w:r>
        <w:t>.</w:t>
      </w:r>
    </w:p>
    <w:p w:rsidR="00BC6EB6" w:rsidRPr="009C4D60" w:rsidRDefault="00BC6EB6" w:rsidP="00BC6EB6">
      <w:pPr>
        <w:pStyle w:val="TH"/>
      </w:pPr>
      <w:r w:rsidRPr="009C4D60">
        <w:t xml:space="preserve">Table </w:t>
      </w:r>
      <w:r>
        <w:t>6.3.69.1</w:t>
      </w:r>
      <w:r w:rsidRPr="009C4D60">
        <w:t xml:space="preserve">: </w:t>
      </w:r>
      <w:r>
        <w:t>RTR</w:t>
      </w:r>
      <w:r w:rsidRPr="009C4D60">
        <w:t>-Flags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3"/>
        <w:gridCol w:w="1842"/>
        <w:gridCol w:w="6840"/>
      </w:tblGrid>
      <w:tr w:rsidR="00BC6EB6" w:rsidRPr="004E3438" w:rsidTr="001B0DDF">
        <w:trPr>
          <w:cantSplit/>
          <w:jc w:val="center"/>
        </w:trPr>
        <w:tc>
          <w:tcPr>
            <w:tcW w:w="993" w:type="dxa"/>
            <w:shd w:val="clear" w:color="auto" w:fill="E0E0E0"/>
          </w:tcPr>
          <w:p w:rsidR="00BC6EB6" w:rsidRPr="004E3438" w:rsidRDefault="00BC6EB6" w:rsidP="001B0DDF">
            <w:pPr>
              <w:pStyle w:val="TAH"/>
            </w:pPr>
            <w:r>
              <w:t>B</w:t>
            </w:r>
            <w:r w:rsidRPr="004E3438">
              <w:t>it</w:t>
            </w:r>
          </w:p>
        </w:tc>
        <w:tc>
          <w:tcPr>
            <w:tcW w:w="1842" w:type="dxa"/>
            <w:shd w:val="clear" w:color="auto" w:fill="E0E0E0"/>
          </w:tcPr>
          <w:p w:rsidR="00BC6EB6" w:rsidRPr="004E3438" w:rsidRDefault="00BC6EB6" w:rsidP="001B0DDF">
            <w:pPr>
              <w:pStyle w:val="TAH"/>
            </w:pPr>
            <w:r>
              <w:t>N</w:t>
            </w:r>
            <w:r w:rsidRPr="004E3438">
              <w:t>ame</w:t>
            </w:r>
          </w:p>
        </w:tc>
        <w:tc>
          <w:tcPr>
            <w:tcW w:w="6840" w:type="dxa"/>
            <w:shd w:val="clear" w:color="auto" w:fill="E0E0E0"/>
          </w:tcPr>
          <w:p w:rsidR="00BC6EB6" w:rsidRPr="004E3438" w:rsidRDefault="00BC6EB6" w:rsidP="001B0DDF">
            <w:pPr>
              <w:pStyle w:val="TAH"/>
            </w:pPr>
            <w:r w:rsidRPr="004E3438">
              <w:t>Description</w:t>
            </w:r>
          </w:p>
        </w:tc>
      </w:tr>
      <w:tr w:rsidR="00BC6EB6" w:rsidRPr="004E3438" w:rsidTr="001B0DDF">
        <w:trPr>
          <w:cantSplit/>
          <w:jc w:val="center"/>
        </w:trPr>
        <w:tc>
          <w:tcPr>
            <w:tcW w:w="993" w:type="dxa"/>
          </w:tcPr>
          <w:p w:rsidR="00BC6EB6" w:rsidRPr="004E3438" w:rsidRDefault="00BC6EB6" w:rsidP="001B0DDF">
            <w:pPr>
              <w:pStyle w:val="TAC"/>
            </w:pPr>
            <w:r>
              <w:t>0</w:t>
            </w:r>
          </w:p>
        </w:tc>
        <w:tc>
          <w:tcPr>
            <w:tcW w:w="1842" w:type="dxa"/>
          </w:tcPr>
          <w:p w:rsidR="00BC6EB6" w:rsidRDefault="00BC6EB6" w:rsidP="001B0DDF">
            <w:pPr>
              <w:pStyle w:val="TAL"/>
              <w:rPr>
                <w:lang w:val="en-US"/>
              </w:rPr>
            </w:pPr>
            <w:r>
              <w:rPr>
                <w:lang w:val="en-US"/>
              </w:rPr>
              <w:t>Reference Location Information change</w:t>
            </w:r>
          </w:p>
          <w:p w:rsidR="00BC6EB6" w:rsidRPr="004E3438" w:rsidRDefault="00BC6EB6" w:rsidP="001B0DDF">
            <w:pPr>
              <w:pStyle w:val="TAL"/>
            </w:pPr>
          </w:p>
        </w:tc>
        <w:tc>
          <w:tcPr>
            <w:tcW w:w="6840" w:type="dxa"/>
          </w:tcPr>
          <w:p w:rsidR="00BC6EB6" w:rsidRPr="004E3438" w:rsidRDefault="00BC6EB6" w:rsidP="001B0DDF">
            <w:pPr>
              <w:pStyle w:val="TAL"/>
            </w:pPr>
            <w:r w:rsidRPr="004E3438">
              <w:t xml:space="preserve">This bit, when set, indicates </w:t>
            </w:r>
            <w:r>
              <w:t>the request is sent due to change of Reference Location Information.</w:t>
            </w:r>
          </w:p>
        </w:tc>
      </w:tr>
      <w:tr w:rsidR="00BC6EB6" w:rsidRPr="004E3438" w:rsidTr="001B0DDF">
        <w:trPr>
          <w:cantSplit/>
          <w:jc w:val="center"/>
        </w:trPr>
        <w:tc>
          <w:tcPr>
            <w:tcW w:w="9675" w:type="dxa"/>
            <w:gridSpan w:val="3"/>
          </w:tcPr>
          <w:p w:rsidR="00BC6EB6" w:rsidRPr="004E3438" w:rsidRDefault="00BC6EB6" w:rsidP="001B0DDF">
            <w:pPr>
              <w:pStyle w:val="TAN"/>
            </w:pPr>
            <w:r>
              <w:t>NOTE: B</w:t>
            </w:r>
            <w:r w:rsidRPr="004E3438">
              <w:t xml:space="preserve">its not defined in this table shall be cleared by the sending </w:t>
            </w:r>
            <w:r>
              <w:t>HSS</w:t>
            </w:r>
            <w:r w:rsidRPr="004E3438">
              <w:t xml:space="preserve"> and discarded by the receiving </w:t>
            </w:r>
            <w:r>
              <w:t>I-CSCF</w:t>
            </w:r>
            <w:r w:rsidRPr="004E3438">
              <w:t>.</w:t>
            </w:r>
          </w:p>
        </w:tc>
      </w:tr>
    </w:tbl>
    <w:p w:rsidR="00BC6EB6" w:rsidRDefault="00BC6EB6" w:rsidP="00BC6EB6">
      <w:pPr>
        <w:rPr>
          <w:noProof/>
          <w:lang w:eastAsia="zh-CN"/>
        </w:rPr>
      </w:pPr>
    </w:p>
    <w:p w:rsidR="00BC6EB6" w:rsidRPr="00976F80" w:rsidRDefault="00BC6EB6" w:rsidP="00BC6EB6">
      <w:pPr>
        <w:pStyle w:val="Heading3"/>
        <w:rPr>
          <w:lang w:val="en-US"/>
        </w:rPr>
      </w:pPr>
      <w:bookmarkStart w:id="572" w:name="_Toc20208951"/>
      <w:bookmarkStart w:id="573" w:name="_Toc27259957"/>
      <w:bookmarkStart w:id="574" w:name="_Toc44864213"/>
      <w:bookmarkStart w:id="575" w:name="_Toc44864401"/>
      <w:r w:rsidRPr="00976F80">
        <w:rPr>
          <w:lang w:val="en-US"/>
        </w:rPr>
        <w:t>6.3.</w:t>
      </w:r>
      <w:r>
        <w:rPr>
          <w:lang w:val="en-US"/>
        </w:rPr>
        <w:t>70</w:t>
      </w:r>
      <w:r w:rsidRPr="00976F80">
        <w:rPr>
          <w:lang w:val="en-US"/>
        </w:rPr>
        <w:tab/>
      </w:r>
      <w:r>
        <w:rPr>
          <w:lang w:val="en-US"/>
        </w:rPr>
        <w:t>P-CSCF-</w:t>
      </w:r>
      <w:r w:rsidRPr="00577A34">
        <w:rPr>
          <w:rFonts w:hint="eastAsia"/>
          <w:lang w:val="en-US" w:eastAsia="zh-CN"/>
        </w:rPr>
        <w:t>Subscription</w:t>
      </w:r>
      <w:r>
        <w:rPr>
          <w:rFonts w:hint="eastAsia"/>
          <w:lang w:val="en-US" w:eastAsia="zh-CN"/>
        </w:rPr>
        <w:t>-</w:t>
      </w:r>
      <w:r w:rsidRPr="00577A34">
        <w:rPr>
          <w:rFonts w:hint="eastAsia"/>
          <w:lang w:val="en-US" w:eastAsia="zh-CN"/>
        </w:rPr>
        <w:t>Info</w:t>
      </w:r>
      <w:r w:rsidRPr="00976F80">
        <w:rPr>
          <w:lang w:val="en-US"/>
        </w:rPr>
        <w:t xml:space="preserve"> AVP</w:t>
      </w:r>
      <w:bookmarkEnd w:id="572"/>
      <w:bookmarkEnd w:id="573"/>
      <w:bookmarkEnd w:id="574"/>
      <w:bookmarkEnd w:id="575"/>
    </w:p>
    <w:p w:rsidR="00BC6EB6" w:rsidRDefault="00BC6EB6" w:rsidP="00BC6EB6">
      <w:pPr>
        <w:rPr>
          <w:lang w:eastAsia="zh-CN"/>
        </w:rPr>
      </w:pPr>
      <w:r w:rsidRPr="00976F80">
        <w:rPr>
          <w:lang w:val="en-US"/>
        </w:rPr>
        <w:t xml:space="preserve">The </w:t>
      </w:r>
      <w:r>
        <w:rPr>
          <w:lang w:val="en-US"/>
        </w:rPr>
        <w:t>P-CSCF-</w:t>
      </w:r>
      <w:r w:rsidRPr="00577A34">
        <w:rPr>
          <w:rFonts w:hint="eastAsia"/>
          <w:lang w:val="en-US" w:eastAsia="zh-CN"/>
        </w:rPr>
        <w:t>Subscription</w:t>
      </w:r>
      <w:r>
        <w:rPr>
          <w:rFonts w:hint="eastAsia"/>
          <w:lang w:val="en-US" w:eastAsia="zh-CN"/>
        </w:rPr>
        <w:t>-</w:t>
      </w:r>
      <w:r w:rsidRPr="00577A34">
        <w:rPr>
          <w:rFonts w:hint="eastAsia"/>
          <w:lang w:val="en-US" w:eastAsia="zh-CN"/>
        </w:rPr>
        <w:t>Info</w:t>
      </w:r>
      <w:r w:rsidRPr="00976F80">
        <w:rPr>
          <w:lang w:val="en-US"/>
        </w:rPr>
        <w:t xml:space="preserve"> AVP is </w:t>
      </w:r>
      <w:r w:rsidRPr="00976F80">
        <w:rPr>
          <w:rFonts w:hint="eastAsia"/>
          <w:lang w:val="en-US" w:eastAsia="zh-CN"/>
        </w:rPr>
        <w:t xml:space="preserve">of type </w:t>
      </w:r>
      <w:r>
        <w:rPr>
          <w:rFonts w:hint="eastAsia"/>
          <w:lang w:eastAsia="zh-CN"/>
        </w:rPr>
        <w:t>Grouped</w:t>
      </w:r>
      <w:r>
        <w:rPr>
          <w:rFonts w:hint="eastAsia"/>
          <w:lang w:val="en-US" w:eastAsia="zh-CN"/>
        </w:rPr>
        <w:t xml:space="preserve"> and it contains </w:t>
      </w:r>
      <w:r>
        <w:rPr>
          <w:lang w:val="en-US"/>
        </w:rPr>
        <w:t>the P-CSCF'</w:t>
      </w:r>
      <w:r>
        <w:rPr>
          <w:lang w:val="en-US" w:eastAsia="zh-CN"/>
        </w:rPr>
        <w:t>'</w:t>
      </w:r>
      <w:r>
        <w:rPr>
          <w:rFonts w:hint="eastAsia"/>
          <w:lang w:val="en-US" w:eastAsia="zh-CN"/>
        </w:rPr>
        <w:t>s subscription information</w:t>
      </w:r>
      <w:r>
        <w:t>.</w:t>
      </w:r>
      <w:r w:rsidRPr="005964EA">
        <w:rPr>
          <w:lang w:eastAsia="zh-CN"/>
        </w:rPr>
        <w:t xml:space="preserve"> The Contact AVP contains the Contact Address and Parameters in the Contact header of the subscription request.</w:t>
      </w:r>
    </w:p>
    <w:p w:rsidR="00BC6EB6" w:rsidRDefault="00BC6EB6" w:rsidP="00BC6EB6">
      <w:pPr>
        <w:rPr>
          <w:lang w:eastAsia="zh-CN"/>
        </w:rPr>
      </w:pPr>
    </w:p>
    <w:p w:rsidR="00BC6EB6" w:rsidRDefault="00BC6EB6" w:rsidP="00BC6EB6">
      <w:r>
        <w:t>AVP format</w:t>
      </w:r>
    </w:p>
    <w:p w:rsidR="00BC6EB6" w:rsidRDefault="00BC6EB6" w:rsidP="00BC6EB6">
      <w:pPr>
        <w:ind w:left="568"/>
      </w:pPr>
      <w:r>
        <w:rPr>
          <w:lang w:val="en-US" w:eastAsia="zh-CN"/>
        </w:rPr>
        <w:t>P-CSCF-</w:t>
      </w:r>
      <w:r w:rsidRPr="00577A34">
        <w:rPr>
          <w:rFonts w:hint="eastAsia"/>
          <w:lang w:val="en-US" w:eastAsia="zh-CN"/>
        </w:rPr>
        <w:t>Subscription</w:t>
      </w:r>
      <w:r>
        <w:rPr>
          <w:rFonts w:hint="eastAsia"/>
          <w:lang w:val="en-US" w:eastAsia="zh-CN"/>
        </w:rPr>
        <w:t>-</w:t>
      </w:r>
      <w:r w:rsidRPr="00577A34">
        <w:rPr>
          <w:rFonts w:hint="eastAsia"/>
          <w:lang w:val="en-US" w:eastAsia="zh-CN"/>
        </w:rPr>
        <w:t>Info</w:t>
      </w:r>
      <w:r>
        <w:t xml:space="preserve"> ::= &lt; AVP Header: 660, 10415&gt;</w:t>
      </w:r>
    </w:p>
    <w:p w:rsidR="00BC6EB6" w:rsidRPr="00186E6E" w:rsidRDefault="00BC6EB6" w:rsidP="00BC6EB6">
      <w:pPr>
        <w:ind w:left="2434" w:firstLine="284"/>
      </w:pPr>
      <w:r w:rsidRPr="00186E6E">
        <w:t xml:space="preserve">{ </w:t>
      </w:r>
      <w:r>
        <w:rPr>
          <w:rFonts w:hint="eastAsia"/>
          <w:lang w:eastAsia="zh-CN"/>
        </w:rPr>
        <w:t>Call-ID</w:t>
      </w:r>
      <w:r>
        <w:rPr>
          <w:lang w:val="en-US" w:eastAsia="zh-CN"/>
        </w:rPr>
        <w:t>-SIP-Header</w:t>
      </w:r>
      <w:r w:rsidRPr="00186E6E">
        <w:t xml:space="preserve"> }</w:t>
      </w:r>
    </w:p>
    <w:p w:rsidR="00BC6EB6" w:rsidRPr="00A330F6" w:rsidRDefault="00BC6EB6" w:rsidP="00BC6EB6">
      <w:pPr>
        <w:ind w:left="2434" w:firstLine="284"/>
        <w:rPr>
          <w:lang w:val="en-US" w:eastAsia="zh-CN"/>
        </w:rPr>
      </w:pPr>
      <w:r w:rsidRPr="00A330F6">
        <w:rPr>
          <w:rFonts w:hint="eastAsia"/>
          <w:lang w:val="en-US" w:eastAsia="zh-CN"/>
        </w:rPr>
        <w:t>{ From</w:t>
      </w:r>
      <w:r>
        <w:rPr>
          <w:lang w:val="en-US" w:eastAsia="zh-CN"/>
        </w:rPr>
        <w:t>-SIP-Header</w:t>
      </w:r>
      <w:r w:rsidRPr="00A330F6">
        <w:rPr>
          <w:rFonts w:hint="eastAsia"/>
          <w:lang w:val="en-US" w:eastAsia="zh-CN"/>
        </w:rPr>
        <w:t xml:space="preserve"> }</w:t>
      </w:r>
    </w:p>
    <w:p w:rsidR="00BC6EB6" w:rsidRPr="00A330F6" w:rsidRDefault="00BC6EB6" w:rsidP="00BC6EB6">
      <w:pPr>
        <w:ind w:left="2434" w:firstLine="284"/>
        <w:rPr>
          <w:lang w:val="en-US" w:eastAsia="zh-CN"/>
        </w:rPr>
      </w:pPr>
      <w:r w:rsidRPr="00A330F6">
        <w:rPr>
          <w:rFonts w:hint="eastAsia"/>
          <w:lang w:val="en-US" w:eastAsia="zh-CN"/>
        </w:rPr>
        <w:t>{ To</w:t>
      </w:r>
      <w:r>
        <w:rPr>
          <w:lang w:val="en-US" w:eastAsia="zh-CN"/>
        </w:rPr>
        <w:t>-SIP-Header</w:t>
      </w:r>
      <w:r w:rsidRPr="00A330F6">
        <w:rPr>
          <w:rFonts w:hint="eastAsia"/>
          <w:lang w:val="en-US" w:eastAsia="zh-CN"/>
        </w:rPr>
        <w:t xml:space="preserve"> }</w:t>
      </w:r>
    </w:p>
    <w:p w:rsidR="00BC6EB6" w:rsidRPr="00A330F6" w:rsidRDefault="00BC6EB6" w:rsidP="00BC6EB6">
      <w:pPr>
        <w:ind w:left="2434" w:firstLine="284"/>
        <w:rPr>
          <w:lang w:val="en-US" w:eastAsia="zh-CN"/>
        </w:rPr>
      </w:pPr>
      <w:r>
        <w:rPr>
          <w:lang w:val="en-US" w:eastAsia="zh-CN"/>
        </w:rPr>
        <w:t>{ Contact }</w:t>
      </w:r>
    </w:p>
    <w:p w:rsidR="00BC6EB6" w:rsidRDefault="00BC6EB6" w:rsidP="00BC6EB6">
      <w:pPr>
        <w:ind w:left="2434" w:firstLine="284"/>
        <w:rPr>
          <w:lang w:val="en-US"/>
        </w:rPr>
      </w:pPr>
      <w:r w:rsidRPr="0063690E">
        <w:rPr>
          <w:lang w:val="en-US"/>
        </w:rPr>
        <w:t>*[ AVP ]</w:t>
      </w:r>
    </w:p>
    <w:p w:rsidR="00BC6EB6" w:rsidRPr="00C139B4" w:rsidRDefault="00BC6EB6" w:rsidP="00BC6EB6">
      <w:pPr>
        <w:pStyle w:val="Heading3"/>
      </w:pPr>
      <w:bookmarkStart w:id="576" w:name="_Toc27259958"/>
      <w:bookmarkStart w:id="577" w:name="_Toc44864214"/>
      <w:bookmarkStart w:id="578" w:name="_Toc44864402"/>
      <w:r>
        <w:t>6</w:t>
      </w:r>
      <w:r w:rsidRPr="00C139B4">
        <w:t>.3</w:t>
      </w:r>
      <w:r>
        <w:t>.71</w:t>
      </w:r>
      <w:r w:rsidRPr="00C139B4">
        <w:tab/>
      </w:r>
      <w:r>
        <w:t>Registration-Time-Out</w:t>
      </w:r>
      <w:bookmarkEnd w:id="576"/>
      <w:bookmarkEnd w:id="577"/>
      <w:bookmarkEnd w:id="578"/>
    </w:p>
    <w:p w:rsidR="00BC6EB6" w:rsidRPr="00E32EE9" w:rsidRDefault="00BC6EB6" w:rsidP="00BC6EB6">
      <w:r w:rsidRPr="00C139B4">
        <w:t xml:space="preserve">The </w:t>
      </w:r>
      <w:r>
        <w:t>Registration-Time-Out</w:t>
      </w:r>
      <w:r w:rsidRPr="00C139B4">
        <w:t xml:space="preserve"> AVP is of type Time (see </w:t>
      </w:r>
      <w:r w:rsidRPr="00C139B4">
        <w:rPr>
          <w:lang w:val="it-IT"/>
        </w:rPr>
        <w:t>IETF RFC 6733 [</w:t>
      </w:r>
      <w:r>
        <w:rPr>
          <w:lang w:val="it-IT"/>
        </w:rPr>
        <w:t>28</w:t>
      </w:r>
      <w:r w:rsidRPr="00C139B4">
        <w:rPr>
          <w:lang w:val="it-IT"/>
        </w:rPr>
        <w:t>]</w:t>
      </w:r>
      <w:r w:rsidRPr="00C139B4">
        <w:t xml:space="preserve">), and contains the point of time </w:t>
      </w:r>
      <w:r>
        <w:t>at which the UE's registration expires</w:t>
      </w:r>
      <w:r w:rsidRPr="00C139B4">
        <w:t>.</w:t>
      </w:r>
    </w:p>
    <w:p w:rsidR="00BC6EB6" w:rsidRPr="003B5446" w:rsidRDefault="00BC6EB6" w:rsidP="00BC6EB6">
      <w:pPr>
        <w:pStyle w:val="Heading2"/>
      </w:pPr>
      <w:bookmarkStart w:id="579" w:name="_Toc20208952"/>
      <w:bookmarkStart w:id="580" w:name="_Toc27259959"/>
      <w:bookmarkStart w:id="581" w:name="_Toc44864215"/>
      <w:bookmarkStart w:id="582" w:name="_Toc44864403"/>
      <w:r w:rsidRPr="003B5446">
        <w:t>6.4</w:t>
      </w:r>
      <w:r w:rsidRPr="003B5446">
        <w:tab/>
        <w:t>Use of namespaces</w:t>
      </w:r>
      <w:bookmarkEnd w:id="579"/>
      <w:bookmarkEnd w:id="580"/>
      <w:bookmarkEnd w:id="581"/>
      <w:bookmarkEnd w:id="582"/>
    </w:p>
    <w:p w:rsidR="00BC6EB6" w:rsidRPr="003B5446" w:rsidRDefault="00BC6EB6" w:rsidP="00BC6EB6">
      <w:r w:rsidRPr="003B5446">
        <w:t>This clause contains the namespaces that have either been created in this specification, or the values assigned to existing namespaces managed by IANA.</w:t>
      </w:r>
    </w:p>
    <w:p w:rsidR="00BC6EB6" w:rsidRPr="003B5446" w:rsidRDefault="00BC6EB6" w:rsidP="00BC6EB6">
      <w:pPr>
        <w:pStyle w:val="Heading3"/>
      </w:pPr>
      <w:bookmarkStart w:id="583" w:name="_Toc20208953"/>
      <w:bookmarkStart w:id="584" w:name="_Toc27259960"/>
      <w:bookmarkStart w:id="585" w:name="_Toc44864216"/>
      <w:bookmarkStart w:id="586" w:name="_Toc44864404"/>
      <w:r w:rsidRPr="003B5446">
        <w:t>6.4.1</w:t>
      </w:r>
      <w:r w:rsidRPr="003B5446">
        <w:tab/>
        <w:t>AVP codes</w:t>
      </w:r>
      <w:bookmarkEnd w:id="583"/>
      <w:bookmarkEnd w:id="584"/>
      <w:bookmarkEnd w:id="585"/>
      <w:bookmarkEnd w:id="586"/>
    </w:p>
    <w:p w:rsidR="00BC6EB6" w:rsidRPr="003B5446" w:rsidRDefault="00BC6EB6" w:rsidP="00BC6EB6">
      <w:r w:rsidRPr="003B5446">
        <w:t xml:space="preserve">This specification assigns the AVP values from the AVP Code namespace managed by 3GPP for its Diameter vendor-specific applications. See </w:t>
      </w:r>
      <w:r>
        <w:t>clause</w:t>
      </w:r>
      <w:r w:rsidRPr="003B5446">
        <w:t xml:space="preserve"> 6.3 for the assignment of the namespace in this specification.</w:t>
      </w:r>
    </w:p>
    <w:p w:rsidR="00BC6EB6" w:rsidRPr="003B5446" w:rsidRDefault="00BC6EB6" w:rsidP="00BC6EB6">
      <w:pPr>
        <w:pStyle w:val="Heading3"/>
      </w:pPr>
      <w:bookmarkStart w:id="587" w:name="_Toc20208954"/>
      <w:bookmarkStart w:id="588" w:name="_Toc27259961"/>
      <w:bookmarkStart w:id="589" w:name="_Toc44864217"/>
      <w:bookmarkStart w:id="590" w:name="_Toc44864405"/>
      <w:r w:rsidRPr="003B5446">
        <w:t>6.4.2</w:t>
      </w:r>
      <w:r w:rsidRPr="003B5446">
        <w:tab/>
        <w:t>Experimental-Result-Code AVP values</w:t>
      </w:r>
      <w:bookmarkEnd w:id="587"/>
      <w:bookmarkEnd w:id="588"/>
      <w:bookmarkEnd w:id="589"/>
      <w:bookmarkEnd w:id="590"/>
    </w:p>
    <w:p w:rsidR="00BC6EB6" w:rsidRPr="003B5446" w:rsidRDefault="00BC6EB6" w:rsidP="00BC6EB6">
      <w:r w:rsidRPr="003B5446">
        <w:t xml:space="preserve">This specification has assigned Experimental-Result-Code AVP values 2001-2005 and 5001-5011. See </w:t>
      </w:r>
      <w:r>
        <w:t>clause</w:t>
      </w:r>
      <w:r w:rsidRPr="003B5446">
        <w:t xml:space="preserve"> 6.2.</w:t>
      </w:r>
    </w:p>
    <w:p w:rsidR="00BC6EB6" w:rsidRPr="003B5446" w:rsidRDefault="00BC6EB6" w:rsidP="00BC6EB6">
      <w:pPr>
        <w:pStyle w:val="Heading3"/>
      </w:pPr>
      <w:bookmarkStart w:id="591" w:name="_Toc20208955"/>
      <w:bookmarkStart w:id="592" w:name="_Toc27259962"/>
      <w:bookmarkStart w:id="593" w:name="_Toc44864218"/>
      <w:bookmarkStart w:id="594" w:name="_Toc44864406"/>
      <w:r w:rsidRPr="003B5446">
        <w:lastRenderedPageBreak/>
        <w:t>6.4.3</w:t>
      </w:r>
      <w:r w:rsidRPr="003B5446">
        <w:tab/>
        <w:t>Command Code values</w:t>
      </w:r>
      <w:bookmarkEnd w:id="591"/>
      <w:bookmarkEnd w:id="592"/>
      <w:bookmarkEnd w:id="593"/>
      <w:bookmarkEnd w:id="594"/>
    </w:p>
    <w:p w:rsidR="00BC6EB6" w:rsidRPr="003B5446" w:rsidRDefault="00BC6EB6" w:rsidP="00BC6EB6">
      <w:r w:rsidRPr="003B5446">
        <w:t>This specification assigns the values 300-305 from the range allocated by IANA to 3GPP in IETF RFC 3589 [12].</w:t>
      </w:r>
    </w:p>
    <w:p w:rsidR="00BC6EB6" w:rsidRPr="003B5446" w:rsidRDefault="00BC6EB6" w:rsidP="00BC6EB6">
      <w:pPr>
        <w:pStyle w:val="Heading3"/>
      </w:pPr>
      <w:bookmarkStart w:id="595" w:name="_Toc20208956"/>
      <w:bookmarkStart w:id="596" w:name="_Toc27259963"/>
      <w:bookmarkStart w:id="597" w:name="_Toc44864219"/>
      <w:bookmarkStart w:id="598" w:name="_Toc44864407"/>
      <w:r w:rsidRPr="003B5446">
        <w:t>6.4.4</w:t>
      </w:r>
      <w:r w:rsidRPr="003B5446">
        <w:tab/>
        <w:t>Application-ID value</w:t>
      </w:r>
      <w:bookmarkEnd w:id="595"/>
      <w:bookmarkEnd w:id="596"/>
      <w:bookmarkEnd w:id="597"/>
      <w:bookmarkEnd w:id="598"/>
    </w:p>
    <w:p w:rsidR="00BC6EB6" w:rsidRPr="003B5446" w:rsidRDefault="00BC6EB6" w:rsidP="00BC6EB6">
      <w:r w:rsidRPr="003B5446">
        <w:t>IANA has allocated the value 16777216 for the 3GPP Cx interface application.</w:t>
      </w:r>
    </w:p>
    <w:p w:rsidR="00BC6EB6" w:rsidRPr="003B5446" w:rsidRDefault="00BC6EB6" w:rsidP="00BC6EB6">
      <w:pPr>
        <w:pStyle w:val="Heading1"/>
      </w:pPr>
      <w:r>
        <w:br w:type="page"/>
      </w:r>
      <w:bookmarkStart w:id="599" w:name="_Toc20208957"/>
      <w:bookmarkStart w:id="600" w:name="_Toc27259964"/>
      <w:bookmarkStart w:id="601" w:name="_Toc44864220"/>
      <w:bookmarkStart w:id="602" w:name="_Toc44864408"/>
      <w:r w:rsidRPr="003B5446">
        <w:lastRenderedPageBreak/>
        <w:t>7</w:t>
      </w:r>
      <w:r w:rsidRPr="003B5446">
        <w:tab/>
        <w:t>Special Requirements</w:t>
      </w:r>
      <w:bookmarkEnd w:id="599"/>
      <w:bookmarkEnd w:id="600"/>
      <w:bookmarkEnd w:id="601"/>
      <w:bookmarkEnd w:id="602"/>
    </w:p>
    <w:p w:rsidR="00BC6EB6" w:rsidRPr="003B5446" w:rsidRDefault="00BC6EB6" w:rsidP="00BC6EB6">
      <w:pPr>
        <w:pStyle w:val="Heading2"/>
        <w:tabs>
          <w:tab w:val="left" w:pos="1140"/>
        </w:tabs>
        <w:ind w:left="1140" w:hanging="1140"/>
      </w:pPr>
      <w:bookmarkStart w:id="603" w:name="_Toc20208958"/>
      <w:bookmarkStart w:id="604" w:name="_Toc27259965"/>
      <w:bookmarkStart w:id="605" w:name="_Toc44864221"/>
      <w:bookmarkStart w:id="606" w:name="_Toc44864409"/>
      <w:r w:rsidRPr="003B5446">
        <w:t>7.1</w:t>
      </w:r>
      <w:r w:rsidRPr="003B5446">
        <w:tab/>
        <w:t>Version Control</w:t>
      </w:r>
      <w:bookmarkEnd w:id="603"/>
      <w:bookmarkEnd w:id="604"/>
      <w:bookmarkEnd w:id="605"/>
      <w:bookmarkEnd w:id="606"/>
    </w:p>
    <w:p w:rsidR="00BC6EB6" w:rsidRPr="003B5446" w:rsidRDefault="00BC6EB6" w:rsidP="00BC6EB6">
      <w:r w:rsidRPr="003B5446">
        <w:t>New functionality - i.e. functionality beyond the Rel-5 standard - shall be introduced by post-Rel-5 versions of this specification to the Diameter applications as follows:</w:t>
      </w:r>
    </w:p>
    <w:p w:rsidR="00BC6EB6" w:rsidRPr="003B5446" w:rsidRDefault="00BC6EB6" w:rsidP="00BC6EB6">
      <w:pPr>
        <w:pStyle w:val="B10"/>
      </w:pPr>
      <w:r>
        <w:t>1.</w:t>
      </w:r>
      <w:r>
        <w:tab/>
      </w:r>
      <w:r w:rsidRPr="003B5446">
        <w:t>If possible, the new functionality shall be defined optional.</w:t>
      </w:r>
    </w:p>
    <w:p w:rsidR="00BC6EB6" w:rsidRPr="003B5446" w:rsidRDefault="00BC6EB6" w:rsidP="00BC6EB6">
      <w:pPr>
        <w:pStyle w:val="B10"/>
      </w:pPr>
      <w:r>
        <w:t>2.</w:t>
      </w:r>
      <w:r>
        <w:tab/>
      </w:r>
      <w:r w:rsidRPr="003B5446">
        <w:t xml:space="preserve">If backwards incompatible changes can not be avoided, the new functionality should be introduced as a feature, see 7.1.1. </w:t>
      </w:r>
    </w:p>
    <w:p w:rsidR="00BC6EB6" w:rsidRPr="003B5446" w:rsidRDefault="00BC6EB6" w:rsidP="00BC6EB6">
      <w:pPr>
        <w:pStyle w:val="B10"/>
      </w:pPr>
      <w:r>
        <w:t>3.</w:t>
      </w:r>
      <w:r>
        <w:tab/>
      </w:r>
      <w:r w:rsidRPr="003B5446">
        <w:t>If the change would be backwards incompatible even as if it was defined as a feature, a new version of the interface shall be created by changing the application identifier of the Diameter application, see 7.1.2.</w:t>
      </w:r>
    </w:p>
    <w:p w:rsidR="00BC6EB6" w:rsidRPr="003B5446" w:rsidRDefault="00BC6EB6" w:rsidP="00BC6EB6">
      <w:pPr>
        <w:pStyle w:val="Heading3"/>
      </w:pPr>
      <w:bookmarkStart w:id="607" w:name="_Toc20208959"/>
      <w:bookmarkStart w:id="608" w:name="_Toc27259966"/>
      <w:bookmarkStart w:id="609" w:name="_Toc44864222"/>
      <w:bookmarkStart w:id="610" w:name="_Toc44864410"/>
      <w:r w:rsidRPr="003B5446">
        <w:t>7.1.1</w:t>
      </w:r>
      <w:r w:rsidRPr="003B5446">
        <w:tab/>
        <w:t>Defining a new feature</w:t>
      </w:r>
      <w:bookmarkEnd w:id="607"/>
      <w:bookmarkEnd w:id="608"/>
      <w:bookmarkEnd w:id="609"/>
      <w:bookmarkEnd w:id="610"/>
    </w:p>
    <w:p w:rsidR="00BC6EB6" w:rsidRPr="003B5446" w:rsidRDefault="00BC6EB6" w:rsidP="00BC6EB6">
      <w:r w:rsidRPr="003B5446">
        <w:t xml:space="preserve">The base functionality for the Cx is the 3GPP Rel-5 standard and a feature is an extension to that functionality. A feature is a functional entity that has a significant meaning to the operation of a Diameter application i.e. a single new parameter without a substantial meaning to the functionality of the Diameter endpoints should not be defined to be a new feature. If the support for a feature is defined mandatory in a post-Rel-5 versions of this specification, the feature concept enables interworking between Diameter endpoints regardless of whether they support all, some or none of the features of the application. Features should be defined so that they are independent from one another. </w:t>
      </w:r>
    </w:p>
    <w:p w:rsidR="00BC6EB6" w:rsidRPr="003B5446" w:rsidRDefault="00BC6EB6" w:rsidP="00BC6EB6">
      <w:r w:rsidRPr="003B5446">
        <w:t xml:space="preserve">The content of a feature shall be defined as a part of the specification of the affected application messages. If new AVPs are added to the commands because of the new feature, the new AVPs shall have the </w:t>
      </w:r>
      <w:r>
        <w:t>'</w:t>
      </w:r>
      <w:r w:rsidRPr="003B5446">
        <w:t>M</w:t>
      </w:r>
      <w:r>
        <w:t>'</w:t>
      </w:r>
      <w:r w:rsidRPr="003B5446">
        <w:t xml:space="preserve"> bit cleared and the AVP shall not be defined mandatory in the command ABNF. The support for a feature may be defined to be mandatory behaviour of a node.</w:t>
      </w:r>
    </w:p>
    <w:p w:rsidR="00BC6EB6" w:rsidRDefault="00BC6EB6" w:rsidP="00BC6EB6">
      <w:r>
        <w:t>As an option to defining a feature, an extension to S-CSCF functionality for post-Rel-5 version may be defined as part of the list of mandatory capabilities that is used by the I-CSCF during the process of selecting an S-CSCF, as described in 3GPP TS 29.228 [1]. Any new feature should be taken into account in the definition of the list of mandatory and optional S-CSCF capabilities. Guidelines for the definition of S-CSCF Capabilities are described in 3GPP TS 29.228 [1].</w:t>
      </w:r>
    </w:p>
    <w:p w:rsidR="00BC6EB6" w:rsidRPr="00151DBC" w:rsidRDefault="00BC6EB6" w:rsidP="00BC6EB6">
      <w:r w:rsidRPr="00151DBC">
        <w:t xml:space="preserve">The following table of features shall apply to the Cx interface. </w:t>
      </w:r>
    </w:p>
    <w:p w:rsidR="00BC6EB6" w:rsidRPr="003B5446" w:rsidRDefault="00BC6EB6" w:rsidP="00BC6EB6">
      <w:pPr>
        <w:pStyle w:val="TH"/>
      </w:pPr>
      <w:r w:rsidRPr="003B5446">
        <w:lastRenderedPageBreak/>
        <w:t>Table 7.1.1: Features of Feature-List-ID 1 used in Cx</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12"/>
        <w:gridCol w:w="1897"/>
        <w:gridCol w:w="556"/>
        <w:gridCol w:w="6384"/>
      </w:tblGrid>
      <w:tr w:rsidR="00BC6EB6" w:rsidRPr="003B5446" w:rsidTr="001B0DDF">
        <w:trPr>
          <w:cantSplit/>
        </w:trPr>
        <w:tc>
          <w:tcPr>
            <w:tcW w:w="0" w:type="auto"/>
            <w:shd w:val="clear" w:color="auto" w:fill="E0E0E0"/>
          </w:tcPr>
          <w:p w:rsidR="00BC6EB6" w:rsidRPr="003B5446" w:rsidRDefault="00BC6EB6" w:rsidP="001B0DDF">
            <w:pPr>
              <w:pStyle w:val="TAH"/>
            </w:pPr>
            <w:r w:rsidRPr="003B5446">
              <w:t>Feature bit</w:t>
            </w:r>
          </w:p>
        </w:tc>
        <w:tc>
          <w:tcPr>
            <w:tcW w:w="0" w:type="auto"/>
            <w:shd w:val="clear" w:color="auto" w:fill="E0E0E0"/>
          </w:tcPr>
          <w:p w:rsidR="00BC6EB6" w:rsidRPr="003B5446" w:rsidRDefault="00BC6EB6" w:rsidP="001B0DDF">
            <w:pPr>
              <w:pStyle w:val="TAH"/>
            </w:pPr>
            <w:r w:rsidRPr="003B5446">
              <w:t>Feature</w:t>
            </w:r>
          </w:p>
        </w:tc>
        <w:tc>
          <w:tcPr>
            <w:tcW w:w="0" w:type="auto"/>
            <w:shd w:val="clear" w:color="auto" w:fill="E0E0E0"/>
          </w:tcPr>
          <w:p w:rsidR="00BC6EB6" w:rsidRPr="003B5446" w:rsidRDefault="00BC6EB6" w:rsidP="001B0DDF">
            <w:pPr>
              <w:pStyle w:val="TAH"/>
            </w:pPr>
            <w:r w:rsidRPr="003B5446">
              <w:t>M/O</w:t>
            </w:r>
          </w:p>
        </w:tc>
        <w:tc>
          <w:tcPr>
            <w:tcW w:w="0" w:type="auto"/>
            <w:shd w:val="clear" w:color="auto" w:fill="E0E0E0"/>
          </w:tcPr>
          <w:p w:rsidR="00BC6EB6" w:rsidRPr="003B5446" w:rsidRDefault="00BC6EB6" w:rsidP="001B0DDF">
            <w:pPr>
              <w:pStyle w:val="TAH"/>
            </w:pPr>
            <w:r w:rsidRPr="003B5446">
              <w:t>Description</w:t>
            </w:r>
          </w:p>
        </w:tc>
      </w:tr>
      <w:tr w:rsidR="00BC6EB6" w:rsidRPr="003B5446" w:rsidTr="001B0DDF">
        <w:trPr>
          <w:cantSplit/>
        </w:trPr>
        <w:tc>
          <w:tcPr>
            <w:tcW w:w="0" w:type="auto"/>
          </w:tcPr>
          <w:p w:rsidR="00BC6EB6" w:rsidRPr="003B5446" w:rsidRDefault="00BC6EB6" w:rsidP="001B0DDF">
            <w:pPr>
              <w:pStyle w:val="TAC"/>
            </w:pPr>
            <w:r w:rsidRPr="003B5446">
              <w:t>0</w:t>
            </w:r>
          </w:p>
        </w:tc>
        <w:tc>
          <w:tcPr>
            <w:tcW w:w="0" w:type="auto"/>
          </w:tcPr>
          <w:p w:rsidR="00BC6EB6" w:rsidRPr="00791FAC" w:rsidRDefault="00BC6EB6" w:rsidP="001B0DDF">
            <w:pPr>
              <w:pStyle w:val="TAC"/>
            </w:pPr>
            <w:r w:rsidRPr="00791FAC">
              <w:t>SiFC</w:t>
            </w:r>
          </w:p>
        </w:tc>
        <w:tc>
          <w:tcPr>
            <w:tcW w:w="0" w:type="auto"/>
          </w:tcPr>
          <w:p w:rsidR="00BC6EB6" w:rsidRPr="00791FAC" w:rsidRDefault="00BC6EB6" w:rsidP="001B0DDF">
            <w:pPr>
              <w:pStyle w:val="TAC"/>
            </w:pPr>
            <w:r w:rsidRPr="00791FAC">
              <w:t>O</w:t>
            </w:r>
          </w:p>
        </w:tc>
        <w:tc>
          <w:tcPr>
            <w:tcW w:w="0" w:type="auto"/>
          </w:tcPr>
          <w:p w:rsidR="00BC6EB6" w:rsidRPr="00955AAB" w:rsidRDefault="00BC6EB6" w:rsidP="001B0DDF">
            <w:pPr>
              <w:pStyle w:val="TAL"/>
            </w:pPr>
            <w:r w:rsidRPr="00955AAB">
              <w:t>Shared iFC sets</w:t>
            </w:r>
          </w:p>
          <w:p w:rsidR="00BC6EB6" w:rsidRPr="00955AAB" w:rsidRDefault="00BC6EB6" w:rsidP="001B0DDF">
            <w:pPr>
              <w:pStyle w:val="TAL"/>
            </w:pPr>
            <w:r w:rsidRPr="00955AAB">
              <w:t>This feature is applicable for the SAR/SAA and PPR/PPA command pairs.</w:t>
            </w:r>
          </w:p>
          <w:p w:rsidR="00BC6EB6" w:rsidRPr="00955AAB" w:rsidRDefault="00BC6EB6" w:rsidP="001B0DDF">
            <w:pPr>
              <w:pStyle w:val="TAL"/>
            </w:pPr>
            <w:r w:rsidRPr="00955AAB">
              <w:t>If both the HSS and the S-CSCF support this feature, subsets of Initial Filter Criteria may be shared by several service profiles and the HSS shall download the shared iFC sets implicitly by downloading the unique identifiers of the shared iFC sets to the S-CSCF. By means of a locally administered database, the S-CSCF then maps the downloaded identifiers onto the shared iFC sets.</w:t>
            </w:r>
          </w:p>
          <w:p w:rsidR="00BC6EB6" w:rsidRPr="00955AAB" w:rsidRDefault="00BC6EB6" w:rsidP="001B0DDF">
            <w:pPr>
              <w:pStyle w:val="TAL"/>
              <w:rPr>
                <w:lang w:eastAsia="zh-CN"/>
              </w:rPr>
            </w:pPr>
            <w:r w:rsidRPr="00955AAB">
              <w:rPr>
                <w:lang w:eastAsia="zh-CN"/>
              </w:rPr>
              <w:t>If the DSAI feature, as defined in 3GPP TS 29.328 [16], is also active with the shared iFC sets feature then the HSS shall behave as described below:</w:t>
            </w:r>
          </w:p>
          <w:p w:rsidR="00BC6EB6" w:rsidRPr="00955AAB" w:rsidRDefault="00BC6EB6" w:rsidP="001B0DDF">
            <w:pPr>
              <w:pStyle w:val="TAL"/>
              <w:rPr>
                <w:lang w:eastAsia="zh-CN"/>
              </w:rPr>
            </w:pPr>
            <w:r w:rsidRPr="00955AAB">
              <w:rPr>
                <w:lang w:eastAsia="zh-CN"/>
              </w:rPr>
              <w:t xml:space="preserve">If the DSAI feature is active with the shared iFC sets feature and if all the iFCs bounding to a Shared iFC set are not masked by the DSAI, the HSS shall </w:t>
            </w:r>
            <w:r w:rsidRPr="00955AAB">
              <w:t xml:space="preserve">download the </w:t>
            </w:r>
            <w:r w:rsidRPr="00955AAB">
              <w:rPr>
                <w:lang w:eastAsia="zh-CN"/>
              </w:rPr>
              <w:t xml:space="preserve">unique identifier of the </w:t>
            </w:r>
            <w:r w:rsidRPr="00955AAB">
              <w:t>shared iFC set</w:t>
            </w:r>
            <w:r w:rsidRPr="00955AAB">
              <w:rPr>
                <w:lang w:eastAsia="zh-CN"/>
              </w:rPr>
              <w:t xml:space="preserve"> to the S-CSCF. If some iFCs or all the iFCs bounding to a shared iFC set are masked by the DSAI, the HSS shall not download the identifier of the shared iFC set. Instead the HSS shall</w:t>
            </w:r>
          </w:p>
          <w:p w:rsidR="00BC6EB6" w:rsidRPr="00955AAB" w:rsidRDefault="00BC6EB6" w:rsidP="001B0DDF">
            <w:pPr>
              <w:pStyle w:val="TAL"/>
              <w:rPr>
                <w:lang w:eastAsia="zh-CN"/>
              </w:rPr>
            </w:pPr>
            <w:r w:rsidRPr="00955AAB">
              <w:t>-</w:t>
            </w:r>
            <w:r w:rsidRPr="00955AAB">
              <w:tab/>
            </w:r>
            <w:r w:rsidRPr="00955AAB">
              <w:rPr>
                <w:lang w:eastAsia="zh-CN"/>
              </w:rPr>
              <w:t xml:space="preserve">download the remaining non masked iFCs of the shared iFC set explicitly </w:t>
            </w:r>
            <w:r w:rsidRPr="00955AAB">
              <w:t>or</w:t>
            </w:r>
            <w:r w:rsidRPr="00955AAB">
              <w:rPr>
                <w:lang w:eastAsia="zh-CN"/>
              </w:rPr>
              <w:t xml:space="preserve"> </w:t>
            </w:r>
          </w:p>
          <w:p w:rsidR="00BC6EB6" w:rsidRPr="00955AAB" w:rsidRDefault="00BC6EB6" w:rsidP="001B0DDF">
            <w:pPr>
              <w:pStyle w:val="TAL"/>
              <w:rPr>
                <w:lang w:eastAsia="zh-CN"/>
              </w:rPr>
            </w:pPr>
            <w:r w:rsidRPr="00955AAB">
              <w:t>-</w:t>
            </w:r>
            <w:r w:rsidRPr="00955AAB">
              <w:tab/>
            </w:r>
            <w:r w:rsidRPr="00955AAB">
              <w:rPr>
                <w:lang w:eastAsia="zh-CN"/>
              </w:rPr>
              <w:t>download suitable identifiers of other shared iFC sets, i.e. those covering exactly the remaining non masked iFCs and which do not contain masked iFCs or</w:t>
            </w:r>
          </w:p>
          <w:p w:rsidR="00BC6EB6" w:rsidRPr="00955AAB" w:rsidRDefault="00BC6EB6" w:rsidP="001B0DDF">
            <w:pPr>
              <w:pStyle w:val="TAL"/>
              <w:rPr>
                <w:lang w:eastAsia="zh-CN"/>
              </w:rPr>
            </w:pPr>
            <w:r w:rsidRPr="00955AAB">
              <w:t>-</w:t>
            </w:r>
            <w:r w:rsidRPr="00955AAB">
              <w:tab/>
              <w:t>download a combination of identifiers of shared iFC sets and explicit iFCs which cover exactly the remaining non masked iFCs.</w:t>
            </w:r>
          </w:p>
          <w:p w:rsidR="00BC6EB6" w:rsidRPr="00955AAB" w:rsidRDefault="00BC6EB6" w:rsidP="001B0DDF">
            <w:pPr>
              <w:pStyle w:val="TAL"/>
            </w:pPr>
            <w:r w:rsidRPr="00955AAB">
              <w:t xml:space="preserve">If the S-CSCF does not support this feature, the HSS shall not download identifiers of shared iFC sets. Instead as a default behavior the HSS shall (by means of a locally administered database) download the iFCs of a shared iFC set explicitly. </w:t>
            </w:r>
          </w:p>
          <w:p w:rsidR="00BC6EB6" w:rsidRPr="00955AAB" w:rsidRDefault="00BC6EB6" w:rsidP="001B0DDF">
            <w:pPr>
              <w:pStyle w:val="TAL"/>
            </w:pPr>
            <w:r w:rsidRPr="00955AAB">
              <w:t>If the HSS does not support this feature, no special default behaviour is required for the S-CSCF.</w:t>
            </w:r>
          </w:p>
          <w:p w:rsidR="00BC6EB6" w:rsidRPr="00955AAB" w:rsidRDefault="00BC6EB6" w:rsidP="001B0DDF">
            <w:pPr>
              <w:pStyle w:val="TAL"/>
              <w:rPr>
                <w:rFonts w:ascii="Times New Roman" w:hAnsi="Times New Roman"/>
                <w:color w:val="FF0000"/>
              </w:rPr>
            </w:pPr>
            <w:r w:rsidRPr="00955AAB">
              <w:rPr>
                <w:rFonts w:ascii="Times New Roman" w:hAnsi="Times New Roman"/>
              </w:rPr>
              <w:t>Note: In using this feature option, the network operator is responsible for keeping the local databases in the S-CSCFs and HSSs consistent.</w:t>
            </w:r>
          </w:p>
        </w:tc>
      </w:tr>
      <w:tr w:rsidR="00BC6EB6" w:rsidRPr="003B5446" w:rsidTr="001B0DDF">
        <w:trPr>
          <w:cantSplit/>
        </w:trPr>
        <w:tc>
          <w:tcPr>
            <w:tcW w:w="0" w:type="auto"/>
          </w:tcPr>
          <w:p w:rsidR="00BC6EB6" w:rsidRPr="003B5446" w:rsidRDefault="00BC6EB6" w:rsidP="001B0DDF">
            <w:pPr>
              <w:pStyle w:val="TAC"/>
            </w:pPr>
            <w:r>
              <w:t>1</w:t>
            </w:r>
          </w:p>
        </w:tc>
        <w:tc>
          <w:tcPr>
            <w:tcW w:w="0" w:type="auto"/>
          </w:tcPr>
          <w:p w:rsidR="00BC6EB6" w:rsidRPr="003B5446" w:rsidRDefault="00BC6EB6" w:rsidP="001B0DDF">
            <w:pPr>
              <w:pStyle w:val="TAC"/>
            </w:pPr>
            <w:r>
              <w:t>AliasInd</w:t>
            </w:r>
          </w:p>
        </w:tc>
        <w:tc>
          <w:tcPr>
            <w:tcW w:w="0" w:type="auto"/>
          </w:tcPr>
          <w:p w:rsidR="00BC6EB6" w:rsidRPr="003B5446" w:rsidRDefault="00BC6EB6" w:rsidP="001B0DDF">
            <w:pPr>
              <w:pStyle w:val="TAC"/>
            </w:pPr>
            <w:r>
              <w:t>M</w:t>
            </w:r>
          </w:p>
        </w:tc>
        <w:tc>
          <w:tcPr>
            <w:tcW w:w="0" w:type="auto"/>
          </w:tcPr>
          <w:p w:rsidR="00BC6EB6" w:rsidRPr="00955AAB" w:rsidRDefault="00BC6EB6" w:rsidP="001B0DDF">
            <w:pPr>
              <w:pStyle w:val="TAL"/>
            </w:pPr>
            <w:r w:rsidRPr="00955AAB">
              <w:t>Alias Indication</w:t>
            </w:r>
          </w:p>
          <w:p w:rsidR="00BC6EB6" w:rsidRPr="00955AAB" w:rsidRDefault="00BC6EB6" w:rsidP="001B0DDF">
            <w:pPr>
              <w:pStyle w:val="TAL"/>
            </w:pPr>
            <w:r w:rsidRPr="00955AAB">
              <w:t>This feature is applicable for the SAR/SAA and PPR/PPA command pairs.</w:t>
            </w:r>
          </w:p>
          <w:p w:rsidR="00BC6EB6" w:rsidRPr="00955AAB" w:rsidRDefault="00BC6EB6" w:rsidP="001B0DDF">
            <w:pPr>
              <w:pStyle w:val="TAL"/>
              <w:rPr>
                <w:lang w:eastAsia="zh-CN"/>
              </w:rPr>
            </w:pPr>
            <w:r w:rsidRPr="00955AAB">
              <w:t xml:space="preserve">If both the HSS and the S-CSCF support this feature, different aliases groups may be sent within the same service profile. Identities within the same service profile that are aliases shall be sent with </w:t>
            </w:r>
            <w:r w:rsidRPr="00955AAB">
              <w:rPr>
                <w:lang w:eastAsia="zh-CN"/>
              </w:rPr>
              <w:t>identical alias group ID.</w:t>
            </w:r>
          </w:p>
          <w:p w:rsidR="00BC6EB6" w:rsidRPr="00955AAB" w:rsidRDefault="00BC6EB6" w:rsidP="001B0DDF">
            <w:pPr>
              <w:pStyle w:val="TAL"/>
              <w:rPr>
                <w:lang w:eastAsia="zh-CN"/>
              </w:rPr>
            </w:pPr>
            <w:r w:rsidRPr="00955AAB">
              <w:t>If the S-CSCF does not support this feature, the HSS shall send within the service profile only those identities that are aliases. Public User Identities that are not aliases of each other shall be sent in different service profiles even if these service profiles have exactly the same Core Network Service Authorization, Initial Filter Criteria, and Shared iFC Set information and these service profiles only differ in the contained Public User Identities</w:t>
            </w:r>
            <w:r w:rsidRPr="00955AAB">
              <w:rPr>
                <w:lang w:eastAsia="zh-CN"/>
              </w:rPr>
              <w:t xml:space="preserve">. </w:t>
            </w:r>
            <w:r w:rsidRPr="00955AAB">
              <w:t>This is done in order to allow backwards compatibility since part of the handling of aliases in the S-CSCF was there before this indication was required and it applied to identities that share the same service profile and implicit registration set. In this case, the S-CSCF does not provide any additional treatment of aliases than that which existed before this indication was required.</w:t>
            </w:r>
          </w:p>
          <w:p w:rsidR="00BC6EB6" w:rsidRPr="00955AAB" w:rsidRDefault="00BC6EB6" w:rsidP="001B0DDF">
            <w:pPr>
              <w:pStyle w:val="TAL"/>
              <w:rPr>
                <w:lang w:eastAsia="zh-CN"/>
              </w:rPr>
            </w:pPr>
            <w:r w:rsidRPr="00955AAB">
              <w:t>If the HSS does not support this feature, no special default behaviour is required for the S-CSCF.</w:t>
            </w:r>
          </w:p>
          <w:p w:rsidR="00BC6EB6" w:rsidRPr="00955AAB" w:rsidRDefault="00BC6EB6" w:rsidP="001B0DDF">
            <w:pPr>
              <w:pStyle w:val="TAL"/>
              <w:rPr>
                <w:rFonts w:ascii="Times New Roman" w:hAnsi="Times New Roman"/>
              </w:rPr>
            </w:pPr>
            <w:r w:rsidRPr="00955AAB">
              <w:rPr>
                <w:rFonts w:ascii="Times New Roman" w:hAnsi="Times New Roman"/>
              </w:rPr>
              <w:t>Note: All identities included in a single SAA or PPR command are always within one implicit registration set.</w:t>
            </w:r>
          </w:p>
        </w:tc>
      </w:tr>
      <w:tr w:rsidR="00BC6EB6" w:rsidRPr="003B5446" w:rsidTr="001B0DDF">
        <w:trPr>
          <w:cantSplit/>
        </w:trPr>
        <w:tc>
          <w:tcPr>
            <w:tcW w:w="0" w:type="auto"/>
          </w:tcPr>
          <w:p w:rsidR="00BC6EB6" w:rsidRDefault="00BC6EB6" w:rsidP="001B0DDF">
            <w:pPr>
              <w:pStyle w:val="TAC"/>
              <w:rPr>
                <w:lang w:eastAsia="zh-CN"/>
              </w:rPr>
            </w:pPr>
            <w:r>
              <w:rPr>
                <w:rFonts w:hint="eastAsia"/>
                <w:lang w:eastAsia="zh-CN"/>
              </w:rPr>
              <w:t>2</w:t>
            </w:r>
          </w:p>
        </w:tc>
        <w:tc>
          <w:tcPr>
            <w:tcW w:w="0" w:type="auto"/>
          </w:tcPr>
          <w:p w:rsidR="00BC6EB6" w:rsidRDefault="00BC6EB6" w:rsidP="001B0DDF">
            <w:pPr>
              <w:pStyle w:val="TAC"/>
            </w:pPr>
            <w:r>
              <w:rPr>
                <w:rFonts w:hint="eastAsia"/>
                <w:lang w:eastAsia="zh-CN"/>
              </w:rPr>
              <w:t>IMSRestoration</w:t>
            </w:r>
            <w:r>
              <w:t>Ind</w:t>
            </w:r>
          </w:p>
        </w:tc>
        <w:tc>
          <w:tcPr>
            <w:tcW w:w="0" w:type="auto"/>
          </w:tcPr>
          <w:p w:rsidR="00BC6EB6" w:rsidRDefault="00BC6EB6" w:rsidP="001B0DDF">
            <w:pPr>
              <w:pStyle w:val="TAC"/>
              <w:rPr>
                <w:lang w:eastAsia="zh-CN"/>
              </w:rPr>
            </w:pPr>
            <w:r>
              <w:rPr>
                <w:rFonts w:hint="eastAsia"/>
                <w:lang w:eastAsia="zh-CN"/>
              </w:rPr>
              <w:t>O</w:t>
            </w:r>
          </w:p>
        </w:tc>
        <w:tc>
          <w:tcPr>
            <w:tcW w:w="0" w:type="auto"/>
          </w:tcPr>
          <w:p w:rsidR="00BC6EB6" w:rsidRPr="00955AAB" w:rsidRDefault="00BC6EB6" w:rsidP="001B0DDF">
            <w:pPr>
              <w:pStyle w:val="TAL"/>
            </w:pPr>
            <w:r>
              <w:rPr>
                <w:rFonts w:hint="eastAsia"/>
                <w:lang w:eastAsia="zh-CN"/>
              </w:rPr>
              <w:t>IMS Restoration</w:t>
            </w:r>
            <w:r w:rsidRPr="00955AAB">
              <w:t xml:space="preserve"> Indication</w:t>
            </w:r>
          </w:p>
          <w:p w:rsidR="00BC6EB6" w:rsidRDefault="00BC6EB6" w:rsidP="001B0DDF">
            <w:pPr>
              <w:pStyle w:val="TAL"/>
              <w:rPr>
                <w:lang w:eastAsia="zh-CN"/>
              </w:rPr>
            </w:pPr>
            <w:r w:rsidRPr="00955AAB">
              <w:t xml:space="preserve">This feature is applicable for the </w:t>
            </w:r>
            <w:r>
              <w:rPr>
                <w:rFonts w:hint="eastAsia"/>
                <w:lang w:eastAsia="zh-CN"/>
              </w:rPr>
              <w:t xml:space="preserve">UAR/UAA, LIR/LIA, </w:t>
            </w:r>
            <w:r w:rsidRPr="00955AAB">
              <w:t>SAR/SAA command pairs.</w:t>
            </w:r>
          </w:p>
          <w:p w:rsidR="00BC6EB6" w:rsidRPr="00955AAB" w:rsidRDefault="00BC6EB6" w:rsidP="001B0DDF">
            <w:pPr>
              <w:pStyle w:val="TAL"/>
              <w:rPr>
                <w:lang w:eastAsia="zh-CN"/>
              </w:rPr>
            </w:pPr>
            <w:r w:rsidRPr="00955AAB">
              <w:t xml:space="preserve">If both the HSS and the </w:t>
            </w:r>
            <w:r>
              <w:t>I</w:t>
            </w:r>
            <w:r w:rsidRPr="00955AAB">
              <w:t xml:space="preserve">-CSCF support this feature, </w:t>
            </w:r>
            <w:r>
              <w:rPr>
                <w:rFonts w:hint="eastAsia"/>
                <w:lang w:eastAsia="zh-CN"/>
              </w:rPr>
              <w:t xml:space="preserve">in case </w:t>
            </w:r>
            <w:r>
              <w:t>the S-CSCF currently assigned in the HSS</w:t>
            </w:r>
            <w:r>
              <w:rPr>
                <w:rFonts w:hint="eastAsia"/>
                <w:lang w:eastAsia="zh-CN"/>
              </w:rPr>
              <w:t xml:space="preserve"> </w:t>
            </w:r>
            <w:r>
              <w:t xml:space="preserve">to the Public User Identity cannot be contacted </w:t>
            </w:r>
            <w:r>
              <w:rPr>
                <w:rFonts w:hint="eastAsia"/>
                <w:lang w:eastAsia="zh-CN"/>
              </w:rPr>
              <w:t>the I-CSCF shall</w:t>
            </w:r>
            <w:r>
              <w:rPr>
                <w:lang w:eastAsia="zh-CN"/>
              </w:rPr>
              <w:t xml:space="preserve"> trigger the assignment of a new S-CSCF</w:t>
            </w:r>
            <w:r>
              <w:rPr>
                <w:rFonts w:hint="eastAsia"/>
                <w:lang w:eastAsia="zh-CN"/>
              </w:rPr>
              <w:t xml:space="preserve">. </w:t>
            </w:r>
          </w:p>
          <w:p w:rsidR="00BC6EB6" w:rsidRPr="00955AAB" w:rsidRDefault="00BC6EB6" w:rsidP="001B0DDF">
            <w:pPr>
              <w:pStyle w:val="TAL"/>
            </w:pPr>
            <w:r w:rsidRPr="00955AAB">
              <w:t xml:space="preserve">If both the HSS and the S-CSCF support this feature, </w:t>
            </w:r>
            <w:r>
              <w:rPr>
                <w:rFonts w:hint="eastAsia"/>
                <w:lang w:eastAsia="zh-CN"/>
              </w:rPr>
              <w:t xml:space="preserve">the S-CSCF shall send </w:t>
            </w:r>
            <w:r>
              <w:rPr>
                <w:lang w:eastAsia="zh-CN"/>
              </w:rPr>
              <w:t>S-CSCF</w:t>
            </w:r>
            <w:r>
              <w:rPr>
                <w:rFonts w:hint="eastAsia"/>
                <w:lang w:eastAsia="zh-CN"/>
              </w:rPr>
              <w:t xml:space="preserve"> Restoration Information</w:t>
            </w:r>
            <w:r>
              <w:t xml:space="preserve"> to the HSS.</w:t>
            </w:r>
            <w:r>
              <w:rPr>
                <w:rFonts w:hint="eastAsia"/>
                <w:lang w:eastAsia="zh-CN"/>
              </w:rPr>
              <w:t xml:space="preserve"> </w:t>
            </w:r>
            <w:r>
              <w:rPr>
                <w:lang w:eastAsia="zh-CN"/>
              </w:rPr>
              <w:t>T</w:t>
            </w:r>
            <w:r>
              <w:rPr>
                <w:rFonts w:hint="eastAsia"/>
                <w:lang w:eastAsia="zh-CN"/>
              </w:rPr>
              <w:t xml:space="preserve">he HSS shall </w:t>
            </w:r>
            <w:r>
              <w:t xml:space="preserve">send this information element </w:t>
            </w:r>
            <w:r>
              <w:rPr>
                <w:rFonts w:hint="eastAsia"/>
                <w:lang w:eastAsia="zh-CN"/>
              </w:rPr>
              <w:t>in SAA to the S-CSCF</w:t>
            </w:r>
            <w:r>
              <w:t xml:space="preserve"> when required.</w:t>
            </w:r>
          </w:p>
          <w:p w:rsidR="00BC6EB6" w:rsidRPr="00955AAB" w:rsidRDefault="00BC6EB6" w:rsidP="001B0DDF">
            <w:pPr>
              <w:pStyle w:val="TAL"/>
            </w:pPr>
            <w:r w:rsidRPr="00955AAB">
              <w:t xml:space="preserve">If the S-CSCF does not support this feature, the HSS shall </w:t>
            </w:r>
            <w:r>
              <w:rPr>
                <w:rFonts w:hint="eastAsia"/>
              </w:rPr>
              <w:t xml:space="preserve">not </w:t>
            </w:r>
            <w:r w:rsidRPr="00955AAB">
              <w:t>send</w:t>
            </w:r>
            <w:r>
              <w:rPr>
                <w:rFonts w:hint="eastAsia"/>
              </w:rPr>
              <w:t xml:space="preserve"> the IMS Restoration Information to the S-CSCF</w:t>
            </w:r>
            <w:r w:rsidRPr="00955AAB">
              <w:t>.</w:t>
            </w:r>
          </w:p>
        </w:tc>
      </w:tr>
      <w:tr w:rsidR="00BC6EB6" w:rsidRPr="003B5446" w:rsidTr="001B0DDF">
        <w:trPr>
          <w:cantSplit/>
        </w:trPr>
        <w:tc>
          <w:tcPr>
            <w:tcW w:w="0" w:type="auto"/>
          </w:tcPr>
          <w:p w:rsidR="00BC6EB6" w:rsidRDefault="00BC6EB6" w:rsidP="001B0DDF">
            <w:pPr>
              <w:pStyle w:val="TAC"/>
              <w:rPr>
                <w:lang w:eastAsia="zh-CN"/>
              </w:rPr>
            </w:pPr>
            <w:r>
              <w:rPr>
                <w:lang w:eastAsia="zh-CN"/>
              </w:rPr>
              <w:lastRenderedPageBreak/>
              <w:t>3</w:t>
            </w:r>
          </w:p>
        </w:tc>
        <w:tc>
          <w:tcPr>
            <w:tcW w:w="0" w:type="auto"/>
          </w:tcPr>
          <w:p w:rsidR="00BC6EB6" w:rsidRDefault="00BC6EB6" w:rsidP="001B0DDF">
            <w:pPr>
              <w:pStyle w:val="TAC"/>
              <w:rPr>
                <w:lang w:eastAsia="zh-CN"/>
              </w:rPr>
            </w:pPr>
            <w:r>
              <w:t>P-CSCF-Restoration-mechanism</w:t>
            </w:r>
          </w:p>
        </w:tc>
        <w:tc>
          <w:tcPr>
            <w:tcW w:w="0" w:type="auto"/>
          </w:tcPr>
          <w:p w:rsidR="00BC6EB6" w:rsidRDefault="00BC6EB6" w:rsidP="001B0DDF">
            <w:pPr>
              <w:pStyle w:val="TAC"/>
              <w:rPr>
                <w:lang w:eastAsia="zh-CN"/>
              </w:rPr>
            </w:pPr>
            <w:r>
              <w:rPr>
                <w:lang w:eastAsia="zh-CN"/>
              </w:rPr>
              <w:t>O</w:t>
            </w:r>
          </w:p>
        </w:tc>
        <w:tc>
          <w:tcPr>
            <w:tcW w:w="0" w:type="auto"/>
          </w:tcPr>
          <w:p w:rsidR="00BC6EB6" w:rsidRPr="00955AAB" w:rsidRDefault="00BC6EB6" w:rsidP="001B0DDF">
            <w:pPr>
              <w:pStyle w:val="TAL"/>
            </w:pPr>
            <w:r>
              <w:rPr>
                <w:lang w:eastAsia="zh-CN"/>
              </w:rPr>
              <w:t>HSS-based P-CSCF Restoration mechanism.</w:t>
            </w:r>
          </w:p>
          <w:p w:rsidR="00BC6EB6" w:rsidRDefault="00BC6EB6" w:rsidP="001B0DDF">
            <w:pPr>
              <w:pStyle w:val="TAL"/>
              <w:rPr>
                <w:lang w:eastAsia="zh-CN"/>
              </w:rPr>
            </w:pPr>
            <w:r w:rsidRPr="00955AAB">
              <w:t>This feature is applicable for the SAR/SAA command pair.</w:t>
            </w:r>
          </w:p>
          <w:p w:rsidR="00BC6EB6" w:rsidRDefault="00BC6EB6" w:rsidP="001B0DDF">
            <w:pPr>
              <w:pStyle w:val="TAL"/>
              <w:rPr>
                <w:lang w:eastAsia="zh-CN"/>
              </w:rPr>
            </w:pPr>
            <w:r w:rsidRPr="00955AAB">
              <w:t xml:space="preserve">If both the HSS and the S-CSCF support this feature, </w:t>
            </w:r>
            <w:r>
              <w:rPr>
                <w:rFonts w:hint="eastAsia"/>
                <w:lang w:eastAsia="zh-CN"/>
              </w:rPr>
              <w:t xml:space="preserve">the S-CSCF shall send </w:t>
            </w:r>
            <w:r>
              <w:rPr>
                <w:lang w:eastAsia="zh-CN"/>
              </w:rPr>
              <w:t>the P-CSCF-</w:t>
            </w:r>
            <w:r>
              <w:rPr>
                <w:rFonts w:hint="eastAsia"/>
                <w:lang w:eastAsia="zh-CN"/>
              </w:rPr>
              <w:t>Restoration</w:t>
            </w:r>
            <w:r>
              <w:rPr>
                <w:lang w:eastAsia="zh-CN"/>
              </w:rPr>
              <w:t xml:space="preserve">-Indication </w:t>
            </w:r>
            <w:r>
              <w:t xml:space="preserve">in SAR-Flags AVP to the HSS when required </w:t>
            </w:r>
            <w:r>
              <w:rPr>
                <w:lang w:eastAsia="zh-CN"/>
              </w:rPr>
              <w:t>as described by 3GPP TS 23.380 [24] clause 5.4.</w:t>
            </w:r>
          </w:p>
          <w:p w:rsidR="00BC6EB6" w:rsidRDefault="00BC6EB6" w:rsidP="001B0DDF">
            <w:pPr>
              <w:pStyle w:val="TAL"/>
              <w:rPr>
                <w:lang w:eastAsia="zh-CN"/>
              </w:rPr>
            </w:pPr>
            <w:r>
              <w:rPr>
                <w:lang w:eastAsia="zh-CN"/>
              </w:rPr>
              <w:t>If the HSS does not support this feature, the S-CSCF shall not send the P-CSCF-Restoration-Indication to HSS.</w:t>
            </w:r>
          </w:p>
        </w:tc>
      </w:tr>
      <w:tr w:rsidR="00BC6EB6" w:rsidRPr="003B5446" w:rsidTr="001B0DDF">
        <w:trPr>
          <w:cantSplit/>
        </w:trPr>
        <w:tc>
          <w:tcPr>
            <w:tcW w:w="0" w:type="auto"/>
            <w:gridSpan w:val="4"/>
          </w:tcPr>
          <w:p w:rsidR="00BC6EB6" w:rsidRPr="003B5446" w:rsidRDefault="00BC6EB6" w:rsidP="001B0DDF">
            <w:pPr>
              <w:pStyle w:val="TAN"/>
              <w:rPr>
                <w:bCs/>
              </w:rPr>
            </w:pPr>
            <w:r w:rsidRPr="003B5446">
              <w:t xml:space="preserve">Feature bit: The order number of the bit within the </w:t>
            </w:r>
            <w:r w:rsidRPr="003B5446">
              <w:rPr>
                <w:bCs/>
              </w:rPr>
              <w:t xml:space="preserve">Supported-Features AVP, e.g. </w:t>
            </w:r>
            <w:r>
              <w:rPr>
                <w:bCs/>
              </w:rPr>
              <w:t>"</w:t>
            </w:r>
            <w:r w:rsidRPr="003B5446">
              <w:rPr>
                <w:bCs/>
              </w:rPr>
              <w:t>1</w:t>
            </w:r>
            <w:r>
              <w:rPr>
                <w:bCs/>
              </w:rPr>
              <w:t>"</w:t>
            </w:r>
            <w:r w:rsidRPr="003B5446">
              <w:rPr>
                <w:bCs/>
              </w:rPr>
              <w:t>.</w:t>
            </w:r>
          </w:p>
          <w:p w:rsidR="00BC6EB6" w:rsidRPr="003B5446" w:rsidRDefault="00BC6EB6" w:rsidP="001B0DDF">
            <w:pPr>
              <w:pStyle w:val="TAN"/>
              <w:rPr>
                <w:bCs/>
              </w:rPr>
            </w:pPr>
            <w:r w:rsidRPr="003B5446">
              <w:rPr>
                <w:bCs/>
              </w:rPr>
              <w:t xml:space="preserve">Feature: A short name that can be used to refer to the bit and to the feature, e.g. </w:t>
            </w:r>
            <w:r>
              <w:rPr>
                <w:bCs/>
              </w:rPr>
              <w:t>"</w:t>
            </w:r>
            <w:r w:rsidRPr="003B5446">
              <w:rPr>
                <w:bCs/>
              </w:rPr>
              <w:t>MOM</w:t>
            </w:r>
            <w:r>
              <w:rPr>
                <w:bCs/>
              </w:rPr>
              <w:t>"</w:t>
            </w:r>
            <w:r w:rsidRPr="003B5446">
              <w:rPr>
                <w:bCs/>
              </w:rPr>
              <w:t>.</w:t>
            </w:r>
          </w:p>
          <w:p w:rsidR="00BC6EB6" w:rsidRPr="003B5446" w:rsidRDefault="00BC6EB6" w:rsidP="001B0DDF">
            <w:pPr>
              <w:pStyle w:val="TAN"/>
              <w:rPr>
                <w:bCs/>
              </w:rPr>
            </w:pPr>
            <w:r w:rsidRPr="003B5446">
              <w:rPr>
                <w:bCs/>
              </w:rPr>
              <w:t>M/O: Defines if the implementation of the feature is mandatory (</w:t>
            </w:r>
            <w:r>
              <w:rPr>
                <w:bCs/>
              </w:rPr>
              <w:t>"</w:t>
            </w:r>
            <w:r w:rsidRPr="003B5446">
              <w:rPr>
                <w:bCs/>
              </w:rPr>
              <w:t>M</w:t>
            </w:r>
            <w:r>
              <w:rPr>
                <w:bCs/>
              </w:rPr>
              <w:t>"</w:t>
            </w:r>
            <w:r w:rsidRPr="003B5446">
              <w:rPr>
                <w:bCs/>
              </w:rPr>
              <w:t>) or optional (</w:t>
            </w:r>
            <w:r>
              <w:rPr>
                <w:bCs/>
              </w:rPr>
              <w:t>"</w:t>
            </w:r>
            <w:r w:rsidRPr="003B5446">
              <w:rPr>
                <w:bCs/>
              </w:rPr>
              <w:t>O</w:t>
            </w:r>
            <w:r>
              <w:rPr>
                <w:bCs/>
              </w:rPr>
              <w:t>"</w:t>
            </w:r>
            <w:r w:rsidRPr="003B5446">
              <w:rPr>
                <w:bCs/>
              </w:rPr>
              <w:t xml:space="preserve">). </w:t>
            </w:r>
          </w:p>
          <w:p w:rsidR="00BC6EB6" w:rsidRPr="003B5446" w:rsidRDefault="00BC6EB6" w:rsidP="001B0DDF">
            <w:pPr>
              <w:pStyle w:val="TAN"/>
            </w:pPr>
            <w:r w:rsidRPr="003B5446">
              <w:t>Description: A clear textual description of the feature.</w:t>
            </w:r>
          </w:p>
        </w:tc>
      </w:tr>
    </w:tbl>
    <w:p w:rsidR="00BC6EB6" w:rsidRPr="003B5446" w:rsidRDefault="00BC6EB6" w:rsidP="00BC6EB6"/>
    <w:p w:rsidR="00BC6EB6" w:rsidRPr="003B5446" w:rsidRDefault="00BC6EB6" w:rsidP="00BC6EB6">
      <w:r w:rsidRPr="003B5446">
        <w:t>The origin host may discover the supported features of the destination host with the dynamic discovery mechanism defined in 7.2 or via local O&amp;M interfaces.</w:t>
      </w:r>
    </w:p>
    <w:p w:rsidR="00BC6EB6" w:rsidRPr="003B5446" w:rsidRDefault="00BC6EB6" w:rsidP="00BC6EB6">
      <w:pPr>
        <w:pStyle w:val="Heading3"/>
      </w:pPr>
      <w:bookmarkStart w:id="611" w:name="_Toc20208960"/>
      <w:bookmarkStart w:id="612" w:name="_Toc27259967"/>
      <w:bookmarkStart w:id="613" w:name="_Toc44864223"/>
      <w:bookmarkStart w:id="614" w:name="_Toc44864411"/>
      <w:r w:rsidRPr="003B5446">
        <w:t>7.1.2</w:t>
      </w:r>
      <w:r w:rsidRPr="003B5446">
        <w:tab/>
        <w:t>Changing the version of the interface</w:t>
      </w:r>
      <w:bookmarkEnd w:id="611"/>
      <w:bookmarkEnd w:id="612"/>
      <w:bookmarkEnd w:id="613"/>
      <w:bookmarkEnd w:id="614"/>
    </w:p>
    <w:p w:rsidR="00BC6EB6" w:rsidRPr="003B5446" w:rsidRDefault="00BC6EB6" w:rsidP="00BC6EB6">
      <w:r w:rsidRPr="003B5446">
        <w:t>The version of an interface shall be changed by a future version of this specification only if there is no technically feasible means to avoid backwards incompatible changes to the Diameter application, i.e. to the current version of the interface. However, if the incompatible changes can be capsulated within a feature, there is no need to change the version of the interface. The versioning of an interface shall be implemented by assigning a new application identifier for the interface. This procedure is in line with the Diameter base protocol (see IETF RFC 3588) which defines that if an incompatible change is made to a Diameter application, a new application identifier shall be assigned for the Diameter application.</w:t>
      </w:r>
    </w:p>
    <w:p w:rsidR="00BC6EB6" w:rsidRPr="003B5446" w:rsidRDefault="00BC6EB6" w:rsidP="00BC6EB6">
      <w:r w:rsidRPr="003B5446">
        <w:t>The following table shall apply to the Cx interface, column Application identifier lists the used application identifiers on Cx and 3GPP.</w:t>
      </w:r>
    </w:p>
    <w:p w:rsidR="00BC6EB6" w:rsidRPr="003B5446" w:rsidRDefault="00BC6EB6" w:rsidP="00BC6EB6">
      <w:pPr>
        <w:pStyle w:val="TH"/>
      </w:pPr>
      <w:r w:rsidRPr="003B5446">
        <w:t xml:space="preserve">Table 7.1.2: Application identifiers used in Cx </w:t>
      </w:r>
    </w:p>
    <w:tbl>
      <w:tblPr>
        <w:tblW w:w="0" w:type="auto"/>
        <w:tblInd w:w="25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35"/>
        <w:gridCol w:w="1843"/>
      </w:tblGrid>
      <w:tr w:rsidR="00BC6EB6" w:rsidRPr="003B5446" w:rsidTr="001B0DDF">
        <w:trPr>
          <w:cantSplit/>
        </w:trPr>
        <w:tc>
          <w:tcPr>
            <w:tcW w:w="2835" w:type="dxa"/>
            <w:shd w:val="clear" w:color="auto" w:fill="E0E0E0"/>
          </w:tcPr>
          <w:p w:rsidR="00BC6EB6" w:rsidRPr="003B5446" w:rsidRDefault="00BC6EB6" w:rsidP="001B0DDF">
            <w:pPr>
              <w:pStyle w:val="TAH"/>
            </w:pPr>
            <w:r w:rsidRPr="003B5446">
              <w:t>Application identifier</w:t>
            </w:r>
          </w:p>
        </w:tc>
        <w:tc>
          <w:tcPr>
            <w:tcW w:w="1843" w:type="dxa"/>
            <w:shd w:val="clear" w:color="auto" w:fill="E0E0E0"/>
          </w:tcPr>
          <w:p w:rsidR="00BC6EB6" w:rsidRPr="003B5446" w:rsidRDefault="00BC6EB6" w:rsidP="001B0DDF">
            <w:pPr>
              <w:pStyle w:val="TAH"/>
            </w:pPr>
            <w:r w:rsidRPr="003B5446">
              <w:t>First applied</w:t>
            </w:r>
          </w:p>
        </w:tc>
      </w:tr>
      <w:tr w:rsidR="00BC6EB6" w:rsidRPr="003B5446" w:rsidTr="001B0DDF">
        <w:trPr>
          <w:cantSplit/>
        </w:trPr>
        <w:tc>
          <w:tcPr>
            <w:tcW w:w="2835" w:type="dxa"/>
          </w:tcPr>
          <w:p w:rsidR="00BC6EB6" w:rsidRPr="003B5446" w:rsidRDefault="00BC6EB6" w:rsidP="001B0DDF">
            <w:pPr>
              <w:pStyle w:val="TAC"/>
            </w:pPr>
            <w:r w:rsidRPr="003B5446">
              <w:t>16777216</w:t>
            </w:r>
          </w:p>
        </w:tc>
        <w:tc>
          <w:tcPr>
            <w:tcW w:w="1843" w:type="dxa"/>
          </w:tcPr>
          <w:p w:rsidR="00BC6EB6" w:rsidRPr="003B5446" w:rsidRDefault="00BC6EB6" w:rsidP="001B0DDF">
            <w:pPr>
              <w:pStyle w:val="TAC"/>
            </w:pPr>
            <w:r w:rsidRPr="003B5446">
              <w:t>3GPP Rel-5</w:t>
            </w:r>
          </w:p>
        </w:tc>
      </w:tr>
    </w:tbl>
    <w:p w:rsidR="00BC6EB6" w:rsidRPr="003B5446" w:rsidRDefault="00BC6EB6" w:rsidP="00BC6EB6"/>
    <w:p w:rsidR="00BC6EB6" w:rsidRPr="003B5446" w:rsidRDefault="00BC6EB6" w:rsidP="00BC6EB6">
      <w:r w:rsidRPr="003B5446">
        <w:t xml:space="preserve">The origin host may discover which versions of an interface the destination host supports within the capabilities exchange (i.e. CER/CEA command), via the error messages defined in the chapter 7.3 or via local O&amp;M interfaces. </w:t>
      </w:r>
    </w:p>
    <w:p w:rsidR="00BC6EB6" w:rsidRPr="003B5446" w:rsidRDefault="00BC6EB6" w:rsidP="00BC6EB6">
      <w:pPr>
        <w:pStyle w:val="Heading2"/>
        <w:tabs>
          <w:tab w:val="left" w:pos="1140"/>
        </w:tabs>
        <w:spacing w:before="360"/>
        <w:ind w:left="1140" w:hanging="1140"/>
      </w:pPr>
      <w:bookmarkStart w:id="615" w:name="_Toc20208961"/>
      <w:bookmarkStart w:id="616" w:name="_Toc27259968"/>
      <w:bookmarkStart w:id="617" w:name="_Toc44864224"/>
      <w:bookmarkStart w:id="618" w:name="_Toc44864412"/>
      <w:r w:rsidRPr="003B5446">
        <w:t>7.2</w:t>
      </w:r>
      <w:r w:rsidRPr="003B5446">
        <w:tab/>
        <w:t>Supported features</w:t>
      </w:r>
      <w:bookmarkEnd w:id="615"/>
      <w:bookmarkEnd w:id="616"/>
      <w:bookmarkEnd w:id="617"/>
      <w:bookmarkEnd w:id="618"/>
    </w:p>
    <w:p w:rsidR="00BC6EB6" w:rsidRPr="003B5446" w:rsidRDefault="00BC6EB6" w:rsidP="00BC6EB6">
      <w:r w:rsidRPr="003B5446">
        <w:t xml:space="preserve">Features that are not indicated in the Supported-Features AVPs within a given application message shall not be used to construct that message. A request application message shall always be compliant with the list of supported features indicated in the Supported-Features AVPs within the application message. If a feature does not </w:t>
      </w:r>
      <w:r>
        <w:t xml:space="preserve">have an </w:t>
      </w:r>
      <w:r w:rsidRPr="003B5446">
        <w:t>effect on constructing an application message, the message is by definition compliant with the feature. If no features are indicated in the application message, no features - i.e. no extensions to Rel-5 - shall be used to construct the application message. An answer application message shall always indicate in the Supported-Features AVPs the complete set of features supported by the sender of the answer application message. An answer application message shall be compliant with the features commonly supported by the sender of the request and answer application messages.</w:t>
      </w:r>
    </w:p>
    <w:p w:rsidR="00BC6EB6" w:rsidRPr="003B5446" w:rsidRDefault="00BC6EB6" w:rsidP="00BC6EB6">
      <w:r w:rsidRPr="003B5446">
        <w:t xml:space="preserve">The sender of a request application message shall discover for a given application message pair which features a destination host supports as described in 7.2.1. The discovered features of one command pair </w:t>
      </w:r>
      <w:r>
        <w:t xml:space="preserve">may </w:t>
      </w:r>
      <w:r w:rsidRPr="003B5446">
        <w:t>be applicable to other command pairs within the application. Different commands within an application may support a different set of features. After discovering the features a destination host supports for a given application message pair, the sender of the request application message may store the information on the supported features of the destination host and it may use the features the destination host supports to construct the subsequent request application messages sent to the destination host.</w:t>
      </w:r>
    </w:p>
    <w:p w:rsidR="00BC6EB6" w:rsidRPr="003B5446" w:rsidRDefault="00BC6EB6" w:rsidP="00BC6EB6">
      <w:pPr>
        <w:pStyle w:val="Heading3"/>
      </w:pPr>
      <w:bookmarkStart w:id="619" w:name="_Toc20208962"/>
      <w:bookmarkStart w:id="620" w:name="_Toc27259969"/>
      <w:bookmarkStart w:id="621" w:name="_Toc44864225"/>
      <w:bookmarkStart w:id="622" w:name="_Toc44864413"/>
      <w:r w:rsidRPr="003B5446">
        <w:t>7.2.1</w:t>
      </w:r>
      <w:r w:rsidRPr="003B5446">
        <w:tab/>
        <w:t>Dynamic discovery of supported features</w:t>
      </w:r>
      <w:bookmarkEnd w:id="619"/>
      <w:bookmarkEnd w:id="620"/>
      <w:bookmarkEnd w:id="621"/>
      <w:bookmarkEnd w:id="622"/>
    </w:p>
    <w:p w:rsidR="00BC6EB6" w:rsidRDefault="00BC6EB6" w:rsidP="00BC6EB6">
      <w:r w:rsidRPr="003B5446">
        <w:t xml:space="preserve">When sending a request application message to a destination host whose supported features the sender does not know, the request application message shall include the Supported-Features AVP containing the set of features </w:t>
      </w:r>
      <w:r>
        <w:t xml:space="preserve">required to </w:t>
      </w:r>
      <w:r>
        <w:lastRenderedPageBreak/>
        <w:t>process the request and generate the answer</w:t>
      </w:r>
      <w:r w:rsidRPr="003B5446">
        <w:t xml:space="preserve">. An exception to this is where the origin host does not use any features to construct the request application message and it is not prepared to accept an answer application message which is constructed by making use of any features. For this exception the origin host need not include the Supported-Features AVP within the message. </w:t>
      </w:r>
    </w:p>
    <w:p w:rsidR="00BC6EB6" w:rsidRPr="003B5446" w:rsidRDefault="00BC6EB6" w:rsidP="00BC6EB6">
      <w:r w:rsidRPr="003B5446">
        <w:t xml:space="preserve">The Supported-Features AVP within a request application message shall always have the </w:t>
      </w:r>
      <w:r>
        <w:t>'</w:t>
      </w:r>
      <w:r w:rsidRPr="003B5446">
        <w:t>M</w:t>
      </w:r>
      <w:r>
        <w:t>'</w:t>
      </w:r>
      <w:r w:rsidRPr="003B5446">
        <w:t xml:space="preserve"> bit set and within an answer application message the AVP shall never have the </w:t>
      </w:r>
      <w:r>
        <w:t>'</w:t>
      </w:r>
      <w:r w:rsidRPr="003B5446">
        <w:t>M</w:t>
      </w:r>
      <w:r>
        <w:t>'</w:t>
      </w:r>
      <w:r w:rsidRPr="003B5446">
        <w:t xml:space="preserve"> bit set.</w:t>
      </w:r>
      <w:r>
        <w:t xml:space="preserve"> An exception to this is where the origin host does not use any supported feature to construct the request application message but is prepared to accept an answer application message which is constructed by making use of supported features. For this exception it is optional for the origin host to set the 'M' bit of the Supported-Features AVP within the request application message.</w:t>
      </w:r>
    </w:p>
    <w:p w:rsidR="00BC6EB6" w:rsidRPr="003B5446" w:rsidRDefault="00BC6EB6" w:rsidP="00BC6EB6">
      <w:r w:rsidRPr="003B5446">
        <w:t>On receiving a request application message, the destination host shall do one of the following:</w:t>
      </w:r>
    </w:p>
    <w:p w:rsidR="00BC6EB6" w:rsidRPr="003B5446" w:rsidRDefault="00BC6EB6" w:rsidP="00BC6EB6">
      <w:pPr>
        <w:pStyle w:val="B10"/>
      </w:pPr>
      <w:r>
        <w:t>-</w:t>
      </w:r>
      <w:r>
        <w:tab/>
      </w:r>
      <w:r w:rsidRPr="003B5446">
        <w:t>If it supports all features indicated in the Supported-Features AVPs within the request message, the answer application message shall include Supported-Features AVPs identifying the complete set of features that it supports. The Experimental-Result-Code AVP shall not be set to DIAMETER_ERROR_FEATURE_UNSUPPORTED.</w:t>
      </w:r>
    </w:p>
    <w:p w:rsidR="00BC6EB6" w:rsidRPr="003B5446" w:rsidRDefault="00BC6EB6" w:rsidP="00BC6EB6">
      <w:pPr>
        <w:pStyle w:val="B10"/>
      </w:pPr>
      <w:r>
        <w:t>-</w:t>
      </w:r>
      <w:r>
        <w:tab/>
      </w:r>
      <w:r w:rsidRPr="003B5446">
        <w:t>If the request application message does not contain any Supported-Features AVPs, the answer application message shall include either Supported-Features AVPs identifying the complete set of features that it supports or, if it does not support any features, no Supported-Features AVPs shall be present. The Experimental-Result-Code AVP shall not be set to DIAMETER_ERROR_FEATURE_UNSUPPORTED.</w:t>
      </w:r>
    </w:p>
    <w:p w:rsidR="00BC6EB6" w:rsidRPr="003B5446" w:rsidRDefault="00BC6EB6" w:rsidP="00BC6EB6">
      <w:pPr>
        <w:pStyle w:val="B10"/>
      </w:pPr>
      <w:r>
        <w:t>-</w:t>
      </w:r>
      <w:r>
        <w:tab/>
      </w:r>
      <w:r w:rsidRPr="003B5446">
        <w:t>If it does not support all the features indicated in the Supported-Features AVPs</w:t>
      </w:r>
      <w:r>
        <w:t xml:space="preserve"> with the 'M' bit set</w:t>
      </w:r>
      <w:r w:rsidRPr="003B5446">
        <w:t xml:space="preserve">, it shall return the answer application message with the Experimental-Result-Code AVP set to DIAMETER_ERROR_FEATURE_UNSUPPORTED and it shall include also Supported-Features AVPs containing lists of all features that it supports. </w:t>
      </w:r>
    </w:p>
    <w:p w:rsidR="00BC6EB6" w:rsidRPr="003B5446" w:rsidRDefault="00BC6EB6" w:rsidP="00BC6EB6">
      <w:pPr>
        <w:pStyle w:val="B10"/>
      </w:pPr>
      <w:r>
        <w:t>-</w:t>
      </w:r>
      <w:r>
        <w:tab/>
      </w:r>
      <w:r w:rsidRPr="003B5446">
        <w:t xml:space="preserve">If it </w:t>
      </w:r>
      <w:r>
        <w:t xml:space="preserve">does not support Supported-Features AVP </w:t>
      </w:r>
      <w:r w:rsidRPr="003B5446">
        <w:t>and it receives a request application message containing Supported-Features AVPs</w:t>
      </w:r>
      <w:r>
        <w:t xml:space="preserve"> with the 'M' bit set</w:t>
      </w:r>
      <w:r w:rsidRPr="003B5446">
        <w:t>, it will return the answer application message with the Result-Code AVP set to DIAMETER_AVP_UNSUPPORTED and a Failed-AVP AVP containing at least one Supported-Features AVP as received in the request application message.</w:t>
      </w:r>
    </w:p>
    <w:p w:rsidR="00BC6EB6" w:rsidRPr="003B5446" w:rsidRDefault="00BC6EB6" w:rsidP="00BC6EB6">
      <w:r w:rsidRPr="003B5446">
        <w:t xml:space="preserve">If an answer application message is received with the Experimental-Result-Code AVP set to DIAMETER_ERROR_FEATURE_UNSUPPORTED or with the Result-Code AVP set to DIAMETER_AVP_UNSUPPORTED, the sender of the request application message may, based on the information in the received Supported-Features AVP or the lack of the AVP in the message, re-send the Diameter message containing only the common supported features. </w:t>
      </w:r>
    </w:p>
    <w:p w:rsidR="00BC6EB6" w:rsidRPr="003B5446" w:rsidRDefault="00BC6EB6" w:rsidP="00BC6EB6">
      <w:pPr>
        <w:pStyle w:val="Heading2"/>
        <w:tabs>
          <w:tab w:val="left" w:pos="1140"/>
        </w:tabs>
        <w:ind w:left="1140" w:hanging="1140"/>
      </w:pPr>
      <w:bookmarkStart w:id="623" w:name="_Toc20208963"/>
      <w:bookmarkStart w:id="624" w:name="_Toc27259970"/>
      <w:bookmarkStart w:id="625" w:name="_Toc44864226"/>
      <w:bookmarkStart w:id="626" w:name="_Toc44864414"/>
      <w:r w:rsidRPr="003B5446">
        <w:t>7.3</w:t>
      </w:r>
      <w:r w:rsidRPr="003B5446">
        <w:tab/>
        <w:t>Interface versions</w:t>
      </w:r>
      <w:bookmarkEnd w:id="623"/>
      <w:bookmarkEnd w:id="624"/>
      <w:bookmarkEnd w:id="625"/>
      <w:bookmarkEnd w:id="626"/>
    </w:p>
    <w:p w:rsidR="00BC6EB6" w:rsidRPr="003B5446" w:rsidRDefault="00BC6EB6" w:rsidP="00BC6EB6">
      <w:r w:rsidRPr="003B5446">
        <w:t>The sender of the request application message may discover which versions of an interface a destination host supports together with the capabilities exchange (i.e. CER/CEA command pair) and with error mechanisms defined to the application messages in 7.3.1. The sender of the request application message should store information on all versions of the interface the destination host supports. The sender of the request application message should use the latest common version of the application supported by the destination host to send the request.</w:t>
      </w:r>
    </w:p>
    <w:p w:rsidR="00BC6EB6" w:rsidRPr="003B5446" w:rsidRDefault="00BC6EB6" w:rsidP="00BC6EB6">
      <w:r w:rsidRPr="003B5446">
        <w:t xml:space="preserve">If the receiver of the request application message itself or the versions of the interface it supports are not yet known, the sender of the request application message should use the latest supported version of the interface of the Diameter peer (i.e. Diameter proxy, redirect or relay agent) discovered during the capabilities exchange. If the Diameter peer is a redirect or relay agent, which advertises the 0xffffffff as an application identifier, the sender of the request application message shall use its own latest supported version of the interface when initiating the request.  </w:t>
      </w:r>
    </w:p>
    <w:p w:rsidR="00BC6EB6" w:rsidRPr="003B5446" w:rsidRDefault="00BC6EB6" w:rsidP="00BC6EB6">
      <w:pPr>
        <w:pStyle w:val="Heading3"/>
      </w:pPr>
      <w:bookmarkStart w:id="627" w:name="_Toc20208964"/>
      <w:bookmarkStart w:id="628" w:name="_Toc27259971"/>
      <w:bookmarkStart w:id="629" w:name="_Toc44864227"/>
      <w:bookmarkStart w:id="630" w:name="_Toc44864415"/>
      <w:r w:rsidRPr="003B5446">
        <w:t>7.3.1</w:t>
      </w:r>
      <w:r w:rsidRPr="003B5446">
        <w:tab/>
        <w:t>Discovery of supported interface versions</w:t>
      </w:r>
      <w:bookmarkEnd w:id="627"/>
      <w:bookmarkEnd w:id="628"/>
      <w:bookmarkEnd w:id="629"/>
      <w:bookmarkEnd w:id="630"/>
    </w:p>
    <w:p w:rsidR="00BC6EB6" w:rsidRPr="003B5446" w:rsidRDefault="00BC6EB6" w:rsidP="00BC6EB6">
      <w:pPr>
        <w:jc w:val="both"/>
      </w:pPr>
      <w:r w:rsidRPr="003B5446">
        <w:t>When a Diameter agent receives a request application message and the Diameter agent doesn</w:t>
      </w:r>
      <w:r>
        <w:t>'</w:t>
      </w:r>
      <w:r w:rsidRPr="003B5446">
        <w:t xml:space="preserve">t find any upstream peer that would support the application identifier indicated in the request, the Diameter agent shall return the result code DIAMETER_UNABLE_TO_DELIVER and it may also return the list of the application identifiers, which are supported by the destination host of the request application message. The supported application identifiers are carried in the answer application message in the Supported-Applications grouped AVP. </w:t>
      </w:r>
    </w:p>
    <w:p w:rsidR="00BC6EB6" w:rsidRPr="003B5446" w:rsidRDefault="00BC6EB6" w:rsidP="00BC6EB6">
      <w:pPr>
        <w:jc w:val="both"/>
      </w:pPr>
      <w:r w:rsidRPr="003B5446">
        <w:t xml:space="preserve">Message format for the answer application message (based on the RFC 3588, </w:t>
      </w:r>
      <w:r>
        <w:t>clause</w:t>
      </w:r>
      <w:r w:rsidRPr="003B5446">
        <w:t xml:space="preserve"> 7.2) is as follows:</w:t>
      </w:r>
    </w:p>
    <w:p w:rsidR="00BC6EB6" w:rsidRPr="00DE474B" w:rsidRDefault="00BC6EB6" w:rsidP="00BC6EB6">
      <w:pPr>
        <w:spacing w:after="0"/>
        <w:ind w:firstLine="284"/>
        <w:rPr>
          <w:rFonts w:eastAsia="MS Mincho"/>
          <w:lang w:val="de-DE"/>
        </w:rPr>
      </w:pPr>
      <w:r w:rsidRPr="00DE474B">
        <w:rPr>
          <w:rFonts w:eastAsia="MS Mincho"/>
          <w:lang w:val="de-DE"/>
        </w:rPr>
        <w:lastRenderedPageBreak/>
        <w:t>&lt;answer-message&gt; ::=</w:t>
      </w:r>
      <w:r>
        <w:rPr>
          <w:rFonts w:eastAsia="MS Mincho"/>
          <w:lang w:val="de-DE"/>
        </w:rPr>
        <w:tab/>
      </w:r>
      <w:r w:rsidRPr="00DE474B">
        <w:rPr>
          <w:rFonts w:eastAsia="MS Mincho"/>
          <w:lang w:val="de-DE"/>
        </w:rPr>
        <w:t>&lt; Diameter Header: code, ERR [PXY] &gt;</w:t>
      </w:r>
    </w:p>
    <w:p w:rsidR="00BC6EB6" w:rsidRPr="003B5446" w:rsidRDefault="00BC6EB6" w:rsidP="00BC6EB6">
      <w:pPr>
        <w:spacing w:after="0"/>
        <w:ind w:left="1704" w:firstLine="284"/>
        <w:rPr>
          <w:rFonts w:eastAsia="MS Mincho"/>
        </w:rPr>
      </w:pPr>
      <w:r w:rsidRPr="003B5446">
        <w:rPr>
          <w:rFonts w:eastAsia="MS Mincho"/>
        </w:rPr>
        <w:t>0*1&lt; Session-Id &gt;</w:t>
      </w:r>
    </w:p>
    <w:p w:rsidR="00BC6EB6" w:rsidRPr="003B5446" w:rsidRDefault="00BC6EB6" w:rsidP="00BC6EB6">
      <w:pPr>
        <w:spacing w:after="0"/>
        <w:ind w:left="1988" w:firstLine="284"/>
        <w:rPr>
          <w:rFonts w:eastAsia="MS Mincho"/>
        </w:rPr>
      </w:pPr>
      <w:r w:rsidRPr="003B5446">
        <w:rPr>
          <w:rFonts w:eastAsia="MS Mincho"/>
        </w:rPr>
        <w:t>{ Origin-Host }</w:t>
      </w:r>
    </w:p>
    <w:p w:rsidR="00BC6EB6" w:rsidRPr="003B5446" w:rsidRDefault="00BC6EB6" w:rsidP="00BC6EB6">
      <w:pPr>
        <w:spacing w:after="0"/>
        <w:ind w:left="1988" w:firstLine="284"/>
        <w:rPr>
          <w:rFonts w:eastAsia="MS Mincho"/>
        </w:rPr>
      </w:pPr>
      <w:r w:rsidRPr="003B5446">
        <w:rPr>
          <w:rFonts w:eastAsia="MS Mincho"/>
        </w:rPr>
        <w:t>{ Origin-Realm }</w:t>
      </w:r>
    </w:p>
    <w:p w:rsidR="00BC6EB6" w:rsidRPr="003B5446" w:rsidRDefault="00BC6EB6" w:rsidP="00BC6EB6">
      <w:pPr>
        <w:spacing w:after="0"/>
        <w:ind w:left="1988" w:firstLine="284"/>
        <w:rPr>
          <w:rFonts w:eastAsia="MS Mincho"/>
        </w:rPr>
      </w:pPr>
      <w:r w:rsidRPr="003B5446">
        <w:rPr>
          <w:rFonts w:eastAsia="MS Mincho"/>
        </w:rPr>
        <w:t>{ Result-Code }</w:t>
      </w:r>
    </w:p>
    <w:p w:rsidR="00BC6EB6" w:rsidRPr="003B5446" w:rsidRDefault="00BC6EB6" w:rsidP="00BC6EB6">
      <w:pPr>
        <w:spacing w:after="0"/>
        <w:ind w:left="2272"/>
        <w:rPr>
          <w:rFonts w:eastAsia="MS Mincho"/>
        </w:rPr>
      </w:pPr>
      <w:r w:rsidRPr="003B5446">
        <w:rPr>
          <w:rFonts w:eastAsia="MS Mincho"/>
        </w:rPr>
        <w:t>[ Origin-State-Id ]</w:t>
      </w:r>
    </w:p>
    <w:p w:rsidR="00BC6EB6" w:rsidRPr="003B5446" w:rsidRDefault="00BC6EB6" w:rsidP="00BC6EB6">
      <w:pPr>
        <w:spacing w:after="0"/>
        <w:ind w:left="1988" w:firstLine="284"/>
        <w:rPr>
          <w:rFonts w:eastAsia="MS Mincho"/>
        </w:rPr>
      </w:pPr>
      <w:r w:rsidRPr="003B5446">
        <w:rPr>
          <w:rFonts w:eastAsia="MS Mincho"/>
        </w:rPr>
        <w:t>[ Error-Reporting-Host ]</w:t>
      </w:r>
    </w:p>
    <w:p w:rsidR="00BC6EB6" w:rsidRPr="003B5446" w:rsidRDefault="00BC6EB6" w:rsidP="00BC6EB6">
      <w:pPr>
        <w:spacing w:after="0"/>
        <w:ind w:left="1988" w:firstLine="284"/>
        <w:rPr>
          <w:rFonts w:eastAsia="MS Mincho"/>
        </w:rPr>
      </w:pPr>
      <w:r w:rsidRPr="003B5446">
        <w:rPr>
          <w:rFonts w:eastAsia="MS Mincho"/>
        </w:rPr>
        <w:t>[ Proxy-Info ]</w:t>
      </w:r>
    </w:p>
    <w:p w:rsidR="00BC6EB6" w:rsidRPr="003B5446" w:rsidRDefault="00BC6EB6" w:rsidP="00BC6EB6">
      <w:pPr>
        <w:spacing w:after="0"/>
        <w:ind w:left="1988" w:firstLine="284"/>
        <w:rPr>
          <w:rFonts w:eastAsia="MS Mincho"/>
        </w:rPr>
      </w:pPr>
      <w:r w:rsidRPr="003B5446">
        <w:rPr>
          <w:rFonts w:eastAsia="MS Mincho"/>
        </w:rPr>
        <w:t xml:space="preserve">[ </w:t>
      </w:r>
      <w:r w:rsidRPr="003B5446">
        <w:t>Supported-Applications ]</w:t>
      </w:r>
    </w:p>
    <w:p w:rsidR="00BC6EB6" w:rsidRPr="003B5446" w:rsidRDefault="00BC6EB6" w:rsidP="00BC6EB6">
      <w:pPr>
        <w:spacing w:after="0"/>
        <w:ind w:left="1988" w:firstLine="284"/>
        <w:rPr>
          <w:rFonts w:eastAsia="MS Mincho"/>
        </w:rPr>
      </w:pPr>
      <w:r w:rsidRPr="003B5446">
        <w:rPr>
          <w:rFonts w:eastAsia="MS Mincho"/>
        </w:rPr>
        <w:t>* [ AVP ]</w:t>
      </w:r>
    </w:p>
    <w:p w:rsidR="00BC6EB6" w:rsidRPr="003B5446" w:rsidRDefault="00BC6EB6" w:rsidP="00BC6EB6">
      <w:pPr>
        <w:pStyle w:val="PlainText"/>
        <w:ind w:left="2272"/>
        <w:rPr>
          <w:lang w:val="en-GB"/>
        </w:rPr>
      </w:pPr>
    </w:p>
    <w:p w:rsidR="00BC6EB6" w:rsidRPr="003B5446" w:rsidRDefault="00BC6EB6" w:rsidP="00BC6EB6">
      <w:pPr>
        <w:jc w:val="both"/>
      </w:pPr>
      <w:r w:rsidRPr="003B5446">
        <w:t>If the receiver of a request application message does not support the application identifier indicated in the message, it shall return the result code DIAMETER_APPLICATION_UNSUPPORTED and it may also return the list of all application identifiers it supports. The supported application identifiers are carried in the Supported-Applications grouped AVP. The error message format is as specified above.</w:t>
      </w:r>
    </w:p>
    <w:p w:rsidR="00BC6EB6" w:rsidRPr="003B5446" w:rsidRDefault="00BC6EB6" w:rsidP="00BC6EB6">
      <w:r w:rsidRPr="003B5446">
        <w:t>If an answer application message is received with Result-Code AVP set to DIAMETER_UNABLE_TO_DELIVER or Experimental-Result-Code AVP set to DIAMETER_APPLICATION_UNSUPPORTED and the message contains the Supported-Applications AVP, the receiver of the answer application message may select, based on the information in the Supported-Applications AVP, the latest common version of the interface with the destination host and re-send the Diameter message with a structure conforming to the ABNF of that release.</w:t>
      </w:r>
    </w:p>
    <w:p w:rsidR="00BC6EB6" w:rsidRPr="003B5446" w:rsidRDefault="00BC6EB6" w:rsidP="00BC6EB6">
      <w:pPr>
        <w:pStyle w:val="Heading8"/>
      </w:pPr>
      <w:bookmarkStart w:id="631" w:name="_Toc20208965"/>
      <w:bookmarkStart w:id="632" w:name="_Toc27259972"/>
      <w:bookmarkStart w:id="633" w:name="historyclause"/>
      <w:bookmarkStart w:id="634" w:name="_Toc44864228"/>
      <w:bookmarkStart w:id="635" w:name="_Toc44864416"/>
      <w:r w:rsidRPr="003B5446">
        <w:lastRenderedPageBreak/>
        <w:t>Annex A (informative):</w:t>
      </w:r>
      <w:r w:rsidRPr="003B5446">
        <w:br/>
        <w:t>Change history</w:t>
      </w:r>
      <w:bookmarkEnd w:id="631"/>
      <w:bookmarkEnd w:id="632"/>
      <w:bookmarkEnd w:id="634"/>
      <w:bookmarkEnd w:id="635"/>
    </w:p>
    <w:tbl>
      <w:tblPr>
        <w:tblW w:w="923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53"/>
        <w:gridCol w:w="607"/>
        <w:gridCol w:w="992"/>
        <w:gridCol w:w="567"/>
        <w:gridCol w:w="425"/>
        <w:gridCol w:w="5072"/>
        <w:gridCol w:w="614"/>
      </w:tblGrid>
      <w:tr w:rsidR="00BC6EB6" w:rsidRPr="003B5446" w:rsidTr="001B0DDF">
        <w:trPr>
          <w:jc w:val="center"/>
        </w:trPr>
        <w:tc>
          <w:tcPr>
            <w:tcW w:w="953" w:type="dxa"/>
            <w:shd w:val="pct10" w:color="auto" w:fill="FFFFFF"/>
          </w:tcPr>
          <w:bookmarkEnd w:id="633"/>
          <w:p w:rsidR="00BC6EB6" w:rsidRPr="003B5446" w:rsidRDefault="00BC6EB6" w:rsidP="001B0DDF">
            <w:pPr>
              <w:pStyle w:val="TAL"/>
              <w:rPr>
                <w:b/>
                <w:sz w:val="16"/>
              </w:rPr>
            </w:pPr>
            <w:r w:rsidRPr="003B5446">
              <w:rPr>
                <w:b/>
                <w:sz w:val="16"/>
              </w:rPr>
              <w:t>Date</w:t>
            </w:r>
          </w:p>
        </w:tc>
        <w:tc>
          <w:tcPr>
            <w:tcW w:w="607" w:type="dxa"/>
            <w:shd w:val="pct10" w:color="auto" w:fill="FFFFFF"/>
          </w:tcPr>
          <w:p w:rsidR="00BC6EB6" w:rsidRPr="003B5446" w:rsidRDefault="00BC6EB6" w:rsidP="001B0DDF">
            <w:pPr>
              <w:pStyle w:val="TAL"/>
              <w:rPr>
                <w:b/>
                <w:sz w:val="16"/>
              </w:rPr>
            </w:pPr>
            <w:r w:rsidRPr="003B5446">
              <w:rPr>
                <w:b/>
                <w:sz w:val="16"/>
              </w:rPr>
              <w:t>TSG #</w:t>
            </w:r>
          </w:p>
        </w:tc>
        <w:tc>
          <w:tcPr>
            <w:tcW w:w="992" w:type="dxa"/>
            <w:shd w:val="pct10" w:color="auto" w:fill="FFFFFF"/>
          </w:tcPr>
          <w:p w:rsidR="00BC6EB6" w:rsidRPr="003B5446" w:rsidRDefault="00BC6EB6" w:rsidP="001B0DDF">
            <w:pPr>
              <w:pStyle w:val="TAL"/>
              <w:rPr>
                <w:b/>
                <w:sz w:val="16"/>
              </w:rPr>
            </w:pPr>
            <w:r w:rsidRPr="003B5446">
              <w:rPr>
                <w:b/>
                <w:sz w:val="16"/>
              </w:rPr>
              <w:t>TSG Doc.</w:t>
            </w:r>
          </w:p>
        </w:tc>
        <w:tc>
          <w:tcPr>
            <w:tcW w:w="567" w:type="dxa"/>
            <w:shd w:val="pct10" w:color="auto" w:fill="FFFFFF"/>
          </w:tcPr>
          <w:p w:rsidR="00BC6EB6" w:rsidRPr="003B5446" w:rsidRDefault="00BC6EB6" w:rsidP="001B0DDF">
            <w:pPr>
              <w:pStyle w:val="TAL"/>
              <w:rPr>
                <w:b/>
                <w:sz w:val="16"/>
              </w:rPr>
            </w:pPr>
            <w:r w:rsidRPr="003B5446">
              <w:rPr>
                <w:b/>
                <w:sz w:val="16"/>
              </w:rPr>
              <w:t>CR#</w:t>
            </w:r>
          </w:p>
        </w:tc>
        <w:tc>
          <w:tcPr>
            <w:tcW w:w="425" w:type="dxa"/>
            <w:shd w:val="pct10" w:color="auto" w:fill="FFFFFF"/>
          </w:tcPr>
          <w:p w:rsidR="00BC6EB6" w:rsidRPr="003B5446" w:rsidRDefault="00BC6EB6" w:rsidP="001B0DDF">
            <w:pPr>
              <w:pStyle w:val="TAL"/>
              <w:rPr>
                <w:b/>
                <w:sz w:val="16"/>
              </w:rPr>
            </w:pPr>
            <w:r w:rsidRPr="003B5446">
              <w:rPr>
                <w:b/>
                <w:sz w:val="16"/>
              </w:rPr>
              <w:t>Rev</w:t>
            </w:r>
          </w:p>
        </w:tc>
        <w:tc>
          <w:tcPr>
            <w:tcW w:w="5072" w:type="dxa"/>
            <w:shd w:val="pct10" w:color="auto" w:fill="FFFFFF"/>
          </w:tcPr>
          <w:p w:rsidR="00BC6EB6" w:rsidRPr="003B5446" w:rsidRDefault="00BC6EB6" w:rsidP="001B0DDF">
            <w:pPr>
              <w:pStyle w:val="TAL"/>
              <w:rPr>
                <w:b/>
                <w:sz w:val="16"/>
              </w:rPr>
            </w:pPr>
            <w:r w:rsidRPr="003B5446">
              <w:rPr>
                <w:b/>
                <w:sz w:val="16"/>
              </w:rPr>
              <w:t>Subject/Comment</w:t>
            </w:r>
          </w:p>
        </w:tc>
        <w:tc>
          <w:tcPr>
            <w:tcW w:w="614" w:type="dxa"/>
            <w:shd w:val="pct10" w:color="auto" w:fill="FFFFFF"/>
          </w:tcPr>
          <w:p w:rsidR="00BC6EB6" w:rsidRPr="003B5446" w:rsidRDefault="00BC6EB6" w:rsidP="001B0DDF">
            <w:pPr>
              <w:pStyle w:val="TAL"/>
              <w:rPr>
                <w:b/>
                <w:sz w:val="16"/>
              </w:rPr>
            </w:pPr>
            <w:r w:rsidRPr="003B5446">
              <w:rPr>
                <w:b/>
                <w:sz w:val="16"/>
              </w:rPr>
              <w:t>Out</w:t>
            </w:r>
          </w:p>
        </w:tc>
      </w:tr>
      <w:tr w:rsidR="00BC6EB6" w:rsidRPr="003B5446" w:rsidTr="001B0DDF">
        <w:trPr>
          <w:jc w:val="center"/>
        </w:trPr>
        <w:tc>
          <w:tcPr>
            <w:tcW w:w="953" w:type="dxa"/>
            <w:shd w:val="solid" w:color="FFFFFF" w:fill="auto"/>
          </w:tcPr>
          <w:p w:rsidR="00BC6EB6" w:rsidRPr="003B5446" w:rsidRDefault="00BC6EB6" w:rsidP="001B0DDF">
            <w:pPr>
              <w:pStyle w:val="TAL"/>
              <w:rPr>
                <w:sz w:val="16"/>
              </w:rPr>
            </w:pPr>
            <w:r w:rsidRPr="003B5446">
              <w:rPr>
                <w:sz w:val="16"/>
              </w:rPr>
              <w:t>Jun 2002</w:t>
            </w:r>
          </w:p>
        </w:tc>
        <w:tc>
          <w:tcPr>
            <w:tcW w:w="607" w:type="dxa"/>
            <w:shd w:val="solid" w:color="FFFFFF" w:fill="auto"/>
          </w:tcPr>
          <w:p w:rsidR="00BC6EB6" w:rsidRPr="003B5446" w:rsidRDefault="00BC6EB6" w:rsidP="001B0DDF">
            <w:pPr>
              <w:pStyle w:val="TAL"/>
              <w:rPr>
                <w:sz w:val="16"/>
              </w:rPr>
            </w:pPr>
            <w:r w:rsidRPr="003B5446">
              <w:rPr>
                <w:sz w:val="16"/>
              </w:rPr>
              <w:t>CN#16</w:t>
            </w:r>
          </w:p>
        </w:tc>
        <w:tc>
          <w:tcPr>
            <w:tcW w:w="992" w:type="dxa"/>
            <w:shd w:val="solid" w:color="FFFFFF" w:fill="auto"/>
          </w:tcPr>
          <w:p w:rsidR="00BC6EB6" w:rsidRPr="003B5446" w:rsidRDefault="00BC6EB6" w:rsidP="001B0DDF">
            <w:pPr>
              <w:pStyle w:val="TAL"/>
              <w:rPr>
                <w:sz w:val="16"/>
              </w:rPr>
            </w:pPr>
            <w:r w:rsidRPr="003B5446">
              <w:rPr>
                <w:sz w:val="16"/>
              </w:rPr>
              <w:t>NP-020265</w:t>
            </w:r>
          </w:p>
        </w:tc>
        <w:tc>
          <w:tcPr>
            <w:tcW w:w="567" w:type="dxa"/>
            <w:shd w:val="solid" w:color="FFFFFF" w:fill="auto"/>
          </w:tcPr>
          <w:p w:rsidR="00BC6EB6" w:rsidRPr="003B5446" w:rsidRDefault="00BC6EB6" w:rsidP="001B0DDF">
            <w:pPr>
              <w:pStyle w:val="TAL"/>
              <w:rPr>
                <w:sz w:val="16"/>
              </w:rPr>
            </w:pPr>
          </w:p>
        </w:tc>
        <w:tc>
          <w:tcPr>
            <w:tcW w:w="425" w:type="dxa"/>
            <w:shd w:val="solid" w:color="FFFFFF" w:fill="auto"/>
          </w:tcPr>
          <w:p w:rsidR="00BC6EB6" w:rsidRPr="003B5446" w:rsidRDefault="00BC6EB6" w:rsidP="001B0DDF">
            <w:pPr>
              <w:pStyle w:val="TAL"/>
              <w:rPr>
                <w:sz w:val="16"/>
              </w:rPr>
            </w:pPr>
          </w:p>
        </w:tc>
        <w:tc>
          <w:tcPr>
            <w:tcW w:w="5072" w:type="dxa"/>
            <w:shd w:val="solid" w:color="FFFFFF" w:fill="auto"/>
          </w:tcPr>
          <w:p w:rsidR="00BC6EB6" w:rsidRPr="003B5446" w:rsidRDefault="00BC6EB6" w:rsidP="001B0DDF">
            <w:pPr>
              <w:pStyle w:val="TAL"/>
              <w:rPr>
                <w:sz w:val="16"/>
              </w:rPr>
            </w:pPr>
            <w:r w:rsidRPr="003B5446">
              <w:rPr>
                <w:sz w:val="16"/>
              </w:rPr>
              <w:t>Version 2.0.0 approved at CN#16</w:t>
            </w:r>
          </w:p>
        </w:tc>
        <w:tc>
          <w:tcPr>
            <w:tcW w:w="614" w:type="dxa"/>
            <w:shd w:val="solid" w:color="FFFFFF" w:fill="auto"/>
          </w:tcPr>
          <w:p w:rsidR="00BC6EB6" w:rsidRPr="003B5446" w:rsidRDefault="00BC6EB6" w:rsidP="001B0DDF">
            <w:pPr>
              <w:pStyle w:val="TAL"/>
              <w:rPr>
                <w:sz w:val="16"/>
              </w:rPr>
            </w:pPr>
            <w:r w:rsidRPr="003B5446">
              <w:rPr>
                <w:sz w:val="16"/>
              </w:rPr>
              <w:t>5.0.0</w:t>
            </w:r>
          </w:p>
        </w:tc>
      </w:tr>
      <w:tr w:rsidR="00BC6EB6" w:rsidRPr="003B5446" w:rsidTr="001B0DDF">
        <w:trPr>
          <w:jc w:val="center"/>
        </w:trPr>
        <w:tc>
          <w:tcPr>
            <w:tcW w:w="953" w:type="dxa"/>
            <w:shd w:val="solid" w:color="FFFFFF" w:fill="auto"/>
          </w:tcPr>
          <w:p w:rsidR="00BC6EB6" w:rsidRPr="003B5446" w:rsidRDefault="00BC6EB6" w:rsidP="001B0DDF">
            <w:pPr>
              <w:pStyle w:val="TAL"/>
              <w:rPr>
                <w:sz w:val="16"/>
              </w:rPr>
            </w:pPr>
            <w:r w:rsidRPr="003B5446">
              <w:rPr>
                <w:sz w:val="16"/>
              </w:rPr>
              <w:t>Sep 2002</w:t>
            </w:r>
          </w:p>
        </w:tc>
        <w:tc>
          <w:tcPr>
            <w:tcW w:w="607" w:type="dxa"/>
            <w:shd w:val="solid" w:color="FFFFFF" w:fill="auto"/>
          </w:tcPr>
          <w:p w:rsidR="00BC6EB6" w:rsidRPr="003B5446" w:rsidRDefault="00BC6EB6" w:rsidP="001B0DDF">
            <w:pPr>
              <w:pStyle w:val="TAL"/>
              <w:rPr>
                <w:sz w:val="16"/>
              </w:rPr>
            </w:pPr>
            <w:r w:rsidRPr="003B5446">
              <w:rPr>
                <w:sz w:val="16"/>
              </w:rPr>
              <w:t>CN#17</w:t>
            </w:r>
          </w:p>
        </w:tc>
        <w:tc>
          <w:tcPr>
            <w:tcW w:w="992" w:type="dxa"/>
            <w:shd w:val="solid" w:color="FFFFFF" w:fill="auto"/>
          </w:tcPr>
          <w:p w:rsidR="00BC6EB6" w:rsidRPr="003B5446" w:rsidRDefault="00BC6EB6" w:rsidP="001B0DDF">
            <w:pPr>
              <w:pStyle w:val="TAL"/>
              <w:rPr>
                <w:sz w:val="16"/>
              </w:rPr>
            </w:pPr>
            <w:r w:rsidRPr="003B5446">
              <w:rPr>
                <w:sz w:val="16"/>
              </w:rPr>
              <w:t>NP-020449</w:t>
            </w:r>
          </w:p>
        </w:tc>
        <w:tc>
          <w:tcPr>
            <w:tcW w:w="567" w:type="dxa"/>
            <w:shd w:val="solid" w:color="FFFFFF" w:fill="auto"/>
          </w:tcPr>
          <w:p w:rsidR="00BC6EB6" w:rsidRPr="003B5446" w:rsidRDefault="00BC6EB6" w:rsidP="001B0DDF">
            <w:pPr>
              <w:pStyle w:val="TAL"/>
              <w:rPr>
                <w:sz w:val="16"/>
              </w:rPr>
            </w:pPr>
            <w:r w:rsidRPr="003B5446">
              <w:rPr>
                <w:sz w:val="16"/>
              </w:rPr>
              <w:t>001</w:t>
            </w:r>
          </w:p>
        </w:tc>
        <w:tc>
          <w:tcPr>
            <w:tcW w:w="425" w:type="dxa"/>
            <w:shd w:val="solid" w:color="FFFFFF" w:fill="auto"/>
          </w:tcPr>
          <w:p w:rsidR="00BC6EB6" w:rsidRPr="003B5446" w:rsidRDefault="00BC6EB6" w:rsidP="001B0DDF">
            <w:pPr>
              <w:pStyle w:val="TAL"/>
              <w:rPr>
                <w:sz w:val="16"/>
              </w:rPr>
            </w:pPr>
            <w:r>
              <w:rPr>
                <w:sz w:val="16"/>
              </w:rPr>
              <w:t>-</w:t>
            </w:r>
          </w:p>
        </w:tc>
        <w:tc>
          <w:tcPr>
            <w:tcW w:w="5072" w:type="dxa"/>
            <w:shd w:val="solid" w:color="FFFFFF" w:fill="auto"/>
          </w:tcPr>
          <w:p w:rsidR="00BC6EB6" w:rsidRPr="003B5446" w:rsidRDefault="00BC6EB6" w:rsidP="001B0DDF">
            <w:pPr>
              <w:pStyle w:val="TAL"/>
              <w:rPr>
                <w:sz w:val="16"/>
              </w:rPr>
            </w:pPr>
            <w:r w:rsidRPr="003B5446">
              <w:rPr>
                <w:sz w:val="16"/>
              </w:rPr>
              <w:t>Add a reference to the new IETF RFC on SCTP checksum</w:t>
            </w:r>
          </w:p>
        </w:tc>
        <w:tc>
          <w:tcPr>
            <w:tcW w:w="614" w:type="dxa"/>
            <w:shd w:val="solid" w:color="FFFFFF" w:fill="auto"/>
          </w:tcPr>
          <w:p w:rsidR="00BC6EB6" w:rsidRPr="003B5446" w:rsidRDefault="00BC6EB6" w:rsidP="001B0DDF">
            <w:pPr>
              <w:pStyle w:val="TAL"/>
              <w:rPr>
                <w:sz w:val="16"/>
              </w:rPr>
            </w:pPr>
            <w:r w:rsidRPr="003B5446">
              <w:rPr>
                <w:sz w:val="16"/>
              </w:rPr>
              <w:t>5.1.0</w:t>
            </w:r>
          </w:p>
        </w:tc>
      </w:tr>
      <w:tr w:rsidR="00BC6EB6" w:rsidRPr="003B5446" w:rsidTr="001B0DDF">
        <w:trPr>
          <w:jc w:val="center"/>
        </w:trPr>
        <w:tc>
          <w:tcPr>
            <w:tcW w:w="953" w:type="dxa"/>
            <w:shd w:val="solid" w:color="FFFFFF" w:fill="auto"/>
          </w:tcPr>
          <w:p w:rsidR="00BC6EB6" w:rsidRPr="003B5446" w:rsidRDefault="00BC6EB6" w:rsidP="001B0DDF">
            <w:pPr>
              <w:pStyle w:val="TAL"/>
              <w:rPr>
                <w:sz w:val="16"/>
              </w:rPr>
            </w:pPr>
            <w:r w:rsidRPr="003B5446">
              <w:rPr>
                <w:sz w:val="16"/>
              </w:rPr>
              <w:t>Sep 2002</w:t>
            </w:r>
          </w:p>
        </w:tc>
        <w:tc>
          <w:tcPr>
            <w:tcW w:w="607" w:type="dxa"/>
            <w:shd w:val="solid" w:color="FFFFFF" w:fill="auto"/>
          </w:tcPr>
          <w:p w:rsidR="00BC6EB6" w:rsidRPr="003B5446" w:rsidRDefault="00BC6EB6" w:rsidP="001B0DDF">
            <w:pPr>
              <w:pStyle w:val="TAL"/>
              <w:rPr>
                <w:sz w:val="16"/>
              </w:rPr>
            </w:pPr>
            <w:r w:rsidRPr="003B5446">
              <w:rPr>
                <w:sz w:val="16"/>
              </w:rPr>
              <w:t>CN#17</w:t>
            </w:r>
          </w:p>
        </w:tc>
        <w:tc>
          <w:tcPr>
            <w:tcW w:w="992" w:type="dxa"/>
            <w:shd w:val="solid" w:color="FFFFFF" w:fill="auto"/>
          </w:tcPr>
          <w:p w:rsidR="00BC6EB6" w:rsidRPr="003B5446" w:rsidRDefault="00BC6EB6" w:rsidP="001B0DDF">
            <w:pPr>
              <w:pStyle w:val="TAL"/>
              <w:rPr>
                <w:sz w:val="16"/>
              </w:rPr>
            </w:pPr>
            <w:r w:rsidRPr="003B5446">
              <w:rPr>
                <w:sz w:val="16"/>
              </w:rPr>
              <w:t>NP-020449</w:t>
            </w:r>
          </w:p>
        </w:tc>
        <w:tc>
          <w:tcPr>
            <w:tcW w:w="567" w:type="dxa"/>
            <w:shd w:val="solid" w:color="FFFFFF" w:fill="auto"/>
          </w:tcPr>
          <w:p w:rsidR="00BC6EB6" w:rsidRPr="003B5446" w:rsidRDefault="00BC6EB6" w:rsidP="001B0DDF">
            <w:pPr>
              <w:pStyle w:val="TAL"/>
              <w:rPr>
                <w:sz w:val="16"/>
              </w:rPr>
            </w:pPr>
            <w:r w:rsidRPr="003B5446">
              <w:rPr>
                <w:sz w:val="16"/>
              </w:rPr>
              <w:t>003</w:t>
            </w:r>
          </w:p>
        </w:tc>
        <w:tc>
          <w:tcPr>
            <w:tcW w:w="425" w:type="dxa"/>
            <w:shd w:val="solid" w:color="FFFFFF" w:fill="auto"/>
          </w:tcPr>
          <w:p w:rsidR="00BC6EB6" w:rsidRPr="003B5446" w:rsidRDefault="00BC6EB6" w:rsidP="001B0DDF">
            <w:pPr>
              <w:pStyle w:val="TAL"/>
              <w:rPr>
                <w:sz w:val="16"/>
              </w:rPr>
            </w:pPr>
            <w:r>
              <w:rPr>
                <w:sz w:val="16"/>
              </w:rPr>
              <w:t>-</w:t>
            </w:r>
          </w:p>
        </w:tc>
        <w:tc>
          <w:tcPr>
            <w:tcW w:w="5072" w:type="dxa"/>
            <w:shd w:val="solid" w:color="FFFFFF" w:fill="auto"/>
          </w:tcPr>
          <w:p w:rsidR="00BC6EB6" w:rsidRPr="003B5446" w:rsidRDefault="00BC6EB6" w:rsidP="001B0DDF">
            <w:pPr>
              <w:pStyle w:val="TAL"/>
              <w:rPr>
                <w:sz w:val="16"/>
              </w:rPr>
            </w:pPr>
            <w:r w:rsidRPr="003B5446">
              <w:rPr>
                <w:sz w:val="16"/>
              </w:rPr>
              <w:t>Wrong format of Charging Function Addresses</w:t>
            </w:r>
          </w:p>
        </w:tc>
        <w:tc>
          <w:tcPr>
            <w:tcW w:w="614" w:type="dxa"/>
            <w:shd w:val="solid" w:color="FFFFFF" w:fill="auto"/>
          </w:tcPr>
          <w:p w:rsidR="00BC6EB6" w:rsidRPr="003B5446" w:rsidRDefault="00BC6EB6" w:rsidP="001B0DDF">
            <w:pPr>
              <w:pStyle w:val="TAL"/>
              <w:rPr>
                <w:sz w:val="16"/>
              </w:rPr>
            </w:pPr>
            <w:r w:rsidRPr="003B5446">
              <w:rPr>
                <w:sz w:val="16"/>
              </w:rPr>
              <w:t>5.1.0</w:t>
            </w:r>
          </w:p>
        </w:tc>
      </w:tr>
      <w:tr w:rsidR="00BC6EB6" w:rsidRPr="003B5446" w:rsidTr="001B0DDF">
        <w:trPr>
          <w:jc w:val="center"/>
        </w:trPr>
        <w:tc>
          <w:tcPr>
            <w:tcW w:w="953" w:type="dxa"/>
            <w:shd w:val="solid" w:color="FFFFFF" w:fill="auto"/>
          </w:tcPr>
          <w:p w:rsidR="00BC6EB6" w:rsidRPr="003B5446" w:rsidRDefault="00BC6EB6" w:rsidP="001B0DDF">
            <w:pPr>
              <w:pStyle w:val="TAL"/>
              <w:rPr>
                <w:sz w:val="16"/>
              </w:rPr>
            </w:pPr>
            <w:r w:rsidRPr="003B5446">
              <w:rPr>
                <w:sz w:val="16"/>
              </w:rPr>
              <w:t>Sep 2002</w:t>
            </w:r>
          </w:p>
        </w:tc>
        <w:tc>
          <w:tcPr>
            <w:tcW w:w="607" w:type="dxa"/>
            <w:shd w:val="solid" w:color="FFFFFF" w:fill="auto"/>
          </w:tcPr>
          <w:p w:rsidR="00BC6EB6" w:rsidRPr="003B5446" w:rsidRDefault="00BC6EB6" w:rsidP="001B0DDF">
            <w:pPr>
              <w:pStyle w:val="TAL"/>
              <w:rPr>
                <w:sz w:val="16"/>
              </w:rPr>
            </w:pPr>
            <w:r w:rsidRPr="003B5446">
              <w:rPr>
                <w:sz w:val="16"/>
              </w:rPr>
              <w:t>CN#17</w:t>
            </w:r>
          </w:p>
        </w:tc>
        <w:tc>
          <w:tcPr>
            <w:tcW w:w="992" w:type="dxa"/>
            <w:shd w:val="solid" w:color="FFFFFF" w:fill="auto"/>
          </w:tcPr>
          <w:p w:rsidR="00BC6EB6" w:rsidRPr="003B5446" w:rsidRDefault="00BC6EB6" w:rsidP="001B0DDF">
            <w:pPr>
              <w:pStyle w:val="TAL"/>
              <w:rPr>
                <w:sz w:val="16"/>
              </w:rPr>
            </w:pPr>
            <w:r w:rsidRPr="003B5446">
              <w:rPr>
                <w:sz w:val="16"/>
              </w:rPr>
              <w:t>NP-020449</w:t>
            </w:r>
          </w:p>
        </w:tc>
        <w:tc>
          <w:tcPr>
            <w:tcW w:w="567" w:type="dxa"/>
            <w:shd w:val="solid" w:color="FFFFFF" w:fill="auto"/>
          </w:tcPr>
          <w:p w:rsidR="00BC6EB6" w:rsidRPr="003B5446" w:rsidRDefault="00BC6EB6" w:rsidP="001B0DDF">
            <w:pPr>
              <w:pStyle w:val="TAL"/>
              <w:rPr>
                <w:sz w:val="16"/>
              </w:rPr>
            </w:pPr>
            <w:r w:rsidRPr="003B5446">
              <w:rPr>
                <w:sz w:val="16"/>
              </w:rPr>
              <w:t>005</w:t>
            </w:r>
          </w:p>
        </w:tc>
        <w:tc>
          <w:tcPr>
            <w:tcW w:w="425" w:type="dxa"/>
            <w:shd w:val="solid" w:color="FFFFFF" w:fill="auto"/>
          </w:tcPr>
          <w:p w:rsidR="00BC6EB6" w:rsidRPr="003B5446" w:rsidRDefault="00BC6EB6" w:rsidP="001B0DDF">
            <w:pPr>
              <w:pStyle w:val="TAL"/>
              <w:rPr>
                <w:sz w:val="16"/>
              </w:rPr>
            </w:pPr>
            <w:r>
              <w:rPr>
                <w:sz w:val="16"/>
              </w:rPr>
              <w:t>-</w:t>
            </w:r>
          </w:p>
        </w:tc>
        <w:tc>
          <w:tcPr>
            <w:tcW w:w="5072" w:type="dxa"/>
            <w:shd w:val="solid" w:color="FFFFFF" w:fill="auto"/>
          </w:tcPr>
          <w:p w:rsidR="00BC6EB6" w:rsidRPr="003B5446" w:rsidRDefault="00BC6EB6" w:rsidP="001B0DDF">
            <w:pPr>
              <w:pStyle w:val="TAL"/>
              <w:rPr>
                <w:sz w:val="16"/>
              </w:rPr>
            </w:pPr>
            <w:r w:rsidRPr="003B5446">
              <w:rPr>
                <w:sz w:val="16"/>
              </w:rPr>
              <w:t>Editorial mistake in the definition of command MAA</w:t>
            </w:r>
          </w:p>
        </w:tc>
        <w:tc>
          <w:tcPr>
            <w:tcW w:w="614" w:type="dxa"/>
            <w:shd w:val="solid" w:color="FFFFFF" w:fill="auto"/>
          </w:tcPr>
          <w:p w:rsidR="00BC6EB6" w:rsidRPr="003B5446" w:rsidRDefault="00BC6EB6" w:rsidP="001B0DDF">
            <w:pPr>
              <w:pStyle w:val="TAL"/>
              <w:rPr>
                <w:sz w:val="16"/>
              </w:rPr>
            </w:pPr>
            <w:r w:rsidRPr="003B5446">
              <w:rPr>
                <w:sz w:val="16"/>
              </w:rPr>
              <w:t>5.1.0</w:t>
            </w:r>
          </w:p>
        </w:tc>
      </w:tr>
      <w:tr w:rsidR="00BC6EB6" w:rsidRPr="003B5446" w:rsidTr="001B0DDF">
        <w:trPr>
          <w:jc w:val="center"/>
        </w:trPr>
        <w:tc>
          <w:tcPr>
            <w:tcW w:w="953" w:type="dxa"/>
            <w:shd w:val="solid" w:color="FFFFFF" w:fill="auto"/>
          </w:tcPr>
          <w:p w:rsidR="00BC6EB6" w:rsidRPr="003B5446" w:rsidRDefault="00BC6EB6" w:rsidP="001B0DDF">
            <w:pPr>
              <w:pStyle w:val="TAL"/>
              <w:rPr>
                <w:sz w:val="16"/>
              </w:rPr>
            </w:pPr>
            <w:r w:rsidRPr="003B5446">
              <w:rPr>
                <w:sz w:val="16"/>
              </w:rPr>
              <w:t>Dec 2002</w:t>
            </w:r>
          </w:p>
        </w:tc>
        <w:tc>
          <w:tcPr>
            <w:tcW w:w="607" w:type="dxa"/>
            <w:shd w:val="solid" w:color="FFFFFF" w:fill="auto"/>
          </w:tcPr>
          <w:p w:rsidR="00BC6EB6" w:rsidRPr="003B5446" w:rsidRDefault="00BC6EB6" w:rsidP="001B0DDF">
            <w:pPr>
              <w:pStyle w:val="TAL"/>
              <w:rPr>
                <w:sz w:val="16"/>
              </w:rPr>
            </w:pPr>
            <w:r w:rsidRPr="003B5446">
              <w:rPr>
                <w:sz w:val="16"/>
              </w:rPr>
              <w:t>CN#18</w:t>
            </w:r>
          </w:p>
        </w:tc>
        <w:tc>
          <w:tcPr>
            <w:tcW w:w="992" w:type="dxa"/>
            <w:shd w:val="solid" w:color="FFFFFF" w:fill="auto"/>
          </w:tcPr>
          <w:p w:rsidR="00BC6EB6" w:rsidRPr="003B5446" w:rsidRDefault="00BC6EB6" w:rsidP="001B0DDF">
            <w:pPr>
              <w:pStyle w:val="TAL"/>
              <w:rPr>
                <w:sz w:val="16"/>
              </w:rPr>
            </w:pPr>
            <w:r w:rsidRPr="003B5446">
              <w:rPr>
                <w:sz w:val="16"/>
              </w:rPr>
              <w:t>NP-020587</w:t>
            </w:r>
          </w:p>
        </w:tc>
        <w:tc>
          <w:tcPr>
            <w:tcW w:w="567" w:type="dxa"/>
            <w:shd w:val="solid" w:color="FFFFFF" w:fill="auto"/>
          </w:tcPr>
          <w:p w:rsidR="00BC6EB6" w:rsidRPr="003B5446" w:rsidRDefault="00BC6EB6" w:rsidP="001B0DDF">
            <w:pPr>
              <w:pStyle w:val="TAL"/>
              <w:rPr>
                <w:sz w:val="16"/>
              </w:rPr>
            </w:pPr>
            <w:r w:rsidRPr="003B5446">
              <w:rPr>
                <w:sz w:val="16"/>
              </w:rPr>
              <w:t>006</w:t>
            </w:r>
          </w:p>
        </w:tc>
        <w:tc>
          <w:tcPr>
            <w:tcW w:w="425" w:type="dxa"/>
            <w:shd w:val="solid" w:color="FFFFFF" w:fill="auto"/>
          </w:tcPr>
          <w:p w:rsidR="00BC6EB6" w:rsidRPr="003B5446" w:rsidRDefault="00BC6EB6" w:rsidP="001B0DDF">
            <w:pPr>
              <w:pStyle w:val="TAL"/>
              <w:rPr>
                <w:sz w:val="16"/>
              </w:rPr>
            </w:pPr>
            <w:r w:rsidRPr="003B5446">
              <w:rPr>
                <w:sz w:val="16"/>
              </w:rPr>
              <w:t>-</w:t>
            </w:r>
          </w:p>
        </w:tc>
        <w:tc>
          <w:tcPr>
            <w:tcW w:w="5072" w:type="dxa"/>
            <w:shd w:val="solid" w:color="FFFFFF" w:fill="auto"/>
          </w:tcPr>
          <w:p w:rsidR="00BC6EB6" w:rsidRPr="003B5446" w:rsidRDefault="00BC6EB6" w:rsidP="001B0DDF">
            <w:pPr>
              <w:pStyle w:val="TAL"/>
              <w:rPr>
                <w:sz w:val="16"/>
              </w:rPr>
            </w:pPr>
            <w:r w:rsidRPr="003B5446">
              <w:rPr>
                <w:sz w:val="16"/>
              </w:rPr>
              <w:t>Addition of User-Name AVP to SAA</w:t>
            </w:r>
          </w:p>
        </w:tc>
        <w:tc>
          <w:tcPr>
            <w:tcW w:w="614" w:type="dxa"/>
            <w:shd w:val="solid" w:color="FFFFFF" w:fill="auto"/>
          </w:tcPr>
          <w:p w:rsidR="00BC6EB6" w:rsidRPr="003B5446" w:rsidRDefault="00BC6EB6" w:rsidP="001B0DDF">
            <w:pPr>
              <w:pStyle w:val="TAL"/>
              <w:rPr>
                <w:sz w:val="16"/>
              </w:rPr>
            </w:pPr>
            <w:r w:rsidRPr="003B5446">
              <w:rPr>
                <w:sz w:val="16"/>
              </w:rPr>
              <w:t>5.2.0</w:t>
            </w:r>
          </w:p>
        </w:tc>
      </w:tr>
      <w:tr w:rsidR="00BC6EB6" w:rsidRPr="003B5446" w:rsidTr="001B0DDF">
        <w:trPr>
          <w:jc w:val="center"/>
        </w:trPr>
        <w:tc>
          <w:tcPr>
            <w:tcW w:w="953" w:type="dxa"/>
            <w:shd w:val="solid" w:color="FFFFFF" w:fill="auto"/>
          </w:tcPr>
          <w:p w:rsidR="00BC6EB6" w:rsidRPr="003B5446" w:rsidRDefault="00BC6EB6" w:rsidP="001B0DDF">
            <w:pPr>
              <w:pStyle w:val="TAL"/>
              <w:rPr>
                <w:sz w:val="16"/>
              </w:rPr>
            </w:pPr>
            <w:r w:rsidRPr="003B5446">
              <w:rPr>
                <w:sz w:val="16"/>
              </w:rPr>
              <w:t>Dec 2002</w:t>
            </w:r>
          </w:p>
        </w:tc>
        <w:tc>
          <w:tcPr>
            <w:tcW w:w="607" w:type="dxa"/>
            <w:shd w:val="solid" w:color="FFFFFF" w:fill="auto"/>
          </w:tcPr>
          <w:p w:rsidR="00BC6EB6" w:rsidRPr="003B5446" w:rsidRDefault="00BC6EB6" w:rsidP="001B0DDF">
            <w:pPr>
              <w:pStyle w:val="TAL"/>
              <w:rPr>
                <w:sz w:val="16"/>
              </w:rPr>
            </w:pPr>
            <w:r w:rsidRPr="003B5446">
              <w:rPr>
                <w:sz w:val="16"/>
              </w:rPr>
              <w:t>CN#18</w:t>
            </w:r>
          </w:p>
        </w:tc>
        <w:tc>
          <w:tcPr>
            <w:tcW w:w="992" w:type="dxa"/>
            <w:shd w:val="solid" w:color="FFFFFF" w:fill="auto"/>
          </w:tcPr>
          <w:p w:rsidR="00BC6EB6" w:rsidRPr="003B5446" w:rsidRDefault="00BC6EB6" w:rsidP="001B0DDF">
            <w:pPr>
              <w:pStyle w:val="TAL"/>
              <w:rPr>
                <w:sz w:val="16"/>
              </w:rPr>
            </w:pPr>
            <w:r w:rsidRPr="003B5446">
              <w:rPr>
                <w:sz w:val="16"/>
              </w:rPr>
              <w:t>NP-020587</w:t>
            </w:r>
          </w:p>
        </w:tc>
        <w:tc>
          <w:tcPr>
            <w:tcW w:w="567" w:type="dxa"/>
            <w:shd w:val="solid" w:color="FFFFFF" w:fill="auto"/>
          </w:tcPr>
          <w:p w:rsidR="00BC6EB6" w:rsidRPr="003B5446" w:rsidRDefault="00BC6EB6" w:rsidP="001B0DDF">
            <w:pPr>
              <w:pStyle w:val="TAL"/>
              <w:rPr>
                <w:sz w:val="16"/>
              </w:rPr>
            </w:pPr>
            <w:r w:rsidRPr="003B5446">
              <w:rPr>
                <w:sz w:val="16"/>
              </w:rPr>
              <w:t>007</w:t>
            </w:r>
          </w:p>
        </w:tc>
        <w:tc>
          <w:tcPr>
            <w:tcW w:w="425" w:type="dxa"/>
            <w:shd w:val="solid" w:color="FFFFFF" w:fill="auto"/>
          </w:tcPr>
          <w:p w:rsidR="00BC6EB6" w:rsidRPr="003B5446" w:rsidRDefault="00BC6EB6" w:rsidP="001B0DDF">
            <w:pPr>
              <w:pStyle w:val="TAL"/>
              <w:rPr>
                <w:sz w:val="16"/>
              </w:rPr>
            </w:pPr>
            <w:r w:rsidRPr="003B5446">
              <w:rPr>
                <w:sz w:val="16"/>
              </w:rPr>
              <w:t>-</w:t>
            </w:r>
          </w:p>
        </w:tc>
        <w:tc>
          <w:tcPr>
            <w:tcW w:w="5072" w:type="dxa"/>
            <w:shd w:val="solid" w:color="FFFFFF" w:fill="auto"/>
          </w:tcPr>
          <w:p w:rsidR="00BC6EB6" w:rsidRPr="003B5446" w:rsidRDefault="00BC6EB6" w:rsidP="001B0DDF">
            <w:pPr>
              <w:pStyle w:val="TAL"/>
              <w:rPr>
                <w:sz w:val="16"/>
              </w:rPr>
            </w:pPr>
            <w:r w:rsidRPr="003B5446">
              <w:rPr>
                <w:sz w:val="16"/>
              </w:rPr>
              <w:t>Editorial correction of SIP-Auth-Data-Item AVP definition</w:t>
            </w:r>
          </w:p>
        </w:tc>
        <w:tc>
          <w:tcPr>
            <w:tcW w:w="614" w:type="dxa"/>
            <w:shd w:val="solid" w:color="FFFFFF" w:fill="auto"/>
          </w:tcPr>
          <w:p w:rsidR="00BC6EB6" w:rsidRPr="003B5446" w:rsidRDefault="00BC6EB6" w:rsidP="001B0DDF">
            <w:pPr>
              <w:pStyle w:val="TAL"/>
              <w:rPr>
                <w:sz w:val="16"/>
              </w:rPr>
            </w:pPr>
            <w:r w:rsidRPr="003B5446">
              <w:rPr>
                <w:sz w:val="16"/>
              </w:rPr>
              <w:t>5.2.0</w:t>
            </w:r>
          </w:p>
        </w:tc>
      </w:tr>
      <w:tr w:rsidR="00BC6EB6" w:rsidRPr="003B5446" w:rsidTr="001B0DDF">
        <w:trPr>
          <w:jc w:val="center"/>
        </w:trPr>
        <w:tc>
          <w:tcPr>
            <w:tcW w:w="953" w:type="dxa"/>
            <w:shd w:val="solid" w:color="FFFFFF" w:fill="auto"/>
          </w:tcPr>
          <w:p w:rsidR="00BC6EB6" w:rsidRPr="003B5446" w:rsidRDefault="00BC6EB6" w:rsidP="001B0DDF">
            <w:pPr>
              <w:pStyle w:val="TAL"/>
              <w:rPr>
                <w:sz w:val="16"/>
              </w:rPr>
            </w:pPr>
            <w:r w:rsidRPr="003B5446">
              <w:rPr>
                <w:sz w:val="16"/>
              </w:rPr>
              <w:t>Dec 2002</w:t>
            </w:r>
          </w:p>
        </w:tc>
        <w:tc>
          <w:tcPr>
            <w:tcW w:w="607" w:type="dxa"/>
            <w:shd w:val="solid" w:color="FFFFFF" w:fill="auto"/>
          </w:tcPr>
          <w:p w:rsidR="00BC6EB6" w:rsidRPr="003B5446" w:rsidRDefault="00BC6EB6" w:rsidP="001B0DDF">
            <w:pPr>
              <w:pStyle w:val="TAL"/>
              <w:rPr>
                <w:sz w:val="16"/>
              </w:rPr>
            </w:pPr>
            <w:r w:rsidRPr="003B5446">
              <w:rPr>
                <w:sz w:val="16"/>
              </w:rPr>
              <w:t>CN#18</w:t>
            </w:r>
          </w:p>
        </w:tc>
        <w:tc>
          <w:tcPr>
            <w:tcW w:w="992" w:type="dxa"/>
            <w:shd w:val="solid" w:color="FFFFFF" w:fill="auto"/>
          </w:tcPr>
          <w:p w:rsidR="00BC6EB6" w:rsidRPr="003B5446" w:rsidRDefault="00BC6EB6" w:rsidP="001B0DDF">
            <w:pPr>
              <w:pStyle w:val="TAL"/>
              <w:rPr>
                <w:sz w:val="16"/>
              </w:rPr>
            </w:pPr>
            <w:r w:rsidRPr="003B5446">
              <w:rPr>
                <w:sz w:val="16"/>
              </w:rPr>
              <w:t>NP-020589</w:t>
            </w:r>
          </w:p>
        </w:tc>
        <w:tc>
          <w:tcPr>
            <w:tcW w:w="567" w:type="dxa"/>
            <w:shd w:val="solid" w:color="FFFFFF" w:fill="auto"/>
          </w:tcPr>
          <w:p w:rsidR="00BC6EB6" w:rsidRPr="003B5446" w:rsidRDefault="00BC6EB6" w:rsidP="001B0DDF">
            <w:pPr>
              <w:pStyle w:val="TAL"/>
              <w:rPr>
                <w:sz w:val="16"/>
              </w:rPr>
            </w:pPr>
            <w:r w:rsidRPr="003B5446">
              <w:rPr>
                <w:sz w:val="16"/>
              </w:rPr>
              <w:t>008</w:t>
            </w:r>
          </w:p>
        </w:tc>
        <w:tc>
          <w:tcPr>
            <w:tcW w:w="425" w:type="dxa"/>
            <w:shd w:val="solid" w:color="FFFFFF" w:fill="auto"/>
          </w:tcPr>
          <w:p w:rsidR="00BC6EB6" w:rsidRPr="003B5446" w:rsidRDefault="00BC6EB6" w:rsidP="001B0DDF">
            <w:pPr>
              <w:pStyle w:val="TAL"/>
              <w:rPr>
                <w:sz w:val="16"/>
              </w:rPr>
            </w:pPr>
            <w:r w:rsidRPr="003B5446">
              <w:rPr>
                <w:sz w:val="16"/>
              </w:rPr>
              <w:t>1</w:t>
            </w:r>
          </w:p>
        </w:tc>
        <w:tc>
          <w:tcPr>
            <w:tcW w:w="5072" w:type="dxa"/>
            <w:shd w:val="solid" w:color="FFFFFF" w:fill="auto"/>
          </w:tcPr>
          <w:p w:rsidR="00BC6EB6" w:rsidRPr="003B5446" w:rsidRDefault="00BC6EB6" w:rsidP="001B0DDF">
            <w:pPr>
              <w:pStyle w:val="TAL"/>
              <w:rPr>
                <w:sz w:val="16"/>
              </w:rPr>
            </w:pPr>
            <w:r w:rsidRPr="003B5446">
              <w:rPr>
                <w:sz w:val="16"/>
              </w:rPr>
              <w:t>Clarification of REGISTRATION_AND_CAPABILITIES value</w:t>
            </w:r>
          </w:p>
        </w:tc>
        <w:tc>
          <w:tcPr>
            <w:tcW w:w="614" w:type="dxa"/>
            <w:shd w:val="solid" w:color="FFFFFF" w:fill="auto"/>
          </w:tcPr>
          <w:p w:rsidR="00BC6EB6" w:rsidRPr="003B5446" w:rsidRDefault="00BC6EB6" w:rsidP="001B0DDF">
            <w:pPr>
              <w:pStyle w:val="TAL"/>
              <w:rPr>
                <w:sz w:val="16"/>
              </w:rPr>
            </w:pPr>
            <w:r w:rsidRPr="003B5446">
              <w:rPr>
                <w:sz w:val="16"/>
              </w:rPr>
              <w:t>5.2.0</w:t>
            </w:r>
          </w:p>
        </w:tc>
      </w:tr>
      <w:tr w:rsidR="00BC6EB6" w:rsidRPr="003B5446" w:rsidTr="001B0DDF">
        <w:trPr>
          <w:jc w:val="center"/>
        </w:trPr>
        <w:tc>
          <w:tcPr>
            <w:tcW w:w="953" w:type="dxa"/>
            <w:shd w:val="solid" w:color="FFFFFF" w:fill="auto"/>
          </w:tcPr>
          <w:p w:rsidR="00BC6EB6" w:rsidRPr="003B5446" w:rsidRDefault="00BC6EB6" w:rsidP="001B0DDF">
            <w:pPr>
              <w:pStyle w:val="TAL"/>
              <w:rPr>
                <w:sz w:val="16"/>
              </w:rPr>
            </w:pPr>
            <w:r w:rsidRPr="003B5446">
              <w:rPr>
                <w:sz w:val="16"/>
              </w:rPr>
              <w:t>Dec 2002</w:t>
            </w:r>
          </w:p>
        </w:tc>
        <w:tc>
          <w:tcPr>
            <w:tcW w:w="607" w:type="dxa"/>
            <w:shd w:val="solid" w:color="FFFFFF" w:fill="auto"/>
          </w:tcPr>
          <w:p w:rsidR="00BC6EB6" w:rsidRPr="003B5446" w:rsidRDefault="00BC6EB6" w:rsidP="001B0DDF">
            <w:pPr>
              <w:pStyle w:val="TAL"/>
              <w:rPr>
                <w:sz w:val="16"/>
              </w:rPr>
            </w:pPr>
            <w:r w:rsidRPr="003B5446">
              <w:rPr>
                <w:sz w:val="16"/>
              </w:rPr>
              <w:t>CN#18</w:t>
            </w:r>
          </w:p>
        </w:tc>
        <w:tc>
          <w:tcPr>
            <w:tcW w:w="992" w:type="dxa"/>
            <w:shd w:val="solid" w:color="FFFFFF" w:fill="auto"/>
          </w:tcPr>
          <w:p w:rsidR="00BC6EB6" w:rsidRPr="003B5446" w:rsidRDefault="00BC6EB6" w:rsidP="001B0DDF">
            <w:pPr>
              <w:pStyle w:val="TAL"/>
              <w:rPr>
                <w:sz w:val="16"/>
              </w:rPr>
            </w:pPr>
            <w:r w:rsidRPr="003B5446">
              <w:rPr>
                <w:sz w:val="16"/>
              </w:rPr>
              <w:t>NP-020588</w:t>
            </w:r>
          </w:p>
        </w:tc>
        <w:tc>
          <w:tcPr>
            <w:tcW w:w="567" w:type="dxa"/>
            <w:shd w:val="solid" w:color="FFFFFF" w:fill="auto"/>
          </w:tcPr>
          <w:p w:rsidR="00BC6EB6" w:rsidRPr="003B5446" w:rsidRDefault="00BC6EB6" w:rsidP="001B0DDF">
            <w:pPr>
              <w:pStyle w:val="TAL"/>
              <w:rPr>
                <w:sz w:val="16"/>
              </w:rPr>
            </w:pPr>
            <w:r w:rsidRPr="003B5446">
              <w:rPr>
                <w:sz w:val="16"/>
              </w:rPr>
              <w:t>009</w:t>
            </w:r>
          </w:p>
        </w:tc>
        <w:tc>
          <w:tcPr>
            <w:tcW w:w="425" w:type="dxa"/>
            <w:shd w:val="solid" w:color="FFFFFF" w:fill="auto"/>
          </w:tcPr>
          <w:p w:rsidR="00BC6EB6" w:rsidRPr="003B5446" w:rsidRDefault="00BC6EB6" w:rsidP="001B0DDF">
            <w:pPr>
              <w:pStyle w:val="TAL"/>
              <w:rPr>
                <w:sz w:val="16"/>
              </w:rPr>
            </w:pPr>
            <w:r w:rsidRPr="003B5446">
              <w:rPr>
                <w:sz w:val="16"/>
              </w:rPr>
              <w:t>-</w:t>
            </w:r>
          </w:p>
        </w:tc>
        <w:tc>
          <w:tcPr>
            <w:tcW w:w="5072" w:type="dxa"/>
            <w:shd w:val="solid" w:color="FFFFFF" w:fill="auto"/>
          </w:tcPr>
          <w:p w:rsidR="00BC6EB6" w:rsidRPr="003B5446" w:rsidRDefault="00BC6EB6" w:rsidP="001B0DDF">
            <w:pPr>
              <w:pStyle w:val="TAL"/>
              <w:rPr>
                <w:sz w:val="16"/>
              </w:rPr>
            </w:pPr>
            <w:r w:rsidRPr="003B5446">
              <w:rPr>
                <w:sz w:val="16"/>
              </w:rPr>
              <w:t>Correction in charging information</w:t>
            </w:r>
          </w:p>
        </w:tc>
        <w:tc>
          <w:tcPr>
            <w:tcW w:w="614" w:type="dxa"/>
            <w:shd w:val="solid" w:color="FFFFFF" w:fill="auto"/>
          </w:tcPr>
          <w:p w:rsidR="00BC6EB6" w:rsidRPr="003B5446" w:rsidRDefault="00BC6EB6" w:rsidP="001B0DDF">
            <w:pPr>
              <w:pStyle w:val="TAL"/>
              <w:rPr>
                <w:sz w:val="16"/>
              </w:rPr>
            </w:pPr>
            <w:r w:rsidRPr="003B5446">
              <w:rPr>
                <w:sz w:val="16"/>
              </w:rPr>
              <w:t>5.2.0</w:t>
            </w:r>
          </w:p>
        </w:tc>
      </w:tr>
      <w:tr w:rsidR="00BC6EB6" w:rsidRPr="003B5446" w:rsidTr="001B0DDF">
        <w:trPr>
          <w:jc w:val="center"/>
        </w:trPr>
        <w:tc>
          <w:tcPr>
            <w:tcW w:w="953" w:type="dxa"/>
            <w:shd w:val="solid" w:color="FFFFFF" w:fill="auto"/>
          </w:tcPr>
          <w:p w:rsidR="00BC6EB6" w:rsidRPr="003B5446" w:rsidRDefault="00BC6EB6" w:rsidP="001B0DDF">
            <w:pPr>
              <w:pStyle w:val="TAL"/>
              <w:rPr>
                <w:sz w:val="16"/>
              </w:rPr>
            </w:pPr>
            <w:r w:rsidRPr="003B5446">
              <w:rPr>
                <w:sz w:val="16"/>
              </w:rPr>
              <w:t>Dec 2002</w:t>
            </w:r>
          </w:p>
        </w:tc>
        <w:tc>
          <w:tcPr>
            <w:tcW w:w="607" w:type="dxa"/>
            <w:shd w:val="solid" w:color="FFFFFF" w:fill="auto"/>
          </w:tcPr>
          <w:p w:rsidR="00BC6EB6" w:rsidRPr="003B5446" w:rsidRDefault="00BC6EB6" w:rsidP="001B0DDF">
            <w:pPr>
              <w:pStyle w:val="TAL"/>
              <w:rPr>
                <w:sz w:val="16"/>
              </w:rPr>
            </w:pPr>
            <w:r w:rsidRPr="003B5446">
              <w:rPr>
                <w:sz w:val="16"/>
              </w:rPr>
              <w:t>CN#18</w:t>
            </w:r>
          </w:p>
        </w:tc>
        <w:tc>
          <w:tcPr>
            <w:tcW w:w="992" w:type="dxa"/>
            <w:shd w:val="solid" w:color="FFFFFF" w:fill="auto"/>
          </w:tcPr>
          <w:p w:rsidR="00BC6EB6" w:rsidRPr="003B5446" w:rsidRDefault="00BC6EB6" w:rsidP="001B0DDF">
            <w:pPr>
              <w:pStyle w:val="TAL"/>
              <w:rPr>
                <w:sz w:val="16"/>
              </w:rPr>
            </w:pPr>
            <w:r w:rsidRPr="003B5446">
              <w:rPr>
                <w:sz w:val="16"/>
              </w:rPr>
              <w:t>NP-020590</w:t>
            </w:r>
          </w:p>
        </w:tc>
        <w:tc>
          <w:tcPr>
            <w:tcW w:w="567" w:type="dxa"/>
            <w:shd w:val="solid" w:color="FFFFFF" w:fill="auto"/>
          </w:tcPr>
          <w:p w:rsidR="00BC6EB6" w:rsidRPr="003B5446" w:rsidRDefault="00BC6EB6" w:rsidP="001B0DDF">
            <w:pPr>
              <w:pStyle w:val="TAL"/>
              <w:rPr>
                <w:sz w:val="16"/>
              </w:rPr>
            </w:pPr>
            <w:r w:rsidRPr="003B5446">
              <w:rPr>
                <w:sz w:val="16"/>
              </w:rPr>
              <w:t>010</w:t>
            </w:r>
          </w:p>
        </w:tc>
        <w:tc>
          <w:tcPr>
            <w:tcW w:w="425" w:type="dxa"/>
            <w:shd w:val="solid" w:color="FFFFFF" w:fill="auto"/>
          </w:tcPr>
          <w:p w:rsidR="00BC6EB6" w:rsidRPr="003B5446" w:rsidRDefault="00BC6EB6" w:rsidP="001B0DDF">
            <w:pPr>
              <w:pStyle w:val="TAL"/>
              <w:rPr>
                <w:sz w:val="16"/>
              </w:rPr>
            </w:pPr>
            <w:r w:rsidRPr="003B5446">
              <w:rPr>
                <w:sz w:val="16"/>
              </w:rPr>
              <w:t>1</w:t>
            </w:r>
          </w:p>
        </w:tc>
        <w:tc>
          <w:tcPr>
            <w:tcW w:w="5072" w:type="dxa"/>
            <w:shd w:val="solid" w:color="FFFFFF" w:fill="auto"/>
          </w:tcPr>
          <w:p w:rsidR="00BC6EB6" w:rsidRPr="003B5446" w:rsidRDefault="00BC6EB6" w:rsidP="001B0DDF">
            <w:pPr>
              <w:pStyle w:val="TAL"/>
              <w:rPr>
                <w:sz w:val="16"/>
              </w:rPr>
            </w:pPr>
            <w:r w:rsidRPr="003B5446">
              <w:rPr>
                <w:sz w:val="16"/>
              </w:rPr>
              <w:t>Error handling in S-CSCF when receiving too much data</w:t>
            </w:r>
          </w:p>
        </w:tc>
        <w:tc>
          <w:tcPr>
            <w:tcW w:w="614" w:type="dxa"/>
            <w:shd w:val="solid" w:color="FFFFFF" w:fill="auto"/>
          </w:tcPr>
          <w:p w:rsidR="00BC6EB6" w:rsidRPr="003B5446" w:rsidRDefault="00BC6EB6" w:rsidP="001B0DDF">
            <w:pPr>
              <w:pStyle w:val="TAL"/>
              <w:rPr>
                <w:sz w:val="16"/>
              </w:rPr>
            </w:pPr>
            <w:r w:rsidRPr="003B5446">
              <w:rPr>
                <w:sz w:val="16"/>
              </w:rPr>
              <w:t>5.2.0</w:t>
            </w:r>
          </w:p>
        </w:tc>
      </w:tr>
      <w:tr w:rsidR="00BC6EB6" w:rsidRPr="003B5446" w:rsidTr="001B0DDF">
        <w:trPr>
          <w:jc w:val="center"/>
        </w:trPr>
        <w:tc>
          <w:tcPr>
            <w:tcW w:w="953" w:type="dxa"/>
            <w:shd w:val="solid" w:color="FFFFFF" w:fill="auto"/>
          </w:tcPr>
          <w:p w:rsidR="00BC6EB6" w:rsidRPr="003B5446" w:rsidRDefault="00BC6EB6" w:rsidP="001B0DDF">
            <w:pPr>
              <w:pStyle w:val="TAL"/>
              <w:rPr>
                <w:sz w:val="16"/>
              </w:rPr>
            </w:pPr>
            <w:r w:rsidRPr="003B5446">
              <w:rPr>
                <w:sz w:val="16"/>
              </w:rPr>
              <w:t>Mar 2003</w:t>
            </w:r>
          </w:p>
        </w:tc>
        <w:tc>
          <w:tcPr>
            <w:tcW w:w="607" w:type="dxa"/>
            <w:shd w:val="solid" w:color="FFFFFF" w:fill="auto"/>
          </w:tcPr>
          <w:p w:rsidR="00BC6EB6" w:rsidRPr="003B5446" w:rsidRDefault="00BC6EB6" w:rsidP="001B0DDF">
            <w:pPr>
              <w:pStyle w:val="TAL"/>
              <w:rPr>
                <w:sz w:val="16"/>
              </w:rPr>
            </w:pPr>
            <w:r w:rsidRPr="003B5446">
              <w:rPr>
                <w:sz w:val="16"/>
              </w:rPr>
              <w:t>CN#19</w:t>
            </w:r>
          </w:p>
        </w:tc>
        <w:tc>
          <w:tcPr>
            <w:tcW w:w="992" w:type="dxa"/>
            <w:shd w:val="solid" w:color="FFFFFF" w:fill="auto"/>
          </w:tcPr>
          <w:p w:rsidR="00BC6EB6" w:rsidRPr="003B5446" w:rsidRDefault="00BC6EB6" w:rsidP="001B0DDF">
            <w:pPr>
              <w:pStyle w:val="TAL"/>
              <w:rPr>
                <w:rFonts w:cs="Arial"/>
                <w:sz w:val="16"/>
              </w:rPr>
            </w:pPr>
            <w:r w:rsidRPr="003B5446">
              <w:rPr>
                <w:rFonts w:cs="Arial"/>
                <w:sz w:val="16"/>
              </w:rPr>
              <w:t>NP-030101</w:t>
            </w:r>
          </w:p>
        </w:tc>
        <w:tc>
          <w:tcPr>
            <w:tcW w:w="567" w:type="dxa"/>
            <w:shd w:val="solid" w:color="FFFFFF" w:fill="auto"/>
          </w:tcPr>
          <w:p w:rsidR="00BC6EB6" w:rsidRPr="003B5446" w:rsidRDefault="00BC6EB6" w:rsidP="001B0DDF">
            <w:pPr>
              <w:pStyle w:val="TAL"/>
              <w:rPr>
                <w:sz w:val="16"/>
              </w:rPr>
            </w:pPr>
            <w:r w:rsidRPr="003B5446">
              <w:rPr>
                <w:noProof/>
                <w:sz w:val="16"/>
              </w:rPr>
              <w:t>012</w:t>
            </w:r>
          </w:p>
        </w:tc>
        <w:tc>
          <w:tcPr>
            <w:tcW w:w="425" w:type="dxa"/>
            <w:shd w:val="solid" w:color="FFFFFF" w:fill="auto"/>
          </w:tcPr>
          <w:p w:rsidR="00BC6EB6" w:rsidRPr="003B5446" w:rsidRDefault="00BC6EB6" w:rsidP="001B0DDF">
            <w:pPr>
              <w:pStyle w:val="TAL"/>
              <w:rPr>
                <w:sz w:val="16"/>
              </w:rPr>
            </w:pPr>
            <w:r w:rsidRPr="003B5446">
              <w:rPr>
                <w:sz w:val="16"/>
              </w:rPr>
              <w:t>1</w:t>
            </w:r>
          </w:p>
        </w:tc>
        <w:tc>
          <w:tcPr>
            <w:tcW w:w="5072" w:type="dxa"/>
            <w:shd w:val="solid" w:color="FFFFFF" w:fill="auto"/>
          </w:tcPr>
          <w:p w:rsidR="00BC6EB6" w:rsidRPr="003B5446" w:rsidRDefault="00BC6EB6" w:rsidP="001B0DDF">
            <w:pPr>
              <w:pStyle w:val="TAL"/>
              <w:rPr>
                <w:sz w:val="16"/>
              </w:rPr>
            </w:pPr>
            <w:r w:rsidRPr="003B5446">
              <w:rPr>
                <w:noProof/>
                <w:sz w:val="16"/>
              </w:rPr>
              <w:t>Update TS 29.229 after Diameter has become RFC</w:t>
            </w:r>
          </w:p>
        </w:tc>
        <w:tc>
          <w:tcPr>
            <w:tcW w:w="614" w:type="dxa"/>
            <w:shd w:val="solid" w:color="FFFFFF" w:fill="auto"/>
          </w:tcPr>
          <w:p w:rsidR="00BC6EB6" w:rsidRPr="003B5446" w:rsidRDefault="00BC6EB6" w:rsidP="001B0DDF">
            <w:pPr>
              <w:pStyle w:val="TAL"/>
              <w:rPr>
                <w:sz w:val="16"/>
              </w:rPr>
            </w:pPr>
            <w:r w:rsidRPr="003B5446">
              <w:rPr>
                <w:sz w:val="16"/>
              </w:rPr>
              <w:t>5.3.0</w:t>
            </w:r>
          </w:p>
        </w:tc>
      </w:tr>
      <w:tr w:rsidR="00BC6EB6" w:rsidRPr="003B5446" w:rsidTr="001B0DDF">
        <w:trPr>
          <w:jc w:val="center"/>
        </w:trPr>
        <w:tc>
          <w:tcPr>
            <w:tcW w:w="953" w:type="dxa"/>
            <w:shd w:val="solid" w:color="FFFFFF" w:fill="auto"/>
          </w:tcPr>
          <w:p w:rsidR="00BC6EB6" w:rsidRPr="003B5446" w:rsidRDefault="00BC6EB6" w:rsidP="001B0DDF">
            <w:pPr>
              <w:pStyle w:val="TAL"/>
              <w:rPr>
                <w:sz w:val="16"/>
              </w:rPr>
            </w:pPr>
            <w:r w:rsidRPr="003B5446">
              <w:rPr>
                <w:sz w:val="16"/>
              </w:rPr>
              <w:t>Mar 2003</w:t>
            </w:r>
          </w:p>
        </w:tc>
        <w:tc>
          <w:tcPr>
            <w:tcW w:w="607" w:type="dxa"/>
            <w:shd w:val="solid" w:color="FFFFFF" w:fill="auto"/>
          </w:tcPr>
          <w:p w:rsidR="00BC6EB6" w:rsidRPr="003B5446" w:rsidRDefault="00BC6EB6" w:rsidP="001B0DDF">
            <w:pPr>
              <w:pStyle w:val="TAL"/>
              <w:rPr>
                <w:sz w:val="16"/>
              </w:rPr>
            </w:pPr>
            <w:r w:rsidRPr="003B5446">
              <w:rPr>
                <w:sz w:val="16"/>
              </w:rPr>
              <w:t>CN#19</w:t>
            </w:r>
          </w:p>
        </w:tc>
        <w:tc>
          <w:tcPr>
            <w:tcW w:w="992" w:type="dxa"/>
            <w:shd w:val="solid" w:color="FFFFFF" w:fill="auto"/>
          </w:tcPr>
          <w:p w:rsidR="00BC6EB6" w:rsidRPr="003B5446" w:rsidRDefault="00BC6EB6" w:rsidP="001B0DDF">
            <w:pPr>
              <w:pStyle w:val="TAL"/>
              <w:rPr>
                <w:rFonts w:cs="Arial"/>
                <w:bCs/>
                <w:sz w:val="16"/>
              </w:rPr>
            </w:pPr>
            <w:r w:rsidRPr="003B5446">
              <w:rPr>
                <w:rFonts w:cs="Arial"/>
                <w:bCs/>
                <w:sz w:val="16"/>
              </w:rPr>
              <w:t>NP-030101</w:t>
            </w:r>
          </w:p>
        </w:tc>
        <w:tc>
          <w:tcPr>
            <w:tcW w:w="567" w:type="dxa"/>
            <w:shd w:val="solid" w:color="FFFFFF" w:fill="auto"/>
          </w:tcPr>
          <w:p w:rsidR="00BC6EB6" w:rsidRPr="003B5446" w:rsidRDefault="00BC6EB6" w:rsidP="001B0DDF">
            <w:pPr>
              <w:pStyle w:val="TAL"/>
              <w:rPr>
                <w:rFonts w:cs="Arial"/>
                <w:bCs/>
                <w:sz w:val="16"/>
              </w:rPr>
            </w:pPr>
            <w:r w:rsidRPr="003B5446">
              <w:rPr>
                <w:rFonts w:cs="Arial"/>
                <w:bCs/>
                <w:noProof/>
                <w:sz w:val="16"/>
              </w:rPr>
              <w:t>015</w:t>
            </w:r>
          </w:p>
        </w:tc>
        <w:tc>
          <w:tcPr>
            <w:tcW w:w="425" w:type="dxa"/>
            <w:shd w:val="solid" w:color="FFFFFF" w:fill="auto"/>
          </w:tcPr>
          <w:p w:rsidR="00BC6EB6" w:rsidRPr="003B5446" w:rsidRDefault="00BC6EB6" w:rsidP="001B0DDF">
            <w:pPr>
              <w:pStyle w:val="TAL"/>
              <w:rPr>
                <w:sz w:val="16"/>
              </w:rPr>
            </w:pPr>
            <w:r w:rsidRPr="003B5446">
              <w:rPr>
                <w:sz w:val="16"/>
              </w:rPr>
              <w:t>1</w:t>
            </w:r>
          </w:p>
        </w:tc>
        <w:tc>
          <w:tcPr>
            <w:tcW w:w="5072" w:type="dxa"/>
            <w:shd w:val="solid" w:color="FFFFFF" w:fill="auto"/>
          </w:tcPr>
          <w:p w:rsidR="00BC6EB6" w:rsidRPr="003B5446" w:rsidRDefault="00BC6EB6" w:rsidP="001B0DDF">
            <w:pPr>
              <w:pStyle w:val="TAL"/>
              <w:rPr>
                <w:sz w:val="16"/>
              </w:rPr>
            </w:pPr>
            <w:r w:rsidRPr="003B5446">
              <w:rPr>
                <w:noProof/>
                <w:sz w:val="16"/>
              </w:rPr>
              <w:t>Clarification on Re-allocation of S-CSCF</w:t>
            </w:r>
          </w:p>
        </w:tc>
        <w:tc>
          <w:tcPr>
            <w:tcW w:w="614" w:type="dxa"/>
            <w:shd w:val="solid" w:color="FFFFFF" w:fill="auto"/>
          </w:tcPr>
          <w:p w:rsidR="00BC6EB6" w:rsidRPr="003B5446" w:rsidRDefault="00BC6EB6" w:rsidP="001B0DDF">
            <w:pPr>
              <w:pStyle w:val="TAL"/>
              <w:rPr>
                <w:sz w:val="16"/>
              </w:rPr>
            </w:pPr>
            <w:r w:rsidRPr="003B5446">
              <w:rPr>
                <w:sz w:val="16"/>
              </w:rPr>
              <w:t>5.3.0</w:t>
            </w:r>
          </w:p>
        </w:tc>
      </w:tr>
      <w:tr w:rsidR="00BC6EB6" w:rsidRPr="003B5446" w:rsidTr="001B0DDF">
        <w:trPr>
          <w:jc w:val="center"/>
        </w:trPr>
        <w:tc>
          <w:tcPr>
            <w:tcW w:w="953" w:type="dxa"/>
            <w:shd w:val="solid" w:color="FFFFFF" w:fill="auto"/>
          </w:tcPr>
          <w:p w:rsidR="00BC6EB6" w:rsidRPr="003B5446" w:rsidRDefault="00BC6EB6" w:rsidP="001B0DDF">
            <w:pPr>
              <w:pStyle w:val="TAL"/>
              <w:rPr>
                <w:sz w:val="16"/>
              </w:rPr>
            </w:pPr>
            <w:r w:rsidRPr="003B5446">
              <w:rPr>
                <w:sz w:val="16"/>
              </w:rPr>
              <w:t>Mar 2003</w:t>
            </w:r>
          </w:p>
        </w:tc>
        <w:tc>
          <w:tcPr>
            <w:tcW w:w="607" w:type="dxa"/>
            <w:shd w:val="solid" w:color="FFFFFF" w:fill="auto"/>
          </w:tcPr>
          <w:p w:rsidR="00BC6EB6" w:rsidRPr="003B5446" w:rsidRDefault="00BC6EB6" w:rsidP="001B0DDF">
            <w:pPr>
              <w:pStyle w:val="TAL"/>
              <w:rPr>
                <w:sz w:val="16"/>
              </w:rPr>
            </w:pPr>
            <w:r w:rsidRPr="003B5446">
              <w:rPr>
                <w:sz w:val="16"/>
              </w:rPr>
              <w:t>CN#19</w:t>
            </w:r>
          </w:p>
        </w:tc>
        <w:tc>
          <w:tcPr>
            <w:tcW w:w="992" w:type="dxa"/>
            <w:shd w:val="solid" w:color="FFFFFF" w:fill="auto"/>
          </w:tcPr>
          <w:p w:rsidR="00BC6EB6" w:rsidRPr="003B5446" w:rsidRDefault="00BC6EB6" w:rsidP="001B0DDF">
            <w:pPr>
              <w:pStyle w:val="TAL"/>
              <w:rPr>
                <w:rFonts w:cs="Arial"/>
                <w:bCs/>
                <w:sz w:val="16"/>
              </w:rPr>
            </w:pPr>
            <w:r w:rsidRPr="003B5446">
              <w:rPr>
                <w:rFonts w:cs="Arial"/>
                <w:bCs/>
                <w:sz w:val="16"/>
              </w:rPr>
              <w:t>NP-030101</w:t>
            </w:r>
          </w:p>
        </w:tc>
        <w:tc>
          <w:tcPr>
            <w:tcW w:w="567" w:type="dxa"/>
            <w:shd w:val="solid" w:color="FFFFFF" w:fill="auto"/>
          </w:tcPr>
          <w:p w:rsidR="00BC6EB6" w:rsidRPr="003B5446" w:rsidRDefault="00BC6EB6" w:rsidP="001B0DDF">
            <w:pPr>
              <w:pStyle w:val="TAL"/>
              <w:rPr>
                <w:rFonts w:cs="Arial"/>
                <w:bCs/>
                <w:sz w:val="16"/>
              </w:rPr>
            </w:pPr>
            <w:r w:rsidRPr="003B5446">
              <w:rPr>
                <w:rFonts w:cs="Arial"/>
                <w:bCs/>
                <w:sz w:val="16"/>
              </w:rPr>
              <w:t>018</w:t>
            </w:r>
          </w:p>
        </w:tc>
        <w:tc>
          <w:tcPr>
            <w:tcW w:w="425" w:type="dxa"/>
            <w:shd w:val="solid" w:color="FFFFFF" w:fill="auto"/>
          </w:tcPr>
          <w:p w:rsidR="00BC6EB6" w:rsidRPr="003B5446" w:rsidRDefault="00BC6EB6" w:rsidP="001B0DDF">
            <w:pPr>
              <w:pStyle w:val="TAL"/>
              <w:rPr>
                <w:rFonts w:cs="Arial"/>
                <w:sz w:val="16"/>
              </w:rPr>
            </w:pPr>
            <w:r w:rsidRPr="003B5446">
              <w:rPr>
                <w:rFonts w:cs="Arial"/>
                <w:sz w:val="16"/>
              </w:rPr>
              <w:t>1</w:t>
            </w:r>
          </w:p>
        </w:tc>
        <w:tc>
          <w:tcPr>
            <w:tcW w:w="5072" w:type="dxa"/>
            <w:shd w:val="solid" w:color="FFFFFF" w:fill="auto"/>
          </w:tcPr>
          <w:p w:rsidR="00BC6EB6" w:rsidRPr="003B5446" w:rsidRDefault="00BC6EB6" w:rsidP="001B0DDF">
            <w:pPr>
              <w:pStyle w:val="TAL"/>
              <w:rPr>
                <w:sz w:val="16"/>
              </w:rPr>
            </w:pPr>
            <w:r w:rsidRPr="003B5446">
              <w:rPr>
                <w:noProof/>
                <w:sz w:val="16"/>
              </w:rPr>
              <w:t>Handling of non supported data in the S-CSCF when the profile is being updated.</w:t>
            </w:r>
          </w:p>
        </w:tc>
        <w:tc>
          <w:tcPr>
            <w:tcW w:w="614" w:type="dxa"/>
            <w:shd w:val="solid" w:color="FFFFFF" w:fill="auto"/>
          </w:tcPr>
          <w:p w:rsidR="00BC6EB6" w:rsidRPr="003B5446" w:rsidRDefault="00BC6EB6" w:rsidP="001B0DDF">
            <w:pPr>
              <w:pStyle w:val="TAL"/>
              <w:rPr>
                <w:sz w:val="16"/>
              </w:rPr>
            </w:pPr>
            <w:r w:rsidRPr="003B5446">
              <w:rPr>
                <w:sz w:val="16"/>
              </w:rPr>
              <w:t>5.3.0</w:t>
            </w:r>
          </w:p>
        </w:tc>
      </w:tr>
      <w:tr w:rsidR="00BC6EB6" w:rsidRPr="003B5446" w:rsidTr="001B0DDF">
        <w:trPr>
          <w:jc w:val="center"/>
        </w:trPr>
        <w:tc>
          <w:tcPr>
            <w:tcW w:w="953" w:type="dxa"/>
            <w:shd w:val="solid" w:color="FFFFFF" w:fill="auto"/>
          </w:tcPr>
          <w:p w:rsidR="00BC6EB6" w:rsidRPr="003B5446" w:rsidRDefault="00BC6EB6" w:rsidP="001B0DDF">
            <w:pPr>
              <w:pStyle w:val="TAL"/>
              <w:rPr>
                <w:sz w:val="16"/>
              </w:rPr>
            </w:pPr>
            <w:r w:rsidRPr="003B5446">
              <w:rPr>
                <w:sz w:val="16"/>
              </w:rPr>
              <w:t>Mar 2003</w:t>
            </w:r>
          </w:p>
        </w:tc>
        <w:tc>
          <w:tcPr>
            <w:tcW w:w="607" w:type="dxa"/>
            <w:shd w:val="solid" w:color="FFFFFF" w:fill="auto"/>
          </w:tcPr>
          <w:p w:rsidR="00BC6EB6" w:rsidRPr="003B5446" w:rsidRDefault="00BC6EB6" w:rsidP="001B0DDF">
            <w:pPr>
              <w:pStyle w:val="TAL"/>
              <w:rPr>
                <w:sz w:val="16"/>
              </w:rPr>
            </w:pPr>
            <w:r w:rsidRPr="003B5446">
              <w:rPr>
                <w:sz w:val="16"/>
              </w:rPr>
              <w:t>CN#19</w:t>
            </w:r>
          </w:p>
        </w:tc>
        <w:tc>
          <w:tcPr>
            <w:tcW w:w="992" w:type="dxa"/>
            <w:shd w:val="solid" w:color="FFFFFF" w:fill="auto"/>
          </w:tcPr>
          <w:p w:rsidR="00BC6EB6" w:rsidRPr="003B5446" w:rsidRDefault="00BC6EB6" w:rsidP="001B0DDF">
            <w:pPr>
              <w:pStyle w:val="TAL"/>
              <w:rPr>
                <w:rFonts w:cs="Arial"/>
                <w:sz w:val="16"/>
              </w:rPr>
            </w:pPr>
            <w:r w:rsidRPr="003B5446">
              <w:rPr>
                <w:rFonts w:cs="Arial"/>
                <w:sz w:val="16"/>
              </w:rPr>
              <w:t>NP-030101</w:t>
            </w:r>
          </w:p>
        </w:tc>
        <w:tc>
          <w:tcPr>
            <w:tcW w:w="567" w:type="dxa"/>
            <w:shd w:val="solid" w:color="FFFFFF" w:fill="auto"/>
          </w:tcPr>
          <w:p w:rsidR="00BC6EB6" w:rsidRPr="003B5446" w:rsidRDefault="00BC6EB6" w:rsidP="001B0DDF">
            <w:pPr>
              <w:pStyle w:val="TAL"/>
              <w:rPr>
                <w:rFonts w:cs="Arial"/>
                <w:sz w:val="16"/>
              </w:rPr>
            </w:pPr>
            <w:r w:rsidRPr="003B5446">
              <w:rPr>
                <w:rFonts w:cs="Arial"/>
                <w:noProof/>
                <w:sz w:val="16"/>
              </w:rPr>
              <w:t>014</w:t>
            </w:r>
          </w:p>
        </w:tc>
        <w:tc>
          <w:tcPr>
            <w:tcW w:w="425" w:type="dxa"/>
            <w:shd w:val="solid" w:color="FFFFFF" w:fill="auto"/>
          </w:tcPr>
          <w:p w:rsidR="00BC6EB6" w:rsidRPr="003B5446" w:rsidRDefault="00BC6EB6" w:rsidP="001B0DDF">
            <w:pPr>
              <w:pStyle w:val="TAL"/>
              <w:rPr>
                <w:sz w:val="16"/>
              </w:rPr>
            </w:pPr>
            <w:r w:rsidRPr="003B5446">
              <w:rPr>
                <w:sz w:val="16"/>
              </w:rPr>
              <w:t>-</w:t>
            </w:r>
          </w:p>
        </w:tc>
        <w:tc>
          <w:tcPr>
            <w:tcW w:w="5072" w:type="dxa"/>
            <w:shd w:val="solid" w:color="FFFFFF" w:fill="auto"/>
          </w:tcPr>
          <w:p w:rsidR="00BC6EB6" w:rsidRPr="003B5446" w:rsidRDefault="00BC6EB6" w:rsidP="001B0DDF">
            <w:pPr>
              <w:pStyle w:val="TAL"/>
              <w:rPr>
                <w:sz w:val="16"/>
              </w:rPr>
            </w:pPr>
            <w:r w:rsidRPr="003B5446">
              <w:rPr>
                <w:noProof/>
                <w:sz w:val="16"/>
              </w:rPr>
              <w:t>Correction to the values of User-Authorizatin-Type AVP</w:t>
            </w:r>
          </w:p>
        </w:tc>
        <w:tc>
          <w:tcPr>
            <w:tcW w:w="614" w:type="dxa"/>
            <w:shd w:val="solid" w:color="FFFFFF" w:fill="auto"/>
          </w:tcPr>
          <w:p w:rsidR="00BC6EB6" w:rsidRPr="003B5446" w:rsidRDefault="00BC6EB6" w:rsidP="001B0DDF">
            <w:pPr>
              <w:pStyle w:val="TAL"/>
              <w:rPr>
                <w:sz w:val="16"/>
              </w:rPr>
            </w:pPr>
            <w:r w:rsidRPr="003B5446">
              <w:rPr>
                <w:sz w:val="16"/>
              </w:rPr>
              <w:t>5.3.0</w:t>
            </w:r>
          </w:p>
        </w:tc>
      </w:tr>
      <w:tr w:rsidR="00BC6EB6" w:rsidRPr="003B5446" w:rsidTr="001B0DDF">
        <w:trPr>
          <w:jc w:val="center"/>
        </w:trPr>
        <w:tc>
          <w:tcPr>
            <w:tcW w:w="953" w:type="dxa"/>
            <w:shd w:val="solid" w:color="FFFFFF" w:fill="auto"/>
          </w:tcPr>
          <w:p w:rsidR="00BC6EB6" w:rsidRPr="003B5446" w:rsidRDefault="00BC6EB6" w:rsidP="001B0DDF">
            <w:pPr>
              <w:pStyle w:val="TAL"/>
              <w:rPr>
                <w:sz w:val="16"/>
              </w:rPr>
            </w:pPr>
            <w:r w:rsidRPr="003B5446">
              <w:rPr>
                <w:sz w:val="16"/>
              </w:rPr>
              <w:t>Mar 2003</w:t>
            </w:r>
          </w:p>
        </w:tc>
        <w:tc>
          <w:tcPr>
            <w:tcW w:w="607" w:type="dxa"/>
            <w:shd w:val="solid" w:color="FFFFFF" w:fill="auto"/>
          </w:tcPr>
          <w:p w:rsidR="00BC6EB6" w:rsidRPr="003B5446" w:rsidRDefault="00BC6EB6" w:rsidP="001B0DDF">
            <w:pPr>
              <w:pStyle w:val="TAL"/>
              <w:rPr>
                <w:sz w:val="16"/>
              </w:rPr>
            </w:pPr>
            <w:r w:rsidRPr="003B5446">
              <w:rPr>
                <w:sz w:val="16"/>
              </w:rPr>
              <w:t>CN#19</w:t>
            </w:r>
          </w:p>
        </w:tc>
        <w:tc>
          <w:tcPr>
            <w:tcW w:w="992" w:type="dxa"/>
            <w:shd w:val="solid" w:color="FFFFFF" w:fill="auto"/>
          </w:tcPr>
          <w:p w:rsidR="00BC6EB6" w:rsidRPr="003B5446" w:rsidRDefault="00BC6EB6" w:rsidP="001B0DDF">
            <w:pPr>
              <w:pStyle w:val="TAL"/>
              <w:rPr>
                <w:rFonts w:cs="Arial"/>
                <w:sz w:val="16"/>
              </w:rPr>
            </w:pPr>
            <w:r w:rsidRPr="003B5446">
              <w:rPr>
                <w:rFonts w:cs="Arial"/>
                <w:sz w:val="16"/>
              </w:rPr>
              <w:t>NP-030101</w:t>
            </w:r>
          </w:p>
        </w:tc>
        <w:tc>
          <w:tcPr>
            <w:tcW w:w="567" w:type="dxa"/>
            <w:shd w:val="solid" w:color="FFFFFF" w:fill="auto"/>
          </w:tcPr>
          <w:p w:rsidR="00BC6EB6" w:rsidRPr="003B5446" w:rsidRDefault="00BC6EB6" w:rsidP="001B0DDF">
            <w:pPr>
              <w:pStyle w:val="TAL"/>
              <w:rPr>
                <w:rFonts w:cs="Arial"/>
                <w:sz w:val="16"/>
              </w:rPr>
            </w:pPr>
            <w:r w:rsidRPr="003B5446">
              <w:rPr>
                <w:rFonts w:cs="Arial"/>
                <w:noProof/>
                <w:sz w:val="16"/>
              </w:rPr>
              <w:t>013</w:t>
            </w:r>
          </w:p>
        </w:tc>
        <w:tc>
          <w:tcPr>
            <w:tcW w:w="425" w:type="dxa"/>
            <w:shd w:val="solid" w:color="FFFFFF" w:fill="auto"/>
          </w:tcPr>
          <w:p w:rsidR="00BC6EB6" w:rsidRPr="003B5446" w:rsidRDefault="00BC6EB6" w:rsidP="001B0DDF">
            <w:pPr>
              <w:pStyle w:val="TAL"/>
              <w:rPr>
                <w:sz w:val="16"/>
              </w:rPr>
            </w:pPr>
            <w:r w:rsidRPr="003B5446">
              <w:rPr>
                <w:sz w:val="16"/>
              </w:rPr>
              <w:t>-</w:t>
            </w:r>
          </w:p>
        </w:tc>
        <w:tc>
          <w:tcPr>
            <w:tcW w:w="5072" w:type="dxa"/>
            <w:shd w:val="solid" w:color="FFFFFF" w:fill="auto"/>
          </w:tcPr>
          <w:p w:rsidR="00BC6EB6" w:rsidRPr="003B5446" w:rsidRDefault="00BC6EB6" w:rsidP="001B0DDF">
            <w:pPr>
              <w:pStyle w:val="TAL"/>
              <w:rPr>
                <w:sz w:val="16"/>
              </w:rPr>
            </w:pPr>
            <w:r w:rsidRPr="003B5446">
              <w:rPr>
                <w:noProof/>
                <w:sz w:val="16"/>
              </w:rPr>
              <w:t>Replacement of the NAS-Session-Key AVP</w:t>
            </w:r>
          </w:p>
        </w:tc>
        <w:tc>
          <w:tcPr>
            <w:tcW w:w="614" w:type="dxa"/>
            <w:shd w:val="solid" w:color="FFFFFF" w:fill="auto"/>
          </w:tcPr>
          <w:p w:rsidR="00BC6EB6" w:rsidRPr="003B5446" w:rsidRDefault="00BC6EB6" w:rsidP="001B0DDF">
            <w:pPr>
              <w:pStyle w:val="TAL"/>
              <w:rPr>
                <w:sz w:val="16"/>
              </w:rPr>
            </w:pPr>
            <w:r w:rsidRPr="003B5446">
              <w:rPr>
                <w:sz w:val="16"/>
              </w:rPr>
              <w:t>5.3.0</w:t>
            </w:r>
          </w:p>
        </w:tc>
      </w:tr>
      <w:tr w:rsidR="00BC6EB6" w:rsidRPr="003B5446" w:rsidTr="001B0DDF">
        <w:trPr>
          <w:jc w:val="center"/>
        </w:trPr>
        <w:tc>
          <w:tcPr>
            <w:tcW w:w="953" w:type="dxa"/>
            <w:shd w:val="solid" w:color="FFFFFF" w:fill="auto"/>
          </w:tcPr>
          <w:p w:rsidR="00BC6EB6" w:rsidRPr="003B5446" w:rsidRDefault="00BC6EB6" w:rsidP="001B0DDF">
            <w:pPr>
              <w:pStyle w:val="TAL"/>
              <w:rPr>
                <w:sz w:val="16"/>
              </w:rPr>
            </w:pPr>
            <w:r w:rsidRPr="003B5446">
              <w:rPr>
                <w:sz w:val="16"/>
              </w:rPr>
              <w:t>Jun 2003</w:t>
            </w:r>
          </w:p>
        </w:tc>
        <w:tc>
          <w:tcPr>
            <w:tcW w:w="607" w:type="dxa"/>
            <w:shd w:val="solid" w:color="FFFFFF" w:fill="auto"/>
          </w:tcPr>
          <w:p w:rsidR="00BC6EB6" w:rsidRPr="003B5446" w:rsidRDefault="00BC6EB6" w:rsidP="001B0DDF">
            <w:pPr>
              <w:pStyle w:val="TAL"/>
              <w:rPr>
                <w:sz w:val="16"/>
              </w:rPr>
            </w:pPr>
            <w:r w:rsidRPr="003B5446">
              <w:rPr>
                <w:sz w:val="16"/>
              </w:rPr>
              <w:t>CN#20</w:t>
            </w:r>
          </w:p>
        </w:tc>
        <w:tc>
          <w:tcPr>
            <w:tcW w:w="992" w:type="dxa"/>
            <w:shd w:val="solid" w:color="FFFFFF" w:fill="auto"/>
          </w:tcPr>
          <w:p w:rsidR="00BC6EB6" w:rsidRPr="003B5446" w:rsidRDefault="00BC6EB6" w:rsidP="001B0DDF">
            <w:pPr>
              <w:pStyle w:val="TAL"/>
              <w:rPr>
                <w:rFonts w:cs="Arial"/>
                <w:sz w:val="16"/>
              </w:rPr>
            </w:pPr>
            <w:r w:rsidRPr="003B5446">
              <w:rPr>
                <w:rFonts w:cs="Arial"/>
                <w:sz w:val="16"/>
              </w:rPr>
              <w:t>NP-030215</w:t>
            </w:r>
          </w:p>
        </w:tc>
        <w:tc>
          <w:tcPr>
            <w:tcW w:w="567" w:type="dxa"/>
            <w:shd w:val="solid" w:color="FFFFFF" w:fill="auto"/>
          </w:tcPr>
          <w:p w:rsidR="00BC6EB6" w:rsidRPr="003B5446" w:rsidRDefault="00BC6EB6" w:rsidP="001B0DDF">
            <w:pPr>
              <w:pStyle w:val="TAL"/>
              <w:rPr>
                <w:rFonts w:cs="Arial"/>
                <w:sz w:val="16"/>
              </w:rPr>
            </w:pPr>
            <w:r w:rsidRPr="003B5446">
              <w:rPr>
                <w:rFonts w:cs="Arial"/>
                <w:noProof/>
                <w:sz w:val="16"/>
              </w:rPr>
              <w:t>019</w:t>
            </w:r>
          </w:p>
        </w:tc>
        <w:tc>
          <w:tcPr>
            <w:tcW w:w="425" w:type="dxa"/>
            <w:shd w:val="solid" w:color="FFFFFF" w:fill="auto"/>
          </w:tcPr>
          <w:p w:rsidR="00BC6EB6" w:rsidRPr="003B5446" w:rsidRDefault="00BC6EB6" w:rsidP="001B0DDF">
            <w:pPr>
              <w:pStyle w:val="TAL"/>
              <w:rPr>
                <w:sz w:val="16"/>
              </w:rPr>
            </w:pPr>
            <w:r w:rsidRPr="003B5446">
              <w:rPr>
                <w:sz w:val="16"/>
              </w:rPr>
              <w:t>-</w:t>
            </w:r>
          </w:p>
        </w:tc>
        <w:tc>
          <w:tcPr>
            <w:tcW w:w="5072" w:type="dxa"/>
            <w:shd w:val="solid" w:color="FFFFFF" w:fill="auto"/>
          </w:tcPr>
          <w:p w:rsidR="00BC6EB6" w:rsidRPr="003B5446" w:rsidRDefault="00BC6EB6" w:rsidP="001B0DDF">
            <w:pPr>
              <w:pStyle w:val="TAL"/>
              <w:rPr>
                <w:sz w:val="16"/>
              </w:rPr>
            </w:pPr>
            <w:r w:rsidRPr="003B5446">
              <w:rPr>
                <w:noProof/>
                <w:sz w:val="16"/>
              </w:rPr>
              <w:t>Conditionality of User-Name AVP in Server-Assignment-Answer</w:t>
            </w:r>
          </w:p>
        </w:tc>
        <w:tc>
          <w:tcPr>
            <w:tcW w:w="614" w:type="dxa"/>
            <w:shd w:val="solid" w:color="FFFFFF" w:fill="auto"/>
          </w:tcPr>
          <w:p w:rsidR="00BC6EB6" w:rsidRPr="003B5446" w:rsidRDefault="00BC6EB6" w:rsidP="001B0DDF">
            <w:pPr>
              <w:pStyle w:val="TAL"/>
              <w:rPr>
                <w:sz w:val="16"/>
              </w:rPr>
            </w:pPr>
            <w:r w:rsidRPr="003B5446">
              <w:rPr>
                <w:sz w:val="16"/>
              </w:rPr>
              <w:t>5.4.0</w:t>
            </w:r>
          </w:p>
        </w:tc>
      </w:tr>
      <w:tr w:rsidR="00BC6EB6" w:rsidRPr="003B5446" w:rsidTr="001B0DDF">
        <w:trPr>
          <w:jc w:val="center"/>
        </w:trPr>
        <w:tc>
          <w:tcPr>
            <w:tcW w:w="953" w:type="dxa"/>
            <w:shd w:val="solid" w:color="FFFFFF" w:fill="auto"/>
          </w:tcPr>
          <w:p w:rsidR="00BC6EB6" w:rsidRPr="003B5446" w:rsidRDefault="00BC6EB6" w:rsidP="001B0DDF">
            <w:pPr>
              <w:pStyle w:val="TAL"/>
              <w:rPr>
                <w:sz w:val="16"/>
              </w:rPr>
            </w:pPr>
            <w:r w:rsidRPr="003B5446">
              <w:rPr>
                <w:sz w:val="16"/>
              </w:rPr>
              <w:t>Sep 2003</w:t>
            </w:r>
          </w:p>
        </w:tc>
        <w:tc>
          <w:tcPr>
            <w:tcW w:w="607" w:type="dxa"/>
            <w:shd w:val="solid" w:color="FFFFFF" w:fill="auto"/>
          </w:tcPr>
          <w:p w:rsidR="00BC6EB6" w:rsidRPr="003B5446" w:rsidRDefault="00BC6EB6" w:rsidP="001B0DDF">
            <w:pPr>
              <w:pStyle w:val="TAL"/>
              <w:rPr>
                <w:sz w:val="16"/>
              </w:rPr>
            </w:pPr>
            <w:r w:rsidRPr="003B5446">
              <w:rPr>
                <w:sz w:val="16"/>
              </w:rPr>
              <w:t>CN#21</w:t>
            </w:r>
          </w:p>
        </w:tc>
        <w:tc>
          <w:tcPr>
            <w:tcW w:w="992" w:type="dxa"/>
            <w:shd w:val="solid" w:color="FFFFFF" w:fill="auto"/>
          </w:tcPr>
          <w:p w:rsidR="00BC6EB6" w:rsidRPr="003B5446" w:rsidRDefault="00BC6EB6" w:rsidP="001B0DDF">
            <w:pPr>
              <w:pStyle w:val="TAL"/>
              <w:rPr>
                <w:rFonts w:cs="Arial"/>
                <w:sz w:val="16"/>
              </w:rPr>
            </w:pPr>
            <w:r w:rsidRPr="003B5446">
              <w:rPr>
                <w:rFonts w:cs="Arial"/>
                <w:sz w:val="16"/>
              </w:rPr>
              <w:t>NP-030383</w:t>
            </w:r>
          </w:p>
        </w:tc>
        <w:tc>
          <w:tcPr>
            <w:tcW w:w="567" w:type="dxa"/>
            <w:shd w:val="solid" w:color="FFFFFF" w:fill="auto"/>
          </w:tcPr>
          <w:p w:rsidR="00BC6EB6" w:rsidRPr="003B5446" w:rsidRDefault="00BC6EB6" w:rsidP="001B0DDF">
            <w:pPr>
              <w:pStyle w:val="TAL"/>
              <w:rPr>
                <w:rFonts w:cs="Arial"/>
                <w:sz w:val="16"/>
              </w:rPr>
            </w:pPr>
            <w:r w:rsidRPr="003B5446">
              <w:rPr>
                <w:rFonts w:cs="Arial"/>
                <w:noProof/>
                <w:sz w:val="16"/>
              </w:rPr>
              <w:t>022</w:t>
            </w:r>
          </w:p>
        </w:tc>
        <w:tc>
          <w:tcPr>
            <w:tcW w:w="425" w:type="dxa"/>
            <w:shd w:val="solid" w:color="FFFFFF" w:fill="auto"/>
          </w:tcPr>
          <w:p w:rsidR="00BC6EB6" w:rsidRPr="003B5446" w:rsidRDefault="00BC6EB6" w:rsidP="001B0DDF">
            <w:pPr>
              <w:pStyle w:val="TAL"/>
              <w:rPr>
                <w:sz w:val="16"/>
              </w:rPr>
            </w:pPr>
            <w:r w:rsidRPr="003B5446">
              <w:rPr>
                <w:sz w:val="16"/>
              </w:rPr>
              <w:t>1</w:t>
            </w:r>
          </w:p>
        </w:tc>
        <w:tc>
          <w:tcPr>
            <w:tcW w:w="5072" w:type="dxa"/>
            <w:shd w:val="solid" w:color="FFFFFF" w:fill="auto"/>
          </w:tcPr>
          <w:p w:rsidR="00BC6EB6" w:rsidRPr="003B5446" w:rsidRDefault="00BC6EB6" w:rsidP="001B0DDF">
            <w:pPr>
              <w:pStyle w:val="TAL"/>
              <w:rPr>
                <w:sz w:val="16"/>
              </w:rPr>
            </w:pPr>
            <w:r w:rsidRPr="003B5446">
              <w:rPr>
                <w:noProof/>
                <w:sz w:val="16"/>
              </w:rPr>
              <w:t>Critical Correction on the PPR command code</w:t>
            </w:r>
          </w:p>
        </w:tc>
        <w:tc>
          <w:tcPr>
            <w:tcW w:w="614" w:type="dxa"/>
            <w:shd w:val="solid" w:color="FFFFFF" w:fill="auto"/>
          </w:tcPr>
          <w:p w:rsidR="00BC6EB6" w:rsidRPr="003B5446" w:rsidRDefault="00BC6EB6" w:rsidP="001B0DDF">
            <w:pPr>
              <w:pStyle w:val="TAL"/>
              <w:rPr>
                <w:sz w:val="16"/>
              </w:rPr>
            </w:pPr>
            <w:r w:rsidRPr="003B5446">
              <w:rPr>
                <w:sz w:val="16"/>
              </w:rPr>
              <w:t>5.5.0</w:t>
            </w:r>
          </w:p>
        </w:tc>
      </w:tr>
      <w:tr w:rsidR="00BC6EB6" w:rsidRPr="003B5446" w:rsidTr="001B0DDF">
        <w:trPr>
          <w:jc w:val="center"/>
        </w:trPr>
        <w:tc>
          <w:tcPr>
            <w:tcW w:w="953" w:type="dxa"/>
            <w:shd w:val="solid" w:color="FFFFFF" w:fill="auto"/>
          </w:tcPr>
          <w:p w:rsidR="00BC6EB6" w:rsidRPr="003B5446" w:rsidRDefault="00BC6EB6" w:rsidP="001B0DDF">
            <w:pPr>
              <w:pStyle w:val="TAL"/>
              <w:rPr>
                <w:sz w:val="16"/>
              </w:rPr>
            </w:pPr>
            <w:r w:rsidRPr="003B5446">
              <w:rPr>
                <w:sz w:val="16"/>
              </w:rPr>
              <w:t>Dec 2003</w:t>
            </w:r>
          </w:p>
        </w:tc>
        <w:tc>
          <w:tcPr>
            <w:tcW w:w="607" w:type="dxa"/>
            <w:shd w:val="solid" w:color="FFFFFF" w:fill="auto"/>
          </w:tcPr>
          <w:p w:rsidR="00BC6EB6" w:rsidRPr="003B5446" w:rsidRDefault="00BC6EB6" w:rsidP="001B0DDF">
            <w:pPr>
              <w:pStyle w:val="TAL"/>
              <w:rPr>
                <w:sz w:val="16"/>
              </w:rPr>
            </w:pPr>
            <w:r w:rsidRPr="003B5446">
              <w:rPr>
                <w:sz w:val="16"/>
              </w:rPr>
              <w:t>CN#22</w:t>
            </w:r>
          </w:p>
        </w:tc>
        <w:tc>
          <w:tcPr>
            <w:tcW w:w="992" w:type="dxa"/>
            <w:shd w:val="solid" w:color="FFFFFF" w:fill="auto"/>
          </w:tcPr>
          <w:p w:rsidR="00BC6EB6" w:rsidRPr="003B5446" w:rsidRDefault="00BC6EB6" w:rsidP="001B0DDF">
            <w:pPr>
              <w:pStyle w:val="TAL"/>
              <w:rPr>
                <w:rFonts w:cs="Arial"/>
                <w:sz w:val="16"/>
              </w:rPr>
            </w:pPr>
            <w:r w:rsidRPr="003B5446">
              <w:rPr>
                <w:rFonts w:cs="Arial"/>
                <w:sz w:val="16"/>
              </w:rPr>
              <w:t>NP-030500</w:t>
            </w:r>
          </w:p>
        </w:tc>
        <w:tc>
          <w:tcPr>
            <w:tcW w:w="567" w:type="dxa"/>
            <w:shd w:val="solid" w:color="FFFFFF" w:fill="auto"/>
          </w:tcPr>
          <w:p w:rsidR="00BC6EB6" w:rsidRPr="003B5446" w:rsidRDefault="00BC6EB6" w:rsidP="001B0DDF">
            <w:pPr>
              <w:pStyle w:val="TAL"/>
              <w:rPr>
                <w:rFonts w:cs="Arial"/>
                <w:sz w:val="16"/>
              </w:rPr>
            </w:pPr>
            <w:r w:rsidRPr="003B5446">
              <w:rPr>
                <w:rFonts w:cs="Arial"/>
                <w:noProof/>
                <w:sz w:val="16"/>
              </w:rPr>
              <w:t>021</w:t>
            </w:r>
          </w:p>
        </w:tc>
        <w:tc>
          <w:tcPr>
            <w:tcW w:w="425" w:type="dxa"/>
            <w:shd w:val="solid" w:color="FFFFFF" w:fill="auto"/>
          </w:tcPr>
          <w:p w:rsidR="00BC6EB6" w:rsidRPr="003B5446" w:rsidRDefault="00BC6EB6" w:rsidP="001B0DDF">
            <w:pPr>
              <w:pStyle w:val="TAL"/>
              <w:rPr>
                <w:sz w:val="16"/>
              </w:rPr>
            </w:pPr>
            <w:r w:rsidRPr="003B5446">
              <w:rPr>
                <w:sz w:val="16"/>
              </w:rPr>
              <w:t>1</w:t>
            </w:r>
          </w:p>
        </w:tc>
        <w:tc>
          <w:tcPr>
            <w:tcW w:w="5072" w:type="dxa"/>
            <w:shd w:val="solid" w:color="FFFFFF" w:fill="auto"/>
          </w:tcPr>
          <w:p w:rsidR="00BC6EB6" w:rsidRPr="003B5446" w:rsidRDefault="00BC6EB6" w:rsidP="001B0DDF">
            <w:pPr>
              <w:pStyle w:val="TAL"/>
              <w:rPr>
                <w:sz w:val="16"/>
              </w:rPr>
            </w:pPr>
            <w:r w:rsidRPr="003B5446">
              <w:rPr>
                <w:noProof/>
                <w:sz w:val="16"/>
              </w:rPr>
              <w:t>The S-CSCF name needs to be checked always in MAR and SAR</w:t>
            </w:r>
          </w:p>
        </w:tc>
        <w:tc>
          <w:tcPr>
            <w:tcW w:w="614" w:type="dxa"/>
            <w:shd w:val="solid" w:color="FFFFFF" w:fill="auto"/>
          </w:tcPr>
          <w:p w:rsidR="00BC6EB6" w:rsidRPr="003B5446" w:rsidRDefault="00BC6EB6" w:rsidP="001B0DDF">
            <w:pPr>
              <w:pStyle w:val="TAL"/>
              <w:rPr>
                <w:sz w:val="16"/>
              </w:rPr>
            </w:pPr>
            <w:r w:rsidRPr="003B5446">
              <w:rPr>
                <w:sz w:val="16"/>
              </w:rPr>
              <w:t>5.6.0</w:t>
            </w:r>
          </w:p>
        </w:tc>
      </w:tr>
      <w:tr w:rsidR="00BC6EB6" w:rsidRPr="003B5446" w:rsidTr="001B0DDF">
        <w:trPr>
          <w:jc w:val="center"/>
        </w:trPr>
        <w:tc>
          <w:tcPr>
            <w:tcW w:w="953" w:type="dxa"/>
            <w:shd w:val="solid" w:color="FFFFFF" w:fill="auto"/>
          </w:tcPr>
          <w:p w:rsidR="00BC6EB6" w:rsidRPr="003B5446" w:rsidRDefault="00BC6EB6" w:rsidP="001B0DDF">
            <w:pPr>
              <w:pStyle w:val="TAL"/>
              <w:rPr>
                <w:sz w:val="16"/>
              </w:rPr>
            </w:pPr>
            <w:r w:rsidRPr="003B5446">
              <w:rPr>
                <w:sz w:val="16"/>
              </w:rPr>
              <w:t>Dec 2003</w:t>
            </w:r>
          </w:p>
        </w:tc>
        <w:tc>
          <w:tcPr>
            <w:tcW w:w="607" w:type="dxa"/>
            <w:shd w:val="solid" w:color="FFFFFF" w:fill="auto"/>
          </w:tcPr>
          <w:p w:rsidR="00BC6EB6" w:rsidRPr="003B5446" w:rsidRDefault="00BC6EB6" w:rsidP="001B0DDF">
            <w:pPr>
              <w:pStyle w:val="TAL"/>
              <w:rPr>
                <w:sz w:val="16"/>
              </w:rPr>
            </w:pPr>
            <w:r w:rsidRPr="003B5446">
              <w:rPr>
                <w:sz w:val="16"/>
              </w:rPr>
              <w:t>CN#22</w:t>
            </w:r>
          </w:p>
        </w:tc>
        <w:tc>
          <w:tcPr>
            <w:tcW w:w="992" w:type="dxa"/>
            <w:shd w:val="solid" w:color="FFFFFF" w:fill="auto"/>
          </w:tcPr>
          <w:p w:rsidR="00BC6EB6" w:rsidRPr="003B5446" w:rsidRDefault="00BC6EB6" w:rsidP="001B0DDF">
            <w:pPr>
              <w:pStyle w:val="TAL"/>
              <w:rPr>
                <w:rFonts w:cs="Arial"/>
                <w:sz w:val="16"/>
              </w:rPr>
            </w:pPr>
            <w:r w:rsidRPr="003B5446">
              <w:rPr>
                <w:rFonts w:cs="Arial"/>
                <w:sz w:val="16"/>
              </w:rPr>
              <w:t>NP-030500</w:t>
            </w:r>
          </w:p>
        </w:tc>
        <w:tc>
          <w:tcPr>
            <w:tcW w:w="567" w:type="dxa"/>
            <w:shd w:val="solid" w:color="FFFFFF" w:fill="auto"/>
          </w:tcPr>
          <w:p w:rsidR="00BC6EB6" w:rsidRPr="003B5446" w:rsidRDefault="00BC6EB6" w:rsidP="001B0DDF">
            <w:pPr>
              <w:pStyle w:val="TAL"/>
              <w:rPr>
                <w:rFonts w:cs="Arial"/>
                <w:sz w:val="16"/>
              </w:rPr>
            </w:pPr>
            <w:r w:rsidRPr="003B5446">
              <w:rPr>
                <w:rFonts w:cs="Arial"/>
                <w:noProof/>
                <w:sz w:val="16"/>
              </w:rPr>
              <w:t>027</w:t>
            </w:r>
          </w:p>
        </w:tc>
        <w:tc>
          <w:tcPr>
            <w:tcW w:w="425" w:type="dxa"/>
            <w:shd w:val="solid" w:color="FFFFFF" w:fill="auto"/>
          </w:tcPr>
          <w:p w:rsidR="00BC6EB6" w:rsidRPr="003B5446" w:rsidRDefault="00BC6EB6" w:rsidP="001B0DDF">
            <w:pPr>
              <w:pStyle w:val="TAL"/>
              <w:rPr>
                <w:sz w:val="16"/>
              </w:rPr>
            </w:pPr>
            <w:r w:rsidRPr="003B5446">
              <w:rPr>
                <w:sz w:val="16"/>
              </w:rPr>
              <w:t>-</w:t>
            </w:r>
          </w:p>
        </w:tc>
        <w:tc>
          <w:tcPr>
            <w:tcW w:w="5072" w:type="dxa"/>
            <w:shd w:val="solid" w:color="FFFFFF" w:fill="auto"/>
          </w:tcPr>
          <w:p w:rsidR="00BC6EB6" w:rsidRPr="003B5446" w:rsidRDefault="00BC6EB6" w:rsidP="001B0DDF">
            <w:pPr>
              <w:pStyle w:val="TAL"/>
              <w:rPr>
                <w:sz w:val="16"/>
              </w:rPr>
            </w:pPr>
            <w:r w:rsidRPr="003B5446">
              <w:rPr>
                <w:sz w:val="16"/>
              </w:rPr>
              <w:t>User-Authorization-Type</w:t>
            </w:r>
          </w:p>
        </w:tc>
        <w:tc>
          <w:tcPr>
            <w:tcW w:w="614" w:type="dxa"/>
            <w:shd w:val="solid" w:color="FFFFFF" w:fill="auto"/>
          </w:tcPr>
          <w:p w:rsidR="00BC6EB6" w:rsidRPr="003B5446" w:rsidRDefault="00BC6EB6" w:rsidP="001B0DDF">
            <w:pPr>
              <w:pStyle w:val="TAL"/>
              <w:rPr>
                <w:sz w:val="16"/>
              </w:rPr>
            </w:pPr>
            <w:r w:rsidRPr="003B5446">
              <w:rPr>
                <w:sz w:val="16"/>
              </w:rPr>
              <w:t>5.6.0</w:t>
            </w:r>
          </w:p>
        </w:tc>
      </w:tr>
      <w:tr w:rsidR="00BC6EB6" w:rsidRPr="003B5446" w:rsidTr="001B0DDF">
        <w:trPr>
          <w:jc w:val="center"/>
        </w:trPr>
        <w:tc>
          <w:tcPr>
            <w:tcW w:w="953" w:type="dxa"/>
            <w:shd w:val="solid" w:color="FFFFFF" w:fill="auto"/>
          </w:tcPr>
          <w:p w:rsidR="00BC6EB6" w:rsidRPr="003B5446" w:rsidRDefault="00BC6EB6" w:rsidP="001B0DDF">
            <w:pPr>
              <w:pStyle w:val="TAL"/>
              <w:rPr>
                <w:sz w:val="16"/>
              </w:rPr>
            </w:pPr>
            <w:r w:rsidRPr="003B5446">
              <w:rPr>
                <w:sz w:val="16"/>
              </w:rPr>
              <w:t>Dec 2003</w:t>
            </w:r>
          </w:p>
        </w:tc>
        <w:tc>
          <w:tcPr>
            <w:tcW w:w="607" w:type="dxa"/>
            <w:shd w:val="solid" w:color="FFFFFF" w:fill="auto"/>
          </w:tcPr>
          <w:p w:rsidR="00BC6EB6" w:rsidRPr="003B5446" w:rsidRDefault="00BC6EB6" w:rsidP="001B0DDF">
            <w:pPr>
              <w:pStyle w:val="TAL"/>
              <w:rPr>
                <w:sz w:val="16"/>
              </w:rPr>
            </w:pPr>
            <w:r w:rsidRPr="003B5446">
              <w:rPr>
                <w:sz w:val="16"/>
              </w:rPr>
              <w:t>CN#22</w:t>
            </w:r>
          </w:p>
        </w:tc>
        <w:tc>
          <w:tcPr>
            <w:tcW w:w="992" w:type="dxa"/>
            <w:shd w:val="solid" w:color="FFFFFF" w:fill="auto"/>
          </w:tcPr>
          <w:p w:rsidR="00BC6EB6" w:rsidRPr="003B5446" w:rsidRDefault="00BC6EB6" w:rsidP="001B0DDF">
            <w:pPr>
              <w:pStyle w:val="TAL"/>
              <w:rPr>
                <w:rFonts w:cs="Arial"/>
                <w:sz w:val="16"/>
              </w:rPr>
            </w:pPr>
            <w:r w:rsidRPr="003B5446">
              <w:rPr>
                <w:rFonts w:cs="Arial"/>
                <w:sz w:val="16"/>
              </w:rPr>
              <w:t>NP-030518</w:t>
            </w:r>
          </w:p>
        </w:tc>
        <w:tc>
          <w:tcPr>
            <w:tcW w:w="567" w:type="dxa"/>
            <w:shd w:val="solid" w:color="FFFFFF" w:fill="auto"/>
          </w:tcPr>
          <w:p w:rsidR="00BC6EB6" w:rsidRPr="003B5446" w:rsidRDefault="00BC6EB6" w:rsidP="001B0DDF">
            <w:pPr>
              <w:pStyle w:val="TAL"/>
              <w:rPr>
                <w:rFonts w:cs="Arial"/>
                <w:sz w:val="16"/>
              </w:rPr>
            </w:pPr>
            <w:r w:rsidRPr="003B5446">
              <w:rPr>
                <w:rFonts w:cs="Arial"/>
                <w:noProof/>
                <w:sz w:val="16"/>
              </w:rPr>
              <w:t>029</w:t>
            </w:r>
          </w:p>
        </w:tc>
        <w:tc>
          <w:tcPr>
            <w:tcW w:w="425" w:type="dxa"/>
            <w:shd w:val="solid" w:color="FFFFFF" w:fill="auto"/>
          </w:tcPr>
          <w:p w:rsidR="00BC6EB6" w:rsidRPr="003B5446" w:rsidRDefault="00BC6EB6" w:rsidP="001B0DDF">
            <w:pPr>
              <w:pStyle w:val="TAL"/>
              <w:rPr>
                <w:sz w:val="16"/>
              </w:rPr>
            </w:pPr>
            <w:r w:rsidRPr="003B5446">
              <w:rPr>
                <w:sz w:val="16"/>
              </w:rPr>
              <w:t>-</w:t>
            </w:r>
          </w:p>
        </w:tc>
        <w:tc>
          <w:tcPr>
            <w:tcW w:w="5072" w:type="dxa"/>
            <w:shd w:val="solid" w:color="FFFFFF" w:fill="auto"/>
          </w:tcPr>
          <w:p w:rsidR="00BC6EB6" w:rsidRPr="003B5446" w:rsidRDefault="00BC6EB6" w:rsidP="001B0DDF">
            <w:pPr>
              <w:pStyle w:val="TAL"/>
              <w:rPr>
                <w:sz w:val="16"/>
              </w:rPr>
            </w:pPr>
            <w:r w:rsidRPr="003B5446">
              <w:rPr>
                <w:noProof/>
                <w:sz w:val="16"/>
              </w:rPr>
              <w:t>Clarification of inclusion of elements in Charging Information</w:t>
            </w:r>
          </w:p>
        </w:tc>
        <w:tc>
          <w:tcPr>
            <w:tcW w:w="614" w:type="dxa"/>
            <w:shd w:val="solid" w:color="FFFFFF" w:fill="auto"/>
          </w:tcPr>
          <w:p w:rsidR="00BC6EB6" w:rsidRPr="003B5446" w:rsidRDefault="00BC6EB6" w:rsidP="001B0DDF">
            <w:pPr>
              <w:pStyle w:val="TAL"/>
              <w:rPr>
                <w:sz w:val="16"/>
              </w:rPr>
            </w:pPr>
            <w:r w:rsidRPr="003B5446">
              <w:rPr>
                <w:sz w:val="16"/>
              </w:rPr>
              <w:t>5.6.0</w:t>
            </w:r>
          </w:p>
        </w:tc>
      </w:tr>
      <w:tr w:rsidR="00BC6EB6" w:rsidRPr="003B5446" w:rsidTr="001B0DDF">
        <w:trPr>
          <w:jc w:val="center"/>
        </w:trPr>
        <w:tc>
          <w:tcPr>
            <w:tcW w:w="953" w:type="dxa"/>
            <w:shd w:val="solid" w:color="FFFFFF" w:fill="auto"/>
          </w:tcPr>
          <w:p w:rsidR="00BC6EB6" w:rsidRPr="003B5446" w:rsidRDefault="00BC6EB6" w:rsidP="001B0DDF">
            <w:pPr>
              <w:pStyle w:val="TAL"/>
              <w:rPr>
                <w:sz w:val="16"/>
              </w:rPr>
            </w:pPr>
            <w:r w:rsidRPr="003B5446">
              <w:rPr>
                <w:sz w:val="16"/>
              </w:rPr>
              <w:t>Dec 2003</w:t>
            </w:r>
          </w:p>
        </w:tc>
        <w:tc>
          <w:tcPr>
            <w:tcW w:w="607" w:type="dxa"/>
            <w:shd w:val="solid" w:color="FFFFFF" w:fill="auto"/>
          </w:tcPr>
          <w:p w:rsidR="00BC6EB6" w:rsidRPr="003B5446" w:rsidRDefault="00BC6EB6" w:rsidP="001B0DDF">
            <w:pPr>
              <w:pStyle w:val="TAL"/>
              <w:rPr>
                <w:sz w:val="16"/>
              </w:rPr>
            </w:pPr>
            <w:r w:rsidRPr="003B5446">
              <w:rPr>
                <w:sz w:val="16"/>
              </w:rPr>
              <w:t>CN#22</w:t>
            </w:r>
          </w:p>
        </w:tc>
        <w:tc>
          <w:tcPr>
            <w:tcW w:w="992" w:type="dxa"/>
            <w:shd w:val="solid" w:color="FFFFFF" w:fill="auto"/>
          </w:tcPr>
          <w:p w:rsidR="00BC6EB6" w:rsidRPr="003B5446" w:rsidRDefault="00BC6EB6" w:rsidP="001B0DDF">
            <w:pPr>
              <w:pStyle w:val="TAL"/>
              <w:rPr>
                <w:rFonts w:cs="Arial"/>
                <w:sz w:val="16"/>
              </w:rPr>
            </w:pPr>
          </w:p>
        </w:tc>
        <w:tc>
          <w:tcPr>
            <w:tcW w:w="567" w:type="dxa"/>
            <w:shd w:val="solid" w:color="FFFFFF" w:fill="auto"/>
          </w:tcPr>
          <w:p w:rsidR="00BC6EB6" w:rsidRPr="003B5446" w:rsidRDefault="00BC6EB6" w:rsidP="001B0DDF">
            <w:pPr>
              <w:pStyle w:val="TAL"/>
              <w:rPr>
                <w:rFonts w:cs="Arial"/>
                <w:noProof/>
                <w:sz w:val="16"/>
              </w:rPr>
            </w:pPr>
          </w:p>
        </w:tc>
        <w:tc>
          <w:tcPr>
            <w:tcW w:w="425" w:type="dxa"/>
            <w:shd w:val="solid" w:color="FFFFFF" w:fill="auto"/>
          </w:tcPr>
          <w:p w:rsidR="00BC6EB6" w:rsidRPr="003B5446" w:rsidRDefault="00BC6EB6" w:rsidP="001B0DDF">
            <w:pPr>
              <w:pStyle w:val="TAL"/>
              <w:rPr>
                <w:sz w:val="16"/>
              </w:rPr>
            </w:pPr>
          </w:p>
        </w:tc>
        <w:tc>
          <w:tcPr>
            <w:tcW w:w="5072" w:type="dxa"/>
            <w:shd w:val="solid" w:color="FFFFFF" w:fill="auto"/>
          </w:tcPr>
          <w:p w:rsidR="00BC6EB6" w:rsidRPr="003B5446" w:rsidRDefault="00BC6EB6" w:rsidP="001B0DDF">
            <w:pPr>
              <w:pStyle w:val="TAL"/>
              <w:rPr>
                <w:noProof/>
                <w:sz w:val="16"/>
              </w:rPr>
            </w:pPr>
            <w:r w:rsidRPr="003B5446">
              <w:rPr>
                <w:noProof/>
                <w:sz w:val="16"/>
              </w:rPr>
              <w:t>Application IDs and references updated</w:t>
            </w:r>
          </w:p>
        </w:tc>
        <w:tc>
          <w:tcPr>
            <w:tcW w:w="614" w:type="dxa"/>
            <w:shd w:val="solid" w:color="FFFFFF" w:fill="auto"/>
          </w:tcPr>
          <w:p w:rsidR="00BC6EB6" w:rsidRPr="003B5446" w:rsidRDefault="00BC6EB6" w:rsidP="001B0DDF">
            <w:pPr>
              <w:pStyle w:val="TAL"/>
              <w:rPr>
                <w:sz w:val="16"/>
              </w:rPr>
            </w:pPr>
            <w:r w:rsidRPr="003B5446">
              <w:rPr>
                <w:sz w:val="16"/>
              </w:rPr>
              <w:t>5.6.0</w:t>
            </w:r>
          </w:p>
        </w:tc>
      </w:tr>
      <w:tr w:rsidR="00BC6EB6" w:rsidRPr="003B5446" w:rsidTr="001B0DDF">
        <w:trPr>
          <w:jc w:val="center"/>
        </w:trPr>
        <w:tc>
          <w:tcPr>
            <w:tcW w:w="953" w:type="dxa"/>
            <w:shd w:val="solid" w:color="FFFFFF" w:fill="auto"/>
          </w:tcPr>
          <w:p w:rsidR="00BC6EB6" w:rsidRPr="003B5446" w:rsidRDefault="00BC6EB6" w:rsidP="001B0DDF">
            <w:pPr>
              <w:pStyle w:val="TAL"/>
              <w:rPr>
                <w:sz w:val="16"/>
              </w:rPr>
            </w:pPr>
            <w:r w:rsidRPr="003B5446">
              <w:rPr>
                <w:sz w:val="16"/>
              </w:rPr>
              <w:t>Mar 2004</w:t>
            </w:r>
          </w:p>
        </w:tc>
        <w:tc>
          <w:tcPr>
            <w:tcW w:w="607" w:type="dxa"/>
            <w:shd w:val="solid" w:color="FFFFFF" w:fill="auto"/>
          </w:tcPr>
          <w:p w:rsidR="00BC6EB6" w:rsidRPr="003B5446" w:rsidRDefault="00BC6EB6" w:rsidP="001B0DDF">
            <w:pPr>
              <w:pStyle w:val="TAL"/>
              <w:rPr>
                <w:sz w:val="16"/>
              </w:rPr>
            </w:pPr>
            <w:r w:rsidRPr="003B5446">
              <w:rPr>
                <w:sz w:val="16"/>
              </w:rPr>
              <w:t>CN#23</w:t>
            </w:r>
          </w:p>
        </w:tc>
        <w:tc>
          <w:tcPr>
            <w:tcW w:w="992" w:type="dxa"/>
            <w:shd w:val="solid" w:color="FFFFFF" w:fill="auto"/>
          </w:tcPr>
          <w:p w:rsidR="00BC6EB6" w:rsidRPr="003B5446" w:rsidRDefault="00BC6EB6" w:rsidP="001B0DDF">
            <w:pPr>
              <w:pStyle w:val="TAL"/>
              <w:rPr>
                <w:rFonts w:cs="Arial"/>
                <w:sz w:val="16"/>
              </w:rPr>
            </w:pPr>
            <w:r w:rsidRPr="003B5446">
              <w:rPr>
                <w:rFonts w:cs="Arial"/>
                <w:sz w:val="16"/>
              </w:rPr>
              <w:t>NP-040055</w:t>
            </w:r>
          </w:p>
        </w:tc>
        <w:tc>
          <w:tcPr>
            <w:tcW w:w="567" w:type="dxa"/>
            <w:shd w:val="solid" w:color="FFFFFF" w:fill="auto"/>
          </w:tcPr>
          <w:p w:rsidR="00BC6EB6" w:rsidRPr="003B5446" w:rsidRDefault="00BC6EB6" w:rsidP="001B0DDF">
            <w:pPr>
              <w:pStyle w:val="TAL"/>
              <w:rPr>
                <w:rFonts w:cs="Arial"/>
                <w:noProof/>
                <w:sz w:val="16"/>
              </w:rPr>
            </w:pPr>
            <w:r w:rsidRPr="003B5446">
              <w:rPr>
                <w:rFonts w:cs="Arial"/>
                <w:noProof/>
                <w:sz w:val="16"/>
              </w:rPr>
              <w:t>035</w:t>
            </w:r>
          </w:p>
        </w:tc>
        <w:tc>
          <w:tcPr>
            <w:tcW w:w="425" w:type="dxa"/>
            <w:shd w:val="solid" w:color="FFFFFF" w:fill="auto"/>
          </w:tcPr>
          <w:p w:rsidR="00BC6EB6" w:rsidRPr="003B5446" w:rsidRDefault="00BC6EB6" w:rsidP="001B0DDF">
            <w:pPr>
              <w:pStyle w:val="TAL"/>
              <w:rPr>
                <w:sz w:val="16"/>
              </w:rPr>
            </w:pPr>
            <w:r>
              <w:rPr>
                <w:sz w:val="16"/>
              </w:rPr>
              <w:t>-</w:t>
            </w:r>
          </w:p>
        </w:tc>
        <w:tc>
          <w:tcPr>
            <w:tcW w:w="5072" w:type="dxa"/>
            <w:shd w:val="solid" w:color="FFFFFF" w:fill="auto"/>
          </w:tcPr>
          <w:p w:rsidR="00BC6EB6" w:rsidRPr="003B5446" w:rsidRDefault="00BC6EB6" w:rsidP="001B0DDF">
            <w:pPr>
              <w:pStyle w:val="TAL"/>
              <w:rPr>
                <w:noProof/>
                <w:sz w:val="16"/>
              </w:rPr>
            </w:pPr>
            <w:r w:rsidRPr="003B5446">
              <w:rPr>
                <w:noProof/>
                <w:sz w:val="16"/>
              </w:rPr>
              <w:t>Error for no identification in SAR command</w:t>
            </w:r>
          </w:p>
        </w:tc>
        <w:tc>
          <w:tcPr>
            <w:tcW w:w="614" w:type="dxa"/>
            <w:shd w:val="solid" w:color="FFFFFF" w:fill="auto"/>
          </w:tcPr>
          <w:p w:rsidR="00BC6EB6" w:rsidRPr="003B5446" w:rsidRDefault="00BC6EB6" w:rsidP="001B0DDF">
            <w:pPr>
              <w:pStyle w:val="TAL"/>
              <w:rPr>
                <w:sz w:val="16"/>
              </w:rPr>
            </w:pPr>
            <w:r w:rsidRPr="003B5446">
              <w:rPr>
                <w:sz w:val="16"/>
              </w:rPr>
              <w:t>6.0.0</w:t>
            </w:r>
          </w:p>
        </w:tc>
      </w:tr>
      <w:tr w:rsidR="00BC6EB6" w:rsidRPr="003B5446" w:rsidTr="001B0DDF">
        <w:trPr>
          <w:jc w:val="center"/>
        </w:trPr>
        <w:tc>
          <w:tcPr>
            <w:tcW w:w="953" w:type="dxa"/>
            <w:shd w:val="solid" w:color="FFFFFF" w:fill="auto"/>
          </w:tcPr>
          <w:p w:rsidR="00BC6EB6" w:rsidRPr="003B5446" w:rsidRDefault="00BC6EB6" w:rsidP="001B0DDF">
            <w:pPr>
              <w:pStyle w:val="TAL"/>
              <w:rPr>
                <w:sz w:val="16"/>
              </w:rPr>
            </w:pPr>
            <w:r w:rsidRPr="003B5446">
              <w:rPr>
                <w:sz w:val="16"/>
              </w:rPr>
              <w:t>Jun 2004</w:t>
            </w:r>
          </w:p>
        </w:tc>
        <w:tc>
          <w:tcPr>
            <w:tcW w:w="607" w:type="dxa"/>
            <w:shd w:val="solid" w:color="FFFFFF" w:fill="auto"/>
          </w:tcPr>
          <w:p w:rsidR="00BC6EB6" w:rsidRPr="003B5446" w:rsidRDefault="00BC6EB6" w:rsidP="001B0DDF">
            <w:pPr>
              <w:pStyle w:val="TAL"/>
              <w:rPr>
                <w:sz w:val="16"/>
              </w:rPr>
            </w:pPr>
            <w:r w:rsidRPr="003B5446">
              <w:rPr>
                <w:sz w:val="16"/>
              </w:rPr>
              <w:t>CN#24</w:t>
            </w:r>
          </w:p>
        </w:tc>
        <w:tc>
          <w:tcPr>
            <w:tcW w:w="992" w:type="dxa"/>
            <w:shd w:val="solid" w:color="FFFFFF" w:fill="auto"/>
          </w:tcPr>
          <w:p w:rsidR="00BC6EB6" w:rsidRPr="003B5446" w:rsidRDefault="00BC6EB6" w:rsidP="001B0DDF">
            <w:pPr>
              <w:pStyle w:val="TAL"/>
              <w:rPr>
                <w:rFonts w:cs="Arial"/>
                <w:sz w:val="16"/>
              </w:rPr>
            </w:pPr>
            <w:r w:rsidRPr="003B5446">
              <w:rPr>
                <w:rFonts w:cs="Arial"/>
                <w:sz w:val="16"/>
              </w:rPr>
              <w:t>NP-040215</w:t>
            </w:r>
          </w:p>
        </w:tc>
        <w:tc>
          <w:tcPr>
            <w:tcW w:w="567" w:type="dxa"/>
            <w:shd w:val="solid" w:color="FFFFFF" w:fill="auto"/>
          </w:tcPr>
          <w:p w:rsidR="00BC6EB6" w:rsidRPr="003B5446" w:rsidRDefault="00BC6EB6" w:rsidP="001B0DDF">
            <w:pPr>
              <w:pStyle w:val="TAL"/>
              <w:rPr>
                <w:rFonts w:cs="Arial"/>
                <w:noProof/>
                <w:sz w:val="16"/>
              </w:rPr>
            </w:pPr>
            <w:r w:rsidRPr="003B5446">
              <w:rPr>
                <w:rFonts w:cs="Arial"/>
                <w:noProof/>
                <w:sz w:val="16"/>
              </w:rPr>
              <w:t>037</w:t>
            </w:r>
          </w:p>
        </w:tc>
        <w:tc>
          <w:tcPr>
            <w:tcW w:w="425" w:type="dxa"/>
            <w:shd w:val="solid" w:color="FFFFFF" w:fill="auto"/>
          </w:tcPr>
          <w:p w:rsidR="00BC6EB6" w:rsidRPr="003B5446" w:rsidRDefault="00BC6EB6" w:rsidP="001B0DDF">
            <w:pPr>
              <w:pStyle w:val="TAL"/>
              <w:rPr>
                <w:sz w:val="16"/>
              </w:rPr>
            </w:pPr>
            <w:r w:rsidRPr="003B5446">
              <w:rPr>
                <w:sz w:val="16"/>
              </w:rPr>
              <w:t>1</w:t>
            </w:r>
          </w:p>
        </w:tc>
        <w:tc>
          <w:tcPr>
            <w:tcW w:w="5072" w:type="dxa"/>
            <w:shd w:val="solid" w:color="FFFFFF" w:fill="auto"/>
          </w:tcPr>
          <w:p w:rsidR="00BC6EB6" w:rsidRPr="003B5446" w:rsidRDefault="00BC6EB6" w:rsidP="001B0DDF">
            <w:pPr>
              <w:pStyle w:val="TAL"/>
              <w:rPr>
                <w:noProof/>
                <w:sz w:val="16"/>
              </w:rPr>
            </w:pPr>
            <w:r w:rsidRPr="003B5446">
              <w:rPr>
                <w:snapToGrid w:val="0"/>
                <w:sz w:val="16"/>
              </w:rPr>
              <w:t>Update of the charging addresses from HSS</w:t>
            </w:r>
          </w:p>
        </w:tc>
        <w:tc>
          <w:tcPr>
            <w:tcW w:w="614" w:type="dxa"/>
            <w:shd w:val="solid" w:color="FFFFFF" w:fill="auto"/>
          </w:tcPr>
          <w:p w:rsidR="00BC6EB6" w:rsidRPr="003B5446" w:rsidRDefault="00BC6EB6" w:rsidP="001B0DDF">
            <w:pPr>
              <w:pStyle w:val="TAL"/>
              <w:rPr>
                <w:sz w:val="16"/>
              </w:rPr>
            </w:pPr>
            <w:r w:rsidRPr="003B5446">
              <w:rPr>
                <w:sz w:val="16"/>
              </w:rPr>
              <w:t>6.1.0</w:t>
            </w:r>
          </w:p>
        </w:tc>
      </w:tr>
      <w:tr w:rsidR="00BC6EB6" w:rsidRPr="003B5446" w:rsidTr="001B0DDF">
        <w:trPr>
          <w:jc w:val="center"/>
        </w:trPr>
        <w:tc>
          <w:tcPr>
            <w:tcW w:w="953" w:type="dxa"/>
            <w:shd w:val="solid" w:color="FFFFFF" w:fill="auto"/>
          </w:tcPr>
          <w:p w:rsidR="00BC6EB6" w:rsidRPr="003B5446" w:rsidRDefault="00BC6EB6" w:rsidP="001B0DDF">
            <w:pPr>
              <w:pStyle w:val="TAL"/>
              <w:rPr>
                <w:sz w:val="16"/>
              </w:rPr>
            </w:pPr>
            <w:r w:rsidRPr="003B5446">
              <w:rPr>
                <w:sz w:val="16"/>
              </w:rPr>
              <w:t>Jun 2004</w:t>
            </w:r>
          </w:p>
        </w:tc>
        <w:tc>
          <w:tcPr>
            <w:tcW w:w="607" w:type="dxa"/>
            <w:shd w:val="solid" w:color="FFFFFF" w:fill="auto"/>
          </w:tcPr>
          <w:p w:rsidR="00BC6EB6" w:rsidRPr="003B5446" w:rsidRDefault="00BC6EB6" w:rsidP="001B0DDF">
            <w:pPr>
              <w:pStyle w:val="TAL"/>
              <w:rPr>
                <w:sz w:val="16"/>
              </w:rPr>
            </w:pPr>
            <w:r w:rsidRPr="003B5446">
              <w:rPr>
                <w:sz w:val="16"/>
              </w:rPr>
              <w:t>CN#24</w:t>
            </w:r>
          </w:p>
        </w:tc>
        <w:tc>
          <w:tcPr>
            <w:tcW w:w="992" w:type="dxa"/>
            <w:shd w:val="solid" w:color="FFFFFF" w:fill="auto"/>
          </w:tcPr>
          <w:p w:rsidR="00BC6EB6" w:rsidRPr="003B5446" w:rsidRDefault="00BC6EB6" w:rsidP="001B0DDF">
            <w:pPr>
              <w:pStyle w:val="TAL"/>
              <w:rPr>
                <w:rFonts w:cs="Arial"/>
                <w:sz w:val="16"/>
              </w:rPr>
            </w:pPr>
            <w:r w:rsidRPr="003B5446">
              <w:rPr>
                <w:rFonts w:cs="Arial"/>
                <w:sz w:val="16"/>
              </w:rPr>
              <w:t>NP-040215</w:t>
            </w:r>
          </w:p>
        </w:tc>
        <w:tc>
          <w:tcPr>
            <w:tcW w:w="567" w:type="dxa"/>
            <w:shd w:val="solid" w:color="FFFFFF" w:fill="auto"/>
          </w:tcPr>
          <w:p w:rsidR="00BC6EB6" w:rsidRPr="003B5446" w:rsidRDefault="00BC6EB6" w:rsidP="001B0DDF">
            <w:pPr>
              <w:pStyle w:val="TAL"/>
              <w:rPr>
                <w:rFonts w:cs="Arial"/>
                <w:noProof/>
                <w:sz w:val="16"/>
              </w:rPr>
            </w:pPr>
            <w:r w:rsidRPr="003B5446">
              <w:rPr>
                <w:rFonts w:cs="Arial"/>
                <w:noProof/>
                <w:sz w:val="16"/>
              </w:rPr>
              <w:t>043</w:t>
            </w:r>
          </w:p>
        </w:tc>
        <w:tc>
          <w:tcPr>
            <w:tcW w:w="425" w:type="dxa"/>
            <w:shd w:val="solid" w:color="FFFFFF" w:fill="auto"/>
          </w:tcPr>
          <w:p w:rsidR="00BC6EB6" w:rsidRPr="003B5446" w:rsidRDefault="00BC6EB6" w:rsidP="001B0DDF">
            <w:pPr>
              <w:pStyle w:val="TAL"/>
              <w:rPr>
                <w:sz w:val="16"/>
              </w:rPr>
            </w:pPr>
            <w:r>
              <w:rPr>
                <w:sz w:val="16"/>
              </w:rPr>
              <w:t>-</w:t>
            </w:r>
          </w:p>
        </w:tc>
        <w:tc>
          <w:tcPr>
            <w:tcW w:w="5072" w:type="dxa"/>
            <w:shd w:val="solid" w:color="FFFFFF" w:fill="auto"/>
          </w:tcPr>
          <w:p w:rsidR="00BC6EB6" w:rsidRPr="003B5446" w:rsidRDefault="00BC6EB6" w:rsidP="001B0DDF">
            <w:pPr>
              <w:pStyle w:val="TAL"/>
              <w:rPr>
                <w:noProof/>
                <w:sz w:val="16"/>
              </w:rPr>
            </w:pPr>
            <w:r w:rsidRPr="003B5446">
              <w:rPr>
                <w:snapToGrid w:val="0"/>
                <w:sz w:val="16"/>
              </w:rPr>
              <w:t>Multimedia-Auth-Request (MAR) Command Message Format Corrections</w:t>
            </w:r>
          </w:p>
        </w:tc>
        <w:tc>
          <w:tcPr>
            <w:tcW w:w="614" w:type="dxa"/>
            <w:shd w:val="solid" w:color="FFFFFF" w:fill="auto"/>
          </w:tcPr>
          <w:p w:rsidR="00BC6EB6" w:rsidRPr="003B5446" w:rsidRDefault="00BC6EB6" w:rsidP="001B0DDF">
            <w:pPr>
              <w:pStyle w:val="TAL"/>
              <w:rPr>
                <w:sz w:val="16"/>
              </w:rPr>
            </w:pPr>
            <w:r w:rsidRPr="003B5446">
              <w:rPr>
                <w:sz w:val="16"/>
              </w:rPr>
              <w:t>6.1.0</w:t>
            </w:r>
          </w:p>
        </w:tc>
      </w:tr>
      <w:tr w:rsidR="00BC6EB6" w:rsidRPr="003B5446" w:rsidTr="001B0DDF">
        <w:trPr>
          <w:jc w:val="center"/>
        </w:trPr>
        <w:tc>
          <w:tcPr>
            <w:tcW w:w="953" w:type="dxa"/>
            <w:shd w:val="solid" w:color="FFFFFF" w:fill="auto"/>
          </w:tcPr>
          <w:p w:rsidR="00BC6EB6" w:rsidRPr="003B5446" w:rsidRDefault="00BC6EB6" w:rsidP="001B0DDF">
            <w:pPr>
              <w:pStyle w:val="TAL"/>
              <w:rPr>
                <w:sz w:val="16"/>
              </w:rPr>
            </w:pPr>
            <w:r w:rsidRPr="003B5446">
              <w:rPr>
                <w:sz w:val="16"/>
              </w:rPr>
              <w:t>Jun 2004</w:t>
            </w:r>
          </w:p>
        </w:tc>
        <w:tc>
          <w:tcPr>
            <w:tcW w:w="607" w:type="dxa"/>
            <w:shd w:val="solid" w:color="FFFFFF" w:fill="auto"/>
          </w:tcPr>
          <w:p w:rsidR="00BC6EB6" w:rsidRPr="003B5446" w:rsidRDefault="00BC6EB6" w:rsidP="001B0DDF">
            <w:pPr>
              <w:pStyle w:val="TAL"/>
              <w:rPr>
                <w:sz w:val="16"/>
              </w:rPr>
            </w:pPr>
            <w:r w:rsidRPr="003B5446">
              <w:rPr>
                <w:sz w:val="16"/>
              </w:rPr>
              <w:t>CN#24</w:t>
            </w:r>
          </w:p>
        </w:tc>
        <w:tc>
          <w:tcPr>
            <w:tcW w:w="992" w:type="dxa"/>
            <w:shd w:val="solid" w:color="FFFFFF" w:fill="auto"/>
          </w:tcPr>
          <w:p w:rsidR="00BC6EB6" w:rsidRPr="003B5446" w:rsidRDefault="00BC6EB6" w:rsidP="001B0DDF">
            <w:pPr>
              <w:pStyle w:val="TAL"/>
              <w:rPr>
                <w:rFonts w:cs="Arial"/>
                <w:sz w:val="16"/>
              </w:rPr>
            </w:pPr>
            <w:r w:rsidRPr="003B5446">
              <w:rPr>
                <w:rFonts w:cs="Arial"/>
                <w:sz w:val="16"/>
              </w:rPr>
              <w:t>NP-040215</w:t>
            </w:r>
          </w:p>
        </w:tc>
        <w:tc>
          <w:tcPr>
            <w:tcW w:w="567" w:type="dxa"/>
            <w:shd w:val="solid" w:color="FFFFFF" w:fill="auto"/>
          </w:tcPr>
          <w:p w:rsidR="00BC6EB6" w:rsidRPr="003B5446" w:rsidRDefault="00BC6EB6" w:rsidP="001B0DDF">
            <w:pPr>
              <w:pStyle w:val="TAL"/>
              <w:rPr>
                <w:rFonts w:cs="Arial"/>
                <w:noProof/>
                <w:sz w:val="16"/>
              </w:rPr>
            </w:pPr>
            <w:r w:rsidRPr="003B5446">
              <w:rPr>
                <w:rFonts w:cs="Arial"/>
                <w:noProof/>
                <w:sz w:val="16"/>
              </w:rPr>
              <w:t>050</w:t>
            </w:r>
          </w:p>
        </w:tc>
        <w:tc>
          <w:tcPr>
            <w:tcW w:w="425" w:type="dxa"/>
            <w:shd w:val="solid" w:color="FFFFFF" w:fill="auto"/>
          </w:tcPr>
          <w:p w:rsidR="00BC6EB6" w:rsidRPr="003B5446" w:rsidRDefault="00BC6EB6" w:rsidP="001B0DDF">
            <w:pPr>
              <w:pStyle w:val="TAL"/>
              <w:rPr>
                <w:sz w:val="16"/>
              </w:rPr>
            </w:pPr>
            <w:r w:rsidRPr="003B5446">
              <w:rPr>
                <w:sz w:val="16"/>
              </w:rPr>
              <w:t>2</w:t>
            </w:r>
          </w:p>
        </w:tc>
        <w:tc>
          <w:tcPr>
            <w:tcW w:w="5072" w:type="dxa"/>
            <w:shd w:val="solid" w:color="FFFFFF" w:fill="auto"/>
          </w:tcPr>
          <w:p w:rsidR="00BC6EB6" w:rsidRPr="003B5446" w:rsidRDefault="00BC6EB6" w:rsidP="001B0DDF">
            <w:pPr>
              <w:pStyle w:val="TAL"/>
              <w:rPr>
                <w:noProof/>
                <w:sz w:val="16"/>
              </w:rPr>
            </w:pPr>
            <w:r w:rsidRPr="003B5446">
              <w:rPr>
                <w:snapToGrid w:val="0"/>
                <w:sz w:val="16"/>
              </w:rPr>
              <w:t>Use of Vendor-Id by 3GPP</w:t>
            </w:r>
          </w:p>
        </w:tc>
        <w:tc>
          <w:tcPr>
            <w:tcW w:w="614" w:type="dxa"/>
            <w:shd w:val="solid" w:color="FFFFFF" w:fill="auto"/>
          </w:tcPr>
          <w:p w:rsidR="00BC6EB6" w:rsidRPr="003B5446" w:rsidRDefault="00BC6EB6" w:rsidP="001B0DDF">
            <w:pPr>
              <w:pStyle w:val="TAL"/>
              <w:rPr>
                <w:sz w:val="16"/>
              </w:rPr>
            </w:pPr>
            <w:r w:rsidRPr="003B5446">
              <w:rPr>
                <w:sz w:val="16"/>
              </w:rPr>
              <w:t>6.1.0</w:t>
            </w:r>
          </w:p>
        </w:tc>
      </w:tr>
      <w:tr w:rsidR="00BC6EB6" w:rsidRPr="003B5446" w:rsidTr="001B0DDF">
        <w:trPr>
          <w:jc w:val="center"/>
        </w:trPr>
        <w:tc>
          <w:tcPr>
            <w:tcW w:w="953" w:type="dxa"/>
            <w:shd w:val="solid" w:color="FFFFFF" w:fill="auto"/>
          </w:tcPr>
          <w:p w:rsidR="00BC6EB6" w:rsidRPr="003B5446" w:rsidRDefault="00BC6EB6" w:rsidP="001B0DDF">
            <w:pPr>
              <w:pStyle w:val="TAL"/>
              <w:rPr>
                <w:sz w:val="16"/>
              </w:rPr>
            </w:pPr>
            <w:r w:rsidRPr="003B5446">
              <w:rPr>
                <w:sz w:val="16"/>
              </w:rPr>
              <w:t>Sep 2004</w:t>
            </w:r>
          </w:p>
        </w:tc>
        <w:tc>
          <w:tcPr>
            <w:tcW w:w="607" w:type="dxa"/>
            <w:shd w:val="solid" w:color="FFFFFF" w:fill="auto"/>
          </w:tcPr>
          <w:p w:rsidR="00BC6EB6" w:rsidRPr="003B5446" w:rsidRDefault="00BC6EB6" w:rsidP="001B0DDF">
            <w:pPr>
              <w:pStyle w:val="TAL"/>
              <w:rPr>
                <w:sz w:val="16"/>
              </w:rPr>
            </w:pPr>
            <w:r w:rsidRPr="003B5446">
              <w:rPr>
                <w:sz w:val="16"/>
              </w:rPr>
              <w:t>CN#25</w:t>
            </w:r>
          </w:p>
        </w:tc>
        <w:tc>
          <w:tcPr>
            <w:tcW w:w="992" w:type="dxa"/>
            <w:shd w:val="solid" w:color="FFFFFF" w:fill="auto"/>
          </w:tcPr>
          <w:p w:rsidR="00BC6EB6" w:rsidRPr="003B5446" w:rsidRDefault="00BC6EB6" w:rsidP="001B0DDF">
            <w:pPr>
              <w:pStyle w:val="TAL"/>
              <w:rPr>
                <w:rFonts w:cs="Arial"/>
                <w:sz w:val="16"/>
              </w:rPr>
            </w:pPr>
            <w:r w:rsidRPr="003B5446">
              <w:rPr>
                <w:rFonts w:cs="Arial"/>
                <w:sz w:val="16"/>
              </w:rPr>
              <w:t>NP-040395</w:t>
            </w:r>
          </w:p>
        </w:tc>
        <w:tc>
          <w:tcPr>
            <w:tcW w:w="567" w:type="dxa"/>
            <w:shd w:val="solid" w:color="FFFFFF" w:fill="auto"/>
          </w:tcPr>
          <w:p w:rsidR="00BC6EB6" w:rsidRPr="003B5446" w:rsidRDefault="00BC6EB6" w:rsidP="001B0DDF">
            <w:pPr>
              <w:pStyle w:val="TAL"/>
              <w:rPr>
                <w:rFonts w:cs="Arial"/>
                <w:noProof/>
                <w:sz w:val="16"/>
              </w:rPr>
            </w:pPr>
            <w:r w:rsidRPr="003B5446">
              <w:rPr>
                <w:rFonts w:cs="Arial"/>
                <w:noProof/>
                <w:sz w:val="16"/>
              </w:rPr>
              <w:t>065</w:t>
            </w:r>
          </w:p>
        </w:tc>
        <w:tc>
          <w:tcPr>
            <w:tcW w:w="425" w:type="dxa"/>
            <w:shd w:val="solid" w:color="FFFFFF" w:fill="auto"/>
          </w:tcPr>
          <w:p w:rsidR="00BC6EB6" w:rsidRPr="003B5446" w:rsidRDefault="00BC6EB6" w:rsidP="001B0DDF">
            <w:pPr>
              <w:pStyle w:val="TAL"/>
              <w:rPr>
                <w:sz w:val="16"/>
              </w:rPr>
            </w:pPr>
            <w:r w:rsidRPr="003B5446">
              <w:rPr>
                <w:sz w:val="16"/>
              </w:rPr>
              <w:t>2</w:t>
            </w:r>
          </w:p>
        </w:tc>
        <w:tc>
          <w:tcPr>
            <w:tcW w:w="5072" w:type="dxa"/>
            <w:shd w:val="solid" w:color="FFFFFF" w:fill="auto"/>
          </w:tcPr>
          <w:p w:rsidR="00BC6EB6" w:rsidRPr="003B5446" w:rsidRDefault="00BC6EB6" w:rsidP="001B0DDF">
            <w:pPr>
              <w:pStyle w:val="TAL"/>
              <w:rPr>
                <w:noProof/>
                <w:sz w:val="16"/>
              </w:rPr>
            </w:pPr>
            <w:r w:rsidRPr="003B5446">
              <w:rPr>
                <w:rFonts w:cs="Arial"/>
                <w:noProof/>
                <w:sz w:val="16"/>
              </w:rPr>
              <w:t>Application version control</w:t>
            </w:r>
          </w:p>
        </w:tc>
        <w:tc>
          <w:tcPr>
            <w:tcW w:w="614" w:type="dxa"/>
            <w:shd w:val="solid" w:color="FFFFFF" w:fill="auto"/>
          </w:tcPr>
          <w:p w:rsidR="00BC6EB6" w:rsidRPr="003B5446" w:rsidRDefault="00BC6EB6" w:rsidP="001B0DDF">
            <w:pPr>
              <w:pStyle w:val="TAL"/>
              <w:rPr>
                <w:sz w:val="16"/>
              </w:rPr>
            </w:pPr>
            <w:r w:rsidRPr="003B5446">
              <w:rPr>
                <w:sz w:val="16"/>
              </w:rPr>
              <w:t>6.2.0</w:t>
            </w:r>
          </w:p>
        </w:tc>
      </w:tr>
      <w:tr w:rsidR="00BC6EB6" w:rsidRPr="003B5446" w:rsidTr="001B0DDF">
        <w:trPr>
          <w:jc w:val="center"/>
        </w:trPr>
        <w:tc>
          <w:tcPr>
            <w:tcW w:w="953" w:type="dxa"/>
            <w:shd w:val="solid" w:color="FFFFFF" w:fill="auto"/>
          </w:tcPr>
          <w:p w:rsidR="00BC6EB6" w:rsidRPr="003B5446" w:rsidRDefault="00BC6EB6" w:rsidP="001B0DDF">
            <w:pPr>
              <w:pStyle w:val="TAL"/>
              <w:rPr>
                <w:sz w:val="16"/>
              </w:rPr>
            </w:pPr>
            <w:r w:rsidRPr="003B5446">
              <w:rPr>
                <w:sz w:val="16"/>
              </w:rPr>
              <w:t>Sep 2004</w:t>
            </w:r>
          </w:p>
        </w:tc>
        <w:tc>
          <w:tcPr>
            <w:tcW w:w="607" w:type="dxa"/>
            <w:shd w:val="solid" w:color="FFFFFF" w:fill="auto"/>
          </w:tcPr>
          <w:p w:rsidR="00BC6EB6" w:rsidRPr="003B5446" w:rsidRDefault="00BC6EB6" w:rsidP="001B0DDF">
            <w:pPr>
              <w:pStyle w:val="TAL"/>
              <w:rPr>
                <w:sz w:val="16"/>
              </w:rPr>
            </w:pPr>
            <w:r w:rsidRPr="003B5446">
              <w:rPr>
                <w:sz w:val="16"/>
              </w:rPr>
              <w:t>CN#25</w:t>
            </w:r>
          </w:p>
        </w:tc>
        <w:tc>
          <w:tcPr>
            <w:tcW w:w="992" w:type="dxa"/>
            <w:shd w:val="solid" w:color="FFFFFF" w:fill="auto"/>
          </w:tcPr>
          <w:p w:rsidR="00BC6EB6" w:rsidRPr="003B5446" w:rsidRDefault="00BC6EB6" w:rsidP="001B0DDF">
            <w:pPr>
              <w:pStyle w:val="TAL"/>
              <w:rPr>
                <w:rFonts w:cs="Arial"/>
                <w:sz w:val="16"/>
              </w:rPr>
            </w:pPr>
            <w:r w:rsidRPr="003B5446">
              <w:rPr>
                <w:rFonts w:cs="Arial"/>
                <w:sz w:val="16"/>
              </w:rPr>
              <w:t>NP-040401</w:t>
            </w:r>
          </w:p>
        </w:tc>
        <w:tc>
          <w:tcPr>
            <w:tcW w:w="567" w:type="dxa"/>
            <w:shd w:val="solid" w:color="FFFFFF" w:fill="auto"/>
          </w:tcPr>
          <w:p w:rsidR="00BC6EB6" w:rsidRPr="003B5446" w:rsidRDefault="00BC6EB6" w:rsidP="001B0DDF">
            <w:pPr>
              <w:pStyle w:val="TAL"/>
              <w:rPr>
                <w:rFonts w:cs="Arial"/>
                <w:noProof/>
                <w:sz w:val="16"/>
              </w:rPr>
            </w:pPr>
            <w:r w:rsidRPr="003B5446">
              <w:rPr>
                <w:rFonts w:cs="Arial"/>
                <w:noProof/>
                <w:sz w:val="16"/>
              </w:rPr>
              <w:t>056</w:t>
            </w:r>
          </w:p>
        </w:tc>
        <w:tc>
          <w:tcPr>
            <w:tcW w:w="425" w:type="dxa"/>
            <w:shd w:val="solid" w:color="FFFFFF" w:fill="auto"/>
          </w:tcPr>
          <w:p w:rsidR="00BC6EB6" w:rsidRPr="003B5446" w:rsidRDefault="00BC6EB6" w:rsidP="001B0DDF">
            <w:pPr>
              <w:pStyle w:val="TAL"/>
              <w:rPr>
                <w:sz w:val="16"/>
              </w:rPr>
            </w:pPr>
            <w:r w:rsidRPr="003B5446">
              <w:rPr>
                <w:sz w:val="16"/>
              </w:rPr>
              <w:t>-</w:t>
            </w:r>
          </w:p>
        </w:tc>
        <w:tc>
          <w:tcPr>
            <w:tcW w:w="5072" w:type="dxa"/>
            <w:shd w:val="solid" w:color="FFFFFF" w:fill="auto"/>
          </w:tcPr>
          <w:p w:rsidR="00BC6EB6" w:rsidRPr="003B5446" w:rsidRDefault="00BC6EB6" w:rsidP="001B0DDF">
            <w:pPr>
              <w:pStyle w:val="TAL"/>
              <w:rPr>
                <w:noProof/>
                <w:sz w:val="16"/>
              </w:rPr>
            </w:pPr>
            <w:r w:rsidRPr="003B5446">
              <w:rPr>
                <w:noProof/>
                <w:sz w:val="16"/>
              </w:rPr>
              <w:t>Optimization of User Profile Download</w:t>
            </w:r>
          </w:p>
        </w:tc>
        <w:tc>
          <w:tcPr>
            <w:tcW w:w="614" w:type="dxa"/>
            <w:shd w:val="solid" w:color="FFFFFF" w:fill="auto"/>
          </w:tcPr>
          <w:p w:rsidR="00BC6EB6" w:rsidRPr="003B5446" w:rsidRDefault="00BC6EB6" w:rsidP="001B0DDF">
            <w:pPr>
              <w:pStyle w:val="TAL"/>
              <w:rPr>
                <w:sz w:val="16"/>
              </w:rPr>
            </w:pPr>
            <w:r w:rsidRPr="003B5446">
              <w:rPr>
                <w:sz w:val="16"/>
              </w:rPr>
              <w:t>6.2.0</w:t>
            </w:r>
          </w:p>
        </w:tc>
      </w:tr>
      <w:tr w:rsidR="00BC6EB6" w:rsidRPr="003B5446" w:rsidTr="001B0DDF">
        <w:trPr>
          <w:jc w:val="center"/>
        </w:trPr>
        <w:tc>
          <w:tcPr>
            <w:tcW w:w="953" w:type="dxa"/>
            <w:shd w:val="solid" w:color="FFFFFF" w:fill="auto"/>
          </w:tcPr>
          <w:p w:rsidR="00BC6EB6" w:rsidRPr="003B5446" w:rsidRDefault="00BC6EB6" w:rsidP="001B0DDF">
            <w:pPr>
              <w:pStyle w:val="TAL"/>
              <w:rPr>
                <w:sz w:val="16"/>
              </w:rPr>
            </w:pPr>
            <w:r w:rsidRPr="003B5446">
              <w:rPr>
                <w:sz w:val="16"/>
              </w:rPr>
              <w:t>Sep 2004</w:t>
            </w:r>
          </w:p>
        </w:tc>
        <w:tc>
          <w:tcPr>
            <w:tcW w:w="607" w:type="dxa"/>
            <w:shd w:val="solid" w:color="FFFFFF" w:fill="auto"/>
          </w:tcPr>
          <w:p w:rsidR="00BC6EB6" w:rsidRPr="003B5446" w:rsidRDefault="00BC6EB6" w:rsidP="001B0DDF">
            <w:pPr>
              <w:pStyle w:val="TAL"/>
              <w:rPr>
                <w:sz w:val="16"/>
              </w:rPr>
            </w:pPr>
            <w:r w:rsidRPr="003B5446">
              <w:rPr>
                <w:sz w:val="16"/>
              </w:rPr>
              <w:t>CN#25</w:t>
            </w:r>
          </w:p>
        </w:tc>
        <w:tc>
          <w:tcPr>
            <w:tcW w:w="992" w:type="dxa"/>
            <w:shd w:val="solid" w:color="FFFFFF" w:fill="auto"/>
          </w:tcPr>
          <w:p w:rsidR="00BC6EB6" w:rsidRPr="003B5446" w:rsidRDefault="00BC6EB6" w:rsidP="001B0DDF">
            <w:pPr>
              <w:pStyle w:val="TAL"/>
              <w:rPr>
                <w:rFonts w:cs="Arial"/>
                <w:sz w:val="16"/>
              </w:rPr>
            </w:pPr>
            <w:r w:rsidRPr="003B5446">
              <w:rPr>
                <w:rFonts w:cs="Arial"/>
                <w:sz w:val="16"/>
              </w:rPr>
              <w:t>NP-040396</w:t>
            </w:r>
          </w:p>
        </w:tc>
        <w:tc>
          <w:tcPr>
            <w:tcW w:w="567" w:type="dxa"/>
            <w:shd w:val="solid" w:color="FFFFFF" w:fill="auto"/>
          </w:tcPr>
          <w:p w:rsidR="00BC6EB6" w:rsidRPr="003B5446" w:rsidRDefault="00BC6EB6" w:rsidP="001B0DDF">
            <w:pPr>
              <w:pStyle w:val="TAL"/>
              <w:rPr>
                <w:rFonts w:cs="Arial"/>
                <w:noProof/>
                <w:sz w:val="16"/>
              </w:rPr>
            </w:pPr>
            <w:r w:rsidRPr="003B5446">
              <w:rPr>
                <w:rFonts w:cs="Arial"/>
                <w:noProof/>
                <w:sz w:val="16"/>
              </w:rPr>
              <w:t>058</w:t>
            </w:r>
          </w:p>
        </w:tc>
        <w:tc>
          <w:tcPr>
            <w:tcW w:w="425" w:type="dxa"/>
            <w:shd w:val="solid" w:color="FFFFFF" w:fill="auto"/>
          </w:tcPr>
          <w:p w:rsidR="00BC6EB6" w:rsidRPr="003B5446" w:rsidRDefault="00BC6EB6" w:rsidP="001B0DDF">
            <w:pPr>
              <w:pStyle w:val="TAL"/>
              <w:rPr>
                <w:sz w:val="16"/>
              </w:rPr>
            </w:pPr>
            <w:r w:rsidRPr="003B5446">
              <w:rPr>
                <w:sz w:val="16"/>
              </w:rPr>
              <w:t>-</w:t>
            </w:r>
          </w:p>
        </w:tc>
        <w:tc>
          <w:tcPr>
            <w:tcW w:w="5072" w:type="dxa"/>
            <w:shd w:val="solid" w:color="FFFFFF" w:fill="auto"/>
          </w:tcPr>
          <w:p w:rsidR="00BC6EB6" w:rsidRPr="003B5446" w:rsidRDefault="00BC6EB6" w:rsidP="001B0DDF">
            <w:pPr>
              <w:pStyle w:val="TAL"/>
              <w:rPr>
                <w:noProof/>
                <w:sz w:val="16"/>
              </w:rPr>
            </w:pPr>
            <w:r w:rsidRPr="003B5446">
              <w:rPr>
                <w:noProof/>
                <w:sz w:val="16"/>
              </w:rPr>
              <w:t>Simplification of the User Profile Split concept</w:t>
            </w:r>
          </w:p>
        </w:tc>
        <w:tc>
          <w:tcPr>
            <w:tcW w:w="614" w:type="dxa"/>
            <w:shd w:val="solid" w:color="FFFFFF" w:fill="auto"/>
          </w:tcPr>
          <w:p w:rsidR="00BC6EB6" w:rsidRPr="003B5446" w:rsidRDefault="00BC6EB6" w:rsidP="001B0DDF">
            <w:pPr>
              <w:pStyle w:val="TAL"/>
              <w:rPr>
                <w:sz w:val="16"/>
              </w:rPr>
            </w:pPr>
            <w:r w:rsidRPr="003B5446">
              <w:rPr>
                <w:sz w:val="16"/>
              </w:rPr>
              <w:t>6.2.0</w:t>
            </w:r>
          </w:p>
        </w:tc>
      </w:tr>
      <w:tr w:rsidR="00BC6EB6" w:rsidRPr="003B5446" w:rsidTr="001B0DDF">
        <w:trPr>
          <w:jc w:val="center"/>
        </w:trPr>
        <w:tc>
          <w:tcPr>
            <w:tcW w:w="953" w:type="dxa"/>
            <w:shd w:val="solid" w:color="FFFFFF" w:fill="auto"/>
          </w:tcPr>
          <w:p w:rsidR="00BC6EB6" w:rsidRPr="003B5446" w:rsidRDefault="00BC6EB6" w:rsidP="001B0DDF">
            <w:pPr>
              <w:pStyle w:val="TAL"/>
              <w:rPr>
                <w:sz w:val="16"/>
              </w:rPr>
            </w:pPr>
            <w:r w:rsidRPr="003B5446">
              <w:rPr>
                <w:sz w:val="16"/>
              </w:rPr>
              <w:t>Sep 2004</w:t>
            </w:r>
          </w:p>
        </w:tc>
        <w:tc>
          <w:tcPr>
            <w:tcW w:w="607" w:type="dxa"/>
            <w:shd w:val="solid" w:color="FFFFFF" w:fill="auto"/>
          </w:tcPr>
          <w:p w:rsidR="00BC6EB6" w:rsidRPr="003B5446" w:rsidRDefault="00BC6EB6" w:rsidP="001B0DDF">
            <w:pPr>
              <w:pStyle w:val="TAL"/>
              <w:rPr>
                <w:sz w:val="16"/>
              </w:rPr>
            </w:pPr>
            <w:r w:rsidRPr="003B5446">
              <w:rPr>
                <w:sz w:val="16"/>
              </w:rPr>
              <w:t>CN#25</w:t>
            </w:r>
          </w:p>
        </w:tc>
        <w:tc>
          <w:tcPr>
            <w:tcW w:w="992" w:type="dxa"/>
            <w:shd w:val="solid" w:color="FFFFFF" w:fill="auto"/>
          </w:tcPr>
          <w:p w:rsidR="00BC6EB6" w:rsidRPr="003B5446" w:rsidRDefault="00BC6EB6" w:rsidP="001B0DDF">
            <w:pPr>
              <w:pStyle w:val="TAL"/>
              <w:rPr>
                <w:rFonts w:cs="Arial"/>
                <w:sz w:val="16"/>
              </w:rPr>
            </w:pPr>
            <w:r w:rsidRPr="003B5446">
              <w:rPr>
                <w:rFonts w:cs="Arial"/>
                <w:sz w:val="16"/>
              </w:rPr>
              <w:t>NP-040401</w:t>
            </w:r>
          </w:p>
        </w:tc>
        <w:tc>
          <w:tcPr>
            <w:tcW w:w="567" w:type="dxa"/>
            <w:shd w:val="solid" w:color="FFFFFF" w:fill="auto"/>
          </w:tcPr>
          <w:p w:rsidR="00BC6EB6" w:rsidRPr="003B5446" w:rsidRDefault="00BC6EB6" w:rsidP="001B0DDF">
            <w:pPr>
              <w:pStyle w:val="TAL"/>
              <w:rPr>
                <w:rFonts w:cs="Arial"/>
                <w:noProof/>
                <w:sz w:val="16"/>
              </w:rPr>
            </w:pPr>
            <w:r w:rsidRPr="003B5446">
              <w:rPr>
                <w:rFonts w:cs="Arial"/>
                <w:noProof/>
                <w:sz w:val="16"/>
              </w:rPr>
              <w:t>061</w:t>
            </w:r>
          </w:p>
        </w:tc>
        <w:tc>
          <w:tcPr>
            <w:tcW w:w="425" w:type="dxa"/>
            <w:shd w:val="solid" w:color="FFFFFF" w:fill="auto"/>
          </w:tcPr>
          <w:p w:rsidR="00BC6EB6" w:rsidRPr="003B5446" w:rsidRDefault="00BC6EB6" w:rsidP="001B0DDF">
            <w:pPr>
              <w:pStyle w:val="TAL"/>
              <w:rPr>
                <w:sz w:val="16"/>
              </w:rPr>
            </w:pPr>
            <w:r w:rsidRPr="003B5446">
              <w:rPr>
                <w:sz w:val="16"/>
              </w:rPr>
              <w:t>-</w:t>
            </w:r>
          </w:p>
        </w:tc>
        <w:tc>
          <w:tcPr>
            <w:tcW w:w="5072" w:type="dxa"/>
            <w:shd w:val="solid" w:color="FFFFFF" w:fill="auto"/>
          </w:tcPr>
          <w:p w:rsidR="00BC6EB6" w:rsidRPr="003B5446" w:rsidRDefault="00BC6EB6" w:rsidP="001B0DDF">
            <w:pPr>
              <w:pStyle w:val="TAL"/>
              <w:rPr>
                <w:noProof/>
                <w:sz w:val="16"/>
              </w:rPr>
            </w:pPr>
            <w:r w:rsidRPr="003B5446">
              <w:rPr>
                <w:sz w:val="16"/>
              </w:rPr>
              <w:t>Correction of the Application-Id code</w:t>
            </w:r>
          </w:p>
        </w:tc>
        <w:tc>
          <w:tcPr>
            <w:tcW w:w="614" w:type="dxa"/>
            <w:shd w:val="solid" w:color="FFFFFF" w:fill="auto"/>
          </w:tcPr>
          <w:p w:rsidR="00BC6EB6" w:rsidRPr="003B5446" w:rsidRDefault="00BC6EB6" w:rsidP="001B0DDF">
            <w:pPr>
              <w:pStyle w:val="TAL"/>
              <w:rPr>
                <w:sz w:val="16"/>
              </w:rPr>
            </w:pPr>
            <w:r w:rsidRPr="003B5446">
              <w:rPr>
                <w:sz w:val="16"/>
              </w:rPr>
              <w:t>6.2.0</w:t>
            </w:r>
          </w:p>
        </w:tc>
      </w:tr>
      <w:tr w:rsidR="00BC6EB6" w:rsidRPr="003B5446" w:rsidTr="001B0DDF">
        <w:trPr>
          <w:jc w:val="center"/>
        </w:trPr>
        <w:tc>
          <w:tcPr>
            <w:tcW w:w="953" w:type="dxa"/>
            <w:shd w:val="solid" w:color="FFFFFF" w:fill="auto"/>
          </w:tcPr>
          <w:p w:rsidR="00BC6EB6" w:rsidRPr="003B5446" w:rsidRDefault="00BC6EB6" w:rsidP="001B0DDF">
            <w:pPr>
              <w:pStyle w:val="TAL"/>
              <w:rPr>
                <w:sz w:val="16"/>
              </w:rPr>
            </w:pPr>
            <w:r w:rsidRPr="003B5446">
              <w:rPr>
                <w:sz w:val="16"/>
              </w:rPr>
              <w:t>Sep 2004</w:t>
            </w:r>
          </w:p>
        </w:tc>
        <w:tc>
          <w:tcPr>
            <w:tcW w:w="607" w:type="dxa"/>
            <w:shd w:val="solid" w:color="FFFFFF" w:fill="auto"/>
          </w:tcPr>
          <w:p w:rsidR="00BC6EB6" w:rsidRPr="003B5446" w:rsidRDefault="00BC6EB6" w:rsidP="001B0DDF">
            <w:pPr>
              <w:pStyle w:val="TAL"/>
              <w:rPr>
                <w:sz w:val="16"/>
              </w:rPr>
            </w:pPr>
            <w:r w:rsidRPr="003B5446">
              <w:rPr>
                <w:sz w:val="16"/>
              </w:rPr>
              <w:t>CN#25</w:t>
            </w:r>
          </w:p>
        </w:tc>
        <w:tc>
          <w:tcPr>
            <w:tcW w:w="992" w:type="dxa"/>
            <w:shd w:val="solid" w:color="FFFFFF" w:fill="auto"/>
          </w:tcPr>
          <w:p w:rsidR="00BC6EB6" w:rsidRPr="003B5446" w:rsidRDefault="00BC6EB6" w:rsidP="001B0DDF">
            <w:pPr>
              <w:pStyle w:val="TAL"/>
              <w:rPr>
                <w:rFonts w:cs="Arial"/>
                <w:sz w:val="16"/>
              </w:rPr>
            </w:pPr>
            <w:r w:rsidRPr="003B5446">
              <w:rPr>
                <w:rFonts w:cs="Arial"/>
                <w:sz w:val="16"/>
              </w:rPr>
              <w:t>NP-040412</w:t>
            </w:r>
          </w:p>
        </w:tc>
        <w:tc>
          <w:tcPr>
            <w:tcW w:w="567" w:type="dxa"/>
            <w:shd w:val="solid" w:color="FFFFFF" w:fill="auto"/>
          </w:tcPr>
          <w:p w:rsidR="00BC6EB6" w:rsidRPr="003B5446" w:rsidRDefault="00BC6EB6" w:rsidP="001B0DDF">
            <w:pPr>
              <w:pStyle w:val="TAL"/>
              <w:rPr>
                <w:rFonts w:cs="Arial"/>
                <w:noProof/>
                <w:sz w:val="16"/>
              </w:rPr>
            </w:pPr>
            <w:r w:rsidRPr="003B5446">
              <w:rPr>
                <w:rFonts w:cs="Arial"/>
                <w:noProof/>
                <w:sz w:val="16"/>
              </w:rPr>
              <w:t>063</w:t>
            </w:r>
          </w:p>
        </w:tc>
        <w:tc>
          <w:tcPr>
            <w:tcW w:w="425" w:type="dxa"/>
            <w:shd w:val="solid" w:color="FFFFFF" w:fill="auto"/>
          </w:tcPr>
          <w:p w:rsidR="00BC6EB6" w:rsidRPr="003B5446" w:rsidRDefault="00BC6EB6" w:rsidP="001B0DDF">
            <w:pPr>
              <w:pStyle w:val="TAL"/>
              <w:rPr>
                <w:sz w:val="16"/>
              </w:rPr>
            </w:pPr>
            <w:r w:rsidRPr="003B5446">
              <w:rPr>
                <w:sz w:val="16"/>
              </w:rPr>
              <w:t>1</w:t>
            </w:r>
          </w:p>
        </w:tc>
        <w:tc>
          <w:tcPr>
            <w:tcW w:w="5072" w:type="dxa"/>
            <w:shd w:val="solid" w:color="FFFFFF" w:fill="auto"/>
          </w:tcPr>
          <w:p w:rsidR="00BC6EB6" w:rsidRPr="003B5446" w:rsidRDefault="00BC6EB6" w:rsidP="001B0DDF">
            <w:pPr>
              <w:pStyle w:val="TAL"/>
              <w:rPr>
                <w:noProof/>
                <w:sz w:val="16"/>
              </w:rPr>
            </w:pPr>
            <w:r w:rsidRPr="003B5446">
              <w:rPr>
                <w:noProof/>
                <w:sz w:val="16"/>
              </w:rPr>
              <w:t>Re-numbering of 3GPP specific AVP codes</w:t>
            </w:r>
          </w:p>
        </w:tc>
        <w:tc>
          <w:tcPr>
            <w:tcW w:w="614" w:type="dxa"/>
            <w:shd w:val="solid" w:color="FFFFFF" w:fill="auto"/>
          </w:tcPr>
          <w:p w:rsidR="00BC6EB6" w:rsidRPr="003B5446" w:rsidRDefault="00BC6EB6" w:rsidP="001B0DDF">
            <w:pPr>
              <w:pStyle w:val="TAL"/>
              <w:rPr>
                <w:sz w:val="16"/>
              </w:rPr>
            </w:pPr>
            <w:r w:rsidRPr="003B5446">
              <w:rPr>
                <w:sz w:val="16"/>
              </w:rPr>
              <w:t>6.2.0</w:t>
            </w:r>
          </w:p>
        </w:tc>
      </w:tr>
      <w:tr w:rsidR="00BC6EB6" w:rsidRPr="003B5446" w:rsidTr="001B0DDF">
        <w:trPr>
          <w:jc w:val="center"/>
        </w:trPr>
        <w:tc>
          <w:tcPr>
            <w:tcW w:w="953" w:type="dxa"/>
            <w:shd w:val="solid" w:color="FFFFFF" w:fill="auto"/>
          </w:tcPr>
          <w:p w:rsidR="00BC6EB6" w:rsidRPr="003B5446" w:rsidRDefault="00BC6EB6" w:rsidP="001B0DDF">
            <w:pPr>
              <w:pStyle w:val="TAL"/>
              <w:rPr>
                <w:sz w:val="16"/>
              </w:rPr>
            </w:pPr>
            <w:r w:rsidRPr="003B5446">
              <w:rPr>
                <w:sz w:val="16"/>
              </w:rPr>
              <w:t>Dec 2004</w:t>
            </w:r>
          </w:p>
        </w:tc>
        <w:tc>
          <w:tcPr>
            <w:tcW w:w="607" w:type="dxa"/>
            <w:shd w:val="solid" w:color="FFFFFF" w:fill="auto"/>
          </w:tcPr>
          <w:p w:rsidR="00BC6EB6" w:rsidRPr="003B5446" w:rsidRDefault="00BC6EB6" w:rsidP="001B0DDF">
            <w:pPr>
              <w:pStyle w:val="TAL"/>
              <w:rPr>
                <w:sz w:val="16"/>
              </w:rPr>
            </w:pPr>
            <w:r w:rsidRPr="003B5446">
              <w:rPr>
                <w:sz w:val="16"/>
              </w:rPr>
              <w:t>CN#26</w:t>
            </w:r>
          </w:p>
        </w:tc>
        <w:tc>
          <w:tcPr>
            <w:tcW w:w="992" w:type="dxa"/>
            <w:shd w:val="solid" w:color="FFFFFF" w:fill="auto"/>
          </w:tcPr>
          <w:p w:rsidR="00BC6EB6" w:rsidRPr="003B5446" w:rsidRDefault="00BC6EB6" w:rsidP="001B0DDF">
            <w:pPr>
              <w:pStyle w:val="TAL"/>
              <w:rPr>
                <w:rFonts w:cs="Arial"/>
                <w:sz w:val="16"/>
              </w:rPr>
            </w:pPr>
            <w:r w:rsidRPr="003B5446">
              <w:rPr>
                <w:rFonts w:cs="Arial"/>
                <w:sz w:val="16"/>
              </w:rPr>
              <w:t>NP-040523</w:t>
            </w:r>
          </w:p>
        </w:tc>
        <w:tc>
          <w:tcPr>
            <w:tcW w:w="567" w:type="dxa"/>
            <w:shd w:val="solid" w:color="FFFFFF" w:fill="auto"/>
          </w:tcPr>
          <w:p w:rsidR="00BC6EB6" w:rsidRPr="003B5446" w:rsidRDefault="00BC6EB6" w:rsidP="001B0DDF">
            <w:pPr>
              <w:pStyle w:val="TAL"/>
              <w:rPr>
                <w:rFonts w:cs="Arial"/>
                <w:noProof/>
                <w:sz w:val="16"/>
              </w:rPr>
            </w:pPr>
            <w:r w:rsidRPr="003B5446">
              <w:rPr>
                <w:rFonts w:cs="Arial"/>
                <w:noProof/>
                <w:sz w:val="16"/>
              </w:rPr>
              <w:t>070</w:t>
            </w:r>
          </w:p>
        </w:tc>
        <w:tc>
          <w:tcPr>
            <w:tcW w:w="425" w:type="dxa"/>
            <w:shd w:val="solid" w:color="FFFFFF" w:fill="auto"/>
          </w:tcPr>
          <w:p w:rsidR="00BC6EB6" w:rsidRPr="003B5446" w:rsidRDefault="00BC6EB6" w:rsidP="001B0DDF">
            <w:pPr>
              <w:pStyle w:val="TAL"/>
              <w:rPr>
                <w:sz w:val="16"/>
              </w:rPr>
            </w:pPr>
            <w:r w:rsidRPr="003B5446">
              <w:rPr>
                <w:sz w:val="16"/>
              </w:rPr>
              <w:t>-</w:t>
            </w:r>
          </w:p>
        </w:tc>
        <w:tc>
          <w:tcPr>
            <w:tcW w:w="5072" w:type="dxa"/>
            <w:shd w:val="solid" w:color="FFFFFF" w:fill="auto"/>
          </w:tcPr>
          <w:p w:rsidR="00BC6EB6" w:rsidRPr="003B5446" w:rsidRDefault="00BC6EB6" w:rsidP="001B0DDF">
            <w:pPr>
              <w:pStyle w:val="TAL"/>
              <w:rPr>
                <w:noProof/>
                <w:sz w:val="16"/>
              </w:rPr>
            </w:pPr>
            <w:r w:rsidRPr="003B5446">
              <w:rPr>
                <w:noProof/>
                <w:sz w:val="16"/>
              </w:rPr>
              <w:t>Cx ABNF corrections</w:t>
            </w:r>
          </w:p>
        </w:tc>
        <w:tc>
          <w:tcPr>
            <w:tcW w:w="614" w:type="dxa"/>
            <w:shd w:val="solid" w:color="FFFFFF" w:fill="auto"/>
          </w:tcPr>
          <w:p w:rsidR="00BC6EB6" w:rsidRPr="003B5446" w:rsidRDefault="00BC6EB6" w:rsidP="001B0DDF">
            <w:pPr>
              <w:pStyle w:val="TAL"/>
              <w:rPr>
                <w:sz w:val="16"/>
              </w:rPr>
            </w:pPr>
            <w:r w:rsidRPr="003B5446">
              <w:rPr>
                <w:sz w:val="16"/>
              </w:rPr>
              <w:t>6.3.0</w:t>
            </w:r>
          </w:p>
        </w:tc>
      </w:tr>
      <w:tr w:rsidR="00BC6EB6" w:rsidRPr="003B5446" w:rsidTr="001B0DDF">
        <w:trPr>
          <w:jc w:val="center"/>
        </w:trPr>
        <w:tc>
          <w:tcPr>
            <w:tcW w:w="953" w:type="dxa"/>
            <w:shd w:val="solid" w:color="FFFFFF" w:fill="auto"/>
          </w:tcPr>
          <w:p w:rsidR="00BC6EB6" w:rsidRPr="003B5446" w:rsidRDefault="00BC6EB6" w:rsidP="001B0DDF">
            <w:pPr>
              <w:pStyle w:val="TAL"/>
              <w:rPr>
                <w:rFonts w:cs="Arial"/>
                <w:snapToGrid w:val="0"/>
                <w:color w:val="000000"/>
                <w:sz w:val="16"/>
              </w:rPr>
            </w:pPr>
            <w:r w:rsidRPr="003B5446">
              <w:rPr>
                <w:rFonts w:cs="Arial"/>
                <w:snapToGrid w:val="0"/>
                <w:color w:val="000000"/>
                <w:sz w:val="16"/>
              </w:rPr>
              <w:t>Mar 2005</w:t>
            </w:r>
          </w:p>
        </w:tc>
        <w:tc>
          <w:tcPr>
            <w:tcW w:w="607" w:type="dxa"/>
            <w:shd w:val="solid" w:color="FFFFFF" w:fill="auto"/>
          </w:tcPr>
          <w:p w:rsidR="00BC6EB6" w:rsidRPr="003B5446" w:rsidRDefault="00BC6EB6" w:rsidP="001B0DDF">
            <w:pPr>
              <w:pStyle w:val="TAL"/>
              <w:rPr>
                <w:sz w:val="16"/>
              </w:rPr>
            </w:pPr>
            <w:r w:rsidRPr="003B5446">
              <w:rPr>
                <w:sz w:val="16"/>
              </w:rPr>
              <w:t>CN#27</w:t>
            </w:r>
          </w:p>
        </w:tc>
        <w:tc>
          <w:tcPr>
            <w:tcW w:w="992" w:type="dxa"/>
            <w:shd w:val="solid" w:color="FFFFFF" w:fill="auto"/>
          </w:tcPr>
          <w:p w:rsidR="00BC6EB6" w:rsidRPr="003B5446" w:rsidRDefault="00BC6EB6" w:rsidP="001B0DDF">
            <w:pPr>
              <w:pStyle w:val="TAL"/>
              <w:rPr>
                <w:rFonts w:cs="Arial"/>
                <w:sz w:val="16"/>
              </w:rPr>
            </w:pPr>
            <w:r w:rsidRPr="003B5446">
              <w:rPr>
                <w:rFonts w:cs="Arial"/>
                <w:sz w:val="16"/>
              </w:rPr>
              <w:t>NP-050030</w:t>
            </w:r>
          </w:p>
        </w:tc>
        <w:tc>
          <w:tcPr>
            <w:tcW w:w="567" w:type="dxa"/>
            <w:shd w:val="solid" w:color="FFFFFF" w:fill="auto"/>
          </w:tcPr>
          <w:p w:rsidR="00BC6EB6" w:rsidRPr="003B5446" w:rsidRDefault="00BC6EB6" w:rsidP="001B0DDF">
            <w:pPr>
              <w:pStyle w:val="TAL"/>
              <w:rPr>
                <w:rFonts w:cs="Arial"/>
                <w:noProof/>
                <w:sz w:val="16"/>
              </w:rPr>
            </w:pPr>
            <w:r w:rsidRPr="003B5446">
              <w:rPr>
                <w:rFonts w:cs="Arial"/>
                <w:noProof/>
                <w:sz w:val="16"/>
              </w:rPr>
              <w:t>078</w:t>
            </w:r>
          </w:p>
        </w:tc>
        <w:tc>
          <w:tcPr>
            <w:tcW w:w="425" w:type="dxa"/>
            <w:shd w:val="solid" w:color="FFFFFF" w:fill="auto"/>
          </w:tcPr>
          <w:p w:rsidR="00BC6EB6" w:rsidRPr="003B5446" w:rsidRDefault="00BC6EB6" w:rsidP="001B0DDF">
            <w:pPr>
              <w:pStyle w:val="TAL"/>
              <w:rPr>
                <w:sz w:val="16"/>
              </w:rPr>
            </w:pPr>
            <w:r w:rsidRPr="003B5446">
              <w:rPr>
                <w:sz w:val="16"/>
              </w:rPr>
              <w:t>2</w:t>
            </w:r>
          </w:p>
        </w:tc>
        <w:tc>
          <w:tcPr>
            <w:tcW w:w="5072" w:type="dxa"/>
            <w:shd w:val="solid" w:color="FFFFFF" w:fill="auto"/>
          </w:tcPr>
          <w:p w:rsidR="00BC6EB6" w:rsidRPr="003B5446" w:rsidRDefault="00BC6EB6" w:rsidP="001B0DDF">
            <w:pPr>
              <w:pStyle w:val="TAL"/>
              <w:rPr>
                <w:noProof/>
                <w:sz w:val="16"/>
              </w:rPr>
            </w:pPr>
            <w:r w:rsidRPr="003B5446">
              <w:rPr>
                <w:noProof/>
                <w:sz w:val="16"/>
              </w:rPr>
              <w:t>Correction of authentication-related AVPs</w:t>
            </w:r>
          </w:p>
        </w:tc>
        <w:tc>
          <w:tcPr>
            <w:tcW w:w="614" w:type="dxa"/>
            <w:shd w:val="solid" w:color="FFFFFF" w:fill="auto"/>
          </w:tcPr>
          <w:p w:rsidR="00BC6EB6" w:rsidRPr="003B5446" w:rsidRDefault="00BC6EB6" w:rsidP="001B0DDF">
            <w:pPr>
              <w:pStyle w:val="TAL"/>
              <w:rPr>
                <w:sz w:val="16"/>
              </w:rPr>
            </w:pPr>
            <w:r w:rsidRPr="003B5446">
              <w:rPr>
                <w:sz w:val="16"/>
              </w:rPr>
              <w:t>6.4.0</w:t>
            </w:r>
          </w:p>
        </w:tc>
      </w:tr>
      <w:tr w:rsidR="00BC6EB6" w:rsidRPr="003B5446" w:rsidTr="001B0DDF">
        <w:trPr>
          <w:jc w:val="center"/>
        </w:trPr>
        <w:tc>
          <w:tcPr>
            <w:tcW w:w="953" w:type="dxa"/>
            <w:shd w:val="solid" w:color="FFFFFF" w:fill="auto"/>
          </w:tcPr>
          <w:p w:rsidR="00BC6EB6" w:rsidRPr="003B5446" w:rsidRDefault="00BC6EB6" w:rsidP="001B0DDF">
            <w:pPr>
              <w:pStyle w:val="TAL"/>
              <w:rPr>
                <w:rFonts w:cs="Arial"/>
                <w:snapToGrid w:val="0"/>
                <w:color w:val="000000"/>
                <w:sz w:val="16"/>
              </w:rPr>
            </w:pPr>
            <w:r w:rsidRPr="003B5446">
              <w:rPr>
                <w:rFonts w:cs="Arial"/>
                <w:snapToGrid w:val="0"/>
                <w:color w:val="000000"/>
                <w:sz w:val="16"/>
              </w:rPr>
              <w:t>Mar 2005</w:t>
            </w:r>
          </w:p>
        </w:tc>
        <w:tc>
          <w:tcPr>
            <w:tcW w:w="607" w:type="dxa"/>
            <w:shd w:val="solid" w:color="FFFFFF" w:fill="auto"/>
          </w:tcPr>
          <w:p w:rsidR="00BC6EB6" w:rsidRPr="003B5446" w:rsidRDefault="00BC6EB6" w:rsidP="001B0DDF">
            <w:pPr>
              <w:pStyle w:val="TAL"/>
              <w:rPr>
                <w:sz w:val="16"/>
              </w:rPr>
            </w:pPr>
            <w:r w:rsidRPr="003B5446">
              <w:rPr>
                <w:sz w:val="16"/>
              </w:rPr>
              <w:t>CN#27</w:t>
            </w:r>
          </w:p>
        </w:tc>
        <w:tc>
          <w:tcPr>
            <w:tcW w:w="992" w:type="dxa"/>
            <w:shd w:val="solid" w:color="FFFFFF" w:fill="auto"/>
          </w:tcPr>
          <w:p w:rsidR="00BC6EB6" w:rsidRPr="003B5446" w:rsidRDefault="00BC6EB6" w:rsidP="001B0DDF">
            <w:pPr>
              <w:pStyle w:val="TAL"/>
              <w:rPr>
                <w:rFonts w:cs="Arial"/>
                <w:sz w:val="16"/>
              </w:rPr>
            </w:pPr>
            <w:r w:rsidRPr="003B5446">
              <w:rPr>
                <w:rFonts w:cs="Arial"/>
                <w:sz w:val="16"/>
              </w:rPr>
              <w:t>NP-050037</w:t>
            </w:r>
          </w:p>
        </w:tc>
        <w:tc>
          <w:tcPr>
            <w:tcW w:w="567" w:type="dxa"/>
            <w:shd w:val="solid" w:color="FFFFFF" w:fill="auto"/>
          </w:tcPr>
          <w:p w:rsidR="00BC6EB6" w:rsidRPr="003B5446" w:rsidRDefault="00BC6EB6" w:rsidP="001B0DDF">
            <w:pPr>
              <w:pStyle w:val="TAL"/>
              <w:rPr>
                <w:rFonts w:cs="Arial"/>
                <w:noProof/>
                <w:sz w:val="16"/>
              </w:rPr>
            </w:pPr>
            <w:r w:rsidRPr="003B5446">
              <w:rPr>
                <w:rFonts w:cs="Arial"/>
                <w:noProof/>
                <w:sz w:val="16"/>
              </w:rPr>
              <w:t>079</w:t>
            </w:r>
          </w:p>
        </w:tc>
        <w:tc>
          <w:tcPr>
            <w:tcW w:w="425" w:type="dxa"/>
            <w:shd w:val="solid" w:color="FFFFFF" w:fill="auto"/>
          </w:tcPr>
          <w:p w:rsidR="00BC6EB6" w:rsidRPr="003B5446" w:rsidRDefault="00BC6EB6" w:rsidP="001B0DDF">
            <w:pPr>
              <w:pStyle w:val="TAL"/>
              <w:rPr>
                <w:sz w:val="16"/>
              </w:rPr>
            </w:pPr>
            <w:r w:rsidRPr="003B5446">
              <w:rPr>
                <w:sz w:val="16"/>
              </w:rPr>
              <w:t>-</w:t>
            </w:r>
          </w:p>
        </w:tc>
        <w:tc>
          <w:tcPr>
            <w:tcW w:w="5072" w:type="dxa"/>
            <w:shd w:val="solid" w:color="FFFFFF" w:fill="auto"/>
          </w:tcPr>
          <w:p w:rsidR="00BC6EB6" w:rsidRPr="003B5446" w:rsidRDefault="00BC6EB6" w:rsidP="001B0DDF">
            <w:pPr>
              <w:pStyle w:val="TAL"/>
              <w:rPr>
                <w:noProof/>
                <w:sz w:val="16"/>
              </w:rPr>
            </w:pPr>
            <w:r w:rsidRPr="003B5446">
              <w:rPr>
                <w:noProof/>
                <w:sz w:val="16"/>
              </w:rPr>
              <w:t>TEL-URI reference update</w:t>
            </w:r>
          </w:p>
        </w:tc>
        <w:tc>
          <w:tcPr>
            <w:tcW w:w="614" w:type="dxa"/>
            <w:shd w:val="solid" w:color="FFFFFF" w:fill="auto"/>
          </w:tcPr>
          <w:p w:rsidR="00BC6EB6" w:rsidRPr="003B5446" w:rsidRDefault="00BC6EB6" w:rsidP="001B0DDF">
            <w:pPr>
              <w:pStyle w:val="TAL"/>
              <w:rPr>
                <w:sz w:val="16"/>
              </w:rPr>
            </w:pPr>
            <w:r w:rsidRPr="003B5446">
              <w:rPr>
                <w:sz w:val="16"/>
              </w:rPr>
              <w:t>6.4.0</w:t>
            </w:r>
          </w:p>
        </w:tc>
      </w:tr>
      <w:tr w:rsidR="00BC6EB6" w:rsidRPr="003B5446" w:rsidTr="001B0DDF">
        <w:trPr>
          <w:jc w:val="center"/>
        </w:trPr>
        <w:tc>
          <w:tcPr>
            <w:tcW w:w="953" w:type="dxa"/>
            <w:shd w:val="solid" w:color="FFFFFF" w:fill="auto"/>
          </w:tcPr>
          <w:p w:rsidR="00BC6EB6" w:rsidRPr="003B5446" w:rsidRDefault="00BC6EB6" w:rsidP="001B0DDF">
            <w:pPr>
              <w:pStyle w:val="TAL"/>
              <w:rPr>
                <w:rFonts w:cs="Arial"/>
                <w:snapToGrid w:val="0"/>
                <w:color w:val="000000"/>
                <w:sz w:val="16"/>
              </w:rPr>
            </w:pPr>
            <w:r w:rsidRPr="003B5446">
              <w:rPr>
                <w:rFonts w:cs="Arial"/>
                <w:snapToGrid w:val="0"/>
                <w:color w:val="000000"/>
                <w:sz w:val="16"/>
              </w:rPr>
              <w:t>Mar 2005</w:t>
            </w:r>
          </w:p>
        </w:tc>
        <w:tc>
          <w:tcPr>
            <w:tcW w:w="607" w:type="dxa"/>
            <w:shd w:val="solid" w:color="FFFFFF" w:fill="auto"/>
          </w:tcPr>
          <w:p w:rsidR="00BC6EB6" w:rsidRPr="003B5446" w:rsidRDefault="00BC6EB6" w:rsidP="001B0DDF">
            <w:pPr>
              <w:pStyle w:val="TAL"/>
              <w:rPr>
                <w:sz w:val="16"/>
              </w:rPr>
            </w:pPr>
            <w:r w:rsidRPr="003B5446">
              <w:rPr>
                <w:sz w:val="16"/>
              </w:rPr>
              <w:t>CN#27</w:t>
            </w:r>
          </w:p>
        </w:tc>
        <w:tc>
          <w:tcPr>
            <w:tcW w:w="992" w:type="dxa"/>
            <w:shd w:val="solid" w:color="FFFFFF" w:fill="auto"/>
          </w:tcPr>
          <w:p w:rsidR="00BC6EB6" w:rsidRPr="003B5446" w:rsidRDefault="00BC6EB6" w:rsidP="001B0DDF">
            <w:pPr>
              <w:pStyle w:val="TAL"/>
              <w:rPr>
                <w:rFonts w:cs="Arial"/>
                <w:sz w:val="16"/>
              </w:rPr>
            </w:pPr>
            <w:r w:rsidRPr="003B5446">
              <w:rPr>
                <w:rFonts w:cs="Arial"/>
                <w:sz w:val="16"/>
              </w:rPr>
              <w:t>NP-050030</w:t>
            </w:r>
          </w:p>
        </w:tc>
        <w:tc>
          <w:tcPr>
            <w:tcW w:w="567" w:type="dxa"/>
            <w:shd w:val="solid" w:color="FFFFFF" w:fill="auto"/>
          </w:tcPr>
          <w:p w:rsidR="00BC6EB6" w:rsidRPr="003B5446" w:rsidRDefault="00BC6EB6" w:rsidP="001B0DDF">
            <w:pPr>
              <w:pStyle w:val="TAL"/>
              <w:rPr>
                <w:rFonts w:cs="Arial"/>
                <w:noProof/>
                <w:sz w:val="16"/>
              </w:rPr>
            </w:pPr>
            <w:r w:rsidRPr="003B5446">
              <w:rPr>
                <w:rFonts w:cs="Arial"/>
                <w:noProof/>
                <w:sz w:val="16"/>
              </w:rPr>
              <w:t>082</w:t>
            </w:r>
          </w:p>
        </w:tc>
        <w:tc>
          <w:tcPr>
            <w:tcW w:w="425" w:type="dxa"/>
            <w:shd w:val="solid" w:color="FFFFFF" w:fill="auto"/>
          </w:tcPr>
          <w:p w:rsidR="00BC6EB6" w:rsidRPr="003B5446" w:rsidRDefault="00BC6EB6" w:rsidP="001B0DDF">
            <w:pPr>
              <w:pStyle w:val="TAL"/>
              <w:rPr>
                <w:sz w:val="16"/>
              </w:rPr>
            </w:pPr>
            <w:r w:rsidRPr="003B5446">
              <w:rPr>
                <w:sz w:val="16"/>
              </w:rPr>
              <w:t>1</w:t>
            </w:r>
          </w:p>
        </w:tc>
        <w:tc>
          <w:tcPr>
            <w:tcW w:w="5072" w:type="dxa"/>
            <w:shd w:val="solid" w:color="FFFFFF" w:fill="auto"/>
          </w:tcPr>
          <w:p w:rsidR="00BC6EB6" w:rsidRPr="003B5446" w:rsidRDefault="00BC6EB6" w:rsidP="001B0DDF">
            <w:pPr>
              <w:pStyle w:val="TAL"/>
              <w:rPr>
                <w:noProof/>
                <w:sz w:val="16"/>
              </w:rPr>
            </w:pPr>
            <w:r w:rsidRPr="003B5446">
              <w:rPr>
                <w:noProof/>
                <w:sz w:val="16"/>
              </w:rPr>
              <w:t>Introduction of Failed-AVP</w:t>
            </w:r>
          </w:p>
        </w:tc>
        <w:tc>
          <w:tcPr>
            <w:tcW w:w="614" w:type="dxa"/>
            <w:shd w:val="solid" w:color="FFFFFF" w:fill="auto"/>
          </w:tcPr>
          <w:p w:rsidR="00BC6EB6" w:rsidRPr="003B5446" w:rsidRDefault="00BC6EB6" w:rsidP="001B0DDF">
            <w:pPr>
              <w:pStyle w:val="TAL"/>
              <w:rPr>
                <w:sz w:val="16"/>
              </w:rPr>
            </w:pPr>
            <w:r w:rsidRPr="003B5446">
              <w:rPr>
                <w:sz w:val="16"/>
              </w:rPr>
              <w:t>6.4.0</w:t>
            </w:r>
          </w:p>
        </w:tc>
      </w:tr>
      <w:tr w:rsidR="00BC6EB6" w:rsidRPr="003B5446" w:rsidTr="001B0DDF">
        <w:trPr>
          <w:jc w:val="center"/>
        </w:trPr>
        <w:tc>
          <w:tcPr>
            <w:tcW w:w="953" w:type="dxa"/>
            <w:shd w:val="solid" w:color="FFFFFF" w:fill="auto"/>
          </w:tcPr>
          <w:p w:rsidR="00BC6EB6" w:rsidRPr="003B5446" w:rsidRDefault="00BC6EB6" w:rsidP="001B0DDF">
            <w:pPr>
              <w:pStyle w:val="TAL"/>
              <w:rPr>
                <w:rFonts w:cs="Arial"/>
                <w:snapToGrid w:val="0"/>
                <w:color w:val="000000"/>
                <w:sz w:val="16"/>
              </w:rPr>
            </w:pPr>
            <w:r w:rsidRPr="003B5446">
              <w:rPr>
                <w:rFonts w:cs="Arial"/>
                <w:snapToGrid w:val="0"/>
                <w:color w:val="000000"/>
                <w:sz w:val="16"/>
              </w:rPr>
              <w:t>Jun 2005</w:t>
            </w:r>
          </w:p>
        </w:tc>
        <w:tc>
          <w:tcPr>
            <w:tcW w:w="607" w:type="dxa"/>
            <w:shd w:val="solid" w:color="FFFFFF" w:fill="auto"/>
          </w:tcPr>
          <w:p w:rsidR="00BC6EB6" w:rsidRPr="003B5446" w:rsidRDefault="00BC6EB6" w:rsidP="001B0DDF">
            <w:pPr>
              <w:pStyle w:val="TAL"/>
              <w:rPr>
                <w:sz w:val="16"/>
              </w:rPr>
            </w:pPr>
            <w:r w:rsidRPr="003B5446">
              <w:rPr>
                <w:sz w:val="16"/>
              </w:rPr>
              <w:t>CT#28</w:t>
            </w:r>
          </w:p>
        </w:tc>
        <w:tc>
          <w:tcPr>
            <w:tcW w:w="992" w:type="dxa"/>
            <w:shd w:val="solid" w:color="FFFFFF" w:fill="auto"/>
          </w:tcPr>
          <w:p w:rsidR="00BC6EB6" w:rsidRPr="003B5446" w:rsidRDefault="00BC6EB6" w:rsidP="001B0DDF">
            <w:pPr>
              <w:pStyle w:val="TAL"/>
              <w:rPr>
                <w:rFonts w:cs="Arial"/>
                <w:sz w:val="16"/>
              </w:rPr>
            </w:pPr>
            <w:r w:rsidRPr="003B5446">
              <w:rPr>
                <w:rFonts w:cs="Arial"/>
                <w:sz w:val="16"/>
              </w:rPr>
              <w:t>CP-050086</w:t>
            </w:r>
          </w:p>
        </w:tc>
        <w:tc>
          <w:tcPr>
            <w:tcW w:w="567" w:type="dxa"/>
            <w:shd w:val="solid" w:color="FFFFFF" w:fill="auto"/>
          </w:tcPr>
          <w:p w:rsidR="00BC6EB6" w:rsidRPr="003B5446" w:rsidRDefault="00BC6EB6" w:rsidP="001B0DDF">
            <w:pPr>
              <w:pStyle w:val="TAL"/>
              <w:rPr>
                <w:rFonts w:cs="Arial"/>
                <w:noProof/>
                <w:sz w:val="16"/>
              </w:rPr>
            </w:pPr>
            <w:r w:rsidRPr="003B5446">
              <w:rPr>
                <w:rFonts w:cs="Arial"/>
                <w:noProof/>
                <w:sz w:val="16"/>
              </w:rPr>
              <w:t>087</w:t>
            </w:r>
          </w:p>
        </w:tc>
        <w:tc>
          <w:tcPr>
            <w:tcW w:w="425" w:type="dxa"/>
            <w:shd w:val="solid" w:color="FFFFFF" w:fill="auto"/>
          </w:tcPr>
          <w:p w:rsidR="00BC6EB6" w:rsidRPr="003B5446" w:rsidRDefault="00BC6EB6" w:rsidP="001B0DDF">
            <w:pPr>
              <w:pStyle w:val="TAL"/>
              <w:rPr>
                <w:sz w:val="16"/>
              </w:rPr>
            </w:pPr>
            <w:r w:rsidRPr="003B5446">
              <w:rPr>
                <w:sz w:val="16"/>
              </w:rPr>
              <w:t>-</w:t>
            </w:r>
          </w:p>
        </w:tc>
        <w:tc>
          <w:tcPr>
            <w:tcW w:w="5072" w:type="dxa"/>
            <w:shd w:val="solid" w:color="FFFFFF" w:fill="auto"/>
          </w:tcPr>
          <w:p w:rsidR="00BC6EB6" w:rsidRPr="003B5446" w:rsidRDefault="00BC6EB6" w:rsidP="001B0DDF">
            <w:pPr>
              <w:pStyle w:val="TAL"/>
              <w:rPr>
                <w:noProof/>
                <w:sz w:val="16"/>
              </w:rPr>
            </w:pPr>
            <w:r w:rsidRPr="003B5446">
              <w:rPr>
                <w:noProof/>
                <w:sz w:val="16"/>
              </w:rPr>
              <w:t>Correction of reference</w:t>
            </w:r>
          </w:p>
        </w:tc>
        <w:tc>
          <w:tcPr>
            <w:tcW w:w="614" w:type="dxa"/>
            <w:shd w:val="solid" w:color="FFFFFF" w:fill="auto"/>
          </w:tcPr>
          <w:p w:rsidR="00BC6EB6" w:rsidRPr="003B5446" w:rsidRDefault="00BC6EB6" w:rsidP="001B0DDF">
            <w:pPr>
              <w:pStyle w:val="TAL"/>
              <w:rPr>
                <w:sz w:val="16"/>
              </w:rPr>
            </w:pPr>
            <w:r w:rsidRPr="003B5446">
              <w:rPr>
                <w:sz w:val="16"/>
              </w:rPr>
              <w:t>6.5.0</w:t>
            </w:r>
          </w:p>
        </w:tc>
      </w:tr>
      <w:tr w:rsidR="00BC6EB6" w:rsidRPr="003B5446" w:rsidTr="001B0DDF">
        <w:trPr>
          <w:jc w:val="center"/>
        </w:trPr>
        <w:tc>
          <w:tcPr>
            <w:tcW w:w="953" w:type="dxa"/>
            <w:shd w:val="solid" w:color="FFFFFF" w:fill="auto"/>
          </w:tcPr>
          <w:p w:rsidR="00BC6EB6" w:rsidRPr="003B5446" w:rsidRDefault="00BC6EB6" w:rsidP="001B0DDF">
            <w:pPr>
              <w:pStyle w:val="TAL"/>
              <w:rPr>
                <w:rFonts w:cs="Arial"/>
                <w:snapToGrid w:val="0"/>
                <w:color w:val="000000"/>
                <w:sz w:val="16"/>
              </w:rPr>
            </w:pPr>
            <w:r w:rsidRPr="003B5446">
              <w:rPr>
                <w:rFonts w:cs="Arial"/>
                <w:snapToGrid w:val="0"/>
                <w:color w:val="000000"/>
                <w:sz w:val="16"/>
              </w:rPr>
              <w:t>Jun 2005</w:t>
            </w:r>
          </w:p>
        </w:tc>
        <w:tc>
          <w:tcPr>
            <w:tcW w:w="607" w:type="dxa"/>
            <w:shd w:val="solid" w:color="FFFFFF" w:fill="auto"/>
          </w:tcPr>
          <w:p w:rsidR="00BC6EB6" w:rsidRPr="003B5446" w:rsidRDefault="00BC6EB6" w:rsidP="001B0DDF">
            <w:pPr>
              <w:pStyle w:val="TAL"/>
              <w:rPr>
                <w:sz w:val="16"/>
              </w:rPr>
            </w:pPr>
            <w:r w:rsidRPr="003B5446">
              <w:rPr>
                <w:sz w:val="16"/>
              </w:rPr>
              <w:t>CT#28</w:t>
            </w:r>
          </w:p>
        </w:tc>
        <w:tc>
          <w:tcPr>
            <w:tcW w:w="992" w:type="dxa"/>
            <w:shd w:val="solid" w:color="FFFFFF" w:fill="auto"/>
          </w:tcPr>
          <w:p w:rsidR="00BC6EB6" w:rsidRPr="003B5446" w:rsidRDefault="00BC6EB6" w:rsidP="001B0DDF">
            <w:pPr>
              <w:pStyle w:val="TAL"/>
              <w:rPr>
                <w:rFonts w:cs="Arial"/>
                <w:sz w:val="16"/>
              </w:rPr>
            </w:pPr>
            <w:r w:rsidRPr="003B5446">
              <w:rPr>
                <w:rFonts w:cs="Arial"/>
                <w:sz w:val="16"/>
              </w:rPr>
              <w:t>CP-050086</w:t>
            </w:r>
          </w:p>
        </w:tc>
        <w:tc>
          <w:tcPr>
            <w:tcW w:w="567" w:type="dxa"/>
            <w:shd w:val="solid" w:color="FFFFFF" w:fill="auto"/>
          </w:tcPr>
          <w:p w:rsidR="00BC6EB6" w:rsidRPr="003B5446" w:rsidRDefault="00BC6EB6" w:rsidP="001B0DDF">
            <w:pPr>
              <w:pStyle w:val="TAL"/>
              <w:rPr>
                <w:rFonts w:cs="Arial"/>
                <w:noProof/>
                <w:sz w:val="16"/>
              </w:rPr>
            </w:pPr>
            <w:r w:rsidRPr="003B5446">
              <w:rPr>
                <w:rFonts w:cs="Arial"/>
                <w:noProof/>
                <w:sz w:val="16"/>
              </w:rPr>
              <w:t>089</w:t>
            </w:r>
          </w:p>
        </w:tc>
        <w:tc>
          <w:tcPr>
            <w:tcW w:w="425" w:type="dxa"/>
            <w:shd w:val="solid" w:color="FFFFFF" w:fill="auto"/>
          </w:tcPr>
          <w:p w:rsidR="00BC6EB6" w:rsidRPr="003B5446" w:rsidRDefault="00BC6EB6" w:rsidP="001B0DDF">
            <w:pPr>
              <w:pStyle w:val="TAL"/>
              <w:rPr>
                <w:sz w:val="16"/>
              </w:rPr>
            </w:pPr>
            <w:r w:rsidRPr="003B5446">
              <w:rPr>
                <w:sz w:val="16"/>
              </w:rPr>
              <w:t>1</w:t>
            </w:r>
          </w:p>
        </w:tc>
        <w:tc>
          <w:tcPr>
            <w:tcW w:w="5072" w:type="dxa"/>
            <w:shd w:val="solid" w:color="FFFFFF" w:fill="auto"/>
          </w:tcPr>
          <w:p w:rsidR="00BC6EB6" w:rsidRPr="003B5446" w:rsidRDefault="00BC6EB6" w:rsidP="001B0DDF">
            <w:pPr>
              <w:pStyle w:val="TAL"/>
              <w:rPr>
                <w:noProof/>
                <w:sz w:val="16"/>
              </w:rPr>
            </w:pPr>
            <w:r w:rsidRPr="003B5446">
              <w:rPr>
                <w:noProof/>
                <w:sz w:val="16"/>
              </w:rPr>
              <w:t>Editorial corrections</w:t>
            </w:r>
          </w:p>
        </w:tc>
        <w:tc>
          <w:tcPr>
            <w:tcW w:w="614" w:type="dxa"/>
            <w:shd w:val="solid" w:color="FFFFFF" w:fill="auto"/>
          </w:tcPr>
          <w:p w:rsidR="00BC6EB6" w:rsidRPr="003B5446" w:rsidRDefault="00BC6EB6" w:rsidP="001B0DDF">
            <w:pPr>
              <w:pStyle w:val="TAL"/>
              <w:rPr>
                <w:sz w:val="16"/>
              </w:rPr>
            </w:pPr>
            <w:r w:rsidRPr="003B5446">
              <w:rPr>
                <w:sz w:val="16"/>
              </w:rPr>
              <w:t>6.5.0</w:t>
            </w:r>
          </w:p>
        </w:tc>
      </w:tr>
      <w:tr w:rsidR="00BC6EB6" w:rsidRPr="003B5446" w:rsidTr="001B0DDF">
        <w:trPr>
          <w:jc w:val="center"/>
        </w:trPr>
        <w:tc>
          <w:tcPr>
            <w:tcW w:w="953" w:type="dxa"/>
            <w:shd w:val="solid" w:color="FFFFFF" w:fill="auto"/>
          </w:tcPr>
          <w:p w:rsidR="00BC6EB6" w:rsidRPr="003B5446" w:rsidRDefault="00BC6EB6" w:rsidP="001B0DDF">
            <w:pPr>
              <w:pStyle w:val="TAL"/>
              <w:rPr>
                <w:rFonts w:cs="Arial"/>
                <w:snapToGrid w:val="0"/>
                <w:color w:val="000000"/>
                <w:sz w:val="16"/>
              </w:rPr>
            </w:pPr>
            <w:r w:rsidRPr="003B5446">
              <w:rPr>
                <w:rFonts w:cs="Arial"/>
                <w:snapToGrid w:val="0"/>
                <w:color w:val="000000"/>
                <w:sz w:val="16"/>
              </w:rPr>
              <w:t>Jun 2005</w:t>
            </w:r>
          </w:p>
        </w:tc>
        <w:tc>
          <w:tcPr>
            <w:tcW w:w="607" w:type="dxa"/>
            <w:shd w:val="solid" w:color="FFFFFF" w:fill="auto"/>
          </w:tcPr>
          <w:p w:rsidR="00BC6EB6" w:rsidRPr="003B5446" w:rsidRDefault="00BC6EB6" w:rsidP="001B0DDF">
            <w:pPr>
              <w:pStyle w:val="TAL"/>
              <w:rPr>
                <w:sz w:val="16"/>
              </w:rPr>
            </w:pPr>
            <w:r w:rsidRPr="003B5446">
              <w:rPr>
                <w:sz w:val="16"/>
              </w:rPr>
              <w:t>CT#28</w:t>
            </w:r>
          </w:p>
        </w:tc>
        <w:tc>
          <w:tcPr>
            <w:tcW w:w="992" w:type="dxa"/>
            <w:shd w:val="solid" w:color="FFFFFF" w:fill="auto"/>
          </w:tcPr>
          <w:p w:rsidR="00BC6EB6" w:rsidRPr="003B5446" w:rsidRDefault="00BC6EB6" w:rsidP="001B0DDF">
            <w:pPr>
              <w:pStyle w:val="TAL"/>
              <w:rPr>
                <w:rFonts w:cs="Arial"/>
                <w:sz w:val="16"/>
              </w:rPr>
            </w:pPr>
            <w:r w:rsidRPr="003B5446">
              <w:rPr>
                <w:rFonts w:cs="Arial"/>
                <w:sz w:val="16"/>
              </w:rPr>
              <w:t>CP-050086</w:t>
            </w:r>
          </w:p>
        </w:tc>
        <w:tc>
          <w:tcPr>
            <w:tcW w:w="567" w:type="dxa"/>
            <w:shd w:val="solid" w:color="FFFFFF" w:fill="auto"/>
          </w:tcPr>
          <w:p w:rsidR="00BC6EB6" w:rsidRPr="003B5446" w:rsidRDefault="00BC6EB6" w:rsidP="001B0DDF">
            <w:pPr>
              <w:pStyle w:val="TAL"/>
              <w:rPr>
                <w:rFonts w:cs="Arial"/>
                <w:noProof/>
                <w:sz w:val="16"/>
              </w:rPr>
            </w:pPr>
            <w:r w:rsidRPr="003B5446">
              <w:rPr>
                <w:rFonts w:cs="Arial"/>
                <w:noProof/>
                <w:sz w:val="16"/>
              </w:rPr>
              <w:t>088</w:t>
            </w:r>
          </w:p>
        </w:tc>
        <w:tc>
          <w:tcPr>
            <w:tcW w:w="425" w:type="dxa"/>
            <w:shd w:val="solid" w:color="FFFFFF" w:fill="auto"/>
          </w:tcPr>
          <w:p w:rsidR="00BC6EB6" w:rsidRPr="003B5446" w:rsidRDefault="00BC6EB6" w:rsidP="001B0DDF">
            <w:pPr>
              <w:pStyle w:val="TAL"/>
              <w:rPr>
                <w:sz w:val="16"/>
              </w:rPr>
            </w:pPr>
            <w:r w:rsidRPr="003B5446">
              <w:rPr>
                <w:sz w:val="16"/>
              </w:rPr>
              <w:t>2</w:t>
            </w:r>
          </w:p>
        </w:tc>
        <w:tc>
          <w:tcPr>
            <w:tcW w:w="5072" w:type="dxa"/>
            <w:shd w:val="solid" w:color="FFFFFF" w:fill="auto"/>
          </w:tcPr>
          <w:p w:rsidR="00BC6EB6" w:rsidRPr="003B5446" w:rsidRDefault="00BC6EB6" w:rsidP="001B0DDF">
            <w:pPr>
              <w:pStyle w:val="TAL"/>
              <w:rPr>
                <w:noProof/>
                <w:sz w:val="16"/>
              </w:rPr>
            </w:pPr>
            <w:r w:rsidRPr="003B5446">
              <w:rPr>
                <w:noProof/>
                <w:sz w:val="16"/>
              </w:rPr>
              <w:t>Corrections to message parameters</w:t>
            </w:r>
          </w:p>
        </w:tc>
        <w:tc>
          <w:tcPr>
            <w:tcW w:w="614" w:type="dxa"/>
            <w:shd w:val="solid" w:color="FFFFFF" w:fill="auto"/>
          </w:tcPr>
          <w:p w:rsidR="00BC6EB6" w:rsidRPr="003B5446" w:rsidRDefault="00BC6EB6" w:rsidP="001B0DDF">
            <w:pPr>
              <w:pStyle w:val="TAL"/>
              <w:rPr>
                <w:sz w:val="16"/>
              </w:rPr>
            </w:pPr>
            <w:r w:rsidRPr="003B5446">
              <w:rPr>
                <w:sz w:val="16"/>
              </w:rPr>
              <w:t>6.5.0</w:t>
            </w:r>
          </w:p>
        </w:tc>
      </w:tr>
      <w:tr w:rsidR="00BC6EB6" w:rsidRPr="003B5446" w:rsidTr="001B0DDF">
        <w:trPr>
          <w:jc w:val="center"/>
        </w:trPr>
        <w:tc>
          <w:tcPr>
            <w:tcW w:w="953" w:type="dxa"/>
            <w:shd w:val="solid" w:color="FFFFFF" w:fill="auto"/>
          </w:tcPr>
          <w:p w:rsidR="00BC6EB6" w:rsidRPr="003B5446" w:rsidRDefault="00BC6EB6" w:rsidP="001B0DDF">
            <w:pPr>
              <w:pStyle w:val="TAL"/>
              <w:rPr>
                <w:rFonts w:cs="Arial"/>
                <w:snapToGrid w:val="0"/>
                <w:color w:val="000000"/>
                <w:sz w:val="16"/>
              </w:rPr>
            </w:pPr>
            <w:r w:rsidRPr="003B5446">
              <w:rPr>
                <w:rFonts w:cs="Arial"/>
                <w:snapToGrid w:val="0"/>
                <w:color w:val="000000"/>
                <w:sz w:val="16"/>
              </w:rPr>
              <w:t>Sep 2005</w:t>
            </w:r>
          </w:p>
        </w:tc>
        <w:tc>
          <w:tcPr>
            <w:tcW w:w="607" w:type="dxa"/>
            <w:shd w:val="solid" w:color="FFFFFF" w:fill="auto"/>
          </w:tcPr>
          <w:p w:rsidR="00BC6EB6" w:rsidRPr="003B5446" w:rsidRDefault="00BC6EB6" w:rsidP="001B0DDF">
            <w:pPr>
              <w:pStyle w:val="TAL"/>
              <w:rPr>
                <w:sz w:val="16"/>
              </w:rPr>
            </w:pPr>
            <w:r w:rsidRPr="003B5446">
              <w:rPr>
                <w:sz w:val="16"/>
              </w:rPr>
              <w:t>CT#29</w:t>
            </w:r>
          </w:p>
        </w:tc>
        <w:tc>
          <w:tcPr>
            <w:tcW w:w="992" w:type="dxa"/>
            <w:shd w:val="solid" w:color="FFFFFF" w:fill="auto"/>
          </w:tcPr>
          <w:p w:rsidR="00BC6EB6" w:rsidRPr="003B5446" w:rsidRDefault="00BC6EB6" w:rsidP="001B0DDF">
            <w:pPr>
              <w:pStyle w:val="TAL"/>
              <w:rPr>
                <w:rFonts w:cs="Arial"/>
                <w:sz w:val="16"/>
              </w:rPr>
            </w:pPr>
            <w:r w:rsidRPr="003B5446">
              <w:rPr>
                <w:rFonts w:cs="Arial"/>
                <w:sz w:val="16"/>
              </w:rPr>
              <w:t>CP-050440</w:t>
            </w:r>
          </w:p>
        </w:tc>
        <w:tc>
          <w:tcPr>
            <w:tcW w:w="567" w:type="dxa"/>
            <w:shd w:val="solid" w:color="FFFFFF" w:fill="auto"/>
          </w:tcPr>
          <w:p w:rsidR="00BC6EB6" w:rsidRPr="003B5446" w:rsidRDefault="00BC6EB6" w:rsidP="001B0DDF">
            <w:pPr>
              <w:pStyle w:val="TAL"/>
              <w:rPr>
                <w:rFonts w:cs="Arial"/>
                <w:noProof/>
                <w:sz w:val="16"/>
              </w:rPr>
            </w:pPr>
            <w:r w:rsidRPr="003B5446">
              <w:rPr>
                <w:rFonts w:cs="Arial"/>
                <w:noProof/>
                <w:sz w:val="16"/>
              </w:rPr>
              <w:t>091</w:t>
            </w:r>
          </w:p>
        </w:tc>
        <w:tc>
          <w:tcPr>
            <w:tcW w:w="425" w:type="dxa"/>
            <w:shd w:val="solid" w:color="FFFFFF" w:fill="auto"/>
          </w:tcPr>
          <w:p w:rsidR="00BC6EB6" w:rsidRPr="003B5446" w:rsidRDefault="00BC6EB6" w:rsidP="001B0DDF">
            <w:pPr>
              <w:pStyle w:val="TAL"/>
              <w:rPr>
                <w:sz w:val="16"/>
              </w:rPr>
            </w:pPr>
            <w:r w:rsidRPr="003B5446">
              <w:rPr>
                <w:sz w:val="16"/>
              </w:rPr>
              <w:t>2</w:t>
            </w:r>
          </w:p>
        </w:tc>
        <w:tc>
          <w:tcPr>
            <w:tcW w:w="5072" w:type="dxa"/>
            <w:shd w:val="solid" w:color="FFFFFF" w:fill="auto"/>
          </w:tcPr>
          <w:p w:rsidR="00BC6EB6" w:rsidRPr="003B5446" w:rsidRDefault="00BC6EB6" w:rsidP="001B0DDF">
            <w:pPr>
              <w:pStyle w:val="TAL"/>
              <w:rPr>
                <w:noProof/>
                <w:sz w:val="16"/>
              </w:rPr>
            </w:pPr>
            <w:r w:rsidRPr="003B5446">
              <w:rPr>
                <w:noProof/>
                <w:sz w:val="16"/>
              </w:rPr>
              <w:t>Private identities on the Cx</w:t>
            </w:r>
          </w:p>
        </w:tc>
        <w:tc>
          <w:tcPr>
            <w:tcW w:w="614" w:type="dxa"/>
            <w:shd w:val="solid" w:color="FFFFFF" w:fill="auto"/>
          </w:tcPr>
          <w:p w:rsidR="00BC6EB6" w:rsidRPr="003B5446" w:rsidRDefault="00BC6EB6" w:rsidP="001B0DDF">
            <w:pPr>
              <w:pStyle w:val="TAL"/>
              <w:rPr>
                <w:sz w:val="16"/>
              </w:rPr>
            </w:pPr>
            <w:r w:rsidRPr="003B5446">
              <w:rPr>
                <w:sz w:val="16"/>
              </w:rPr>
              <w:t>6.6.0</w:t>
            </w:r>
          </w:p>
        </w:tc>
      </w:tr>
      <w:tr w:rsidR="00BC6EB6" w:rsidRPr="003B5446" w:rsidTr="001B0DDF">
        <w:trPr>
          <w:jc w:val="center"/>
        </w:trPr>
        <w:tc>
          <w:tcPr>
            <w:tcW w:w="953" w:type="dxa"/>
            <w:shd w:val="solid" w:color="FFFFFF" w:fill="auto"/>
          </w:tcPr>
          <w:p w:rsidR="00BC6EB6" w:rsidRPr="003B5446" w:rsidRDefault="00BC6EB6" w:rsidP="001B0DDF">
            <w:pPr>
              <w:pStyle w:val="TAL"/>
              <w:rPr>
                <w:rFonts w:cs="Arial"/>
                <w:snapToGrid w:val="0"/>
                <w:color w:val="000000"/>
                <w:sz w:val="16"/>
              </w:rPr>
            </w:pPr>
            <w:r w:rsidRPr="003B5446">
              <w:rPr>
                <w:rFonts w:cs="Arial"/>
                <w:snapToGrid w:val="0"/>
                <w:color w:val="000000"/>
                <w:sz w:val="16"/>
              </w:rPr>
              <w:t>Sep 2005</w:t>
            </w:r>
          </w:p>
        </w:tc>
        <w:tc>
          <w:tcPr>
            <w:tcW w:w="607" w:type="dxa"/>
            <w:shd w:val="solid" w:color="FFFFFF" w:fill="auto"/>
          </w:tcPr>
          <w:p w:rsidR="00BC6EB6" w:rsidRPr="003B5446" w:rsidRDefault="00BC6EB6" w:rsidP="001B0DDF">
            <w:pPr>
              <w:pStyle w:val="TAL"/>
              <w:rPr>
                <w:sz w:val="16"/>
              </w:rPr>
            </w:pPr>
            <w:r w:rsidRPr="003B5446">
              <w:rPr>
                <w:sz w:val="16"/>
              </w:rPr>
              <w:t>CT#29</w:t>
            </w:r>
          </w:p>
        </w:tc>
        <w:tc>
          <w:tcPr>
            <w:tcW w:w="992" w:type="dxa"/>
            <w:shd w:val="solid" w:color="FFFFFF" w:fill="auto"/>
          </w:tcPr>
          <w:p w:rsidR="00BC6EB6" w:rsidRPr="003B5446" w:rsidRDefault="00BC6EB6" w:rsidP="001B0DDF">
            <w:pPr>
              <w:pStyle w:val="TAL"/>
              <w:rPr>
                <w:rFonts w:cs="Arial"/>
                <w:sz w:val="16"/>
              </w:rPr>
            </w:pPr>
            <w:r w:rsidRPr="003B5446">
              <w:rPr>
                <w:rFonts w:cs="Arial"/>
                <w:sz w:val="16"/>
              </w:rPr>
              <w:t>CP-050282</w:t>
            </w:r>
          </w:p>
        </w:tc>
        <w:tc>
          <w:tcPr>
            <w:tcW w:w="567" w:type="dxa"/>
            <w:shd w:val="solid" w:color="FFFFFF" w:fill="auto"/>
          </w:tcPr>
          <w:p w:rsidR="00BC6EB6" w:rsidRPr="003B5446" w:rsidRDefault="00BC6EB6" w:rsidP="001B0DDF">
            <w:pPr>
              <w:pStyle w:val="TAL"/>
              <w:rPr>
                <w:rFonts w:cs="Arial"/>
                <w:noProof/>
                <w:sz w:val="16"/>
              </w:rPr>
            </w:pPr>
            <w:r w:rsidRPr="003B5446">
              <w:rPr>
                <w:rFonts w:cs="Arial"/>
                <w:noProof/>
                <w:sz w:val="16"/>
              </w:rPr>
              <w:t>093</w:t>
            </w:r>
          </w:p>
        </w:tc>
        <w:tc>
          <w:tcPr>
            <w:tcW w:w="425" w:type="dxa"/>
            <w:shd w:val="solid" w:color="FFFFFF" w:fill="auto"/>
          </w:tcPr>
          <w:p w:rsidR="00BC6EB6" w:rsidRPr="003B5446" w:rsidRDefault="00BC6EB6" w:rsidP="001B0DDF">
            <w:pPr>
              <w:pStyle w:val="TAL"/>
              <w:rPr>
                <w:sz w:val="16"/>
              </w:rPr>
            </w:pPr>
            <w:r w:rsidRPr="003B5446">
              <w:rPr>
                <w:sz w:val="16"/>
              </w:rPr>
              <w:t>1</w:t>
            </w:r>
          </w:p>
        </w:tc>
        <w:tc>
          <w:tcPr>
            <w:tcW w:w="5072" w:type="dxa"/>
            <w:shd w:val="solid" w:color="FFFFFF" w:fill="auto"/>
          </w:tcPr>
          <w:p w:rsidR="00BC6EB6" w:rsidRPr="003B5446" w:rsidRDefault="00BC6EB6" w:rsidP="001B0DDF">
            <w:pPr>
              <w:pStyle w:val="TAL"/>
              <w:rPr>
                <w:noProof/>
                <w:sz w:val="16"/>
              </w:rPr>
            </w:pPr>
            <w:r w:rsidRPr="003B5446">
              <w:rPr>
                <w:noProof/>
                <w:sz w:val="16"/>
              </w:rPr>
              <w:t>Charging-Information correction</w:t>
            </w:r>
          </w:p>
        </w:tc>
        <w:tc>
          <w:tcPr>
            <w:tcW w:w="614" w:type="dxa"/>
            <w:shd w:val="solid" w:color="FFFFFF" w:fill="auto"/>
          </w:tcPr>
          <w:p w:rsidR="00BC6EB6" w:rsidRPr="003B5446" w:rsidRDefault="00BC6EB6" w:rsidP="001B0DDF">
            <w:pPr>
              <w:pStyle w:val="TAL"/>
              <w:rPr>
                <w:sz w:val="16"/>
              </w:rPr>
            </w:pPr>
            <w:r w:rsidRPr="003B5446">
              <w:rPr>
                <w:sz w:val="16"/>
              </w:rPr>
              <w:t>6.6.0</w:t>
            </w:r>
          </w:p>
        </w:tc>
      </w:tr>
      <w:tr w:rsidR="00BC6EB6" w:rsidRPr="003B5446" w:rsidTr="001B0DDF">
        <w:trPr>
          <w:jc w:val="center"/>
        </w:trPr>
        <w:tc>
          <w:tcPr>
            <w:tcW w:w="953" w:type="dxa"/>
            <w:shd w:val="solid" w:color="FFFFFF" w:fill="auto"/>
          </w:tcPr>
          <w:p w:rsidR="00BC6EB6" w:rsidRPr="003B5446" w:rsidRDefault="00BC6EB6" w:rsidP="001B0DDF">
            <w:pPr>
              <w:pStyle w:val="TAL"/>
              <w:rPr>
                <w:rFonts w:cs="Arial"/>
                <w:snapToGrid w:val="0"/>
                <w:color w:val="000000"/>
                <w:sz w:val="16"/>
              </w:rPr>
            </w:pPr>
            <w:r w:rsidRPr="003B5446">
              <w:rPr>
                <w:rFonts w:cs="Arial"/>
                <w:snapToGrid w:val="0"/>
                <w:color w:val="000000"/>
                <w:sz w:val="16"/>
              </w:rPr>
              <w:t>Sep 2005</w:t>
            </w:r>
          </w:p>
        </w:tc>
        <w:tc>
          <w:tcPr>
            <w:tcW w:w="607" w:type="dxa"/>
            <w:shd w:val="solid" w:color="FFFFFF" w:fill="auto"/>
          </w:tcPr>
          <w:p w:rsidR="00BC6EB6" w:rsidRPr="003B5446" w:rsidRDefault="00BC6EB6" w:rsidP="001B0DDF">
            <w:pPr>
              <w:pStyle w:val="TAL"/>
              <w:rPr>
                <w:sz w:val="16"/>
              </w:rPr>
            </w:pPr>
            <w:r w:rsidRPr="003B5446">
              <w:rPr>
                <w:sz w:val="16"/>
              </w:rPr>
              <w:t>CT#29</w:t>
            </w:r>
          </w:p>
        </w:tc>
        <w:tc>
          <w:tcPr>
            <w:tcW w:w="992" w:type="dxa"/>
            <w:shd w:val="solid" w:color="FFFFFF" w:fill="auto"/>
          </w:tcPr>
          <w:p w:rsidR="00BC6EB6" w:rsidRPr="003B5446" w:rsidRDefault="00BC6EB6" w:rsidP="001B0DDF">
            <w:pPr>
              <w:pStyle w:val="TAL"/>
              <w:rPr>
                <w:rFonts w:cs="Arial"/>
                <w:sz w:val="16"/>
              </w:rPr>
            </w:pPr>
            <w:r w:rsidRPr="003B5446">
              <w:rPr>
                <w:rFonts w:cs="Arial"/>
                <w:sz w:val="16"/>
              </w:rPr>
              <w:t>CP-050296</w:t>
            </w:r>
          </w:p>
        </w:tc>
        <w:tc>
          <w:tcPr>
            <w:tcW w:w="567" w:type="dxa"/>
            <w:shd w:val="solid" w:color="FFFFFF" w:fill="auto"/>
          </w:tcPr>
          <w:p w:rsidR="00BC6EB6" w:rsidRPr="003B5446" w:rsidRDefault="00BC6EB6" w:rsidP="001B0DDF">
            <w:pPr>
              <w:pStyle w:val="TAL"/>
              <w:rPr>
                <w:rFonts w:cs="Arial"/>
                <w:noProof/>
                <w:sz w:val="16"/>
              </w:rPr>
            </w:pPr>
            <w:r w:rsidRPr="003B5446">
              <w:rPr>
                <w:rFonts w:cs="Arial"/>
                <w:noProof/>
                <w:sz w:val="16"/>
              </w:rPr>
              <w:t>094</w:t>
            </w:r>
          </w:p>
        </w:tc>
        <w:tc>
          <w:tcPr>
            <w:tcW w:w="425" w:type="dxa"/>
            <w:shd w:val="solid" w:color="FFFFFF" w:fill="auto"/>
          </w:tcPr>
          <w:p w:rsidR="00BC6EB6" w:rsidRPr="003B5446" w:rsidRDefault="00BC6EB6" w:rsidP="001B0DDF">
            <w:pPr>
              <w:pStyle w:val="TAL"/>
              <w:rPr>
                <w:sz w:val="16"/>
              </w:rPr>
            </w:pPr>
            <w:r w:rsidRPr="003B5446">
              <w:rPr>
                <w:sz w:val="16"/>
              </w:rPr>
              <w:t>-</w:t>
            </w:r>
          </w:p>
        </w:tc>
        <w:tc>
          <w:tcPr>
            <w:tcW w:w="5072" w:type="dxa"/>
            <w:shd w:val="solid" w:color="FFFFFF" w:fill="auto"/>
          </w:tcPr>
          <w:p w:rsidR="00BC6EB6" w:rsidRPr="003B5446" w:rsidRDefault="00BC6EB6" w:rsidP="001B0DDF">
            <w:pPr>
              <w:pStyle w:val="TAL"/>
              <w:rPr>
                <w:noProof/>
                <w:sz w:val="16"/>
              </w:rPr>
            </w:pPr>
            <w:r w:rsidRPr="003B5446">
              <w:rPr>
                <w:noProof/>
                <w:sz w:val="16"/>
              </w:rPr>
              <w:t>Error code cleanup</w:t>
            </w:r>
          </w:p>
        </w:tc>
        <w:tc>
          <w:tcPr>
            <w:tcW w:w="614" w:type="dxa"/>
            <w:shd w:val="solid" w:color="FFFFFF" w:fill="auto"/>
          </w:tcPr>
          <w:p w:rsidR="00BC6EB6" w:rsidRPr="003B5446" w:rsidRDefault="00BC6EB6" w:rsidP="001B0DDF">
            <w:pPr>
              <w:pStyle w:val="TAL"/>
              <w:rPr>
                <w:sz w:val="16"/>
              </w:rPr>
            </w:pPr>
            <w:r w:rsidRPr="003B5446">
              <w:rPr>
                <w:sz w:val="16"/>
              </w:rPr>
              <w:t>6.6.0</w:t>
            </w:r>
          </w:p>
        </w:tc>
      </w:tr>
      <w:tr w:rsidR="00BC6EB6" w:rsidRPr="003B5446" w:rsidTr="001B0DDF">
        <w:trPr>
          <w:jc w:val="center"/>
        </w:trPr>
        <w:tc>
          <w:tcPr>
            <w:tcW w:w="953" w:type="dxa"/>
            <w:tcBorders>
              <w:top w:val="single" w:sz="6" w:space="0" w:color="auto"/>
              <w:left w:val="single" w:sz="6" w:space="0" w:color="auto"/>
              <w:bottom w:val="single" w:sz="6" w:space="0" w:color="auto"/>
              <w:right w:val="single" w:sz="6" w:space="0" w:color="auto"/>
            </w:tcBorders>
            <w:shd w:val="solid" w:color="FFFFFF" w:fill="auto"/>
          </w:tcPr>
          <w:p w:rsidR="00BC6EB6" w:rsidRPr="003B5446" w:rsidRDefault="00BC6EB6" w:rsidP="001B0DDF">
            <w:pPr>
              <w:pStyle w:val="TAL"/>
              <w:rPr>
                <w:rFonts w:cs="Arial"/>
                <w:snapToGrid w:val="0"/>
                <w:color w:val="000000"/>
                <w:sz w:val="16"/>
              </w:rPr>
            </w:pPr>
            <w:r>
              <w:rPr>
                <w:rFonts w:cs="Arial"/>
                <w:snapToGrid w:val="0"/>
                <w:color w:val="000000"/>
                <w:sz w:val="16"/>
              </w:rPr>
              <w:t>Dec</w:t>
            </w:r>
            <w:r w:rsidRPr="003B5446">
              <w:rPr>
                <w:rFonts w:cs="Arial"/>
                <w:snapToGrid w:val="0"/>
                <w:color w:val="000000"/>
                <w:sz w:val="16"/>
              </w:rPr>
              <w:t xml:space="preserve"> 2005</w:t>
            </w:r>
          </w:p>
        </w:tc>
        <w:tc>
          <w:tcPr>
            <w:tcW w:w="607" w:type="dxa"/>
            <w:tcBorders>
              <w:top w:val="single" w:sz="6" w:space="0" w:color="auto"/>
              <w:left w:val="single" w:sz="6" w:space="0" w:color="auto"/>
              <w:bottom w:val="single" w:sz="6" w:space="0" w:color="auto"/>
              <w:right w:val="single" w:sz="6" w:space="0" w:color="auto"/>
            </w:tcBorders>
            <w:shd w:val="solid" w:color="FFFFFF" w:fill="auto"/>
          </w:tcPr>
          <w:p w:rsidR="00BC6EB6" w:rsidRPr="003B5446" w:rsidRDefault="00BC6EB6" w:rsidP="001B0DDF">
            <w:pPr>
              <w:pStyle w:val="TAL"/>
              <w:rPr>
                <w:sz w:val="16"/>
              </w:rPr>
            </w:pPr>
            <w:r w:rsidRPr="003B5446">
              <w:rPr>
                <w:sz w:val="16"/>
              </w:rPr>
              <w:t>CT#</w:t>
            </w:r>
            <w:r>
              <w:rPr>
                <w:sz w:val="16"/>
              </w:rPr>
              <w:t>30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BC6EB6" w:rsidRPr="003B5446" w:rsidRDefault="00BC6EB6" w:rsidP="001B0DDF">
            <w:pPr>
              <w:pStyle w:val="TAL"/>
              <w:rPr>
                <w:rFonts w:cs="Arial"/>
                <w:sz w:val="16"/>
              </w:rPr>
            </w:pPr>
            <w:r w:rsidRPr="003B5446">
              <w:rPr>
                <w:rFonts w:cs="Arial"/>
                <w:sz w:val="16"/>
              </w:rPr>
              <w:t>CP-050</w:t>
            </w:r>
            <w:r>
              <w:rPr>
                <w:rFonts w:cs="Arial"/>
                <w:sz w:val="16"/>
              </w:rPr>
              <w:t>611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BC6EB6" w:rsidRPr="003B5446" w:rsidRDefault="00BC6EB6" w:rsidP="001B0DDF">
            <w:pPr>
              <w:pStyle w:val="TAL"/>
              <w:rPr>
                <w:rFonts w:cs="Arial"/>
                <w:noProof/>
                <w:sz w:val="16"/>
              </w:rPr>
            </w:pPr>
            <w:r w:rsidRPr="003B5446">
              <w:rPr>
                <w:rFonts w:cs="Arial"/>
                <w:noProof/>
                <w:sz w:val="16"/>
              </w:rPr>
              <w:t>09</w:t>
            </w:r>
            <w:r>
              <w:rPr>
                <w:rFonts w:cs="Arial"/>
                <w:noProof/>
                <w:sz w:val="16"/>
              </w:rPr>
              <w:t>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BC6EB6" w:rsidRPr="003B5446" w:rsidRDefault="00BC6EB6" w:rsidP="001B0DDF">
            <w:pPr>
              <w:pStyle w:val="TAL"/>
              <w:rPr>
                <w:sz w:val="16"/>
              </w:rPr>
            </w:pPr>
            <w:r>
              <w:rPr>
                <w:sz w:val="16"/>
              </w:rPr>
              <w:t>1</w:t>
            </w:r>
          </w:p>
        </w:tc>
        <w:tc>
          <w:tcPr>
            <w:tcW w:w="5072" w:type="dxa"/>
            <w:tcBorders>
              <w:top w:val="single" w:sz="6" w:space="0" w:color="auto"/>
              <w:left w:val="single" w:sz="6" w:space="0" w:color="auto"/>
              <w:bottom w:val="single" w:sz="6" w:space="0" w:color="auto"/>
              <w:right w:val="single" w:sz="6" w:space="0" w:color="auto"/>
            </w:tcBorders>
            <w:shd w:val="solid" w:color="FFFFFF" w:fill="auto"/>
          </w:tcPr>
          <w:p w:rsidR="00BC6EB6" w:rsidRPr="003B5446" w:rsidRDefault="00BC6EB6" w:rsidP="001B0DDF">
            <w:pPr>
              <w:pStyle w:val="TAL"/>
              <w:rPr>
                <w:noProof/>
                <w:sz w:val="16"/>
              </w:rPr>
            </w:pPr>
            <w:r>
              <w:rPr>
                <w:noProof/>
                <w:sz w:val="16"/>
              </w:rPr>
              <w:t>Removal of overhead in Private Identities handling in RTR</w:t>
            </w:r>
          </w:p>
        </w:tc>
        <w:tc>
          <w:tcPr>
            <w:tcW w:w="614" w:type="dxa"/>
            <w:tcBorders>
              <w:top w:val="single" w:sz="6" w:space="0" w:color="auto"/>
              <w:left w:val="single" w:sz="6" w:space="0" w:color="auto"/>
              <w:bottom w:val="single" w:sz="6" w:space="0" w:color="auto"/>
              <w:right w:val="single" w:sz="6" w:space="0" w:color="auto"/>
            </w:tcBorders>
            <w:shd w:val="solid" w:color="FFFFFF" w:fill="auto"/>
          </w:tcPr>
          <w:p w:rsidR="00BC6EB6" w:rsidRPr="003B5446" w:rsidRDefault="00BC6EB6" w:rsidP="001B0DDF">
            <w:pPr>
              <w:pStyle w:val="TAL"/>
              <w:rPr>
                <w:sz w:val="16"/>
              </w:rPr>
            </w:pPr>
            <w:r w:rsidRPr="003B5446">
              <w:rPr>
                <w:sz w:val="16"/>
              </w:rPr>
              <w:t>6.</w:t>
            </w:r>
            <w:r>
              <w:rPr>
                <w:sz w:val="16"/>
              </w:rPr>
              <w:t>7</w:t>
            </w:r>
            <w:r w:rsidRPr="003B5446">
              <w:rPr>
                <w:sz w:val="16"/>
              </w:rPr>
              <w:t>.0</w:t>
            </w:r>
          </w:p>
        </w:tc>
      </w:tr>
      <w:tr w:rsidR="00BC6EB6" w:rsidRPr="003B5446" w:rsidTr="001B0DDF">
        <w:trPr>
          <w:jc w:val="center"/>
        </w:trPr>
        <w:tc>
          <w:tcPr>
            <w:tcW w:w="953" w:type="dxa"/>
            <w:tcBorders>
              <w:top w:val="single" w:sz="6" w:space="0" w:color="auto"/>
              <w:left w:val="single" w:sz="6" w:space="0" w:color="auto"/>
              <w:bottom w:val="single" w:sz="6" w:space="0" w:color="auto"/>
              <w:right w:val="single" w:sz="6" w:space="0" w:color="auto"/>
            </w:tcBorders>
            <w:shd w:val="solid" w:color="FFFFFF" w:fill="auto"/>
          </w:tcPr>
          <w:p w:rsidR="00BC6EB6" w:rsidRPr="003B5446" w:rsidRDefault="00BC6EB6" w:rsidP="001B0DDF">
            <w:pPr>
              <w:pStyle w:val="TAL"/>
              <w:rPr>
                <w:rFonts w:cs="Arial"/>
                <w:snapToGrid w:val="0"/>
                <w:color w:val="000000"/>
                <w:sz w:val="16"/>
              </w:rPr>
            </w:pPr>
            <w:r>
              <w:rPr>
                <w:rFonts w:cs="Arial"/>
                <w:snapToGrid w:val="0"/>
                <w:color w:val="000000"/>
                <w:sz w:val="16"/>
              </w:rPr>
              <w:t>Dec</w:t>
            </w:r>
            <w:r w:rsidRPr="003B5446">
              <w:rPr>
                <w:rFonts w:cs="Arial"/>
                <w:snapToGrid w:val="0"/>
                <w:color w:val="000000"/>
                <w:sz w:val="16"/>
              </w:rPr>
              <w:t xml:space="preserve"> 2005</w:t>
            </w:r>
          </w:p>
        </w:tc>
        <w:tc>
          <w:tcPr>
            <w:tcW w:w="607" w:type="dxa"/>
            <w:tcBorders>
              <w:top w:val="single" w:sz="6" w:space="0" w:color="auto"/>
              <w:left w:val="single" w:sz="6" w:space="0" w:color="auto"/>
              <w:bottom w:val="single" w:sz="6" w:space="0" w:color="auto"/>
              <w:right w:val="single" w:sz="6" w:space="0" w:color="auto"/>
            </w:tcBorders>
            <w:shd w:val="solid" w:color="FFFFFF" w:fill="auto"/>
          </w:tcPr>
          <w:p w:rsidR="00BC6EB6" w:rsidRPr="003B5446" w:rsidRDefault="00BC6EB6" w:rsidP="001B0DDF">
            <w:pPr>
              <w:pStyle w:val="TAL"/>
              <w:rPr>
                <w:sz w:val="16"/>
              </w:rPr>
            </w:pPr>
            <w:r w:rsidRPr="003B5446">
              <w:rPr>
                <w:sz w:val="16"/>
              </w:rPr>
              <w:t>CT#</w:t>
            </w:r>
            <w:r>
              <w:rPr>
                <w:sz w:val="16"/>
              </w:rPr>
              <w:t>30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BC6EB6" w:rsidRPr="003B5446" w:rsidRDefault="00BC6EB6" w:rsidP="001B0DDF">
            <w:pPr>
              <w:pStyle w:val="TAL"/>
              <w:rPr>
                <w:rFonts w:cs="Arial"/>
                <w:sz w:val="16"/>
              </w:rPr>
            </w:pPr>
            <w:r w:rsidRPr="003B5446">
              <w:rPr>
                <w:rFonts w:cs="Arial"/>
                <w:sz w:val="16"/>
              </w:rPr>
              <w:t>CP-050</w:t>
            </w:r>
            <w:r>
              <w:rPr>
                <w:rFonts w:cs="Arial"/>
                <w:sz w:val="16"/>
              </w:rPr>
              <w:t>611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BC6EB6" w:rsidRPr="003B5446" w:rsidRDefault="00BC6EB6" w:rsidP="001B0DDF">
            <w:pPr>
              <w:pStyle w:val="TAL"/>
              <w:rPr>
                <w:rFonts w:cs="Arial"/>
                <w:noProof/>
                <w:sz w:val="16"/>
              </w:rPr>
            </w:pPr>
            <w:r w:rsidRPr="003B5446">
              <w:rPr>
                <w:rFonts w:cs="Arial"/>
                <w:noProof/>
                <w:sz w:val="16"/>
              </w:rPr>
              <w:t>09</w:t>
            </w:r>
            <w:r>
              <w:rPr>
                <w:rFonts w:cs="Arial"/>
                <w:noProof/>
                <w:sz w:val="16"/>
              </w:rPr>
              <w:t>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BC6EB6" w:rsidRPr="003B5446" w:rsidRDefault="00BC6EB6" w:rsidP="001B0DDF">
            <w:pPr>
              <w:pStyle w:val="TAL"/>
              <w:rPr>
                <w:sz w:val="16"/>
              </w:rPr>
            </w:pPr>
            <w:r>
              <w:rPr>
                <w:sz w:val="16"/>
              </w:rPr>
              <w:t>1</w:t>
            </w:r>
          </w:p>
        </w:tc>
        <w:tc>
          <w:tcPr>
            <w:tcW w:w="5072" w:type="dxa"/>
            <w:tcBorders>
              <w:top w:val="single" w:sz="6" w:space="0" w:color="auto"/>
              <w:left w:val="single" w:sz="6" w:space="0" w:color="auto"/>
              <w:bottom w:val="single" w:sz="6" w:space="0" w:color="auto"/>
              <w:right w:val="single" w:sz="6" w:space="0" w:color="auto"/>
            </w:tcBorders>
            <w:shd w:val="solid" w:color="FFFFFF" w:fill="auto"/>
          </w:tcPr>
          <w:p w:rsidR="00BC6EB6" w:rsidRPr="003B5446" w:rsidRDefault="00BC6EB6" w:rsidP="001B0DDF">
            <w:pPr>
              <w:pStyle w:val="TAL"/>
              <w:rPr>
                <w:noProof/>
                <w:sz w:val="16"/>
              </w:rPr>
            </w:pPr>
            <w:r>
              <w:rPr>
                <w:noProof/>
                <w:sz w:val="16"/>
              </w:rPr>
              <w:t>Incorrect Definition of Supported-Applications AVP</w:t>
            </w:r>
          </w:p>
        </w:tc>
        <w:tc>
          <w:tcPr>
            <w:tcW w:w="614" w:type="dxa"/>
            <w:tcBorders>
              <w:top w:val="single" w:sz="6" w:space="0" w:color="auto"/>
              <w:left w:val="single" w:sz="6" w:space="0" w:color="auto"/>
              <w:bottom w:val="single" w:sz="6" w:space="0" w:color="auto"/>
              <w:right w:val="single" w:sz="6" w:space="0" w:color="auto"/>
            </w:tcBorders>
            <w:shd w:val="solid" w:color="FFFFFF" w:fill="auto"/>
          </w:tcPr>
          <w:p w:rsidR="00BC6EB6" w:rsidRPr="003B5446" w:rsidRDefault="00BC6EB6" w:rsidP="001B0DDF">
            <w:pPr>
              <w:pStyle w:val="TAL"/>
              <w:rPr>
                <w:sz w:val="16"/>
              </w:rPr>
            </w:pPr>
            <w:r w:rsidRPr="003B5446">
              <w:rPr>
                <w:sz w:val="16"/>
              </w:rPr>
              <w:t>6.</w:t>
            </w:r>
            <w:r>
              <w:rPr>
                <w:sz w:val="16"/>
              </w:rPr>
              <w:t>7</w:t>
            </w:r>
            <w:r w:rsidRPr="003B5446">
              <w:rPr>
                <w:sz w:val="16"/>
              </w:rPr>
              <w:t>.0</w:t>
            </w:r>
          </w:p>
        </w:tc>
      </w:tr>
      <w:tr w:rsidR="00BC6EB6" w:rsidRPr="00AD6A07" w:rsidTr="001B0DDF">
        <w:trPr>
          <w:jc w:val="center"/>
        </w:trPr>
        <w:tc>
          <w:tcPr>
            <w:tcW w:w="953" w:type="dxa"/>
            <w:tcBorders>
              <w:top w:val="single" w:sz="6" w:space="0" w:color="auto"/>
              <w:left w:val="single" w:sz="6" w:space="0" w:color="auto"/>
              <w:bottom w:val="single" w:sz="6" w:space="0" w:color="auto"/>
              <w:right w:val="single" w:sz="6" w:space="0" w:color="auto"/>
            </w:tcBorders>
            <w:shd w:val="solid" w:color="FFFFFF" w:fill="auto"/>
          </w:tcPr>
          <w:p w:rsidR="00BC6EB6" w:rsidRPr="00AD6A07" w:rsidRDefault="00BC6EB6" w:rsidP="001B0DDF">
            <w:pPr>
              <w:pStyle w:val="TAL"/>
              <w:rPr>
                <w:noProof/>
                <w:sz w:val="16"/>
              </w:rPr>
            </w:pPr>
            <w:r>
              <w:rPr>
                <w:noProof/>
                <w:sz w:val="16"/>
              </w:rPr>
              <w:t>Jan 2006</w:t>
            </w:r>
          </w:p>
        </w:tc>
        <w:tc>
          <w:tcPr>
            <w:tcW w:w="607" w:type="dxa"/>
            <w:tcBorders>
              <w:top w:val="single" w:sz="6" w:space="0" w:color="auto"/>
              <w:left w:val="single" w:sz="6" w:space="0" w:color="auto"/>
              <w:bottom w:val="single" w:sz="6" w:space="0" w:color="auto"/>
              <w:right w:val="single" w:sz="6" w:space="0" w:color="auto"/>
            </w:tcBorders>
            <w:shd w:val="solid" w:color="FFFFFF" w:fill="auto"/>
          </w:tcPr>
          <w:p w:rsidR="00BC6EB6" w:rsidRPr="003B5446" w:rsidRDefault="00BC6EB6" w:rsidP="001B0DDF">
            <w:pPr>
              <w:pStyle w:val="TAL"/>
              <w:rPr>
                <w:noProof/>
                <w:sz w:val="16"/>
              </w:rPr>
            </w:pP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BC6EB6" w:rsidRPr="00AD6A07" w:rsidRDefault="00BC6EB6" w:rsidP="001B0DDF">
            <w:pPr>
              <w:pStyle w:val="TAL"/>
              <w:rPr>
                <w:noProof/>
                <w:sz w:val="16"/>
              </w:rPr>
            </w:pP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BC6EB6" w:rsidRPr="00AD6A07" w:rsidRDefault="00BC6EB6" w:rsidP="001B0DDF">
            <w:pPr>
              <w:pStyle w:val="TAL"/>
              <w:rPr>
                <w:noProof/>
                <w:sz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BC6EB6" w:rsidRDefault="00BC6EB6" w:rsidP="001B0DDF">
            <w:pPr>
              <w:pStyle w:val="TAL"/>
              <w:rPr>
                <w:noProof/>
                <w:sz w:val="16"/>
              </w:rPr>
            </w:pPr>
          </w:p>
        </w:tc>
        <w:tc>
          <w:tcPr>
            <w:tcW w:w="5072" w:type="dxa"/>
            <w:tcBorders>
              <w:top w:val="single" w:sz="6" w:space="0" w:color="auto"/>
              <w:left w:val="single" w:sz="6" w:space="0" w:color="auto"/>
              <w:bottom w:val="single" w:sz="6" w:space="0" w:color="auto"/>
              <w:right w:val="single" w:sz="6" w:space="0" w:color="auto"/>
            </w:tcBorders>
            <w:shd w:val="solid" w:color="FFFFFF" w:fill="auto"/>
          </w:tcPr>
          <w:p w:rsidR="00BC6EB6" w:rsidRDefault="00BC6EB6" w:rsidP="001B0DDF">
            <w:pPr>
              <w:pStyle w:val="TAL"/>
              <w:rPr>
                <w:noProof/>
                <w:sz w:val="16"/>
              </w:rPr>
            </w:pPr>
            <w:r w:rsidRPr="00AD6A07">
              <w:rPr>
                <w:noProof/>
                <w:sz w:val="16"/>
              </w:rPr>
              <w:t>Rel-7 version was created because of ETSI TISPAN references.</w:t>
            </w:r>
          </w:p>
        </w:tc>
        <w:tc>
          <w:tcPr>
            <w:tcW w:w="614" w:type="dxa"/>
            <w:tcBorders>
              <w:top w:val="single" w:sz="6" w:space="0" w:color="auto"/>
              <w:left w:val="single" w:sz="6" w:space="0" w:color="auto"/>
              <w:bottom w:val="single" w:sz="6" w:space="0" w:color="auto"/>
              <w:right w:val="single" w:sz="6" w:space="0" w:color="auto"/>
            </w:tcBorders>
            <w:shd w:val="solid" w:color="FFFFFF" w:fill="auto"/>
          </w:tcPr>
          <w:p w:rsidR="00BC6EB6" w:rsidRPr="003B5446" w:rsidRDefault="00BC6EB6" w:rsidP="001B0DDF">
            <w:pPr>
              <w:pStyle w:val="TAL"/>
              <w:rPr>
                <w:noProof/>
                <w:sz w:val="16"/>
              </w:rPr>
            </w:pPr>
            <w:r>
              <w:rPr>
                <w:noProof/>
                <w:sz w:val="16"/>
              </w:rPr>
              <w:t>7.0.0</w:t>
            </w:r>
          </w:p>
        </w:tc>
      </w:tr>
      <w:tr w:rsidR="00BC6EB6" w:rsidRPr="00AD6A07" w:rsidTr="001B0DDF">
        <w:trPr>
          <w:jc w:val="center"/>
        </w:trPr>
        <w:tc>
          <w:tcPr>
            <w:tcW w:w="953" w:type="dxa"/>
            <w:tcBorders>
              <w:top w:val="single" w:sz="6" w:space="0" w:color="auto"/>
              <w:left w:val="single" w:sz="6" w:space="0" w:color="auto"/>
              <w:bottom w:val="single" w:sz="6" w:space="0" w:color="auto"/>
              <w:right w:val="single" w:sz="6" w:space="0" w:color="auto"/>
            </w:tcBorders>
            <w:shd w:val="solid" w:color="FFFFFF" w:fill="auto"/>
          </w:tcPr>
          <w:p w:rsidR="00BC6EB6" w:rsidRDefault="00BC6EB6" w:rsidP="001B0DDF">
            <w:pPr>
              <w:pStyle w:val="TAL"/>
              <w:rPr>
                <w:noProof/>
                <w:sz w:val="16"/>
              </w:rPr>
            </w:pPr>
            <w:r>
              <w:rPr>
                <w:noProof/>
                <w:sz w:val="16"/>
              </w:rPr>
              <w:t>Mar 2006</w:t>
            </w:r>
          </w:p>
        </w:tc>
        <w:tc>
          <w:tcPr>
            <w:tcW w:w="607" w:type="dxa"/>
            <w:tcBorders>
              <w:top w:val="single" w:sz="6" w:space="0" w:color="auto"/>
              <w:left w:val="single" w:sz="6" w:space="0" w:color="auto"/>
              <w:bottom w:val="single" w:sz="6" w:space="0" w:color="auto"/>
              <w:right w:val="single" w:sz="6" w:space="0" w:color="auto"/>
            </w:tcBorders>
            <w:shd w:val="solid" w:color="FFFFFF" w:fill="auto"/>
          </w:tcPr>
          <w:p w:rsidR="00BC6EB6" w:rsidRPr="003B5446" w:rsidRDefault="00BC6EB6" w:rsidP="001B0DDF">
            <w:pPr>
              <w:pStyle w:val="TAL"/>
              <w:rPr>
                <w:noProof/>
                <w:sz w:val="16"/>
              </w:rPr>
            </w:pPr>
            <w:r>
              <w:rPr>
                <w:noProof/>
                <w:sz w:val="16"/>
              </w:rPr>
              <w:t>CT#31</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BC6EB6" w:rsidRPr="00AD6A07" w:rsidRDefault="00BC6EB6" w:rsidP="001B0DDF">
            <w:pPr>
              <w:pStyle w:val="TAL"/>
              <w:rPr>
                <w:noProof/>
                <w:sz w:val="16"/>
              </w:rPr>
            </w:pPr>
            <w:r>
              <w:rPr>
                <w:noProof/>
                <w:sz w:val="16"/>
              </w:rPr>
              <w:t>CP-060084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BC6EB6" w:rsidRPr="00AD6A07" w:rsidRDefault="00BC6EB6" w:rsidP="001B0DDF">
            <w:pPr>
              <w:pStyle w:val="TAL"/>
              <w:rPr>
                <w:noProof/>
                <w:sz w:val="16"/>
              </w:rPr>
            </w:pPr>
            <w:r>
              <w:rPr>
                <w:noProof/>
                <w:sz w:val="16"/>
              </w:rPr>
              <w:t>0099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BC6EB6" w:rsidRDefault="00BC6EB6" w:rsidP="001B0DDF">
            <w:pPr>
              <w:pStyle w:val="TAL"/>
              <w:rPr>
                <w:noProof/>
                <w:sz w:val="16"/>
              </w:rPr>
            </w:pPr>
            <w:r>
              <w:rPr>
                <w:noProof/>
                <w:sz w:val="16"/>
              </w:rPr>
              <w:t>-</w:t>
            </w:r>
          </w:p>
        </w:tc>
        <w:tc>
          <w:tcPr>
            <w:tcW w:w="5072" w:type="dxa"/>
            <w:tcBorders>
              <w:top w:val="single" w:sz="6" w:space="0" w:color="auto"/>
              <w:left w:val="single" w:sz="6" w:space="0" w:color="auto"/>
              <w:bottom w:val="single" w:sz="6" w:space="0" w:color="auto"/>
              <w:right w:val="single" w:sz="6" w:space="0" w:color="auto"/>
            </w:tcBorders>
            <w:shd w:val="solid" w:color="FFFFFF" w:fill="auto"/>
          </w:tcPr>
          <w:p w:rsidR="00BC6EB6" w:rsidRPr="00AD6A07" w:rsidRDefault="00BC6EB6" w:rsidP="001B0DDF">
            <w:pPr>
              <w:pStyle w:val="TAL"/>
              <w:rPr>
                <w:noProof/>
                <w:sz w:val="16"/>
              </w:rPr>
            </w:pPr>
            <w:r w:rsidRPr="0025016D">
              <w:rPr>
                <w:noProof/>
                <w:sz w:val="16"/>
              </w:rPr>
              <w:t>Supported Features Text missing</w:t>
            </w:r>
          </w:p>
        </w:tc>
        <w:tc>
          <w:tcPr>
            <w:tcW w:w="614" w:type="dxa"/>
            <w:tcBorders>
              <w:top w:val="single" w:sz="6" w:space="0" w:color="auto"/>
              <w:left w:val="single" w:sz="6" w:space="0" w:color="auto"/>
              <w:bottom w:val="single" w:sz="6" w:space="0" w:color="auto"/>
              <w:right w:val="single" w:sz="6" w:space="0" w:color="auto"/>
            </w:tcBorders>
            <w:shd w:val="solid" w:color="FFFFFF" w:fill="auto"/>
          </w:tcPr>
          <w:p w:rsidR="00BC6EB6" w:rsidRDefault="00BC6EB6" w:rsidP="001B0DDF">
            <w:pPr>
              <w:pStyle w:val="TAL"/>
              <w:rPr>
                <w:noProof/>
                <w:sz w:val="16"/>
              </w:rPr>
            </w:pPr>
            <w:r>
              <w:rPr>
                <w:noProof/>
                <w:sz w:val="16"/>
              </w:rPr>
              <w:t>7.1.0</w:t>
            </w:r>
          </w:p>
        </w:tc>
      </w:tr>
      <w:tr w:rsidR="00BC6EB6" w:rsidRPr="00AD6A07" w:rsidTr="001B0DDF">
        <w:trPr>
          <w:jc w:val="center"/>
        </w:trPr>
        <w:tc>
          <w:tcPr>
            <w:tcW w:w="953" w:type="dxa"/>
            <w:tcBorders>
              <w:top w:val="single" w:sz="6" w:space="0" w:color="auto"/>
              <w:left w:val="single" w:sz="6" w:space="0" w:color="auto"/>
              <w:bottom w:val="single" w:sz="6" w:space="0" w:color="auto"/>
              <w:right w:val="single" w:sz="6" w:space="0" w:color="auto"/>
            </w:tcBorders>
            <w:shd w:val="solid" w:color="FFFFFF" w:fill="auto"/>
          </w:tcPr>
          <w:p w:rsidR="00BC6EB6" w:rsidRDefault="00BC6EB6" w:rsidP="001B0DDF">
            <w:pPr>
              <w:pStyle w:val="TAL"/>
              <w:rPr>
                <w:noProof/>
                <w:sz w:val="16"/>
              </w:rPr>
            </w:pPr>
            <w:r>
              <w:rPr>
                <w:noProof/>
                <w:sz w:val="16"/>
              </w:rPr>
              <w:t>Jun 2006</w:t>
            </w:r>
          </w:p>
        </w:tc>
        <w:tc>
          <w:tcPr>
            <w:tcW w:w="607" w:type="dxa"/>
            <w:tcBorders>
              <w:top w:val="single" w:sz="6" w:space="0" w:color="auto"/>
              <w:left w:val="single" w:sz="6" w:space="0" w:color="auto"/>
              <w:bottom w:val="single" w:sz="6" w:space="0" w:color="auto"/>
              <w:right w:val="single" w:sz="6" w:space="0" w:color="auto"/>
            </w:tcBorders>
            <w:shd w:val="solid" w:color="FFFFFF" w:fill="auto"/>
          </w:tcPr>
          <w:p w:rsidR="00BC6EB6" w:rsidRPr="003B5446" w:rsidRDefault="00BC6EB6" w:rsidP="001B0DDF">
            <w:pPr>
              <w:pStyle w:val="TAL"/>
              <w:rPr>
                <w:noProof/>
                <w:sz w:val="16"/>
              </w:rPr>
            </w:pPr>
            <w:r>
              <w:rPr>
                <w:noProof/>
                <w:sz w:val="16"/>
              </w:rPr>
              <w:t>CT#32</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BC6EB6" w:rsidRPr="00AD6A07" w:rsidRDefault="00BC6EB6" w:rsidP="001B0DDF">
            <w:pPr>
              <w:pStyle w:val="TAL"/>
              <w:rPr>
                <w:noProof/>
                <w:sz w:val="16"/>
              </w:rPr>
            </w:pPr>
            <w:r>
              <w:rPr>
                <w:noProof/>
                <w:sz w:val="16"/>
              </w:rPr>
              <w:t>CP-060302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BC6EB6" w:rsidRPr="00AD6A07" w:rsidRDefault="00BC6EB6" w:rsidP="001B0DDF">
            <w:pPr>
              <w:pStyle w:val="TAL"/>
              <w:rPr>
                <w:noProof/>
                <w:sz w:val="16"/>
              </w:rPr>
            </w:pPr>
            <w:r>
              <w:rPr>
                <w:noProof/>
                <w:sz w:val="16"/>
              </w:rPr>
              <w:t>0108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BC6EB6" w:rsidRDefault="00BC6EB6" w:rsidP="001B0DDF">
            <w:pPr>
              <w:pStyle w:val="TAL"/>
              <w:rPr>
                <w:noProof/>
                <w:sz w:val="16"/>
              </w:rPr>
            </w:pPr>
            <w:r>
              <w:rPr>
                <w:noProof/>
                <w:sz w:val="16"/>
              </w:rPr>
              <w:t>-</w:t>
            </w:r>
          </w:p>
        </w:tc>
        <w:tc>
          <w:tcPr>
            <w:tcW w:w="5072" w:type="dxa"/>
            <w:tcBorders>
              <w:top w:val="single" w:sz="6" w:space="0" w:color="auto"/>
              <w:left w:val="single" w:sz="6" w:space="0" w:color="auto"/>
              <w:bottom w:val="single" w:sz="6" w:space="0" w:color="auto"/>
              <w:right w:val="single" w:sz="6" w:space="0" w:color="auto"/>
            </w:tcBorders>
            <w:shd w:val="solid" w:color="FFFFFF" w:fill="auto"/>
          </w:tcPr>
          <w:p w:rsidR="00BC6EB6" w:rsidRPr="00AD6A07" w:rsidRDefault="00BC6EB6" w:rsidP="001B0DDF">
            <w:pPr>
              <w:pStyle w:val="TAL"/>
              <w:rPr>
                <w:noProof/>
                <w:sz w:val="16"/>
              </w:rPr>
            </w:pPr>
            <w:r>
              <w:rPr>
                <w:noProof/>
                <w:sz w:val="16"/>
              </w:rPr>
              <w:t>S-CSCF reselection removal</w:t>
            </w:r>
          </w:p>
        </w:tc>
        <w:tc>
          <w:tcPr>
            <w:tcW w:w="614" w:type="dxa"/>
            <w:tcBorders>
              <w:top w:val="single" w:sz="6" w:space="0" w:color="auto"/>
              <w:left w:val="single" w:sz="6" w:space="0" w:color="auto"/>
              <w:bottom w:val="single" w:sz="6" w:space="0" w:color="auto"/>
              <w:right w:val="single" w:sz="6" w:space="0" w:color="auto"/>
            </w:tcBorders>
            <w:shd w:val="solid" w:color="FFFFFF" w:fill="auto"/>
          </w:tcPr>
          <w:p w:rsidR="00BC6EB6" w:rsidRDefault="00BC6EB6" w:rsidP="001B0DDF">
            <w:pPr>
              <w:pStyle w:val="TAL"/>
              <w:rPr>
                <w:noProof/>
                <w:sz w:val="16"/>
              </w:rPr>
            </w:pPr>
            <w:r>
              <w:rPr>
                <w:noProof/>
                <w:sz w:val="16"/>
              </w:rPr>
              <w:t>7.2.0</w:t>
            </w:r>
          </w:p>
        </w:tc>
      </w:tr>
      <w:tr w:rsidR="00BC6EB6" w:rsidRPr="00AD6A07" w:rsidTr="001B0DDF">
        <w:trPr>
          <w:jc w:val="center"/>
        </w:trPr>
        <w:tc>
          <w:tcPr>
            <w:tcW w:w="953" w:type="dxa"/>
            <w:tcBorders>
              <w:top w:val="single" w:sz="6" w:space="0" w:color="auto"/>
              <w:left w:val="single" w:sz="6" w:space="0" w:color="auto"/>
              <w:bottom w:val="single" w:sz="6" w:space="0" w:color="auto"/>
              <w:right w:val="single" w:sz="6" w:space="0" w:color="auto"/>
            </w:tcBorders>
            <w:shd w:val="solid" w:color="FFFFFF" w:fill="auto"/>
          </w:tcPr>
          <w:p w:rsidR="00BC6EB6" w:rsidRDefault="00BC6EB6" w:rsidP="001B0DDF">
            <w:pPr>
              <w:pStyle w:val="TAL"/>
              <w:rPr>
                <w:noProof/>
                <w:sz w:val="16"/>
              </w:rPr>
            </w:pPr>
            <w:r>
              <w:rPr>
                <w:noProof/>
                <w:sz w:val="16"/>
              </w:rPr>
              <w:t>Jun 2006</w:t>
            </w:r>
          </w:p>
        </w:tc>
        <w:tc>
          <w:tcPr>
            <w:tcW w:w="607" w:type="dxa"/>
            <w:tcBorders>
              <w:top w:val="single" w:sz="6" w:space="0" w:color="auto"/>
              <w:left w:val="single" w:sz="6" w:space="0" w:color="auto"/>
              <w:bottom w:val="single" w:sz="6" w:space="0" w:color="auto"/>
              <w:right w:val="single" w:sz="6" w:space="0" w:color="auto"/>
            </w:tcBorders>
            <w:shd w:val="solid" w:color="FFFFFF" w:fill="auto"/>
          </w:tcPr>
          <w:p w:rsidR="00BC6EB6" w:rsidRPr="003B5446" w:rsidRDefault="00BC6EB6" w:rsidP="001B0DDF">
            <w:pPr>
              <w:pStyle w:val="TAL"/>
              <w:rPr>
                <w:noProof/>
                <w:sz w:val="16"/>
              </w:rPr>
            </w:pPr>
            <w:r>
              <w:rPr>
                <w:noProof/>
                <w:sz w:val="16"/>
              </w:rPr>
              <w:t>CT#32</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BC6EB6" w:rsidRPr="00AD6A07" w:rsidRDefault="00BC6EB6" w:rsidP="001B0DDF">
            <w:pPr>
              <w:pStyle w:val="TAL"/>
              <w:rPr>
                <w:noProof/>
                <w:sz w:val="16"/>
              </w:rPr>
            </w:pPr>
            <w:r>
              <w:rPr>
                <w:noProof/>
                <w:sz w:val="16"/>
              </w:rPr>
              <w:t>CP-060308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BC6EB6" w:rsidRPr="00AD6A07" w:rsidRDefault="00BC6EB6" w:rsidP="001B0DDF">
            <w:pPr>
              <w:pStyle w:val="TAL"/>
              <w:rPr>
                <w:noProof/>
                <w:sz w:val="16"/>
              </w:rPr>
            </w:pPr>
            <w:r>
              <w:rPr>
                <w:noProof/>
                <w:sz w:val="16"/>
              </w:rPr>
              <w:t>0110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BC6EB6" w:rsidRDefault="00BC6EB6" w:rsidP="001B0DDF">
            <w:pPr>
              <w:pStyle w:val="TAL"/>
              <w:rPr>
                <w:noProof/>
                <w:sz w:val="16"/>
              </w:rPr>
            </w:pPr>
            <w:r>
              <w:rPr>
                <w:noProof/>
                <w:sz w:val="16"/>
              </w:rPr>
              <w:t>3</w:t>
            </w:r>
          </w:p>
        </w:tc>
        <w:tc>
          <w:tcPr>
            <w:tcW w:w="5072" w:type="dxa"/>
            <w:tcBorders>
              <w:top w:val="single" w:sz="6" w:space="0" w:color="auto"/>
              <w:left w:val="single" w:sz="6" w:space="0" w:color="auto"/>
              <w:bottom w:val="single" w:sz="6" w:space="0" w:color="auto"/>
              <w:right w:val="single" w:sz="6" w:space="0" w:color="auto"/>
            </w:tcBorders>
            <w:shd w:val="solid" w:color="FFFFFF" w:fill="auto"/>
          </w:tcPr>
          <w:p w:rsidR="00BC6EB6" w:rsidRPr="00AD6A07" w:rsidRDefault="00BC6EB6" w:rsidP="001B0DDF">
            <w:pPr>
              <w:pStyle w:val="TAL"/>
              <w:rPr>
                <w:noProof/>
                <w:sz w:val="16"/>
              </w:rPr>
            </w:pPr>
            <w:r>
              <w:rPr>
                <w:noProof/>
                <w:sz w:val="16"/>
              </w:rPr>
              <w:t>Definition of new Feature for Cx</w:t>
            </w:r>
          </w:p>
        </w:tc>
        <w:tc>
          <w:tcPr>
            <w:tcW w:w="614" w:type="dxa"/>
            <w:tcBorders>
              <w:top w:val="single" w:sz="6" w:space="0" w:color="auto"/>
              <w:left w:val="single" w:sz="6" w:space="0" w:color="auto"/>
              <w:bottom w:val="single" w:sz="6" w:space="0" w:color="auto"/>
              <w:right w:val="single" w:sz="6" w:space="0" w:color="auto"/>
            </w:tcBorders>
            <w:shd w:val="solid" w:color="FFFFFF" w:fill="auto"/>
          </w:tcPr>
          <w:p w:rsidR="00BC6EB6" w:rsidRDefault="00BC6EB6" w:rsidP="001B0DDF">
            <w:pPr>
              <w:pStyle w:val="TAL"/>
              <w:rPr>
                <w:noProof/>
                <w:sz w:val="16"/>
              </w:rPr>
            </w:pPr>
            <w:r>
              <w:rPr>
                <w:noProof/>
                <w:sz w:val="16"/>
              </w:rPr>
              <w:t>7.2.0</w:t>
            </w:r>
          </w:p>
        </w:tc>
      </w:tr>
      <w:tr w:rsidR="00BC6EB6" w:rsidRPr="00AD6A07" w:rsidTr="001B0DDF">
        <w:trPr>
          <w:jc w:val="center"/>
        </w:trPr>
        <w:tc>
          <w:tcPr>
            <w:tcW w:w="953" w:type="dxa"/>
            <w:tcBorders>
              <w:top w:val="single" w:sz="6" w:space="0" w:color="auto"/>
              <w:left w:val="single" w:sz="6" w:space="0" w:color="auto"/>
              <w:bottom w:val="single" w:sz="6" w:space="0" w:color="auto"/>
              <w:right w:val="single" w:sz="6" w:space="0" w:color="auto"/>
            </w:tcBorders>
            <w:shd w:val="solid" w:color="FFFFFF" w:fill="auto"/>
          </w:tcPr>
          <w:p w:rsidR="00BC6EB6" w:rsidRDefault="00BC6EB6" w:rsidP="001B0DDF">
            <w:pPr>
              <w:pStyle w:val="TAL"/>
              <w:rPr>
                <w:noProof/>
                <w:sz w:val="16"/>
              </w:rPr>
            </w:pPr>
            <w:r>
              <w:rPr>
                <w:noProof/>
                <w:sz w:val="16"/>
              </w:rPr>
              <w:t>Sep 2006</w:t>
            </w:r>
          </w:p>
        </w:tc>
        <w:tc>
          <w:tcPr>
            <w:tcW w:w="607" w:type="dxa"/>
            <w:tcBorders>
              <w:top w:val="single" w:sz="6" w:space="0" w:color="auto"/>
              <w:left w:val="single" w:sz="6" w:space="0" w:color="auto"/>
              <w:bottom w:val="single" w:sz="6" w:space="0" w:color="auto"/>
              <w:right w:val="single" w:sz="6" w:space="0" w:color="auto"/>
            </w:tcBorders>
            <w:shd w:val="solid" w:color="FFFFFF" w:fill="auto"/>
          </w:tcPr>
          <w:p w:rsidR="00BC6EB6" w:rsidRPr="003B5446" w:rsidRDefault="00BC6EB6" w:rsidP="001B0DDF">
            <w:pPr>
              <w:pStyle w:val="TAL"/>
              <w:rPr>
                <w:noProof/>
                <w:sz w:val="16"/>
              </w:rPr>
            </w:pPr>
            <w:r>
              <w:rPr>
                <w:noProof/>
                <w:sz w:val="16"/>
              </w:rPr>
              <w:t>CT#33</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BC6EB6" w:rsidRPr="00AD6A07" w:rsidRDefault="00BC6EB6" w:rsidP="001B0DDF">
            <w:pPr>
              <w:pStyle w:val="TAL"/>
              <w:rPr>
                <w:noProof/>
                <w:sz w:val="16"/>
              </w:rPr>
            </w:pPr>
            <w:r>
              <w:rPr>
                <w:noProof/>
                <w:sz w:val="16"/>
              </w:rPr>
              <w:t>CP-060417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BC6EB6" w:rsidRPr="00AD6A07" w:rsidRDefault="00BC6EB6" w:rsidP="001B0DDF">
            <w:pPr>
              <w:pStyle w:val="TAL"/>
              <w:rPr>
                <w:noProof/>
                <w:sz w:val="16"/>
              </w:rPr>
            </w:pPr>
            <w:r>
              <w:rPr>
                <w:noProof/>
                <w:sz w:val="16"/>
              </w:rPr>
              <w:t>0114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BC6EB6" w:rsidRDefault="00BC6EB6" w:rsidP="001B0DDF">
            <w:pPr>
              <w:pStyle w:val="TAL"/>
              <w:rPr>
                <w:noProof/>
                <w:sz w:val="16"/>
              </w:rPr>
            </w:pPr>
            <w:r>
              <w:rPr>
                <w:noProof/>
                <w:sz w:val="16"/>
              </w:rPr>
              <w:t>3</w:t>
            </w:r>
          </w:p>
        </w:tc>
        <w:tc>
          <w:tcPr>
            <w:tcW w:w="5072" w:type="dxa"/>
            <w:tcBorders>
              <w:top w:val="single" w:sz="6" w:space="0" w:color="auto"/>
              <w:left w:val="single" w:sz="6" w:space="0" w:color="auto"/>
              <w:bottom w:val="single" w:sz="6" w:space="0" w:color="auto"/>
              <w:right w:val="single" w:sz="6" w:space="0" w:color="auto"/>
            </w:tcBorders>
            <w:shd w:val="solid" w:color="FFFFFF" w:fill="auto"/>
          </w:tcPr>
          <w:p w:rsidR="00BC6EB6" w:rsidRPr="00AD6A07" w:rsidRDefault="00BC6EB6" w:rsidP="001B0DDF">
            <w:pPr>
              <w:pStyle w:val="TAL"/>
              <w:rPr>
                <w:noProof/>
                <w:sz w:val="16"/>
              </w:rPr>
            </w:pPr>
            <w:r w:rsidRPr="0066451B">
              <w:rPr>
                <w:noProof/>
                <w:sz w:val="16"/>
              </w:rPr>
              <w:t>AS originating requests on behalf of a user</w:t>
            </w:r>
          </w:p>
        </w:tc>
        <w:tc>
          <w:tcPr>
            <w:tcW w:w="614" w:type="dxa"/>
            <w:tcBorders>
              <w:top w:val="single" w:sz="6" w:space="0" w:color="auto"/>
              <w:left w:val="single" w:sz="6" w:space="0" w:color="auto"/>
              <w:bottom w:val="single" w:sz="6" w:space="0" w:color="auto"/>
              <w:right w:val="single" w:sz="6" w:space="0" w:color="auto"/>
            </w:tcBorders>
            <w:shd w:val="solid" w:color="FFFFFF" w:fill="auto"/>
          </w:tcPr>
          <w:p w:rsidR="00BC6EB6" w:rsidRDefault="00BC6EB6" w:rsidP="001B0DDF">
            <w:pPr>
              <w:pStyle w:val="TAL"/>
              <w:rPr>
                <w:noProof/>
                <w:sz w:val="16"/>
              </w:rPr>
            </w:pPr>
            <w:r>
              <w:rPr>
                <w:noProof/>
                <w:sz w:val="16"/>
              </w:rPr>
              <w:t>7.3.0</w:t>
            </w:r>
          </w:p>
        </w:tc>
      </w:tr>
      <w:tr w:rsidR="00BC6EB6" w:rsidRPr="00AD6A07" w:rsidTr="001B0DDF">
        <w:trPr>
          <w:jc w:val="center"/>
        </w:trPr>
        <w:tc>
          <w:tcPr>
            <w:tcW w:w="953" w:type="dxa"/>
            <w:tcBorders>
              <w:top w:val="single" w:sz="6" w:space="0" w:color="auto"/>
              <w:left w:val="single" w:sz="6" w:space="0" w:color="auto"/>
              <w:bottom w:val="single" w:sz="6" w:space="0" w:color="auto"/>
              <w:right w:val="single" w:sz="6" w:space="0" w:color="auto"/>
            </w:tcBorders>
            <w:shd w:val="solid" w:color="FFFFFF" w:fill="auto"/>
          </w:tcPr>
          <w:p w:rsidR="00BC6EB6" w:rsidRDefault="00BC6EB6" w:rsidP="001B0DDF">
            <w:pPr>
              <w:pStyle w:val="TAL"/>
              <w:rPr>
                <w:noProof/>
                <w:sz w:val="16"/>
              </w:rPr>
            </w:pPr>
            <w:r>
              <w:rPr>
                <w:noProof/>
                <w:sz w:val="16"/>
              </w:rPr>
              <w:t>Sep 2006</w:t>
            </w:r>
          </w:p>
        </w:tc>
        <w:tc>
          <w:tcPr>
            <w:tcW w:w="607" w:type="dxa"/>
            <w:tcBorders>
              <w:top w:val="single" w:sz="6" w:space="0" w:color="auto"/>
              <w:left w:val="single" w:sz="6" w:space="0" w:color="auto"/>
              <w:bottom w:val="single" w:sz="6" w:space="0" w:color="auto"/>
              <w:right w:val="single" w:sz="6" w:space="0" w:color="auto"/>
            </w:tcBorders>
            <w:shd w:val="solid" w:color="FFFFFF" w:fill="auto"/>
          </w:tcPr>
          <w:p w:rsidR="00BC6EB6" w:rsidRPr="003B5446" w:rsidRDefault="00BC6EB6" w:rsidP="001B0DDF">
            <w:pPr>
              <w:pStyle w:val="TAL"/>
              <w:rPr>
                <w:noProof/>
                <w:sz w:val="16"/>
              </w:rPr>
            </w:pPr>
            <w:r>
              <w:rPr>
                <w:noProof/>
                <w:sz w:val="16"/>
              </w:rPr>
              <w:t>CT#33</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BC6EB6" w:rsidRPr="00AD6A07" w:rsidRDefault="00BC6EB6" w:rsidP="001B0DDF">
            <w:pPr>
              <w:pStyle w:val="TAL"/>
              <w:rPr>
                <w:noProof/>
                <w:sz w:val="16"/>
              </w:rPr>
            </w:pPr>
            <w:r>
              <w:rPr>
                <w:noProof/>
                <w:sz w:val="16"/>
              </w:rPr>
              <w:t>CP-060405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BC6EB6" w:rsidRPr="00AD6A07" w:rsidRDefault="00BC6EB6" w:rsidP="001B0DDF">
            <w:pPr>
              <w:pStyle w:val="TAL"/>
              <w:rPr>
                <w:noProof/>
                <w:sz w:val="16"/>
              </w:rPr>
            </w:pPr>
            <w:r>
              <w:rPr>
                <w:noProof/>
                <w:sz w:val="16"/>
              </w:rPr>
              <w:t>0118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BC6EB6" w:rsidRDefault="00BC6EB6" w:rsidP="001B0DDF">
            <w:pPr>
              <w:pStyle w:val="TAL"/>
              <w:rPr>
                <w:noProof/>
                <w:sz w:val="16"/>
              </w:rPr>
            </w:pPr>
            <w:r>
              <w:rPr>
                <w:noProof/>
                <w:sz w:val="16"/>
              </w:rPr>
              <w:t>2</w:t>
            </w:r>
          </w:p>
        </w:tc>
        <w:tc>
          <w:tcPr>
            <w:tcW w:w="5072" w:type="dxa"/>
            <w:tcBorders>
              <w:top w:val="single" w:sz="6" w:space="0" w:color="auto"/>
              <w:left w:val="single" w:sz="6" w:space="0" w:color="auto"/>
              <w:bottom w:val="single" w:sz="6" w:space="0" w:color="auto"/>
              <w:right w:val="single" w:sz="6" w:space="0" w:color="auto"/>
            </w:tcBorders>
            <w:shd w:val="solid" w:color="FFFFFF" w:fill="auto"/>
          </w:tcPr>
          <w:p w:rsidR="00BC6EB6" w:rsidRPr="004F37CE" w:rsidRDefault="00BC6EB6" w:rsidP="001B0DDF">
            <w:pPr>
              <w:pStyle w:val="TAL"/>
              <w:rPr>
                <w:noProof/>
                <w:sz w:val="16"/>
              </w:rPr>
            </w:pPr>
            <w:r w:rsidRPr="004F37CE">
              <w:rPr>
                <w:noProof/>
                <w:sz w:val="16"/>
              </w:rPr>
              <w:t>Correction of discovery of supported features in Sh and Cx</w:t>
            </w:r>
          </w:p>
        </w:tc>
        <w:tc>
          <w:tcPr>
            <w:tcW w:w="614" w:type="dxa"/>
            <w:tcBorders>
              <w:top w:val="single" w:sz="6" w:space="0" w:color="auto"/>
              <w:left w:val="single" w:sz="6" w:space="0" w:color="auto"/>
              <w:bottom w:val="single" w:sz="6" w:space="0" w:color="auto"/>
              <w:right w:val="single" w:sz="6" w:space="0" w:color="auto"/>
            </w:tcBorders>
            <w:shd w:val="solid" w:color="FFFFFF" w:fill="auto"/>
          </w:tcPr>
          <w:p w:rsidR="00BC6EB6" w:rsidRDefault="00BC6EB6" w:rsidP="001B0DDF">
            <w:pPr>
              <w:pStyle w:val="TAL"/>
              <w:rPr>
                <w:noProof/>
                <w:sz w:val="16"/>
              </w:rPr>
            </w:pPr>
            <w:r>
              <w:rPr>
                <w:noProof/>
                <w:sz w:val="16"/>
              </w:rPr>
              <w:t>7.3.0</w:t>
            </w:r>
          </w:p>
        </w:tc>
      </w:tr>
      <w:tr w:rsidR="00BC6EB6" w:rsidRPr="00AD6A07" w:rsidTr="001B0DDF">
        <w:trPr>
          <w:jc w:val="center"/>
        </w:trPr>
        <w:tc>
          <w:tcPr>
            <w:tcW w:w="953" w:type="dxa"/>
            <w:tcBorders>
              <w:top w:val="single" w:sz="6" w:space="0" w:color="auto"/>
              <w:left w:val="single" w:sz="6" w:space="0" w:color="auto"/>
              <w:bottom w:val="single" w:sz="6" w:space="0" w:color="auto"/>
              <w:right w:val="single" w:sz="6" w:space="0" w:color="auto"/>
            </w:tcBorders>
            <w:shd w:val="solid" w:color="FFFFFF" w:fill="auto"/>
          </w:tcPr>
          <w:p w:rsidR="00BC6EB6" w:rsidRDefault="00BC6EB6" w:rsidP="001B0DDF">
            <w:pPr>
              <w:pStyle w:val="TAL"/>
              <w:rPr>
                <w:noProof/>
                <w:sz w:val="16"/>
              </w:rPr>
            </w:pPr>
            <w:r>
              <w:rPr>
                <w:noProof/>
                <w:sz w:val="16"/>
              </w:rPr>
              <w:t>Sep 2006</w:t>
            </w:r>
          </w:p>
        </w:tc>
        <w:tc>
          <w:tcPr>
            <w:tcW w:w="607" w:type="dxa"/>
            <w:tcBorders>
              <w:top w:val="single" w:sz="6" w:space="0" w:color="auto"/>
              <w:left w:val="single" w:sz="6" w:space="0" w:color="auto"/>
              <w:bottom w:val="single" w:sz="6" w:space="0" w:color="auto"/>
              <w:right w:val="single" w:sz="6" w:space="0" w:color="auto"/>
            </w:tcBorders>
            <w:shd w:val="solid" w:color="FFFFFF" w:fill="auto"/>
          </w:tcPr>
          <w:p w:rsidR="00BC6EB6" w:rsidRPr="003B5446" w:rsidRDefault="00BC6EB6" w:rsidP="001B0DDF">
            <w:pPr>
              <w:pStyle w:val="TAL"/>
              <w:rPr>
                <w:noProof/>
                <w:sz w:val="16"/>
              </w:rPr>
            </w:pPr>
            <w:r>
              <w:rPr>
                <w:noProof/>
                <w:sz w:val="16"/>
              </w:rPr>
              <w:t>CT#33</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BC6EB6" w:rsidRPr="00AD6A07" w:rsidRDefault="00BC6EB6" w:rsidP="001B0DDF">
            <w:pPr>
              <w:pStyle w:val="TAL"/>
              <w:rPr>
                <w:noProof/>
                <w:sz w:val="16"/>
              </w:rPr>
            </w:pPr>
            <w:r>
              <w:rPr>
                <w:noProof/>
                <w:sz w:val="16"/>
              </w:rPr>
              <w:t>CP-060417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BC6EB6" w:rsidRPr="00AD6A07" w:rsidRDefault="00BC6EB6" w:rsidP="001B0DDF">
            <w:pPr>
              <w:pStyle w:val="TAL"/>
              <w:rPr>
                <w:noProof/>
                <w:sz w:val="16"/>
              </w:rPr>
            </w:pPr>
            <w:r>
              <w:rPr>
                <w:noProof/>
                <w:sz w:val="16"/>
              </w:rPr>
              <w:t>0119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BC6EB6" w:rsidRDefault="00BC6EB6" w:rsidP="001B0DDF">
            <w:pPr>
              <w:pStyle w:val="TAL"/>
              <w:rPr>
                <w:noProof/>
                <w:sz w:val="16"/>
              </w:rPr>
            </w:pPr>
            <w:r>
              <w:rPr>
                <w:noProof/>
                <w:sz w:val="16"/>
              </w:rPr>
              <w:t>1</w:t>
            </w:r>
          </w:p>
        </w:tc>
        <w:tc>
          <w:tcPr>
            <w:tcW w:w="5072" w:type="dxa"/>
            <w:tcBorders>
              <w:top w:val="single" w:sz="6" w:space="0" w:color="auto"/>
              <w:left w:val="single" w:sz="6" w:space="0" w:color="auto"/>
              <w:bottom w:val="single" w:sz="6" w:space="0" w:color="auto"/>
              <w:right w:val="single" w:sz="6" w:space="0" w:color="auto"/>
            </w:tcBorders>
            <w:shd w:val="solid" w:color="FFFFFF" w:fill="auto"/>
          </w:tcPr>
          <w:p w:rsidR="00BC6EB6" w:rsidRPr="004F37CE" w:rsidRDefault="00BC6EB6" w:rsidP="001B0DDF">
            <w:pPr>
              <w:pStyle w:val="TAL"/>
              <w:rPr>
                <w:noProof/>
                <w:sz w:val="16"/>
              </w:rPr>
            </w:pPr>
            <w:r w:rsidRPr="004F37CE">
              <w:rPr>
                <w:noProof/>
                <w:sz w:val="16"/>
              </w:rPr>
              <w:t>Sharing feature support information between command pairs</w:t>
            </w:r>
          </w:p>
        </w:tc>
        <w:tc>
          <w:tcPr>
            <w:tcW w:w="614" w:type="dxa"/>
            <w:tcBorders>
              <w:top w:val="single" w:sz="6" w:space="0" w:color="auto"/>
              <w:left w:val="single" w:sz="6" w:space="0" w:color="auto"/>
              <w:bottom w:val="single" w:sz="6" w:space="0" w:color="auto"/>
              <w:right w:val="single" w:sz="6" w:space="0" w:color="auto"/>
            </w:tcBorders>
            <w:shd w:val="solid" w:color="FFFFFF" w:fill="auto"/>
          </w:tcPr>
          <w:p w:rsidR="00BC6EB6" w:rsidRDefault="00BC6EB6" w:rsidP="001B0DDF">
            <w:pPr>
              <w:pStyle w:val="TAL"/>
              <w:rPr>
                <w:noProof/>
                <w:sz w:val="16"/>
              </w:rPr>
            </w:pPr>
            <w:r>
              <w:rPr>
                <w:noProof/>
                <w:sz w:val="16"/>
              </w:rPr>
              <w:t>7.3.0</w:t>
            </w:r>
          </w:p>
        </w:tc>
      </w:tr>
      <w:tr w:rsidR="00BC6EB6" w:rsidRPr="00AD6A07" w:rsidTr="001B0DDF">
        <w:trPr>
          <w:jc w:val="center"/>
        </w:trPr>
        <w:tc>
          <w:tcPr>
            <w:tcW w:w="953" w:type="dxa"/>
            <w:tcBorders>
              <w:top w:val="single" w:sz="6" w:space="0" w:color="auto"/>
              <w:left w:val="single" w:sz="6" w:space="0" w:color="auto"/>
              <w:bottom w:val="single" w:sz="6" w:space="0" w:color="auto"/>
              <w:right w:val="single" w:sz="6" w:space="0" w:color="auto"/>
            </w:tcBorders>
            <w:shd w:val="solid" w:color="FFFFFF" w:fill="auto"/>
          </w:tcPr>
          <w:p w:rsidR="00BC6EB6" w:rsidRDefault="00BC6EB6" w:rsidP="001B0DDF">
            <w:pPr>
              <w:pStyle w:val="TAL"/>
              <w:rPr>
                <w:noProof/>
                <w:sz w:val="16"/>
              </w:rPr>
            </w:pPr>
            <w:r>
              <w:rPr>
                <w:noProof/>
                <w:sz w:val="16"/>
              </w:rPr>
              <w:t>Dec 2006</w:t>
            </w:r>
          </w:p>
        </w:tc>
        <w:tc>
          <w:tcPr>
            <w:tcW w:w="607" w:type="dxa"/>
            <w:tcBorders>
              <w:top w:val="single" w:sz="6" w:space="0" w:color="auto"/>
              <w:left w:val="single" w:sz="6" w:space="0" w:color="auto"/>
              <w:bottom w:val="single" w:sz="6" w:space="0" w:color="auto"/>
              <w:right w:val="single" w:sz="6" w:space="0" w:color="auto"/>
            </w:tcBorders>
            <w:shd w:val="solid" w:color="FFFFFF" w:fill="auto"/>
          </w:tcPr>
          <w:p w:rsidR="00BC6EB6" w:rsidRPr="003B5446" w:rsidRDefault="00BC6EB6" w:rsidP="001B0DDF">
            <w:pPr>
              <w:pStyle w:val="TAL"/>
              <w:rPr>
                <w:noProof/>
                <w:sz w:val="16"/>
              </w:rPr>
            </w:pPr>
            <w:r>
              <w:rPr>
                <w:noProof/>
                <w:sz w:val="16"/>
              </w:rPr>
              <w:t>CT#34</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BC6EB6" w:rsidRPr="00AD6A07" w:rsidRDefault="00BC6EB6" w:rsidP="001B0DDF">
            <w:pPr>
              <w:pStyle w:val="TAL"/>
              <w:rPr>
                <w:noProof/>
                <w:sz w:val="16"/>
              </w:rPr>
            </w:pPr>
            <w:r>
              <w:rPr>
                <w:noProof/>
                <w:sz w:val="16"/>
              </w:rPr>
              <w:t>CP-060566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BC6EB6" w:rsidRPr="00AD6A07" w:rsidRDefault="00BC6EB6" w:rsidP="001B0DDF">
            <w:pPr>
              <w:pStyle w:val="TAL"/>
              <w:rPr>
                <w:noProof/>
                <w:sz w:val="16"/>
              </w:rPr>
            </w:pPr>
            <w:r>
              <w:rPr>
                <w:noProof/>
                <w:sz w:val="16"/>
              </w:rPr>
              <w:t>0124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BC6EB6" w:rsidRDefault="00BC6EB6" w:rsidP="001B0DDF">
            <w:pPr>
              <w:pStyle w:val="TAL"/>
              <w:rPr>
                <w:noProof/>
                <w:sz w:val="16"/>
              </w:rPr>
            </w:pPr>
            <w:r>
              <w:rPr>
                <w:noProof/>
                <w:sz w:val="16"/>
              </w:rPr>
              <w:t>1</w:t>
            </w:r>
          </w:p>
        </w:tc>
        <w:tc>
          <w:tcPr>
            <w:tcW w:w="5072" w:type="dxa"/>
            <w:tcBorders>
              <w:top w:val="single" w:sz="6" w:space="0" w:color="auto"/>
              <w:left w:val="single" w:sz="6" w:space="0" w:color="auto"/>
              <w:bottom w:val="single" w:sz="6" w:space="0" w:color="auto"/>
              <w:right w:val="single" w:sz="6" w:space="0" w:color="auto"/>
            </w:tcBorders>
            <w:shd w:val="solid" w:color="FFFFFF" w:fill="auto"/>
          </w:tcPr>
          <w:p w:rsidR="00BC6EB6" w:rsidRPr="004F37CE" w:rsidRDefault="00BC6EB6" w:rsidP="001B0DDF">
            <w:pPr>
              <w:pStyle w:val="TAL"/>
              <w:rPr>
                <w:noProof/>
                <w:sz w:val="16"/>
              </w:rPr>
            </w:pPr>
            <w:r>
              <w:rPr>
                <w:noProof/>
                <w:sz w:val="16"/>
              </w:rPr>
              <w:t>Optimization of handling of Wildcarded PSIs</w:t>
            </w:r>
          </w:p>
        </w:tc>
        <w:tc>
          <w:tcPr>
            <w:tcW w:w="614" w:type="dxa"/>
            <w:tcBorders>
              <w:top w:val="single" w:sz="6" w:space="0" w:color="auto"/>
              <w:left w:val="single" w:sz="6" w:space="0" w:color="auto"/>
              <w:bottom w:val="single" w:sz="6" w:space="0" w:color="auto"/>
              <w:right w:val="single" w:sz="6" w:space="0" w:color="auto"/>
            </w:tcBorders>
            <w:shd w:val="solid" w:color="FFFFFF" w:fill="auto"/>
          </w:tcPr>
          <w:p w:rsidR="00BC6EB6" w:rsidRDefault="00BC6EB6" w:rsidP="001B0DDF">
            <w:pPr>
              <w:pStyle w:val="TAL"/>
              <w:rPr>
                <w:noProof/>
                <w:sz w:val="16"/>
              </w:rPr>
            </w:pPr>
            <w:r>
              <w:rPr>
                <w:noProof/>
                <w:sz w:val="16"/>
              </w:rPr>
              <w:t>7.4.0</w:t>
            </w:r>
          </w:p>
        </w:tc>
      </w:tr>
      <w:tr w:rsidR="00BC6EB6" w:rsidRPr="00AD6A07" w:rsidTr="001B0DDF">
        <w:trPr>
          <w:jc w:val="center"/>
        </w:trPr>
        <w:tc>
          <w:tcPr>
            <w:tcW w:w="953" w:type="dxa"/>
            <w:tcBorders>
              <w:top w:val="single" w:sz="6" w:space="0" w:color="auto"/>
              <w:left w:val="single" w:sz="6" w:space="0" w:color="auto"/>
              <w:bottom w:val="single" w:sz="6" w:space="0" w:color="auto"/>
              <w:right w:val="single" w:sz="6" w:space="0" w:color="auto"/>
            </w:tcBorders>
            <w:shd w:val="solid" w:color="FFFFFF" w:fill="auto"/>
          </w:tcPr>
          <w:p w:rsidR="00BC6EB6" w:rsidRDefault="00BC6EB6" w:rsidP="001B0DDF">
            <w:pPr>
              <w:pStyle w:val="TAL"/>
              <w:rPr>
                <w:noProof/>
                <w:sz w:val="16"/>
              </w:rPr>
            </w:pPr>
            <w:r>
              <w:rPr>
                <w:noProof/>
                <w:sz w:val="16"/>
              </w:rPr>
              <w:t>Mar 2007</w:t>
            </w:r>
          </w:p>
        </w:tc>
        <w:tc>
          <w:tcPr>
            <w:tcW w:w="607" w:type="dxa"/>
            <w:tcBorders>
              <w:top w:val="single" w:sz="6" w:space="0" w:color="auto"/>
              <w:left w:val="single" w:sz="6" w:space="0" w:color="auto"/>
              <w:bottom w:val="single" w:sz="6" w:space="0" w:color="auto"/>
              <w:right w:val="single" w:sz="6" w:space="0" w:color="auto"/>
            </w:tcBorders>
            <w:shd w:val="solid" w:color="FFFFFF" w:fill="auto"/>
          </w:tcPr>
          <w:p w:rsidR="00BC6EB6" w:rsidRPr="003B5446" w:rsidRDefault="00BC6EB6" w:rsidP="001B0DDF">
            <w:pPr>
              <w:pStyle w:val="TAL"/>
              <w:rPr>
                <w:noProof/>
                <w:sz w:val="16"/>
              </w:rPr>
            </w:pPr>
            <w:r>
              <w:rPr>
                <w:noProof/>
                <w:sz w:val="16"/>
              </w:rPr>
              <w:t>CT#35</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BC6EB6" w:rsidRPr="00AD6A07" w:rsidRDefault="00BC6EB6" w:rsidP="001B0DDF">
            <w:pPr>
              <w:pStyle w:val="TAL"/>
              <w:rPr>
                <w:noProof/>
                <w:sz w:val="16"/>
              </w:rPr>
            </w:pPr>
            <w:r>
              <w:rPr>
                <w:noProof/>
                <w:sz w:val="16"/>
              </w:rPr>
              <w:t>CP-070020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BC6EB6" w:rsidRPr="00AD6A07" w:rsidRDefault="00BC6EB6" w:rsidP="001B0DDF">
            <w:pPr>
              <w:pStyle w:val="TAL"/>
              <w:rPr>
                <w:noProof/>
                <w:sz w:val="16"/>
              </w:rPr>
            </w:pPr>
            <w:r>
              <w:rPr>
                <w:noProof/>
                <w:sz w:val="16"/>
              </w:rPr>
              <w:t>0125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BC6EB6" w:rsidRDefault="00BC6EB6" w:rsidP="001B0DDF">
            <w:pPr>
              <w:pStyle w:val="TAL"/>
              <w:rPr>
                <w:noProof/>
                <w:sz w:val="16"/>
              </w:rPr>
            </w:pPr>
            <w:r>
              <w:rPr>
                <w:noProof/>
                <w:sz w:val="16"/>
              </w:rPr>
              <w:t>1</w:t>
            </w:r>
          </w:p>
        </w:tc>
        <w:tc>
          <w:tcPr>
            <w:tcW w:w="5072" w:type="dxa"/>
            <w:tcBorders>
              <w:top w:val="single" w:sz="6" w:space="0" w:color="auto"/>
              <w:left w:val="single" w:sz="6" w:space="0" w:color="auto"/>
              <w:bottom w:val="single" w:sz="6" w:space="0" w:color="auto"/>
              <w:right w:val="single" w:sz="6" w:space="0" w:color="auto"/>
            </w:tcBorders>
            <w:shd w:val="solid" w:color="FFFFFF" w:fill="auto"/>
          </w:tcPr>
          <w:p w:rsidR="00BC6EB6" w:rsidRPr="004F37CE" w:rsidRDefault="00BC6EB6" w:rsidP="001B0DDF">
            <w:pPr>
              <w:pStyle w:val="TAL"/>
              <w:rPr>
                <w:noProof/>
                <w:sz w:val="16"/>
              </w:rPr>
            </w:pPr>
            <w:r>
              <w:rPr>
                <w:noProof/>
                <w:sz w:val="16"/>
              </w:rPr>
              <w:t>M-bit in SupportedFeatures AVP</w:t>
            </w:r>
          </w:p>
        </w:tc>
        <w:tc>
          <w:tcPr>
            <w:tcW w:w="614" w:type="dxa"/>
            <w:tcBorders>
              <w:top w:val="single" w:sz="6" w:space="0" w:color="auto"/>
              <w:left w:val="single" w:sz="6" w:space="0" w:color="auto"/>
              <w:bottom w:val="single" w:sz="6" w:space="0" w:color="auto"/>
              <w:right w:val="single" w:sz="6" w:space="0" w:color="auto"/>
            </w:tcBorders>
            <w:shd w:val="solid" w:color="FFFFFF" w:fill="auto"/>
          </w:tcPr>
          <w:p w:rsidR="00BC6EB6" w:rsidRDefault="00BC6EB6" w:rsidP="001B0DDF">
            <w:pPr>
              <w:pStyle w:val="TAL"/>
              <w:rPr>
                <w:noProof/>
                <w:sz w:val="16"/>
              </w:rPr>
            </w:pPr>
            <w:r>
              <w:rPr>
                <w:noProof/>
                <w:sz w:val="16"/>
              </w:rPr>
              <w:t>7.5.0</w:t>
            </w:r>
          </w:p>
        </w:tc>
      </w:tr>
      <w:tr w:rsidR="00BC6EB6" w:rsidRPr="00AD6A07" w:rsidTr="001B0DDF">
        <w:trPr>
          <w:jc w:val="center"/>
        </w:trPr>
        <w:tc>
          <w:tcPr>
            <w:tcW w:w="953" w:type="dxa"/>
            <w:tcBorders>
              <w:top w:val="single" w:sz="6" w:space="0" w:color="auto"/>
              <w:left w:val="single" w:sz="6" w:space="0" w:color="auto"/>
              <w:bottom w:val="single" w:sz="6" w:space="0" w:color="auto"/>
              <w:right w:val="single" w:sz="6" w:space="0" w:color="auto"/>
            </w:tcBorders>
            <w:shd w:val="solid" w:color="FFFFFF" w:fill="auto"/>
          </w:tcPr>
          <w:p w:rsidR="00BC6EB6" w:rsidRDefault="00BC6EB6" w:rsidP="001B0DDF">
            <w:pPr>
              <w:pStyle w:val="TAL"/>
              <w:rPr>
                <w:noProof/>
                <w:sz w:val="16"/>
              </w:rPr>
            </w:pPr>
            <w:r>
              <w:rPr>
                <w:noProof/>
                <w:sz w:val="16"/>
              </w:rPr>
              <w:t>Sep 2007</w:t>
            </w:r>
          </w:p>
        </w:tc>
        <w:tc>
          <w:tcPr>
            <w:tcW w:w="607" w:type="dxa"/>
            <w:tcBorders>
              <w:top w:val="single" w:sz="6" w:space="0" w:color="auto"/>
              <w:left w:val="single" w:sz="6" w:space="0" w:color="auto"/>
              <w:bottom w:val="single" w:sz="6" w:space="0" w:color="auto"/>
              <w:right w:val="single" w:sz="6" w:space="0" w:color="auto"/>
            </w:tcBorders>
            <w:shd w:val="solid" w:color="FFFFFF" w:fill="auto"/>
          </w:tcPr>
          <w:p w:rsidR="00BC6EB6" w:rsidRPr="003B5446" w:rsidRDefault="00BC6EB6" w:rsidP="001B0DDF">
            <w:pPr>
              <w:pStyle w:val="TAL"/>
              <w:rPr>
                <w:noProof/>
                <w:sz w:val="16"/>
              </w:rPr>
            </w:pPr>
            <w:r>
              <w:rPr>
                <w:noProof/>
                <w:sz w:val="16"/>
              </w:rPr>
              <w:t>CT#37</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BC6EB6" w:rsidRPr="00AD6A07" w:rsidRDefault="00BC6EB6" w:rsidP="001B0DDF">
            <w:pPr>
              <w:pStyle w:val="TAL"/>
              <w:rPr>
                <w:noProof/>
                <w:sz w:val="16"/>
              </w:rPr>
            </w:pPr>
            <w:r>
              <w:rPr>
                <w:noProof/>
                <w:sz w:val="16"/>
              </w:rPr>
              <w:t>CP-070520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BC6EB6" w:rsidRPr="00AD6A07" w:rsidRDefault="00BC6EB6" w:rsidP="001B0DDF">
            <w:pPr>
              <w:pStyle w:val="TAL"/>
              <w:rPr>
                <w:noProof/>
                <w:sz w:val="16"/>
              </w:rPr>
            </w:pPr>
            <w:r>
              <w:rPr>
                <w:noProof/>
                <w:sz w:val="16"/>
              </w:rPr>
              <w:t>0129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BC6EB6" w:rsidRDefault="00BC6EB6" w:rsidP="001B0DDF">
            <w:pPr>
              <w:pStyle w:val="TAL"/>
              <w:rPr>
                <w:noProof/>
                <w:sz w:val="16"/>
              </w:rPr>
            </w:pPr>
            <w:r>
              <w:rPr>
                <w:noProof/>
                <w:sz w:val="16"/>
              </w:rPr>
              <w:t>-</w:t>
            </w:r>
          </w:p>
        </w:tc>
        <w:tc>
          <w:tcPr>
            <w:tcW w:w="5072" w:type="dxa"/>
            <w:tcBorders>
              <w:top w:val="single" w:sz="6" w:space="0" w:color="auto"/>
              <w:left w:val="single" w:sz="6" w:space="0" w:color="auto"/>
              <w:bottom w:val="single" w:sz="6" w:space="0" w:color="auto"/>
              <w:right w:val="single" w:sz="6" w:space="0" w:color="auto"/>
            </w:tcBorders>
            <w:shd w:val="solid" w:color="FFFFFF" w:fill="auto"/>
          </w:tcPr>
          <w:p w:rsidR="00BC6EB6" w:rsidRPr="004F37CE" w:rsidRDefault="00BC6EB6" w:rsidP="001B0DDF">
            <w:pPr>
              <w:pStyle w:val="TAL"/>
              <w:rPr>
                <w:noProof/>
                <w:sz w:val="16"/>
              </w:rPr>
            </w:pPr>
            <w:r>
              <w:rPr>
                <w:noProof/>
                <w:sz w:val="16"/>
              </w:rPr>
              <w:t>Misalignment of Mandatory Items in the MAR</w:t>
            </w:r>
          </w:p>
        </w:tc>
        <w:tc>
          <w:tcPr>
            <w:tcW w:w="614" w:type="dxa"/>
            <w:tcBorders>
              <w:top w:val="single" w:sz="6" w:space="0" w:color="auto"/>
              <w:left w:val="single" w:sz="6" w:space="0" w:color="auto"/>
              <w:bottom w:val="single" w:sz="6" w:space="0" w:color="auto"/>
              <w:right w:val="single" w:sz="6" w:space="0" w:color="auto"/>
            </w:tcBorders>
            <w:shd w:val="solid" w:color="FFFFFF" w:fill="auto"/>
          </w:tcPr>
          <w:p w:rsidR="00BC6EB6" w:rsidRDefault="00BC6EB6" w:rsidP="001B0DDF">
            <w:pPr>
              <w:pStyle w:val="TAL"/>
              <w:rPr>
                <w:noProof/>
                <w:sz w:val="16"/>
              </w:rPr>
            </w:pPr>
            <w:r>
              <w:rPr>
                <w:noProof/>
                <w:sz w:val="16"/>
              </w:rPr>
              <w:t>7.6.0</w:t>
            </w:r>
          </w:p>
        </w:tc>
      </w:tr>
      <w:tr w:rsidR="00BC6EB6" w:rsidRPr="00AD6A07" w:rsidTr="001B0DDF">
        <w:trPr>
          <w:jc w:val="center"/>
        </w:trPr>
        <w:tc>
          <w:tcPr>
            <w:tcW w:w="953" w:type="dxa"/>
            <w:tcBorders>
              <w:top w:val="single" w:sz="6" w:space="0" w:color="auto"/>
              <w:left w:val="single" w:sz="6" w:space="0" w:color="auto"/>
              <w:bottom w:val="single" w:sz="6" w:space="0" w:color="auto"/>
              <w:right w:val="single" w:sz="6" w:space="0" w:color="auto"/>
            </w:tcBorders>
            <w:shd w:val="solid" w:color="FFFFFF" w:fill="auto"/>
          </w:tcPr>
          <w:p w:rsidR="00BC6EB6" w:rsidRDefault="00BC6EB6" w:rsidP="001B0DDF">
            <w:pPr>
              <w:pStyle w:val="TAL"/>
              <w:rPr>
                <w:noProof/>
                <w:sz w:val="16"/>
              </w:rPr>
            </w:pPr>
            <w:r>
              <w:rPr>
                <w:noProof/>
                <w:sz w:val="16"/>
              </w:rPr>
              <w:t>Nov 2007</w:t>
            </w:r>
          </w:p>
        </w:tc>
        <w:tc>
          <w:tcPr>
            <w:tcW w:w="607" w:type="dxa"/>
            <w:tcBorders>
              <w:top w:val="single" w:sz="6" w:space="0" w:color="auto"/>
              <w:left w:val="single" w:sz="6" w:space="0" w:color="auto"/>
              <w:bottom w:val="single" w:sz="6" w:space="0" w:color="auto"/>
              <w:right w:val="single" w:sz="6" w:space="0" w:color="auto"/>
            </w:tcBorders>
            <w:shd w:val="solid" w:color="FFFFFF" w:fill="auto"/>
          </w:tcPr>
          <w:p w:rsidR="00BC6EB6" w:rsidRPr="003B5446" w:rsidRDefault="00BC6EB6" w:rsidP="001B0DDF">
            <w:pPr>
              <w:pStyle w:val="TAL"/>
              <w:rPr>
                <w:noProof/>
                <w:sz w:val="16"/>
              </w:rPr>
            </w:pPr>
            <w:r>
              <w:rPr>
                <w:noProof/>
                <w:sz w:val="16"/>
              </w:rPr>
              <w:t>CT#38</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BC6EB6" w:rsidRPr="00AD6A07" w:rsidRDefault="00BC6EB6" w:rsidP="001B0DDF">
            <w:pPr>
              <w:pStyle w:val="TAL"/>
              <w:rPr>
                <w:noProof/>
                <w:sz w:val="16"/>
              </w:rPr>
            </w:pPr>
            <w:r>
              <w:rPr>
                <w:noProof/>
                <w:sz w:val="16"/>
              </w:rPr>
              <w:t>CP-070744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BC6EB6" w:rsidRPr="00AD6A07" w:rsidRDefault="00BC6EB6" w:rsidP="001B0DDF">
            <w:pPr>
              <w:pStyle w:val="TAL"/>
              <w:rPr>
                <w:noProof/>
                <w:sz w:val="16"/>
              </w:rPr>
            </w:pPr>
            <w:r>
              <w:rPr>
                <w:noProof/>
                <w:sz w:val="16"/>
              </w:rPr>
              <w:t>0132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BC6EB6" w:rsidRDefault="00BC6EB6" w:rsidP="001B0DDF">
            <w:pPr>
              <w:pStyle w:val="TAL"/>
              <w:rPr>
                <w:noProof/>
                <w:sz w:val="16"/>
              </w:rPr>
            </w:pPr>
            <w:r>
              <w:rPr>
                <w:noProof/>
                <w:sz w:val="16"/>
              </w:rPr>
              <w:t>6</w:t>
            </w:r>
          </w:p>
        </w:tc>
        <w:tc>
          <w:tcPr>
            <w:tcW w:w="5072" w:type="dxa"/>
            <w:tcBorders>
              <w:top w:val="single" w:sz="6" w:space="0" w:color="auto"/>
              <w:left w:val="single" w:sz="6" w:space="0" w:color="auto"/>
              <w:bottom w:val="single" w:sz="6" w:space="0" w:color="auto"/>
              <w:right w:val="single" w:sz="6" w:space="0" w:color="auto"/>
            </w:tcBorders>
            <w:shd w:val="solid" w:color="FFFFFF" w:fill="auto"/>
          </w:tcPr>
          <w:p w:rsidR="00BC6EB6" w:rsidRPr="004F37CE" w:rsidRDefault="00BC6EB6" w:rsidP="001B0DDF">
            <w:pPr>
              <w:pStyle w:val="TAL"/>
              <w:rPr>
                <w:noProof/>
                <w:sz w:val="16"/>
              </w:rPr>
            </w:pPr>
            <w:r>
              <w:rPr>
                <w:noProof/>
                <w:sz w:val="16"/>
              </w:rPr>
              <w:t>Add alias as a new feature</w:t>
            </w:r>
          </w:p>
        </w:tc>
        <w:tc>
          <w:tcPr>
            <w:tcW w:w="614" w:type="dxa"/>
            <w:tcBorders>
              <w:top w:val="single" w:sz="6" w:space="0" w:color="auto"/>
              <w:left w:val="single" w:sz="6" w:space="0" w:color="auto"/>
              <w:bottom w:val="single" w:sz="6" w:space="0" w:color="auto"/>
              <w:right w:val="single" w:sz="6" w:space="0" w:color="auto"/>
            </w:tcBorders>
            <w:shd w:val="solid" w:color="FFFFFF" w:fill="auto"/>
          </w:tcPr>
          <w:p w:rsidR="00BC6EB6" w:rsidRDefault="00BC6EB6" w:rsidP="001B0DDF">
            <w:pPr>
              <w:pStyle w:val="TAL"/>
              <w:rPr>
                <w:noProof/>
                <w:sz w:val="16"/>
              </w:rPr>
            </w:pPr>
            <w:r>
              <w:rPr>
                <w:noProof/>
                <w:sz w:val="16"/>
              </w:rPr>
              <w:t>7.7.0</w:t>
            </w:r>
          </w:p>
        </w:tc>
      </w:tr>
      <w:tr w:rsidR="00BC6EB6" w:rsidRPr="00AD6A07" w:rsidTr="001B0DDF">
        <w:trPr>
          <w:jc w:val="center"/>
        </w:trPr>
        <w:tc>
          <w:tcPr>
            <w:tcW w:w="953" w:type="dxa"/>
            <w:tcBorders>
              <w:top w:val="single" w:sz="6" w:space="0" w:color="auto"/>
              <w:left w:val="single" w:sz="6" w:space="0" w:color="auto"/>
              <w:bottom w:val="single" w:sz="6" w:space="0" w:color="auto"/>
              <w:right w:val="single" w:sz="6" w:space="0" w:color="auto"/>
            </w:tcBorders>
            <w:shd w:val="solid" w:color="FFFFFF" w:fill="auto"/>
          </w:tcPr>
          <w:p w:rsidR="00BC6EB6" w:rsidRDefault="00BC6EB6" w:rsidP="001B0DDF">
            <w:pPr>
              <w:pStyle w:val="TAL"/>
              <w:rPr>
                <w:noProof/>
                <w:sz w:val="16"/>
              </w:rPr>
            </w:pPr>
            <w:r>
              <w:rPr>
                <w:noProof/>
                <w:sz w:val="16"/>
              </w:rPr>
              <w:t>Nov 2007</w:t>
            </w:r>
          </w:p>
        </w:tc>
        <w:tc>
          <w:tcPr>
            <w:tcW w:w="607" w:type="dxa"/>
            <w:tcBorders>
              <w:top w:val="single" w:sz="6" w:space="0" w:color="auto"/>
              <w:left w:val="single" w:sz="6" w:space="0" w:color="auto"/>
              <w:bottom w:val="single" w:sz="6" w:space="0" w:color="auto"/>
              <w:right w:val="single" w:sz="6" w:space="0" w:color="auto"/>
            </w:tcBorders>
            <w:shd w:val="solid" w:color="FFFFFF" w:fill="auto"/>
          </w:tcPr>
          <w:p w:rsidR="00BC6EB6" w:rsidRPr="003B5446" w:rsidRDefault="00BC6EB6" w:rsidP="001B0DDF">
            <w:pPr>
              <w:pStyle w:val="TAL"/>
              <w:rPr>
                <w:noProof/>
                <w:sz w:val="16"/>
              </w:rPr>
            </w:pPr>
            <w:r>
              <w:rPr>
                <w:noProof/>
                <w:sz w:val="16"/>
              </w:rPr>
              <w:t>CT#38</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BC6EB6" w:rsidRPr="00AD6A07" w:rsidRDefault="00BC6EB6" w:rsidP="001B0DDF">
            <w:pPr>
              <w:pStyle w:val="TAL"/>
              <w:rPr>
                <w:noProof/>
                <w:sz w:val="16"/>
              </w:rPr>
            </w:pPr>
            <w:r>
              <w:rPr>
                <w:noProof/>
                <w:sz w:val="16"/>
              </w:rPr>
              <w:t>CP-070755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BC6EB6" w:rsidRPr="00AD6A07" w:rsidRDefault="00BC6EB6" w:rsidP="001B0DDF">
            <w:pPr>
              <w:pStyle w:val="TAL"/>
              <w:rPr>
                <w:noProof/>
                <w:sz w:val="16"/>
              </w:rPr>
            </w:pPr>
            <w:r>
              <w:rPr>
                <w:noProof/>
                <w:sz w:val="16"/>
              </w:rPr>
              <w:t>0130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BC6EB6" w:rsidRDefault="00BC6EB6" w:rsidP="001B0DDF">
            <w:pPr>
              <w:pStyle w:val="TAL"/>
              <w:rPr>
                <w:noProof/>
                <w:sz w:val="16"/>
              </w:rPr>
            </w:pPr>
            <w:r>
              <w:rPr>
                <w:noProof/>
                <w:sz w:val="16"/>
              </w:rPr>
              <w:t>4</w:t>
            </w:r>
          </w:p>
        </w:tc>
        <w:tc>
          <w:tcPr>
            <w:tcW w:w="5072" w:type="dxa"/>
            <w:tcBorders>
              <w:top w:val="single" w:sz="6" w:space="0" w:color="auto"/>
              <w:left w:val="single" w:sz="6" w:space="0" w:color="auto"/>
              <w:bottom w:val="single" w:sz="6" w:space="0" w:color="auto"/>
              <w:right w:val="single" w:sz="6" w:space="0" w:color="auto"/>
            </w:tcBorders>
            <w:shd w:val="solid" w:color="FFFFFF" w:fill="auto"/>
          </w:tcPr>
          <w:p w:rsidR="00BC6EB6" w:rsidRPr="004F37CE" w:rsidRDefault="00BC6EB6" w:rsidP="001B0DDF">
            <w:pPr>
              <w:pStyle w:val="TAL"/>
              <w:rPr>
                <w:noProof/>
                <w:sz w:val="16"/>
              </w:rPr>
            </w:pPr>
            <w:r>
              <w:rPr>
                <w:noProof/>
                <w:sz w:val="16"/>
              </w:rPr>
              <w:t>Updates to 29.229 for Digest on the Cx interface</w:t>
            </w:r>
          </w:p>
        </w:tc>
        <w:tc>
          <w:tcPr>
            <w:tcW w:w="614" w:type="dxa"/>
            <w:tcBorders>
              <w:top w:val="single" w:sz="6" w:space="0" w:color="auto"/>
              <w:left w:val="single" w:sz="6" w:space="0" w:color="auto"/>
              <w:bottom w:val="single" w:sz="6" w:space="0" w:color="auto"/>
              <w:right w:val="single" w:sz="6" w:space="0" w:color="auto"/>
            </w:tcBorders>
            <w:shd w:val="solid" w:color="FFFFFF" w:fill="auto"/>
          </w:tcPr>
          <w:p w:rsidR="00BC6EB6" w:rsidRDefault="00BC6EB6" w:rsidP="001B0DDF">
            <w:pPr>
              <w:pStyle w:val="TAL"/>
              <w:rPr>
                <w:noProof/>
                <w:sz w:val="16"/>
              </w:rPr>
            </w:pPr>
            <w:r>
              <w:rPr>
                <w:noProof/>
                <w:sz w:val="16"/>
              </w:rPr>
              <w:t>8.0.0</w:t>
            </w:r>
          </w:p>
        </w:tc>
      </w:tr>
      <w:tr w:rsidR="00BC6EB6" w:rsidRPr="00AD6A07" w:rsidTr="001B0DDF">
        <w:trPr>
          <w:jc w:val="center"/>
        </w:trPr>
        <w:tc>
          <w:tcPr>
            <w:tcW w:w="953" w:type="dxa"/>
            <w:tcBorders>
              <w:top w:val="single" w:sz="6" w:space="0" w:color="auto"/>
              <w:left w:val="single" w:sz="6" w:space="0" w:color="auto"/>
              <w:bottom w:val="single" w:sz="6" w:space="0" w:color="auto"/>
              <w:right w:val="single" w:sz="6" w:space="0" w:color="auto"/>
            </w:tcBorders>
            <w:shd w:val="solid" w:color="FFFFFF" w:fill="auto"/>
          </w:tcPr>
          <w:p w:rsidR="00BC6EB6" w:rsidRDefault="00BC6EB6" w:rsidP="001B0DDF">
            <w:pPr>
              <w:pStyle w:val="TAL"/>
              <w:rPr>
                <w:noProof/>
                <w:sz w:val="16"/>
              </w:rPr>
            </w:pPr>
            <w:r>
              <w:rPr>
                <w:noProof/>
                <w:sz w:val="16"/>
              </w:rPr>
              <w:t>Mar 2008</w:t>
            </w:r>
          </w:p>
        </w:tc>
        <w:tc>
          <w:tcPr>
            <w:tcW w:w="607" w:type="dxa"/>
            <w:tcBorders>
              <w:top w:val="single" w:sz="6" w:space="0" w:color="auto"/>
              <w:left w:val="single" w:sz="6" w:space="0" w:color="auto"/>
              <w:bottom w:val="single" w:sz="6" w:space="0" w:color="auto"/>
              <w:right w:val="single" w:sz="6" w:space="0" w:color="auto"/>
            </w:tcBorders>
            <w:shd w:val="solid" w:color="FFFFFF" w:fill="auto"/>
          </w:tcPr>
          <w:p w:rsidR="00BC6EB6" w:rsidRPr="003B5446" w:rsidRDefault="00BC6EB6" w:rsidP="001B0DDF">
            <w:pPr>
              <w:pStyle w:val="TAL"/>
              <w:rPr>
                <w:noProof/>
                <w:sz w:val="16"/>
              </w:rPr>
            </w:pPr>
            <w:r>
              <w:rPr>
                <w:noProof/>
                <w:sz w:val="16"/>
              </w:rPr>
              <w:t>CT#39</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BC6EB6" w:rsidRPr="00AD6A07" w:rsidRDefault="00BC6EB6" w:rsidP="001B0DDF">
            <w:pPr>
              <w:pStyle w:val="TAL"/>
              <w:rPr>
                <w:noProof/>
                <w:sz w:val="16"/>
              </w:rPr>
            </w:pPr>
            <w:r>
              <w:rPr>
                <w:noProof/>
                <w:sz w:val="16"/>
              </w:rPr>
              <w:t>CP-080022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BC6EB6" w:rsidRPr="00AD6A07" w:rsidRDefault="00BC6EB6" w:rsidP="001B0DDF">
            <w:pPr>
              <w:pStyle w:val="TAL"/>
              <w:rPr>
                <w:noProof/>
                <w:sz w:val="16"/>
              </w:rPr>
            </w:pPr>
            <w:r>
              <w:rPr>
                <w:noProof/>
                <w:sz w:val="16"/>
              </w:rPr>
              <w:t>0138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BC6EB6" w:rsidRDefault="00BC6EB6" w:rsidP="001B0DDF">
            <w:pPr>
              <w:pStyle w:val="TAL"/>
              <w:rPr>
                <w:noProof/>
                <w:sz w:val="16"/>
              </w:rPr>
            </w:pPr>
            <w:r>
              <w:rPr>
                <w:noProof/>
                <w:sz w:val="16"/>
              </w:rPr>
              <w:t>2</w:t>
            </w:r>
          </w:p>
        </w:tc>
        <w:tc>
          <w:tcPr>
            <w:tcW w:w="5072" w:type="dxa"/>
            <w:tcBorders>
              <w:top w:val="single" w:sz="6" w:space="0" w:color="auto"/>
              <w:left w:val="single" w:sz="6" w:space="0" w:color="auto"/>
              <w:bottom w:val="single" w:sz="6" w:space="0" w:color="auto"/>
              <w:right w:val="single" w:sz="6" w:space="0" w:color="auto"/>
            </w:tcBorders>
            <w:shd w:val="solid" w:color="FFFFFF" w:fill="auto"/>
          </w:tcPr>
          <w:p w:rsidR="00BC6EB6" w:rsidRPr="004F37CE" w:rsidRDefault="00BC6EB6" w:rsidP="001B0DDF">
            <w:pPr>
              <w:pStyle w:val="TAL"/>
              <w:rPr>
                <w:noProof/>
                <w:sz w:val="16"/>
              </w:rPr>
            </w:pPr>
            <w:r>
              <w:rPr>
                <w:noProof/>
                <w:sz w:val="16"/>
              </w:rPr>
              <w:t>Update 29.229 for Supporting NASS-Bundled-Authentication</w:t>
            </w:r>
          </w:p>
        </w:tc>
        <w:tc>
          <w:tcPr>
            <w:tcW w:w="614" w:type="dxa"/>
            <w:tcBorders>
              <w:top w:val="single" w:sz="6" w:space="0" w:color="auto"/>
              <w:left w:val="single" w:sz="6" w:space="0" w:color="auto"/>
              <w:bottom w:val="single" w:sz="6" w:space="0" w:color="auto"/>
              <w:right w:val="single" w:sz="6" w:space="0" w:color="auto"/>
            </w:tcBorders>
            <w:shd w:val="solid" w:color="FFFFFF" w:fill="auto"/>
          </w:tcPr>
          <w:p w:rsidR="00BC6EB6" w:rsidRDefault="00BC6EB6" w:rsidP="001B0DDF">
            <w:pPr>
              <w:pStyle w:val="TAL"/>
              <w:rPr>
                <w:noProof/>
                <w:sz w:val="16"/>
              </w:rPr>
            </w:pPr>
            <w:r>
              <w:rPr>
                <w:noProof/>
                <w:sz w:val="16"/>
              </w:rPr>
              <w:t>8.1.0</w:t>
            </w:r>
          </w:p>
        </w:tc>
      </w:tr>
      <w:tr w:rsidR="00BC6EB6" w:rsidRPr="00AD6A07" w:rsidTr="001B0DDF">
        <w:trPr>
          <w:jc w:val="center"/>
        </w:trPr>
        <w:tc>
          <w:tcPr>
            <w:tcW w:w="953" w:type="dxa"/>
            <w:tcBorders>
              <w:top w:val="single" w:sz="6" w:space="0" w:color="auto"/>
              <w:left w:val="single" w:sz="6" w:space="0" w:color="auto"/>
              <w:bottom w:val="single" w:sz="6" w:space="0" w:color="auto"/>
              <w:right w:val="single" w:sz="6" w:space="0" w:color="auto"/>
            </w:tcBorders>
            <w:shd w:val="solid" w:color="FFFFFF" w:fill="auto"/>
          </w:tcPr>
          <w:p w:rsidR="00BC6EB6" w:rsidRDefault="00BC6EB6" w:rsidP="001B0DDF">
            <w:pPr>
              <w:pStyle w:val="TAL"/>
              <w:rPr>
                <w:noProof/>
                <w:sz w:val="16"/>
              </w:rPr>
            </w:pPr>
            <w:r>
              <w:rPr>
                <w:noProof/>
                <w:sz w:val="16"/>
              </w:rPr>
              <w:t>Mar 2008</w:t>
            </w:r>
          </w:p>
        </w:tc>
        <w:tc>
          <w:tcPr>
            <w:tcW w:w="607" w:type="dxa"/>
            <w:tcBorders>
              <w:top w:val="single" w:sz="6" w:space="0" w:color="auto"/>
              <w:left w:val="single" w:sz="6" w:space="0" w:color="auto"/>
              <w:bottom w:val="single" w:sz="6" w:space="0" w:color="auto"/>
              <w:right w:val="single" w:sz="6" w:space="0" w:color="auto"/>
            </w:tcBorders>
            <w:shd w:val="solid" w:color="FFFFFF" w:fill="auto"/>
          </w:tcPr>
          <w:p w:rsidR="00BC6EB6" w:rsidRPr="003B5446" w:rsidRDefault="00BC6EB6" w:rsidP="001B0DDF">
            <w:pPr>
              <w:pStyle w:val="TAL"/>
              <w:rPr>
                <w:noProof/>
                <w:sz w:val="16"/>
              </w:rPr>
            </w:pPr>
            <w:r>
              <w:rPr>
                <w:noProof/>
                <w:sz w:val="16"/>
              </w:rPr>
              <w:t>CT#39</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BC6EB6" w:rsidRPr="00AD6A07" w:rsidRDefault="00BC6EB6" w:rsidP="001B0DDF">
            <w:pPr>
              <w:pStyle w:val="TAL"/>
              <w:rPr>
                <w:noProof/>
                <w:sz w:val="16"/>
              </w:rPr>
            </w:pPr>
            <w:r>
              <w:rPr>
                <w:noProof/>
                <w:sz w:val="16"/>
              </w:rPr>
              <w:t>CP-080019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BC6EB6" w:rsidRPr="00AD6A07" w:rsidRDefault="00BC6EB6" w:rsidP="001B0DDF">
            <w:pPr>
              <w:pStyle w:val="TAL"/>
              <w:rPr>
                <w:noProof/>
                <w:sz w:val="16"/>
              </w:rPr>
            </w:pPr>
            <w:r>
              <w:rPr>
                <w:noProof/>
                <w:sz w:val="16"/>
              </w:rPr>
              <w:t>0139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BC6EB6" w:rsidRDefault="00BC6EB6" w:rsidP="001B0DDF">
            <w:pPr>
              <w:pStyle w:val="TAL"/>
              <w:rPr>
                <w:noProof/>
                <w:sz w:val="16"/>
              </w:rPr>
            </w:pPr>
            <w:r>
              <w:rPr>
                <w:noProof/>
                <w:sz w:val="16"/>
              </w:rPr>
              <w:t>-</w:t>
            </w:r>
          </w:p>
        </w:tc>
        <w:tc>
          <w:tcPr>
            <w:tcW w:w="5072" w:type="dxa"/>
            <w:tcBorders>
              <w:top w:val="single" w:sz="6" w:space="0" w:color="auto"/>
              <w:left w:val="single" w:sz="6" w:space="0" w:color="auto"/>
              <w:bottom w:val="single" w:sz="6" w:space="0" w:color="auto"/>
              <w:right w:val="single" w:sz="6" w:space="0" w:color="auto"/>
            </w:tcBorders>
            <w:shd w:val="solid" w:color="FFFFFF" w:fill="auto"/>
          </w:tcPr>
          <w:p w:rsidR="00BC6EB6" w:rsidRPr="004F37CE" w:rsidRDefault="00BC6EB6" w:rsidP="001B0DDF">
            <w:pPr>
              <w:pStyle w:val="TAL"/>
              <w:rPr>
                <w:noProof/>
                <w:sz w:val="16"/>
              </w:rPr>
            </w:pPr>
            <w:r>
              <w:rPr>
                <w:noProof/>
                <w:sz w:val="16"/>
              </w:rPr>
              <w:t>SIP Digest password push</w:t>
            </w:r>
          </w:p>
        </w:tc>
        <w:tc>
          <w:tcPr>
            <w:tcW w:w="614" w:type="dxa"/>
            <w:tcBorders>
              <w:top w:val="single" w:sz="6" w:space="0" w:color="auto"/>
              <w:left w:val="single" w:sz="6" w:space="0" w:color="auto"/>
              <w:bottom w:val="single" w:sz="6" w:space="0" w:color="auto"/>
              <w:right w:val="single" w:sz="6" w:space="0" w:color="auto"/>
            </w:tcBorders>
            <w:shd w:val="solid" w:color="FFFFFF" w:fill="auto"/>
          </w:tcPr>
          <w:p w:rsidR="00BC6EB6" w:rsidRDefault="00BC6EB6" w:rsidP="001B0DDF">
            <w:pPr>
              <w:pStyle w:val="TAL"/>
              <w:rPr>
                <w:noProof/>
                <w:sz w:val="16"/>
              </w:rPr>
            </w:pPr>
            <w:r>
              <w:rPr>
                <w:noProof/>
                <w:sz w:val="16"/>
              </w:rPr>
              <w:t>8.1.0</w:t>
            </w:r>
          </w:p>
        </w:tc>
      </w:tr>
      <w:tr w:rsidR="00BC6EB6" w:rsidRPr="00AD6A07" w:rsidTr="001B0DDF">
        <w:trPr>
          <w:jc w:val="center"/>
        </w:trPr>
        <w:tc>
          <w:tcPr>
            <w:tcW w:w="953" w:type="dxa"/>
            <w:tcBorders>
              <w:top w:val="single" w:sz="6" w:space="0" w:color="auto"/>
              <w:left w:val="single" w:sz="6" w:space="0" w:color="auto"/>
              <w:bottom w:val="single" w:sz="6" w:space="0" w:color="auto"/>
              <w:right w:val="single" w:sz="6" w:space="0" w:color="auto"/>
            </w:tcBorders>
            <w:shd w:val="solid" w:color="FFFFFF" w:fill="auto"/>
          </w:tcPr>
          <w:p w:rsidR="00BC6EB6" w:rsidRDefault="00BC6EB6" w:rsidP="001B0DDF">
            <w:pPr>
              <w:pStyle w:val="TAL"/>
              <w:rPr>
                <w:noProof/>
                <w:sz w:val="16"/>
              </w:rPr>
            </w:pPr>
            <w:r>
              <w:rPr>
                <w:noProof/>
                <w:sz w:val="16"/>
              </w:rPr>
              <w:t>Mar 2008</w:t>
            </w:r>
          </w:p>
        </w:tc>
        <w:tc>
          <w:tcPr>
            <w:tcW w:w="607" w:type="dxa"/>
            <w:tcBorders>
              <w:top w:val="single" w:sz="6" w:space="0" w:color="auto"/>
              <w:left w:val="single" w:sz="6" w:space="0" w:color="auto"/>
              <w:bottom w:val="single" w:sz="6" w:space="0" w:color="auto"/>
              <w:right w:val="single" w:sz="6" w:space="0" w:color="auto"/>
            </w:tcBorders>
            <w:shd w:val="solid" w:color="FFFFFF" w:fill="auto"/>
          </w:tcPr>
          <w:p w:rsidR="00BC6EB6" w:rsidRPr="003B5446" w:rsidRDefault="00BC6EB6" w:rsidP="001B0DDF">
            <w:pPr>
              <w:pStyle w:val="TAL"/>
              <w:rPr>
                <w:noProof/>
                <w:sz w:val="16"/>
              </w:rPr>
            </w:pPr>
            <w:r>
              <w:rPr>
                <w:noProof/>
                <w:sz w:val="16"/>
              </w:rPr>
              <w:t>CT#39</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BC6EB6" w:rsidRPr="00AD6A07" w:rsidRDefault="00BC6EB6" w:rsidP="001B0DDF">
            <w:pPr>
              <w:pStyle w:val="TAL"/>
              <w:rPr>
                <w:noProof/>
                <w:sz w:val="16"/>
              </w:rPr>
            </w:pPr>
            <w:r>
              <w:rPr>
                <w:noProof/>
                <w:sz w:val="16"/>
              </w:rPr>
              <w:t>CP-080019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BC6EB6" w:rsidRPr="00AD6A07" w:rsidRDefault="00BC6EB6" w:rsidP="001B0DDF">
            <w:pPr>
              <w:pStyle w:val="TAL"/>
              <w:rPr>
                <w:noProof/>
                <w:sz w:val="16"/>
              </w:rPr>
            </w:pPr>
            <w:r>
              <w:rPr>
                <w:noProof/>
                <w:sz w:val="16"/>
              </w:rPr>
              <w:t>0141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BC6EB6" w:rsidRDefault="00BC6EB6" w:rsidP="001B0DDF">
            <w:pPr>
              <w:pStyle w:val="TAL"/>
              <w:rPr>
                <w:noProof/>
                <w:sz w:val="16"/>
              </w:rPr>
            </w:pPr>
            <w:r>
              <w:rPr>
                <w:noProof/>
                <w:sz w:val="16"/>
              </w:rPr>
              <w:t>2</w:t>
            </w:r>
          </w:p>
        </w:tc>
        <w:tc>
          <w:tcPr>
            <w:tcW w:w="5072" w:type="dxa"/>
            <w:tcBorders>
              <w:top w:val="single" w:sz="6" w:space="0" w:color="auto"/>
              <w:left w:val="single" w:sz="6" w:space="0" w:color="auto"/>
              <w:bottom w:val="single" w:sz="6" w:space="0" w:color="auto"/>
              <w:right w:val="single" w:sz="6" w:space="0" w:color="auto"/>
            </w:tcBorders>
            <w:shd w:val="solid" w:color="FFFFFF" w:fill="auto"/>
          </w:tcPr>
          <w:p w:rsidR="00BC6EB6" w:rsidRPr="004F37CE" w:rsidRDefault="00BC6EB6" w:rsidP="001B0DDF">
            <w:pPr>
              <w:pStyle w:val="TAL"/>
              <w:rPr>
                <w:noProof/>
                <w:sz w:val="16"/>
              </w:rPr>
            </w:pPr>
            <w:r>
              <w:rPr>
                <w:noProof/>
                <w:sz w:val="16"/>
              </w:rPr>
              <w:t>Wildcarded Public User Identities</w:t>
            </w:r>
          </w:p>
        </w:tc>
        <w:tc>
          <w:tcPr>
            <w:tcW w:w="614" w:type="dxa"/>
            <w:tcBorders>
              <w:top w:val="single" w:sz="6" w:space="0" w:color="auto"/>
              <w:left w:val="single" w:sz="6" w:space="0" w:color="auto"/>
              <w:bottom w:val="single" w:sz="6" w:space="0" w:color="auto"/>
              <w:right w:val="single" w:sz="6" w:space="0" w:color="auto"/>
            </w:tcBorders>
            <w:shd w:val="solid" w:color="FFFFFF" w:fill="auto"/>
          </w:tcPr>
          <w:p w:rsidR="00BC6EB6" w:rsidRDefault="00BC6EB6" w:rsidP="001B0DDF">
            <w:pPr>
              <w:pStyle w:val="TAL"/>
              <w:rPr>
                <w:noProof/>
                <w:sz w:val="16"/>
              </w:rPr>
            </w:pPr>
            <w:r>
              <w:rPr>
                <w:noProof/>
                <w:sz w:val="16"/>
              </w:rPr>
              <w:t>8.1.0</w:t>
            </w:r>
          </w:p>
        </w:tc>
      </w:tr>
      <w:tr w:rsidR="00BC6EB6" w:rsidRPr="00AD6A07" w:rsidTr="001B0DDF">
        <w:trPr>
          <w:jc w:val="center"/>
        </w:trPr>
        <w:tc>
          <w:tcPr>
            <w:tcW w:w="953" w:type="dxa"/>
            <w:tcBorders>
              <w:top w:val="single" w:sz="6" w:space="0" w:color="auto"/>
              <w:left w:val="single" w:sz="6" w:space="0" w:color="auto"/>
              <w:bottom w:val="single" w:sz="6" w:space="0" w:color="auto"/>
              <w:right w:val="single" w:sz="6" w:space="0" w:color="auto"/>
            </w:tcBorders>
            <w:shd w:val="solid" w:color="FFFFFF" w:fill="auto"/>
          </w:tcPr>
          <w:p w:rsidR="00BC6EB6" w:rsidRDefault="00BC6EB6" w:rsidP="001B0DDF">
            <w:pPr>
              <w:pStyle w:val="TAL"/>
              <w:rPr>
                <w:noProof/>
                <w:sz w:val="16"/>
              </w:rPr>
            </w:pPr>
            <w:r>
              <w:rPr>
                <w:noProof/>
                <w:sz w:val="16"/>
              </w:rPr>
              <w:t>Jun 2008</w:t>
            </w:r>
          </w:p>
        </w:tc>
        <w:tc>
          <w:tcPr>
            <w:tcW w:w="607" w:type="dxa"/>
            <w:tcBorders>
              <w:top w:val="single" w:sz="6" w:space="0" w:color="auto"/>
              <w:left w:val="single" w:sz="6" w:space="0" w:color="auto"/>
              <w:bottom w:val="single" w:sz="6" w:space="0" w:color="auto"/>
              <w:right w:val="single" w:sz="6" w:space="0" w:color="auto"/>
            </w:tcBorders>
            <w:shd w:val="solid" w:color="FFFFFF" w:fill="auto"/>
          </w:tcPr>
          <w:p w:rsidR="00BC6EB6" w:rsidRDefault="00BC6EB6" w:rsidP="001B0DDF">
            <w:pPr>
              <w:pStyle w:val="TAL"/>
              <w:rPr>
                <w:noProof/>
                <w:sz w:val="16"/>
              </w:rPr>
            </w:pPr>
            <w:r>
              <w:rPr>
                <w:noProof/>
                <w:sz w:val="16"/>
              </w:rPr>
              <w:t>CT#40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BC6EB6" w:rsidRDefault="00BC6EB6" w:rsidP="001B0DDF">
            <w:pPr>
              <w:pStyle w:val="TAL"/>
              <w:rPr>
                <w:noProof/>
                <w:sz w:val="16"/>
              </w:rPr>
            </w:pPr>
            <w:r>
              <w:rPr>
                <w:noProof/>
                <w:sz w:val="16"/>
              </w:rPr>
              <w:t>CP-080261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BC6EB6" w:rsidRDefault="00BC6EB6" w:rsidP="001B0DDF">
            <w:pPr>
              <w:pStyle w:val="TAL"/>
              <w:rPr>
                <w:noProof/>
                <w:sz w:val="16"/>
              </w:rPr>
            </w:pPr>
            <w:r>
              <w:rPr>
                <w:noProof/>
                <w:sz w:val="16"/>
              </w:rPr>
              <w:t>0145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BC6EB6" w:rsidRDefault="00BC6EB6" w:rsidP="001B0DDF">
            <w:pPr>
              <w:pStyle w:val="TAL"/>
              <w:rPr>
                <w:noProof/>
                <w:sz w:val="16"/>
              </w:rPr>
            </w:pPr>
            <w:r>
              <w:rPr>
                <w:noProof/>
                <w:sz w:val="16"/>
              </w:rPr>
              <w:t>1</w:t>
            </w:r>
          </w:p>
        </w:tc>
        <w:tc>
          <w:tcPr>
            <w:tcW w:w="5072" w:type="dxa"/>
            <w:tcBorders>
              <w:top w:val="single" w:sz="6" w:space="0" w:color="auto"/>
              <w:left w:val="single" w:sz="6" w:space="0" w:color="auto"/>
              <w:bottom w:val="single" w:sz="6" w:space="0" w:color="auto"/>
              <w:right w:val="single" w:sz="6" w:space="0" w:color="auto"/>
            </w:tcBorders>
            <w:shd w:val="solid" w:color="FFFFFF" w:fill="auto"/>
          </w:tcPr>
          <w:p w:rsidR="00BC6EB6" w:rsidRDefault="00BC6EB6" w:rsidP="001B0DDF">
            <w:pPr>
              <w:pStyle w:val="TAL"/>
              <w:rPr>
                <w:noProof/>
                <w:sz w:val="16"/>
              </w:rPr>
            </w:pPr>
            <w:r w:rsidRPr="002758F3">
              <w:rPr>
                <w:rFonts w:hint="eastAsia"/>
                <w:noProof/>
                <w:sz w:val="16"/>
              </w:rPr>
              <w:t>Correction to the behavior of the HSS defined in the SiFC feature</w:t>
            </w:r>
          </w:p>
        </w:tc>
        <w:tc>
          <w:tcPr>
            <w:tcW w:w="614" w:type="dxa"/>
            <w:tcBorders>
              <w:top w:val="single" w:sz="6" w:space="0" w:color="auto"/>
              <w:left w:val="single" w:sz="6" w:space="0" w:color="auto"/>
              <w:bottom w:val="single" w:sz="6" w:space="0" w:color="auto"/>
              <w:right w:val="single" w:sz="6" w:space="0" w:color="auto"/>
            </w:tcBorders>
            <w:shd w:val="solid" w:color="FFFFFF" w:fill="auto"/>
          </w:tcPr>
          <w:p w:rsidR="00BC6EB6" w:rsidRDefault="00BC6EB6" w:rsidP="001B0DDF">
            <w:pPr>
              <w:pStyle w:val="TAL"/>
              <w:rPr>
                <w:noProof/>
                <w:sz w:val="16"/>
              </w:rPr>
            </w:pPr>
            <w:r>
              <w:rPr>
                <w:noProof/>
                <w:sz w:val="16"/>
              </w:rPr>
              <w:t>8.2.0</w:t>
            </w:r>
          </w:p>
        </w:tc>
      </w:tr>
      <w:tr w:rsidR="00BC6EB6" w:rsidRPr="00AD6A07" w:rsidTr="001B0DDF">
        <w:trPr>
          <w:jc w:val="center"/>
        </w:trPr>
        <w:tc>
          <w:tcPr>
            <w:tcW w:w="953" w:type="dxa"/>
            <w:tcBorders>
              <w:top w:val="single" w:sz="6" w:space="0" w:color="auto"/>
              <w:left w:val="single" w:sz="6" w:space="0" w:color="auto"/>
              <w:bottom w:val="single" w:sz="6" w:space="0" w:color="auto"/>
              <w:right w:val="single" w:sz="6" w:space="0" w:color="auto"/>
            </w:tcBorders>
            <w:shd w:val="solid" w:color="FFFFFF" w:fill="auto"/>
          </w:tcPr>
          <w:p w:rsidR="00BC6EB6" w:rsidRDefault="00BC6EB6" w:rsidP="001B0DDF">
            <w:pPr>
              <w:pStyle w:val="TAL"/>
              <w:rPr>
                <w:noProof/>
                <w:sz w:val="16"/>
              </w:rPr>
            </w:pPr>
            <w:r>
              <w:rPr>
                <w:noProof/>
                <w:sz w:val="16"/>
              </w:rPr>
              <w:t>Jun 2008</w:t>
            </w:r>
          </w:p>
        </w:tc>
        <w:tc>
          <w:tcPr>
            <w:tcW w:w="607" w:type="dxa"/>
            <w:tcBorders>
              <w:top w:val="single" w:sz="6" w:space="0" w:color="auto"/>
              <w:left w:val="single" w:sz="6" w:space="0" w:color="auto"/>
              <w:bottom w:val="single" w:sz="6" w:space="0" w:color="auto"/>
              <w:right w:val="single" w:sz="6" w:space="0" w:color="auto"/>
            </w:tcBorders>
            <w:shd w:val="solid" w:color="FFFFFF" w:fill="auto"/>
          </w:tcPr>
          <w:p w:rsidR="00BC6EB6" w:rsidRDefault="00BC6EB6" w:rsidP="001B0DDF">
            <w:pPr>
              <w:pStyle w:val="TAL"/>
              <w:rPr>
                <w:noProof/>
                <w:sz w:val="16"/>
              </w:rPr>
            </w:pPr>
            <w:r>
              <w:rPr>
                <w:noProof/>
                <w:sz w:val="16"/>
              </w:rPr>
              <w:t>CT#40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BC6EB6" w:rsidRDefault="00BC6EB6" w:rsidP="001B0DDF">
            <w:pPr>
              <w:pStyle w:val="TAL"/>
              <w:rPr>
                <w:noProof/>
                <w:sz w:val="16"/>
              </w:rPr>
            </w:pPr>
            <w:r>
              <w:rPr>
                <w:noProof/>
                <w:sz w:val="16"/>
              </w:rPr>
              <w:t>CP-080261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BC6EB6" w:rsidRDefault="00BC6EB6" w:rsidP="001B0DDF">
            <w:pPr>
              <w:pStyle w:val="TAL"/>
              <w:rPr>
                <w:noProof/>
                <w:sz w:val="16"/>
              </w:rPr>
            </w:pPr>
            <w:r>
              <w:rPr>
                <w:noProof/>
                <w:sz w:val="16"/>
              </w:rPr>
              <w:t>0146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BC6EB6" w:rsidRDefault="00BC6EB6" w:rsidP="001B0DDF">
            <w:pPr>
              <w:pStyle w:val="TAL"/>
              <w:rPr>
                <w:noProof/>
                <w:sz w:val="16"/>
              </w:rPr>
            </w:pPr>
            <w:r>
              <w:rPr>
                <w:noProof/>
                <w:sz w:val="16"/>
              </w:rPr>
              <w:t>2</w:t>
            </w:r>
          </w:p>
        </w:tc>
        <w:tc>
          <w:tcPr>
            <w:tcW w:w="5072" w:type="dxa"/>
            <w:tcBorders>
              <w:top w:val="single" w:sz="6" w:space="0" w:color="auto"/>
              <w:left w:val="single" w:sz="6" w:space="0" w:color="auto"/>
              <w:bottom w:val="single" w:sz="6" w:space="0" w:color="auto"/>
              <w:right w:val="single" w:sz="6" w:space="0" w:color="auto"/>
            </w:tcBorders>
            <w:shd w:val="solid" w:color="FFFFFF" w:fill="auto"/>
          </w:tcPr>
          <w:p w:rsidR="00BC6EB6" w:rsidRDefault="00BC6EB6" w:rsidP="001B0DDF">
            <w:pPr>
              <w:pStyle w:val="TAL"/>
              <w:rPr>
                <w:noProof/>
                <w:sz w:val="16"/>
              </w:rPr>
            </w:pPr>
            <w:r w:rsidRPr="00955AAB">
              <w:rPr>
                <w:noProof/>
                <w:sz w:val="16"/>
              </w:rPr>
              <w:t>Realm and Host to be used for Charging</w:t>
            </w:r>
          </w:p>
        </w:tc>
        <w:tc>
          <w:tcPr>
            <w:tcW w:w="614" w:type="dxa"/>
            <w:tcBorders>
              <w:top w:val="single" w:sz="6" w:space="0" w:color="auto"/>
              <w:left w:val="single" w:sz="6" w:space="0" w:color="auto"/>
              <w:bottom w:val="single" w:sz="6" w:space="0" w:color="auto"/>
              <w:right w:val="single" w:sz="6" w:space="0" w:color="auto"/>
            </w:tcBorders>
            <w:shd w:val="solid" w:color="FFFFFF" w:fill="auto"/>
          </w:tcPr>
          <w:p w:rsidR="00BC6EB6" w:rsidRDefault="00BC6EB6" w:rsidP="001B0DDF">
            <w:pPr>
              <w:pStyle w:val="TAL"/>
              <w:rPr>
                <w:noProof/>
                <w:sz w:val="16"/>
              </w:rPr>
            </w:pPr>
            <w:r>
              <w:rPr>
                <w:noProof/>
                <w:sz w:val="16"/>
              </w:rPr>
              <w:t>8.2.0</w:t>
            </w:r>
          </w:p>
        </w:tc>
      </w:tr>
      <w:tr w:rsidR="00BC6EB6" w:rsidRPr="00AD6A07" w:rsidTr="001B0DDF">
        <w:trPr>
          <w:jc w:val="center"/>
        </w:trPr>
        <w:tc>
          <w:tcPr>
            <w:tcW w:w="953" w:type="dxa"/>
            <w:tcBorders>
              <w:top w:val="single" w:sz="6" w:space="0" w:color="auto"/>
              <w:left w:val="single" w:sz="6" w:space="0" w:color="auto"/>
              <w:bottom w:val="single" w:sz="6" w:space="0" w:color="auto"/>
              <w:right w:val="single" w:sz="6" w:space="0" w:color="auto"/>
            </w:tcBorders>
            <w:shd w:val="solid" w:color="FFFFFF" w:fill="auto"/>
          </w:tcPr>
          <w:p w:rsidR="00BC6EB6" w:rsidRDefault="00BC6EB6" w:rsidP="001B0DDF">
            <w:pPr>
              <w:pStyle w:val="TAL"/>
              <w:rPr>
                <w:noProof/>
                <w:sz w:val="16"/>
              </w:rPr>
            </w:pPr>
            <w:r>
              <w:rPr>
                <w:noProof/>
                <w:sz w:val="16"/>
              </w:rPr>
              <w:t>Sep 2008</w:t>
            </w:r>
          </w:p>
        </w:tc>
        <w:tc>
          <w:tcPr>
            <w:tcW w:w="607" w:type="dxa"/>
            <w:tcBorders>
              <w:top w:val="single" w:sz="6" w:space="0" w:color="auto"/>
              <w:left w:val="single" w:sz="6" w:space="0" w:color="auto"/>
              <w:bottom w:val="single" w:sz="6" w:space="0" w:color="auto"/>
              <w:right w:val="single" w:sz="6" w:space="0" w:color="auto"/>
            </w:tcBorders>
            <w:shd w:val="solid" w:color="FFFFFF" w:fill="auto"/>
          </w:tcPr>
          <w:p w:rsidR="00BC6EB6" w:rsidRDefault="00BC6EB6" w:rsidP="001B0DDF">
            <w:pPr>
              <w:pStyle w:val="TAL"/>
              <w:rPr>
                <w:noProof/>
                <w:sz w:val="16"/>
              </w:rPr>
            </w:pPr>
            <w:r>
              <w:rPr>
                <w:noProof/>
                <w:sz w:val="16"/>
              </w:rPr>
              <w:t>CT#41</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BC6EB6" w:rsidRDefault="00BC6EB6" w:rsidP="001B0DDF">
            <w:pPr>
              <w:pStyle w:val="TAL"/>
              <w:rPr>
                <w:noProof/>
                <w:sz w:val="16"/>
              </w:rPr>
            </w:pPr>
            <w:r>
              <w:rPr>
                <w:noProof/>
                <w:sz w:val="16"/>
              </w:rPr>
              <w:t>CP-080456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BC6EB6" w:rsidRDefault="00BC6EB6" w:rsidP="001B0DDF">
            <w:pPr>
              <w:pStyle w:val="TAL"/>
              <w:rPr>
                <w:noProof/>
                <w:sz w:val="16"/>
              </w:rPr>
            </w:pPr>
            <w:r>
              <w:rPr>
                <w:noProof/>
                <w:sz w:val="16"/>
              </w:rPr>
              <w:t>0149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BC6EB6" w:rsidRDefault="00BC6EB6" w:rsidP="001B0DDF">
            <w:pPr>
              <w:pStyle w:val="TAL"/>
              <w:rPr>
                <w:noProof/>
                <w:sz w:val="16"/>
              </w:rPr>
            </w:pPr>
            <w:r>
              <w:rPr>
                <w:noProof/>
                <w:sz w:val="16"/>
              </w:rPr>
              <w:t>1</w:t>
            </w:r>
          </w:p>
        </w:tc>
        <w:tc>
          <w:tcPr>
            <w:tcW w:w="5072" w:type="dxa"/>
            <w:tcBorders>
              <w:top w:val="single" w:sz="6" w:space="0" w:color="auto"/>
              <w:left w:val="single" w:sz="6" w:space="0" w:color="auto"/>
              <w:bottom w:val="single" w:sz="6" w:space="0" w:color="auto"/>
              <w:right w:val="single" w:sz="6" w:space="0" w:color="auto"/>
            </w:tcBorders>
            <w:shd w:val="solid" w:color="FFFFFF" w:fill="auto"/>
          </w:tcPr>
          <w:p w:rsidR="00BC6EB6" w:rsidRPr="00A01DEC" w:rsidRDefault="00BC6EB6" w:rsidP="001B0DDF">
            <w:pPr>
              <w:pStyle w:val="TAL"/>
              <w:rPr>
                <w:noProof/>
                <w:sz w:val="16"/>
                <w:szCs w:val="16"/>
              </w:rPr>
            </w:pPr>
            <w:r w:rsidRPr="00A01DEC">
              <w:rPr>
                <w:noProof/>
                <w:sz w:val="16"/>
                <w:szCs w:val="16"/>
              </w:rPr>
              <w:t>Emergency Public User Identity Removal</w:t>
            </w:r>
          </w:p>
        </w:tc>
        <w:tc>
          <w:tcPr>
            <w:tcW w:w="614" w:type="dxa"/>
            <w:tcBorders>
              <w:top w:val="single" w:sz="6" w:space="0" w:color="auto"/>
              <w:left w:val="single" w:sz="6" w:space="0" w:color="auto"/>
              <w:bottom w:val="single" w:sz="6" w:space="0" w:color="auto"/>
              <w:right w:val="single" w:sz="6" w:space="0" w:color="auto"/>
            </w:tcBorders>
            <w:shd w:val="solid" w:color="FFFFFF" w:fill="auto"/>
          </w:tcPr>
          <w:p w:rsidR="00BC6EB6" w:rsidRDefault="00BC6EB6" w:rsidP="001B0DDF">
            <w:pPr>
              <w:pStyle w:val="TAL"/>
              <w:rPr>
                <w:noProof/>
                <w:sz w:val="16"/>
              </w:rPr>
            </w:pPr>
            <w:r>
              <w:rPr>
                <w:noProof/>
                <w:sz w:val="16"/>
              </w:rPr>
              <w:t>8.3.0</w:t>
            </w:r>
          </w:p>
        </w:tc>
      </w:tr>
      <w:tr w:rsidR="00BC6EB6" w:rsidRPr="00AD6A07" w:rsidTr="001B0DDF">
        <w:trPr>
          <w:jc w:val="center"/>
        </w:trPr>
        <w:tc>
          <w:tcPr>
            <w:tcW w:w="953" w:type="dxa"/>
            <w:tcBorders>
              <w:top w:val="single" w:sz="6" w:space="0" w:color="auto"/>
              <w:left w:val="single" w:sz="6" w:space="0" w:color="auto"/>
              <w:bottom w:val="single" w:sz="6" w:space="0" w:color="auto"/>
              <w:right w:val="single" w:sz="6" w:space="0" w:color="auto"/>
            </w:tcBorders>
            <w:shd w:val="solid" w:color="FFFFFF" w:fill="auto"/>
          </w:tcPr>
          <w:p w:rsidR="00BC6EB6" w:rsidRDefault="00BC6EB6" w:rsidP="001B0DDF">
            <w:pPr>
              <w:pStyle w:val="TAL"/>
              <w:rPr>
                <w:noProof/>
                <w:sz w:val="16"/>
              </w:rPr>
            </w:pPr>
            <w:r>
              <w:rPr>
                <w:noProof/>
                <w:sz w:val="16"/>
              </w:rPr>
              <w:t>Sep 2008</w:t>
            </w:r>
          </w:p>
        </w:tc>
        <w:tc>
          <w:tcPr>
            <w:tcW w:w="607" w:type="dxa"/>
            <w:tcBorders>
              <w:top w:val="single" w:sz="6" w:space="0" w:color="auto"/>
              <w:left w:val="single" w:sz="6" w:space="0" w:color="auto"/>
              <w:bottom w:val="single" w:sz="6" w:space="0" w:color="auto"/>
              <w:right w:val="single" w:sz="6" w:space="0" w:color="auto"/>
            </w:tcBorders>
            <w:shd w:val="solid" w:color="FFFFFF" w:fill="auto"/>
          </w:tcPr>
          <w:p w:rsidR="00BC6EB6" w:rsidRDefault="00BC6EB6" w:rsidP="001B0DDF">
            <w:pPr>
              <w:pStyle w:val="TAL"/>
              <w:rPr>
                <w:noProof/>
                <w:sz w:val="16"/>
              </w:rPr>
            </w:pPr>
            <w:r>
              <w:rPr>
                <w:noProof/>
                <w:sz w:val="16"/>
              </w:rPr>
              <w:t>CT#41</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BC6EB6" w:rsidRDefault="00BC6EB6" w:rsidP="001B0DDF">
            <w:pPr>
              <w:pStyle w:val="TAL"/>
              <w:rPr>
                <w:noProof/>
                <w:sz w:val="16"/>
              </w:rPr>
            </w:pPr>
            <w:r>
              <w:rPr>
                <w:noProof/>
                <w:sz w:val="16"/>
              </w:rPr>
              <w:t>CP-080460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BC6EB6" w:rsidRDefault="00BC6EB6" w:rsidP="001B0DDF">
            <w:pPr>
              <w:pStyle w:val="TAL"/>
              <w:rPr>
                <w:noProof/>
                <w:sz w:val="16"/>
              </w:rPr>
            </w:pPr>
            <w:r>
              <w:rPr>
                <w:noProof/>
                <w:sz w:val="16"/>
              </w:rPr>
              <w:t>0155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BC6EB6" w:rsidRDefault="00BC6EB6" w:rsidP="001B0DDF">
            <w:pPr>
              <w:pStyle w:val="TAL"/>
              <w:rPr>
                <w:noProof/>
                <w:sz w:val="16"/>
              </w:rPr>
            </w:pPr>
            <w:r>
              <w:rPr>
                <w:noProof/>
                <w:sz w:val="16"/>
              </w:rPr>
              <w:t>1</w:t>
            </w:r>
          </w:p>
        </w:tc>
        <w:tc>
          <w:tcPr>
            <w:tcW w:w="5072" w:type="dxa"/>
            <w:tcBorders>
              <w:top w:val="single" w:sz="6" w:space="0" w:color="auto"/>
              <w:left w:val="single" w:sz="6" w:space="0" w:color="auto"/>
              <w:bottom w:val="single" w:sz="6" w:space="0" w:color="auto"/>
              <w:right w:val="single" w:sz="6" w:space="0" w:color="auto"/>
            </w:tcBorders>
            <w:shd w:val="solid" w:color="FFFFFF" w:fill="auto"/>
          </w:tcPr>
          <w:p w:rsidR="00BC6EB6" w:rsidRPr="000B76F2" w:rsidRDefault="00BC6EB6" w:rsidP="001B0DDF">
            <w:pPr>
              <w:pStyle w:val="TAL"/>
              <w:rPr>
                <w:noProof/>
                <w:sz w:val="16"/>
                <w:szCs w:val="16"/>
              </w:rPr>
            </w:pPr>
            <w:r w:rsidRPr="000B76F2">
              <w:rPr>
                <w:noProof/>
                <w:sz w:val="16"/>
                <w:szCs w:val="16"/>
              </w:rPr>
              <w:t>Support of "Loose-Route" indication from HSS</w:t>
            </w:r>
          </w:p>
        </w:tc>
        <w:tc>
          <w:tcPr>
            <w:tcW w:w="614" w:type="dxa"/>
            <w:tcBorders>
              <w:top w:val="single" w:sz="6" w:space="0" w:color="auto"/>
              <w:left w:val="single" w:sz="6" w:space="0" w:color="auto"/>
              <w:bottom w:val="single" w:sz="6" w:space="0" w:color="auto"/>
              <w:right w:val="single" w:sz="6" w:space="0" w:color="auto"/>
            </w:tcBorders>
            <w:shd w:val="solid" w:color="FFFFFF" w:fill="auto"/>
          </w:tcPr>
          <w:p w:rsidR="00BC6EB6" w:rsidRDefault="00BC6EB6" w:rsidP="001B0DDF">
            <w:pPr>
              <w:pStyle w:val="TAL"/>
              <w:rPr>
                <w:noProof/>
                <w:sz w:val="16"/>
              </w:rPr>
            </w:pPr>
            <w:r>
              <w:rPr>
                <w:noProof/>
                <w:sz w:val="16"/>
              </w:rPr>
              <w:t>8.3.0</w:t>
            </w:r>
          </w:p>
        </w:tc>
      </w:tr>
      <w:tr w:rsidR="00BC6EB6" w:rsidRPr="00AD6A07" w:rsidTr="001B0DDF">
        <w:trPr>
          <w:jc w:val="center"/>
        </w:trPr>
        <w:tc>
          <w:tcPr>
            <w:tcW w:w="953" w:type="dxa"/>
            <w:tcBorders>
              <w:top w:val="single" w:sz="6" w:space="0" w:color="auto"/>
              <w:left w:val="single" w:sz="6" w:space="0" w:color="auto"/>
              <w:bottom w:val="single" w:sz="6" w:space="0" w:color="auto"/>
              <w:right w:val="single" w:sz="6" w:space="0" w:color="auto"/>
            </w:tcBorders>
            <w:shd w:val="solid" w:color="FFFFFF" w:fill="auto"/>
          </w:tcPr>
          <w:p w:rsidR="00BC6EB6" w:rsidRDefault="00BC6EB6" w:rsidP="001B0DDF">
            <w:pPr>
              <w:pStyle w:val="TAL"/>
              <w:rPr>
                <w:noProof/>
                <w:sz w:val="16"/>
              </w:rPr>
            </w:pPr>
            <w:r>
              <w:rPr>
                <w:noProof/>
                <w:sz w:val="16"/>
              </w:rPr>
              <w:t>Sep 2008</w:t>
            </w:r>
          </w:p>
        </w:tc>
        <w:tc>
          <w:tcPr>
            <w:tcW w:w="607" w:type="dxa"/>
            <w:tcBorders>
              <w:top w:val="single" w:sz="6" w:space="0" w:color="auto"/>
              <w:left w:val="single" w:sz="6" w:space="0" w:color="auto"/>
              <w:bottom w:val="single" w:sz="6" w:space="0" w:color="auto"/>
              <w:right w:val="single" w:sz="6" w:space="0" w:color="auto"/>
            </w:tcBorders>
            <w:shd w:val="solid" w:color="FFFFFF" w:fill="auto"/>
          </w:tcPr>
          <w:p w:rsidR="00BC6EB6" w:rsidRDefault="00BC6EB6" w:rsidP="001B0DDF">
            <w:pPr>
              <w:pStyle w:val="TAL"/>
              <w:rPr>
                <w:noProof/>
                <w:sz w:val="16"/>
              </w:rPr>
            </w:pPr>
            <w:r>
              <w:rPr>
                <w:noProof/>
                <w:sz w:val="16"/>
              </w:rPr>
              <w:t>CT#41</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BC6EB6" w:rsidRDefault="00BC6EB6" w:rsidP="001B0DDF">
            <w:pPr>
              <w:pStyle w:val="TAL"/>
              <w:rPr>
                <w:noProof/>
                <w:sz w:val="16"/>
              </w:rPr>
            </w:pPr>
            <w:r>
              <w:rPr>
                <w:noProof/>
                <w:sz w:val="16"/>
              </w:rPr>
              <w:t>CP-080463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BC6EB6" w:rsidRDefault="00BC6EB6" w:rsidP="001B0DDF">
            <w:pPr>
              <w:pStyle w:val="TAL"/>
              <w:rPr>
                <w:noProof/>
                <w:sz w:val="16"/>
              </w:rPr>
            </w:pPr>
            <w:r>
              <w:rPr>
                <w:noProof/>
                <w:sz w:val="16"/>
              </w:rPr>
              <w:t>0156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BC6EB6" w:rsidRDefault="00BC6EB6" w:rsidP="001B0DDF">
            <w:pPr>
              <w:pStyle w:val="TAL"/>
              <w:rPr>
                <w:noProof/>
                <w:sz w:val="16"/>
              </w:rPr>
            </w:pPr>
            <w:r>
              <w:rPr>
                <w:noProof/>
                <w:sz w:val="16"/>
              </w:rPr>
              <w:t>1</w:t>
            </w:r>
          </w:p>
        </w:tc>
        <w:tc>
          <w:tcPr>
            <w:tcW w:w="5072" w:type="dxa"/>
            <w:tcBorders>
              <w:top w:val="single" w:sz="6" w:space="0" w:color="auto"/>
              <w:left w:val="single" w:sz="6" w:space="0" w:color="auto"/>
              <w:bottom w:val="single" w:sz="6" w:space="0" w:color="auto"/>
              <w:right w:val="single" w:sz="6" w:space="0" w:color="auto"/>
            </w:tcBorders>
            <w:shd w:val="solid" w:color="FFFFFF" w:fill="auto"/>
          </w:tcPr>
          <w:p w:rsidR="00BC6EB6" w:rsidRPr="000D191A" w:rsidRDefault="00BC6EB6" w:rsidP="001B0DDF">
            <w:pPr>
              <w:pStyle w:val="TAL"/>
              <w:rPr>
                <w:noProof/>
                <w:sz w:val="16"/>
                <w:szCs w:val="16"/>
              </w:rPr>
            </w:pPr>
            <w:r w:rsidRPr="000D191A">
              <w:rPr>
                <w:noProof/>
                <w:sz w:val="16"/>
                <w:szCs w:val="16"/>
              </w:rPr>
              <w:t>Cx Impacts of IMS Restoration Procedures</w:t>
            </w:r>
          </w:p>
        </w:tc>
        <w:tc>
          <w:tcPr>
            <w:tcW w:w="614" w:type="dxa"/>
            <w:tcBorders>
              <w:top w:val="single" w:sz="6" w:space="0" w:color="auto"/>
              <w:left w:val="single" w:sz="6" w:space="0" w:color="auto"/>
              <w:bottom w:val="single" w:sz="6" w:space="0" w:color="auto"/>
              <w:right w:val="single" w:sz="6" w:space="0" w:color="auto"/>
            </w:tcBorders>
            <w:shd w:val="solid" w:color="FFFFFF" w:fill="auto"/>
          </w:tcPr>
          <w:p w:rsidR="00BC6EB6" w:rsidRDefault="00BC6EB6" w:rsidP="001B0DDF">
            <w:pPr>
              <w:pStyle w:val="TAL"/>
              <w:rPr>
                <w:noProof/>
                <w:sz w:val="16"/>
              </w:rPr>
            </w:pPr>
            <w:r>
              <w:rPr>
                <w:noProof/>
                <w:sz w:val="16"/>
              </w:rPr>
              <w:t>8.3.0</w:t>
            </w:r>
          </w:p>
        </w:tc>
      </w:tr>
      <w:tr w:rsidR="00BC6EB6" w:rsidRPr="00AD6A07" w:rsidTr="001B0DDF">
        <w:trPr>
          <w:jc w:val="center"/>
        </w:trPr>
        <w:tc>
          <w:tcPr>
            <w:tcW w:w="953" w:type="dxa"/>
            <w:tcBorders>
              <w:top w:val="single" w:sz="6" w:space="0" w:color="auto"/>
              <w:left w:val="single" w:sz="6" w:space="0" w:color="auto"/>
              <w:bottom w:val="single" w:sz="6" w:space="0" w:color="auto"/>
              <w:right w:val="single" w:sz="6" w:space="0" w:color="auto"/>
            </w:tcBorders>
            <w:shd w:val="solid" w:color="FFFFFF" w:fill="auto"/>
          </w:tcPr>
          <w:p w:rsidR="00BC6EB6" w:rsidRDefault="00BC6EB6" w:rsidP="001B0DDF">
            <w:pPr>
              <w:pStyle w:val="TAL"/>
              <w:rPr>
                <w:noProof/>
                <w:sz w:val="16"/>
              </w:rPr>
            </w:pPr>
            <w:r>
              <w:rPr>
                <w:noProof/>
                <w:sz w:val="16"/>
              </w:rPr>
              <w:t>Sep 2008</w:t>
            </w:r>
          </w:p>
        </w:tc>
        <w:tc>
          <w:tcPr>
            <w:tcW w:w="607" w:type="dxa"/>
            <w:tcBorders>
              <w:top w:val="single" w:sz="6" w:space="0" w:color="auto"/>
              <w:left w:val="single" w:sz="6" w:space="0" w:color="auto"/>
              <w:bottom w:val="single" w:sz="6" w:space="0" w:color="auto"/>
              <w:right w:val="single" w:sz="6" w:space="0" w:color="auto"/>
            </w:tcBorders>
            <w:shd w:val="solid" w:color="FFFFFF" w:fill="auto"/>
          </w:tcPr>
          <w:p w:rsidR="00BC6EB6" w:rsidRDefault="00BC6EB6" w:rsidP="001B0DDF">
            <w:pPr>
              <w:pStyle w:val="TAL"/>
              <w:rPr>
                <w:noProof/>
                <w:sz w:val="16"/>
              </w:rPr>
            </w:pPr>
            <w:r>
              <w:rPr>
                <w:noProof/>
                <w:sz w:val="16"/>
              </w:rPr>
              <w:t>CT#41</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BC6EB6" w:rsidRDefault="00BC6EB6" w:rsidP="001B0DDF">
            <w:pPr>
              <w:pStyle w:val="TAL"/>
              <w:rPr>
                <w:noProof/>
                <w:sz w:val="16"/>
              </w:rPr>
            </w:pPr>
            <w:r>
              <w:rPr>
                <w:noProof/>
                <w:sz w:val="16"/>
              </w:rPr>
              <w:t>CP-080463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BC6EB6" w:rsidRDefault="00BC6EB6" w:rsidP="001B0DDF">
            <w:pPr>
              <w:pStyle w:val="TAL"/>
              <w:rPr>
                <w:noProof/>
                <w:sz w:val="16"/>
              </w:rPr>
            </w:pPr>
            <w:r>
              <w:rPr>
                <w:noProof/>
                <w:sz w:val="16"/>
              </w:rPr>
              <w:t>0158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BC6EB6" w:rsidRDefault="00BC6EB6" w:rsidP="001B0DDF">
            <w:pPr>
              <w:pStyle w:val="TAL"/>
              <w:rPr>
                <w:noProof/>
                <w:sz w:val="16"/>
              </w:rPr>
            </w:pPr>
          </w:p>
        </w:tc>
        <w:tc>
          <w:tcPr>
            <w:tcW w:w="5072" w:type="dxa"/>
            <w:tcBorders>
              <w:top w:val="single" w:sz="6" w:space="0" w:color="auto"/>
              <w:left w:val="single" w:sz="6" w:space="0" w:color="auto"/>
              <w:bottom w:val="single" w:sz="6" w:space="0" w:color="auto"/>
              <w:right w:val="single" w:sz="6" w:space="0" w:color="auto"/>
            </w:tcBorders>
            <w:shd w:val="solid" w:color="FFFFFF" w:fill="auto"/>
          </w:tcPr>
          <w:p w:rsidR="00BC6EB6" w:rsidRPr="00D6553C" w:rsidRDefault="00BC6EB6" w:rsidP="001B0DDF">
            <w:pPr>
              <w:pStyle w:val="TAL"/>
              <w:rPr>
                <w:noProof/>
                <w:sz w:val="16"/>
                <w:szCs w:val="16"/>
              </w:rPr>
            </w:pPr>
            <w:r w:rsidRPr="00D6553C">
              <w:rPr>
                <w:rFonts w:hint="eastAsia"/>
                <w:noProof/>
                <w:sz w:val="16"/>
                <w:szCs w:val="16"/>
                <w:lang w:eastAsia="zh-CN"/>
              </w:rPr>
              <w:t>Add IMS Restoration as a new feature</w:t>
            </w:r>
          </w:p>
        </w:tc>
        <w:tc>
          <w:tcPr>
            <w:tcW w:w="614" w:type="dxa"/>
            <w:tcBorders>
              <w:top w:val="single" w:sz="6" w:space="0" w:color="auto"/>
              <w:left w:val="single" w:sz="6" w:space="0" w:color="auto"/>
              <w:bottom w:val="single" w:sz="6" w:space="0" w:color="auto"/>
              <w:right w:val="single" w:sz="6" w:space="0" w:color="auto"/>
            </w:tcBorders>
            <w:shd w:val="solid" w:color="FFFFFF" w:fill="auto"/>
          </w:tcPr>
          <w:p w:rsidR="00BC6EB6" w:rsidRDefault="00BC6EB6" w:rsidP="001B0DDF">
            <w:pPr>
              <w:pStyle w:val="TAL"/>
              <w:rPr>
                <w:noProof/>
                <w:sz w:val="16"/>
              </w:rPr>
            </w:pPr>
            <w:r>
              <w:rPr>
                <w:noProof/>
                <w:sz w:val="16"/>
              </w:rPr>
              <w:t>8.3.0</w:t>
            </w:r>
          </w:p>
        </w:tc>
      </w:tr>
      <w:tr w:rsidR="00BC6EB6" w:rsidRPr="00AD6A07" w:rsidTr="001B0DDF">
        <w:trPr>
          <w:jc w:val="center"/>
        </w:trPr>
        <w:tc>
          <w:tcPr>
            <w:tcW w:w="953" w:type="dxa"/>
            <w:tcBorders>
              <w:top w:val="single" w:sz="6" w:space="0" w:color="auto"/>
              <w:left w:val="single" w:sz="6" w:space="0" w:color="auto"/>
              <w:bottom w:val="single" w:sz="6" w:space="0" w:color="auto"/>
              <w:right w:val="single" w:sz="6" w:space="0" w:color="auto"/>
            </w:tcBorders>
            <w:shd w:val="solid" w:color="FFFFFF" w:fill="auto"/>
          </w:tcPr>
          <w:p w:rsidR="00BC6EB6" w:rsidRDefault="00BC6EB6" w:rsidP="001B0DDF">
            <w:pPr>
              <w:pStyle w:val="TAL"/>
              <w:rPr>
                <w:noProof/>
                <w:sz w:val="16"/>
              </w:rPr>
            </w:pPr>
            <w:r>
              <w:rPr>
                <w:noProof/>
                <w:sz w:val="16"/>
              </w:rPr>
              <w:t>Sep 2008</w:t>
            </w:r>
          </w:p>
        </w:tc>
        <w:tc>
          <w:tcPr>
            <w:tcW w:w="607" w:type="dxa"/>
            <w:tcBorders>
              <w:top w:val="single" w:sz="6" w:space="0" w:color="auto"/>
              <w:left w:val="single" w:sz="6" w:space="0" w:color="auto"/>
              <w:bottom w:val="single" w:sz="6" w:space="0" w:color="auto"/>
              <w:right w:val="single" w:sz="6" w:space="0" w:color="auto"/>
            </w:tcBorders>
            <w:shd w:val="solid" w:color="FFFFFF" w:fill="auto"/>
          </w:tcPr>
          <w:p w:rsidR="00BC6EB6" w:rsidRDefault="00BC6EB6" w:rsidP="001B0DDF">
            <w:pPr>
              <w:pStyle w:val="TAL"/>
              <w:rPr>
                <w:noProof/>
                <w:sz w:val="16"/>
              </w:rPr>
            </w:pPr>
            <w:r>
              <w:rPr>
                <w:noProof/>
                <w:sz w:val="16"/>
              </w:rPr>
              <w:t>CT#41</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BC6EB6" w:rsidRDefault="00BC6EB6" w:rsidP="001B0DDF">
            <w:pPr>
              <w:pStyle w:val="TAL"/>
              <w:rPr>
                <w:noProof/>
                <w:sz w:val="16"/>
              </w:rPr>
            </w:pPr>
            <w:r>
              <w:rPr>
                <w:noProof/>
                <w:sz w:val="16"/>
              </w:rPr>
              <w:t>CP-080463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BC6EB6" w:rsidRDefault="00BC6EB6" w:rsidP="001B0DDF">
            <w:pPr>
              <w:pStyle w:val="TAL"/>
              <w:rPr>
                <w:noProof/>
                <w:sz w:val="16"/>
              </w:rPr>
            </w:pPr>
            <w:r>
              <w:rPr>
                <w:noProof/>
                <w:sz w:val="16"/>
              </w:rPr>
              <w:t>0159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BC6EB6" w:rsidRDefault="00BC6EB6" w:rsidP="001B0DDF">
            <w:pPr>
              <w:pStyle w:val="TAL"/>
              <w:rPr>
                <w:noProof/>
                <w:sz w:val="16"/>
              </w:rPr>
            </w:pPr>
            <w:r>
              <w:rPr>
                <w:noProof/>
                <w:sz w:val="16"/>
              </w:rPr>
              <w:t>1</w:t>
            </w:r>
          </w:p>
        </w:tc>
        <w:tc>
          <w:tcPr>
            <w:tcW w:w="5072" w:type="dxa"/>
            <w:tcBorders>
              <w:top w:val="single" w:sz="6" w:space="0" w:color="auto"/>
              <w:left w:val="single" w:sz="6" w:space="0" w:color="auto"/>
              <w:bottom w:val="single" w:sz="6" w:space="0" w:color="auto"/>
              <w:right w:val="single" w:sz="6" w:space="0" w:color="auto"/>
            </w:tcBorders>
            <w:shd w:val="solid" w:color="FFFFFF" w:fill="auto"/>
          </w:tcPr>
          <w:p w:rsidR="00BC6EB6" w:rsidRPr="00BB6044" w:rsidRDefault="00BC6EB6" w:rsidP="001B0DDF">
            <w:pPr>
              <w:pStyle w:val="TAL"/>
              <w:rPr>
                <w:noProof/>
                <w:sz w:val="16"/>
                <w:szCs w:val="16"/>
                <w:lang w:eastAsia="zh-CN"/>
              </w:rPr>
            </w:pPr>
            <w:r w:rsidRPr="00BB6044">
              <w:rPr>
                <w:noProof/>
                <w:sz w:val="16"/>
                <w:szCs w:val="16"/>
                <w:lang w:eastAsia="zh-CN"/>
              </w:rPr>
              <w:t>Addition of Registered Private Identities in SAA</w:t>
            </w:r>
          </w:p>
        </w:tc>
        <w:tc>
          <w:tcPr>
            <w:tcW w:w="614" w:type="dxa"/>
            <w:tcBorders>
              <w:top w:val="single" w:sz="6" w:space="0" w:color="auto"/>
              <w:left w:val="single" w:sz="6" w:space="0" w:color="auto"/>
              <w:bottom w:val="single" w:sz="6" w:space="0" w:color="auto"/>
              <w:right w:val="single" w:sz="6" w:space="0" w:color="auto"/>
            </w:tcBorders>
            <w:shd w:val="solid" w:color="FFFFFF" w:fill="auto"/>
          </w:tcPr>
          <w:p w:rsidR="00BC6EB6" w:rsidRDefault="00BC6EB6" w:rsidP="001B0DDF">
            <w:pPr>
              <w:pStyle w:val="TAL"/>
              <w:rPr>
                <w:noProof/>
                <w:sz w:val="16"/>
              </w:rPr>
            </w:pPr>
            <w:r>
              <w:rPr>
                <w:noProof/>
                <w:sz w:val="16"/>
              </w:rPr>
              <w:t>8.3.0</w:t>
            </w:r>
          </w:p>
        </w:tc>
      </w:tr>
      <w:tr w:rsidR="00BC6EB6" w:rsidRPr="00AD6A07" w:rsidTr="001B0DDF">
        <w:trPr>
          <w:jc w:val="center"/>
        </w:trPr>
        <w:tc>
          <w:tcPr>
            <w:tcW w:w="953" w:type="dxa"/>
            <w:tcBorders>
              <w:top w:val="single" w:sz="6" w:space="0" w:color="auto"/>
              <w:left w:val="single" w:sz="6" w:space="0" w:color="auto"/>
              <w:bottom w:val="single" w:sz="6" w:space="0" w:color="auto"/>
              <w:right w:val="single" w:sz="6" w:space="0" w:color="auto"/>
            </w:tcBorders>
            <w:shd w:val="solid" w:color="FFFFFF" w:fill="auto"/>
          </w:tcPr>
          <w:p w:rsidR="00BC6EB6" w:rsidRDefault="00BC6EB6" w:rsidP="001B0DDF">
            <w:pPr>
              <w:pStyle w:val="TAL"/>
              <w:rPr>
                <w:noProof/>
                <w:sz w:val="16"/>
              </w:rPr>
            </w:pPr>
            <w:r>
              <w:rPr>
                <w:noProof/>
                <w:sz w:val="16"/>
              </w:rPr>
              <w:lastRenderedPageBreak/>
              <w:t>Sep 2008</w:t>
            </w:r>
          </w:p>
        </w:tc>
        <w:tc>
          <w:tcPr>
            <w:tcW w:w="607" w:type="dxa"/>
            <w:tcBorders>
              <w:top w:val="single" w:sz="6" w:space="0" w:color="auto"/>
              <w:left w:val="single" w:sz="6" w:space="0" w:color="auto"/>
              <w:bottom w:val="single" w:sz="6" w:space="0" w:color="auto"/>
              <w:right w:val="single" w:sz="6" w:space="0" w:color="auto"/>
            </w:tcBorders>
            <w:shd w:val="solid" w:color="FFFFFF" w:fill="auto"/>
          </w:tcPr>
          <w:p w:rsidR="00BC6EB6" w:rsidRDefault="00BC6EB6" w:rsidP="001B0DDF">
            <w:pPr>
              <w:pStyle w:val="TAL"/>
              <w:rPr>
                <w:noProof/>
                <w:sz w:val="16"/>
              </w:rPr>
            </w:pPr>
            <w:r>
              <w:rPr>
                <w:noProof/>
                <w:sz w:val="16"/>
              </w:rPr>
              <w:t>CT#41</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BC6EB6" w:rsidRDefault="00BC6EB6" w:rsidP="001B0DDF">
            <w:pPr>
              <w:pStyle w:val="TAL"/>
              <w:rPr>
                <w:noProof/>
                <w:sz w:val="16"/>
              </w:rPr>
            </w:pPr>
            <w:r>
              <w:rPr>
                <w:noProof/>
                <w:sz w:val="16"/>
              </w:rPr>
              <w:t>CP-080460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BC6EB6" w:rsidRDefault="00BC6EB6" w:rsidP="001B0DDF">
            <w:pPr>
              <w:pStyle w:val="TAL"/>
              <w:rPr>
                <w:noProof/>
                <w:sz w:val="16"/>
              </w:rPr>
            </w:pPr>
            <w:r>
              <w:rPr>
                <w:noProof/>
                <w:sz w:val="16"/>
              </w:rPr>
              <w:t>0160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BC6EB6" w:rsidRDefault="00BC6EB6" w:rsidP="001B0DDF">
            <w:pPr>
              <w:pStyle w:val="TAL"/>
              <w:rPr>
                <w:noProof/>
                <w:sz w:val="16"/>
              </w:rPr>
            </w:pPr>
            <w:r>
              <w:rPr>
                <w:noProof/>
                <w:sz w:val="16"/>
              </w:rPr>
              <w:t>1</w:t>
            </w:r>
          </w:p>
        </w:tc>
        <w:tc>
          <w:tcPr>
            <w:tcW w:w="5072" w:type="dxa"/>
            <w:tcBorders>
              <w:top w:val="single" w:sz="6" w:space="0" w:color="auto"/>
              <w:left w:val="single" w:sz="6" w:space="0" w:color="auto"/>
              <w:bottom w:val="single" w:sz="6" w:space="0" w:color="auto"/>
              <w:right w:val="single" w:sz="6" w:space="0" w:color="auto"/>
            </w:tcBorders>
            <w:shd w:val="solid" w:color="FFFFFF" w:fill="auto"/>
          </w:tcPr>
          <w:p w:rsidR="00BC6EB6" w:rsidRPr="002676F0" w:rsidRDefault="00BC6EB6" w:rsidP="001B0DDF">
            <w:pPr>
              <w:pStyle w:val="TAL"/>
              <w:rPr>
                <w:noProof/>
                <w:sz w:val="16"/>
                <w:szCs w:val="16"/>
                <w:lang w:eastAsia="zh-CN"/>
              </w:rPr>
            </w:pPr>
            <w:r w:rsidRPr="002676F0">
              <w:rPr>
                <w:rFonts w:hint="eastAsia"/>
                <w:noProof/>
                <w:sz w:val="16"/>
                <w:szCs w:val="16"/>
                <w:lang w:eastAsia="zh-CN"/>
              </w:rPr>
              <w:t>Add Assigned S-CSCF name to SAA</w:t>
            </w:r>
          </w:p>
        </w:tc>
        <w:tc>
          <w:tcPr>
            <w:tcW w:w="614" w:type="dxa"/>
            <w:tcBorders>
              <w:top w:val="single" w:sz="6" w:space="0" w:color="auto"/>
              <w:left w:val="single" w:sz="6" w:space="0" w:color="auto"/>
              <w:bottom w:val="single" w:sz="6" w:space="0" w:color="auto"/>
              <w:right w:val="single" w:sz="6" w:space="0" w:color="auto"/>
            </w:tcBorders>
            <w:shd w:val="solid" w:color="FFFFFF" w:fill="auto"/>
          </w:tcPr>
          <w:p w:rsidR="00BC6EB6" w:rsidRDefault="00BC6EB6" w:rsidP="001B0DDF">
            <w:pPr>
              <w:pStyle w:val="TAL"/>
              <w:rPr>
                <w:noProof/>
                <w:sz w:val="16"/>
              </w:rPr>
            </w:pPr>
            <w:r>
              <w:rPr>
                <w:noProof/>
                <w:sz w:val="16"/>
              </w:rPr>
              <w:t>8.3.0</w:t>
            </w:r>
          </w:p>
        </w:tc>
      </w:tr>
      <w:tr w:rsidR="00BC6EB6" w:rsidRPr="00AD6A07" w:rsidTr="001B0DDF">
        <w:trPr>
          <w:jc w:val="center"/>
        </w:trPr>
        <w:tc>
          <w:tcPr>
            <w:tcW w:w="953" w:type="dxa"/>
            <w:tcBorders>
              <w:top w:val="single" w:sz="6" w:space="0" w:color="auto"/>
              <w:left w:val="single" w:sz="6" w:space="0" w:color="auto"/>
              <w:bottom w:val="single" w:sz="6" w:space="0" w:color="auto"/>
              <w:right w:val="single" w:sz="6" w:space="0" w:color="auto"/>
            </w:tcBorders>
            <w:shd w:val="solid" w:color="FFFFFF" w:fill="auto"/>
          </w:tcPr>
          <w:p w:rsidR="00BC6EB6" w:rsidRDefault="00BC6EB6" w:rsidP="001B0DDF">
            <w:pPr>
              <w:pStyle w:val="TAL"/>
              <w:rPr>
                <w:noProof/>
                <w:sz w:val="16"/>
              </w:rPr>
            </w:pPr>
            <w:r>
              <w:rPr>
                <w:noProof/>
                <w:sz w:val="16"/>
              </w:rPr>
              <w:t>Dec 2008</w:t>
            </w:r>
          </w:p>
        </w:tc>
        <w:tc>
          <w:tcPr>
            <w:tcW w:w="607" w:type="dxa"/>
            <w:tcBorders>
              <w:top w:val="single" w:sz="6" w:space="0" w:color="auto"/>
              <w:left w:val="single" w:sz="6" w:space="0" w:color="auto"/>
              <w:bottom w:val="single" w:sz="6" w:space="0" w:color="auto"/>
              <w:right w:val="single" w:sz="6" w:space="0" w:color="auto"/>
            </w:tcBorders>
            <w:shd w:val="solid" w:color="FFFFFF" w:fill="auto"/>
          </w:tcPr>
          <w:p w:rsidR="00BC6EB6" w:rsidRDefault="00BC6EB6" w:rsidP="001B0DDF">
            <w:pPr>
              <w:pStyle w:val="TAL"/>
              <w:rPr>
                <w:noProof/>
                <w:sz w:val="16"/>
              </w:rPr>
            </w:pPr>
            <w:r>
              <w:rPr>
                <w:noProof/>
                <w:sz w:val="16"/>
              </w:rPr>
              <w:t>CT#42</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BC6EB6" w:rsidRDefault="00BC6EB6" w:rsidP="001B0DDF">
            <w:pPr>
              <w:pStyle w:val="TAL"/>
              <w:rPr>
                <w:noProof/>
                <w:sz w:val="16"/>
              </w:rPr>
            </w:pPr>
            <w:r>
              <w:rPr>
                <w:noProof/>
                <w:sz w:val="16"/>
              </w:rPr>
              <w:t>CP-080708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BC6EB6" w:rsidRDefault="00BC6EB6" w:rsidP="001B0DDF">
            <w:pPr>
              <w:pStyle w:val="TAL"/>
              <w:rPr>
                <w:noProof/>
                <w:sz w:val="16"/>
              </w:rPr>
            </w:pPr>
            <w:r>
              <w:rPr>
                <w:noProof/>
                <w:sz w:val="16"/>
              </w:rPr>
              <w:t>0163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BC6EB6" w:rsidRDefault="00BC6EB6" w:rsidP="001B0DDF">
            <w:pPr>
              <w:pStyle w:val="TAL"/>
              <w:rPr>
                <w:noProof/>
                <w:sz w:val="16"/>
              </w:rPr>
            </w:pPr>
          </w:p>
        </w:tc>
        <w:tc>
          <w:tcPr>
            <w:tcW w:w="5072" w:type="dxa"/>
            <w:tcBorders>
              <w:top w:val="single" w:sz="6" w:space="0" w:color="auto"/>
              <w:left w:val="single" w:sz="6" w:space="0" w:color="auto"/>
              <w:bottom w:val="single" w:sz="6" w:space="0" w:color="auto"/>
              <w:right w:val="single" w:sz="6" w:space="0" w:color="auto"/>
            </w:tcBorders>
            <w:shd w:val="solid" w:color="FFFFFF" w:fill="auto"/>
          </w:tcPr>
          <w:p w:rsidR="00BC6EB6" w:rsidRPr="002676F0" w:rsidRDefault="00BC6EB6" w:rsidP="001B0DDF">
            <w:pPr>
              <w:pStyle w:val="TAL"/>
              <w:rPr>
                <w:noProof/>
                <w:sz w:val="16"/>
                <w:szCs w:val="16"/>
                <w:lang w:eastAsia="zh-CN"/>
              </w:rPr>
            </w:pPr>
            <w:r w:rsidRPr="00F5357D">
              <w:rPr>
                <w:noProof/>
                <w:sz w:val="16"/>
                <w:szCs w:val="16"/>
                <w:lang w:eastAsia="zh-CN"/>
              </w:rPr>
              <w:t>Removal of Digest Domain</w:t>
            </w:r>
          </w:p>
        </w:tc>
        <w:tc>
          <w:tcPr>
            <w:tcW w:w="614" w:type="dxa"/>
            <w:tcBorders>
              <w:top w:val="single" w:sz="6" w:space="0" w:color="auto"/>
              <w:left w:val="single" w:sz="6" w:space="0" w:color="auto"/>
              <w:bottom w:val="single" w:sz="6" w:space="0" w:color="auto"/>
              <w:right w:val="single" w:sz="6" w:space="0" w:color="auto"/>
            </w:tcBorders>
            <w:shd w:val="solid" w:color="FFFFFF" w:fill="auto"/>
          </w:tcPr>
          <w:p w:rsidR="00BC6EB6" w:rsidRDefault="00BC6EB6" w:rsidP="001B0DDF">
            <w:pPr>
              <w:pStyle w:val="TAL"/>
              <w:rPr>
                <w:noProof/>
                <w:sz w:val="16"/>
              </w:rPr>
            </w:pPr>
            <w:r>
              <w:rPr>
                <w:noProof/>
                <w:sz w:val="16"/>
              </w:rPr>
              <w:t>8.4.0</w:t>
            </w:r>
          </w:p>
        </w:tc>
      </w:tr>
      <w:tr w:rsidR="00BC6EB6" w:rsidRPr="00AD6A07" w:rsidTr="001B0DDF">
        <w:trPr>
          <w:jc w:val="center"/>
        </w:trPr>
        <w:tc>
          <w:tcPr>
            <w:tcW w:w="953" w:type="dxa"/>
            <w:tcBorders>
              <w:top w:val="single" w:sz="6" w:space="0" w:color="auto"/>
              <w:left w:val="single" w:sz="6" w:space="0" w:color="auto"/>
              <w:bottom w:val="single" w:sz="6" w:space="0" w:color="auto"/>
              <w:right w:val="single" w:sz="6" w:space="0" w:color="auto"/>
            </w:tcBorders>
            <w:shd w:val="solid" w:color="FFFFFF" w:fill="auto"/>
          </w:tcPr>
          <w:p w:rsidR="00BC6EB6" w:rsidRDefault="00BC6EB6" w:rsidP="001B0DDF">
            <w:pPr>
              <w:pStyle w:val="TAL"/>
              <w:rPr>
                <w:noProof/>
                <w:sz w:val="16"/>
              </w:rPr>
            </w:pPr>
            <w:r>
              <w:rPr>
                <w:noProof/>
                <w:sz w:val="16"/>
              </w:rPr>
              <w:t>Dec 2008</w:t>
            </w:r>
          </w:p>
        </w:tc>
        <w:tc>
          <w:tcPr>
            <w:tcW w:w="607" w:type="dxa"/>
            <w:tcBorders>
              <w:top w:val="single" w:sz="6" w:space="0" w:color="auto"/>
              <w:left w:val="single" w:sz="6" w:space="0" w:color="auto"/>
              <w:bottom w:val="single" w:sz="6" w:space="0" w:color="auto"/>
              <w:right w:val="single" w:sz="6" w:space="0" w:color="auto"/>
            </w:tcBorders>
            <w:shd w:val="solid" w:color="FFFFFF" w:fill="auto"/>
          </w:tcPr>
          <w:p w:rsidR="00BC6EB6" w:rsidRDefault="00BC6EB6" w:rsidP="001B0DDF">
            <w:pPr>
              <w:pStyle w:val="TAL"/>
              <w:rPr>
                <w:noProof/>
                <w:sz w:val="16"/>
              </w:rPr>
            </w:pPr>
            <w:r>
              <w:rPr>
                <w:noProof/>
                <w:sz w:val="16"/>
              </w:rPr>
              <w:t>CT#42</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BC6EB6" w:rsidRDefault="00BC6EB6" w:rsidP="001B0DDF">
            <w:pPr>
              <w:pStyle w:val="TAL"/>
              <w:rPr>
                <w:noProof/>
                <w:sz w:val="16"/>
              </w:rPr>
            </w:pPr>
            <w:r>
              <w:rPr>
                <w:noProof/>
                <w:sz w:val="16"/>
              </w:rPr>
              <w:t>CP-080708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BC6EB6" w:rsidRDefault="00BC6EB6" w:rsidP="001B0DDF">
            <w:pPr>
              <w:pStyle w:val="TAL"/>
              <w:rPr>
                <w:noProof/>
                <w:sz w:val="16"/>
              </w:rPr>
            </w:pPr>
            <w:r>
              <w:rPr>
                <w:noProof/>
                <w:sz w:val="16"/>
              </w:rPr>
              <w:t>0166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BC6EB6" w:rsidRDefault="00BC6EB6" w:rsidP="001B0DDF">
            <w:pPr>
              <w:pStyle w:val="TAL"/>
              <w:rPr>
                <w:noProof/>
                <w:sz w:val="16"/>
              </w:rPr>
            </w:pPr>
            <w:r>
              <w:rPr>
                <w:noProof/>
                <w:sz w:val="16"/>
              </w:rPr>
              <w:t>2</w:t>
            </w:r>
          </w:p>
        </w:tc>
        <w:tc>
          <w:tcPr>
            <w:tcW w:w="5072" w:type="dxa"/>
            <w:tcBorders>
              <w:top w:val="single" w:sz="6" w:space="0" w:color="auto"/>
              <w:left w:val="single" w:sz="6" w:space="0" w:color="auto"/>
              <w:bottom w:val="single" w:sz="6" w:space="0" w:color="auto"/>
              <w:right w:val="single" w:sz="6" w:space="0" w:color="auto"/>
            </w:tcBorders>
            <w:shd w:val="solid" w:color="FFFFFF" w:fill="auto"/>
          </w:tcPr>
          <w:p w:rsidR="00BC6EB6" w:rsidRPr="002676F0" w:rsidRDefault="00BC6EB6" w:rsidP="001B0DDF">
            <w:pPr>
              <w:pStyle w:val="TAL"/>
              <w:rPr>
                <w:noProof/>
                <w:sz w:val="16"/>
                <w:szCs w:val="16"/>
                <w:lang w:eastAsia="zh-CN"/>
              </w:rPr>
            </w:pPr>
            <w:r w:rsidRPr="00A106C8">
              <w:rPr>
                <w:noProof/>
                <w:sz w:val="16"/>
                <w:szCs w:val="16"/>
                <w:lang w:eastAsia="zh-CN"/>
              </w:rPr>
              <w:t>Diameter Proxy Agent - an alternative User Identity to HSS resolution mechanism</w:t>
            </w:r>
          </w:p>
        </w:tc>
        <w:tc>
          <w:tcPr>
            <w:tcW w:w="614" w:type="dxa"/>
            <w:tcBorders>
              <w:top w:val="single" w:sz="6" w:space="0" w:color="auto"/>
              <w:left w:val="single" w:sz="6" w:space="0" w:color="auto"/>
              <w:bottom w:val="single" w:sz="6" w:space="0" w:color="auto"/>
              <w:right w:val="single" w:sz="6" w:space="0" w:color="auto"/>
            </w:tcBorders>
            <w:shd w:val="solid" w:color="FFFFFF" w:fill="auto"/>
          </w:tcPr>
          <w:p w:rsidR="00BC6EB6" w:rsidRDefault="00BC6EB6" w:rsidP="001B0DDF">
            <w:pPr>
              <w:pStyle w:val="TAL"/>
              <w:rPr>
                <w:noProof/>
                <w:sz w:val="16"/>
              </w:rPr>
            </w:pPr>
            <w:r>
              <w:rPr>
                <w:noProof/>
                <w:sz w:val="16"/>
              </w:rPr>
              <w:t>8.4.0</w:t>
            </w:r>
          </w:p>
        </w:tc>
      </w:tr>
      <w:tr w:rsidR="00BC6EB6" w:rsidRPr="00AD6A07" w:rsidTr="001B0DDF">
        <w:trPr>
          <w:jc w:val="center"/>
        </w:trPr>
        <w:tc>
          <w:tcPr>
            <w:tcW w:w="953" w:type="dxa"/>
            <w:tcBorders>
              <w:top w:val="single" w:sz="6" w:space="0" w:color="auto"/>
              <w:left w:val="single" w:sz="6" w:space="0" w:color="auto"/>
              <w:bottom w:val="single" w:sz="6" w:space="0" w:color="auto"/>
              <w:right w:val="single" w:sz="6" w:space="0" w:color="auto"/>
            </w:tcBorders>
            <w:shd w:val="solid" w:color="FFFFFF" w:fill="auto"/>
          </w:tcPr>
          <w:p w:rsidR="00BC6EB6" w:rsidRDefault="00BC6EB6" w:rsidP="001B0DDF">
            <w:pPr>
              <w:pStyle w:val="TAL"/>
              <w:rPr>
                <w:noProof/>
                <w:sz w:val="16"/>
              </w:rPr>
            </w:pPr>
            <w:r>
              <w:rPr>
                <w:noProof/>
                <w:sz w:val="16"/>
              </w:rPr>
              <w:t>Mar 2009</w:t>
            </w:r>
          </w:p>
        </w:tc>
        <w:tc>
          <w:tcPr>
            <w:tcW w:w="607" w:type="dxa"/>
            <w:tcBorders>
              <w:top w:val="single" w:sz="6" w:space="0" w:color="auto"/>
              <w:left w:val="single" w:sz="6" w:space="0" w:color="auto"/>
              <w:bottom w:val="single" w:sz="6" w:space="0" w:color="auto"/>
              <w:right w:val="single" w:sz="6" w:space="0" w:color="auto"/>
            </w:tcBorders>
            <w:shd w:val="solid" w:color="FFFFFF" w:fill="auto"/>
          </w:tcPr>
          <w:p w:rsidR="00BC6EB6" w:rsidRDefault="00BC6EB6" w:rsidP="001B0DDF">
            <w:pPr>
              <w:pStyle w:val="TAL"/>
              <w:rPr>
                <w:noProof/>
                <w:sz w:val="16"/>
              </w:rPr>
            </w:pPr>
            <w:r>
              <w:rPr>
                <w:noProof/>
                <w:sz w:val="16"/>
              </w:rPr>
              <w:t>CT#43</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BC6EB6" w:rsidRDefault="00BC6EB6" w:rsidP="001B0DDF">
            <w:pPr>
              <w:pStyle w:val="TAL"/>
              <w:rPr>
                <w:noProof/>
                <w:sz w:val="16"/>
              </w:rPr>
            </w:pPr>
            <w:r>
              <w:rPr>
                <w:noProof/>
                <w:sz w:val="16"/>
              </w:rPr>
              <w:t>CP-090026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BC6EB6" w:rsidRDefault="00BC6EB6" w:rsidP="001B0DDF">
            <w:pPr>
              <w:pStyle w:val="TAL"/>
              <w:rPr>
                <w:noProof/>
                <w:sz w:val="16"/>
              </w:rPr>
            </w:pPr>
            <w:r>
              <w:rPr>
                <w:noProof/>
                <w:sz w:val="16"/>
              </w:rPr>
              <w:t>0167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BC6EB6" w:rsidRDefault="00BC6EB6" w:rsidP="001B0DDF">
            <w:pPr>
              <w:pStyle w:val="TAL"/>
              <w:rPr>
                <w:noProof/>
                <w:sz w:val="16"/>
              </w:rPr>
            </w:pPr>
          </w:p>
        </w:tc>
        <w:tc>
          <w:tcPr>
            <w:tcW w:w="5072" w:type="dxa"/>
            <w:tcBorders>
              <w:top w:val="single" w:sz="6" w:space="0" w:color="auto"/>
              <w:left w:val="single" w:sz="6" w:space="0" w:color="auto"/>
              <w:bottom w:val="single" w:sz="6" w:space="0" w:color="auto"/>
              <w:right w:val="single" w:sz="6" w:space="0" w:color="auto"/>
            </w:tcBorders>
            <w:shd w:val="solid" w:color="FFFFFF" w:fill="auto"/>
          </w:tcPr>
          <w:p w:rsidR="00BC6EB6" w:rsidRPr="002676F0" w:rsidRDefault="00BC6EB6" w:rsidP="001B0DDF">
            <w:pPr>
              <w:pStyle w:val="TAL"/>
              <w:rPr>
                <w:noProof/>
                <w:sz w:val="16"/>
                <w:szCs w:val="16"/>
                <w:lang w:eastAsia="zh-CN"/>
              </w:rPr>
            </w:pPr>
            <w:r w:rsidRPr="00301771">
              <w:rPr>
                <w:noProof/>
                <w:sz w:val="16"/>
                <w:szCs w:val="16"/>
                <w:lang w:eastAsia="zh-CN"/>
              </w:rPr>
              <w:t>Multiple Registrations in Registration</w:t>
            </w:r>
          </w:p>
        </w:tc>
        <w:tc>
          <w:tcPr>
            <w:tcW w:w="614" w:type="dxa"/>
            <w:tcBorders>
              <w:top w:val="single" w:sz="6" w:space="0" w:color="auto"/>
              <w:left w:val="single" w:sz="6" w:space="0" w:color="auto"/>
              <w:bottom w:val="single" w:sz="6" w:space="0" w:color="auto"/>
              <w:right w:val="single" w:sz="6" w:space="0" w:color="auto"/>
            </w:tcBorders>
            <w:shd w:val="solid" w:color="FFFFFF" w:fill="auto"/>
          </w:tcPr>
          <w:p w:rsidR="00BC6EB6" w:rsidRDefault="00BC6EB6" w:rsidP="001B0DDF">
            <w:pPr>
              <w:pStyle w:val="TAL"/>
              <w:rPr>
                <w:noProof/>
                <w:sz w:val="16"/>
              </w:rPr>
            </w:pPr>
            <w:r>
              <w:rPr>
                <w:noProof/>
                <w:sz w:val="16"/>
              </w:rPr>
              <w:t>8.5.0</w:t>
            </w:r>
          </w:p>
        </w:tc>
      </w:tr>
      <w:tr w:rsidR="00BC6EB6" w:rsidRPr="00AD6A07" w:rsidTr="001B0DDF">
        <w:trPr>
          <w:jc w:val="center"/>
        </w:trPr>
        <w:tc>
          <w:tcPr>
            <w:tcW w:w="953" w:type="dxa"/>
            <w:tcBorders>
              <w:top w:val="single" w:sz="6" w:space="0" w:color="auto"/>
              <w:left w:val="single" w:sz="6" w:space="0" w:color="auto"/>
              <w:bottom w:val="single" w:sz="6" w:space="0" w:color="auto"/>
              <w:right w:val="single" w:sz="6" w:space="0" w:color="auto"/>
            </w:tcBorders>
            <w:shd w:val="solid" w:color="FFFFFF" w:fill="auto"/>
          </w:tcPr>
          <w:p w:rsidR="00BC6EB6" w:rsidRDefault="00BC6EB6" w:rsidP="001B0DDF">
            <w:pPr>
              <w:pStyle w:val="TAL"/>
              <w:rPr>
                <w:noProof/>
                <w:sz w:val="16"/>
              </w:rPr>
            </w:pPr>
            <w:r>
              <w:rPr>
                <w:noProof/>
                <w:sz w:val="16"/>
              </w:rPr>
              <w:t>Mar 2009</w:t>
            </w:r>
          </w:p>
        </w:tc>
        <w:tc>
          <w:tcPr>
            <w:tcW w:w="607" w:type="dxa"/>
            <w:tcBorders>
              <w:top w:val="single" w:sz="6" w:space="0" w:color="auto"/>
              <w:left w:val="single" w:sz="6" w:space="0" w:color="auto"/>
              <w:bottom w:val="single" w:sz="6" w:space="0" w:color="auto"/>
              <w:right w:val="single" w:sz="6" w:space="0" w:color="auto"/>
            </w:tcBorders>
            <w:shd w:val="solid" w:color="FFFFFF" w:fill="auto"/>
          </w:tcPr>
          <w:p w:rsidR="00BC6EB6" w:rsidRDefault="00BC6EB6" w:rsidP="001B0DDF">
            <w:pPr>
              <w:pStyle w:val="TAL"/>
              <w:rPr>
                <w:noProof/>
                <w:sz w:val="16"/>
              </w:rPr>
            </w:pPr>
            <w:r>
              <w:rPr>
                <w:noProof/>
                <w:sz w:val="16"/>
              </w:rPr>
              <w:t>CT#43</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BC6EB6" w:rsidRDefault="00BC6EB6" w:rsidP="001B0DDF">
            <w:pPr>
              <w:pStyle w:val="TAL"/>
              <w:rPr>
                <w:noProof/>
                <w:sz w:val="16"/>
              </w:rPr>
            </w:pPr>
            <w:r>
              <w:rPr>
                <w:noProof/>
                <w:sz w:val="16"/>
              </w:rPr>
              <w:t>CP-090026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BC6EB6" w:rsidRDefault="00BC6EB6" w:rsidP="001B0DDF">
            <w:pPr>
              <w:pStyle w:val="TAL"/>
              <w:rPr>
                <w:noProof/>
                <w:sz w:val="16"/>
              </w:rPr>
            </w:pPr>
            <w:r>
              <w:rPr>
                <w:noProof/>
                <w:sz w:val="16"/>
              </w:rPr>
              <w:t>0168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BC6EB6" w:rsidRDefault="00BC6EB6" w:rsidP="001B0DDF">
            <w:pPr>
              <w:pStyle w:val="TAL"/>
              <w:rPr>
                <w:noProof/>
                <w:sz w:val="16"/>
              </w:rPr>
            </w:pPr>
            <w:r>
              <w:rPr>
                <w:noProof/>
                <w:sz w:val="16"/>
              </w:rPr>
              <w:t>1</w:t>
            </w:r>
          </w:p>
        </w:tc>
        <w:tc>
          <w:tcPr>
            <w:tcW w:w="5072" w:type="dxa"/>
            <w:tcBorders>
              <w:top w:val="single" w:sz="6" w:space="0" w:color="auto"/>
              <w:left w:val="single" w:sz="6" w:space="0" w:color="auto"/>
              <w:bottom w:val="single" w:sz="6" w:space="0" w:color="auto"/>
              <w:right w:val="single" w:sz="6" w:space="0" w:color="auto"/>
            </w:tcBorders>
            <w:shd w:val="solid" w:color="FFFFFF" w:fill="auto"/>
          </w:tcPr>
          <w:p w:rsidR="00BC6EB6" w:rsidRPr="002676F0" w:rsidRDefault="00BC6EB6" w:rsidP="001B0DDF">
            <w:pPr>
              <w:pStyle w:val="TAL"/>
              <w:rPr>
                <w:noProof/>
                <w:sz w:val="16"/>
                <w:szCs w:val="16"/>
                <w:lang w:eastAsia="zh-CN"/>
              </w:rPr>
            </w:pPr>
            <w:r w:rsidRPr="002F092A">
              <w:rPr>
                <w:noProof/>
                <w:sz w:val="16"/>
                <w:szCs w:val="16"/>
                <w:lang w:eastAsia="zh-CN"/>
              </w:rPr>
              <w:t>Restoration Information for Multiple Registrations</w:t>
            </w:r>
          </w:p>
        </w:tc>
        <w:tc>
          <w:tcPr>
            <w:tcW w:w="614" w:type="dxa"/>
            <w:tcBorders>
              <w:top w:val="single" w:sz="6" w:space="0" w:color="auto"/>
              <w:left w:val="single" w:sz="6" w:space="0" w:color="auto"/>
              <w:bottom w:val="single" w:sz="6" w:space="0" w:color="auto"/>
              <w:right w:val="single" w:sz="6" w:space="0" w:color="auto"/>
            </w:tcBorders>
            <w:shd w:val="solid" w:color="FFFFFF" w:fill="auto"/>
          </w:tcPr>
          <w:p w:rsidR="00BC6EB6" w:rsidRDefault="00BC6EB6" w:rsidP="001B0DDF">
            <w:pPr>
              <w:pStyle w:val="TAL"/>
              <w:rPr>
                <w:noProof/>
                <w:sz w:val="16"/>
              </w:rPr>
            </w:pPr>
            <w:r>
              <w:rPr>
                <w:noProof/>
                <w:sz w:val="16"/>
              </w:rPr>
              <w:t>8.5.0</w:t>
            </w:r>
          </w:p>
        </w:tc>
      </w:tr>
      <w:tr w:rsidR="00BC6EB6" w:rsidRPr="00AD6A07" w:rsidTr="001B0DDF">
        <w:trPr>
          <w:jc w:val="center"/>
        </w:trPr>
        <w:tc>
          <w:tcPr>
            <w:tcW w:w="953" w:type="dxa"/>
            <w:tcBorders>
              <w:top w:val="single" w:sz="6" w:space="0" w:color="auto"/>
              <w:left w:val="single" w:sz="6" w:space="0" w:color="auto"/>
              <w:bottom w:val="single" w:sz="6" w:space="0" w:color="auto"/>
              <w:right w:val="single" w:sz="6" w:space="0" w:color="auto"/>
            </w:tcBorders>
            <w:shd w:val="solid" w:color="FFFFFF" w:fill="auto"/>
          </w:tcPr>
          <w:p w:rsidR="00BC6EB6" w:rsidRDefault="00BC6EB6" w:rsidP="001B0DDF">
            <w:pPr>
              <w:pStyle w:val="TAL"/>
              <w:rPr>
                <w:noProof/>
                <w:sz w:val="16"/>
              </w:rPr>
            </w:pPr>
            <w:r>
              <w:rPr>
                <w:noProof/>
                <w:sz w:val="16"/>
              </w:rPr>
              <w:t>Mar 2009</w:t>
            </w:r>
          </w:p>
        </w:tc>
        <w:tc>
          <w:tcPr>
            <w:tcW w:w="607" w:type="dxa"/>
            <w:tcBorders>
              <w:top w:val="single" w:sz="6" w:space="0" w:color="auto"/>
              <w:left w:val="single" w:sz="6" w:space="0" w:color="auto"/>
              <w:bottom w:val="single" w:sz="6" w:space="0" w:color="auto"/>
              <w:right w:val="single" w:sz="6" w:space="0" w:color="auto"/>
            </w:tcBorders>
            <w:shd w:val="solid" w:color="FFFFFF" w:fill="auto"/>
          </w:tcPr>
          <w:p w:rsidR="00BC6EB6" w:rsidRDefault="00BC6EB6" w:rsidP="001B0DDF">
            <w:pPr>
              <w:pStyle w:val="TAL"/>
              <w:rPr>
                <w:noProof/>
                <w:sz w:val="16"/>
              </w:rPr>
            </w:pPr>
            <w:r>
              <w:rPr>
                <w:noProof/>
                <w:sz w:val="16"/>
              </w:rPr>
              <w:t>CT#43</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BC6EB6" w:rsidRDefault="00BC6EB6" w:rsidP="001B0DDF">
            <w:pPr>
              <w:pStyle w:val="TAL"/>
              <w:rPr>
                <w:noProof/>
                <w:sz w:val="16"/>
              </w:rPr>
            </w:pPr>
            <w:r>
              <w:rPr>
                <w:noProof/>
                <w:sz w:val="16"/>
              </w:rPr>
              <w:t>CP-090026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BC6EB6" w:rsidRDefault="00BC6EB6" w:rsidP="001B0DDF">
            <w:pPr>
              <w:pStyle w:val="TAL"/>
              <w:rPr>
                <w:noProof/>
                <w:sz w:val="16"/>
              </w:rPr>
            </w:pPr>
            <w:r>
              <w:rPr>
                <w:noProof/>
                <w:sz w:val="16"/>
              </w:rPr>
              <w:t>0169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BC6EB6" w:rsidRDefault="00BC6EB6" w:rsidP="001B0DDF">
            <w:pPr>
              <w:pStyle w:val="TAL"/>
              <w:rPr>
                <w:noProof/>
                <w:sz w:val="16"/>
              </w:rPr>
            </w:pPr>
          </w:p>
        </w:tc>
        <w:tc>
          <w:tcPr>
            <w:tcW w:w="5072" w:type="dxa"/>
            <w:tcBorders>
              <w:top w:val="single" w:sz="6" w:space="0" w:color="auto"/>
              <w:left w:val="single" w:sz="6" w:space="0" w:color="auto"/>
              <w:bottom w:val="single" w:sz="6" w:space="0" w:color="auto"/>
              <w:right w:val="single" w:sz="6" w:space="0" w:color="auto"/>
            </w:tcBorders>
            <w:shd w:val="solid" w:color="FFFFFF" w:fill="auto"/>
          </w:tcPr>
          <w:p w:rsidR="00BC6EB6" w:rsidRPr="002676F0" w:rsidRDefault="00BC6EB6" w:rsidP="001B0DDF">
            <w:pPr>
              <w:pStyle w:val="TAL"/>
              <w:rPr>
                <w:noProof/>
                <w:sz w:val="16"/>
                <w:szCs w:val="16"/>
                <w:lang w:eastAsia="zh-CN"/>
              </w:rPr>
            </w:pPr>
            <w:r w:rsidRPr="002F092A">
              <w:rPr>
                <w:noProof/>
                <w:sz w:val="16"/>
                <w:szCs w:val="16"/>
                <w:lang w:eastAsia="zh-CN"/>
              </w:rPr>
              <w:t>Update for Restoration</w:t>
            </w:r>
          </w:p>
        </w:tc>
        <w:tc>
          <w:tcPr>
            <w:tcW w:w="614" w:type="dxa"/>
            <w:tcBorders>
              <w:top w:val="single" w:sz="6" w:space="0" w:color="auto"/>
              <w:left w:val="single" w:sz="6" w:space="0" w:color="auto"/>
              <w:bottom w:val="single" w:sz="6" w:space="0" w:color="auto"/>
              <w:right w:val="single" w:sz="6" w:space="0" w:color="auto"/>
            </w:tcBorders>
            <w:shd w:val="solid" w:color="FFFFFF" w:fill="auto"/>
          </w:tcPr>
          <w:p w:rsidR="00BC6EB6" w:rsidRDefault="00BC6EB6" w:rsidP="001B0DDF">
            <w:pPr>
              <w:pStyle w:val="TAL"/>
              <w:rPr>
                <w:noProof/>
                <w:sz w:val="16"/>
              </w:rPr>
            </w:pPr>
            <w:r>
              <w:rPr>
                <w:noProof/>
                <w:sz w:val="16"/>
              </w:rPr>
              <w:t>8.5.0</w:t>
            </w:r>
          </w:p>
        </w:tc>
      </w:tr>
      <w:tr w:rsidR="00BC6EB6" w:rsidRPr="00AD6A07" w:rsidTr="001B0DDF">
        <w:trPr>
          <w:jc w:val="center"/>
        </w:trPr>
        <w:tc>
          <w:tcPr>
            <w:tcW w:w="953" w:type="dxa"/>
            <w:tcBorders>
              <w:top w:val="single" w:sz="6" w:space="0" w:color="auto"/>
              <w:left w:val="single" w:sz="6" w:space="0" w:color="auto"/>
              <w:bottom w:val="single" w:sz="6" w:space="0" w:color="auto"/>
              <w:right w:val="single" w:sz="6" w:space="0" w:color="auto"/>
            </w:tcBorders>
            <w:shd w:val="solid" w:color="FFFFFF" w:fill="auto"/>
          </w:tcPr>
          <w:p w:rsidR="00BC6EB6" w:rsidRDefault="00BC6EB6" w:rsidP="001B0DDF">
            <w:pPr>
              <w:pStyle w:val="TAL"/>
              <w:rPr>
                <w:noProof/>
                <w:sz w:val="16"/>
              </w:rPr>
            </w:pPr>
            <w:r>
              <w:rPr>
                <w:noProof/>
                <w:sz w:val="16"/>
              </w:rPr>
              <w:t>Mar 2009</w:t>
            </w:r>
          </w:p>
        </w:tc>
        <w:tc>
          <w:tcPr>
            <w:tcW w:w="607" w:type="dxa"/>
            <w:tcBorders>
              <w:top w:val="single" w:sz="6" w:space="0" w:color="auto"/>
              <w:left w:val="single" w:sz="6" w:space="0" w:color="auto"/>
              <w:bottom w:val="single" w:sz="6" w:space="0" w:color="auto"/>
              <w:right w:val="single" w:sz="6" w:space="0" w:color="auto"/>
            </w:tcBorders>
            <w:shd w:val="solid" w:color="FFFFFF" w:fill="auto"/>
          </w:tcPr>
          <w:p w:rsidR="00BC6EB6" w:rsidRDefault="00BC6EB6" w:rsidP="001B0DDF">
            <w:pPr>
              <w:pStyle w:val="TAL"/>
              <w:rPr>
                <w:noProof/>
                <w:sz w:val="16"/>
              </w:rPr>
            </w:pPr>
            <w:r>
              <w:rPr>
                <w:noProof/>
                <w:sz w:val="16"/>
              </w:rPr>
              <w:t>CT#43</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BC6EB6" w:rsidRDefault="00BC6EB6" w:rsidP="001B0DDF">
            <w:pPr>
              <w:pStyle w:val="TAL"/>
              <w:rPr>
                <w:noProof/>
                <w:sz w:val="16"/>
              </w:rPr>
            </w:pPr>
            <w:r>
              <w:rPr>
                <w:noProof/>
                <w:sz w:val="16"/>
              </w:rPr>
              <w:t>CP-090051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BC6EB6" w:rsidRDefault="00BC6EB6" w:rsidP="001B0DDF">
            <w:pPr>
              <w:pStyle w:val="TAL"/>
              <w:rPr>
                <w:noProof/>
                <w:sz w:val="16"/>
              </w:rPr>
            </w:pPr>
            <w:r>
              <w:rPr>
                <w:noProof/>
                <w:sz w:val="16"/>
              </w:rPr>
              <w:t>0170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BC6EB6" w:rsidRDefault="00BC6EB6" w:rsidP="001B0DDF">
            <w:pPr>
              <w:pStyle w:val="TAL"/>
              <w:rPr>
                <w:noProof/>
                <w:sz w:val="16"/>
              </w:rPr>
            </w:pPr>
            <w:r>
              <w:rPr>
                <w:noProof/>
                <w:sz w:val="16"/>
              </w:rPr>
              <w:t>1</w:t>
            </w:r>
          </w:p>
        </w:tc>
        <w:tc>
          <w:tcPr>
            <w:tcW w:w="5072" w:type="dxa"/>
            <w:tcBorders>
              <w:top w:val="single" w:sz="6" w:space="0" w:color="auto"/>
              <w:left w:val="single" w:sz="6" w:space="0" w:color="auto"/>
              <w:bottom w:val="single" w:sz="6" w:space="0" w:color="auto"/>
              <w:right w:val="single" w:sz="6" w:space="0" w:color="auto"/>
            </w:tcBorders>
            <w:shd w:val="solid" w:color="FFFFFF" w:fill="auto"/>
          </w:tcPr>
          <w:p w:rsidR="00BC6EB6" w:rsidRPr="002676F0" w:rsidRDefault="00BC6EB6" w:rsidP="001B0DDF">
            <w:pPr>
              <w:pStyle w:val="TAL"/>
              <w:rPr>
                <w:noProof/>
                <w:sz w:val="16"/>
                <w:szCs w:val="16"/>
                <w:lang w:eastAsia="zh-CN"/>
              </w:rPr>
            </w:pPr>
            <w:r w:rsidRPr="002F092A">
              <w:rPr>
                <w:noProof/>
                <w:sz w:val="16"/>
                <w:szCs w:val="16"/>
                <w:lang w:eastAsia="zh-CN"/>
              </w:rPr>
              <w:t>Definition of Server-Assignment-Type values in Cx</w:t>
            </w:r>
          </w:p>
        </w:tc>
        <w:tc>
          <w:tcPr>
            <w:tcW w:w="614" w:type="dxa"/>
            <w:tcBorders>
              <w:top w:val="single" w:sz="6" w:space="0" w:color="auto"/>
              <w:left w:val="single" w:sz="6" w:space="0" w:color="auto"/>
              <w:bottom w:val="single" w:sz="6" w:space="0" w:color="auto"/>
              <w:right w:val="single" w:sz="6" w:space="0" w:color="auto"/>
            </w:tcBorders>
            <w:shd w:val="solid" w:color="FFFFFF" w:fill="auto"/>
          </w:tcPr>
          <w:p w:rsidR="00BC6EB6" w:rsidRDefault="00BC6EB6" w:rsidP="001B0DDF">
            <w:pPr>
              <w:pStyle w:val="TAL"/>
              <w:rPr>
                <w:noProof/>
                <w:sz w:val="16"/>
              </w:rPr>
            </w:pPr>
            <w:r>
              <w:rPr>
                <w:noProof/>
                <w:sz w:val="16"/>
              </w:rPr>
              <w:t>8.5.0</w:t>
            </w:r>
          </w:p>
        </w:tc>
      </w:tr>
      <w:tr w:rsidR="00BC6EB6" w:rsidRPr="00AD6A07" w:rsidTr="001B0DDF">
        <w:trPr>
          <w:jc w:val="center"/>
        </w:trPr>
        <w:tc>
          <w:tcPr>
            <w:tcW w:w="953" w:type="dxa"/>
            <w:tcBorders>
              <w:top w:val="single" w:sz="6" w:space="0" w:color="auto"/>
              <w:left w:val="single" w:sz="6" w:space="0" w:color="auto"/>
              <w:bottom w:val="single" w:sz="6" w:space="0" w:color="auto"/>
              <w:right w:val="single" w:sz="6" w:space="0" w:color="auto"/>
            </w:tcBorders>
            <w:shd w:val="solid" w:color="FFFFFF" w:fill="auto"/>
          </w:tcPr>
          <w:p w:rsidR="00BC6EB6" w:rsidRDefault="00BC6EB6" w:rsidP="001B0DDF">
            <w:pPr>
              <w:pStyle w:val="TAL"/>
              <w:rPr>
                <w:noProof/>
                <w:sz w:val="16"/>
              </w:rPr>
            </w:pPr>
            <w:r>
              <w:rPr>
                <w:noProof/>
                <w:sz w:val="16"/>
              </w:rPr>
              <w:t>Mar 2009</w:t>
            </w:r>
          </w:p>
        </w:tc>
        <w:tc>
          <w:tcPr>
            <w:tcW w:w="607" w:type="dxa"/>
            <w:tcBorders>
              <w:top w:val="single" w:sz="6" w:space="0" w:color="auto"/>
              <w:left w:val="single" w:sz="6" w:space="0" w:color="auto"/>
              <w:bottom w:val="single" w:sz="6" w:space="0" w:color="auto"/>
              <w:right w:val="single" w:sz="6" w:space="0" w:color="auto"/>
            </w:tcBorders>
            <w:shd w:val="solid" w:color="FFFFFF" w:fill="auto"/>
          </w:tcPr>
          <w:p w:rsidR="00BC6EB6" w:rsidRDefault="00BC6EB6" w:rsidP="001B0DDF">
            <w:pPr>
              <w:pStyle w:val="TAL"/>
              <w:rPr>
                <w:noProof/>
                <w:sz w:val="16"/>
              </w:rPr>
            </w:pPr>
            <w:r>
              <w:rPr>
                <w:noProof/>
                <w:sz w:val="16"/>
              </w:rPr>
              <w:t>CT#43</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BC6EB6" w:rsidRDefault="00BC6EB6" w:rsidP="001B0DDF">
            <w:pPr>
              <w:pStyle w:val="TAL"/>
              <w:rPr>
                <w:noProof/>
                <w:sz w:val="16"/>
              </w:rPr>
            </w:pPr>
            <w:r>
              <w:rPr>
                <w:noProof/>
                <w:sz w:val="16"/>
              </w:rPr>
              <w:t>CP-090028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BC6EB6" w:rsidRDefault="00BC6EB6" w:rsidP="001B0DDF">
            <w:pPr>
              <w:pStyle w:val="TAL"/>
              <w:rPr>
                <w:noProof/>
                <w:sz w:val="16"/>
              </w:rPr>
            </w:pPr>
            <w:r>
              <w:rPr>
                <w:noProof/>
                <w:sz w:val="16"/>
              </w:rPr>
              <w:t>0171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BC6EB6" w:rsidRPr="002F092A" w:rsidRDefault="00BC6EB6" w:rsidP="001B0DDF">
            <w:pPr>
              <w:pStyle w:val="TAL"/>
              <w:rPr>
                <w:noProof/>
                <w:sz w:val="16"/>
                <w:szCs w:val="16"/>
                <w:lang w:eastAsia="zh-CN"/>
              </w:rPr>
            </w:pPr>
          </w:p>
        </w:tc>
        <w:tc>
          <w:tcPr>
            <w:tcW w:w="5072" w:type="dxa"/>
            <w:tcBorders>
              <w:top w:val="single" w:sz="6" w:space="0" w:color="auto"/>
              <w:left w:val="single" w:sz="6" w:space="0" w:color="auto"/>
              <w:bottom w:val="single" w:sz="6" w:space="0" w:color="auto"/>
              <w:right w:val="single" w:sz="6" w:space="0" w:color="auto"/>
            </w:tcBorders>
            <w:shd w:val="solid" w:color="FFFFFF" w:fill="auto"/>
          </w:tcPr>
          <w:p w:rsidR="00BC6EB6" w:rsidRPr="002676F0" w:rsidRDefault="00BC6EB6" w:rsidP="001B0DDF">
            <w:pPr>
              <w:pStyle w:val="TAL"/>
              <w:rPr>
                <w:noProof/>
                <w:sz w:val="16"/>
                <w:szCs w:val="16"/>
                <w:lang w:eastAsia="zh-CN"/>
              </w:rPr>
            </w:pPr>
            <w:r w:rsidRPr="002F092A">
              <w:rPr>
                <w:noProof/>
                <w:sz w:val="16"/>
                <w:szCs w:val="16"/>
                <w:lang w:eastAsia="zh-CN"/>
              </w:rPr>
              <w:t>Support for GPRS IMS Bundled Authentication (GIBA) in Cx</w:t>
            </w:r>
          </w:p>
        </w:tc>
        <w:tc>
          <w:tcPr>
            <w:tcW w:w="614" w:type="dxa"/>
            <w:tcBorders>
              <w:top w:val="single" w:sz="6" w:space="0" w:color="auto"/>
              <w:left w:val="single" w:sz="6" w:space="0" w:color="auto"/>
              <w:bottom w:val="single" w:sz="6" w:space="0" w:color="auto"/>
              <w:right w:val="single" w:sz="6" w:space="0" w:color="auto"/>
            </w:tcBorders>
            <w:shd w:val="solid" w:color="FFFFFF" w:fill="auto"/>
          </w:tcPr>
          <w:p w:rsidR="00BC6EB6" w:rsidRDefault="00BC6EB6" w:rsidP="001B0DDF">
            <w:pPr>
              <w:pStyle w:val="TAL"/>
              <w:rPr>
                <w:noProof/>
                <w:sz w:val="16"/>
              </w:rPr>
            </w:pPr>
            <w:r>
              <w:rPr>
                <w:noProof/>
                <w:sz w:val="16"/>
              </w:rPr>
              <w:t>8.5.0</w:t>
            </w:r>
          </w:p>
        </w:tc>
      </w:tr>
      <w:tr w:rsidR="00BC6EB6" w:rsidRPr="00AD6A07" w:rsidTr="001B0DDF">
        <w:trPr>
          <w:jc w:val="center"/>
        </w:trPr>
        <w:tc>
          <w:tcPr>
            <w:tcW w:w="953" w:type="dxa"/>
            <w:tcBorders>
              <w:top w:val="single" w:sz="6" w:space="0" w:color="auto"/>
              <w:left w:val="single" w:sz="6" w:space="0" w:color="auto"/>
              <w:bottom w:val="single" w:sz="6" w:space="0" w:color="auto"/>
              <w:right w:val="single" w:sz="6" w:space="0" w:color="auto"/>
            </w:tcBorders>
            <w:shd w:val="solid" w:color="FFFFFF" w:fill="auto"/>
          </w:tcPr>
          <w:p w:rsidR="00BC6EB6" w:rsidRDefault="00BC6EB6" w:rsidP="001B0DDF">
            <w:pPr>
              <w:pStyle w:val="TAL"/>
              <w:rPr>
                <w:noProof/>
                <w:sz w:val="16"/>
              </w:rPr>
            </w:pPr>
            <w:r>
              <w:rPr>
                <w:noProof/>
                <w:sz w:val="16"/>
              </w:rPr>
              <w:t>Mar 2009</w:t>
            </w:r>
          </w:p>
        </w:tc>
        <w:tc>
          <w:tcPr>
            <w:tcW w:w="607" w:type="dxa"/>
            <w:tcBorders>
              <w:top w:val="single" w:sz="6" w:space="0" w:color="auto"/>
              <w:left w:val="single" w:sz="6" w:space="0" w:color="auto"/>
              <w:bottom w:val="single" w:sz="6" w:space="0" w:color="auto"/>
              <w:right w:val="single" w:sz="6" w:space="0" w:color="auto"/>
            </w:tcBorders>
            <w:shd w:val="solid" w:color="FFFFFF" w:fill="auto"/>
          </w:tcPr>
          <w:p w:rsidR="00BC6EB6" w:rsidRDefault="00BC6EB6" w:rsidP="001B0DDF">
            <w:pPr>
              <w:pStyle w:val="TAL"/>
              <w:rPr>
                <w:noProof/>
                <w:sz w:val="16"/>
              </w:rPr>
            </w:pPr>
            <w:r>
              <w:rPr>
                <w:noProof/>
                <w:sz w:val="16"/>
              </w:rPr>
              <w:t>CT#43</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BC6EB6" w:rsidRDefault="00BC6EB6" w:rsidP="001B0DDF">
            <w:pPr>
              <w:pStyle w:val="TAL"/>
              <w:rPr>
                <w:noProof/>
                <w:sz w:val="16"/>
              </w:rPr>
            </w:pPr>
            <w:r>
              <w:rPr>
                <w:noProof/>
                <w:sz w:val="16"/>
              </w:rPr>
              <w:t>CP-090025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BC6EB6" w:rsidRDefault="00BC6EB6" w:rsidP="001B0DDF">
            <w:pPr>
              <w:pStyle w:val="TAL"/>
              <w:rPr>
                <w:noProof/>
                <w:sz w:val="16"/>
              </w:rPr>
            </w:pPr>
            <w:r>
              <w:rPr>
                <w:noProof/>
                <w:sz w:val="16"/>
              </w:rPr>
              <w:t>0172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BC6EB6" w:rsidRPr="002F092A" w:rsidRDefault="00BC6EB6" w:rsidP="001B0DDF">
            <w:pPr>
              <w:pStyle w:val="TAL"/>
              <w:rPr>
                <w:noProof/>
                <w:sz w:val="16"/>
                <w:szCs w:val="16"/>
                <w:lang w:eastAsia="zh-CN"/>
              </w:rPr>
            </w:pPr>
          </w:p>
        </w:tc>
        <w:tc>
          <w:tcPr>
            <w:tcW w:w="5072" w:type="dxa"/>
            <w:tcBorders>
              <w:top w:val="single" w:sz="6" w:space="0" w:color="auto"/>
              <w:left w:val="single" w:sz="6" w:space="0" w:color="auto"/>
              <w:bottom w:val="single" w:sz="6" w:space="0" w:color="auto"/>
              <w:right w:val="single" w:sz="6" w:space="0" w:color="auto"/>
            </w:tcBorders>
            <w:shd w:val="solid" w:color="FFFFFF" w:fill="auto"/>
          </w:tcPr>
          <w:p w:rsidR="00BC6EB6" w:rsidRPr="002676F0" w:rsidRDefault="00BC6EB6" w:rsidP="001B0DDF">
            <w:pPr>
              <w:pStyle w:val="TAL"/>
              <w:rPr>
                <w:noProof/>
                <w:sz w:val="16"/>
                <w:szCs w:val="16"/>
                <w:lang w:eastAsia="zh-CN"/>
              </w:rPr>
            </w:pPr>
            <w:r w:rsidRPr="002F092A">
              <w:rPr>
                <w:noProof/>
                <w:sz w:val="16"/>
                <w:szCs w:val="16"/>
                <w:lang w:eastAsia="zh-CN"/>
              </w:rPr>
              <w:t>Use of canonical form for SIP URI/tel URI in Cx interface</w:t>
            </w:r>
          </w:p>
        </w:tc>
        <w:tc>
          <w:tcPr>
            <w:tcW w:w="614" w:type="dxa"/>
            <w:tcBorders>
              <w:top w:val="single" w:sz="6" w:space="0" w:color="auto"/>
              <w:left w:val="single" w:sz="6" w:space="0" w:color="auto"/>
              <w:bottom w:val="single" w:sz="6" w:space="0" w:color="auto"/>
              <w:right w:val="single" w:sz="6" w:space="0" w:color="auto"/>
            </w:tcBorders>
            <w:shd w:val="solid" w:color="FFFFFF" w:fill="auto"/>
          </w:tcPr>
          <w:p w:rsidR="00BC6EB6" w:rsidRDefault="00BC6EB6" w:rsidP="001B0DDF">
            <w:pPr>
              <w:pStyle w:val="TAL"/>
              <w:rPr>
                <w:noProof/>
                <w:sz w:val="16"/>
              </w:rPr>
            </w:pPr>
            <w:r>
              <w:rPr>
                <w:noProof/>
                <w:sz w:val="16"/>
              </w:rPr>
              <w:t>8.5.0</w:t>
            </w:r>
          </w:p>
        </w:tc>
      </w:tr>
      <w:tr w:rsidR="00BC6EB6" w:rsidRPr="00AD6A07" w:rsidTr="001B0DDF">
        <w:trPr>
          <w:jc w:val="center"/>
        </w:trPr>
        <w:tc>
          <w:tcPr>
            <w:tcW w:w="953" w:type="dxa"/>
            <w:tcBorders>
              <w:top w:val="single" w:sz="6" w:space="0" w:color="auto"/>
              <w:left w:val="single" w:sz="6" w:space="0" w:color="auto"/>
              <w:bottom w:val="single" w:sz="6" w:space="0" w:color="auto"/>
              <w:right w:val="single" w:sz="6" w:space="0" w:color="auto"/>
            </w:tcBorders>
            <w:shd w:val="solid" w:color="FFFFFF" w:fill="auto"/>
          </w:tcPr>
          <w:p w:rsidR="00BC6EB6" w:rsidRDefault="00BC6EB6" w:rsidP="001B0DDF">
            <w:pPr>
              <w:pStyle w:val="TAL"/>
              <w:rPr>
                <w:noProof/>
                <w:sz w:val="16"/>
              </w:rPr>
            </w:pPr>
            <w:r>
              <w:rPr>
                <w:noProof/>
                <w:sz w:val="16"/>
              </w:rPr>
              <w:t>Mar 2009</w:t>
            </w:r>
          </w:p>
        </w:tc>
        <w:tc>
          <w:tcPr>
            <w:tcW w:w="607" w:type="dxa"/>
            <w:tcBorders>
              <w:top w:val="single" w:sz="6" w:space="0" w:color="auto"/>
              <w:left w:val="single" w:sz="6" w:space="0" w:color="auto"/>
              <w:bottom w:val="single" w:sz="6" w:space="0" w:color="auto"/>
              <w:right w:val="single" w:sz="6" w:space="0" w:color="auto"/>
            </w:tcBorders>
            <w:shd w:val="solid" w:color="FFFFFF" w:fill="auto"/>
          </w:tcPr>
          <w:p w:rsidR="00BC6EB6" w:rsidRDefault="00BC6EB6" w:rsidP="001B0DDF">
            <w:pPr>
              <w:pStyle w:val="TAL"/>
              <w:rPr>
                <w:noProof/>
                <w:sz w:val="16"/>
              </w:rPr>
            </w:pPr>
            <w:r>
              <w:rPr>
                <w:noProof/>
                <w:sz w:val="16"/>
              </w:rPr>
              <w:t>CT#43</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BC6EB6" w:rsidRDefault="00BC6EB6" w:rsidP="001B0DDF">
            <w:pPr>
              <w:pStyle w:val="TAL"/>
              <w:rPr>
                <w:noProof/>
                <w:sz w:val="16"/>
              </w:rPr>
            </w:pPr>
            <w:r>
              <w:rPr>
                <w:noProof/>
                <w:sz w:val="16"/>
              </w:rPr>
              <w:t>CP-090026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BC6EB6" w:rsidRDefault="00BC6EB6" w:rsidP="001B0DDF">
            <w:pPr>
              <w:pStyle w:val="TAL"/>
              <w:rPr>
                <w:noProof/>
                <w:sz w:val="16"/>
              </w:rPr>
            </w:pPr>
            <w:r>
              <w:rPr>
                <w:noProof/>
                <w:sz w:val="16"/>
              </w:rPr>
              <w:t>0175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BC6EB6" w:rsidRPr="002F092A" w:rsidRDefault="00BC6EB6" w:rsidP="001B0DDF">
            <w:pPr>
              <w:pStyle w:val="TAL"/>
              <w:rPr>
                <w:noProof/>
                <w:sz w:val="16"/>
                <w:szCs w:val="16"/>
                <w:lang w:eastAsia="zh-CN"/>
              </w:rPr>
            </w:pPr>
            <w:r>
              <w:rPr>
                <w:noProof/>
                <w:sz w:val="16"/>
                <w:szCs w:val="16"/>
                <w:lang w:eastAsia="zh-CN"/>
              </w:rPr>
              <w:t>1</w:t>
            </w:r>
          </w:p>
        </w:tc>
        <w:tc>
          <w:tcPr>
            <w:tcW w:w="5072" w:type="dxa"/>
            <w:tcBorders>
              <w:top w:val="single" w:sz="6" w:space="0" w:color="auto"/>
              <w:left w:val="single" w:sz="6" w:space="0" w:color="auto"/>
              <w:bottom w:val="single" w:sz="6" w:space="0" w:color="auto"/>
              <w:right w:val="single" w:sz="6" w:space="0" w:color="auto"/>
            </w:tcBorders>
            <w:shd w:val="solid" w:color="FFFFFF" w:fill="auto"/>
          </w:tcPr>
          <w:p w:rsidR="00BC6EB6" w:rsidRPr="002676F0" w:rsidRDefault="00BC6EB6" w:rsidP="001B0DDF">
            <w:pPr>
              <w:pStyle w:val="TAL"/>
              <w:rPr>
                <w:noProof/>
                <w:sz w:val="16"/>
                <w:szCs w:val="16"/>
                <w:lang w:eastAsia="zh-CN"/>
              </w:rPr>
            </w:pPr>
            <w:r w:rsidRPr="002F092A">
              <w:rPr>
                <w:noProof/>
                <w:sz w:val="16"/>
                <w:szCs w:val="16"/>
                <w:lang w:eastAsia="zh-CN"/>
              </w:rPr>
              <w:t>Comma separated list for Path, Contact and Record-Route AVPs</w:t>
            </w:r>
          </w:p>
        </w:tc>
        <w:tc>
          <w:tcPr>
            <w:tcW w:w="614" w:type="dxa"/>
            <w:tcBorders>
              <w:top w:val="single" w:sz="6" w:space="0" w:color="auto"/>
              <w:left w:val="single" w:sz="6" w:space="0" w:color="auto"/>
              <w:bottom w:val="single" w:sz="6" w:space="0" w:color="auto"/>
              <w:right w:val="single" w:sz="6" w:space="0" w:color="auto"/>
            </w:tcBorders>
            <w:shd w:val="solid" w:color="FFFFFF" w:fill="auto"/>
          </w:tcPr>
          <w:p w:rsidR="00BC6EB6" w:rsidRDefault="00BC6EB6" w:rsidP="001B0DDF">
            <w:pPr>
              <w:pStyle w:val="TAL"/>
              <w:rPr>
                <w:noProof/>
                <w:sz w:val="16"/>
              </w:rPr>
            </w:pPr>
            <w:r>
              <w:rPr>
                <w:noProof/>
                <w:sz w:val="16"/>
              </w:rPr>
              <w:t>8.5.0</w:t>
            </w:r>
          </w:p>
        </w:tc>
      </w:tr>
      <w:tr w:rsidR="00BC6EB6" w:rsidRPr="00AD6A07" w:rsidTr="001B0DDF">
        <w:trPr>
          <w:jc w:val="center"/>
        </w:trPr>
        <w:tc>
          <w:tcPr>
            <w:tcW w:w="953" w:type="dxa"/>
            <w:tcBorders>
              <w:top w:val="single" w:sz="6" w:space="0" w:color="auto"/>
              <w:left w:val="single" w:sz="6" w:space="0" w:color="auto"/>
              <w:bottom w:val="single" w:sz="6" w:space="0" w:color="auto"/>
              <w:right w:val="single" w:sz="6" w:space="0" w:color="auto"/>
            </w:tcBorders>
            <w:shd w:val="solid" w:color="FFFFFF" w:fill="auto"/>
          </w:tcPr>
          <w:p w:rsidR="00BC6EB6" w:rsidRDefault="00BC6EB6" w:rsidP="001B0DDF">
            <w:pPr>
              <w:pStyle w:val="TAL"/>
              <w:rPr>
                <w:noProof/>
                <w:sz w:val="16"/>
              </w:rPr>
            </w:pPr>
            <w:r>
              <w:rPr>
                <w:noProof/>
                <w:sz w:val="16"/>
              </w:rPr>
              <w:t>Jun 2009</w:t>
            </w:r>
          </w:p>
        </w:tc>
        <w:tc>
          <w:tcPr>
            <w:tcW w:w="607" w:type="dxa"/>
            <w:tcBorders>
              <w:top w:val="single" w:sz="6" w:space="0" w:color="auto"/>
              <w:left w:val="single" w:sz="6" w:space="0" w:color="auto"/>
              <w:bottom w:val="single" w:sz="6" w:space="0" w:color="auto"/>
              <w:right w:val="single" w:sz="6" w:space="0" w:color="auto"/>
            </w:tcBorders>
            <w:shd w:val="solid" w:color="FFFFFF" w:fill="auto"/>
          </w:tcPr>
          <w:p w:rsidR="00BC6EB6" w:rsidRDefault="00BC6EB6" w:rsidP="001B0DDF">
            <w:pPr>
              <w:pStyle w:val="TAL"/>
              <w:rPr>
                <w:noProof/>
                <w:sz w:val="16"/>
              </w:rPr>
            </w:pPr>
            <w:r>
              <w:rPr>
                <w:noProof/>
                <w:sz w:val="16"/>
              </w:rPr>
              <w:t>CT#44</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BC6EB6" w:rsidRDefault="00BC6EB6" w:rsidP="001B0DDF">
            <w:pPr>
              <w:pStyle w:val="TAL"/>
              <w:rPr>
                <w:noProof/>
                <w:sz w:val="16"/>
              </w:rPr>
            </w:pPr>
            <w:r>
              <w:rPr>
                <w:noProof/>
                <w:sz w:val="16"/>
              </w:rPr>
              <w:t>CP-090484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BC6EB6" w:rsidRDefault="00BC6EB6" w:rsidP="001B0DDF">
            <w:pPr>
              <w:pStyle w:val="TAL"/>
              <w:rPr>
                <w:noProof/>
                <w:sz w:val="16"/>
              </w:rPr>
            </w:pPr>
            <w:r>
              <w:rPr>
                <w:noProof/>
                <w:sz w:val="16"/>
              </w:rPr>
              <w:t>0176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BC6EB6" w:rsidRDefault="00BC6EB6" w:rsidP="001B0DDF">
            <w:pPr>
              <w:pStyle w:val="TAL"/>
              <w:rPr>
                <w:noProof/>
                <w:sz w:val="16"/>
                <w:szCs w:val="16"/>
                <w:lang w:eastAsia="zh-CN"/>
              </w:rPr>
            </w:pPr>
            <w:r>
              <w:rPr>
                <w:noProof/>
                <w:sz w:val="16"/>
                <w:szCs w:val="16"/>
                <w:lang w:eastAsia="zh-CN"/>
              </w:rPr>
              <w:t>2</w:t>
            </w:r>
          </w:p>
        </w:tc>
        <w:tc>
          <w:tcPr>
            <w:tcW w:w="5072" w:type="dxa"/>
            <w:tcBorders>
              <w:top w:val="single" w:sz="6" w:space="0" w:color="auto"/>
              <w:left w:val="single" w:sz="6" w:space="0" w:color="auto"/>
              <w:bottom w:val="single" w:sz="6" w:space="0" w:color="auto"/>
              <w:right w:val="single" w:sz="6" w:space="0" w:color="auto"/>
            </w:tcBorders>
            <w:shd w:val="solid" w:color="FFFFFF" w:fill="auto"/>
          </w:tcPr>
          <w:p w:rsidR="00BC6EB6" w:rsidRPr="002F092A" w:rsidRDefault="00BC6EB6" w:rsidP="001B0DDF">
            <w:pPr>
              <w:pStyle w:val="TAL"/>
              <w:rPr>
                <w:noProof/>
                <w:sz w:val="16"/>
                <w:szCs w:val="16"/>
                <w:lang w:eastAsia="zh-CN"/>
              </w:rPr>
            </w:pPr>
            <w:r w:rsidRPr="00753098">
              <w:rPr>
                <w:noProof/>
                <w:sz w:val="16"/>
                <w:szCs w:val="16"/>
                <w:lang w:eastAsia="zh-CN"/>
              </w:rPr>
              <w:t>Contact storage in reg event subscription</w:t>
            </w:r>
          </w:p>
        </w:tc>
        <w:tc>
          <w:tcPr>
            <w:tcW w:w="614" w:type="dxa"/>
            <w:tcBorders>
              <w:top w:val="single" w:sz="6" w:space="0" w:color="auto"/>
              <w:left w:val="single" w:sz="6" w:space="0" w:color="auto"/>
              <w:bottom w:val="single" w:sz="6" w:space="0" w:color="auto"/>
              <w:right w:val="single" w:sz="6" w:space="0" w:color="auto"/>
            </w:tcBorders>
            <w:shd w:val="solid" w:color="FFFFFF" w:fill="auto"/>
          </w:tcPr>
          <w:p w:rsidR="00BC6EB6" w:rsidRDefault="00BC6EB6" w:rsidP="001B0DDF">
            <w:pPr>
              <w:pStyle w:val="TAL"/>
              <w:rPr>
                <w:noProof/>
                <w:sz w:val="16"/>
              </w:rPr>
            </w:pPr>
            <w:r>
              <w:rPr>
                <w:noProof/>
                <w:sz w:val="16"/>
              </w:rPr>
              <w:t>8.6.0</w:t>
            </w:r>
          </w:p>
        </w:tc>
      </w:tr>
      <w:tr w:rsidR="00BC6EB6" w:rsidRPr="00AD6A07" w:rsidTr="001B0DDF">
        <w:trPr>
          <w:jc w:val="center"/>
        </w:trPr>
        <w:tc>
          <w:tcPr>
            <w:tcW w:w="953" w:type="dxa"/>
            <w:tcBorders>
              <w:top w:val="single" w:sz="6" w:space="0" w:color="auto"/>
              <w:left w:val="single" w:sz="6" w:space="0" w:color="auto"/>
              <w:bottom w:val="single" w:sz="6" w:space="0" w:color="auto"/>
              <w:right w:val="single" w:sz="6" w:space="0" w:color="auto"/>
            </w:tcBorders>
            <w:shd w:val="solid" w:color="FFFFFF" w:fill="auto"/>
          </w:tcPr>
          <w:p w:rsidR="00BC6EB6" w:rsidRDefault="00BC6EB6" w:rsidP="001B0DDF">
            <w:pPr>
              <w:pStyle w:val="TAL"/>
              <w:rPr>
                <w:noProof/>
                <w:sz w:val="16"/>
              </w:rPr>
            </w:pPr>
            <w:r>
              <w:rPr>
                <w:noProof/>
                <w:sz w:val="16"/>
              </w:rPr>
              <w:t>Jun 2009</w:t>
            </w:r>
          </w:p>
        </w:tc>
        <w:tc>
          <w:tcPr>
            <w:tcW w:w="607" w:type="dxa"/>
            <w:tcBorders>
              <w:top w:val="single" w:sz="6" w:space="0" w:color="auto"/>
              <w:left w:val="single" w:sz="6" w:space="0" w:color="auto"/>
              <w:bottom w:val="single" w:sz="6" w:space="0" w:color="auto"/>
              <w:right w:val="single" w:sz="6" w:space="0" w:color="auto"/>
            </w:tcBorders>
            <w:shd w:val="solid" w:color="FFFFFF" w:fill="auto"/>
          </w:tcPr>
          <w:p w:rsidR="00BC6EB6" w:rsidRDefault="00BC6EB6" w:rsidP="001B0DDF">
            <w:pPr>
              <w:pStyle w:val="TAL"/>
              <w:rPr>
                <w:noProof/>
                <w:sz w:val="16"/>
              </w:rPr>
            </w:pPr>
            <w:r>
              <w:rPr>
                <w:noProof/>
                <w:sz w:val="16"/>
              </w:rPr>
              <w:t>CT#44</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BC6EB6" w:rsidRDefault="00BC6EB6" w:rsidP="001B0DDF">
            <w:pPr>
              <w:pStyle w:val="TAL"/>
              <w:rPr>
                <w:noProof/>
                <w:sz w:val="16"/>
              </w:rPr>
            </w:pPr>
            <w:r>
              <w:rPr>
                <w:noProof/>
                <w:sz w:val="16"/>
              </w:rPr>
              <w:t>CP-090303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BC6EB6" w:rsidRDefault="00BC6EB6" w:rsidP="001B0DDF">
            <w:pPr>
              <w:pStyle w:val="TAL"/>
              <w:rPr>
                <w:noProof/>
                <w:sz w:val="16"/>
              </w:rPr>
            </w:pPr>
            <w:r>
              <w:rPr>
                <w:noProof/>
                <w:sz w:val="16"/>
              </w:rPr>
              <w:t>0177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BC6EB6" w:rsidRDefault="00BC6EB6" w:rsidP="001B0DDF">
            <w:pPr>
              <w:pStyle w:val="TAL"/>
              <w:rPr>
                <w:noProof/>
                <w:sz w:val="16"/>
                <w:szCs w:val="16"/>
                <w:lang w:eastAsia="zh-CN"/>
              </w:rPr>
            </w:pPr>
            <w:r>
              <w:rPr>
                <w:noProof/>
                <w:sz w:val="16"/>
                <w:szCs w:val="16"/>
                <w:lang w:eastAsia="zh-CN"/>
              </w:rPr>
              <w:t>1</w:t>
            </w:r>
          </w:p>
        </w:tc>
        <w:tc>
          <w:tcPr>
            <w:tcW w:w="5072" w:type="dxa"/>
            <w:tcBorders>
              <w:top w:val="single" w:sz="6" w:space="0" w:color="auto"/>
              <w:left w:val="single" w:sz="6" w:space="0" w:color="auto"/>
              <w:bottom w:val="single" w:sz="6" w:space="0" w:color="auto"/>
              <w:right w:val="single" w:sz="6" w:space="0" w:color="auto"/>
            </w:tcBorders>
            <w:shd w:val="solid" w:color="FFFFFF" w:fill="auto"/>
          </w:tcPr>
          <w:p w:rsidR="00BC6EB6" w:rsidRPr="002F092A" w:rsidRDefault="00BC6EB6" w:rsidP="001B0DDF">
            <w:pPr>
              <w:pStyle w:val="TAL"/>
              <w:rPr>
                <w:noProof/>
                <w:sz w:val="16"/>
                <w:szCs w:val="16"/>
                <w:lang w:eastAsia="zh-CN"/>
              </w:rPr>
            </w:pPr>
            <w:r w:rsidRPr="008C58B5">
              <w:rPr>
                <w:noProof/>
                <w:sz w:val="16"/>
                <w:szCs w:val="16"/>
                <w:lang w:eastAsia="zh-CN"/>
              </w:rPr>
              <w:t>Comma separated list for path AVP</w:t>
            </w:r>
          </w:p>
        </w:tc>
        <w:tc>
          <w:tcPr>
            <w:tcW w:w="614" w:type="dxa"/>
            <w:tcBorders>
              <w:top w:val="single" w:sz="6" w:space="0" w:color="auto"/>
              <w:left w:val="single" w:sz="6" w:space="0" w:color="auto"/>
              <w:bottom w:val="single" w:sz="6" w:space="0" w:color="auto"/>
              <w:right w:val="single" w:sz="6" w:space="0" w:color="auto"/>
            </w:tcBorders>
            <w:shd w:val="solid" w:color="FFFFFF" w:fill="auto"/>
          </w:tcPr>
          <w:p w:rsidR="00BC6EB6" w:rsidRDefault="00BC6EB6" w:rsidP="001B0DDF">
            <w:pPr>
              <w:pStyle w:val="TAL"/>
              <w:rPr>
                <w:noProof/>
                <w:sz w:val="16"/>
              </w:rPr>
            </w:pPr>
            <w:r>
              <w:rPr>
                <w:noProof/>
                <w:sz w:val="16"/>
              </w:rPr>
              <w:t>8.6.0</w:t>
            </w:r>
          </w:p>
        </w:tc>
      </w:tr>
      <w:tr w:rsidR="00BC6EB6" w:rsidRPr="00AD6A07" w:rsidTr="001B0DDF">
        <w:trPr>
          <w:jc w:val="center"/>
        </w:trPr>
        <w:tc>
          <w:tcPr>
            <w:tcW w:w="953" w:type="dxa"/>
            <w:tcBorders>
              <w:top w:val="single" w:sz="6" w:space="0" w:color="auto"/>
              <w:left w:val="single" w:sz="6" w:space="0" w:color="auto"/>
              <w:bottom w:val="single" w:sz="6" w:space="0" w:color="auto"/>
              <w:right w:val="single" w:sz="6" w:space="0" w:color="auto"/>
            </w:tcBorders>
            <w:shd w:val="solid" w:color="FFFFFF" w:fill="auto"/>
          </w:tcPr>
          <w:p w:rsidR="00BC6EB6" w:rsidRDefault="00BC6EB6" w:rsidP="001B0DDF">
            <w:pPr>
              <w:pStyle w:val="TAL"/>
              <w:rPr>
                <w:noProof/>
                <w:sz w:val="16"/>
              </w:rPr>
            </w:pPr>
            <w:r>
              <w:rPr>
                <w:noProof/>
                <w:sz w:val="16"/>
              </w:rPr>
              <w:t>Sep</w:t>
            </w:r>
          </w:p>
        </w:tc>
        <w:tc>
          <w:tcPr>
            <w:tcW w:w="607" w:type="dxa"/>
            <w:tcBorders>
              <w:top w:val="single" w:sz="6" w:space="0" w:color="auto"/>
              <w:left w:val="single" w:sz="6" w:space="0" w:color="auto"/>
              <w:bottom w:val="single" w:sz="6" w:space="0" w:color="auto"/>
              <w:right w:val="single" w:sz="6" w:space="0" w:color="auto"/>
            </w:tcBorders>
            <w:shd w:val="solid" w:color="FFFFFF" w:fill="auto"/>
          </w:tcPr>
          <w:p w:rsidR="00BC6EB6" w:rsidRDefault="00BC6EB6" w:rsidP="001B0DDF">
            <w:pPr>
              <w:pStyle w:val="TAL"/>
              <w:rPr>
                <w:noProof/>
                <w:sz w:val="16"/>
              </w:rPr>
            </w:pPr>
            <w:r>
              <w:rPr>
                <w:noProof/>
                <w:sz w:val="16"/>
              </w:rPr>
              <w:t>CT#45</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BC6EB6" w:rsidRDefault="00BC6EB6" w:rsidP="001B0DDF">
            <w:pPr>
              <w:pStyle w:val="TAL"/>
              <w:rPr>
                <w:noProof/>
                <w:sz w:val="16"/>
              </w:rPr>
            </w:pPr>
            <w:r>
              <w:rPr>
                <w:noProof/>
                <w:sz w:val="16"/>
              </w:rPr>
              <w:t>CP-090526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BC6EB6" w:rsidRDefault="00BC6EB6" w:rsidP="001B0DDF">
            <w:pPr>
              <w:pStyle w:val="TAL"/>
              <w:rPr>
                <w:noProof/>
                <w:sz w:val="16"/>
              </w:rPr>
            </w:pPr>
            <w:r>
              <w:rPr>
                <w:noProof/>
                <w:sz w:val="16"/>
              </w:rPr>
              <w:t>0181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BC6EB6" w:rsidRDefault="00BC6EB6" w:rsidP="001B0DDF">
            <w:pPr>
              <w:pStyle w:val="TAL"/>
              <w:rPr>
                <w:noProof/>
                <w:sz w:val="16"/>
                <w:szCs w:val="16"/>
                <w:lang w:eastAsia="zh-CN"/>
              </w:rPr>
            </w:pPr>
          </w:p>
        </w:tc>
        <w:tc>
          <w:tcPr>
            <w:tcW w:w="5072" w:type="dxa"/>
            <w:tcBorders>
              <w:top w:val="single" w:sz="6" w:space="0" w:color="auto"/>
              <w:left w:val="single" w:sz="6" w:space="0" w:color="auto"/>
              <w:bottom w:val="single" w:sz="6" w:space="0" w:color="auto"/>
              <w:right w:val="single" w:sz="6" w:space="0" w:color="auto"/>
            </w:tcBorders>
            <w:shd w:val="solid" w:color="FFFFFF" w:fill="auto"/>
          </w:tcPr>
          <w:p w:rsidR="00BC6EB6" w:rsidRPr="008C58B5" w:rsidRDefault="00BC6EB6" w:rsidP="001B0DDF">
            <w:pPr>
              <w:pStyle w:val="TAL"/>
              <w:rPr>
                <w:noProof/>
                <w:sz w:val="16"/>
                <w:szCs w:val="16"/>
                <w:lang w:eastAsia="zh-CN"/>
              </w:rPr>
            </w:pPr>
            <w:r w:rsidRPr="00736892">
              <w:rPr>
                <w:noProof/>
                <w:sz w:val="16"/>
                <w:szCs w:val="16"/>
                <w:lang w:eastAsia="zh-CN"/>
              </w:rPr>
              <w:t>Dx over SCTP</w:t>
            </w:r>
          </w:p>
        </w:tc>
        <w:tc>
          <w:tcPr>
            <w:tcW w:w="614" w:type="dxa"/>
            <w:tcBorders>
              <w:top w:val="single" w:sz="6" w:space="0" w:color="auto"/>
              <w:left w:val="single" w:sz="6" w:space="0" w:color="auto"/>
              <w:bottom w:val="single" w:sz="6" w:space="0" w:color="auto"/>
              <w:right w:val="single" w:sz="6" w:space="0" w:color="auto"/>
            </w:tcBorders>
            <w:shd w:val="solid" w:color="FFFFFF" w:fill="auto"/>
          </w:tcPr>
          <w:p w:rsidR="00BC6EB6" w:rsidRDefault="00BC6EB6" w:rsidP="001B0DDF">
            <w:pPr>
              <w:pStyle w:val="TAL"/>
              <w:rPr>
                <w:noProof/>
                <w:sz w:val="16"/>
              </w:rPr>
            </w:pPr>
            <w:r>
              <w:rPr>
                <w:noProof/>
                <w:sz w:val="16"/>
              </w:rPr>
              <w:t>8.7.0</w:t>
            </w:r>
          </w:p>
        </w:tc>
      </w:tr>
      <w:tr w:rsidR="00BC6EB6" w:rsidRPr="00AD6A07" w:rsidTr="001B0DDF">
        <w:trPr>
          <w:jc w:val="center"/>
        </w:trPr>
        <w:tc>
          <w:tcPr>
            <w:tcW w:w="953" w:type="dxa"/>
            <w:tcBorders>
              <w:top w:val="single" w:sz="6" w:space="0" w:color="auto"/>
              <w:left w:val="single" w:sz="6" w:space="0" w:color="auto"/>
              <w:bottom w:val="single" w:sz="6" w:space="0" w:color="auto"/>
              <w:right w:val="single" w:sz="6" w:space="0" w:color="auto"/>
            </w:tcBorders>
            <w:shd w:val="solid" w:color="FFFFFF" w:fill="auto"/>
          </w:tcPr>
          <w:p w:rsidR="00BC6EB6" w:rsidRDefault="00BC6EB6" w:rsidP="001B0DDF">
            <w:pPr>
              <w:pStyle w:val="TAL"/>
              <w:rPr>
                <w:noProof/>
                <w:sz w:val="16"/>
              </w:rPr>
            </w:pPr>
            <w:r>
              <w:rPr>
                <w:noProof/>
                <w:sz w:val="16"/>
              </w:rPr>
              <w:t>Dec 2009</w:t>
            </w:r>
          </w:p>
        </w:tc>
        <w:tc>
          <w:tcPr>
            <w:tcW w:w="607" w:type="dxa"/>
            <w:tcBorders>
              <w:top w:val="single" w:sz="6" w:space="0" w:color="auto"/>
              <w:left w:val="single" w:sz="6" w:space="0" w:color="auto"/>
              <w:bottom w:val="single" w:sz="6" w:space="0" w:color="auto"/>
              <w:right w:val="single" w:sz="6" w:space="0" w:color="auto"/>
            </w:tcBorders>
            <w:shd w:val="solid" w:color="FFFFFF" w:fill="auto"/>
          </w:tcPr>
          <w:p w:rsidR="00BC6EB6" w:rsidRDefault="00BC6EB6" w:rsidP="001B0DDF">
            <w:pPr>
              <w:pStyle w:val="TAL"/>
              <w:rPr>
                <w:noProof/>
                <w:sz w:val="16"/>
              </w:rPr>
            </w:pPr>
            <w:r>
              <w:rPr>
                <w:noProof/>
                <w:sz w:val="16"/>
              </w:rPr>
              <w:t>CT#46</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BC6EB6" w:rsidRDefault="00BC6EB6" w:rsidP="001B0DDF">
            <w:pPr>
              <w:pStyle w:val="TAL"/>
              <w:rPr>
                <w:noProof/>
                <w:sz w:val="16"/>
              </w:rPr>
            </w:pPr>
            <w:r>
              <w:rPr>
                <w:noProof/>
                <w:sz w:val="16"/>
              </w:rPr>
              <w:t>CP-090784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BC6EB6" w:rsidRDefault="00BC6EB6" w:rsidP="001B0DDF">
            <w:pPr>
              <w:pStyle w:val="TAL"/>
              <w:rPr>
                <w:noProof/>
                <w:sz w:val="16"/>
              </w:rPr>
            </w:pPr>
            <w:r>
              <w:rPr>
                <w:noProof/>
                <w:sz w:val="16"/>
              </w:rPr>
              <w:t>0182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BC6EB6" w:rsidRDefault="00BC6EB6" w:rsidP="001B0DDF">
            <w:pPr>
              <w:pStyle w:val="TAL"/>
              <w:rPr>
                <w:noProof/>
                <w:sz w:val="16"/>
                <w:szCs w:val="16"/>
                <w:lang w:eastAsia="zh-CN"/>
              </w:rPr>
            </w:pPr>
            <w:r>
              <w:rPr>
                <w:noProof/>
                <w:sz w:val="16"/>
                <w:szCs w:val="16"/>
                <w:lang w:eastAsia="zh-CN"/>
              </w:rPr>
              <w:t>2</w:t>
            </w:r>
          </w:p>
        </w:tc>
        <w:tc>
          <w:tcPr>
            <w:tcW w:w="5072" w:type="dxa"/>
            <w:tcBorders>
              <w:top w:val="single" w:sz="6" w:space="0" w:color="auto"/>
              <w:left w:val="single" w:sz="6" w:space="0" w:color="auto"/>
              <w:bottom w:val="single" w:sz="6" w:space="0" w:color="auto"/>
              <w:right w:val="single" w:sz="6" w:space="0" w:color="auto"/>
            </w:tcBorders>
            <w:shd w:val="solid" w:color="FFFFFF" w:fill="auto"/>
          </w:tcPr>
          <w:p w:rsidR="00BC6EB6" w:rsidRPr="00A26C96" w:rsidRDefault="00BC6EB6" w:rsidP="001B0DDF">
            <w:pPr>
              <w:pStyle w:val="TAL"/>
              <w:rPr>
                <w:noProof/>
                <w:sz w:val="16"/>
                <w:szCs w:val="16"/>
                <w:lang w:val="nb-NO" w:eastAsia="zh-CN"/>
              </w:rPr>
            </w:pPr>
            <w:r w:rsidRPr="00A26C96">
              <w:rPr>
                <w:noProof/>
                <w:sz w:val="16"/>
                <w:szCs w:val="16"/>
                <w:lang w:val="nb-NO" w:eastAsia="zh-CN"/>
              </w:rPr>
              <w:t>SIP Digest AVP Flag Settings</w:t>
            </w:r>
          </w:p>
        </w:tc>
        <w:tc>
          <w:tcPr>
            <w:tcW w:w="614" w:type="dxa"/>
            <w:tcBorders>
              <w:top w:val="single" w:sz="6" w:space="0" w:color="auto"/>
              <w:left w:val="single" w:sz="6" w:space="0" w:color="auto"/>
              <w:bottom w:val="single" w:sz="6" w:space="0" w:color="auto"/>
              <w:right w:val="single" w:sz="6" w:space="0" w:color="auto"/>
            </w:tcBorders>
            <w:shd w:val="solid" w:color="FFFFFF" w:fill="auto"/>
          </w:tcPr>
          <w:p w:rsidR="00BC6EB6" w:rsidRDefault="00BC6EB6" w:rsidP="001B0DDF">
            <w:pPr>
              <w:pStyle w:val="TAL"/>
              <w:rPr>
                <w:noProof/>
                <w:sz w:val="16"/>
              </w:rPr>
            </w:pPr>
            <w:r>
              <w:rPr>
                <w:noProof/>
                <w:sz w:val="16"/>
              </w:rPr>
              <w:t>8.8.0</w:t>
            </w:r>
          </w:p>
        </w:tc>
      </w:tr>
      <w:tr w:rsidR="00BC6EB6" w:rsidRPr="00AD6A07" w:rsidTr="001B0DDF">
        <w:trPr>
          <w:jc w:val="center"/>
        </w:trPr>
        <w:tc>
          <w:tcPr>
            <w:tcW w:w="953" w:type="dxa"/>
            <w:tcBorders>
              <w:top w:val="single" w:sz="6" w:space="0" w:color="auto"/>
              <w:left w:val="single" w:sz="6" w:space="0" w:color="auto"/>
              <w:bottom w:val="single" w:sz="6" w:space="0" w:color="auto"/>
              <w:right w:val="single" w:sz="6" w:space="0" w:color="auto"/>
            </w:tcBorders>
            <w:shd w:val="solid" w:color="FFFFFF" w:fill="auto"/>
          </w:tcPr>
          <w:p w:rsidR="00BC6EB6" w:rsidRDefault="00BC6EB6" w:rsidP="001B0DDF">
            <w:pPr>
              <w:pStyle w:val="TAL"/>
              <w:rPr>
                <w:noProof/>
                <w:sz w:val="16"/>
              </w:rPr>
            </w:pPr>
            <w:r>
              <w:rPr>
                <w:noProof/>
                <w:sz w:val="16"/>
              </w:rPr>
              <w:t>Dec 2009</w:t>
            </w:r>
          </w:p>
        </w:tc>
        <w:tc>
          <w:tcPr>
            <w:tcW w:w="607" w:type="dxa"/>
            <w:tcBorders>
              <w:top w:val="single" w:sz="6" w:space="0" w:color="auto"/>
              <w:left w:val="single" w:sz="6" w:space="0" w:color="auto"/>
              <w:bottom w:val="single" w:sz="6" w:space="0" w:color="auto"/>
              <w:right w:val="single" w:sz="6" w:space="0" w:color="auto"/>
            </w:tcBorders>
            <w:shd w:val="solid" w:color="FFFFFF" w:fill="auto"/>
          </w:tcPr>
          <w:p w:rsidR="00BC6EB6" w:rsidRDefault="00BC6EB6" w:rsidP="001B0DDF">
            <w:pPr>
              <w:pStyle w:val="TAL"/>
              <w:rPr>
                <w:noProof/>
                <w:sz w:val="16"/>
              </w:rPr>
            </w:pPr>
            <w:r>
              <w:rPr>
                <w:noProof/>
                <w:sz w:val="16"/>
              </w:rPr>
              <w:t>CT#46</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BC6EB6" w:rsidRDefault="00BC6EB6" w:rsidP="001B0DDF">
            <w:pPr>
              <w:pStyle w:val="TAL"/>
              <w:rPr>
                <w:noProof/>
                <w:sz w:val="16"/>
              </w:rPr>
            </w:pPr>
            <w:r>
              <w:rPr>
                <w:noProof/>
                <w:sz w:val="16"/>
              </w:rPr>
              <w:t>CP-090781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BC6EB6" w:rsidRDefault="00BC6EB6" w:rsidP="001B0DDF">
            <w:pPr>
              <w:pStyle w:val="TAL"/>
              <w:rPr>
                <w:noProof/>
                <w:sz w:val="16"/>
              </w:rPr>
            </w:pPr>
            <w:r>
              <w:rPr>
                <w:noProof/>
                <w:sz w:val="16"/>
              </w:rPr>
              <w:t>0185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BC6EB6" w:rsidRDefault="00BC6EB6" w:rsidP="001B0DDF">
            <w:pPr>
              <w:pStyle w:val="TAL"/>
              <w:rPr>
                <w:noProof/>
                <w:sz w:val="16"/>
                <w:szCs w:val="16"/>
                <w:lang w:eastAsia="zh-CN"/>
              </w:rPr>
            </w:pPr>
            <w:r>
              <w:rPr>
                <w:noProof/>
                <w:sz w:val="16"/>
                <w:szCs w:val="16"/>
                <w:lang w:eastAsia="zh-CN"/>
              </w:rPr>
              <w:t>1</w:t>
            </w:r>
          </w:p>
        </w:tc>
        <w:tc>
          <w:tcPr>
            <w:tcW w:w="5072" w:type="dxa"/>
            <w:tcBorders>
              <w:top w:val="single" w:sz="6" w:space="0" w:color="auto"/>
              <w:left w:val="single" w:sz="6" w:space="0" w:color="auto"/>
              <w:bottom w:val="single" w:sz="6" w:space="0" w:color="auto"/>
              <w:right w:val="single" w:sz="6" w:space="0" w:color="auto"/>
            </w:tcBorders>
            <w:shd w:val="solid" w:color="FFFFFF" w:fill="auto"/>
          </w:tcPr>
          <w:p w:rsidR="00BC6EB6" w:rsidRPr="00736892" w:rsidRDefault="00BC6EB6" w:rsidP="001B0DDF">
            <w:pPr>
              <w:pStyle w:val="TAL"/>
              <w:rPr>
                <w:noProof/>
                <w:sz w:val="16"/>
                <w:szCs w:val="16"/>
                <w:lang w:eastAsia="zh-CN"/>
              </w:rPr>
            </w:pPr>
            <w:r w:rsidRPr="00462DF2">
              <w:rPr>
                <w:noProof/>
                <w:sz w:val="16"/>
                <w:szCs w:val="16"/>
                <w:lang w:eastAsia="zh-CN"/>
              </w:rPr>
              <w:t>Unregistered user clarification</w:t>
            </w:r>
          </w:p>
        </w:tc>
        <w:tc>
          <w:tcPr>
            <w:tcW w:w="614" w:type="dxa"/>
            <w:tcBorders>
              <w:top w:val="single" w:sz="6" w:space="0" w:color="auto"/>
              <w:left w:val="single" w:sz="6" w:space="0" w:color="auto"/>
              <w:bottom w:val="single" w:sz="6" w:space="0" w:color="auto"/>
              <w:right w:val="single" w:sz="6" w:space="0" w:color="auto"/>
            </w:tcBorders>
            <w:shd w:val="solid" w:color="FFFFFF" w:fill="auto"/>
          </w:tcPr>
          <w:p w:rsidR="00BC6EB6" w:rsidRDefault="00BC6EB6" w:rsidP="001B0DDF">
            <w:pPr>
              <w:pStyle w:val="TAL"/>
              <w:rPr>
                <w:noProof/>
                <w:sz w:val="16"/>
              </w:rPr>
            </w:pPr>
            <w:r>
              <w:rPr>
                <w:noProof/>
                <w:sz w:val="16"/>
              </w:rPr>
              <w:t>8.8.0</w:t>
            </w:r>
          </w:p>
        </w:tc>
      </w:tr>
      <w:tr w:rsidR="00BC6EB6" w:rsidRPr="00AD6A07" w:rsidTr="001B0DDF">
        <w:trPr>
          <w:jc w:val="center"/>
        </w:trPr>
        <w:tc>
          <w:tcPr>
            <w:tcW w:w="953" w:type="dxa"/>
            <w:tcBorders>
              <w:top w:val="single" w:sz="6" w:space="0" w:color="auto"/>
              <w:left w:val="single" w:sz="6" w:space="0" w:color="auto"/>
              <w:bottom w:val="single" w:sz="6" w:space="0" w:color="auto"/>
              <w:right w:val="single" w:sz="6" w:space="0" w:color="auto"/>
            </w:tcBorders>
            <w:shd w:val="solid" w:color="FFFFFF" w:fill="auto"/>
          </w:tcPr>
          <w:p w:rsidR="00BC6EB6" w:rsidRDefault="00BC6EB6" w:rsidP="001B0DDF">
            <w:pPr>
              <w:pStyle w:val="TAL"/>
              <w:rPr>
                <w:noProof/>
                <w:sz w:val="16"/>
              </w:rPr>
            </w:pPr>
            <w:r>
              <w:rPr>
                <w:noProof/>
                <w:sz w:val="16"/>
              </w:rPr>
              <w:t>Dec 2009</w:t>
            </w:r>
          </w:p>
        </w:tc>
        <w:tc>
          <w:tcPr>
            <w:tcW w:w="607" w:type="dxa"/>
            <w:tcBorders>
              <w:top w:val="single" w:sz="6" w:space="0" w:color="auto"/>
              <w:left w:val="single" w:sz="6" w:space="0" w:color="auto"/>
              <w:bottom w:val="single" w:sz="6" w:space="0" w:color="auto"/>
              <w:right w:val="single" w:sz="6" w:space="0" w:color="auto"/>
            </w:tcBorders>
            <w:shd w:val="solid" w:color="FFFFFF" w:fill="auto"/>
          </w:tcPr>
          <w:p w:rsidR="00BC6EB6" w:rsidRDefault="00BC6EB6" w:rsidP="001B0DDF">
            <w:pPr>
              <w:pStyle w:val="TAL"/>
              <w:rPr>
                <w:noProof/>
                <w:sz w:val="16"/>
              </w:rPr>
            </w:pPr>
            <w:r>
              <w:rPr>
                <w:noProof/>
                <w:sz w:val="16"/>
              </w:rPr>
              <w:t>CT#46</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BC6EB6" w:rsidRDefault="00BC6EB6" w:rsidP="001B0DDF">
            <w:pPr>
              <w:pStyle w:val="TAL"/>
              <w:rPr>
                <w:noProof/>
                <w:sz w:val="16"/>
              </w:rPr>
            </w:pPr>
            <w:r>
              <w:rPr>
                <w:noProof/>
                <w:sz w:val="16"/>
              </w:rPr>
              <w:t>CP-090778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BC6EB6" w:rsidRDefault="00BC6EB6" w:rsidP="001B0DDF">
            <w:pPr>
              <w:pStyle w:val="TAL"/>
              <w:rPr>
                <w:noProof/>
                <w:sz w:val="16"/>
              </w:rPr>
            </w:pPr>
            <w:r>
              <w:rPr>
                <w:noProof/>
                <w:sz w:val="16"/>
              </w:rPr>
              <w:t>0188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BC6EB6" w:rsidRDefault="00BC6EB6" w:rsidP="001B0DDF">
            <w:pPr>
              <w:pStyle w:val="TAL"/>
              <w:rPr>
                <w:noProof/>
                <w:sz w:val="16"/>
                <w:szCs w:val="16"/>
                <w:lang w:eastAsia="zh-CN"/>
              </w:rPr>
            </w:pPr>
            <w:r>
              <w:rPr>
                <w:noProof/>
                <w:sz w:val="16"/>
                <w:szCs w:val="16"/>
                <w:lang w:eastAsia="zh-CN"/>
              </w:rPr>
              <w:t>2</w:t>
            </w:r>
          </w:p>
        </w:tc>
        <w:tc>
          <w:tcPr>
            <w:tcW w:w="5072" w:type="dxa"/>
            <w:tcBorders>
              <w:top w:val="single" w:sz="6" w:space="0" w:color="auto"/>
              <w:left w:val="single" w:sz="6" w:space="0" w:color="auto"/>
              <w:bottom w:val="single" w:sz="6" w:space="0" w:color="auto"/>
              <w:right w:val="single" w:sz="6" w:space="0" w:color="auto"/>
            </w:tcBorders>
            <w:shd w:val="solid" w:color="FFFFFF" w:fill="auto"/>
          </w:tcPr>
          <w:p w:rsidR="00BC6EB6" w:rsidRPr="00736892" w:rsidRDefault="00BC6EB6" w:rsidP="001B0DDF">
            <w:pPr>
              <w:pStyle w:val="TAL"/>
              <w:rPr>
                <w:noProof/>
                <w:sz w:val="16"/>
                <w:szCs w:val="16"/>
                <w:lang w:eastAsia="zh-CN"/>
              </w:rPr>
            </w:pPr>
            <w:r w:rsidRPr="008B289B">
              <w:rPr>
                <w:noProof/>
                <w:sz w:val="16"/>
                <w:szCs w:val="16"/>
                <w:lang w:eastAsia="zh-CN"/>
              </w:rPr>
              <w:t>Session-Priority AVP</w:t>
            </w:r>
          </w:p>
        </w:tc>
        <w:tc>
          <w:tcPr>
            <w:tcW w:w="614" w:type="dxa"/>
            <w:tcBorders>
              <w:top w:val="single" w:sz="6" w:space="0" w:color="auto"/>
              <w:left w:val="single" w:sz="6" w:space="0" w:color="auto"/>
              <w:bottom w:val="single" w:sz="6" w:space="0" w:color="auto"/>
              <w:right w:val="single" w:sz="6" w:space="0" w:color="auto"/>
            </w:tcBorders>
            <w:shd w:val="solid" w:color="FFFFFF" w:fill="auto"/>
          </w:tcPr>
          <w:p w:rsidR="00BC6EB6" w:rsidRDefault="00BC6EB6" w:rsidP="001B0DDF">
            <w:pPr>
              <w:pStyle w:val="TAL"/>
              <w:rPr>
                <w:noProof/>
                <w:sz w:val="16"/>
              </w:rPr>
            </w:pPr>
            <w:r>
              <w:rPr>
                <w:noProof/>
                <w:sz w:val="16"/>
              </w:rPr>
              <w:t>8.8.0</w:t>
            </w:r>
          </w:p>
        </w:tc>
      </w:tr>
      <w:tr w:rsidR="00BC6EB6" w:rsidRPr="00AD6A07" w:rsidTr="001B0DDF">
        <w:trPr>
          <w:jc w:val="center"/>
        </w:trPr>
        <w:tc>
          <w:tcPr>
            <w:tcW w:w="953" w:type="dxa"/>
            <w:tcBorders>
              <w:top w:val="single" w:sz="6" w:space="0" w:color="auto"/>
              <w:left w:val="single" w:sz="6" w:space="0" w:color="auto"/>
              <w:bottom w:val="single" w:sz="6" w:space="0" w:color="auto"/>
              <w:right w:val="single" w:sz="6" w:space="0" w:color="auto"/>
            </w:tcBorders>
            <w:shd w:val="solid" w:color="FFFFFF" w:fill="auto"/>
          </w:tcPr>
          <w:p w:rsidR="00BC6EB6" w:rsidRDefault="00BC6EB6" w:rsidP="001B0DDF">
            <w:pPr>
              <w:pStyle w:val="TAL"/>
              <w:rPr>
                <w:noProof/>
                <w:sz w:val="16"/>
              </w:rPr>
            </w:pPr>
            <w:r>
              <w:rPr>
                <w:noProof/>
                <w:sz w:val="16"/>
              </w:rPr>
              <w:t>Dec 2009</w:t>
            </w:r>
          </w:p>
        </w:tc>
        <w:tc>
          <w:tcPr>
            <w:tcW w:w="607" w:type="dxa"/>
            <w:tcBorders>
              <w:top w:val="single" w:sz="6" w:space="0" w:color="auto"/>
              <w:left w:val="single" w:sz="6" w:space="0" w:color="auto"/>
              <w:bottom w:val="single" w:sz="6" w:space="0" w:color="auto"/>
              <w:right w:val="single" w:sz="6" w:space="0" w:color="auto"/>
            </w:tcBorders>
            <w:shd w:val="solid" w:color="FFFFFF" w:fill="auto"/>
          </w:tcPr>
          <w:p w:rsidR="00BC6EB6" w:rsidRDefault="00BC6EB6" w:rsidP="001B0DDF">
            <w:pPr>
              <w:pStyle w:val="TAL"/>
              <w:rPr>
                <w:noProof/>
                <w:sz w:val="16"/>
              </w:rPr>
            </w:pPr>
            <w:r>
              <w:rPr>
                <w:noProof/>
                <w:sz w:val="16"/>
              </w:rPr>
              <w:t>CT#46</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BC6EB6" w:rsidRDefault="00BC6EB6" w:rsidP="001B0DDF">
            <w:pPr>
              <w:pStyle w:val="TAL"/>
              <w:rPr>
                <w:noProof/>
                <w:sz w:val="16"/>
              </w:rPr>
            </w:pPr>
            <w:r>
              <w:rPr>
                <w:noProof/>
                <w:sz w:val="16"/>
              </w:rPr>
              <w:t>CP-091030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BC6EB6" w:rsidRDefault="00BC6EB6" w:rsidP="001B0DDF">
            <w:pPr>
              <w:pStyle w:val="TAL"/>
              <w:rPr>
                <w:noProof/>
                <w:sz w:val="16"/>
              </w:rPr>
            </w:pPr>
            <w:r>
              <w:rPr>
                <w:noProof/>
                <w:sz w:val="16"/>
              </w:rPr>
              <w:t>0189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BC6EB6" w:rsidRDefault="00BC6EB6" w:rsidP="001B0DDF">
            <w:pPr>
              <w:pStyle w:val="TAL"/>
              <w:rPr>
                <w:noProof/>
                <w:sz w:val="16"/>
                <w:szCs w:val="16"/>
                <w:lang w:eastAsia="zh-CN"/>
              </w:rPr>
            </w:pPr>
          </w:p>
        </w:tc>
        <w:tc>
          <w:tcPr>
            <w:tcW w:w="5072" w:type="dxa"/>
            <w:tcBorders>
              <w:top w:val="single" w:sz="6" w:space="0" w:color="auto"/>
              <w:left w:val="single" w:sz="6" w:space="0" w:color="auto"/>
              <w:bottom w:val="single" w:sz="6" w:space="0" w:color="auto"/>
              <w:right w:val="single" w:sz="6" w:space="0" w:color="auto"/>
            </w:tcBorders>
            <w:shd w:val="solid" w:color="FFFFFF" w:fill="auto"/>
          </w:tcPr>
          <w:p w:rsidR="00BC6EB6" w:rsidRPr="00736892" w:rsidRDefault="00BC6EB6" w:rsidP="001B0DDF">
            <w:pPr>
              <w:pStyle w:val="TAL"/>
              <w:rPr>
                <w:noProof/>
                <w:sz w:val="16"/>
                <w:szCs w:val="16"/>
                <w:lang w:eastAsia="zh-CN"/>
              </w:rPr>
            </w:pPr>
            <w:r w:rsidRPr="00687C85">
              <w:rPr>
                <w:rFonts w:hint="eastAsia"/>
                <w:noProof/>
                <w:sz w:val="16"/>
                <w:szCs w:val="16"/>
                <w:lang w:eastAsia="zh-CN"/>
              </w:rPr>
              <w:t xml:space="preserve">Validity of Feature Bit Value in </w:t>
            </w:r>
            <w:r w:rsidRPr="00687C85">
              <w:rPr>
                <w:noProof/>
                <w:sz w:val="16"/>
                <w:szCs w:val="16"/>
                <w:lang w:eastAsia="zh-CN"/>
              </w:rPr>
              <w:t>Feature-List AVP</w:t>
            </w:r>
          </w:p>
        </w:tc>
        <w:tc>
          <w:tcPr>
            <w:tcW w:w="614" w:type="dxa"/>
            <w:tcBorders>
              <w:top w:val="single" w:sz="6" w:space="0" w:color="auto"/>
              <w:left w:val="single" w:sz="6" w:space="0" w:color="auto"/>
              <w:bottom w:val="single" w:sz="6" w:space="0" w:color="auto"/>
              <w:right w:val="single" w:sz="6" w:space="0" w:color="auto"/>
            </w:tcBorders>
            <w:shd w:val="solid" w:color="FFFFFF" w:fill="auto"/>
          </w:tcPr>
          <w:p w:rsidR="00BC6EB6" w:rsidRDefault="00BC6EB6" w:rsidP="001B0DDF">
            <w:pPr>
              <w:pStyle w:val="TAL"/>
              <w:rPr>
                <w:noProof/>
                <w:sz w:val="16"/>
              </w:rPr>
            </w:pPr>
            <w:r>
              <w:rPr>
                <w:noProof/>
                <w:sz w:val="16"/>
              </w:rPr>
              <w:t>8.8.0</w:t>
            </w:r>
          </w:p>
        </w:tc>
      </w:tr>
      <w:tr w:rsidR="00BC6EB6" w:rsidRPr="00AD6A07" w:rsidTr="001B0DDF">
        <w:trPr>
          <w:jc w:val="center"/>
        </w:trPr>
        <w:tc>
          <w:tcPr>
            <w:tcW w:w="953" w:type="dxa"/>
            <w:tcBorders>
              <w:top w:val="single" w:sz="6" w:space="0" w:color="auto"/>
              <w:left w:val="single" w:sz="6" w:space="0" w:color="auto"/>
              <w:bottom w:val="single" w:sz="6" w:space="0" w:color="auto"/>
              <w:right w:val="single" w:sz="6" w:space="0" w:color="auto"/>
            </w:tcBorders>
            <w:shd w:val="solid" w:color="FFFFFF" w:fill="auto"/>
          </w:tcPr>
          <w:p w:rsidR="00BC6EB6" w:rsidRDefault="00BC6EB6" w:rsidP="001B0DDF">
            <w:pPr>
              <w:pStyle w:val="TAL"/>
              <w:rPr>
                <w:noProof/>
                <w:sz w:val="16"/>
              </w:rPr>
            </w:pPr>
            <w:r>
              <w:rPr>
                <w:noProof/>
                <w:sz w:val="16"/>
              </w:rPr>
              <w:t>Dec 2009</w:t>
            </w:r>
          </w:p>
        </w:tc>
        <w:tc>
          <w:tcPr>
            <w:tcW w:w="607" w:type="dxa"/>
            <w:tcBorders>
              <w:top w:val="single" w:sz="6" w:space="0" w:color="auto"/>
              <w:left w:val="single" w:sz="6" w:space="0" w:color="auto"/>
              <w:bottom w:val="single" w:sz="6" w:space="0" w:color="auto"/>
              <w:right w:val="single" w:sz="6" w:space="0" w:color="auto"/>
            </w:tcBorders>
            <w:shd w:val="solid" w:color="FFFFFF" w:fill="auto"/>
          </w:tcPr>
          <w:p w:rsidR="00BC6EB6" w:rsidRDefault="00BC6EB6" w:rsidP="001B0DDF">
            <w:pPr>
              <w:pStyle w:val="TAL"/>
              <w:rPr>
                <w:noProof/>
                <w:sz w:val="16"/>
              </w:rPr>
            </w:pPr>
            <w:r>
              <w:rPr>
                <w:noProof/>
                <w:sz w:val="16"/>
              </w:rPr>
              <w:t>CT#46</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BC6EB6" w:rsidRDefault="00BC6EB6" w:rsidP="001B0DDF">
            <w:pPr>
              <w:pStyle w:val="TAL"/>
              <w:rPr>
                <w:noProof/>
                <w:sz w:val="16"/>
              </w:rPr>
            </w:pP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BC6EB6" w:rsidRDefault="00BC6EB6" w:rsidP="001B0DDF">
            <w:pPr>
              <w:pStyle w:val="TAL"/>
              <w:rPr>
                <w:noProof/>
                <w:sz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BC6EB6" w:rsidRDefault="00BC6EB6" w:rsidP="001B0DDF">
            <w:pPr>
              <w:pStyle w:val="TAL"/>
              <w:rPr>
                <w:noProof/>
                <w:sz w:val="16"/>
                <w:szCs w:val="16"/>
                <w:lang w:eastAsia="zh-CN"/>
              </w:rPr>
            </w:pPr>
          </w:p>
        </w:tc>
        <w:tc>
          <w:tcPr>
            <w:tcW w:w="5072" w:type="dxa"/>
            <w:tcBorders>
              <w:top w:val="single" w:sz="6" w:space="0" w:color="auto"/>
              <w:left w:val="single" w:sz="6" w:space="0" w:color="auto"/>
              <w:bottom w:val="single" w:sz="6" w:space="0" w:color="auto"/>
              <w:right w:val="single" w:sz="6" w:space="0" w:color="auto"/>
            </w:tcBorders>
            <w:shd w:val="solid" w:color="FFFFFF" w:fill="auto"/>
          </w:tcPr>
          <w:p w:rsidR="00BC6EB6" w:rsidRPr="00687C85" w:rsidRDefault="00BC6EB6" w:rsidP="001B0DDF">
            <w:pPr>
              <w:pStyle w:val="TAL"/>
              <w:rPr>
                <w:noProof/>
                <w:sz w:val="16"/>
                <w:szCs w:val="16"/>
                <w:lang w:eastAsia="zh-CN"/>
              </w:rPr>
            </w:pPr>
            <w:r w:rsidRPr="000040B2">
              <w:rPr>
                <w:noProof/>
                <w:sz w:val="16"/>
                <w:szCs w:val="16"/>
                <w:lang w:eastAsia="zh-CN"/>
              </w:rPr>
              <w:t>Upgraded unchanged from Rel-8</w:t>
            </w:r>
          </w:p>
        </w:tc>
        <w:tc>
          <w:tcPr>
            <w:tcW w:w="614" w:type="dxa"/>
            <w:tcBorders>
              <w:top w:val="single" w:sz="6" w:space="0" w:color="auto"/>
              <w:left w:val="single" w:sz="6" w:space="0" w:color="auto"/>
              <w:bottom w:val="single" w:sz="6" w:space="0" w:color="auto"/>
              <w:right w:val="single" w:sz="6" w:space="0" w:color="auto"/>
            </w:tcBorders>
            <w:shd w:val="solid" w:color="FFFFFF" w:fill="auto"/>
          </w:tcPr>
          <w:p w:rsidR="00BC6EB6" w:rsidRDefault="00BC6EB6" w:rsidP="001B0DDF">
            <w:pPr>
              <w:pStyle w:val="TAL"/>
              <w:rPr>
                <w:noProof/>
                <w:sz w:val="16"/>
              </w:rPr>
            </w:pPr>
            <w:r>
              <w:rPr>
                <w:noProof/>
                <w:sz w:val="16"/>
              </w:rPr>
              <w:t>9.0.0</w:t>
            </w:r>
          </w:p>
        </w:tc>
      </w:tr>
      <w:tr w:rsidR="00BC6EB6" w:rsidRPr="00AD6A07" w:rsidTr="001B0DDF">
        <w:trPr>
          <w:jc w:val="center"/>
        </w:trPr>
        <w:tc>
          <w:tcPr>
            <w:tcW w:w="953" w:type="dxa"/>
            <w:tcBorders>
              <w:top w:val="single" w:sz="6" w:space="0" w:color="auto"/>
              <w:left w:val="single" w:sz="6" w:space="0" w:color="auto"/>
              <w:bottom w:val="single" w:sz="6" w:space="0" w:color="auto"/>
              <w:right w:val="single" w:sz="6" w:space="0" w:color="auto"/>
            </w:tcBorders>
            <w:shd w:val="solid" w:color="FFFFFF" w:fill="auto"/>
          </w:tcPr>
          <w:p w:rsidR="00BC6EB6" w:rsidRDefault="00BC6EB6" w:rsidP="001B0DDF">
            <w:pPr>
              <w:pStyle w:val="TAL"/>
              <w:rPr>
                <w:noProof/>
                <w:sz w:val="16"/>
              </w:rPr>
            </w:pPr>
            <w:r>
              <w:rPr>
                <w:noProof/>
                <w:sz w:val="16"/>
              </w:rPr>
              <w:t>Mar 2010</w:t>
            </w:r>
          </w:p>
        </w:tc>
        <w:tc>
          <w:tcPr>
            <w:tcW w:w="607" w:type="dxa"/>
            <w:tcBorders>
              <w:top w:val="single" w:sz="6" w:space="0" w:color="auto"/>
              <w:left w:val="single" w:sz="6" w:space="0" w:color="auto"/>
              <w:bottom w:val="single" w:sz="6" w:space="0" w:color="auto"/>
              <w:right w:val="single" w:sz="6" w:space="0" w:color="auto"/>
            </w:tcBorders>
            <w:shd w:val="solid" w:color="FFFFFF" w:fill="auto"/>
          </w:tcPr>
          <w:p w:rsidR="00BC6EB6" w:rsidRDefault="00BC6EB6" w:rsidP="001B0DDF">
            <w:pPr>
              <w:pStyle w:val="TAL"/>
              <w:rPr>
                <w:noProof/>
                <w:sz w:val="16"/>
              </w:rPr>
            </w:pPr>
            <w:r>
              <w:rPr>
                <w:noProof/>
                <w:sz w:val="16"/>
              </w:rPr>
              <w:t>CT#47</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BC6EB6" w:rsidRDefault="00BC6EB6" w:rsidP="001B0DDF">
            <w:pPr>
              <w:pStyle w:val="TAL"/>
              <w:rPr>
                <w:noProof/>
                <w:sz w:val="16"/>
              </w:rPr>
            </w:pPr>
            <w:r>
              <w:rPr>
                <w:noProof/>
                <w:sz w:val="16"/>
              </w:rPr>
              <w:t>CP-100239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BC6EB6" w:rsidRDefault="00BC6EB6" w:rsidP="001B0DDF">
            <w:pPr>
              <w:pStyle w:val="TAL"/>
              <w:rPr>
                <w:noProof/>
                <w:sz w:val="16"/>
              </w:rPr>
            </w:pPr>
            <w:r>
              <w:rPr>
                <w:noProof/>
                <w:sz w:val="16"/>
              </w:rPr>
              <w:t>0195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BC6EB6" w:rsidRDefault="00BC6EB6" w:rsidP="001B0DDF">
            <w:pPr>
              <w:pStyle w:val="TAL"/>
              <w:rPr>
                <w:noProof/>
                <w:sz w:val="16"/>
                <w:szCs w:val="16"/>
                <w:lang w:eastAsia="zh-CN"/>
              </w:rPr>
            </w:pPr>
            <w:r>
              <w:rPr>
                <w:noProof/>
                <w:sz w:val="16"/>
                <w:szCs w:val="16"/>
                <w:lang w:eastAsia="zh-CN"/>
              </w:rPr>
              <w:t>1</w:t>
            </w:r>
          </w:p>
        </w:tc>
        <w:tc>
          <w:tcPr>
            <w:tcW w:w="5072" w:type="dxa"/>
            <w:tcBorders>
              <w:top w:val="single" w:sz="6" w:space="0" w:color="auto"/>
              <w:left w:val="single" w:sz="6" w:space="0" w:color="auto"/>
              <w:bottom w:val="single" w:sz="6" w:space="0" w:color="auto"/>
              <w:right w:val="single" w:sz="6" w:space="0" w:color="auto"/>
            </w:tcBorders>
            <w:shd w:val="solid" w:color="FFFFFF" w:fill="auto"/>
          </w:tcPr>
          <w:p w:rsidR="00BC6EB6" w:rsidRPr="000040B2" w:rsidRDefault="00BC6EB6" w:rsidP="001B0DDF">
            <w:pPr>
              <w:pStyle w:val="TAL"/>
              <w:rPr>
                <w:noProof/>
                <w:sz w:val="16"/>
                <w:szCs w:val="16"/>
                <w:lang w:eastAsia="zh-CN"/>
              </w:rPr>
            </w:pPr>
            <w:r w:rsidRPr="000040B2">
              <w:rPr>
                <w:noProof/>
                <w:sz w:val="16"/>
                <w:szCs w:val="16"/>
                <w:lang w:eastAsia="zh-CN"/>
              </w:rPr>
              <w:t>Wildcarded Public Identity</w:t>
            </w:r>
          </w:p>
        </w:tc>
        <w:tc>
          <w:tcPr>
            <w:tcW w:w="614" w:type="dxa"/>
            <w:tcBorders>
              <w:top w:val="single" w:sz="6" w:space="0" w:color="auto"/>
              <w:left w:val="single" w:sz="6" w:space="0" w:color="auto"/>
              <w:bottom w:val="single" w:sz="6" w:space="0" w:color="auto"/>
              <w:right w:val="single" w:sz="6" w:space="0" w:color="auto"/>
            </w:tcBorders>
            <w:shd w:val="solid" w:color="FFFFFF" w:fill="auto"/>
          </w:tcPr>
          <w:p w:rsidR="00BC6EB6" w:rsidRDefault="00BC6EB6" w:rsidP="001B0DDF">
            <w:pPr>
              <w:pStyle w:val="TAL"/>
              <w:rPr>
                <w:noProof/>
                <w:sz w:val="16"/>
              </w:rPr>
            </w:pPr>
            <w:r>
              <w:rPr>
                <w:noProof/>
                <w:sz w:val="16"/>
              </w:rPr>
              <w:t>9.1.0</w:t>
            </w:r>
          </w:p>
        </w:tc>
      </w:tr>
      <w:tr w:rsidR="00BC6EB6" w:rsidRPr="00AD6A07" w:rsidTr="001B0DDF">
        <w:trPr>
          <w:jc w:val="center"/>
        </w:trPr>
        <w:tc>
          <w:tcPr>
            <w:tcW w:w="953" w:type="dxa"/>
            <w:tcBorders>
              <w:top w:val="single" w:sz="6" w:space="0" w:color="auto"/>
              <w:left w:val="single" w:sz="6" w:space="0" w:color="auto"/>
              <w:bottom w:val="single" w:sz="6" w:space="0" w:color="auto"/>
              <w:right w:val="single" w:sz="6" w:space="0" w:color="auto"/>
            </w:tcBorders>
            <w:shd w:val="solid" w:color="FFFFFF" w:fill="auto"/>
          </w:tcPr>
          <w:p w:rsidR="00BC6EB6" w:rsidRDefault="00BC6EB6" w:rsidP="001B0DDF">
            <w:pPr>
              <w:pStyle w:val="TAL"/>
              <w:rPr>
                <w:noProof/>
                <w:sz w:val="16"/>
              </w:rPr>
            </w:pPr>
            <w:r>
              <w:rPr>
                <w:noProof/>
                <w:sz w:val="16"/>
              </w:rPr>
              <w:t>Mar 2010</w:t>
            </w:r>
          </w:p>
        </w:tc>
        <w:tc>
          <w:tcPr>
            <w:tcW w:w="607" w:type="dxa"/>
            <w:tcBorders>
              <w:top w:val="single" w:sz="6" w:space="0" w:color="auto"/>
              <w:left w:val="single" w:sz="6" w:space="0" w:color="auto"/>
              <w:bottom w:val="single" w:sz="6" w:space="0" w:color="auto"/>
              <w:right w:val="single" w:sz="6" w:space="0" w:color="auto"/>
            </w:tcBorders>
            <w:shd w:val="solid" w:color="FFFFFF" w:fill="auto"/>
          </w:tcPr>
          <w:p w:rsidR="00BC6EB6" w:rsidRDefault="00BC6EB6" w:rsidP="001B0DDF">
            <w:pPr>
              <w:pStyle w:val="TAL"/>
              <w:rPr>
                <w:noProof/>
                <w:sz w:val="16"/>
              </w:rPr>
            </w:pPr>
            <w:r>
              <w:rPr>
                <w:noProof/>
                <w:sz w:val="16"/>
              </w:rPr>
              <w:t>CT#47</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BC6EB6" w:rsidRDefault="00BC6EB6" w:rsidP="001B0DDF">
            <w:pPr>
              <w:pStyle w:val="TAL"/>
              <w:rPr>
                <w:noProof/>
                <w:sz w:val="16"/>
              </w:rPr>
            </w:pPr>
            <w:r>
              <w:rPr>
                <w:noProof/>
                <w:sz w:val="16"/>
              </w:rPr>
              <w:t>CP-100031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BC6EB6" w:rsidRDefault="00BC6EB6" w:rsidP="001B0DDF">
            <w:pPr>
              <w:pStyle w:val="TAL"/>
              <w:rPr>
                <w:noProof/>
                <w:sz w:val="16"/>
              </w:rPr>
            </w:pPr>
            <w:r>
              <w:rPr>
                <w:noProof/>
                <w:sz w:val="16"/>
              </w:rPr>
              <w:t>0199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BC6EB6" w:rsidRDefault="00BC6EB6" w:rsidP="001B0DDF">
            <w:pPr>
              <w:pStyle w:val="TAL"/>
              <w:rPr>
                <w:noProof/>
                <w:sz w:val="16"/>
                <w:szCs w:val="16"/>
                <w:lang w:eastAsia="zh-CN"/>
              </w:rPr>
            </w:pPr>
          </w:p>
        </w:tc>
        <w:tc>
          <w:tcPr>
            <w:tcW w:w="5072" w:type="dxa"/>
            <w:tcBorders>
              <w:top w:val="single" w:sz="6" w:space="0" w:color="auto"/>
              <w:left w:val="single" w:sz="6" w:space="0" w:color="auto"/>
              <w:bottom w:val="single" w:sz="6" w:space="0" w:color="auto"/>
              <w:right w:val="single" w:sz="6" w:space="0" w:color="auto"/>
            </w:tcBorders>
            <w:shd w:val="solid" w:color="FFFFFF" w:fill="auto"/>
          </w:tcPr>
          <w:p w:rsidR="00BC6EB6" w:rsidRPr="000040B2" w:rsidRDefault="00BC6EB6" w:rsidP="001B0DDF">
            <w:pPr>
              <w:pStyle w:val="TAL"/>
              <w:rPr>
                <w:noProof/>
                <w:sz w:val="16"/>
                <w:szCs w:val="16"/>
                <w:lang w:eastAsia="zh-CN"/>
              </w:rPr>
            </w:pPr>
            <w:r w:rsidRPr="000040B2">
              <w:rPr>
                <w:noProof/>
                <w:sz w:val="16"/>
                <w:szCs w:val="16"/>
                <w:lang w:eastAsia="zh-CN"/>
              </w:rPr>
              <w:t>Wildcarded Public Identities handling</w:t>
            </w:r>
          </w:p>
        </w:tc>
        <w:tc>
          <w:tcPr>
            <w:tcW w:w="614" w:type="dxa"/>
            <w:tcBorders>
              <w:top w:val="single" w:sz="6" w:space="0" w:color="auto"/>
              <w:left w:val="single" w:sz="6" w:space="0" w:color="auto"/>
              <w:bottom w:val="single" w:sz="6" w:space="0" w:color="auto"/>
              <w:right w:val="single" w:sz="6" w:space="0" w:color="auto"/>
            </w:tcBorders>
            <w:shd w:val="solid" w:color="FFFFFF" w:fill="auto"/>
          </w:tcPr>
          <w:p w:rsidR="00BC6EB6" w:rsidRDefault="00BC6EB6" w:rsidP="001B0DDF">
            <w:pPr>
              <w:pStyle w:val="TAL"/>
              <w:rPr>
                <w:noProof/>
                <w:sz w:val="16"/>
              </w:rPr>
            </w:pPr>
            <w:r>
              <w:rPr>
                <w:noProof/>
                <w:sz w:val="16"/>
              </w:rPr>
              <w:t>9.1.0</w:t>
            </w:r>
          </w:p>
        </w:tc>
      </w:tr>
      <w:tr w:rsidR="00BC6EB6" w:rsidRPr="00AD6A07" w:rsidTr="001B0DDF">
        <w:trPr>
          <w:jc w:val="center"/>
        </w:trPr>
        <w:tc>
          <w:tcPr>
            <w:tcW w:w="953" w:type="dxa"/>
            <w:tcBorders>
              <w:top w:val="single" w:sz="6" w:space="0" w:color="auto"/>
              <w:left w:val="single" w:sz="6" w:space="0" w:color="auto"/>
              <w:bottom w:val="single" w:sz="6" w:space="0" w:color="auto"/>
              <w:right w:val="single" w:sz="6" w:space="0" w:color="auto"/>
            </w:tcBorders>
            <w:shd w:val="solid" w:color="FFFFFF" w:fill="auto"/>
          </w:tcPr>
          <w:p w:rsidR="00BC6EB6" w:rsidRDefault="00BC6EB6" w:rsidP="001B0DDF">
            <w:pPr>
              <w:pStyle w:val="TAL"/>
              <w:rPr>
                <w:noProof/>
                <w:sz w:val="16"/>
              </w:rPr>
            </w:pPr>
            <w:r>
              <w:rPr>
                <w:noProof/>
                <w:sz w:val="16"/>
              </w:rPr>
              <w:t>Jun 2010</w:t>
            </w:r>
          </w:p>
        </w:tc>
        <w:tc>
          <w:tcPr>
            <w:tcW w:w="607" w:type="dxa"/>
            <w:tcBorders>
              <w:top w:val="single" w:sz="6" w:space="0" w:color="auto"/>
              <w:left w:val="single" w:sz="6" w:space="0" w:color="auto"/>
              <w:bottom w:val="single" w:sz="6" w:space="0" w:color="auto"/>
              <w:right w:val="single" w:sz="6" w:space="0" w:color="auto"/>
            </w:tcBorders>
            <w:shd w:val="solid" w:color="FFFFFF" w:fill="auto"/>
          </w:tcPr>
          <w:p w:rsidR="00BC6EB6" w:rsidRDefault="00BC6EB6" w:rsidP="001B0DDF">
            <w:pPr>
              <w:pStyle w:val="TAL"/>
              <w:rPr>
                <w:noProof/>
                <w:sz w:val="16"/>
              </w:rPr>
            </w:pPr>
            <w:r>
              <w:rPr>
                <w:noProof/>
                <w:sz w:val="16"/>
              </w:rPr>
              <w:t>CT#48</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BC6EB6" w:rsidRDefault="00BC6EB6" w:rsidP="001B0DDF">
            <w:pPr>
              <w:pStyle w:val="TAL"/>
              <w:rPr>
                <w:noProof/>
                <w:sz w:val="16"/>
              </w:rPr>
            </w:pPr>
            <w:r>
              <w:rPr>
                <w:noProof/>
                <w:sz w:val="16"/>
              </w:rPr>
              <w:t>CP-100412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BC6EB6" w:rsidRDefault="00BC6EB6" w:rsidP="001B0DDF">
            <w:pPr>
              <w:pStyle w:val="TAL"/>
              <w:rPr>
                <w:noProof/>
                <w:sz w:val="16"/>
              </w:rPr>
            </w:pPr>
            <w:r>
              <w:rPr>
                <w:noProof/>
                <w:sz w:val="16"/>
              </w:rPr>
              <w:t>0205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BC6EB6" w:rsidRDefault="00BC6EB6" w:rsidP="001B0DDF">
            <w:pPr>
              <w:pStyle w:val="TAL"/>
              <w:rPr>
                <w:noProof/>
                <w:sz w:val="16"/>
                <w:szCs w:val="16"/>
                <w:lang w:eastAsia="zh-CN"/>
              </w:rPr>
            </w:pPr>
            <w:r>
              <w:rPr>
                <w:noProof/>
                <w:sz w:val="16"/>
                <w:szCs w:val="16"/>
                <w:lang w:eastAsia="zh-CN"/>
              </w:rPr>
              <w:t>1</w:t>
            </w:r>
          </w:p>
        </w:tc>
        <w:tc>
          <w:tcPr>
            <w:tcW w:w="5072" w:type="dxa"/>
            <w:tcBorders>
              <w:top w:val="single" w:sz="6" w:space="0" w:color="auto"/>
              <w:left w:val="single" w:sz="6" w:space="0" w:color="auto"/>
              <w:bottom w:val="single" w:sz="6" w:space="0" w:color="auto"/>
              <w:right w:val="single" w:sz="6" w:space="0" w:color="auto"/>
            </w:tcBorders>
            <w:shd w:val="solid" w:color="FFFFFF" w:fill="auto"/>
          </w:tcPr>
          <w:p w:rsidR="00BC6EB6" w:rsidRPr="000040B2" w:rsidRDefault="00BC6EB6" w:rsidP="001B0DDF">
            <w:pPr>
              <w:pStyle w:val="TAL"/>
              <w:rPr>
                <w:noProof/>
                <w:sz w:val="16"/>
                <w:szCs w:val="16"/>
                <w:lang w:eastAsia="zh-CN"/>
              </w:rPr>
            </w:pPr>
            <w:r w:rsidRPr="00A26C96">
              <w:rPr>
                <w:noProof/>
                <w:sz w:val="16"/>
                <w:szCs w:val="16"/>
                <w:lang w:eastAsia="zh-CN"/>
              </w:rPr>
              <w:t>Digest AVPs wrongly defined</w:t>
            </w:r>
          </w:p>
        </w:tc>
        <w:tc>
          <w:tcPr>
            <w:tcW w:w="614" w:type="dxa"/>
            <w:tcBorders>
              <w:top w:val="single" w:sz="6" w:space="0" w:color="auto"/>
              <w:left w:val="single" w:sz="6" w:space="0" w:color="auto"/>
              <w:bottom w:val="single" w:sz="6" w:space="0" w:color="auto"/>
              <w:right w:val="single" w:sz="6" w:space="0" w:color="auto"/>
            </w:tcBorders>
            <w:shd w:val="solid" w:color="FFFFFF" w:fill="auto"/>
          </w:tcPr>
          <w:p w:rsidR="00BC6EB6" w:rsidRDefault="00BC6EB6" w:rsidP="001B0DDF">
            <w:pPr>
              <w:pStyle w:val="TAL"/>
              <w:rPr>
                <w:noProof/>
                <w:sz w:val="16"/>
              </w:rPr>
            </w:pPr>
            <w:r>
              <w:rPr>
                <w:noProof/>
                <w:sz w:val="16"/>
              </w:rPr>
              <w:t>9.2.0</w:t>
            </w:r>
          </w:p>
        </w:tc>
      </w:tr>
      <w:tr w:rsidR="00BC6EB6" w:rsidRPr="00AD6A07" w:rsidTr="001B0DDF">
        <w:trPr>
          <w:jc w:val="center"/>
        </w:trPr>
        <w:tc>
          <w:tcPr>
            <w:tcW w:w="953" w:type="dxa"/>
            <w:tcBorders>
              <w:top w:val="single" w:sz="6" w:space="0" w:color="auto"/>
              <w:left w:val="single" w:sz="6" w:space="0" w:color="auto"/>
              <w:bottom w:val="single" w:sz="6" w:space="0" w:color="auto"/>
              <w:right w:val="single" w:sz="6" w:space="0" w:color="auto"/>
            </w:tcBorders>
            <w:shd w:val="solid" w:color="FFFFFF" w:fill="auto"/>
          </w:tcPr>
          <w:p w:rsidR="00BC6EB6" w:rsidRDefault="00BC6EB6" w:rsidP="001B0DDF">
            <w:pPr>
              <w:pStyle w:val="TAL"/>
              <w:rPr>
                <w:noProof/>
                <w:sz w:val="16"/>
              </w:rPr>
            </w:pPr>
            <w:r>
              <w:rPr>
                <w:noProof/>
                <w:sz w:val="16"/>
              </w:rPr>
              <w:t>Sep 2010</w:t>
            </w:r>
          </w:p>
        </w:tc>
        <w:tc>
          <w:tcPr>
            <w:tcW w:w="607" w:type="dxa"/>
            <w:tcBorders>
              <w:top w:val="single" w:sz="6" w:space="0" w:color="auto"/>
              <w:left w:val="single" w:sz="6" w:space="0" w:color="auto"/>
              <w:bottom w:val="single" w:sz="6" w:space="0" w:color="auto"/>
              <w:right w:val="single" w:sz="6" w:space="0" w:color="auto"/>
            </w:tcBorders>
            <w:shd w:val="solid" w:color="FFFFFF" w:fill="auto"/>
          </w:tcPr>
          <w:p w:rsidR="00BC6EB6" w:rsidRDefault="00BC6EB6" w:rsidP="001B0DDF">
            <w:pPr>
              <w:pStyle w:val="TAL"/>
              <w:rPr>
                <w:noProof/>
                <w:sz w:val="16"/>
              </w:rPr>
            </w:pPr>
            <w:r>
              <w:rPr>
                <w:noProof/>
                <w:sz w:val="16"/>
              </w:rPr>
              <w:t>CT#49</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BC6EB6" w:rsidRDefault="00BC6EB6" w:rsidP="001B0DDF">
            <w:pPr>
              <w:pStyle w:val="TAL"/>
              <w:rPr>
                <w:noProof/>
                <w:sz w:val="16"/>
              </w:rPr>
            </w:pPr>
            <w:r>
              <w:rPr>
                <w:noProof/>
                <w:sz w:val="16"/>
              </w:rPr>
              <w:t>CP-100447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BC6EB6" w:rsidRDefault="00BC6EB6" w:rsidP="001B0DDF">
            <w:pPr>
              <w:pStyle w:val="TAL"/>
              <w:rPr>
                <w:noProof/>
                <w:sz w:val="16"/>
              </w:rPr>
            </w:pPr>
            <w:r>
              <w:rPr>
                <w:noProof/>
                <w:sz w:val="16"/>
              </w:rPr>
              <w:t>0207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BC6EB6" w:rsidRDefault="00BC6EB6" w:rsidP="001B0DDF">
            <w:pPr>
              <w:pStyle w:val="TAL"/>
              <w:rPr>
                <w:noProof/>
                <w:sz w:val="16"/>
                <w:szCs w:val="16"/>
                <w:lang w:eastAsia="zh-CN"/>
              </w:rPr>
            </w:pPr>
            <w:r>
              <w:rPr>
                <w:noProof/>
                <w:sz w:val="16"/>
                <w:szCs w:val="16"/>
                <w:lang w:eastAsia="zh-CN"/>
              </w:rPr>
              <w:t>2</w:t>
            </w:r>
          </w:p>
        </w:tc>
        <w:tc>
          <w:tcPr>
            <w:tcW w:w="5072" w:type="dxa"/>
            <w:tcBorders>
              <w:top w:val="single" w:sz="6" w:space="0" w:color="auto"/>
              <w:left w:val="single" w:sz="6" w:space="0" w:color="auto"/>
              <w:bottom w:val="single" w:sz="6" w:space="0" w:color="auto"/>
              <w:right w:val="single" w:sz="6" w:space="0" w:color="auto"/>
            </w:tcBorders>
            <w:shd w:val="solid" w:color="FFFFFF" w:fill="auto"/>
          </w:tcPr>
          <w:p w:rsidR="00BC6EB6" w:rsidRPr="00A26C96" w:rsidRDefault="00BC6EB6" w:rsidP="001B0DDF">
            <w:pPr>
              <w:pStyle w:val="TAL"/>
              <w:rPr>
                <w:noProof/>
                <w:sz w:val="16"/>
                <w:szCs w:val="16"/>
                <w:lang w:eastAsia="zh-CN"/>
              </w:rPr>
            </w:pPr>
            <w:r w:rsidRPr="00AC1534">
              <w:rPr>
                <w:noProof/>
                <w:sz w:val="16"/>
                <w:szCs w:val="16"/>
                <w:lang w:eastAsia="zh-CN"/>
              </w:rPr>
              <w:t>Wildcarded Identities handling</w:t>
            </w:r>
          </w:p>
        </w:tc>
        <w:tc>
          <w:tcPr>
            <w:tcW w:w="614" w:type="dxa"/>
            <w:tcBorders>
              <w:top w:val="single" w:sz="6" w:space="0" w:color="auto"/>
              <w:left w:val="single" w:sz="6" w:space="0" w:color="auto"/>
              <w:bottom w:val="single" w:sz="6" w:space="0" w:color="auto"/>
              <w:right w:val="single" w:sz="6" w:space="0" w:color="auto"/>
            </w:tcBorders>
            <w:shd w:val="solid" w:color="FFFFFF" w:fill="auto"/>
          </w:tcPr>
          <w:p w:rsidR="00BC6EB6" w:rsidRDefault="00BC6EB6" w:rsidP="001B0DDF">
            <w:pPr>
              <w:pStyle w:val="TAL"/>
              <w:rPr>
                <w:noProof/>
                <w:sz w:val="16"/>
              </w:rPr>
            </w:pPr>
            <w:r>
              <w:rPr>
                <w:noProof/>
                <w:sz w:val="16"/>
              </w:rPr>
              <w:t>9.3.0</w:t>
            </w:r>
          </w:p>
        </w:tc>
      </w:tr>
      <w:tr w:rsidR="00BC6EB6" w:rsidRPr="00AD6A07" w:rsidTr="001B0DDF">
        <w:trPr>
          <w:jc w:val="center"/>
        </w:trPr>
        <w:tc>
          <w:tcPr>
            <w:tcW w:w="953" w:type="dxa"/>
            <w:tcBorders>
              <w:top w:val="single" w:sz="6" w:space="0" w:color="auto"/>
              <w:left w:val="single" w:sz="6" w:space="0" w:color="auto"/>
              <w:bottom w:val="single" w:sz="6" w:space="0" w:color="auto"/>
              <w:right w:val="single" w:sz="6" w:space="0" w:color="auto"/>
            </w:tcBorders>
            <w:shd w:val="solid" w:color="FFFFFF" w:fill="auto"/>
          </w:tcPr>
          <w:p w:rsidR="00BC6EB6" w:rsidRDefault="00BC6EB6" w:rsidP="001B0DDF">
            <w:pPr>
              <w:pStyle w:val="TAL"/>
              <w:rPr>
                <w:noProof/>
                <w:sz w:val="16"/>
              </w:rPr>
            </w:pPr>
            <w:r>
              <w:rPr>
                <w:noProof/>
                <w:sz w:val="16"/>
              </w:rPr>
              <w:t>Sep 2010</w:t>
            </w:r>
          </w:p>
        </w:tc>
        <w:tc>
          <w:tcPr>
            <w:tcW w:w="607" w:type="dxa"/>
            <w:tcBorders>
              <w:top w:val="single" w:sz="6" w:space="0" w:color="auto"/>
              <w:left w:val="single" w:sz="6" w:space="0" w:color="auto"/>
              <w:bottom w:val="single" w:sz="6" w:space="0" w:color="auto"/>
              <w:right w:val="single" w:sz="6" w:space="0" w:color="auto"/>
            </w:tcBorders>
            <w:shd w:val="solid" w:color="FFFFFF" w:fill="auto"/>
          </w:tcPr>
          <w:p w:rsidR="00BC6EB6" w:rsidRDefault="00BC6EB6" w:rsidP="001B0DDF">
            <w:pPr>
              <w:pStyle w:val="TAL"/>
              <w:rPr>
                <w:noProof/>
                <w:sz w:val="16"/>
              </w:rPr>
            </w:pPr>
            <w:r>
              <w:rPr>
                <w:noProof/>
                <w:sz w:val="16"/>
              </w:rPr>
              <w:t>CT#49</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BC6EB6" w:rsidRDefault="00BC6EB6" w:rsidP="001B0DDF">
            <w:pPr>
              <w:pStyle w:val="TAL"/>
              <w:rPr>
                <w:noProof/>
                <w:sz w:val="16"/>
              </w:rPr>
            </w:pPr>
            <w:r>
              <w:rPr>
                <w:noProof/>
                <w:sz w:val="16"/>
              </w:rPr>
              <w:t>CP-100442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BC6EB6" w:rsidRDefault="00BC6EB6" w:rsidP="001B0DDF">
            <w:pPr>
              <w:pStyle w:val="TAL"/>
              <w:rPr>
                <w:noProof/>
                <w:sz w:val="16"/>
              </w:rPr>
            </w:pPr>
            <w:r>
              <w:rPr>
                <w:noProof/>
                <w:sz w:val="16"/>
              </w:rPr>
              <w:t>0209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BC6EB6" w:rsidRDefault="00BC6EB6" w:rsidP="001B0DDF">
            <w:pPr>
              <w:pStyle w:val="TAL"/>
              <w:rPr>
                <w:noProof/>
                <w:sz w:val="16"/>
                <w:szCs w:val="16"/>
                <w:lang w:eastAsia="zh-CN"/>
              </w:rPr>
            </w:pPr>
            <w:r>
              <w:rPr>
                <w:noProof/>
                <w:sz w:val="16"/>
                <w:szCs w:val="16"/>
                <w:lang w:eastAsia="zh-CN"/>
              </w:rPr>
              <w:t>2</w:t>
            </w:r>
          </w:p>
        </w:tc>
        <w:tc>
          <w:tcPr>
            <w:tcW w:w="5072" w:type="dxa"/>
            <w:tcBorders>
              <w:top w:val="single" w:sz="6" w:space="0" w:color="auto"/>
              <w:left w:val="single" w:sz="6" w:space="0" w:color="auto"/>
              <w:bottom w:val="single" w:sz="6" w:space="0" w:color="auto"/>
              <w:right w:val="single" w:sz="6" w:space="0" w:color="auto"/>
            </w:tcBorders>
            <w:shd w:val="solid" w:color="FFFFFF" w:fill="auto"/>
          </w:tcPr>
          <w:p w:rsidR="00BC6EB6" w:rsidRPr="00A26C96" w:rsidRDefault="00BC6EB6" w:rsidP="001B0DDF">
            <w:pPr>
              <w:pStyle w:val="TAL"/>
              <w:rPr>
                <w:noProof/>
                <w:sz w:val="16"/>
                <w:szCs w:val="16"/>
                <w:lang w:eastAsia="zh-CN"/>
              </w:rPr>
            </w:pPr>
            <w:r w:rsidRPr="00AC1534">
              <w:rPr>
                <w:noProof/>
                <w:sz w:val="16"/>
                <w:szCs w:val="16"/>
                <w:lang w:eastAsia="zh-CN"/>
              </w:rPr>
              <w:t>Mandatory and optional capabilities handling</w:t>
            </w:r>
          </w:p>
        </w:tc>
        <w:tc>
          <w:tcPr>
            <w:tcW w:w="614" w:type="dxa"/>
            <w:tcBorders>
              <w:top w:val="single" w:sz="6" w:space="0" w:color="auto"/>
              <w:left w:val="single" w:sz="6" w:space="0" w:color="auto"/>
              <w:bottom w:val="single" w:sz="6" w:space="0" w:color="auto"/>
              <w:right w:val="single" w:sz="6" w:space="0" w:color="auto"/>
            </w:tcBorders>
            <w:shd w:val="solid" w:color="FFFFFF" w:fill="auto"/>
          </w:tcPr>
          <w:p w:rsidR="00BC6EB6" w:rsidRDefault="00BC6EB6" w:rsidP="001B0DDF">
            <w:pPr>
              <w:pStyle w:val="TAL"/>
              <w:rPr>
                <w:noProof/>
                <w:sz w:val="16"/>
              </w:rPr>
            </w:pPr>
            <w:r>
              <w:rPr>
                <w:noProof/>
                <w:sz w:val="16"/>
              </w:rPr>
              <w:t>9.3.0</w:t>
            </w:r>
          </w:p>
        </w:tc>
      </w:tr>
      <w:tr w:rsidR="00BC6EB6" w:rsidRPr="00AD6A07" w:rsidTr="001B0DDF">
        <w:trPr>
          <w:jc w:val="center"/>
        </w:trPr>
        <w:tc>
          <w:tcPr>
            <w:tcW w:w="953" w:type="dxa"/>
            <w:tcBorders>
              <w:top w:val="single" w:sz="6" w:space="0" w:color="auto"/>
              <w:left w:val="single" w:sz="6" w:space="0" w:color="auto"/>
              <w:bottom w:val="single" w:sz="6" w:space="0" w:color="auto"/>
              <w:right w:val="single" w:sz="6" w:space="0" w:color="auto"/>
            </w:tcBorders>
            <w:shd w:val="solid" w:color="FFFFFF" w:fill="auto"/>
          </w:tcPr>
          <w:p w:rsidR="00BC6EB6" w:rsidRDefault="00BC6EB6" w:rsidP="001B0DDF">
            <w:pPr>
              <w:pStyle w:val="TAL"/>
              <w:rPr>
                <w:noProof/>
                <w:sz w:val="16"/>
              </w:rPr>
            </w:pPr>
            <w:r>
              <w:rPr>
                <w:noProof/>
                <w:sz w:val="16"/>
              </w:rPr>
              <w:t>Sep 2010</w:t>
            </w:r>
          </w:p>
        </w:tc>
        <w:tc>
          <w:tcPr>
            <w:tcW w:w="607" w:type="dxa"/>
            <w:tcBorders>
              <w:top w:val="single" w:sz="6" w:space="0" w:color="auto"/>
              <w:left w:val="single" w:sz="6" w:space="0" w:color="auto"/>
              <w:bottom w:val="single" w:sz="6" w:space="0" w:color="auto"/>
              <w:right w:val="single" w:sz="6" w:space="0" w:color="auto"/>
            </w:tcBorders>
            <w:shd w:val="solid" w:color="FFFFFF" w:fill="auto"/>
          </w:tcPr>
          <w:p w:rsidR="00BC6EB6" w:rsidRDefault="00BC6EB6" w:rsidP="001B0DDF">
            <w:pPr>
              <w:pStyle w:val="TAL"/>
              <w:rPr>
                <w:noProof/>
                <w:sz w:val="16"/>
              </w:rPr>
            </w:pPr>
            <w:r>
              <w:rPr>
                <w:noProof/>
                <w:sz w:val="16"/>
              </w:rPr>
              <w:t>CT#49</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BC6EB6" w:rsidRDefault="00BC6EB6" w:rsidP="001B0DDF">
            <w:pPr>
              <w:pStyle w:val="TAL"/>
              <w:rPr>
                <w:noProof/>
                <w:sz w:val="16"/>
              </w:rPr>
            </w:pPr>
            <w:r>
              <w:rPr>
                <w:noProof/>
                <w:sz w:val="16"/>
              </w:rPr>
              <w:t>CP-100442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BC6EB6" w:rsidRDefault="00BC6EB6" w:rsidP="001B0DDF">
            <w:pPr>
              <w:pStyle w:val="TAL"/>
              <w:rPr>
                <w:noProof/>
                <w:sz w:val="16"/>
              </w:rPr>
            </w:pPr>
            <w:r>
              <w:rPr>
                <w:noProof/>
                <w:sz w:val="16"/>
              </w:rPr>
              <w:t>0212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BC6EB6" w:rsidRDefault="00BC6EB6" w:rsidP="001B0DDF">
            <w:pPr>
              <w:pStyle w:val="TAL"/>
              <w:rPr>
                <w:noProof/>
                <w:sz w:val="16"/>
                <w:szCs w:val="16"/>
                <w:lang w:eastAsia="zh-CN"/>
              </w:rPr>
            </w:pPr>
          </w:p>
        </w:tc>
        <w:tc>
          <w:tcPr>
            <w:tcW w:w="5072" w:type="dxa"/>
            <w:tcBorders>
              <w:top w:val="single" w:sz="6" w:space="0" w:color="auto"/>
              <w:left w:val="single" w:sz="6" w:space="0" w:color="auto"/>
              <w:bottom w:val="single" w:sz="6" w:space="0" w:color="auto"/>
              <w:right w:val="single" w:sz="6" w:space="0" w:color="auto"/>
            </w:tcBorders>
            <w:shd w:val="solid" w:color="FFFFFF" w:fill="auto"/>
          </w:tcPr>
          <w:p w:rsidR="00BC6EB6" w:rsidRPr="00A26C96" w:rsidRDefault="00BC6EB6" w:rsidP="001B0DDF">
            <w:pPr>
              <w:pStyle w:val="TAL"/>
              <w:rPr>
                <w:noProof/>
                <w:sz w:val="16"/>
                <w:szCs w:val="16"/>
                <w:lang w:eastAsia="zh-CN"/>
              </w:rPr>
            </w:pPr>
            <w:r w:rsidRPr="00AC1534">
              <w:rPr>
                <w:noProof/>
                <w:sz w:val="16"/>
                <w:szCs w:val="16"/>
                <w:lang w:eastAsia="zh-CN"/>
              </w:rPr>
              <w:t>Reference to SCTP IETF RFC obsolete</w:t>
            </w:r>
          </w:p>
        </w:tc>
        <w:tc>
          <w:tcPr>
            <w:tcW w:w="614" w:type="dxa"/>
            <w:tcBorders>
              <w:top w:val="single" w:sz="6" w:space="0" w:color="auto"/>
              <w:left w:val="single" w:sz="6" w:space="0" w:color="auto"/>
              <w:bottom w:val="single" w:sz="6" w:space="0" w:color="auto"/>
              <w:right w:val="single" w:sz="6" w:space="0" w:color="auto"/>
            </w:tcBorders>
            <w:shd w:val="solid" w:color="FFFFFF" w:fill="auto"/>
          </w:tcPr>
          <w:p w:rsidR="00BC6EB6" w:rsidRDefault="00BC6EB6" w:rsidP="001B0DDF">
            <w:pPr>
              <w:pStyle w:val="TAL"/>
              <w:rPr>
                <w:noProof/>
                <w:sz w:val="16"/>
              </w:rPr>
            </w:pPr>
            <w:r>
              <w:rPr>
                <w:noProof/>
                <w:sz w:val="16"/>
              </w:rPr>
              <w:t>9.3.0</w:t>
            </w:r>
          </w:p>
        </w:tc>
      </w:tr>
      <w:tr w:rsidR="00BC6EB6" w:rsidRPr="00AD6A07" w:rsidTr="001B0DDF">
        <w:trPr>
          <w:jc w:val="center"/>
        </w:trPr>
        <w:tc>
          <w:tcPr>
            <w:tcW w:w="953" w:type="dxa"/>
            <w:tcBorders>
              <w:top w:val="single" w:sz="6" w:space="0" w:color="auto"/>
              <w:left w:val="single" w:sz="6" w:space="0" w:color="auto"/>
              <w:bottom w:val="single" w:sz="6" w:space="0" w:color="auto"/>
              <w:right w:val="single" w:sz="6" w:space="0" w:color="auto"/>
            </w:tcBorders>
            <w:shd w:val="solid" w:color="FFFFFF" w:fill="auto"/>
          </w:tcPr>
          <w:p w:rsidR="00BC6EB6" w:rsidRDefault="00BC6EB6" w:rsidP="001B0DDF">
            <w:pPr>
              <w:pStyle w:val="TAL"/>
              <w:rPr>
                <w:noProof/>
                <w:sz w:val="16"/>
              </w:rPr>
            </w:pPr>
            <w:r>
              <w:rPr>
                <w:noProof/>
                <w:sz w:val="16"/>
              </w:rPr>
              <w:t>Sep 2010</w:t>
            </w:r>
          </w:p>
        </w:tc>
        <w:tc>
          <w:tcPr>
            <w:tcW w:w="607" w:type="dxa"/>
            <w:tcBorders>
              <w:top w:val="single" w:sz="6" w:space="0" w:color="auto"/>
              <w:left w:val="single" w:sz="6" w:space="0" w:color="auto"/>
              <w:bottom w:val="single" w:sz="6" w:space="0" w:color="auto"/>
              <w:right w:val="single" w:sz="6" w:space="0" w:color="auto"/>
            </w:tcBorders>
            <w:shd w:val="solid" w:color="FFFFFF" w:fill="auto"/>
          </w:tcPr>
          <w:p w:rsidR="00BC6EB6" w:rsidRDefault="00BC6EB6" w:rsidP="001B0DDF">
            <w:pPr>
              <w:pStyle w:val="TAL"/>
              <w:rPr>
                <w:noProof/>
                <w:sz w:val="16"/>
              </w:rPr>
            </w:pPr>
            <w:r>
              <w:rPr>
                <w:noProof/>
                <w:sz w:val="16"/>
              </w:rPr>
              <w:t>CT#49</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BC6EB6" w:rsidRDefault="00BC6EB6" w:rsidP="001B0DDF">
            <w:pPr>
              <w:pStyle w:val="TAL"/>
              <w:rPr>
                <w:noProof/>
                <w:sz w:val="16"/>
              </w:rPr>
            </w:pPr>
            <w:r>
              <w:rPr>
                <w:noProof/>
                <w:sz w:val="16"/>
              </w:rPr>
              <w:t>CP-100463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BC6EB6" w:rsidRDefault="00BC6EB6" w:rsidP="001B0DDF">
            <w:pPr>
              <w:pStyle w:val="TAL"/>
              <w:rPr>
                <w:noProof/>
                <w:sz w:val="16"/>
              </w:rPr>
            </w:pPr>
            <w:r>
              <w:rPr>
                <w:noProof/>
                <w:sz w:val="16"/>
              </w:rPr>
              <w:t>0213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BC6EB6" w:rsidRDefault="00BC6EB6" w:rsidP="001B0DDF">
            <w:pPr>
              <w:pStyle w:val="TAL"/>
              <w:rPr>
                <w:noProof/>
                <w:sz w:val="16"/>
                <w:szCs w:val="16"/>
                <w:lang w:eastAsia="zh-CN"/>
              </w:rPr>
            </w:pPr>
            <w:r>
              <w:rPr>
                <w:noProof/>
                <w:sz w:val="16"/>
                <w:szCs w:val="16"/>
                <w:lang w:eastAsia="zh-CN"/>
              </w:rPr>
              <w:t>2</w:t>
            </w:r>
          </w:p>
        </w:tc>
        <w:tc>
          <w:tcPr>
            <w:tcW w:w="5072" w:type="dxa"/>
            <w:tcBorders>
              <w:top w:val="single" w:sz="6" w:space="0" w:color="auto"/>
              <w:left w:val="single" w:sz="6" w:space="0" w:color="auto"/>
              <w:bottom w:val="single" w:sz="6" w:space="0" w:color="auto"/>
              <w:right w:val="single" w:sz="6" w:space="0" w:color="auto"/>
            </w:tcBorders>
            <w:shd w:val="solid" w:color="FFFFFF" w:fill="auto"/>
          </w:tcPr>
          <w:p w:rsidR="00BC6EB6" w:rsidRPr="00A26C96" w:rsidRDefault="00BC6EB6" w:rsidP="001B0DDF">
            <w:pPr>
              <w:pStyle w:val="TAL"/>
              <w:rPr>
                <w:noProof/>
                <w:sz w:val="16"/>
                <w:szCs w:val="16"/>
                <w:lang w:eastAsia="zh-CN"/>
              </w:rPr>
            </w:pPr>
            <w:r w:rsidRPr="0060160D">
              <w:rPr>
                <w:noProof/>
                <w:sz w:val="16"/>
                <w:szCs w:val="16"/>
                <w:lang w:eastAsia="zh-CN"/>
              </w:rPr>
              <w:t>Restoration Data Backup</w:t>
            </w:r>
          </w:p>
        </w:tc>
        <w:tc>
          <w:tcPr>
            <w:tcW w:w="614" w:type="dxa"/>
            <w:tcBorders>
              <w:top w:val="single" w:sz="6" w:space="0" w:color="auto"/>
              <w:left w:val="single" w:sz="6" w:space="0" w:color="auto"/>
              <w:bottom w:val="single" w:sz="6" w:space="0" w:color="auto"/>
              <w:right w:val="single" w:sz="6" w:space="0" w:color="auto"/>
            </w:tcBorders>
            <w:shd w:val="solid" w:color="FFFFFF" w:fill="auto"/>
          </w:tcPr>
          <w:p w:rsidR="00BC6EB6" w:rsidRDefault="00BC6EB6" w:rsidP="001B0DDF">
            <w:pPr>
              <w:pStyle w:val="TAL"/>
              <w:rPr>
                <w:noProof/>
                <w:sz w:val="16"/>
              </w:rPr>
            </w:pPr>
            <w:r>
              <w:rPr>
                <w:noProof/>
                <w:sz w:val="16"/>
              </w:rPr>
              <w:t>9.3.0</w:t>
            </w:r>
          </w:p>
        </w:tc>
      </w:tr>
      <w:tr w:rsidR="00BC6EB6" w:rsidRPr="00AD6A07" w:rsidTr="001B0DDF">
        <w:trPr>
          <w:jc w:val="center"/>
        </w:trPr>
        <w:tc>
          <w:tcPr>
            <w:tcW w:w="953" w:type="dxa"/>
            <w:tcBorders>
              <w:top w:val="single" w:sz="6" w:space="0" w:color="auto"/>
              <w:left w:val="single" w:sz="6" w:space="0" w:color="auto"/>
              <w:bottom w:val="single" w:sz="6" w:space="0" w:color="auto"/>
              <w:right w:val="single" w:sz="6" w:space="0" w:color="auto"/>
            </w:tcBorders>
            <w:shd w:val="solid" w:color="FFFFFF" w:fill="auto"/>
          </w:tcPr>
          <w:p w:rsidR="00BC6EB6" w:rsidRDefault="00BC6EB6" w:rsidP="001B0DDF">
            <w:pPr>
              <w:pStyle w:val="TAL"/>
              <w:rPr>
                <w:noProof/>
                <w:sz w:val="16"/>
              </w:rPr>
            </w:pPr>
            <w:r>
              <w:rPr>
                <w:noProof/>
                <w:sz w:val="16"/>
              </w:rPr>
              <w:t>Sep 2010</w:t>
            </w:r>
          </w:p>
        </w:tc>
        <w:tc>
          <w:tcPr>
            <w:tcW w:w="607" w:type="dxa"/>
            <w:tcBorders>
              <w:top w:val="single" w:sz="6" w:space="0" w:color="auto"/>
              <w:left w:val="single" w:sz="6" w:space="0" w:color="auto"/>
              <w:bottom w:val="single" w:sz="6" w:space="0" w:color="auto"/>
              <w:right w:val="single" w:sz="6" w:space="0" w:color="auto"/>
            </w:tcBorders>
            <w:shd w:val="solid" w:color="FFFFFF" w:fill="auto"/>
          </w:tcPr>
          <w:p w:rsidR="00BC6EB6" w:rsidRDefault="00BC6EB6" w:rsidP="001B0DDF">
            <w:pPr>
              <w:pStyle w:val="TAL"/>
              <w:rPr>
                <w:noProof/>
                <w:sz w:val="16"/>
              </w:rPr>
            </w:pPr>
            <w:r>
              <w:rPr>
                <w:noProof/>
                <w:sz w:val="16"/>
              </w:rPr>
              <w:t>CT#49</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BC6EB6" w:rsidRDefault="00BC6EB6" w:rsidP="001B0DDF">
            <w:pPr>
              <w:pStyle w:val="TAL"/>
              <w:rPr>
                <w:noProof/>
                <w:sz w:val="16"/>
              </w:rPr>
            </w:pPr>
            <w:r>
              <w:rPr>
                <w:noProof/>
                <w:sz w:val="16"/>
              </w:rPr>
              <w:t>CP-100447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BC6EB6" w:rsidRDefault="00BC6EB6" w:rsidP="001B0DDF">
            <w:pPr>
              <w:pStyle w:val="TAL"/>
              <w:rPr>
                <w:noProof/>
                <w:sz w:val="16"/>
              </w:rPr>
            </w:pPr>
            <w:r>
              <w:rPr>
                <w:noProof/>
                <w:sz w:val="16"/>
              </w:rPr>
              <w:t>0216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BC6EB6" w:rsidRDefault="00BC6EB6" w:rsidP="001B0DDF">
            <w:pPr>
              <w:pStyle w:val="TAL"/>
              <w:rPr>
                <w:noProof/>
                <w:sz w:val="16"/>
                <w:szCs w:val="16"/>
                <w:lang w:eastAsia="zh-CN"/>
              </w:rPr>
            </w:pPr>
          </w:p>
        </w:tc>
        <w:tc>
          <w:tcPr>
            <w:tcW w:w="5072" w:type="dxa"/>
            <w:tcBorders>
              <w:top w:val="single" w:sz="6" w:space="0" w:color="auto"/>
              <w:left w:val="single" w:sz="6" w:space="0" w:color="auto"/>
              <w:bottom w:val="single" w:sz="6" w:space="0" w:color="auto"/>
              <w:right w:val="single" w:sz="6" w:space="0" w:color="auto"/>
            </w:tcBorders>
            <w:shd w:val="solid" w:color="FFFFFF" w:fill="auto"/>
          </w:tcPr>
          <w:p w:rsidR="00BC6EB6" w:rsidRPr="00A26C96" w:rsidRDefault="00BC6EB6" w:rsidP="001B0DDF">
            <w:pPr>
              <w:pStyle w:val="TAL"/>
              <w:rPr>
                <w:noProof/>
                <w:sz w:val="16"/>
                <w:szCs w:val="16"/>
                <w:lang w:eastAsia="zh-CN"/>
              </w:rPr>
            </w:pPr>
            <w:r w:rsidRPr="0060160D">
              <w:rPr>
                <w:noProof/>
                <w:sz w:val="16"/>
                <w:szCs w:val="16"/>
                <w:lang w:eastAsia="zh-CN"/>
              </w:rPr>
              <w:t>Encoding of Framed-IPv6-Prefix</w:t>
            </w:r>
            <w:r w:rsidRPr="0060160D">
              <w:rPr>
                <w:rFonts w:hint="eastAsia"/>
                <w:noProof/>
                <w:sz w:val="16"/>
                <w:szCs w:val="16"/>
                <w:lang w:eastAsia="zh-CN"/>
              </w:rPr>
              <w:t xml:space="preserve"> AVP</w:t>
            </w:r>
          </w:p>
        </w:tc>
        <w:tc>
          <w:tcPr>
            <w:tcW w:w="614" w:type="dxa"/>
            <w:tcBorders>
              <w:top w:val="single" w:sz="6" w:space="0" w:color="auto"/>
              <w:left w:val="single" w:sz="6" w:space="0" w:color="auto"/>
              <w:bottom w:val="single" w:sz="6" w:space="0" w:color="auto"/>
              <w:right w:val="single" w:sz="6" w:space="0" w:color="auto"/>
            </w:tcBorders>
            <w:shd w:val="solid" w:color="FFFFFF" w:fill="auto"/>
          </w:tcPr>
          <w:p w:rsidR="00BC6EB6" w:rsidRDefault="00BC6EB6" w:rsidP="001B0DDF">
            <w:pPr>
              <w:pStyle w:val="TAL"/>
              <w:rPr>
                <w:noProof/>
                <w:sz w:val="16"/>
              </w:rPr>
            </w:pPr>
            <w:r>
              <w:rPr>
                <w:noProof/>
                <w:sz w:val="16"/>
              </w:rPr>
              <w:t>9.3.0</w:t>
            </w:r>
          </w:p>
        </w:tc>
      </w:tr>
      <w:tr w:rsidR="00BC6EB6" w:rsidRPr="00AD6A07" w:rsidTr="001B0DDF">
        <w:trPr>
          <w:jc w:val="center"/>
        </w:trPr>
        <w:tc>
          <w:tcPr>
            <w:tcW w:w="953" w:type="dxa"/>
            <w:tcBorders>
              <w:top w:val="single" w:sz="6" w:space="0" w:color="auto"/>
              <w:left w:val="single" w:sz="6" w:space="0" w:color="auto"/>
              <w:bottom w:val="single" w:sz="6" w:space="0" w:color="auto"/>
              <w:right w:val="single" w:sz="6" w:space="0" w:color="auto"/>
            </w:tcBorders>
            <w:shd w:val="solid" w:color="FFFFFF" w:fill="auto"/>
          </w:tcPr>
          <w:p w:rsidR="00BC6EB6" w:rsidRDefault="00BC6EB6" w:rsidP="001B0DDF">
            <w:pPr>
              <w:pStyle w:val="TAL"/>
              <w:rPr>
                <w:noProof/>
                <w:sz w:val="16"/>
              </w:rPr>
            </w:pPr>
            <w:r>
              <w:rPr>
                <w:noProof/>
                <w:sz w:val="16"/>
              </w:rPr>
              <w:t>2011-03</w:t>
            </w:r>
          </w:p>
        </w:tc>
        <w:tc>
          <w:tcPr>
            <w:tcW w:w="607" w:type="dxa"/>
            <w:tcBorders>
              <w:top w:val="single" w:sz="6" w:space="0" w:color="auto"/>
              <w:left w:val="single" w:sz="6" w:space="0" w:color="auto"/>
              <w:bottom w:val="single" w:sz="6" w:space="0" w:color="auto"/>
              <w:right w:val="single" w:sz="6" w:space="0" w:color="auto"/>
            </w:tcBorders>
            <w:shd w:val="solid" w:color="FFFFFF" w:fill="auto"/>
          </w:tcPr>
          <w:p w:rsidR="00BC6EB6" w:rsidRDefault="00BC6EB6" w:rsidP="001B0DDF">
            <w:pPr>
              <w:pStyle w:val="TAL"/>
              <w:rPr>
                <w:noProof/>
                <w:sz w:val="16"/>
              </w:rPr>
            </w:pPr>
            <w:r>
              <w:rPr>
                <w:noProof/>
                <w:sz w:val="16"/>
              </w:rPr>
              <w:t>-</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BC6EB6" w:rsidRDefault="00BC6EB6" w:rsidP="001B0DDF">
            <w:pPr>
              <w:pStyle w:val="TAL"/>
              <w:rPr>
                <w:noProof/>
                <w:sz w:val="16"/>
              </w:rPr>
            </w:pPr>
            <w:r>
              <w:rPr>
                <w:noProof/>
                <w:sz w:val="16"/>
              </w:rPr>
              <w:t>-</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BC6EB6" w:rsidRDefault="00BC6EB6" w:rsidP="001B0DDF">
            <w:pPr>
              <w:pStyle w:val="TAL"/>
              <w:rPr>
                <w:noProof/>
                <w:sz w:val="16"/>
              </w:rPr>
            </w:pPr>
            <w:r>
              <w:rPr>
                <w:noProof/>
                <w:sz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BC6EB6" w:rsidRDefault="00BC6EB6" w:rsidP="001B0DDF">
            <w:pPr>
              <w:pStyle w:val="TAL"/>
              <w:rPr>
                <w:noProof/>
                <w:sz w:val="16"/>
                <w:szCs w:val="16"/>
                <w:lang w:eastAsia="zh-CN"/>
              </w:rPr>
            </w:pPr>
            <w:r>
              <w:rPr>
                <w:noProof/>
                <w:sz w:val="16"/>
                <w:szCs w:val="16"/>
                <w:lang w:eastAsia="zh-CN"/>
              </w:rPr>
              <w:t>-</w:t>
            </w:r>
          </w:p>
        </w:tc>
        <w:tc>
          <w:tcPr>
            <w:tcW w:w="5072" w:type="dxa"/>
            <w:tcBorders>
              <w:top w:val="single" w:sz="6" w:space="0" w:color="auto"/>
              <w:left w:val="single" w:sz="6" w:space="0" w:color="auto"/>
              <w:bottom w:val="single" w:sz="6" w:space="0" w:color="auto"/>
              <w:right w:val="single" w:sz="6" w:space="0" w:color="auto"/>
            </w:tcBorders>
            <w:shd w:val="solid" w:color="FFFFFF" w:fill="auto"/>
          </w:tcPr>
          <w:p w:rsidR="00BC6EB6" w:rsidRPr="0060160D" w:rsidRDefault="00BC6EB6" w:rsidP="001B0DDF">
            <w:pPr>
              <w:pStyle w:val="TAL"/>
              <w:rPr>
                <w:noProof/>
                <w:sz w:val="16"/>
                <w:szCs w:val="16"/>
                <w:lang w:eastAsia="zh-CN"/>
              </w:rPr>
            </w:pPr>
            <w:r>
              <w:rPr>
                <w:noProof/>
                <w:sz w:val="16"/>
                <w:szCs w:val="16"/>
                <w:lang w:eastAsia="zh-CN"/>
              </w:rPr>
              <w:t>Update to Rel-10 version (MCC)</w:t>
            </w:r>
          </w:p>
        </w:tc>
        <w:tc>
          <w:tcPr>
            <w:tcW w:w="614" w:type="dxa"/>
            <w:tcBorders>
              <w:top w:val="single" w:sz="6" w:space="0" w:color="auto"/>
              <w:left w:val="single" w:sz="6" w:space="0" w:color="auto"/>
              <w:bottom w:val="single" w:sz="6" w:space="0" w:color="auto"/>
              <w:right w:val="single" w:sz="6" w:space="0" w:color="auto"/>
            </w:tcBorders>
            <w:shd w:val="solid" w:color="FFFFFF" w:fill="auto"/>
          </w:tcPr>
          <w:p w:rsidR="00BC6EB6" w:rsidRDefault="00BC6EB6" w:rsidP="001B0DDF">
            <w:pPr>
              <w:pStyle w:val="TAL"/>
              <w:rPr>
                <w:noProof/>
                <w:sz w:val="16"/>
              </w:rPr>
            </w:pPr>
            <w:r>
              <w:rPr>
                <w:noProof/>
                <w:sz w:val="16"/>
              </w:rPr>
              <w:t>10.0.0</w:t>
            </w:r>
          </w:p>
        </w:tc>
      </w:tr>
      <w:tr w:rsidR="00BC6EB6" w:rsidRPr="00AD6A07" w:rsidTr="001B0DDF">
        <w:trPr>
          <w:jc w:val="center"/>
        </w:trPr>
        <w:tc>
          <w:tcPr>
            <w:tcW w:w="953" w:type="dxa"/>
            <w:tcBorders>
              <w:top w:val="single" w:sz="6" w:space="0" w:color="auto"/>
              <w:left w:val="single" w:sz="6" w:space="0" w:color="auto"/>
              <w:bottom w:val="single" w:sz="6" w:space="0" w:color="auto"/>
              <w:right w:val="single" w:sz="6" w:space="0" w:color="auto"/>
            </w:tcBorders>
            <w:shd w:val="solid" w:color="FFFFFF" w:fill="auto"/>
          </w:tcPr>
          <w:p w:rsidR="00BC6EB6" w:rsidRDefault="00BC6EB6" w:rsidP="001B0DDF">
            <w:pPr>
              <w:pStyle w:val="TAL"/>
              <w:rPr>
                <w:noProof/>
                <w:sz w:val="16"/>
              </w:rPr>
            </w:pPr>
            <w:r>
              <w:rPr>
                <w:noProof/>
                <w:sz w:val="16"/>
              </w:rPr>
              <w:t>Jun 2011</w:t>
            </w:r>
          </w:p>
        </w:tc>
        <w:tc>
          <w:tcPr>
            <w:tcW w:w="607" w:type="dxa"/>
            <w:tcBorders>
              <w:top w:val="single" w:sz="6" w:space="0" w:color="auto"/>
              <w:left w:val="single" w:sz="6" w:space="0" w:color="auto"/>
              <w:bottom w:val="single" w:sz="6" w:space="0" w:color="auto"/>
              <w:right w:val="single" w:sz="6" w:space="0" w:color="auto"/>
            </w:tcBorders>
            <w:shd w:val="solid" w:color="FFFFFF" w:fill="auto"/>
          </w:tcPr>
          <w:p w:rsidR="00BC6EB6" w:rsidRDefault="00BC6EB6" w:rsidP="001B0DDF">
            <w:pPr>
              <w:pStyle w:val="TAL"/>
              <w:rPr>
                <w:noProof/>
                <w:sz w:val="16"/>
              </w:rPr>
            </w:pPr>
            <w:r>
              <w:rPr>
                <w:noProof/>
                <w:sz w:val="16"/>
              </w:rPr>
              <w:t>CT#52</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BC6EB6" w:rsidRDefault="00BC6EB6" w:rsidP="001B0DDF">
            <w:pPr>
              <w:pStyle w:val="TAL"/>
              <w:rPr>
                <w:noProof/>
                <w:sz w:val="16"/>
              </w:rPr>
            </w:pPr>
            <w:r>
              <w:rPr>
                <w:noProof/>
                <w:sz w:val="16"/>
              </w:rPr>
              <w:t>CP-110349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BC6EB6" w:rsidRDefault="00BC6EB6" w:rsidP="001B0DDF">
            <w:pPr>
              <w:pStyle w:val="TAL"/>
              <w:rPr>
                <w:noProof/>
                <w:sz w:val="16"/>
              </w:rPr>
            </w:pPr>
            <w:r>
              <w:rPr>
                <w:noProof/>
                <w:sz w:val="16"/>
              </w:rPr>
              <w:t>0224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BC6EB6" w:rsidRDefault="00BC6EB6" w:rsidP="001B0DDF">
            <w:pPr>
              <w:pStyle w:val="TAL"/>
              <w:rPr>
                <w:noProof/>
                <w:sz w:val="16"/>
                <w:szCs w:val="16"/>
                <w:lang w:eastAsia="zh-CN"/>
              </w:rPr>
            </w:pPr>
            <w:r>
              <w:rPr>
                <w:noProof/>
                <w:sz w:val="16"/>
                <w:szCs w:val="16"/>
                <w:lang w:eastAsia="zh-CN"/>
              </w:rPr>
              <w:t>2</w:t>
            </w:r>
          </w:p>
        </w:tc>
        <w:tc>
          <w:tcPr>
            <w:tcW w:w="5072" w:type="dxa"/>
            <w:tcBorders>
              <w:top w:val="single" w:sz="6" w:space="0" w:color="auto"/>
              <w:left w:val="single" w:sz="6" w:space="0" w:color="auto"/>
              <w:bottom w:val="single" w:sz="6" w:space="0" w:color="auto"/>
              <w:right w:val="single" w:sz="6" w:space="0" w:color="auto"/>
            </w:tcBorders>
            <w:shd w:val="solid" w:color="FFFFFF" w:fill="auto"/>
          </w:tcPr>
          <w:p w:rsidR="00BC6EB6" w:rsidRDefault="00BC6EB6" w:rsidP="001B0DDF">
            <w:pPr>
              <w:pStyle w:val="TAL"/>
              <w:rPr>
                <w:noProof/>
                <w:sz w:val="16"/>
                <w:szCs w:val="16"/>
                <w:lang w:eastAsia="zh-CN"/>
              </w:rPr>
            </w:pPr>
            <w:r w:rsidRPr="0072712A">
              <w:rPr>
                <w:noProof/>
                <w:sz w:val="16"/>
                <w:szCs w:val="16"/>
                <w:lang w:eastAsia="zh-CN"/>
              </w:rPr>
              <w:t>Handling of RTR for Emergency Registration</w:t>
            </w:r>
          </w:p>
        </w:tc>
        <w:tc>
          <w:tcPr>
            <w:tcW w:w="614" w:type="dxa"/>
            <w:tcBorders>
              <w:top w:val="single" w:sz="6" w:space="0" w:color="auto"/>
              <w:left w:val="single" w:sz="6" w:space="0" w:color="auto"/>
              <w:bottom w:val="single" w:sz="6" w:space="0" w:color="auto"/>
              <w:right w:val="single" w:sz="6" w:space="0" w:color="auto"/>
            </w:tcBorders>
            <w:shd w:val="solid" w:color="FFFFFF" w:fill="auto"/>
          </w:tcPr>
          <w:p w:rsidR="00BC6EB6" w:rsidRDefault="00BC6EB6" w:rsidP="001B0DDF">
            <w:pPr>
              <w:pStyle w:val="TAL"/>
              <w:rPr>
                <w:noProof/>
                <w:sz w:val="16"/>
              </w:rPr>
            </w:pPr>
            <w:r>
              <w:rPr>
                <w:noProof/>
                <w:sz w:val="16"/>
              </w:rPr>
              <w:t>10.1.0</w:t>
            </w:r>
          </w:p>
        </w:tc>
      </w:tr>
      <w:tr w:rsidR="00BC6EB6" w:rsidRPr="00AD6A07" w:rsidTr="001B0DDF">
        <w:trPr>
          <w:jc w:val="center"/>
        </w:trPr>
        <w:tc>
          <w:tcPr>
            <w:tcW w:w="953" w:type="dxa"/>
            <w:tcBorders>
              <w:top w:val="single" w:sz="6" w:space="0" w:color="auto"/>
              <w:left w:val="single" w:sz="6" w:space="0" w:color="auto"/>
              <w:bottom w:val="single" w:sz="6" w:space="0" w:color="auto"/>
              <w:right w:val="single" w:sz="6" w:space="0" w:color="auto"/>
            </w:tcBorders>
            <w:shd w:val="solid" w:color="FFFFFF" w:fill="auto"/>
          </w:tcPr>
          <w:p w:rsidR="00BC6EB6" w:rsidRDefault="00BC6EB6" w:rsidP="001B0DDF">
            <w:pPr>
              <w:pStyle w:val="TAL"/>
              <w:rPr>
                <w:noProof/>
                <w:sz w:val="16"/>
              </w:rPr>
            </w:pPr>
            <w:r>
              <w:rPr>
                <w:noProof/>
                <w:sz w:val="16"/>
              </w:rPr>
              <w:t>Jun 2011</w:t>
            </w:r>
          </w:p>
        </w:tc>
        <w:tc>
          <w:tcPr>
            <w:tcW w:w="607" w:type="dxa"/>
            <w:tcBorders>
              <w:top w:val="single" w:sz="6" w:space="0" w:color="auto"/>
              <w:left w:val="single" w:sz="6" w:space="0" w:color="auto"/>
              <w:bottom w:val="single" w:sz="6" w:space="0" w:color="auto"/>
              <w:right w:val="single" w:sz="6" w:space="0" w:color="auto"/>
            </w:tcBorders>
            <w:shd w:val="solid" w:color="FFFFFF" w:fill="auto"/>
          </w:tcPr>
          <w:p w:rsidR="00BC6EB6" w:rsidRDefault="00BC6EB6" w:rsidP="001B0DDF">
            <w:pPr>
              <w:pStyle w:val="TAL"/>
              <w:rPr>
                <w:noProof/>
                <w:sz w:val="16"/>
              </w:rPr>
            </w:pPr>
            <w:r>
              <w:rPr>
                <w:noProof/>
                <w:sz w:val="16"/>
              </w:rPr>
              <w:t>CT#52</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BC6EB6" w:rsidRDefault="00BC6EB6" w:rsidP="001B0DDF">
            <w:pPr>
              <w:pStyle w:val="TAL"/>
              <w:rPr>
                <w:noProof/>
                <w:sz w:val="16"/>
              </w:rPr>
            </w:pPr>
            <w:r>
              <w:rPr>
                <w:noProof/>
                <w:sz w:val="16"/>
              </w:rPr>
              <w:t>CP-110349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BC6EB6" w:rsidRDefault="00BC6EB6" w:rsidP="001B0DDF">
            <w:pPr>
              <w:pStyle w:val="TAL"/>
              <w:rPr>
                <w:noProof/>
                <w:sz w:val="16"/>
              </w:rPr>
            </w:pPr>
            <w:r>
              <w:rPr>
                <w:noProof/>
                <w:sz w:val="16"/>
              </w:rPr>
              <w:t>0227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BC6EB6" w:rsidRDefault="00BC6EB6" w:rsidP="001B0DDF">
            <w:pPr>
              <w:pStyle w:val="TAL"/>
              <w:rPr>
                <w:noProof/>
                <w:sz w:val="16"/>
                <w:szCs w:val="16"/>
                <w:lang w:eastAsia="zh-CN"/>
              </w:rPr>
            </w:pPr>
          </w:p>
        </w:tc>
        <w:tc>
          <w:tcPr>
            <w:tcW w:w="5072" w:type="dxa"/>
            <w:tcBorders>
              <w:top w:val="single" w:sz="6" w:space="0" w:color="auto"/>
              <w:left w:val="single" w:sz="6" w:space="0" w:color="auto"/>
              <w:bottom w:val="single" w:sz="6" w:space="0" w:color="auto"/>
              <w:right w:val="single" w:sz="6" w:space="0" w:color="auto"/>
            </w:tcBorders>
            <w:shd w:val="solid" w:color="FFFFFF" w:fill="auto"/>
          </w:tcPr>
          <w:p w:rsidR="00BC6EB6" w:rsidRDefault="00BC6EB6" w:rsidP="001B0DDF">
            <w:pPr>
              <w:pStyle w:val="TAL"/>
              <w:rPr>
                <w:noProof/>
                <w:sz w:val="16"/>
                <w:szCs w:val="16"/>
                <w:lang w:eastAsia="zh-CN"/>
              </w:rPr>
            </w:pPr>
            <w:r w:rsidRPr="0072712A">
              <w:rPr>
                <w:noProof/>
                <w:sz w:val="16"/>
                <w:szCs w:val="16"/>
                <w:lang w:eastAsia="zh-CN"/>
              </w:rPr>
              <w:t>Error in assignment type for backward compatibility scenarios</w:t>
            </w:r>
          </w:p>
        </w:tc>
        <w:tc>
          <w:tcPr>
            <w:tcW w:w="614" w:type="dxa"/>
            <w:tcBorders>
              <w:top w:val="single" w:sz="6" w:space="0" w:color="auto"/>
              <w:left w:val="single" w:sz="6" w:space="0" w:color="auto"/>
              <w:bottom w:val="single" w:sz="6" w:space="0" w:color="auto"/>
              <w:right w:val="single" w:sz="6" w:space="0" w:color="auto"/>
            </w:tcBorders>
            <w:shd w:val="solid" w:color="FFFFFF" w:fill="auto"/>
          </w:tcPr>
          <w:p w:rsidR="00BC6EB6" w:rsidRDefault="00BC6EB6" w:rsidP="001B0DDF">
            <w:pPr>
              <w:pStyle w:val="TAL"/>
              <w:rPr>
                <w:noProof/>
                <w:sz w:val="16"/>
              </w:rPr>
            </w:pPr>
            <w:r>
              <w:rPr>
                <w:noProof/>
                <w:sz w:val="16"/>
              </w:rPr>
              <w:t>10.1.0</w:t>
            </w:r>
          </w:p>
        </w:tc>
      </w:tr>
      <w:tr w:rsidR="00BC6EB6" w:rsidRPr="00AD6A07" w:rsidTr="001B0DDF">
        <w:trPr>
          <w:jc w:val="center"/>
        </w:trPr>
        <w:tc>
          <w:tcPr>
            <w:tcW w:w="953" w:type="dxa"/>
            <w:tcBorders>
              <w:top w:val="single" w:sz="6" w:space="0" w:color="auto"/>
              <w:left w:val="single" w:sz="6" w:space="0" w:color="auto"/>
              <w:bottom w:val="single" w:sz="6" w:space="0" w:color="auto"/>
              <w:right w:val="single" w:sz="6" w:space="0" w:color="auto"/>
            </w:tcBorders>
            <w:shd w:val="solid" w:color="FFFFFF" w:fill="auto"/>
          </w:tcPr>
          <w:p w:rsidR="00BC6EB6" w:rsidRDefault="00BC6EB6" w:rsidP="001B0DDF">
            <w:pPr>
              <w:pStyle w:val="TAL"/>
              <w:rPr>
                <w:noProof/>
                <w:sz w:val="16"/>
              </w:rPr>
            </w:pPr>
            <w:r>
              <w:rPr>
                <w:noProof/>
                <w:sz w:val="16"/>
              </w:rPr>
              <w:t>Jun 2011</w:t>
            </w:r>
          </w:p>
        </w:tc>
        <w:tc>
          <w:tcPr>
            <w:tcW w:w="607" w:type="dxa"/>
            <w:tcBorders>
              <w:top w:val="single" w:sz="6" w:space="0" w:color="auto"/>
              <w:left w:val="single" w:sz="6" w:space="0" w:color="auto"/>
              <w:bottom w:val="single" w:sz="6" w:space="0" w:color="auto"/>
              <w:right w:val="single" w:sz="6" w:space="0" w:color="auto"/>
            </w:tcBorders>
            <w:shd w:val="solid" w:color="FFFFFF" w:fill="auto"/>
          </w:tcPr>
          <w:p w:rsidR="00BC6EB6" w:rsidRDefault="00BC6EB6" w:rsidP="001B0DDF">
            <w:pPr>
              <w:pStyle w:val="TAL"/>
              <w:rPr>
                <w:noProof/>
                <w:sz w:val="16"/>
              </w:rPr>
            </w:pPr>
            <w:r>
              <w:rPr>
                <w:noProof/>
                <w:sz w:val="16"/>
              </w:rPr>
              <w:t>CT#52</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BC6EB6" w:rsidRDefault="00BC6EB6" w:rsidP="001B0DDF">
            <w:pPr>
              <w:pStyle w:val="TAL"/>
              <w:rPr>
                <w:noProof/>
                <w:sz w:val="16"/>
              </w:rPr>
            </w:pPr>
            <w:r>
              <w:rPr>
                <w:noProof/>
                <w:sz w:val="16"/>
              </w:rPr>
              <w:t>CP-110349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BC6EB6" w:rsidRDefault="00BC6EB6" w:rsidP="001B0DDF">
            <w:pPr>
              <w:pStyle w:val="TAL"/>
              <w:rPr>
                <w:noProof/>
                <w:sz w:val="16"/>
              </w:rPr>
            </w:pPr>
            <w:r>
              <w:rPr>
                <w:noProof/>
                <w:sz w:val="16"/>
              </w:rPr>
              <w:t>0230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BC6EB6" w:rsidRDefault="00BC6EB6" w:rsidP="001B0DDF">
            <w:pPr>
              <w:pStyle w:val="TAL"/>
              <w:rPr>
                <w:noProof/>
                <w:sz w:val="16"/>
                <w:szCs w:val="16"/>
                <w:lang w:eastAsia="zh-CN"/>
              </w:rPr>
            </w:pPr>
          </w:p>
        </w:tc>
        <w:tc>
          <w:tcPr>
            <w:tcW w:w="5072" w:type="dxa"/>
            <w:tcBorders>
              <w:top w:val="single" w:sz="6" w:space="0" w:color="auto"/>
              <w:left w:val="single" w:sz="6" w:space="0" w:color="auto"/>
              <w:bottom w:val="single" w:sz="6" w:space="0" w:color="auto"/>
              <w:right w:val="single" w:sz="6" w:space="0" w:color="auto"/>
            </w:tcBorders>
            <w:shd w:val="solid" w:color="FFFFFF" w:fill="auto"/>
          </w:tcPr>
          <w:p w:rsidR="00BC6EB6" w:rsidRDefault="00BC6EB6" w:rsidP="001B0DDF">
            <w:pPr>
              <w:pStyle w:val="TAL"/>
              <w:rPr>
                <w:noProof/>
                <w:sz w:val="16"/>
                <w:szCs w:val="16"/>
                <w:lang w:eastAsia="zh-CN"/>
              </w:rPr>
            </w:pPr>
            <w:r w:rsidRPr="0072712A">
              <w:rPr>
                <w:noProof/>
                <w:sz w:val="16"/>
                <w:szCs w:val="16"/>
                <w:lang w:eastAsia="zh-CN"/>
              </w:rPr>
              <w:t>User-Authorization-Type AVP error in description</w:t>
            </w:r>
          </w:p>
        </w:tc>
        <w:tc>
          <w:tcPr>
            <w:tcW w:w="614" w:type="dxa"/>
            <w:tcBorders>
              <w:top w:val="single" w:sz="6" w:space="0" w:color="auto"/>
              <w:left w:val="single" w:sz="6" w:space="0" w:color="auto"/>
              <w:bottom w:val="single" w:sz="6" w:space="0" w:color="auto"/>
              <w:right w:val="single" w:sz="6" w:space="0" w:color="auto"/>
            </w:tcBorders>
            <w:shd w:val="solid" w:color="FFFFFF" w:fill="auto"/>
          </w:tcPr>
          <w:p w:rsidR="00BC6EB6" w:rsidRDefault="00BC6EB6" w:rsidP="001B0DDF">
            <w:pPr>
              <w:pStyle w:val="TAL"/>
              <w:rPr>
                <w:noProof/>
                <w:sz w:val="16"/>
              </w:rPr>
            </w:pPr>
            <w:r>
              <w:rPr>
                <w:noProof/>
                <w:sz w:val="16"/>
              </w:rPr>
              <w:t>10.1.0</w:t>
            </w:r>
          </w:p>
        </w:tc>
      </w:tr>
      <w:tr w:rsidR="00BC6EB6" w:rsidRPr="00AD6A07" w:rsidTr="001B0DDF">
        <w:trPr>
          <w:jc w:val="center"/>
        </w:trPr>
        <w:tc>
          <w:tcPr>
            <w:tcW w:w="953" w:type="dxa"/>
            <w:tcBorders>
              <w:top w:val="single" w:sz="6" w:space="0" w:color="auto"/>
              <w:left w:val="single" w:sz="6" w:space="0" w:color="auto"/>
              <w:bottom w:val="single" w:sz="6" w:space="0" w:color="auto"/>
              <w:right w:val="single" w:sz="6" w:space="0" w:color="auto"/>
            </w:tcBorders>
            <w:shd w:val="solid" w:color="FFFFFF" w:fill="auto"/>
          </w:tcPr>
          <w:p w:rsidR="00BC6EB6" w:rsidRDefault="00BC6EB6" w:rsidP="001B0DDF">
            <w:pPr>
              <w:pStyle w:val="TAL"/>
              <w:rPr>
                <w:noProof/>
                <w:sz w:val="16"/>
              </w:rPr>
            </w:pPr>
            <w:r>
              <w:rPr>
                <w:noProof/>
                <w:sz w:val="16"/>
              </w:rPr>
              <w:t>Sep 2011</w:t>
            </w:r>
          </w:p>
        </w:tc>
        <w:tc>
          <w:tcPr>
            <w:tcW w:w="607" w:type="dxa"/>
            <w:tcBorders>
              <w:top w:val="single" w:sz="6" w:space="0" w:color="auto"/>
              <w:left w:val="single" w:sz="6" w:space="0" w:color="auto"/>
              <w:bottom w:val="single" w:sz="6" w:space="0" w:color="auto"/>
              <w:right w:val="single" w:sz="6" w:space="0" w:color="auto"/>
            </w:tcBorders>
            <w:shd w:val="solid" w:color="FFFFFF" w:fill="auto"/>
          </w:tcPr>
          <w:p w:rsidR="00BC6EB6" w:rsidRDefault="00BC6EB6" w:rsidP="001B0DDF">
            <w:pPr>
              <w:pStyle w:val="TAL"/>
              <w:rPr>
                <w:noProof/>
                <w:sz w:val="16"/>
              </w:rPr>
            </w:pPr>
            <w:r>
              <w:rPr>
                <w:noProof/>
                <w:sz w:val="16"/>
              </w:rPr>
              <w:t>CT#53</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BC6EB6" w:rsidRDefault="00BC6EB6" w:rsidP="001B0DDF">
            <w:pPr>
              <w:pStyle w:val="TAL"/>
              <w:rPr>
                <w:noProof/>
                <w:sz w:val="16"/>
              </w:rPr>
            </w:pPr>
            <w:r>
              <w:rPr>
                <w:noProof/>
                <w:sz w:val="16"/>
              </w:rPr>
              <w:t>CP-110566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BC6EB6" w:rsidRDefault="00BC6EB6" w:rsidP="001B0DDF">
            <w:pPr>
              <w:pStyle w:val="TAL"/>
              <w:rPr>
                <w:noProof/>
                <w:sz w:val="16"/>
              </w:rPr>
            </w:pPr>
            <w:r>
              <w:rPr>
                <w:noProof/>
                <w:sz w:val="16"/>
              </w:rPr>
              <w:t>0233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BC6EB6" w:rsidRDefault="00BC6EB6" w:rsidP="001B0DDF">
            <w:pPr>
              <w:pStyle w:val="TAL"/>
              <w:rPr>
                <w:noProof/>
                <w:sz w:val="16"/>
                <w:szCs w:val="16"/>
                <w:lang w:eastAsia="zh-CN"/>
              </w:rPr>
            </w:pPr>
            <w:r>
              <w:rPr>
                <w:noProof/>
                <w:sz w:val="16"/>
                <w:szCs w:val="16"/>
                <w:lang w:eastAsia="zh-CN"/>
              </w:rPr>
              <w:t>1</w:t>
            </w:r>
          </w:p>
        </w:tc>
        <w:tc>
          <w:tcPr>
            <w:tcW w:w="5072" w:type="dxa"/>
            <w:tcBorders>
              <w:top w:val="single" w:sz="6" w:space="0" w:color="auto"/>
              <w:left w:val="single" w:sz="6" w:space="0" w:color="auto"/>
              <w:bottom w:val="single" w:sz="6" w:space="0" w:color="auto"/>
              <w:right w:val="single" w:sz="6" w:space="0" w:color="auto"/>
            </w:tcBorders>
            <w:shd w:val="solid" w:color="FFFFFF" w:fill="auto"/>
          </w:tcPr>
          <w:p w:rsidR="00BC6EB6" w:rsidRPr="0072712A" w:rsidRDefault="00BC6EB6" w:rsidP="001B0DDF">
            <w:pPr>
              <w:pStyle w:val="TAL"/>
              <w:rPr>
                <w:noProof/>
                <w:sz w:val="16"/>
                <w:szCs w:val="16"/>
                <w:lang w:eastAsia="zh-CN"/>
              </w:rPr>
            </w:pPr>
            <w:r w:rsidRPr="00DE474B">
              <w:rPr>
                <w:noProof/>
                <w:sz w:val="16"/>
                <w:szCs w:val="16"/>
                <w:lang w:eastAsia="zh-CN"/>
              </w:rPr>
              <w:t>Priviledged sender</w:t>
            </w:r>
          </w:p>
        </w:tc>
        <w:tc>
          <w:tcPr>
            <w:tcW w:w="614" w:type="dxa"/>
            <w:tcBorders>
              <w:top w:val="single" w:sz="6" w:space="0" w:color="auto"/>
              <w:left w:val="single" w:sz="6" w:space="0" w:color="auto"/>
              <w:bottom w:val="single" w:sz="6" w:space="0" w:color="auto"/>
              <w:right w:val="single" w:sz="6" w:space="0" w:color="auto"/>
            </w:tcBorders>
            <w:shd w:val="solid" w:color="FFFFFF" w:fill="auto"/>
          </w:tcPr>
          <w:p w:rsidR="00BC6EB6" w:rsidRDefault="00BC6EB6" w:rsidP="001B0DDF">
            <w:pPr>
              <w:pStyle w:val="TAL"/>
              <w:rPr>
                <w:noProof/>
                <w:sz w:val="16"/>
              </w:rPr>
            </w:pPr>
            <w:r>
              <w:rPr>
                <w:noProof/>
                <w:sz w:val="16"/>
              </w:rPr>
              <w:t>10.2.0</w:t>
            </w:r>
          </w:p>
        </w:tc>
      </w:tr>
      <w:tr w:rsidR="00BC6EB6" w:rsidRPr="00AD6A07" w:rsidTr="001B0DDF">
        <w:trPr>
          <w:jc w:val="center"/>
        </w:trPr>
        <w:tc>
          <w:tcPr>
            <w:tcW w:w="953" w:type="dxa"/>
            <w:tcBorders>
              <w:top w:val="single" w:sz="6" w:space="0" w:color="auto"/>
              <w:left w:val="single" w:sz="6" w:space="0" w:color="auto"/>
              <w:bottom w:val="single" w:sz="6" w:space="0" w:color="auto"/>
              <w:right w:val="single" w:sz="6" w:space="0" w:color="auto"/>
            </w:tcBorders>
            <w:shd w:val="solid" w:color="FFFFFF" w:fill="auto"/>
          </w:tcPr>
          <w:p w:rsidR="00BC6EB6" w:rsidRDefault="00BC6EB6" w:rsidP="001B0DDF">
            <w:pPr>
              <w:pStyle w:val="TAL"/>
              <w:rPr>
                <w:noProof/>
                <w:sz w:val="16"/>
              </w:rPr>
            </w:pPr>
            <w:r>
              <w:rPr>
                <w:noProof/>
                <w:sz w:val="16"/>
              </w:rPr>
              <w:t>Dec 2011</w:t>
            </w:r>
          </w:p>
        </w:tc>
        <w:tc>
          <w:tcPr>
            <w:tcW w:w="607" w:type="dxa"/>
            <w:tcBorders>
              <w:top w:val="single" w:sz="6" w:space="0" w:color="auto"/>
              <w:left w:val="single" w:sz="6" w:space="0" w:color="auto"/>
              <w:bottom w:val="single" w:sz="6" w:space="0" w:color="auto"/>
              <w:right w:val="single" w:sz="6" w:space="0" w:color="auto"/>
            </w:tcBorders>
            <w:shd w:val="solid" w:color="FFFFFF" w:fill="auto"/>
          </w:tcPr>
          <w:p w:rsidR="00BC6EB6" w:rsidRDefault="00BC6EB6" w:rsidP="001B0DDF">
            <w:pPr>
              <w:pStyle w:val="TAL"/>
              <w:rPr>
                <w:noProof/>
                <w:sz w:val="16"/>
              </w:rPr>
            </w:pPr>
            <w:r>
              <w:rPr>
                <w:noProof/>
                <w:sz w:val="16"/>
              </w:rPr>
              <w:t>CT#54</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BC6EB6" w:rsidRDefault="00BC6EB6" w:rsidP="001B0DDF">
            <w:pPr>
              <w:pStyle w:val="TAL"/>
              <w:rPr>
                <w:noProof/>
                <w:sz w:val="16"/>
              </w:rPr>
            </w:pPr>
            <w:r>
              <w:rPr>
                <w:noProof/>
                <w:sz w:val="16"/>
              </w:rPr>
              <w:t>CP-110781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BC6EB6" w:rsidRDefault="00BC6EB6" w:rsidP="001B0DDF">
            <w:pPr>
              <w:pStyle w:val="TAL"/>
              <w:rPr>
                <w:noProof/>
                <w:sz w:val="16"/>
              </w:rPr>
            </w:pPr>
            <w:r>
              <w:rPr>
                <w:noProof/>
                <w:sz w:val="16"/>
              </w:rPr>
              <w:t>0240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BC6EB6" w:rsidRDefault="00BC6EB6" w:rsidP="001B0DDF">
            <w:pPr>
              <w:pStyle w:val="TAL"/>
              <w:rPr>
                <w:noProof/>
                <w:sz w:val="16"/>
                <w:szCs w:val="16"/>
                <w:lang w:eastAsia="zh-CN"/>
              </w:rPr>
            </w:pPr>
            <w:r>
              <w:rPr>
                <w:noProof/>
                <w:sz w:val="16"/>
                <w:szCs w:val="16"/>
                <w:lang w:eastAsia="zh-CN"/>
              </w:rPr>
              <w:t>1</w:t>
            </w:r>
          </w:p>
        </w:tc>
        <w:tc>
          <w:tcPr>
            <w:tcW w:w="5072" w:type="dxa"/>
            <w:tcBorders>
              <w:top w:val="single" w:sz="6" w:space="0" w:color="auto"/>
              <w:left w:val="single" w:sz="6" w:space="0" w:color="auto"/>
              <w:bottom w:val="single" w:sz="6" w:space="0" w:color="auto"/>
              <w:right w:val="single" w:sz="6" w:space="0" w:color="auto"/>
            </w:tcBorders>
            <w:shd w:val="solid" w:color="FFFFFF" w:fill="auto"/>
          </w:tcPr>
          <w:p w:rsidR="00BC6EB6" w:rsidRPr="00DE474B" w:rsidRDefault="00BC6EB6" w:rsidP="001B0DDF">
            <w:pPr>
              <w:pStyle w:val="TAL"/>
              <w:rPr>
                <w:noProof/>
                <w:sz w:val="16"/>
                <w:szCs w:val="16"/>
                <w:lang w:eastAsia="zh-CN"/>
              </w:rPr>
            </w:pPr>
            <w:r w:rsidRPr="005D4F12">
              <w:rPr>
                <w:noProof/>
                <w:sz w:val="16"/>
                <w:szCs w:val="16"/>
                <w:lang w:eastAsia="zh-CN"/>
              </w:rPr>
              <w:t>Restoration of Wildcarded-IMPU AVP</w:t>
            </w:r>
          </w:p>
        </w:tc>
        <w:tc>
          <w:tcPr>
            <w:tcW w:w="614" w:type="dxa"/>
            <w:tcBorders>
              <w:top w:val="single" w:sz="6" w:space="0" w:color="auto"/>
              <w:left w:val="single" w:sz="6" w:space="0" w:color="auto"/>
              <w:bottom w:val="single" w:sz="6" w:space="0" w:color="auto"/>
              <w:right w:val="single" w:sz="6" w:space="0" w:color="auto"/>
            </w:tcBorders>
            <w:shd w:val="solid" w:color="FFFFFF" w:fill="auto"/>
          </w:tcPr>
          <w:p w:rsidR="00BC6EB6" w:rsidRDefault="00BC6EB6" w:rsidP="001B0DDF">
            <w:pPr>
              <w:pStyle w:val="TAL"/>
              <w:rPr>
                <w:noProof/>
                <w:sz w:val="16"/>
              </w:rPr>
            </w:pPr>
            <w:r>
              <w:rPr>
                <w:noProof/>
                <w:sz w:val="16"/>
              </w:rPr>
              <w:t>10.3.0</w:t>
            </w:r>
          </w:p>
        </w:tc>
      </w:tr>
      <w:tr w:rsidR="00BC6EB6" w:rsidRPr="00AD6A07" w:rsidTr="001B0DDF">
        <w:trPr>
          <w:jc w:val="center"/>
        </w:trPr>
        <w:tc>
          <w:tcPr>
            <w:tcW w:w="953" w:type="dxa"/>
            <w:tcBorders>
              <w:top w:val="single" w:sz="6" w:space="0" w:color="auto"/>
              <w:left w:val="single" w:sz="6" w:space="0" w:color="auto"/>
              <w:bottom w:val="single" w:sz="6" w:space="0" w:color="auto"/>
              <w:right w:val="single" w:sz="6" w:space="0" w:color="auto"/>
            </w:tcBorders>
            <w:shd w:val="solid" w:color="FFFFFF" w:fill="auto"/>
          </w:tcPr>
          <w:p w:rsidR="00BC6EB6" w:rsidRDefault="00BC6EB6" w:rsidP="001B0DDF">
            <w:pPr>
              <w:pStyle w:val="TAL"/>
              <w:rPr>
                <w:noProof/>
                <w:sz w:val="16"/>
              </w:rPr>
            </w:pPr>
            <w:r>
              <w:rPr>
                <w:noProof/>
                <w:sz w:val="16"/>
              </w:rPr>
              <w:t>Dec 2011</w:t>
            </w:r>
          </w:p>
        </w:tc>
        <w:tc>
          <w:tcPr>
            <w:tcW w:w="607" w:type="dxa"/>
            <w:tcBorders>
              <w:top w:val="single" w:sz="6" w:space="0" w:color="auto"/>
              <w:left w:val="single" w:sz="6" w:space="0" w:color="auto"/>
              <w:bottom w:val="single" w:sz="6" w:space="0" w:color="auto"/>
              <w:right w:val="single" w:sz="6" w:space="0" w:color="auto"/>
            </w:tcBorders>
            <w:shd w:val="solid" w:color="FFFFFF" w:fill="auto"/>
          </w:tcPr>
          <w:p w:rsidR="00BC6EB6" w:rsidRDefault="00BC6EB6" w:rsidP="001B0DDF">
            <w:pPr>
              <w:pStyle w:val="TAL"/>
              <w:rPr>
                <w:noProof/>
                <w:sz w:val="16"/>
              </w:rPr>
            </w:pPr>
            <w:r>
              <w:rPr>
                <w:noProof/>
                <w:sz w:val="16"/>
              </w:rPr>
              <w:t>CT#54</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BC6EB6" w:rsidRDefault="00BC6EB6" w:rsidP="001B0DDF">
            <w:pPr>
              <w:pStyle w:val="TAL"/>
              <w:rPr>
                <w:noProof/>
                <w:sz w:val="16"/>
              </w:rPr>
            </w:pPr>
            <w:r>
              <w:rPr>
                <w:noProof/>
                <w:sz w:val="16"/>
              </w:rPr>
              <w:t>CP-110812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BC6EB6" w:rsidRDefault="00BC6EB6" w:rsidP="001B0DDF">
            <w:pPr>
              <w:pStyle w:val="TAL"/>
              <w:rPr>
                <w:noProof/>
                <w:sz w:val="16"/>
              </w:rPr>
            </w:pPr>
            <w:r>
              <w:rPr>
                <w:noProof/>
                <w:sz w:val="16"/>
              </w:rPr>
              <w:t>0235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BC6EB6" w:rsidRDefault="00BC6EB6" w:rsidP="001B0DDF">
            <w:pPr>
              <w:pStyle w:val="TAL"/>
              <w:rPr>
                <w:noProof/>
                <w:sz w:val="16"/>
                <w:szCs w:val="16"/>
                <w:lang w:eastAsia="zh-CN"/>
              </w:rPr>
            </w:pPr>
            <w:r>
              <w:rPr>
                <w:noProof/>
                <w:sz w:val="16"/>
                <w:szCs w:val="16"/>
                <w:lang w:eastAsia="zh-CN"/>
              </w:rPr>
              <w:t>2</w:t>
            </w:r>
          </w:p>
        </w:tc>
        <w:tc>
          <w:tcPr>
            <w:tcW w:w="5072" w:type="dxa"/>
            <w:tcBorders>
              <w:top w:val="single" w:sz="6" w:space="0" w:color="auto"/>
              <w:left w:val="single" w:sz="6" w:space="0" w:color="auto"/>
              <w:bottom w:val="single" w:sz="6" w:space="0" w:color="auto"/>
              <w:right w:val="single" w:sz="6" w:space="0" w:color="auto"/>
            </w:tcBorders>
            <w:shd w:val="solid" w:color="FFFFFF" w:fill="auto"/>
          </w:tcPr>
          <w:p w:rsidR="00BC6EB6" w:rsidRPr="005D4F12" w:rsidRDefault="00BC6EB6" w:rsidP="001B0DDF">
            <w:pPr>
              <w:pStyle w:val="TAL"/>
              <w:rPr>
                <w:noProof/>
                <w:sz w:val="16"/>
                <w:szCs w:val="16"/>
                <w:lang w:eastAsia="zh-CN"/>
              </w:rPr>
            </w:pPr>
            <w:r w:rsidRPr="00E21B9B">
              <w:rPr>
                <w:noProof/>
                <w:sz w:val="16"/>
                <w:szCs w:val="16"/>
                <w:lang w:eastAsia="zh-CN"/>
              </w:rPr>
              <w:t>Server Assignment Type AVP definition</w:t>
            </w:r>
          </w:p>
        </w:tc>
        <w:tc>
          <w:tcPr>
            <w:tcW w:w="614" w:type="dxa"/>
            <w:tcBorders>
              <w:top w:val="single" w:sz="6" w:space="0" w:color="auto"/>
              <w:left w:val="single" w:sz="6" w:space="0" w:color="auto"/>
              <w:bottom w:val="single" w:sz="6" w:space="0" w:color="auto"/>
              <w:right w:val="single" w:sz="6" w:space="0" w:color="auto"/>
            </w:tcBorders>
            <w:shd w:val="solid" w:color="FFFFFF" w:fill="auto"/>
          </w:tcPr>
          <w:p w:rsidR="00BC6EB6" w:rsidRDefault="00BC6EB6" w:rsidP="001B0DDF">
            <w:pPr>
              <w:pStyle w:val="TAL"/>
              <w:rPr>
                <w:noProof/>
                <w:sz w:val="16"/>
              </w:rPr>
            </w:pPr>
            <w:r>
              <w:rPr>
                <w:noProof/>
                <w:sz w:val="16"/>
              </w:rPr>
              <w:t>11.0.0</w:t>
            </w:r>
          </w:p>
        </w:tc>
      </w:tr>
      <w:tr w:rsidR="00BC6EB6" w:rsidRPr="00AD6A07" w:rsidTr="001B0DDF">
        <w:trPr>
          <w:jc w:val="center"/>
        </w:trPr>
        <w:tc>
          <w:tcPr>
            <w:tcW w:w="953" w:type="dxa"/>
            <w:tcBorders>
              <w:top w:val="single" w:sz="6" w:space="0" w:color="auto"/>
              <w:left w:val="single" w:sz="6" w:space="0" w:color="auto"/>
              <w:bottom w:val="single" w:sz="6" w:space="0" w:color="auto"/>
              <w:right w:val="single" w:sz="6" w:space="0" w:color="auto"/>
            </w:tcBorders>
            <w:shd w:val="solid" w:color="FFFFFF" w:fill="auto"/>
          </w:tcPr>
          <w:p w:rsidR="00BC6EB6" w:rsidRDefault="00BC6EB6" w:rsidP="001B0DDF">
            <w:pPr>
              <w:pStyle w:val="TAL"/>
              <w:rPr>
                <w:noProof/>
                <w:sz w:val="16"/>
              </w:rPr>
            </w:pPr>
            <w:r>
              <w:rPr>
                <w:noProof/>
                <w:sz w:val="16"/>
              </w:rPr>
              <w:t>Sep 2012</w:t>
            </w:r>
          </w:p>
        </w:tc>
        <w:tc>
          <w:tcPr>
            <w:tcW w:w="607" w:type="dxa"/>
            <w:tcBorders>
              <w:top w:val="single" w:sz="6" w:space="0" w:color="auto"/>
              <w:left w:val="single" w:sz="6" w:space="0" w:color="auto"/>
              <w:bottom w:val="single" w:sz="6" w:space="0" w:color="auto"/>
              <w:right w:val="single" w:sz="6" w:space="0" w:color="auto"/>
            </w:tcBorders>
            <w:shd w:val="solid" w:color="FFFFFF" w:fill="auto"/>
          </w:tcPr>
          <w:p w:rsidR="00BC6EB6" w:rsidRDefault="00BC6EB6" w:rsidP="001B0DDF">
            <w:pPr>
              <w:pStyle w:val="TAL"/>
              <w:rPr>
                <w:noProof/>
                <w:sz w:val="16"/>
              </w:rPr>
            </w:pPr>
            <w:r>
              <w:rPr>
                <w:noProof/>
                <w:sz w:val="16"/>
              </w:rPr>
              <w:t>CT#57</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BC6EB6" w:rsidRDefault="00BC6EB6" w:rsidP="001B0DDF">
            <w:pPr>
              <w:pStyle w:val="TAL"/>
              <w:rPr>
                <w:noProof/>
                <w:sz w:val="16"/>
              </w:rPr>
            </w:pPr>
            <w:r>
              <w:rPr>
                <w:noProof/>
                <w:sz w:val="16"/>
              </w:rPr>
              <w:t>CP-120440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BC6EB6" w:rsidRDefault="00BC6EB6" w:rsidP="001B0DDF">
            <w:pPr>
              <w:pStyle w:val="TAL"/>
              <w:rPr>
                <w:noProof/>
                <w:sz w:val="16"/>
              </w:rPr>
            </w:pPr>
            <w:r>
              <w:rPr>
                <w:noProof/>
                <w:sz w:val="16"/>
              </w:rPr>
              <w:t>0247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BC6EB6" w:rsidRDefault="00BC6EB6" w:rsidP="001B0DDF">
            <w:pPr>
              <w:pStyle w:val="TAL"/>
              <w:rPr>
                <w:noProof/>
                <w:sz w:val="16"/>
                <w:szCs w:val="16"/>
                <w:lang w:eastAsia="zh-CN"/>
              </w:rPr>
            </w:pPr>
            <w:r>
              <w:rPr>
                <w:noProof/>
                <w:sz w:val="16"/>
                <w:szCs w:val="16"/>
                <w:lang w:eastAsia="zh-CN"/>
              </w:rPr>
              <w:t>1</w:t>
            </w:r>
          </w:p>
        </w:tc>
        <w:tc>
          <w:tcPr>
            <w:tcW w:w="5072" w:type="dxa"/>
            <w:tcBorders>
              <w:top w:val="single" w:sz="6" w:space="0" w:color="auto"/>
              <w:left w:val="single" w:sz="6" w:space="0" w:color="auto"/>
              <w:bottom w:val="single" w:sz="6" w:space="0" w:color="auto"/>
              <w:right w:val="single" w:sz="6" w:space="0" w:color="auto"/>
            </w:tcBorders>
            <w:shd w:val="solid" w:color="FFFFFF" w:fill="auto"/>
          </w:tcPr>
          <w:p w:rsidR="00BC6EB6" w:rsidRPr="00E21B9B" w:rsidRDefault="00BC6EB6" w:rsidP="001B0DDF">
            <w:pPr>
              <w:pStyle w:val="TAL"/>
              <w:rPr>
                <w:noProof/>
                <w:sz w:val="16"/>
                <w:szCs w:val="16"/>
                <w:lang w:eastAsia="zh-CN"/>
              </w:rPr>
            </w:pPr>
            <w:r w:rsidRPr="006659CD">
              <w:rPr>
                <w:noProof/>
                <w:sz w:val="16"/>
                <w:szCs w:val="16"/>
                <w:lang w:eastAsia="zh-CN"/>
              </w:rPr>
              <w:t>Emergency registrations do not affect registration status</w:t>
            </w:r>
          </w:p>
        </w:tc>
        <w:tc>
          <w:tcPr>
            <w:tcW w:w="614" w:type="dxa"/>
            <w:tcBorders>
              <w:top w:val="single" w:sz="6" w:space="0" w:color="auto"/>
              <w:left w:val="single" w:sz="6" w:space="0" w:color="auto"/>
              <w:bottom w:val="single" w:sz="6" w:space="0" w:color="auto"/>
              <w:right w:val="single" w:sz="6" w:space="0" w:color="auto"/>
            </w:tcBorders>
            <w:shd w:val="solid" w:color="FFFFFF" w:fill="auto"/>
          </w:tcPr>
          <w:p w:rsidR="00BC6EB6" w:rsidRDefault="00BC6EB6" w:rsidP="001B0DDF">
            <w:pPr>
              <w:pStyle w:val="TAL"/>
              <w:rPr>
                <w:noProof/>
                <w:sz w:val="16"/>
              </w:rPr>
            </w:pPr>
            <w:r>
              <w:rPr>
                <w:noProof/>
                <w:sz w:val="16"/>
              </w:rPr>
              <w:t>11.1.0</w:t>
            </w:r>
          </w:p>
        </w:tc>
      </w:tr>
      <w:tr w:rsidR="00BC6EB6" w:rsidRPr="00AD6A07" w:rsidTr="001B0DDF">
        <w:trPr>
          <w:jc w:val="center"/>
        </w:trPr>
        <w:tc>
          <w:tcPr>
            <w:tcW w:w="953" w:type="dxa"/>
            <w:tcBorders>
              <w:top w:val="single" w:sz="6" w:space="0" w:color="auto"/>
              <w:left w:val="single" w:sz="6" w:space="0" w:color="auto"/>
              <w:bottom w:val="single" w:sz="6" w:space="0" w:color="auto"/>
              <w:right w:val="single" w:sz="6" w:space="0" w:color="auto"/>
            </w:tcBorders>
            <w:shd w:val="solid" w:color="FFFFFF" w:fill="auto"/>
          </w:tcPr>
          <w:p w:rsidR="00BC6EB6" w:rsidRDefault="00BC6EB6" w:rsidP="001B0DDF">
            <w:pPr>
              <w:pStyle w:val="TAL"/>
              <w:rPr>
                <w:noProof/>
                <w:sz w:val="16"/>
              </w:rPr>
            </w:pPr>
            <w:r>
              <w:rPr>
                <w:noProof/>
                <w:sz w:val="16"/>
              </w:rPr>
              <w:t>Dec 2012</w:t>
            </w:r>
          </w:p>
        </w:tc>
        <w:tc>
          <w:tcPr>
            <w:tcW w:w="607" w:type="dxa"/>
            <w:tcBorders>
              <w:top w:val="single" w:sz="6" w:space="0" w:color="auto"/>
              <w:left w:val="single" w:sz="6" w:space="0" w:color="auto"/>
              <w:bottom w:val="single" w:sz="6" w:space="0" w:color="auto"/>
              <w:right w:val="single" w:sz="6" w:space="0" w:color="auto"/>
            </w:tcBorders>
            <w:shd w:val="solid" w:color="FFFFFF" w:fill="auto"/>
          </w:tcPr>
          <w:p w:rsidR="00BC6EB6" w:rsidRDefault="00BC6EB6" w:rsidP="001B0DDF">
            <w:pPr>
              <w:pStyle w:val="TAL"/>
              <w:rPr>
                <w:noProof/>
                <w:sz w:val="16"/>
              </w:rPr>
            </w:pPr>
            <w:r>
              <w:rPr>
                <w:noProof/>
                <w:sz w:val="16"/>
              </w:rPr>
              <w:t>CT#58</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BC6EB6" w:rsidRDefault="00BC6EB6" w:rsidP="001B0DDF">
            <w:pPr>
              <w:pStyle w:val="TAL"/>
              <w:rPr>
                <w:noProof/>
                <w:sz w:val="16"/>
              </w:rPr>
            </w:pPr>
            <w:r>
              <w:rPr>
                <w:noProof/>
                <w:sz w:val="16"/>
              </w:rPr>
              <w:t>CP-120743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BC6EB6" w:rsidRDefault="00BC6EB6" w:rsidP="001B0DDF">
            <w:pPr>
              <w:pStyle w:val="TAL"/>
              <w:rPr>
                <w:noProof/>
                <w:sz w:val="16"/>
              </w:rPr>
            </w:pPr>
            <w:r>
              <w:rPr>
                <w:noProof/>
                <w:sz w:val="16"/>
              </w:rPr>
              <w:t>0251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BC6EB6" w:rsidRDefault="00BC6EB6" w:rsidP="001B0DDF">
            <w:pPr>
              <w:pStyle w:val="TAL"/>
              <w:rPr>
                <w:noProof/>
                <w:sz w:val="16"/>
                <w:szCs w:val="16"/>
                <w:lang w:eastAsia="zh-CN"/>
              </w:rPr>
            </w:pPr>
            <w:r>
              <w:rPr>
                <w:noProof/>
                <w:sz w:val="16"/>
                <w:szCs w:val="16"/>
                <w:lang w:eastAsia="zh-CN"/>
              </w:rPr>
              <w:t>2</w:t>
            </w:r>
          </w:p>
        </w:tc>
        <w:tc>
          <w:tcPr>
            <w:tcW w:w="5072" w:type="dxa"/>
            <w:tcBorders>
              <w:top w:val="single" w:sz="6" w:space="0" w:color="auto"/>
              <w:left w:val="single" w:sz="6" w:space="0" w:color="auto"/>
              <w:bottom w:val="single" w:sz="6" w:space="0" w:color="auto"/>
              <w:right w:val="single" w:sz="6" w:space="0" w:color="auto"/>
            </w:tcBorders>
            <w:shd w:val="solid" w:color="FFFFFF" w:fill="auto"/>
          </w:tcPr>
          <w:p w:rsidR="00BC6EB6" w:rsidRPr="006659CD" w:rsidRDefault="00BC6EB6" w:rsidP="001B0DDF">
            <w:pPr>
              <w:pStyle w:val="TAL"/>
              <w:rPr>
                <w:noProof/>
                <w:sz w:val="16"/>
                <w:szCs w:val="16"/>
                <w:lang w:eastAsia="zh-CN"/>
              </w:rPr>
            </w:pPr>
            <w:r w:rsidRPr="00222B83">
              <w:rPr>
                <w:noProof/>
                <w:sz w:val="16"/>
                <w:szCs w:val="16"/>
                <w:lang w:eastAsia="zh-CN"/>
              </w:rPr>
              <w:t>PSI direct routing with restoration procedures</w:t>
            </w:r>
          </w:p>
        </w:tc>
        <w:tc>
          <w:tcPr>
            <w:tcW w:w="614" w:type="dxa"/>
            <w:tcBorders>
              <w:top w:val="single" w:sz="6" w:space="0" w:color="auto"/>
              <w:left w:val="single" w:sz="6" w:space="0" w:color="auto"/>
              <w:bottom w:val="single" w:sz="6" w:space="0" w:color="auto"/>
              <w:right w:val="single" w:sz="6" w:space="0" w:color="auto"/>
            </w:tcBorders>
            <w:shd w:val="solid" w:color="FFFFFF" w:fill="auto"/>
          </w:tcPr>
          <w:p w:rsidR="00BC6EB6" w:rsidRDefault="00BC6EB6" w:rsidP="001B0DDF">
            <w:pPr>
              <w:pStyle w:val="TAL"/>
              <w:rPr>
                <w:noProof/>
                <w:sz w:val="16"/>
              </w:rPr>
            </w:pPr>
            <w:r>
              <w:rPr>
                <w:noProof/>
                <w:sz w:val="16"/>
              </w:rPr>
              <w:t>11.2.0</w:t>
            </w:r>
          </w:p>
        </w:tc>
      </w:tr>
      <w:tr w:rsidR="00BC6EB6" w:rsidRPr="00AD6A07" w:rsidTr="001B0DDF">
        <w:trPr>
          <w:jc w:val="center"/>
        </w:trPr>
        <w:tc>
          <w:tcPr>
            <w:tcW w:w="953" w:type="dxa"/>
            <w:tcBorders>
              <w:top w:val="single" w:sz="6" w:space="0" w:color="auto"/>
              <w:left w:val="single" w:sz="6" w:space="0" w:color="auto"/>
              <w:bottom w:val="single" w:sz="6" w:space="0" w:color="auto"/>
              <w:right w:val="single" w:sz="6" w:space="0" w:color="auto"/>
            </w:tcBorders>
            <w:shd w:val="solid" w:color="FFFFFF" w:fill="auto"/>
          </w:tcPr>
          <w:p w:rsidR="00BC6EB6" w:rsidRDefault="00BC6EB6" w:rsidP="001B0DDF">
            <w:pPr>
              <w:pStyle w:val="TAL"/>
              <w:rPr>
                <w:noProof/>
                <w:sz w:val="16"/>
              </w:rPr>
            </w:pPr>
            <w:r>
              <w:rPr>
                <w:noProof/>
                <w:sz w:val="16"/>
              </w:rPr>
              <w:t>Mar 2013</w:t>
            </w:r>
          </w:p>
        </w:tc>
        <w:tc>
          <w:tcPr>
            <w:tcW w:w="607" w:type="dxa"/>
            <w:tcBorders>
              <w:top w:val="single" w:sz="6" w:space="0" w:color="auto"/>
              <w:left w:val="single" w:sz="6" w:space="0" w:color="auto"/>
              <w:bottom w:val="single" w:sz="6" w:space="0" w:color="auto"/>
              <w:right w:val="single" w:sz="6" w:space="0" w:color="auto"/>
            </w:tcBorders>
            <w:shd w:val="solid" w:color="FFFFFF" w:fill="auto"/>
          </w:tcPr>
          <w:p w:rsidR="00BC6EB6" w:rsidRDefault="00BC6EB6" w:rsidP="001B0DDF">
            <w:pPr>
              <w:pStyle w:val="TAL"/>
              <w:rPr>
                <w:noProof/>
                <w:sz w:val="16"/>
              </w:rPr>
            </w:pPr>
            <w:r>
              <w:rPr>
                <w:noProof/>
                <w:sz w:val="16"/>
              </w:rPr>
              <w:t>CT#59</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BC6EB6" w:rsidRDefault="00BC6EB6" w:rsidP="001B0DDF">
            <w:pPr>
              <w:pStyle w:val="TAL"/>
              <w:rPr>
                <w:noProof/>
                <w:sz w:val="16"/>
              </w:rPr>
            </w:pPr>
            <w:r>
              <w:rPr>
                <w:noProof/>
                <w:sz w:val="16"/>
              </w:rPr>
              <w:t>CP-130011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BC6EB6" w:rsidRDefault="00BC6EB6" w:rsidP="001B0DDF">
            <w:pPr>
              <w:pStyle w:val="TAL"/>
              <w:rPr>
                <w:noProof/>
                <w:sz w:val="16"/>
              </w:rPr>
            </w:pPr>
            <w:r>
              <w:rPr>
                <w:noProof/>
                <w:sz w:val="16"/>
              </w:rPr>
              <w:t>0258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BC6EB6" w:rsidRDefault="00BC6EB6" w:rsidP="001B0DDF">
            <w:pPr>
              <w:pStyle w:val="TAL"/>
              <w:rPr>
                <w:noProof/>
                <w:sz w:val="16"/>
                <w:szCs w:val="16"/>
                <w:lang w:eastAsia="zh-CN"/>
              </w:rPr>
            </w:pPr>
            <w:r>
              <w:rPr>
                <w:noProof/>
                <w:sz w:val="16"/>
                <w:szCs w:val="16"/>
                <w:lang w:eastAsia="zh-CN"/>
              </w:rPr>
              <w:t>1</w:t>
            </w:r>
          </w:p>
        </w:tc>
        <w:tc>
          <w:tcPr>
            <w:tcW w:w="5072" w:type="dxa"/>
            <w:tcBorders>
              <w:top w:val="single" w:sz="6" w:space="0" w:color="auto"/>
              <w:left w:val="single" w:sz="6" w:space="0" w:color="auto"/>
              <w:bottom w:val="single" w:sz="6" w:space="0" w:color="auto"/>
              <w:right w:val="single" w:sz="6" w:space="0" w:color="auto"/>
            </w:tcBorders>
            <w:shd w:val="solid" w:color="FFFFFF" w:fill="auto"/>
          </w:tcPr>
          <w:p w:rsidR="00BC6EB6" w:rsidRPr="00222B83" w:rsidRDefault="00BC6EB6" w:rsidP="001B0DDF">
            <w:pPr>
              <w:pStyle w:val="TAL"/>
              <w:rPr>
                <w:noProof/>
                <w:sz w:val="16"/>
                <w:szCs w:val="16"/>
                <w:lang w:eastAsia="zh-CN"/>
              </w:rPr>
            </w:pPr>
            <w:r w:rsidRPr="00222B83">
              <w:rPr>
                <w:noProof/>
                <w:sz w:val="16"/>
                <w:szCs w:val="16"/>
                <w:lang w:eastAsia="zh-CN"/>
              </w:rPr>
              <w:t>Originating-request AVP in LIR</w:t>
            </w:r>
          </w:p>
        </w:tc>
        <w:tc>
          <w:tcPr>
            <w:tcW w:w="614" w:type="dxa"/>
            <w:tcBorders>
              <w:top w:val="single" w:sz="6" w:space="0" w:color="auto"/>
              <w:left w:val="single" w:sz="6" w:space="0" w:color="auto"/>
              <w:bottom w:val="single" w:sz="6" w:space="0" w:color="auto"/>
              <w:right w:val="single" w:sz="6" w:space="0" w:color="auto"/>
            </w:tcBorders>
            <w:shd w:val="solid" w:color="FFFFFF" w:fill="auto"/>
          </w:tcPr>
          <w:p w:rsidR="00BC6EB6" w:rsidRDefault="00BC6EB6" w:rsidP="001B0DDF">
            <w:pPr>
              <w:pStyle w:val="TAL"/>
              <w:rPr>
                <w:noProof/>
                <w:sz w:val="16"/>
              </w:rPr>
            </w:pPr>
            <w:r>
              <w:rPr>
                <w:noProof/>
                <w:sz w:val="16"/>
              </w:rPr>
              <w:t>11.3.0</w:t>
            </w:r>
          </w:p>
        </w:tc>
      </w:tr>
      <w:tr w:rsidR="00BC6EB6" w:rsidRPr="00AD6A07" w:rsidTr="001B0DDF">
        <w:trPr>
          <w:jc w:val="center"/>
        </w:trPr>
        <w:tc>
          <w:tcPr>
            <w:tcW w:w="953" w:type="dxa"/>
            <w:tcBorders>
              <w:top w:val="single" w:sz="6" w:space="0" w:color="auto"/>
              <w:left w:val="single" w:sz="6" w:space="0" w:color="auto"/>
              <w:bottom w:val="single" w:sz="4" w:space="0" w:color="auto"/>
              <w:right w:val="single" w:sz="6" w:space="0" w:color="auto"/>
            </w:tcBorders>
            <w:shd w:val="solid" w:color="FFFFFF" w:fill="auto"/>
          </w:tcPr>
          <w:p w:rsidR="00BC6EB6" w:rsidRDefault="00BC6EB6" w:rsidP="001B0DDF">
            <w:pPr>
              <w:pStyle w:val="TAL"/>
              <w:rPr>
                <w:noProof/>
                <w:sz w:val="16"/>
              </w:rPr>
            </w:pPr>
            <w:r>
              <w:rPr>
                <w:noProof/>
                <w:sz w:val="16"/>
              </w:rPr>
              <w:t>Jun 2013</w:t>
            </w:r>
          </w:p>
        </w:tc>
        <w:tc>
          <w:tcPr>
            <w:tcW w:w="607" w:type="dxa"/>
            <w:tcBorders>
              <w:top w:val="single" w:sz="6" w:space="0" w:color="auto"/>
              <w:left w:val="single" w:sz="6" w:space="0" w:color="auto"/>
              <w:bottom w:val="single" w:sz="4" w:space="0" w:color="auto"/>
              <w:right w:val="single" w:sz="6" w:space="0" w:color="auto"/>
            </w:tcBorders>
            <w:shd w:val="solid" w:color="FFFFFF" w:fill="auto"/>
          </w:tcPr>
          <w:p w:rsidR="00BC6EB6" w:rsidRDefault="00BC6EB6" w:rsidP="001B0DDF">
            <w:pPr>
              <w:pStyle w:val="TAL"/>
              <w:rPr>
                <w:noProof/>
                <w:sz w:val="16"/>
              </w:rPr>
            </w:pPr>
            <w:r>
              <w:rPr>
                <w:noProof/>
                <w:sz w:val="16"/>
              </w:rPr>
              <w:t>CT#60</w:t>
            </w:r>
          </w:p>
        </w:tc>
        <w:tc>
          <w:tcPr>
            <w:tcW w:w="992" w:type="dxa"/>
            <w:tcBorders>
              <w:top w:val="single" w:sz="6" w:space="0" w:color="auto"/>
              <w:left w:val="single" w:sz="6" w:space="0" w:color="auto"/>
              <w:bottom w:val="single" w:sz="4" w:space="0" w:color="auto"/>
              <w:right w:val="single" w:sz="6" w:space="0" w:color="auto"/>
            </w:tcBorders>
            <w:shd w:val="solid" w:color="FFFFFF" w:fill="auto"/>
          </w:tcPr>
          <w:p w:rsidR="00BC6EB6" w:rsidRDefault="00BC6EB6" w:rsidP="001B0DDF">
            <w:pPr>
              <w:pStyle w:val="TAL"/>
              <w:rPr>
                <w:noProof/>
                <w:sz w:val="16"/>
              </w:rPr>
            </w:pPr>
            <w:r>
              <w:rPr>
                <w:noProof/>
                <w:sz w:val="16"/>
              </w:rPr>
              <w:t>CP-130374</w:t>
            </w:r>
          </w:p>
        </w:tc>
        <w:tc>
          <w:tcPr>
            <w:tcW w:w="567" w:type="dxa"/>
            <w:tcBorders>
              <w:top w:val="single" w:sz="6" w:space="0" w:color="auto"/>
              <w:left w:val="single" w:sz="6" w:space="0" w:color="auto"/>
              <w:bottom w:val="single" w:sz="4" w:space="0" w:color="auto"/>
              <w:right w:val="single" w:sz="6" w:space="0" w:color="auto"/>
            </w:tcBorders>
            <w:shd w:val="solid" w:color="FFFFFF" w:fill="auto"/>
          </w:tcPr>
          <w:p w:rsidR="00BC6EB6" w:rsidRDefault="00BC6EB6" w:rsidP="001B0DDF">
            <w:pPr>
              <w:pStyle w:val="TAL"/>
              <w:rPr>
                <w:noProof/>
                <w:sz w:val="16"/>
              </w:rPr>
            </w:pPr>
            <w:r>
              <w:rPr>
                <w:noProof/>
                <w:sz w:val="16"/>
              </w:rPr>
              <w:t>0260</w:t>
            </w:r>
          </w:p>
        </w:tc>
        <w:tc>
          <w:tcPr>
            <w:tcW w:w="425" w:type="dxa"/>
            <w:tcBorders>
              <w:top w:val="single" w:sz="6" w:space="0" w:color="auto"/>
              <w:left w:val="single" w:sz="6" w:space="0" w:color="auto"/>
              <w:bottom w:val="single" w:sz="4" w:space="0" w:color="auto"/>
              <w:right w:val="single" w:sz="6" w:space="0" w:color="auto"/>
            </w:tcBorders>
            <w:shd w:val="solid" w:color="FFFFFF" w:fill="auto"/>
          </w:tcPr>
          <w:p w:rsidR="00BC6EB6" w:rsidRDefault="00BC6EB6" w:rsidP="001B0DDF">
            <w:pPr>
              <w:pStyle w:val="TAL"/>
              <w:rPr>
                <w:noProof/>
                <w:sz w:val="16"/>
                <w:szCs w:val="16"/>
                <w:lang w:eastAsia="zh-CN"/>
              </w:rPr>
            </w:pPr>
            <w:r>
              <w:rPr>
                <w:noProof/>
                <w:sz w:val="16"/>
                <w:szCs w:val="16"/>
                <w:lang w:eastAsia="zh-CN"/>
              </w:rPr>
              <w:t>1</w:t>
            </w:r>
          </w:p>
        </w:tc>
        <w:tc>
          <w:tcPr>
            <w:tcW w:w="5072" w:type="dxa"/>
            <w:tcBorders>
              <w:top w:val="single" w:sz="6" w:space="0" w:color="auto"/>
              <w:left w:val="single" w:sz="6" w:space="0" w:color="auto"/>
              <w:bottom w:val="single" w:sz="4" w:space="0" w:color="auto"/>
              <w:right w:val="single" w:sz="6" w:space="0" w:color="auto"/>
            </w:tcBorders>
            <w:shd w:val="solid" w:color="FFFFFF" w:fill="auto"/>
          </w:tcPr>
          <w:p w:rsidR="00BC6EB6" w:rsidRPr="00222B83" w:rsidRDefault="00BC6EB6" w:rsidP="001B0DDF">
            <w:pPr>
              <w:pStyle w:val="TAL"/>
              <w:rPr>
                <w:noProof/>
                <w:sz w:val="16"/>
                <w:szCs w:val="16"/>
                <w:lang w:eastAsia="zh-CN"/>
              </w:rPr>
            </w:pPr>
            <w:r w:rsidRPr="009F262E">
              <w:rPr>
                <w:noProof/>
                <w:sz w:val="16"/>
                <w:szCs w:val="16"/>
                <w:lang w:eastAsia="zh-CN"/>
              </w:rPr>
              <w:t>Supported-Feature AVP carries list of features specific to the Application-ID</w:t>
            </w:r>
          </w:p>
        </w:tc>
        <w:tc>
          <w:tcPr>
            <w:tcW w:w="614" w:type="dxa"/>
            <w:tcBorders>
              <w:top w:val="single" w:sz="6" w:space="0" w:color="auto"/>
              <w:left w:val="single" w:sz="6" w:space="0" w:color="auto"/>
              <w:bottom w:val="single" w:sz="4" w:space="0" w:color="auto"/>
              <w:right w:val="single" w:sz="6" w:space="0" w:color="auto"/>
            </w:tcBorders>
            <w:shd w:val="solid" w:color="FFFFFF" w:fill="auto"/>
          </w:tcPr>
          <w:p w:rsidR="00BC6EB6" w:rsidRDefault="00BC6EB6" w:rsidP="001B0DDF">
            <w:pPr>
              <w:pStyle w:val="TAL"/>
              <w:rPr>
                <w:noProof/>
                <w:sz w:val="16"/>
              </w:rPr>
            </w:pPr>
            <w:r>
              <w:rPr>
                <w:noProof/>
                <w:sz w:val="16"/>
              </w:rPr>
              <w:t>11.4.0</w:t>
            </w:r>
          </w:p>
        </w:tc>
      </w:tr>
      <w:tr w:rsidR="00BC6EB6" w:rsidRPr="00AD6A07" w:rsidTr="001B0DDF">
        <w:trPr>
          <w:jc w:val="center"/>
        </w:trPr>
        <w:tc>
          <w:tcPr>
            <w:tcW w:w="953" w:type="dxa"/>
            <w:tcBorders>
              <w:top w:val="single" w:sz="4" w:space="0" w:color="auto"/>
              <w:left w:val="single" w:sz="4" w:space="0" w:color="auto"/>
              <w:bottom w:val="single" w:sz="4" w:space="0" w:color="auto"/>
              <w:right w:val="single" w:sz="4" w:space="0" w:color="auto"/>
            </w:tcBorders>
            <w:shd w:val="solid" w:color="FFFFFF" w:fill="auto"/>
          </w:tcPr>
          <w:p w:rsidR="00BC6EB6" w:rsidRDefault="00BC6EB6" w:rsidP="001B0DDF">
            <w:pPr>
              <w:pStyle w:val="TAL"/>
              <w:rPr>
                <w:noProof/>
                <w:sz w:val="16"/>
              </w:rPr>
            </w:pPr>
            <w:r>
              <w:rPr>
                <w:noProof/>
                <w:sz w:val="16"/>
              </w:rPr>
              <w:t>Jun 2013</w:t>
            </w:r>
          </w:p>
        </w:tc>
        <w:tc>
          <w:tcPr>
            <w:tcW w:w="607" w:type="dxa"/>
            <w:tcBorders>
              <w:top w:val="single" w:sz="4" w:space="0" w:color="auto"/>
              <w:left w:val="single" w:sz="4" w:space="0" w:color="auto"/>
              <w:bottom w:val="single" w:sz="4" w:space="0" w:color="auto"/>
              <w:right w:val="single" w:sz="4" w:space="0" w:color="auto"/>
            </w:tcBorders>
            <w:shd w:val="solid" w:color="FFFFFF" w:fill="auto"/>
          </w:tcPr>
          <w:p w:rsidR="00BC6EB6" w:rsidRDefault="00BC6EB6" w:rsidP="001B0DDF">
            <w:pPr>
              <w:pStyle w:val="TAL"/>
              <w:rPr>
                <w:noProof/>
                <w:sz w:val="16"/>
              </w:rPr>
            </w:pPr>
            <w:r>
              <w:rPr>
                <w:noProof/>
                <w:sz w:val="16"/>
              </w:rPr>
              <w:t>CT#60</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BC6EB6" w:rsidRDefault="00BC6EB6" w:rsidP="001B0DDF">
            <w:pPr>
              <w:pStyle w:val="TAL"/>
              <w:rPr>
                <w:noProof/>
                <w:sz w:val="16"/>
              </w:rPr>
            </w:pPr>
            <w:r>
              <w:rPr>
                <w:noProof/>
                <w:sz w:val="16"/>
              </w:rPr>
              <w:t>CP-130380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BC6EB6" w:rsidRDefault="00BC6EB6" w:rsidP="001B0DDF">
            <w:pPr>
              <w:pStyle w:val="TAL"/>
              <w:rPr>
                <w:noProof/>
                <w:sz w:val="16"/>
              </w:rPr>
            </w:pPr>
            <w:r>
              <w:rPr>
                <w:noProof/>
                <w:sz w:val="16"/>
              </w:rPr>
              <w:t>0259</w:t>
            </w:r>
          </w:p>
        </w:tc>
        <w:tc>
          <w:tcPr>
            <w:tcW w:w="425" w:type="dxa"/>
            <w:tcBorders>
              <w:top w:val="single" w:sz="4" w:space="0" w:color="auto"/>
              <w:left w:val="single" w:sz="4" w:space="0" w:color="auto"/>
              <w:bottom w:val="single" w:sz="4" w:space="0" w:color="auto"/>
              <w:right w:val="single" w:sz="4" w:space="0" w:color="auto"/>
            </w:tcBorders>
            <w:shd w:val="solid" w:color="FFFFFF" w:fill="auto"/>
          </w:tcPr>
          <w:p w:rsidR="00BC6EB6" w:rsidRDefault="00BC6EB6" w:rsidP="001B0DDF">
            <w:pPr>
              <w:pStyle w:val="TAL"/>
              <w:rPr>
                <w:noProof/>
                <w:sz w:val="16"/>
                <w:szCs w:val="16"/>
                <w:lang w:eastAsia="zh-CN"/>
              </w:rPr>
            </w:pPr>
            <w:r>
              <w:rPr>
                <w:noProof/>
                <w:sz w:val="16"/>
                <w:szCs w:val="16"/>
                <w:lang w:eastAsia="zh-CN"/>
              </w:rPr>
              <w:t>-</w:t>
            </w:r>
          </w:p>
        </w:tc>
        <w:tc>
          <w:tcPr>
            <w:tcW w:w="5072" w:type="dxa"/>
            <w:tcBorders>
              <w:top w:val="single" w:sz="4" w:space="0" w:color="auto"/>
              <w:left w:val="single" w:sz="4" w:space="0" w:color="auto"/>
              <w:bottom w:val="single" w:sz="4" w:space="0" w:color="auto"/>
              <w:right w:val="single" w:sz="4" w:space="0" w:color="auto"/>
            </w:tcBorders>
            <w:shd w:val="solid" w:color="FFFFFF" w:fill="auto"/>
          </w:tcPr>
          <w:p w:rsidR="00BC6EB6" w:rsidRPr="009F262E" w:rsidRDefault="00BC6EB6" w:rsidP="001B0DDF">
            <w:pPr>
              <w:pStyle w:val="TAL"/>
              <w:rPr>
                <w:noProof/>
                <w:sz w:val="16"/>
                <w:szCs w:val="16"/>
                <w:lang w:eastAsia="zh-CN"/>
              </w:rPr>
            </w:pPr>
            <w:r w:rsidRPr="00BA5377">
              <w:rPr>
                <w:noProof/>
                <w:sz w:val="16"/>
                <w:szCs w:val="16"/>
                <w:lang w:eastAsia="zh-CN"/>
              </w:rPr>
              <w:t>Visited Network ID coding</w:t>
            </w:r>
          </w:p>
        </w:tc>
        <w:tc>
          <w:tcPr>
            <w:tcW w:w="614" w:type="dxa"/>
            <w:tcBorders>
              <w:top w:val="single" w:sz="4" w:space="0" w:color="auto"/>
              <w:left w:val="single" w:sz="4" w:space="0" w:color="auto"/>
              <w:bottom w:val="single" w:sz="4" w:space="0" w:color="auto"/>
              <w:right w:val="single" w:sz="4" w:space="0" w:color="auto"/>
            </w:tcBorders>
            <w:shd w:val="solid" w:color="FFFFFF" w:fill="auto"/>
          </w:tcPr>
          <w:p w:rsidR="00BC6EB6" w:rsidRDefault="00BC6EB6" w:rsidP="001B0DDF">
            <w:pPr>
              <w:pStyle w:val="TAL"/>
              <w:rPr>
                <w:noProof/>
                <w:sz w:val="16"/>
              </w:rPr>
            </w:pPr>
            <w:r>
              <w:rPr>
                <w:noProof/>
                <w:sz w:val="16"/>
              </w:rPr>
              <w:t>12.0.0</w:t>
            </w:r>
          </w:p>
        </w:tc>
      </w:tr>
      <w:tr w:rsidR="00BC6EB6" w:rsidRPr="00AD6A07" w:rsidTr="001B0DDF">
        <w:trPr>
          <w:jc w:val="center"/>
        </w:trPr>
        <w:tc>
          <w:tcPr>
            <w:tcW w:w="953" w:type="dxa"/>
            <w:tcBorders>
              <w:top w:val="single" w:sz="4" w:space="0" w:color="auto"/>
              <w:left w:val="single" w:sz="4" w:space="0" w:color="auto"/>
              <w:bottom w:val="single" w:sz="4" w:space="0" w:color="auto"/>
              <w:right w:val="single" w:sz="4" w:space="0" w:color="auto"/>
            </w:tcBorders>
            <w:shd w:val="solid" w:color="FFFFFF" w:fill="auto"/>
          </w:tcPr>
          <w:p w:rsidR="00BC6EB6" w:rsidRDefault="00BC6EB6" w:rsidP="001B0DDF">
            <w:pPr>
              <w:pStyle w:val="TAL"/>
              <w:rPr>
                <w:noProof/>
                <w:sz w:val="16"/>
              </w:rPr>
            </w:pPr>
            <w:r>
              <w:rPr>
                <w:noProof/>
                <w:sz w:val="16"/>
              </w:rPr>
              <w:t>Dec 2013</w:t>
            </w:r>
          </w:p>
        </w:tc>
        <w:tc>
          <w:tcPr>
            <w:tcW w:w="607" w:type="dxa"/>
            <w:tcBorders>
              <w:top w:val="single" w:sz="4" w:space="0" w:color="auto"/>
              <w:left w:val="single" w:sz="4" w:space="0" w:color="auto"/>
              <w:bottom w:val="single" w:sz="4" w:space="0" w:color="auto"/>
              <w:right w:val="single" w:sz="4" w:space="0" w:color="auto"/>
            </w:tcBorders>
            <w:shd w:val="solid" w:color="FFFFFF" w:fill="auto"/>
          </w:tcPr>
          <w:p w:rsidR="00BC6EB6" w:rsidRDefault="00BC6EB6" w:rsidP="001B0DDF">
            <w:pPr>
              <w:pStyle w:val="TAL"/>
              <w:rPr>
                <w:noProof/>
                <w:sz w:val="16"/>
              </w:rPr>
            </w:pPr>
            <w:r>
              <w:rPr>
                <w:noProof/>
                <w:sz w:val="16"/>
              </w:rPr>
              <w:t>CT#62</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BC6EB6" w:rsidRDefault="00BC6EB6" w:rsidP="001B0DDF">
            <w:pPr>
              <w:pStyle w:val="TAL"/>
              <w:rPr>
                <w:noProof/>
                <w:sz w:val="16"/>
              </w:rPr>
            </w:pPr>
            <w:r>
              <w:rPr>
                <w:noProof/>
                <w:sz w:val="16"/>
              </w:rPr>
              <w:t>CP-130627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BC6EB6" w:rsidRDefault="00BC6EB6" w:rsidP="001B0DDF">
            <w:pPr>
              <w:pStyle w:val="TAL"/>
              <w:rPr>
                <w:noProof/>
                <w:sz w:val="16"/>
              </w:rPr>
            </w:pPr>
            <w:r>
              <w:rPr>
                <w:noProof/>
                <w:sz w:val="16"/>
              </w:rPr>
              <w:t>0263</w:t>
            </w:r>
          </w:p>
        </w:tc>
        <w:tc>
          <w:tcPr>
            <w:tcW w:w="425" w:type="dxa"/>
            <w:tcBorders>
              <w:top w:val="single" w:sz="4" w:space="0" w:color="auto"/>
              <w:left w:val="single" w:sz="4" w:space="0" w:color="auto"/>
              <w:bottom w:val="single" w:sz="4" w:space="0" w:color="auto"/>
              <w:right w:val="single" w:sz="4" w:space="0" w:color="auto"/>
            </w:tcBorders>
            <w:shd w:val="solid" w:color="FFFFFF" w:fill="auto"/>
          </w:tcPr>
          <w:p w:rsidR="00BC6EB6" w:rsidRDefault="00BC6EB6" w:rsidP="001B0DDF">
            <w:pPr>
              <w:pStyle w:val="TAL"/>
              <w:rPr>
                <w:noProof/>
                <w:sz w:val="16"/>
                <w:szCs w:val="16"/>
                <w:lang w:eastAsia="zh-CN"/>
              </w:rPr>
            </w:pPr>
            <w:r>
              <w:rPr>
                <w:noProof/>
                <w:sz w:val="16"/>
                <w:szCs w:val="16"/>
                <w:lang w:eastAsia="zh-CN"/>
              </w:rPr>
              <w:t>1</w:t>
            </w:r>
          </w:p>
        </w:tc>
        <w:tc>
          <w:tcPr>
            <w:tcW w:w="5072" w:type="dxa"/>
            <w:tcBorders>
              <w:top w:val="single" w:sz="4" w:space="0" w:color="auto"/>
              <w:left w:val="single" w:sz="4" w:space="0" w:color="auto"/>
              <w:bottom w:val="single" w:sz="4" w:space="0" w:color="auto"/>
              <w:right w:val="single" w:sz="4" w:space="0" w:color="auto"/>
            </w:tcBorders>
            <w:shd w:val="solid" w:color="FFFFFF" w:fill="auto"/>
          </w:tcPr>
          <w:p w:rsidR="00BC6EB6" w:rsidRPr="00BA5377" w:rsidRDefault="00BC6EB6" w:rsidP="001B0DDF">
            <w:pPr>
              <w:pStyle w:val="TAL"/>
              <w:rPr>
                <w:noProof/>
                <w:sz w:val="16"/>
                <w:szCs w:val="16"/>
                <w:lang w:eastAsia="zh-CN"/>
              </w:rPr>
            </w:pPr>
            <w:r w:rsidRPr="00BA2349">
              <w:rPr>
                <w:noProof/>
                <w:sz w:val="16"/>
                <w:szCs w:val="16"/>
                <w:lang w:eastAsia="zh-CN"/>
              </w:rPr>
              <w:t>Session-Priority AVP</w:t>
            </w:r>
          </w:p>
        </w:tc>
        <w:tc>
          <w:tcPr>
            <w:tcW w:w="614" w:type="dxa"/>
            <w:tcBorders>
              <w:top w:val="single" w:sz="4" w:space="0" w:color="auto"/>
              <w:left w:val="single" w:sz="4" w:space="0" w:color="auto"/>
              <w:bottom w:val="single" w:sz="4" w:space="0" w:color="auto"/>
              <w:right w:val="single" w:sz="4" w:space="0" w:color="auto"/>
            </w:tcBorders>
            <w:shd w:val="solid" w:color="FFFFFF" w:fill="auto"/>
          </w:tcPr>
          <w:p w:rsidR="00BC6EB6" w:rsidRDefault="00BC6EB6" w:rsidP="001B0DDF">
            <w:pPr>
              <w:pStyle w:val="TAL"/>
              <w:rPr>
                <w:noProof/>
                <w:sz w:val="16"/>
              </w:rPr>
            </w:pPr>
            <w:r>
              <w:rPr>
                <w:noProof/>
                <w:sz w:val="16"/>
              </w:rPr>
              <w:t>12.1.0</w:t>
            </w:r>
          </w:p>
        </w:tc>
      </w:tr>
      <w:tr w:rsidR="00BC6EB6" w:rsidRPr="00AD6A07" w:rsidTr="001B0DDF">
        <w:trPr>
          <w:jc w:val="center"/>
        </w:trPr>
        <w:tc>
          <w:tcPr>
            <w:tcW w:w="953" w:type="dxa"/>
            <w:tcBorders>
              <w:top w:val="single" w:sz="4" w:space="0" w:color="auto"/>
              <w:left w:val="single" w:sz="4" w:space="0" w:color="auto"/>
              <w:bottom w:val="single" w:sz="4" w:space="0" w:color="auto"/>
              <w:right w:val="single" w:sz="4" w:space="0" w:color="auto"/>
            </w:tcBorders>
            <w:shd w:val="solid" w:color="FFFFFF" w:fill="auto"/>
          </w:tcPr>
          <w:p w:rsidR="00BC6EB6" w:rsidRDefault="00BC6EB6" w:rsidP="001B0DDF">
            <w:pPr>
              <w:pStyle w:val="TAL"/>
              <w:rPr>
                <w:noProof/>
                <w:sz w:val="16"/>
              </w:rPr>
            </w:pPr>
            <w:r>
              <w:rPr>
                <w:noProof/>
                <w:sz w:val="16"/>
              </w:rPr>
              <w:t>Jun 2014</w:t>
            </w:r>
          </w:p>
        </w:tc>
        <w:tc>
          <w:tcPr>
            <w:tcW w:w="607" w:type="dxa"/>
            <w:tcBorders>
              <w:top w:val="single" w:sz="4" w:space="0" w:color="auto"/>
              <w:left w:val="single" w:sz="4" w:space="0" w:color="auto"/>
              <w:bottom w:val="single" w:sz="4" w:space="0" w:color="auto"/>
              <w:right w:val="single" w:sz="4" w:space="0" w:color="auto"/>
            </w:tcBorders>
            <w:shd w:val="solid" w:color="FFFFFF" w:fill="auto"/>
          </w:tcPr>
          <w:p w:rsidR="00BC6EB6" w:rsidRDefault="00BC6EB6" w:rsidP="001B0DDF">
            <w:pPr>
              <w:pStyle w:val="TAL"/>
              <w:rPr>
                <w:noProof/>
                <w:sz w:val="16"/>
              </w:rPr>
            </w:pPr>
            <w:r>
              <w:rPr>
                <w:noProof/>
                <w:sz w:val="16"/>
              </w:rPr>
              <w:t>CT#64</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BC6EB6" w:rsidRDefault="00BC6EB6" w:rsidP="001B0DDF">
            <w:pPr>
              <w:pStyle w:val="TAL"/>
              <w:rPr>
                <w:noProof/>
                <w:sz w:val="16"/>
              </w:rPr>
            </w:pPr>
            <w:r>
              <w:rPr>
                <w:noProof/>
                <w:sz w:val="16"/>
              </w:rPr>
              <w:t>CP-140243</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BC6EB6" w:rsidRDefault="00BC6EB6" w:rsidP="001B0DDF">
            <w:pPr>
              <w:pStyle w:val="TAL"/>
              <w:rPr>
                <w:noProof/>
                <w:sz w:val="16"/>
              </w:rPr>
            </w:pPr>
            <w:r>
              <w:rPr>
                <w:noProof/>
                <w:sz w:val="16"/>
              </w:rPr>
              <w:t>0264</w:t>
            </w:r>
          </w:p>
        </w:tc>
        <w:tc>
          <w:tcPr>
            <w:tcW w:w="425" w:type="dxa"/>
            <w:tcBorders>
              <w:top w:val="single" w:sz="4" w:space="0" w:color="auto"/>
              <w:left w:val="single" w:sz="4" w:space="0" w:color="auto"/>
              <w:bottom w:val="single" w:sz="4" w:space="0" w:color="auto"/>
              <w:right w:val="single" w:sz="4" w:space="0" w:color="auto"/>
            </w:tcBorders>
            <w:shd w:val="solid" w:color="FFFFFF" w:fill="auto"/>
          </w:tcPr>
          <w:p w:rsidR="00BC6EB6" w:rsidRDefault="00BC6EB6" w:rsidP="001B0DDF">
            <w:pPr>
              <w:pStyle w:val="TAL"/>
              <w:rPr>
                <w:noProof/>
                <w:sz w:val="16"/>
                <w:szCs w:val="16"/>
                <w:lang w:eastAsia="zh-CN"/>
              </w:rPr>
            </w:pPr>
            <w:r>
              <w:rPr>
                <w:noProof/>
                <w:sz w:val="16"/>
                <w:szCs w:val="16"/>
                <w:lang w:eastAsia="zh-CN"/>
              </w:rPr>
              <w:t>2</w:t>
            </w:r>
          </w:p>
        </w:tc>
        <w:tc>
          <w:tcPr>
            <w:tcW w:w="5072" w:type="dxa"/>
            <w:tcBorders>
              <w:top w:val="single" w:sz="4" w:space="0" w:color="auto"/>
              <w:left w:val="single" w:sz="4" w:space="0" w:color="auto"/>
              <w:bottom w:val="single" w:sz="4" w:space="0" w:color="auto"/>
              <w:right w:val="single" w:sz="4" w:space="0" w:color="auto"/>
            </w:tcBorders>
            <w:shd w:val="solid" w:color="FFFFFF" w:fill="auto"/>
          </w:tcPr>
          <w:p w:rsidR="00BC6EB6" w:rsidRPr="00BA2349" w:rsidRDefault="00BC6EB6" w:rsidP="001B0DDF">
            <w:pPr>
              <w:pStyle w:val="TAL"/>
              <w:rPr>
                <w:noProof/>
                <w:sz w:val="16"/>
                <w:szCs w:val="16"/>
                <w:lang w:eastAsia="zh-CN"/>
              </w:rPr>
            </w:pPr>
            <w:r w:rsidRPr="00EF1E1B">
              <w:rPr>
                <w:rFonts w:hint="eastAsia"/>
                <w:noProof/>
                <w:sz w:val="16"/>
                <w:szCs w:val="16"/>
                <w:lang w:eastAsia="zh-CN"/>
              </w:rPr>
              <w:t>Diameter Overload Control Over Cx</w:t>
            </w:r>
          </w:p>
        </w:tc>
        <w:tc>
          <w:tcPr>
            <w:tcW w:w="614" w:type="dxa"/>
            <w:tcBorders>
              <w:top w:val="single" w:sz="4" w:space="0" w:color="auto"/>
              <w:left w:val="single" w:sz="4" w:space="0" w:color="auto"/>
              <w:bottom w:val="single" w:sz="4" w:space="0" w:color="auto"/>
              <w:right w:val="single" w:sz="4" w:space="0" w:color="auto"/>
            </w:tcBorders>
            <w:shd w:val="solid" w:color="FFFFFF" w:fill="auto"/>
          </w:tcPr>
          <w:p w:rsidR="00BC6EB6" w:rsidRDefault="00BC6EB6" w:rsidP="001B0DDF">
            <w:pPr>
              <w:pStyle w:val="TAL"/>
              <w:rPr>
                <w:noProof/>
                <w:sz w:val="16"/>
              </w:rPr>
            </w:pPr>
            <w:r>
              <w:rPr>
                <w:noProof/>
                <w:sz w:val="16"/>
              </w:rPr>
              <w:t>12.2.0</w:t>
            </w:r>
          </w:p>
        </w:tc>
      </w:tr>
      <w:tr w:rsidR="00BC6EB6" w:rsidRPr="00AD6A07" w:rsidTr="001B0DDF">
        <w:trPr>
          <w:jc w:val="center"/>
        </w:trPr>
        <w:tc>
          <w:tcPr>
            <w:tcW w:w="953" w:type="dxa"/>
            <w:tcBorders>
              <w:top w:val="single" w:sz="4" w:space="0" w:color="auto"/>
              <w:left w:val="single" w:sz="4" w:space="0" w:color="auto"/>
              <w:bottom w:val="single" w:sz="4" w:space="0" w:color="auto"/>
              <w:right w:val="single" w:sz="4" w:space="0" w:color="auto"/>
            </w:tcBorders>
            <w:shd w:val="solid" w:color="FFFFFF" w:fill="auto"/>
          </w:tcPr>
          <w:p w:rsidR="00BC6EB6" w:rsidRDefault="00BC6EB6" w:rsidP="001B0DDF">
            <w:pPr>
              <w:pStyle w:val="TAL"/>
              <w:rPr>
                <w:noProof/>
                <w:sz w:val="16"/>
              </w:rPr>
            </w:pPr>
            <w:r>
              <w:rPr>
                <w:noProof/>
                <w:sz w:val="16"/>
              </w:rPr>
              <w:t>Sep 2014</w:t>
            </w:r>
          </w:p>
        </w:tc>
        <w:tc>
          <w:tcPr>
            <w:tcW w:w="607" w:type="dxa"/>
            <w:tcBorders>
              <w:top w:val="single" w:sz="4" w:space="0" w:color="auto"/>
              <w:left w:val="single" w:sz="4" w:space="0" w:color="auto"/>
              <w:bottom w:val="single" w:sz="4" w:space="0" w:color="auto"/>
              <w:right w:val="single" w:sz="4" w:space="0" w:color="auto"/>
            </w:tcBorders>
            <w:shd w:val="solid" w:color="FFFFFF" w:fill="auto"/>
          </w:tcPr>
          <w:p w:rsidR="00BC6EB6" w:rsidRDefault="00BC6EB6" w:rsidP="001B0DDF">
            <w:pPr>
              <w:pStyle w:val="TAL"/>
              <w:rPr>
                <w:noProof/>
                <w:sz w:val="16"/>
              </w:rPr>
            </w:pPr>
            <w:r>
              <w:rPr>
                <w:noProof/>
                <w:sz w:val="16"/>
              </w:rPr>
              <w:t>CT#65</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BC6EB6" w:rsidRDefault="00BC6EB6" w:rsidP="001B0DDF">
            <w:pPr>
              <w:pStyle w:val="TAL"/>
              <w:rPr>
                <w:noProof/>
                <w:sz w:val="16"/>
              </w:rPr>
            </w:pPr>
            <w:r>
              <w:rPr>
                <w:noProof/>
                <w:sz w:val="16"/>
              </w:rPr>
              <w:t>CP-140515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BC6EB6" w:rsidRDefault="00BC6EB6" w:rsidP="001B0DDF">
            <w:pPr>
              <w:pStyle w:val="TAL"/>
              <w:rPr>
                <w:noProof/>
                <w:sz w:val="16"/>
              </w:rPr>
            </w:pPr>
            <w:r>
              <w:rPr>
                <w:noProof/>
                <w:sz w:val="16"/>
              </w:rPr>
              <w:t>0265</w:t>
            </w:r>
          </w:p>
        </w:tc>
        <w:tc>
          <w:tcPr>
            <w:tcW w:w="425" w:type="dxa"/>
            <w:tcBorders>
              <w:top w:val="single" w:sz="4" w:space="0" w:color="auto"/>
              <w:left w:val="single" w:sz="4" w:space="0" w:color="auto"/>
              <w:bottom w:val="single" w:sz="4" w:space="0" w:color="auto"/>
              <w:right w:val="single" w:sz="4" w:space="0" w:color="auto"/>
            </w:tcBorders>
            <w:shd w:val="solid" w:color="FFFFFF" w:fill="auto"/>
          </w:tcPr>
          <w:p w:rsidR="00BC6EB6" w:rsidRDefault="00BC6EB6" w:rsidP="001B0DDF">
            <w:pPr>
              <w:pStyle w:val="TAL"/>
              <w:rPr>
                <w:noProof/>
                <w:sz w:val="16"/>
                <w:szCs w:val="16"/>
                <w:lang w:eastAsia="zh-CN"/>
              </w:rPr>
            </w:pPr>
            <w:r>
              <w:rPr>
                <w:noProof/>
                <w:sz w:val="16"/>
                <w:szCs w:val="16"/>
                <w:lang w:eastAsia="zh-CN"/>
              </w:rPr>
              <w:t>1</w:t>
            </w:r>
          </w:p>
        </w:tc>
        <w:tc>
          <w:tcPr>
            <w:tcW w:w="5072" w:type="dxa"/>
            <w:tcBorders>
              <w:top w:val="single" w:sz="4" w:space="0" w:color="auto"/>
              <w:left w:val="single" w:sz="4" w:space="0" w:color="auto"/>
              <w:bottom w:val="single" w:sz="4" w:space="0" w:color="auto"/>
              <w:right w:val="single" w:sz="4" w:space="0" w:color="auto"/>
            </w:tcBorders>
            <w:shd w:val="solid" w:color="FFFFFF" w:fill="auto"/>
          </w:tcPr>
          <w:p w:rsidR="00BC6EB6" w:rsidRPr="00EF1E1B" w:rsidRDefault="00BC6EB6" w:rsidP="001B0DDF">
            <w:pPr>
              <w:pStyle w:val="TAL"/>
              <w:rPr>
                <w:noProof/>
                <w:sz w:val="16"/>
                <w:szCs w:val="16"/>
                <w:lang w:eastAsia="zh-CN"/>
              </w:rPr>
            </w:pPr>
            <w:r w:rsidRPr="00F3356E">
              <w:rPr>
                <w:noProof/>
                <w:sz w:val="16"/>
                <w:szCs w:val="16"/>
                <w:lang w:eastAsia="zh-CN"/>
              </w:rPr>
              <w:t>T-GRUU restoration</w:t>
            </w:r>
          </w:p>
        </w:tc>
        <w:tc>
          <w:tcPr>
            <w:tcW w:w="614" w:type="dxa"/>
            <w:tcBorders>
              <w:top w:val="single" w:sz="4" w:space="0" w:color="auto"/>
              <w:left w:val="single" w:sz="4" w:space="0" w:color="auto"/>
              <w:bottom w:val="single" w:sz="4" w:space="0" w:color="auto"/>
              <w:right w:val="single" w:sz="4" w:space="0" w:color="auto"/>
            </w:tcBorders>
            <w:shd w:val="solid" w:color="FFFFFF" w:fill="auto"/>
          </w:tcPr>
          <w:p w:rsidR="00BC6EB6" w:rsidRDefault="00BC6EB6" w:rsidP="001B0DDF">
            <w:pPr>
              <w:pStyle w:val="TAL"/>
              <w:rPr>
                <w:noProof/>
                <w:sz w:val="16"/>
              </w:rPr>
            </w:pPr>
            <w:r>
              <w:rPr>
                <w:noProof/>
                <w:sz w:val="16"/>
              </w:rPr>
              <w:t>12.3.0</w:t>
            </w:r>
          </w:p>
        </w:tc>
      </w:tr>
      <w:tr w:rsidR="00BC6EB6" w:rsidRPr="00AD6A07" w:rsidTr="001B0DDF">
        <w:trPr>
          <w:jc w:val="center"/>
        </w:trPr>
        <w:tc>
          <w:tcPr>
            <w:tcW w:w="953" w:type="dxa"/>
            <w:tcBorders>
              <w:top w:val="single" w:sz="4" w:space="0" w:color="auto"/>
              <w:left w:val="single" w:sz="4" w:space="0" w:color="auto"/>
              <w:bottom w:val="single" w:sz="4" w:space="0" w:color="auto"/>
              <w:right w:val="single" w:sz="4" w:space="0" w:color="auto"/>
            </w:tcBorders>
            <w:shd w:val="solid" w:color="FFFFFF" w:fill="auto"/>
          </w:tcPr>
          <w:p w:rsidR="00BC6EB6" w:rsidRDefault="00BC6EB6" w:rsidP="001B0DDF">
            <w:pPr>
              <w:pStyle w:val="TAL"/>
              <w:rPr>
                <w:noProof/>
                <w:sz w:val="16"/>
              </w:rPr>
            </w:pPr>
            <w:r>
              <w:rPr>
                <w:noProof/>
                <w:sz w:val="16"/>
              </w:rPr>
              <w:t>Sep 2014</w:t>
            </w:r>
          </w:p>
        </w:tc>
        <w:tc>
          <w:tcPr>
            <w:tcW w:w="607" w:type="dxa"/>
            <w:tcBorders>
              <w:top w:val="single" w:sz="4" w:space="0" w:color="auto"/>
              <w:left w:val="single" w:sz="4" w:space="0" w:color="auto"/>
              <w:bottom w:val="single" w:sz="4" w:space="0" w:color="auto"/>
              <w:right w:val="single" w:sz="4" w:space="0" w:color="auto"/>
            </w:tcBorders>
            <w:shd w:val="solid" w:color="FFFFFF" w:fill="auto"/>
          </w:tcPr>
          <w:p w:rsidR="00BC6EB6" w:rsidRDefault="00BC6EB6" w:rsidP="001B0DDF">
            <w:pPr>
              <w:pStyle w:val="TAL"/>
              <w:rPr>
                <w:noProof/>
                <w:sz w:val="16"/>
              </w:rPr>
            </w:pPr>
            <w:r>
              <w:rPr>
                <w:noProof/>
                <w:sz w:val="16"/>
              </w:rPr>
              <w:t>CT#65</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BC6EB6" w:rsidRDefault="00BC6EB6" w:rsidP="001B0DDF">
            <w:pPr>
              <w:pStyle w:val="TAL"/>
              <w:rPr>
                <w:noProof/>
                <w:sz w:val="16"/>
              </w:rPr>
            </w:pPr>
            <w:r>
              <w:rPr>
                <w:noProof/>
                <w:sz w:val="16"/>
              </w:rPr>
              <w:t>CP-140506</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BC6EB6" w:rsidRDefault="00BC6EB6" w:rsidP="001B0DDF">
            <w:pPr>
              <w:pStyle w:val="TAL"/>
              <w:rPr>
                <w:noProof/>
                <w:sz w:val="16"/>
              </w:rPr>
            </w:pPr>
            <w:r>
              <w:rPr>
                <w:noProof/>
                <w:sz w:val="16"/>
              </w:rPr>
              <w:t>0266</w:t>
            </w:r>
          </w:p>
        </w:tc>
        <w:tc>
          <w:tcPr>
            <w:tcW w:w="425" w:type="dxa"/>
            <w:tcBorders>
              <w:top w:val="single" w:sz="4" w:space="0" w:color="auto"/>
              <w:left w:val="single" w:sz="4" w:space="0" w:color="auto"/>
              <w:bottom w:val="single" w:sz="4" w:space="0" w:color="auto"/>
              <w:right w:val="single" w:sz="4" w:space="0" w:color="auto"/>
            </w:tcBorders>
            <w:shd w:val="solid" w:color="FFFFFF" w:fill="auto"/>
          </w:tcPr>
          <w:p w:rsidR="00BC6EB6" w:rsidRDefault="00BC6EB6" w:rsidP="001B0DDF">
            <w:pPr>
              <w:pStyle w:val="TAL"/>
              <w:rPr>
                <w:noProof/>
                <w:sz w:val="16"/>
                <w:szCs w:val="16"/>
                <w:lang w:eastAsia="zh-CN"/>
              </w:rPr>
            </w:pPr>
            <w:r>
              <w:rPr>
                <w:noProof/>
                <w:sz w:val="16"/>
                <w:szCs w:val="16"/>
                <w:lang w:eastAsia="zh-CN"/>
              </w:rPr>
              <w:t>2</w:t>
            </w:r>
          </w:p>
        </w:tc>
        <w:tc>
          <w:tcPr>
            <w:tcW w:w="5072" w:type="dxa"/>
            <w:tcBorders>
              <w:top w:val="single" w:sz="4" w:space="0" w:color="auto"/>
              <w:left w:val="single" w:sz="4" w:space="0" w:color="auto"/>
              <w:bottom w:val="single" w:sz="4" w:space="0" w:color="auto"/>
              <w:right w:val="single" w:sz="4" w:space="0" w:color="auto"/>
            </w:tcBorders>
            <w:shd w:val="solid" w:color="FFFFFF" w:fill="auto"/>
          </w:tcPr>
          <w:p w:rsidR="00BC6EB6" w:rsidRPr="00EF1E1B" w:rsidRDefault="00BC6EB6" w:rsidP="001B0DDF">
            <w:pPr>
              <w:pStyle w:val="TAL"/>
              <w:rPr>
                <w:noProof/>
                <w:sz w:val="16"/>
                <w:szCs w:val="16"/>
                <w:lang w:eastAsia="zh-CN"/>
              </w:rPr>
            </w:pPr>
            <w:r w:rsidRPr="00F3356E">
              <w:rPr>
                <w:noProof/>
                <w:sz w:val="16"/>
                <w:szCs w:val="16"/>
                <w:lang w:eastAsia="zh-CN"/>
              </w:rPr>
              <w:t>P-CSCF Restoration indication</w:t>
            </w:r>
          </w:p>
        </w:tc>
        <w:tc>
          <w:tcPr>
            <w:tcW w:w="614" w:type="dxa"/>
            <w:tcBorders>
              <w:top w:val="single" w:sz="4" w:space="0" w:color="auto"/>
              <w:left w:val="single" w:sz="4" w:space="0" w:color="auto"/>
              <w:bottom w:val="single" w:sz="4" w:space="0" w:color="auto"/>
              <w:right w:val="single" w:sz="4" w:space="0" w:color="auto"/>
            </w:tcBorders>
            <w:shd w:val="solid" w:color="FFFFFF" w:fill="auto"/>
          </w:tcPr>
          <w:p w:rsidR="00BC6EB6" w:rsidRDefault="00BC6EB6" w:rsidP="001B0DDF">
            <w:pPr>
              <w:pStyle w:val="TAL"/>
              <w:rPr>
                <w:noProof/>
                <w:sz w:val="16"/>
              </w:rPr>
            </w:pPr>
            <w:r>
              <w:rPr>
                <w:noProof/>
                <w:sz w:val="16"/>
              </w:rPr>
              <w:t>12.3.0</w:t>
            </w:r>
          </w:p>
        </w:tc>
      </w:tr>
      <w:tr w:rsidR="00BC6EB6" w:rsidRPr="00AD6A07" w:rsidTr="001B0DDF">
        <w:trPr>
          <w:jc w:val="center"/>
        </w:trPr>
        <w:tc>
          <w:tcPr>
            <w:tcW w:w="953" w:type="dxa"/>
            <w:tcBorders>
              <w:top w:val="single" w:sz="4" w:space="0" w:color="auto"/>
              <w:left w:val="single" w:sz="4" w:space="0" w:color="auto"/>
              <w:bottom w:val="single" w:sz="4" w:space="0" w:color="auto"/>
              <w:right w:val="single" w:sz="4" w:space="0" w:color="auto"/>
            </w:tcBorders>
            <w:shd w:val="solid" w:color="FFFFFF" w:fill="auto"/>
          </w:tcPr>
          <w:p w:rsidR="00BC6EB6" w:rsidRDefault="00BC6EB6" w:rsidP="001B0DDF">
            <w:pPr>
              <w:pStyle w:val="TAL"/>
              <w:rPr>
                <w:noProof/>
                <w:sz w:val="16"/>
              </w:rPr>
            </w:pPr>
            <w:r>
              <w:rPr>
                <w:noProof/>
                <w:sz w:val="16"/>
              </w:rPr>
              <w:t>Dec 2014</w:t>
            </w:r>
          </w:p>
        </w:tc>
        <w:tc>
          <w:tcPr>
            <w:tcW w:w="607" w:type="dxa"/>
            <w:tcBorders>
              <w:top w:val="single" w:sz="4" w:space="0" w:color="auto"/>
              <w:left w:val="single" w:sz="4" w:space="0" w:color="auto"/>
              <w:bottom w:val="single" w:sz="4" w:space="0" w:color="auto"/>
              <w:right w:val="single" w:sz="4" w:space="0" w:color="auto"/>
            </w:tcBorders>
            <w:shd w:val="solid" w:color="FFFFFF" w:fill="auto"/>
          </w:tcPr>
          <w:p w:rsidR="00BC6EB6" w:rsidRDefault="00BC6EB6" w:rsidP="001B0DDF">
            <w:pPr>
              <w:pStyle w:val="TAL"/>
              <w:rPr>
                <w:noProof/>
                <w:sz w:val="16"/>
              </w:rPr>
            </w:pPr>
            <w:r>
              <w:rPr>
                <w:noProof/>
                <w:sz w:val="16"/>
              </w:rPr>
              <w:t>CT#66</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BC6EB6" w:rsidRDefault="00BC6EB6" w:rsidP="001B0DDF">
            <w:pPr>
              <w:pStyle w:val="TAL"/>
              <w:rPr>
                <w:noProof/>
                <w:sz w:val="16"/>
              </w:rPr>
            </w:pPr>
            <w:r>
              <w:rPr>
                <w:noProof/>
                <w:sz w:val="16"/>
              </w:rPr>
              <w:t>CP-140794</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BC6EB6" w:rsidRDefault="00BC6EB6" w:rsidP="001B0DDF">
            <w:pPr>
              <w:pStyle w:val="TAL"/>
              <w:rPr>
                <w:noProof/>
                <w:sz w:val="16"/>
              </w:rPr>
            </w:pPr>
            <w:r>
              <w:rPr>
                <w:noProof/>
                <w:sz w:val="16"/>
              </w:rPr>
              <w:t>0268</w:t>
            </w:r>
          </w:p>
        </w:tc>
        <w:tc>
          <w:tcPr>
            <w:tcW w:w="425" w:type="dxa"/>
            <w:tcBorders>
              <w:top w:val="single" w:sz="4" w:space="0" w:color="auto"/>
              <w:left w:val="single" w:sz="4" w:space="0" w:color="auto"/>
              <w:bottom w:val="single" w:sz="4" w:space="0" w:color="auto"/>
              <w:right w:val="single" w:sz="4" w:space="0" w:color="auto"/>
            </w:tcBorders>
            <w:shd w:val="solid" w:color="FFFFFF" w:fill="auto"/>
          </w:tcPr>
          <w:p w:rsidR="00BC6EB6" w:rsidRDefault="00BC6EB6" w:rsidP="001B0DDF">
            <w:pPr>
              <w:pStyle w:val="TAL"/>
              <w:rPr>
                <w:noProof/>
                <w:sz w:val="16"/>
                <w:szCs w:val="16"/>
                <w:lang w:eastAsia="zh-CN"/>
              </w:rPr>
            </w:pPr>
            <w:r>
              <w:rPr>
                <w:noProof/>
                <w:sz w:val="16"/>
                <w:szCs w:val="16"/>
                <w:lang w:eastAsia="zh-CN"/>
              </w:rPr>
              <w:t>2</w:t>
            </w:r>
          </w:p>
        </w:tc>
        <w:tc>
          <w:tcPr>
            <w:tcW w:w="5072" w:type="dxa"/>
            <w:tcBorders>
              <w:top w:val="single" w:sz="4" w:space="0" w:color="auto"/>
              <w:left w:val="single" w:sz="4" w:space="0" w:color="auto"/>
              <w:bottom w:val="single" w:sz="4" w:space="0" w:color="auto"/>
              <w:right w:val="single" w:sz="4" w:space="0" w:color="auto"/>
            </w:tcBorders>
            <w:shd w:val="solid" w:color="FFFFFF" w:fill="auto"/>
          </w:tcPr>
          <w:p w:rsidR="00BC6EB6" w:rsidRPr="00F3356E" w:rsidRDefault="00BC6EB6" w:rsidP="001B0DDF">
            <w:pPr>
              <w:pStyle w:val="TAL"/>
              <w:rPr>
                <w:noProof/>
                <w:sz w:val="16"/>
                <w:szCs w:val="16"/>
                <w:lang w:eastAsia="zh-CN"/>
              </w:rPr>
            </w:pPr>
            <w:r w:rsidRPr="00F3356E">
              <w:rPr>
                <w:noProof/>
                <w:sz w:val="16"/>
                <w:szCs w:val="16"/>
                <w:lang w:eastAsia="zh-CN"/>
              </w:rPr>
              <w:t>P-CSCF Restoration mechanism new feature</w:t>
            </w:r>
          </w:p>
        </w:tc>
        <w:tc>
          <w:tcPr>
            <w:tcW w:w="614" w:type="dxa"/>
            <w:tcBorders>
              <w:top w:val="single" w:sz="4" w:space="0" w:color="auto"/>
              <w:left w:val="single" w:sz="4" w:space="0" w:color="auto"/>
              <w:bottom w:val="single" w:sz="4" w:space="0" w:color="auto"/>
              <w:right w:val="single" w:sz="4" w:space="0" w:color="auto"/>
            </w:tcBorders>
            <w:shd w:val="solid" w:color="FFFFFF" w:fill="auto"/>
          </w:tcPr>
          <w:p w:rsidR="00BC6EB6" w:rsidRDefault="00BC6EB6" w:rsidP="001B0DDF">
            <w:pPr>
              <w:pStyle w:val="TAL"/>
              <w:rPr>
                <w:noProof/>
                <w:sz w:val="16"/>
              </w:rPr>
            </w:pPr>
            <w:r>
              <w:rPr>
                <w:noProof/>
                <w:sz w:val="16"/>
              </w:rPr>
              <w:t>12.4.0</w:t>
            </w:r>
          </w:p>
        </w:tc>
      </w:tr>
      <w:tr w:rsidR="00BC6EB6" w:rsidRPr="00AD6A07" w:rsidTr="001B0DDF">
        <w:trPr>
          <w:jc w:val="center"/>
        </w:trPr>
        <w:tc>
          <w:tcPr>
            <w:tcW w:w="953" w:type="dxa"/>
            <w:tcBorders>
              <w:top w:val="single" w:sz="4" w:space="0" w:color="auto"/>
              <w:left w:val="single" w:sz="4" w:space="0" w:color="auto"/>
              <w:bottom w:val="single" w:sz="4" w:space="0" w:color="auto"/>
              <w:right w:val="single" w:sz="4" w:space="0" w:color="auto"/>
            </w:tcBorders>
            <w:shd w:val="solid" w:color="FFFFFF" w:fill="auto"/>
          </w:tcPr>
          <w:p w:rsidR="00BC6EB6" w:rsidRDefault="00BC6EB6" w:rsidP="001B0DDF">
            <w:pPr>
              <w:pStyle w:val="TAL"/>
              <w:rPr>
                <w:noProof/>
                <w:sz w:val="16"/>
              </w:rPr>
            </w:pPr>
            <w:r>
              <w:rPr>
                <w:noProof/>
                <w:sz w:val="16"/>
              </w:rPr>
              <w:t>Dec 2014</w:t>
            </w:r>
          </w:p>
        </w:tc>
        <w:tc>
          <w:tcPr>
            <w:tcW w:w="607" w:type="dxa"/>
            <w:tcBorders>
              <w:top w:val="single" w:sz="4" w:space="0" w:color="auto"/>
              <w:left w:val="single" w:sz="4" w:space="0" w:color="auto"/>
              <w:bottom w:val="single" w:sz="4" w:space="0" w:color="auto"/>
              <w:right w:val="single" w:sz="4" w:space="0" w:color="auto"/>
            </w:tcBorders>
            <w:shd w:val="solid" w:color="FFFFFF" w:fill="auto"/>
          </w:tcPr>
          <w:p w:rsidR="00BC6EB6" w:rsidRDefault="00BC6EB6" w:rsidP="001B0DDF">
            <w:pPr>
              <w:pStyle w:val="TAL"/>
              <w:rPr>
                <w:noProof/>
                <w:sz w:val="16"/>
              </w:rPr>
            </w:pPr>
            <w:r>
              <w:rPr>
                <w:noProof/>
                <w:sz w:val="16"/>
              </w:rPr>
              <w:t>CT#66</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BC6EB6" w:rsidRDefault="00BC6EB6" w:rsidP="001B0DDF">
            <w:pPr>
              <w:pStyle w:val="TAL"/>
              <w:rPr>
                <w:noProof/>
                <w:sz w:val="16"/>
              </w:rPr>
            </w:pPr>
            <w:r>
              <w:rPr>
                <w:noProof/>
                <w:sz w:val="16"/>
              </w:rPr>
              <w:t>CP-140794</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BC6EB6" w:rsidRDefault="00BC6EB6" w:rsidP="001B0DDF">
            <w:pPr>
              <w:pStyle w:val="TAL"/>
              <w:rPr>
                <w:noProof/>
                <w:sz w:val="16"/>
              </w:rPr>
            </w:pPr>
            <w:r>
              <w:rPr>
                <w:noProof/>
                <w:sz w:val="16"/>
              </w:rPr>
              <w:t>0270</w:t>
            </w:r>
          </w:p>
        </w:tc>
        <w:tc>
          <w:tcPr>
            <w:tcW w:w="425" w:type="dxa"/>
            <w:tcBorders>
              <w:top w:val="single" w:sz="4" w:space="0" w:color="auto"/>
              <w:left w:val="single" w:sz="4" w:space="0" w:color="auto"/>
              <w:bottom w:val="single" w:sz="4" w:space="0" w:color="auto"/>
              <w:right w:val="single" w:sz="4" w:space="0" w:color="auto"/>
            </w:tcBorders>
            <w:shd w:val="solid" w:color="FFFFFF" w:fill="auto"/>
          </w:tcPr>
          <w:p w:rsidR="00BC6EB6" w:rsidRDefault="00BC6EB6" w:rsidP="001B0DDF">
            <w:pPr>
              <w:pStyle w:val="TAL"/>
              <w:rPr>
                <w:noProof/>
                <w:sz w:val="16"/>
                <w:szCs w:val="16"/>
                <w:lang w:eastAsia="zh-CN"/>
              </w:rPr>
            </w:pPr>
            <w:r>
              <w:rPr>
                <w:noProof/>
                <w:sz w:val="16"/>
                <w:szCs w:val="16"/>
                <w:lang w:eastAsia="zh-CN"/>
              </w:rPr>
              <w:t>1</w:t>
            </w:r>
          </w:p>
        </w:tc>
        <w:tc>
          <w:tcPr>
            <w:tcW w:w="5072" w:type="dxa"/>
            <w:tcBorders>
              <w:top w:val="single" w:sz="4" w:space="0" w:color="auto"/>
              <w:left w:val="single" w:sz="4" w:space="0" w:color="auto"/>
              <w:bottom w:val="single" w:sz="4" w:space="0" w:color="auto"/>
              <w:right w:val="single" w:sz="4" w:space="0" w:color="auto"/>
            </w:tcBorders>
            <w:shd w:val="solid" w:color="FFFFFF" w:fill="auto"/>
          </w:tcPr>
          <w:p w:rsidR="00BC6EB6" w:rsidRPr="00F3356E" w:rsidRDefault="00BC6EB6" w:rsidP="001B0DDF">
            <w:pPr>
              <w:pStyle w:val="TAL"/>
              <w:rPr>
                <w:noProof/>
                <w:sz w:val="16"/>
                <w:szCs w:val="16"/>
                <w:lang w:eastAsia="zh-CN"/>
              </w:rPr>
            </w:pPr>
            <w:r w:rsidRPr="00F3356E">
              <w:rPr>
                <w:noProof/>
                <w:sz w:val="16"/>
                <w:szCs w:val="16"/>
                <w:lang w:eastAsia="zh-CN"/>
              </w:rPr>
              <w:t>P-CSCF Restoration mechanism new error</w:t>
            </w:r>
          </w:p>
        </w:tc>
        <w:tc>
          <w:tcPr>
            <w:tcW w:w="614" w:type="dxa"/>
            <w:tcBorders>
              <w:top w:val="single" w:sz="4" w:space="0" w:color="auto"/>
              <w:left w:val="single" w:sz="4" w:space="0" w:color="auto"/>
              <w:bottom w:val="single" w:sz="4" w:space="0" w:color="auto"/>
              <w:right w:val="single" w:sz="4" w:space="0" w:color="auto"/>
            </w:tcBorders>
            <w:shd w:val="solid" w:color="FFFFFF" w:fill="auto"/>
          </w:tcPr>
          <w:p w:rsidR="00BC6EB6" w:rsidRDefault="00BC6EB6" w:rsidP="001B0DDF">
            <w:pPr>
              <w:pStyle w:val="TAL"/>
              <w:rPr>
                <w:noProof/>
                <w:sz w:val="16"/>
              </w:rPr>
            </w:pPr>
            <w:r>
              <w:rPr>
                <w:noProof/>
                <w:sz w:val="16"/>
              </w:rPr>
              <w:t>12.4.0</w:t>
            </w:r>
          </w:p>
        </w:tc>
      </w:tr>
      <w:tr w:rsidR="00BC6EB6" w:rsidRPr="00AD6A07" w:rsidTr="001B0DDF">
        <w:trPr>
          <w:jc w:val="center"/>
        </w:trPr>
        <w:tc>
          <w:tcPr>
            <w:tcW w:w="953" w:type="dxa"/>
            <w:tcBorders>
              <w:top w:val="single" w:sz="4" w:space="0" w:color="auto"/>
              <w:left w:val="single" w:sz="4" w:space="0" w:color="auto"/>
              <w:bottom w:val="single" w:sz="4" w:space="0" w:color="auto"/>
              <w:right w:val="single" w:sz="4" w:space="0" w:color="auto"/>
            </w:tcBorders>
            <w:shd w:val="solid" w:color="FFFFFF" w:fill="auto"/>
          </w:tcPr>
          <w:p w:rsidR="00BC6EB6" w:rsidRDefault="00BC6EB6" w:rsidP="001B0DDF">
            <w:pPr>
              <w:pStyle w:val="TAL"/>
              <w:rPr>
                <w:noProof/>
                <w:sz w:val="16"/>
              </w:rPr>
            </w:pPr>
            <w:r>
              <w:rPr>
                <w:noProof/>
                <w:sz w:val="16"/>
              </w:rPr>
              <w:t>Dec 2014</w:t>
            </w:r>
          </w:p>
        </w:tc>
        <w:tc>
          <w:tcPr>
            <w:tcW w:w="607" w:type="dxa"/>
            <w:tcBorders>
              <w:top w:val="single" w:sz="4" w:space="0" w:color="auto"/>
              <w:left w:val="single" w:sz="4" w:space="0" w:color="auto"/>
              <w:bottom w:val="single" w:sz="4" w:space="0" w:color="auto"/>
              <w:right w:val="single" w:sz="4" w:space="0" w:color="auto"/>
            </w:tcBorders>
            <w:shd w:val="solid" w:color="FFFFFF" w:fill="auto"/>
          </w:tcPr>
          <w:p w:rsidR="00BC6EB6" w:rsidRDefault="00BC6EB6" w:rsidP="001B0DDF">
            <w:pPr>
              <w:pStyle w:val="TAL"/>
              <w:rPr>
                <w:noProof/>
                <w:sz w:val="16"/>
              </w:rPr>
            </w:pPr>
            <w:r>
              <w:rPr>
                <w:noProof/>
                <w:sz w:val="16"/>
              </w:rPr>
              <w:t>CT#66</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BC6EB6" w:rsidRDefault="00BC6EB6" w:rsidP="001B0DDF">
            <w:pPr>
              <w:pStyle w:val="TAL"/>
              <w:rPr>
                <w:noProof/>
                <w:sz w:val="16"/>
              </w:rPr>
            </w:pPr>
            <w:r>
              <w:rPr>
                <w:noProof/>
                <w:sz w:val="16"/>
              </w:rPr>
              <w:t>CP-140773</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BC6EB6" w:rsidRDefault="00BC6EB6" w:rsidP="001B0DDF">
            <w:pPr>
              <w:pStyle w:val="TAL"/>
              <w:rPr>
                <w:noProof/>
                <w:sz w:val="16"/>
              </w:rPr>
            </w:pPr>
            <w:r>
              <w:rPr>
                <w:noProof/>
                <w:sz w:val="16"/>
              </w:rPr>
              <w:t>0269</w:t>
            </w:r>
          </w:p>
        </w:tc>
        <w:tc>
          <w:tcPr>
            <w:tcW w:w="425" w:type="dxa"/>
            <w:tcBorders>
              <w:top w:val="single" w:sz="4" w:space="0" w:color="auto"/>
              <w:left w:val="single" w:sz="4" w:space="0" w:color="auto"/>
              <w:bottom w:val="single" w:sz="4" w:space="0" w:color="auto"/>
              <w:right w:val="single" w:sz="4" w:space="0" w:color="auto"/>
            </w:tcBorders>
            <w:shd w:val="solid" w:color="FFFFFF" w:fill="auto"/>
          </w:tcPr>
          <w:p w:rsidR="00BC6EB6" w:rsidRDefault="00BC6EB6" w:rsidP="001B0DDF">
            <w:pPr>
              <w:pStyle w:val="TAL"/>
              <w:rPr>
                <w:noProof/>
                <w:sz w:val="16"/>
                <w:szCs w:val="16"/>
                <w:lang w:eastAsia="zh-CN"/>
              </w:rPr>
            </w:pPr>
            <w:r>
              <w:rPr>
                <w:noProof/>
                <w:sz w:val="16"/>
                <w:szCs w:val="16"/>
                <w:lang w:eastAsia="zh-CN"/>
              </w:rPr>
              <w:t>-</w:t>
            </w:r>
          </w:p>
        </w:tc>
        <w:tc>
          <w:tcPr>
            <w:tcW w:w="5072" w:type="dxa"/>
            <w:tcBorders>
              <w:top w:val="single" w:sz="4" w:space="0" w:color="auto"/>
              <w:left w:val="single" w:sz="4" w:space="0" w:color="auto"/>
              <w:bottom w:val="single" w:sz="4" w:space="0" w:color="auto"/>
              <w:right w:val="single" w:sz="4" w:space="0" w:color="auto"/>
            </w:tcBorders>
            <w:shd w:val="solid" w:color="FFFFFF" w:fill="auto"/>
          </w:tcPr>
          <w:p w:rsidR="00BC6EB6" w:rsidRPr="00F3356E" w:rsidRDefault="00BC6EB6" w:rsidP="001B0DDF">
            <w:pPr>
              <w:pStyle w:val="TAL"/>
              <w:rPr>
                <w:noProof/>
                <w:sz w:val="16"/>
                <w:szCs w:val="16"/>
                <w:lang w:eastAsia="zh-CN"/>
              </w:rPr>
            </w:pPr>
            <w:r w:rsidRPr="00F3356E">
              <w:rPr>
                <w:noProof/>
                <w:sz w:val="16"/>
                <w:szCs w:val="16"/>
                <w:lang w:eastAsia="zh-CN"/>
              </w:rPr>
              <w:t>M-bit clarification</w:t>
            </w:r>
          </w:p>
        </w:tc>
        <w:tc>
          <w:tcPr>
            <w:tcW w:w="614" w:type="dxa"/>
            <w:tcBorders>
              <w:top w:val="single" w:sz="4" w:space="0" w:color="auto"/>
              <w:left w:val="single" w:sz="4" w:space="0" w:color="auto"/>
              <w:bottom w:val="single" w:sz="4" w:space="0" w:color="auto"/>
              <w:right w:val="single" w:sz="4" w:space="0" w:color="auto"/>
            </w:tcBorders>
            <w:shd w:val="solid" w:color="FFFFFF" w:fill="auto"/>
          </w:tcPr>
          <w:p w:rsidR="00BC6EB6" w:rsidRDefault="00BC6EB6" w:rsidP="001B0DDF">
            <w:pPr>
              <w:pStyle w:val="TAL"/>
              <w:rPr>
                <w:noProof/>
                <w:sz w:val="16"/>
              </w:rPr>
            </w:pPr>
            <w:r>
              <w:rPr>
                <w:noProof/>
                <w:sz w:val="16"/>
              </w:rPr>
              <w:t>12.4.0</w:t>
            </w:r>
          </w:p>
        </w:tc>
      </w:tr>
      <w:tr w:rsidR="00BC6EB6" w:rsidRPr="00AD6A07" w:rsidTr="001B0DDF">
        <w:trPr>
          <w:jc w:val="center"/>
        </w:trPr>
        <w:tc>
          <w:tcPr>
            <w:tcW w:w="953" w:type="dxa"/>
            <w:tcBorders>
              <w:top w:val="single" w:sz="4" w:space="0" w:color="auto"/>
              <w:left w:val="single" w:sz="4" w:space="0" w:color="auto"/>
              <w:bottom w:val="single" w:sz="4" w:space="0" w:color="auto"/>
              <w:right w:val="single" w:sz="4" w:space="0" w:color="auto"/>
            </w:tcBorders>
            <w:shd w:val="solid" w:color="FFFFFF" w:fill="auto"/>
          </w:tcPr>
          <w:p w:rsidR="00BC6EB6" w:rsidRDefault="00BC6EB6" w:rsidP="001B0DDF">
            <w:pPr>
              <w:pStyle w:val="TAL"/>
              <w:rPr>
                <w:noProof/>
                <w:sz w:val="16"/>
              </w:rPr>
            </w:pPr>
            <w:r>
              <w:rPr>
                <w:noProof/>
                <w:sz w:val="16"/>
              </w:rPr>
              <w:t>Mar 2015</w:t>
            </w:r>
          </w:p>
        </w:tc>
        <w:tc>
          <w:tcPr>
            <w:tcW w:w="607" w:type="dxa"/>
            <w:tcBorders>
              <w:top w:val="single" w:sz="4" w:space="0" w:color="auto"/>
              <w:left w:val="single" w:sz="4" w:space="0" w:color="auto"/>
              <w:bottom w:val="single" w:sz="4" w:space="0" w:color="auto"/>
              <w:right w:val="single" w:sz="4" w:space="0" w:color="auto"/>
            </w:tcBorders>
            <w:shd w:val="solid" w:color="FFFFFF" w:fill="auto"/>
          </w:tcPr>
          <w:p w:rsidR="00BC6EB6" w:rsidRDefault="00BC6EB6" w:rsidP="001B0DDF">
            <w:pPr>
              <w:pStyle w:val="TAL"/>
              <w:rPr>
                <w:noProof/>
                <w:sz w:val="16"/>
              </w:rPr>
            </w:pPr>
            <w:r>
              <w:rPr>
                <w:noProof/>
                <w:sz w:val="16"/>
              </w:rPr>
              <w:t>CT#67</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BC6EB6" w:rsidRDefault="00BC6EB6" w:rsidP="001B0DDF">
            <w:pPr>
              <w:pStyle w:val="TAL"/>
              <w:rPr>
                <w:noProof/>
                <w:sz w:val="16"/>
              </w:rPr>
            </w:pPr>
            <w:r>
              <w:rPr>
                <w:noProof/>
                <w:sz w:val="16"/>
              </w:rPr>
              <w:t>CP-150023</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BC6EB6" w:rsidRDefault="00BC6EB6" w:rsidP="001B0DDF">
            <w:pPr>
              <w:pStyle w:val="TAL"/>
              <w:rPr>
                <w:noProof/>
                <w:sz w:val="16"/>
              </w:rPr>
            </w:pPr>
            <w:r>
              <w:rPr>
                <w:noProof/>
                <w:sz w:val="16"/>
              </w:rPr>
              <w:t>0273</w:t>
            </w:r>
          </w:p>
        </w:tc>
        <w:tc>
          <w:tcPr>
            <w:tcW w:w="425" w:type="dxa"/>
            <w:tcBorders>
              <w:top w:val="single" w:sz="4" w:space="0" w:color="auto"/>
              <w:left w:val="single" w:sz="4" w:space="0" w:color="auto"/>
              <w:bottom w:val="single" w:sz="4" w:space="0" w:color="auto"/>
              <w:right w:val="single" w:sz="4" w:space="0" w:color="auto"/>
            </w:tcBorders>
            <w:shd w:val="solid" w:color="FFFFFF" w:fill="auto"/>
          </w:tcPr>
          <w:p w:rsidR="00BC6EB6" w:rsidRDefault="00BC6EB6" w:rsidP="001B0DDF">
            <w:pPr>
              <w:pStyle w:val="TAL"/>
              <w:rPr>
                <w:noProof/>
                <w:sz w:val="16"/>
                <w:szCs w:val="16"/>
                <w:lang w:eastAsia="zh-CN"/>
              </w:rPr>
            </w:pPr>
            <w:r>
              <w:rPr>
                <w:noProof/>
                <w:sz w:val="16"/>
                <w:szCs w:val="16"/>
                <w:lang w:eastAsia="zh-CN"/>
              </w:rPr>
              <w:t>1</w:t>
            </w:r>
          </w:p>
        </w:tc>
        <w:tc>
          <w:tcPr>
            <w:tcW w:w="5072" w:type="dxa"/>
            <w:tcBorders>
              <w:top w:val="single" w:sz="4" w:space="0" w:color="auto"/>
              <w:left w:val="single" w:sz="4" w:space="0" w:color="auto"/>
              <w:bottom w:val="single" w:sz="4" w:space="0" w:color="auto"/>
              <w:right w:val="single" w:sz="4" w:space="0" w:color="auto"/>
            </w:tcBorders>
            <w:shd w:val="solid" w:color="FFFFFF" w:fill="auto"/>
          </w:tcPr>
          <w:p w:rsidR="00BC6EB6" w:rsidRPr="00F3356E" w:rsidRDefault="00BC6EB6" w:rsidP="001B0DDF">
            <w:pPr>
              <w:pStyle w:val="TAL"/>
              <w:rPr>
                <w:noProof/>
                <w:sz w:val="16"/>
                <w:szCs w:val="16"/>
                <w:lang w:eastAsia="zh-CN"/>
              </w:rPr>
            </w:pPr>
            <w:r w:rsidRPr="00A02B7F">
              <w:rPr>
                <w:noProof/>
                <w:sz w:val="16"/>
                <w:szCs w:val="16"/>
                <w:lang w:eastAsia="zh-CN"/>
              </w:rPr>
              <w:t>SIP-Authentication-Scheme AVP encoding</w:t>
            </w:r>
          </w:p>
        </w:tc>
        <w:tc>
          <w:tcPr>
            <w:tcW w:w="614" w:type="dxa"/>
            <w:tcBorders>
              <w:top w:val="single" w:sz="4" w:space="0" w:color="auto"/>
              <w:left w:val="single" w:sz="4" w:space="0" w:color="auto"/>
              <w:bottom w:val="single" w:sz="4" w:space="0" w:color="auto"/>
              <w:right w:val="single" w:sz="4" w:space="0" w:color="auto"/>
            </w:tcBorders>
            <w:shd w:val="solid" w:color="FFFFFF" w:fill="auto"/>
          </w:tcPr>
          <w:p w:rsidR="00BC6EB6" w:rsidRDefault="00BC6EB6" w:rsidP="001B0DDF">
            <w:pPr>
              <w:pStyle w:val="TAL"/>
              <w:rPr>
                <w:noProof/>
                <w:sz w:val="16"/>
              </w:rPr>
            </w:pPr>
            <w:r>
              <w:rPr>
                <w:noProof/>
                <w:sz w:val="16"/>
              </w:rPr>
              <w:t>12.5.0</w:t>
            </w:r>
          </w:p>
        </w:tc>
      </w:tr>
      <w:tr w:rsidR="00BC6EB6" w:rsidRPr="00AD6A07" w:rsidTr="001B0DDF">
        <w:trPr>
          <w:jc w:val="center"/>
        </w:trPr>
        <w:tc>
          <w:tcPr>
            <w:tcW w:w="953" w:type="dxa"/>
            <w:tcBorders>
              <w:top w:val="single" w:sz="4" w:space="0" w:color="auto"/>
              <w:left w:val="single" w:sz="4" w:space="0" w:color="auto"/>
              <w:bottom w:val="single" w:sz="4" w:space="0" w:color="auto"/>
              <w:right w:val="single" w:sz="4" w:space="0" w:color="auto"/>
            </w:tcBorders>
            <w:shd w:val="solid" w:color="FFFFFF" w:fill="auto"/>
          </w:tcPr>
          <w:p w:rsidR="00BC6EB6" w:rsidRDefault="00BC6EB6" w:rsidP="001B0DDF">
            <w:pPr>
              <w:pStyle w:val="TAL"/>
              <w:rPr>
                <w:noProof/>
                <w:sz w:val="16"/>
              </w:rPr>
            </w:pPr>
            <w:r>
              <w:rPr>
                <w:noProof/>
                <w:sz w:val="16"/>
              </w:rPr>
              <w:t>Jun 2015</w:t>
            </w:r>
          </w:p>
        </w:tc>
        <w:tc>
          <w:tcPr>
            <w:tcW w:w="607" w:type="dxa"/>
            <w:tcBorders>
              <w:top w:val="single" w:sz="4" w:space="0" w:color="auto"/>
              <w:left w:val="single" w:sz="4" w:space="0" w:color="auto"/>
              <w:bottom w:val="single" w:sz="4" w:space="0" w:color="auto"/>
              <w:right w:val="single" w:sz="4" w:space="0" w:color="auto"/>
            </w:tcBorders>
            <w:shd w:val="solid" w:color="FFFFFF" w:fill="auto"/>
          </w:tcPr>
          <w:p w:rsidR="00BC6EB6" w:rsidRDefault="00BC6EB6" w:rsidP="001B0DDF">
            <w:pPr>
              <w:pStyle w:val="TAL"/>
              <w:rPr>
                <w:noProof/>
                <w:sz w:val="16"/>
              </w:rPr>
            </w:pPr>
            <w:r>
              <w:rPr>
                <w:noProof/>
                <w:sz w:val="16"/>
              </w:rPr>
              <w:t>CT#68</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BC6EB6" w:rsidRDefault="00BC6EB6" w:rsidP="001B0DDF">
            <w:pPr>
              <w:pStyle w:val="TAL"/>
              <w:rPr>
                <w:noProof/>
                <w:sz w:val="16"/>
              </w:rPr>
            </w:pPr>
            <w:r>
              <w:rPr>
                <w:noProof/>
                <w:sz w:val="16"/>
              </w:rPr>
              <w:t>CP-150261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BC6EB6" w:rsidRDefault="00BC6EB6" w:rsidP="001B0DDF">
            <w:pPr>
              <w:pStyle w:val="TAL"/>
              <w:rPr>
                <w:noProof/>
                <w:sz w:val="16"/>
              </w:rPr>
            </w:pPr>
            <w:r>
              <w:rPr>
                <w:noProof/>
                <w:sz w:val="16"/>
              </w:rPr>
              <w:t>0274</w:t>
            </w:r>
          </w:p>
        </w:tc>
        <w:tc>
          <w:tcPr>
            <w:tcW w:w="425" w:type="dxa"/>
            <w:tcBorders>
              <w:top w:val="single" w:sz="4" w:space="0" w:color="auto"/>
              <w:left w:val="single" w:sz="4" w:space="0" w:color="auto"/>
              <w:bottom w:val="single" w:sz="4" w:space="0" w:color="auto"/>
              <w:right w:val="single" w:sz="4" w:space="0" w:color="auto"/>
            </w:tcBorders>
            <w:shd w:val="solid" w:color="FFFFFF" w:fill="auto"/>
          </w:tcPr>
          <w:p w:rsidR="00BC6EB6" w:rsidRDefault="00BC6EB6" w:rsidP="001B0DDF">
            <w:pPr>
              <w:pStyle w:val="TAL"/>
              <w:rPr>
                <w:noProof/>
                <w:sz w:val="16"/>
                <w:szCs w:val="16"/>
                <w:lang w:eastAsia="zh-CN"/>
              </w:rPr>
            </w:pPr>
            <w:r>
              <w:rPr>
                <w:noProof/>
                <w:sz w:val="16"/>
                <w:szCs w:val="16"/>
                <w:lang w:eastAsia="zh-CN"/>
              </w:rPr>
              <w:t>-</w:t>
            </w:r>
          </w:p>
        </w:tc>
        <w:tc>
          <w:tcPr>
            <w:tcW w:w="5072" w:type="dxa"/>
            <w:tcBorders>
              <w:top w:val="single" w:sz="4" w:space="0" w:color="auto"/>
              <w:left w:val="single" w:sz="4" w:space="0" w:color="auto"/>
              <w:bottom w:val="single" w:sz="4" w:space="0" w:color="auto"/>
              <w:right w:val="single" w:sz="4" w:space="0" w:color="auto"/>
            </w:tcBorders>
            <w:shd w:val="solid" w:color="FFFFFF" w:fill="auto"/>
          </w:tcPr>
          <w:p w:rsidR="00BC6EB6" w:rsidRPr="00A02B7F" w:rsidRDefault="00BC6EB6" w:rsidP="001B0DDF">
            <w:pPr>
              <w:pStyle w:val="TAL"/>
              <w:rPr>
                <w:noProof/>
                <w:sz w:val="16"/>
                <w:szCs w:val="16"/>
                <w:lang w:eastAsia="zh-CN"/>
              </w:rPr>
            </w:pPr>
            <w:r w:rsidRPr="00A60F1B">
              <w:rPr>
                <w:noProof/>
                <w:sz w:val="16"/>
                <w:szCs w:val="16"/>
                <w:lang w:eastAsia="zh-CN"/>
              </w:rPr>
              <w:t>SAR-Flags inclusion in SAR command</w:t>
            </w:r>
          </w:p>
        </w:tc>
        <w:tc>
          <w:tcPr>
            <w:tcW w:w="614" w:type="dxa"/>
            <w:tcBorders>
              <w:top w:val="single" w:sz="4" w:space="0" w:color="auto"/>
              <w:left w:val="single" w:sz="4" w:space="0" w:color="auto"/>
              <w:bottom w:val="single" w:sz="4" w:space="0" w:color="auto"/>
              <w:right w:val="single" w:sz="4" w:space="0" w:color="auto"/>
            </w:tcBorders>
            <w:shd w:val="solid" w:color="FFFFFF" w:fill="auto"/>
          </w:tcPr>
          <w:p w:rsidR="00BC6EB6" w:rsidRDefault="00BC6EB6" w:rsidP="001B0DDF">
            <w:pPr>
              <w:pStyle w:val="TAL"/>
              <w:rPr>
                <w:noProof/>
                <w:sz w:val="16"/>
              </w:rPr>
            </w:pPr>
            <w:r>
              <w:rPr>
                <w:noProof/>
                <w:sz w:val="16"/>
              </w:rPr>
              <w:t>12.6.0</w:t>
            </w:r>
          </w:p>
        </w:tc>
      </w:tr>
      <w:tr w:rsidR="00BC6EB6" w:rsidRPr="00AD6A07" w:rsidTr="001B0DDF">
        <w:trPr>
          <w:jc w:val="center"/>
        </w:trPr>
        <w:tc>
          <w:tcPr>
            <w:tcW w:w="953" w:type="dxa"/>
            <w:tcBorders>
              <w:top w:val="single" w:sz="4" w:space="0" w:color="auto"/>
              <w:left w:val="single" w:sz="4" w:space="0" w:color="auto"/>
              <w:bottom w:val="single" w:sz="4" w:space="0" w:color="auto"/>
              <w:right w:val="single" w:sz="4" w:space="0" w:color="auto"/>
            </w:tcBorders>
            <w:shd w:val="solid" w:color="FFFFFF" w:fill="auto"/>
          </w:tcPr>
          <w:p w:rsidR="00BC6EB6" w:rsidRDefault="00BC6EB6" w:rsidP="001B0DDF">
            <w:pPr>
              <w:pStyle w:val="TAL"/>
              <w:rPr>
                <w:noProof/>
                <w:sz w:val="16"/>
              </w:rPr>
            </w:pPr>
            <w:r>
              <w:rPr>
                <w:noProof/>
                <w:sz w:val="16"/>
              </w:rPr>
              <w:t>Sep 2015</w:t>
            </w:r>
          </w:p>
        </w:tc>
        <w:tc>
          <w:tcPr>
            <w:tcW w:w="607" w:type="dxa"/>
            <w:tcBorders>
              <w:top w:val="single" w:sz="4" w:space="0" w:color="auto"/>
              <w:left w:val="single" w:sz="4" w:space="0" w:color="auto"/>
              <w:bottom w:val="single" w:sz="4" w:space="0" w:color="auto"/>
              <w:right w:val="single" w:sz="4" w:space="0" w:color="auto"/>
            </w:tcBorders>
            <w:shd w:val="solid" w:color="FFFFFF" w:fill="auto"/>
          </w:tcPr>
          <w:p w:rsidR="00BC6EB6" w:rsidRDefault="00BC6EB6" w:rsidP="001B0DDF">
            <w:pPr>
              <w:pStyle w:val="TAL"/>
              <w:rPr>
                <w:noProof/>
                <w:sz w:val="16"/>
              </w:rPr>
            </w:pPr>
            <w:r>
              <w:rPr>
                <w:noProof/>
                <w:sz w:val="16"/>
              </w:rPr>
              <w:t>CT#69</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BC6EB6" w:rsidRDefault="00BC6EB6" w:rsidP="001B0DDF">
            <w:pPr>
              <w:pStyle w:val="TAL"/>
              <w:rPr>
                <w:noProof/>
                <w:sz w:val="16"/>
              </w:rPr>
            </w:pPr>
            <w:r>
              <w:rPr>
                <w:noProof/>
                <w:sz w:val="16"/>
              </w:rPr>
              <w:t>CP-150428</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BC6EB6" w:rsidRDefault="00BC6EB6" w:rsidP="001B0DDF">
            <w:pPr>
              <w:pStyle w:val="TAL"/>
              <w:rPr>
                <w:noProof/>
                <w:sz w:val="16"/>
              </w:rPr>
            </w:pPr>
            <w:r>
              <w:rPr>
                <w:noProof/>
                <w:sz w:val="16"/>
              </w:rPr>
              <w:t>0276</w:t>
            </w:r>
          </w:p>
        </w:tc>
        <w:tc>
          <w:tcPr>
            <w:tcW w:w="425" w:type="dxa"/>
            <w:tcBorders>
              <w:top w:val="single" w:sz="4" w:space="0" w:color="auto"/>
              <w:left w:val="single" w:sz="4" w:space="0" w:color="auto"/>
              <w:bottom w:val="single" w:sz="4" w:space="0" w:color="auto"/>
              <w:right w:val="single" w:sz="4" w:space="0" w:color="auto"/>
            </w:tcBorders>
            <w:shd w:val="solid" w:color="FFFFFF" w:fill="auto"/>
          </w:tcPr>
          <w:p w:rsidR="00BC6EB6" w:rsidRDefault="00BC6EB6" w:rsidP="001B0DDF">
            <w:pPr>
              <w:pStyle w:val="TAL"/>
              <w:rPr>
                <w:noProof/>
                <w:sz w:val="16"/>
                <w:szCs w:val="16"/>
                <w:lang w:eastAsia="zh-CN"/>
              </w:rPr>
            </w:pPr>
            <w:r>
              <w:rPr>
                <w:noProof/>
                <w:sz w:val="16"/>
                <w:szCs w:val="16"/>
                <w:lang w:eastAsia="zh-CN"/>
              </w:rPr>
              <w:t>1</w:t>
            </w:r>
          </w:p>
        </w:tc>
        <w:tc>
          <w:tcPr>
            <w:tcW w:w="5072" w:type="dxa"/>
            <w:tcBorders>
              <w:top w:val="single" w:sz="4" w:space="0" w:color="auto"/>
              <w:left w:val="single" w:sz="4" w:space="0" w:color="auto"/>
              <w:bottom w:val="single" w:sz="4" w:space="0" w:color="auto"/>
              <w:right w:val="single" w:sz="4" w:space="0" w:color="auto"/>
            </w:tcBorders>
            <w:shd w:val="solid" w:color="FFFFFF" w:fill="auto"/>
          </w:tcPr>
          <w:p w:rsidR="00BC6EB6" w:rsidRPr="00A60F1B" w:rsidRDefault="00BC6EB6" w:rsidP="001B0DDF">
            <w:pPr>
              <w:pStyle w:val="TAL"/>
              <w:rPr>
                <w:noProof/>
                <w:sz w:val="16"/>
                <w:szCs w:val="16"/>
                <w:lang w:eastAsia="zh-CN"/>
              </w:rPr>
            </w:pPr>
            <w:r w:rsidRPr="005B274B">
              <w:rPr>
                <w:noProof/>
                <w:sz w:val="16"/>
                <w:szCs w:val="16"/>
                <w:lang w:eastAsia="zh-CN"/>
              </w:rPr>
              <w:t>SIP-Auth-Data-Item sub AVPs clarifications</w:t>
            </w:r>
          </w:p>
        </w:tc>
        <w:tc>
          <w:tcPr>
            <w:tcW w:w="614" w:type="dxa"/>
            <w:tcBorders>
              <w:top w:val="single" w:sz="4" w:space="0" w:color="auto"/>
              <w:left w:val="single" w:sz="4" w:space="0" w:color="auto"/>
              <w:bottom w:val="single" w:sz="4" w:space="0" w:color="auto"/>
              <w:right w:val="single" w:sz="4" w:space="0" w:color="auto"/>
            </w:tcBorders>
            <w:shd w:val="solid" w:color="FFFFFF" w:fill="auto"/>
          </w:tcPr>
          <w:p w:rsidR="00BC6EB6" w:rsidRDefault="00BC6EB6" w:rsidP="001B0DDF">
            <w:pPr>
              <w:pStyle w:val="TAL"/>
              <w:rPr>
                <w:noProof/>
                <w:sz w:val="16"/>
              </w:rPr>
            </w:pPr>
            <w:r>
              <w:rPr>
                <w:noProof/>
                <w:sz w:val="16"/>
              </w:rPr>
              <w:t>12.7.0</w:t>
            </w:r>
          </w:p>
        </w:tc>
      </w:tr>
      <w:tr w:rsidR="00BC6EB6" w:rsidRPr="00AD6A07" w:rsidTr="001B0DDF">
        <w:trPr>
          <w:jc w:val="center"/>
        </w:trPr>
        <w:tc>
          <w:tcPr>
            <w:tcW w:w="953" w:type="dxa"/>
            <w:tcBorders>
              <w:top w:val="single" w:sz="4" w:space="0" w:color="auto"/>
              <w:left w:val="single" w:sz="4" w:space="0" w:color="auto"/>
              <w:bottom w:val="single" w:sz="4" w:space="0" w:color="auto"/>
              <w:right w:val="single" w:sz="4" w:space="0" w:color="auto"/>
            </w:tcBorders>
            <w:shd w:val="solid" w:color="FFFFFF" w:fill="auto"/>
          </w:tcPr>
          <w:p w:rsidR="00BC6EB6" w:rsidRDefault="00BC6EB6" w:rsidP="001B0DDF">
            <w:pPr>
              <w:pStyle w:val="TAL"/>
              <w:rPr>
                <w:noProof/>
                <w:sz w:val="16"/>
              </w:rPr>
            </w:pPr>
            <w:r>
              <w:rPr>
                <w:noProof/>
                <w:sz w:val="16"/>
              </w:rPr>
              <w:t>Sep 2015</w:t>
            </w:r>
          </w:p>
        </w:tc>
        <w:tc>
          <w:tcPr>
            <w:tcW w:w="607" w:type="dxa"/>
            <w:tcBorders>
              <w:top w:val="single" w:sz="4" w:space="0" w:color="auto"/>
              <w:left w:val="single" w:sz="4" w:space="0" w:color="auto"/>
              <w:bottom w:val="single" w:sz="4" w:space="0" w:color="auto"/>
              <w:right w:val="single" w:sz="4" w:space="0" w:color="auto"/>
            </w:tcBorders>
            <w:shd w:val="solid" w:color="FFFFFF" w:fill="auto"/>
          </w:tcPr>
          <w:p w:rsidR="00BC6EB6" w:rsidRDefault="00BC6EB6" w:rsidP="001B0DDF">
            <w:pPr>
              <w:pStyle w:val="TAL"/>
              <w:rPr>
                <w:noProof/>
                <w:sz w:val="16"/>
              </w:rPr>
            </w:pPr>
            <w:r>
              <w:rPr>
                <w:noProof/>
                <w:sz w:val="16"/>
              </w:rPr>
              <w:t>CT#69</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BC6EB6" w:rsidRDefault="00BC6EB6" w:rsidP="001B0DDF">
            <w:pPr>
              <w:pStyle w:val="TAL"/>
              <w:rPr>
                <w:noProof/>
                <w:sz w:val="16"/>
              </w:rPr>
            </w:pPr>
            <w:r>
              <w:rPr>
                <w:noProof/>
                <w:sz w:val="16"/>
              </w:rPr>
              <w:t>CP-150436</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BC6EB6" w:rsidRDefault="00BC6EB6" w:rsidP="001B0DDF">
            <w:pPr>
              <w:pStyle w:val="TAL"/>
              <w:rPr>
                <w:noProof/>
                <w:sz w:val="16"/>
              </w:rPr>
            </w:pPr>
            <w:r>
              <w:rPr>
                <w:noProof/>
                <w:sz w:val="16"/>
              </w:rPr>
              <w:t>0275</w:t>
            </w:r>
          </w:p>
        </w:tc>
        <w:tc>
          <w:tcPr>
            <w:tcW w:w="425" w:type="dxa"/>
            <w:tcBorders>
              <w:top w:val="single" w:sz="4" w:space="0" w:color="auto"/>
              <w:left w:val="single" w:sz="4" w:space="0" w:color="auto"/>
              <w:bottom w:val="single" w:sz="4" w:space="0" w:color="auto"/>
              <w:right w:val="single" w:sz="4" w:space="0" w:color="auto"/>
            </w:tcBorders>
            <w:shd w:val="solid" w:color="FFFFFF" w:fill="auto"/>
          </w:tcPr>
          <w:p w:rsidR="00BC6EB6" w:rsidRDefault="00BC6EB6" w:rsidP="001B0DDF">
            <w:pPr>
              <w:pStyle w:val="TAL"/>
              <w:rPr>
                <w:noProof/>
                <w:sz w:val="16"/>
                <w:szCs w:val="16"/>
                <w:lang w:eastAsia="zh-CN"/>
              </w:rPr>
            </w:pPr>
            <w:r>
              <w:rPr>
                <w:noProof/>
                <w:sz w:val="16"/>
                <w:szCs w:val="16"/>
                <w:lang w:eastAsia="zh-CN"/>
              </w:rPr>
              <w:t>1</w:t>
            </w:r>
          </w:p>
        </w:tc>
        <w:tc>
          <w:tcPr>
            <w:tcW w:w="5072" w:type="dxa"/>
            <w:tcBorders>
              <w:top w:val="single" w:sz="4" w:space="0" w:color="auto"/>
              <w:left w:val="single" w:sz="4" w:space="0" w:color="auto"/>
              <w:bottom w:val="single" w:sz="4" w:space="0" w:color="auto"/>
              <w:right w:val="single" w:sz="4" w:space="0" w:color="auto"/>
            </w:tcBorders>
            <w:shd w:val="solid" w:color="FFFFFF" w:fill="auto"/>
          </w:tcPr>
          <w:p w:rsidR="00BC6EB6" w:rsidRPr="00A60F1B" w:rsidRDefault="00BC6EB6" w:rsidP="001B0DDF">
            <w:pPr>
              <w:pStyle w:val="TAL"/>
              <w:rPr>
                <w:noProof/>
                <w:sz w:val="16"/>
                <w:szCs w:val="16"/>
                <w:lang w:eastAsia="zh-CN"/>
              </w:rPr>
            </w:pPr>
            <w:r w:rsidRPr="005B274B">
              <w:rPr>
                <w:noProof/>
                <w:sz w:val="16"/>
                <w:szCs w:val="16"/>
                <w:lang w:eastAsia="zh-CN"/>
              </w:rPr>
              <w:t>Server-Assignment-Type AVP update to consider P-CSCF Restoration</w:t>
            </w:r>
          </w:p>
        </w:tc>
        <w:tc>
          <w:tcPr>
            <w:tcW w:w="614" w:type="dxa"/>
            <w:tcBorders>
              <w:top w:val="single" w:sz="4" w:space="0" w:color="auto"/>
              <w:left w:val="single" w:sz="4" w:space="0" w:color="auto"/>
              <w:bottom w:val="single" w:sz="4" w:space="0" w:color="auto"/>
              <w:right w:val="single" w:sz="4" w:space="0" w:color="auto"/>
            </w:tcBorders>
            <w:shd w:val="solid" w:color="FFFFFF" w:fill="auto"/>
          </w:tcPr>
          <w:p w:rsidR="00BC6EB6" w:rsidRDefault="00BC6EB6" w:rsidP="001B0DDF">
            <w:pPr>
              <w:pStyle w:val="TAL"/>
              <w:rPr>
                <w:noProof/>
                <w:sz w:val="16"/>
              </w:rPr>
            </w:pPr>
            <w:r>
              <w:rPr>
                <w:noProof/>
                <w:sz w:val="16"/>
              </w:rPr>
              <w:t>12.7.0</w:t>
            </w:r>
          </w:p>
        </w:tc>
      </w:tr>
      <w:tr w:rsidR="00BC6EB6" w:rsidRPr="00AD6A07" w:rsidTr="001B0DDF">
        <w:trPr>
          <w:jc w:val="center"/>
        </w:trPr>
        <w:tc>
          <w:tcPr>
            <w:tcW w:w="953" w:type="dxa"/>
            <w:tcBorders>
              <w:top w:val="single" w:sz="4" w:space="0" w:color="auto"/>
              <w:left w:val="single" w:sz="4" w:space="0" w:color="auto"/>
              <w:bottom w:val="single" w:sz="4" w:space="0" w:color="auto"/>
              <w:right w:val="single" w:sz="4" w:space="0" w:color="auto"/>
            </w:tcBorders>
            <w:shd w:val="solid" w:color="FFFFFF" w:fill="auto"/>
          </w:tcPr>
          <w:p w:rsidR="00BC6EB6" w:rsidRDefault="00BC6EB6" w:rsidP="001B0DDF">
            <w:pPr>
              <w:pStyle w:val="TAL"/>
              <w:rPr>
                <w:noProof/>
                <w:sz w:val="16"/>
              </w:rPr>
            </w:pPr>
            <w:r>
              <w:rPr>
                <w:noProof/>
                <w:sz w:val="16"/>
              </w:rPr>
              <w:t>Dec 2015</w:t>
            </w:r>
          </w:p>
        </w:tc>
        <w:tc>
          <w:tcPr>
            <w:tcW w:w="607" w:type="dxa"/>
            <w:tcBorders>
              <w:top w:val="single" w:sz="4" w:space="0" w:color="auto"/>
              <w:left w:val="single" w:sz="4" w:space="0" w:color="auto"/>
              <w:bottom w:val="single" w:sz="4" w:space="0" w:color="auto"/>
              <w:right w:val="single" w:sz="4" w:space="0" w:color="auto"/>
            </w:tcBorders>
            <w:shd w:val="solid" w:color="FFFFFF" w:fill="auto"/>
          </w:tcPr>
          <w:p w:rsidR="00BC6EB6" w:rsidRDefault="00BC6EB6" w:rsidP="001B0DDF">
            <w:pPr>
              <w:pStyle w:val="TAL"/>
              <w:rPr>
                <w:noProof/>
                <w:sz w:val="16"/>
              </w:rPr>
            </w:pPr>
            <w:r>
              <w:rPr>
                <w:noProof/>
                <w:sz w:val="16"/>
              </w:rPr>
              <w:t>CT#70</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BC6EB6" w:rsidRDefault="00BC6EB6" w:rsidP="001B0DDF">
            <w:pPr>
              <w:pStyle w:val="TAL"/>
              <w:rPr>
                <w:noProof/>
                <w:sz w:val="16"/>
              </w:rPr>
            </w:pPr>
            <w:r>
              <w:rPr>
                <w:noProof/>
                <w:sz w:val="16"/>
              </w:rPr>
              <w:t>CP-150754</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BC6EB6" w:rsidRDefault="00BC6EB6" w:rsidP="001B0DDF">
            <w:pPr>
              <w:pStyle w:val="TAL"/>
              <w:rPr>
                <w:noProof/>
                <w:sz w:val="16"/>
              </w:rPr>
            </w:pPr>
            <w:r>
              <w:rPr>
                <w:noProof/>
                <w:sz w:val="16"/>
              </w:rPr>
              <w:t>0279</w:t>
            </w:r>
          </w:p>
        </w:tc>
        <w:tc>
          <w:tcPr>
            <w:tcW w:w="425" w:type="dxa"/>
            <w:tcBorders>
              <w:top w:val="single" w:sz="4" w:space="0" w:color="auto"/>
              <w:left w:val="single" w:sz="4" w:space="0" w:color="auto"/>
              <w:bottom w:val="single" w:sz="4" w:space="0" w:color="auto"/>
              <w:right w:val="single" w:sz="4" w:space="0" w:color="auto"/>
            </w:tcBorders>
            <w:shd w:val="solid" w:color="FFFFFF" w:fill="auto"/>
          </w:tcPr>
          <w:p w:rsidR="00BC6EB6" w:rsidRDefault="00BC6EB6" w:rsidP="001B0DDF">
            <w:pPr>
              <w:pStyle w:val="TAL"/>
              <w:rPr>
                <w:noProof/>
                <w:sz w:val="16"/>
                <w:szCs w:val="16"/>
                <w:lang w:eastAsia="zh-CN"/>
              </w:rPr>
            </w:pPr>
            <w:r>
              <w:rPr>
                <w:noProof/>
                <w:sz w:val="16"/>
                <w:szCs w:val="16"/>
                <w:lang w:eastAsia="zh-CN"/>
              </w:rPr>
              <w:t>2</w:t>
            </w:r>
          </w:p>
        </w:tc>
        <w:tc>
          <w:tcPr>
            <w:tcW w:w="5072" w:type="dxa"/>
            <w:tcBorders>
              <w:top w:val="single" w:sz="4" w:space="0" w:color="auto"/>
              <w:left w:val="single" w:sz="4" w:space="0" w:color="auto"/>
              <w:bottom w:val="single" w:sz="4" w:space="0" w:color="auto"/>
              <w:right w:val="single" w:sz="4" w:space="0" w:color="auto"/>
            </w:tcBorders>
            <w:shd w:val="solid" w:color="FFFFFF" w:fill="auto"/>
          </w:tcPr>
          <w:p w:rsidR="00BC6EB6" w:rsidRPr="005B274B" w:rsidRDefault="00BC6EB6" w:rsidP="001B0DDF">
            <w:pPr>
              <w:pStyle w:val="TAL"/>
              <w:rPr>
                <w:noProof/>
                <w:sz w:val="16"/>
                <w:szCs w:val="16"/>
                <w:lang w:eastAsia="zh-CN"/>
              </w:rPr>
            </w:pPr>
            <w:r w:rsidRPr="005B5E50">
              <w:rPr>
                <w:noProof/>
                <w:sz w:val="16"/>
                <w:szCs w:val="16"/>
                <w:lang w:eastAsia="zh-CN"/>
              </w:rPr>
              <w:t>Allowed WAF and/or WWSF Identities</w:t>
            </w:r>
          </w:p>
        </w:tc>
        <w:tc>
          <w:tcPr>
            <w:tcW w:w="614" w:type="dxa"/>
            <w:tcBorders>
              <w:top w:val="single" w:sz="4" w:space="0" w:color="auto"/>
              <w:left w:val="single" w:sz="4" w:space="0" w:color="auto"/>
              <w:bottom w:val="single" w:sz="4" w:space="0" w:color="auto"/>
              <w:right w:val="single" w:sz="4" w:space="0" w:color="auto"/>
            </w:tcBorders>
            <w:shd w:val="solid" w:color="FFFFFF" w:fill="auto"/>
          </w:tcPr>
          <w:p w:rsidR="00BC6EB6" w:rsidRDefault="00BC6EB6" w:rsidP="001B0DDF">
            <w:pPr>
              <w:pStyle w:val="TAL"/>
              <w:rPr>
                <w:noProof/>
                <w:sz w:val="16"/>
              </w:rPr>
            </w:pPr>
            <w:r>
              <w:rPr>
                <w:noProof/>
                <w:sz w:val="16"/>
              </w:rPr>
              <w:t>12.8.0</w:t>
            </w:r>
          </w:p>
        </w:tc>
      </w:tr>
      <w:tr w:rsidR="00BC6EB6" w:rsidRPr="00AD6A07" w:rsidTr="001B0DDF">
        <w:trPr>
          <w:jc w:val="center"/>
        </w:trPr>
        <w:tc>
          <w:tcPr>
            <w:tcW w:w="953" w:type="dxa"/>
            <w:tcBorders>
              <w:top w:val="single" w:sz="4" w:space="0" w:color="auto"/>
              <w:left w:val="single" w:sz="4" w:space="0" w:color="auto"/>
              <w:bottom w:val="single" w:sz="4" w:space="0" w:color="auto"/>
              <w:right w:val="single" w:sz="4" w:space="0" w:color="auto"/>
            </w:tcBorders>
            <w:shd w:val="solid" w:color="FFFFFF" w:fill="auto"/>
          </w:tcPr>
          <w:p w:rsidR="00BC6EB6" w:rsidRDefault="00BC6EB6" w:rsidP="001B0DDF">
            <w:pPr>
              <w:pStyle w:val="TAL"/>
              <w:rPr>
                <w:noProof/>
                <w:sz w:val="16"/>
              </w:rPr>
            </w:pPr>
            <w:r>
              <w:rPr>
                <w:noProof/>
                <w:sz w:val="16"/>
              </w:rPr>
              <w:t>Dec 2015</w:t>
            </w:r>
          </w:p>
        </w:tc>
        <w:tc>
          <w:tcPr>
            <w:tcW w:w="607" w:type="dxa"/>
            <w:tcBorders>
              <w:top w:val="single" w:sz="4" w:space="0" w:color="auto"/>
              <w:left w:val="single" w:sz="4" w:space="0" w:color="auto"/>
              <w:bottom w:val="single" w:sz="4" w:space="0" w:color="auto"/>
              <w:right w:val="single" w:sz="4" w:space="0" w:color="auto"/>
            </w:tcBorders>
            <w:shd w:val="solid" w:color="FFFFFF" w:fill="auto"/>
          </w:tcPr>
          <w:p w:rsidR="00BC6EB6" w:rsidRDefault="00BC6EB6" w:rsidP="001B0DDF">
            <w:pPr>
              <w:pStyle w:val="TAL"/>
              <w:rPr>
                <w:noProof/>
                <w:sz w:val="16"/>
              </w:rPr>
            </w:pPr>
            <w:r>
              <w:rPr>
                <w:noProof/>
                <w:sz w:val="16"/>
              </w:rPr>
              <w:t>CT#70</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BC6EB6" w:rsidRDefault="00BC6EB6" w:rsidP="001B0DDF">
            <w:pPr>
              <w:pStyle w:val="TAL"/>
              <w:rPr>
                <w:noProof/>
                <w:sz w:val="16"/>
              </w:rPr>
            </w:pPr>
            <w:r>
              <w:rPr>
                <w:noProof/>
                <w:sz w:val="16"/>
              </w:rPr>
              <w:t>CP-150759</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BC6EB6" w:rsidRDefault="00BC6EB6" w:rsidP="001B0DDF">
            <w:pPr>
              <w:pStyle w:val="TAL"/>
              <w:rPr>
                <w:noProof/>
                <w:sz w:val="16"/>
              </w:rPr>
            </w:pPr>
            <w:r>
              <w:rPr>
                <w:noProof/>
                <w:sz w:val="16"/>
              </w:rPr>
              <w:t>0281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rsidR="00BC6EB6" w:rsidRDefault="00BC6EB6" w:rsidP="001B0DDF">
            <w:pPr>
              <w:pStyle w:val="TAL"/>
              <w:rPr>
                <w:noProof/>
                <w:sz w:val="16"/>
                <w:szCs w:val="16"/>
                <w:lang w:eastAsia="zh-CN"/>
              </w:rPr>
            </w:pPr>
            <w:r>
              <w:rPr>
                <w:noProof/>
                <w:sz w:val="16"/>
                <w:szCs w:val="16"/>
                <w:lang w:eastAsia="zh-CN"/>
              </w:rPr>
              <w:t>1</w:t>
            </w:r>
          </w:p>
        </w:tc>
        <w:tc>
          <w:tcPr>
            <w:tcW w:w="5072" w:type="dxa"/>
            <w:tcBorders>
              <w:top w:val="single" w:sz="4" w:space="0" w:color="auto"/>
              <w:left w:val="single" w:sz="4" w:space="0" w:color="auto"/>
              <w:bottom w:val="single" w:sz="4" w:space="0" w:color="auto"/>
              <w:right w:val="single" w:sz="4" w:space="0" w:color="auto"/>
            </w:tcBorders>
            <w:shd w:val="solid" w:color="FFFFFF" w:fill="auto"/>
          </w:tcPr>
          <w:p w:rsidR="00BC6EB6" w:rsidRPr="005B274B" w:rsidRDefault="00BC6EB6" w:rsidP="001B0DDF">
            <w:pPr>
              <w:pStyle w:val="TAL"/>
              <w:rPr>
                <w:noProof/>
                <w:sz w:val="16"/>
                <w:szCs w:val="16"/>
                <w:lang w:eastAsia="zh-CN"/>
              </w:rPr>
            </w:pPr>
            <w:r w:rsidRPr="005B5E50">
              <w:rPr>
                <w:noProof/>
                <w:sz w:val="16"/>
                <w:szCs w:val="16"/>
                <w:lang w:eastAsia="zh-CN"/>
              </w:rPr>
              <w:t>Update reference to DOIC new IETF RFC</w:t>
            </w:r>
          </w:p>
        </w:tc>
        <w:tc>
          <w:tcPr>
            <w:tcW w:w="614" w:type="dxa"/>
            <w:tcBorders>
              <w:top w:val="single" w:sz="4" w:space="0" w:color="auto"/>
              <w:left w:val="single" w:sz="4" w:space="0" w:color="auto"/>
              <w:bottom w:val="single" w:sz="4" w:space="0" w:color="auto"/>
              <w:right w:val="single" w:sz="4" w:space="0" w:color="auto"/>
            </w:tcBorders>
            <w:shd w:val="solid" w:color="FFFFFF" w:fill="auto"/>
          </w:tcPr>
          <w:p w:rsidR="00BC6EB6" w:rsidRDefault="00BC6EB6" w:rsidP="001B0DDF">
            <w:pPr>
              <w:pStyle w:val="TAL"/>
              <w:rPr>
                <w:noProof/>
                <w:sz w:val="16"/>
              </w:rPr>
            </w:pPr>
            <w:r>
              <w:rPr>
                <w:noProof/>
                <w:sz w:val="16"/>
              </w:rPr>
              <w:t>12.8.0</w:t>
            </w:r>
          </w:p>
        </w:tc>
      </w:tr>
      <w:tr w:rsidR="00BC6EB6" w:rsidRPr="00AD6A07" w:rsidTr="001B0DDF">
        <w:trPr>
          <w:jc w:val="center"/>
        </w:trPr>
        <w:tc>
          <w:tcPr>
            <w:tcW w:w="953" w:type="dxa"/>
            <w:tcBorders>
              <w:top w:val="single" w:sz="4" w:space="0" w:color="auto"/>
              <w:left w:val="single" w:sz="4" w:space="0" w:color="auto"/>
              <w:bottom w:val="single" w:sz="4" w:space="0" w:color="auto"/>
              <w:right w:val="single" w:sz="4" w:space="0" w:color="auto"/>
            </w:tcBorders>
            <w:shd w:val="solid" w:color="FFFFFF" w:fill="auto"/>
          </w:tcPr>
          <w:p w:rsidR="00BC6EB6" w:rsidRDefault="00BC6EB6" w:rsidP="001B0DDF">
            <w:pPr>
              <w:pStyle w:val="TAL"/>
              <w:rPr>
                <w:noProof/>
                <w:sz w:val="16"/>
              </w:rPr>
            </w:pPr>
            <w:r>
              <w:rPr>
                <w:noProof/>
                <w:sz w:val="16"/>
              </w:rPr>
              <w:t>Dec 2015</w:t>
            </w:r>
          </w:p>
        </w:tc>
        <w:tc>
          <w:tcPr>
            <w:tcW w:w="607" w:type="dxa"/>
            <w:tcBorders>
              <w:top w:val="single" w:sz="4" w:space="0" w:color="auto"/>
              <w:left w:val="single" w:sz="4" w:space="0" w:color="auto"/>
              <w:bottom w:val="single" w:sz="4" w:space="0" w:color="auto"/>
              <w:right w:val="single" w:sz="4" w:space="0" w:color="auto"/>
            </w:tcBorders>
            <w:shd w:val="solid" w:color="FFFFFF" w:fill="auto"/>
          </w:tcPr>
          <w:p w:rsidR="00BC6EB6" w:rsidRDefault="00BC6EB6" w:rsidP="001B0DDF">
            <w:pPr>
              <w:pStyle w:val="TAL"/>
              <w:rPr>
                <w:noProof/>
                <w:sz w:val="16"/>
              </w:rPr>
            </w:pPr>
            <w:r>
              <w:rPr>
                <w:noProof/>
                <w:sz w:val="16"/>
              </w:rPr>
              <w:t>CT#70</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BC6EB6" w:rsidRDefault="00BC6EB6" w:rsidP="001B0DDF">
            <w:pPr>
              <w:pStyle w:val="TAL"/>
              <w:rPr>
                <w:noProof/>
                <w:sz w:val="16"/>
              </w:rPr>
            </w:pPr>
            <w:r>
              <w:rPr>
                <w:noProof/>
                <w:sz w:val="16"/>
              </w:rPr>
              <w:t>CP-150768</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BC6EB6" w:rsidRDefault="00BC6EB6" w:rsidP="001B0DDF">
            <w:pPr>
              <w:pStyle w:val="TAL"/>
              <w:rPr>
                <w:noProof/>
                <w:sz w:val="16"/>
              </w:rPr>
            </w:pPr>
            <w:r>
              <w:rPr>
                <w:noProof/>
                <w:sz w:val="16"/>
              </w:rPr>
              <w:t>0282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rsidR="00BC6EB6" w:rsidRDefault="00BC6EB6" w:rsidP="001B0DDF">
            <w:pPr>
              <w:pStyle w:val="TAL"/>
              <w:rPr>
                <w:noProof/>
                <w:sz w:val="16"/>
                <w:szCs w:val="16"/>
                <w:lang w:eastAsia="zh-CN"/>
              </w:rPr>
            </w:pPr>
            <w:r>
              <w:rPr>
                <w:noProof/>
                <w:sz w:val="16"/>
                <w:szCs w:val="16"/>
                <w:lang w:eastAsia="zh-CN"/>
              </w:rPr>
              <w:t>2</w:t>
            </w:r>
          </w:p>
        </w:tc>
        <w:tc>
          <w:tcPr>
            <w:tcW w:w="5072" w:type="dxa"/>
            <w:tcBorders>
              <w:top w:val="single" w:sz="4" w:space="0" w:color="auto"/>
              <w:left w:val="single" w:sz="4" w:space="0" w:color="auto"/>
              <w:bottom w:val="single" w:sz="4" w:space="0" w:color="auto"/>
              <w:right w:val="single" w:sz="4" w:space="0" w:color="auto"/>
            </w:tcBorders>
            <w:shd w:val="solid" w:color="FFFFFF" w:fill="auto"/>
          </w:tcPr>
          <w:p w:rsidR="00BC6EB6" w:rsidRPr="005B5E50" w:rsidRDefault="00BC6EB6" w:rsidP="001B0DDF">
            <w:pPr>
              <w:pStyle w:val="TAL"/>
              <w:rPr>
                <w:noProof/>
                <w:sz w:val="16"/>
                <w:szCs w:val="16"/>
                <w:lang w:eastAsia="zh-CN"/>
              </w:rPr>
            </w:pPr>
            <w:r w:rsidRPr="0085648F">
              <w:rPr>
                <w:noProof/>
                <w:sz w:val="16"/>
                <w:szCs w:val="16"/>
                <w:lang w:eastAsia="zh-CN"/>
              </w:rPr>
              <w:t>Support of the DRMP AVP over Cx/Dx</w:t>
            </w:r>
          </w:p>
        </w:tc>
        <w:tc>
          <w:tcPr>
            <w:tcW w:w="614" w:type="dxa"/>
            <w:tcBorders>
              <w:top w:val="single" w:sz="4" w:space="0" w:color="auto"/>
              <w:left w:val="single" w:sz="4" w:space="0" w:color="auto"/>
              <w:bottom w:val="single" w:sz="4" w:space="0" w:color="auto"/>
              <w:right w:val="single" w:sz="4" w:space="0" w:color="auto"/>
            </w:tcBorders>
            <w:shd w:val="solid" w:color="FFFFFF" w:fill="auto"/>
          </w:tcPr>
          <w:p w:rsidR="00BC6EB6" w:rsidRDefault="00BC6EB6" w:rsidP="001B0DDF">
            <w:pPr>
              <w:pStyle w:val="TAL"/>
              <w:rPr>
                <w:noProof/>
                <w:sz w:val="16"/>
              </w:rPr>
            </w:pPr>
            <w:r>
              <w:rPr>
                <w:noProof/>
                <w:sz w:val="16"/>
              </w:rPr>
              <w:t>13.0.0</w:t>
            </w:r>
          </w:p>
        </w:tc>
      </w:tr>
      <w:tr w:rsidR="00BC6EB6" w:rsidRPr="00AD6A07" w:rsidTr="001B0DDF">
        <w:trPr>
          <w:jc w:val="center"/>
        </w:trPr>
        <w:tc>
          <w:tcPr>
            <w:tcW w:w="953" w:type="dxa"/>
            <w:tcBorders>
              <w:top w:val="single" w:sz="4" w:space="0" w:color="auto"/>
              <w:left w:val="single" w:sz="4" w:space="0" w:color="auto"/>
              <w:bottom w:val="single" w:sz="4" w:space="0" w:color="auto"/>
              <w:right w:val="single" w:sz="4" w:space="0" w:color="auto"/>
            </w:tcBorders>
            <w:shd w:val="solid" w:color="FFFFFF" w:fill="auto"/>
          </w:tcPr>
          <w:p w:rsidR="00BC6EB6" w:rsidRDefault="00BC6EB6" w:rsidP="001B0DDF">
            <w:pPr>
              <w:pStyle w:val="TAL"/>
              <w:rPr>
                <w:noProof/>
                <w:sz w:val="16"/>
              </w:rPr>
            </w:pPr>
            <w:r>
              <w:rPr>
                <w:noProof/>
                <w:sz w:val="16"/>
              </w:rPr>
              <w:t>2016-12</w:t>
            </w:r>
          </w:p>
        </w:tc>
        <w:tc>
          <w:tcPr>
            <w:tcW w:w="607" w:type="dxa"/>
            <w:tcBorders>
              <w:top w:val="single" w:sz="4" w:space="0" w:color="auto"/>
              <w:left w:val="single" w:sz="4" w:space="0" w:color="auto"/>
              <w:bottom w:val="single" w:sz="4" w:space="0" w:color="auto"/>
              <w:right w:val="single" w:sz="4" w:space="0" w:color="auto"/>
            </w:tcBorders>
            <w:shd w:val="solid" w:color="FFFFFF" w:fill="auto"/>
          </w:tcPr>
          <w:p w:rsidR="00BC6EB6" w:rsidRDefault="00BC6EB6" w:rsidP="001B0DDF">
            <w:pPr>
              <w:pStyle w:val="TAL"/>
              <w:rPr>
                <w:noProof/>
                <w:sz w:val="16"/>
              </w:rPr>
            </w:pPr>
            <w:r>
              <w:rPr>
                <w:noProof/>
                <w:sz w:val="16"/>
              </w:rPr>
              <w:t>CT#74</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BC6EB6" w:rsidRDefault="00BC6EB6" w:rsidP="001B0DDF">
            <w:pPr>
              <w:pStyle w:val="TAL"/>
              <w:rPr>
                <w:noProof/>
                <w:sz w:val="16"/>
              </w:rPr>
            </w:pPr>
            <w:r>
              <w:rPr>
                <w:noProof/>
                <w:sz w:val="16"/>
              </w:rPr>
              <w:t>CP-160664</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BC6EB6" w:rsidRDefault="00BC6EB6" w:rsidP="001B0DDF">
            <w:pPr>
              <w:pStyle w:val="TAL"/>
              <w:rPr>
                <w:noProof/>
                <w:sz w:val="16"/>
              </w:rPr>
            </w:pPr>
            <w:r>
              <w:rPr>
                <w:noProof/>
                <w:sz w:val="16"/>
              </w:rPr>
              <w:t>0284</w:t>
            </w:r>
          </w:p>
        </w:tc>
        <w:tc>
          <w:tcPr>
            <w:tcW w:w="425" w:type="dxa"/>
            <w:tcBorders>
              <w:top w:val="single" w:sz="4" w:space="0" w:color="auto"/>
              <w:left w:val="single" w:sz="4" w:space="0" w:color="auto"/>
              <w:bottom w:val="single" w:sz="4" w:space="0" w:color="auto"/>
              <w:right w:val="single" w:sz="4" w:space="0" w:color="auto"/>
            </w:tcBorders>
            <w:shd w:val="solid" w:color="FFFFFF" w:fill="auto"/>
          </w:tcPr>
          <w:p w:rsidR="00BC6EB6" w:rsidRDefault="00BC6EB6" w:rsidP="001B0DDF">
            <w:pPr>
              <w:pStyle w:val="TAL"/>
              <w:rPr>
                <w:noProof/>
                <w:sz w:val="16"/>
                <w:szCs w:val="16"/>
                <w:lang w:eastAsia="zh-CN"/>
              </w:rPr>
            </w:pPr>
            <w:r>
              <w:rPr>
                <w:noProof/>
                <w:sz w:val="16"/>
                <w:szCs w:val="16"/>
                <w:lang w:eastAsia="zh-CN"/>
              </w:rPr>
              <w:t>1</w:t>
            </w:r>
          </w:p>
        </w:tc>
        <w:tc>
          <w:tcPr>
            <w:tcW w:w="5072" w:type="dxa"/>
            <w:tcBorders>
              <w:top w:val="single" w:sz="4" w:space="0" w:color="auto"/>
              <w:left w:val="single" w:sz="4" w:space="0" w:color="auto"/>
              <w:bottom w:val="single" w:sz="4" w:space="0" w:color="auto"/>
              <w:right w:val="single" w:sz="4" w:space="0" w:color="auto"/>
            </w:tcBorders>
            <w:shd w:val="solid" w:color="FFFFFF" w:fill="auto"/>
          </w:tcPr>
          <w:p w:rsidR="00BC6EB6" w:rsidRPr="0085648F" w:rsidRDefault="00BC6EB6" w:rsidP="001B0DDF">
            <w:pPr>
              <w:pStyle w:val="TAL"/>
              <w:rPr>
                <w:noProof/>
                <w:sz w:val="16"/>
                <w:szCs w:val="16"/>
                <w:lang w:eastAsia="zh-CN"/>
              </w:rPr>
            </w:pPr>
            <w:r w:rsidRPr="00F85F0B">
              <w:rPr>
                <w:noProof/>
                <w:sz w:val="16"/>
                <w:szCs w:val="16"/>
                <w:lang w:eastAsia="zh-CN"/>
              </w:rPr>
              <w:t>Correction to change IETF drmp draft version to official RFC 7944</w:t>
            </w:r>
          </w:p>
        </w:tc>
        <w:tc>
          <w:tcPr>
            <w:tcW w:w="614" w:type="dxa"/>
            <w:tcBorders>
              <w:top w:val="single" w:sz="4" w:space="0" w:color="auto"/>
              <w:left w:val="single" w:sz="4" w:space="0" w:color="auto"/>
              <w:bottom w:val="single" w:sz="4" w:space="0" w:color="auto"/>
              <w:right w:val="single" w:sz="4" w:space="0" w:color="auto"/>
            </w:tcBorders>
            <w:shd w:val="solid" w:color="FFFFFF" w:fill="auto"/>
          </w:tcPr>
          <w:p w:rsidR="00BC6EB6" w:rsidRDefault="00BC6EB6" w:rsidP="001B0DDF">
            <w:pPr>
              <w:pStyle w:val="TAL"/>
              <w:rPr>
                <w:noProof/>
                <w:sz w:val="16"/>
              </w:rPr>
            </w:pPr>
            <w:r>
              <w:rPr>
                <w:noProof/>
                <w:sz w:val="16"/>
              </w:rPr>
              <w:t>13.1.0</w:t>
            </w:r>
          </w:p>
        </w:tc>
      </w:tr>
      <w:tr w:rsidR="00BC6EB6" w:rsidRPr="00AD6A07" w:rsidTr="001B0DDF">
        <w:trPr>
          <w:jc w:val="center"/>
        </w:trPr>
        <w:tc>
          <w:tcPr>
            <w:tcW w:w="953" w:type="dxa"/>
            <w:tcBorders>
              <w:top w:val="single" w:sz="4" w:space="0" w:color="auto"/>
              <w:left w:val="single" w:sz="4" w:space="0" w:color="auto"/>
              <w:bottom w:val="single" w:sz="4" w:space="0" w:color="auto"/>
              <w:right w:val="single" w:sz="4" w:space="0" w:color="auto"/>
            </w:tcBorders>
            <w:shd w:val="solid" w:color="FFFFFF" w:fill="auto"/>
          </w:tcPr>
          <w:p w:rsidR="00BC6EB6" w:rsidRDefault="00BC6EB6" w:rsidP="001B0DDF">
            <w:pPr>
              <w:pStyle w:val="TAL"/>
              <w:rPr>
                <w:noProof/>
                <w:sz w:val="16"/>
              </w:rPr>
            </w:pPr>
            <w:r>
              <w:rPr>
                <w:noProof/>
                <w:sz w:val="16"/>
              </w:rPr>
              <w:t>2016-12</w:t>
            </w:r>
          </w:p>
        </w:tc>
        <w:tc>
          <w:tcPr>
            <w:tcW w:w="607" w:type="dxa"/>
            <w:tcBorders>
              <w:top w:val="single" w:sz="4" w:space="0" w:color="auto"/>
              <w:left w:val="single" w:sz="4" w:space="0" w:color="auto"/>
              <w:bottom w:val="single" w:sz="4" w:space="0" w:color="auto"/>
              <w:right w:val="single" w:sz="4" w:space="0" w:color="auto"/>
            </w:tcBorders>
            <w:shd w:val="solid" w:color="FFFFFF" w:fill="auto"/>
          </w:tcPr>
          <w:p w:rsidR="00BC6EB6" w:rsidRDefault="00BC6EB6" w:rsidP="001B0DDF">
            <w:pPr>
              <w:pStyle w:val="TAL"/>
              <w:rPr>
                <w:noProof/>
                <w:sz w:val="16"/>
              </w:rPr>
            </w:pPr>
            <w:r>
              <w:rPr>
                <w:noProof/>
                <w:sz w:val="16"/>
              </w:rPr>
              <w:t>CT#74</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BC6EB6" w:rsidRDefault="00BC6EB6" w:rsidP="001B0DDF">
            <w:pPr>
              <w:pStyle w:val="TAL"/>
              <w:rPr>
                <w:noProof/>
                <w:sz w:val="16"/>
              </w:rPr>
            </w:pPr>
            <w:r>
              <w:rPr>
                <w:noProof/>
                <w:sz w:val="16"/>
              </w:rPr>
              <w:t>CP-160681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BC6EB6" w:rsidRDefault="00BC6EB6" w:rsidP="001B0DDF">
            <w:pPr>
              <w:pStyle w:val="TAL"/>
              <w:rPr>
                <w:noProof/>
                <w:sz w:val="16"/>
              </w:rPr>
            </w:pPr>
            <w:r>
              <w:rPr>
                <w:noProof/>
                <w:sz w:val="16"/>
              </w:rPr>
              <w:t>0283</w:t>
            </w:r>
          </w:p>
        </w:tc>
        <w:tc>
          <w:tcPr>
            <w:tcW w:w="425" w:type="dxa"/>
            <w:tcBorders>
              <w:top w:val="single" w:sz="4" w:space="0" w:color="auto"/>
              <w:left w:val="single" w:sz="4" w:space="0" w:color="auto"/>
              <w:bottom w:val="single" w:sz="4" w:space="0" w:color="auto"/>
              <w:right w:val="single" w:sz="4" w:space="0" w:color="auto"/>
            </w:tcBorders>
            <w:shd w:val="solid" w:color="FFFFFF" w:fill="auto"/>
          </w:tcPr>
          <w:p w:rsidR="00BC6EB6" w:rsidRDefault="00BC6EB6" w:rsidP="001B0DDF">
            <w:pPr>
              <w:pStyle w:val="TAL"/>
              <w:rPr>
                <w:noProof/>
                <w:sz w:val="16"/>
                <w:szCs w:val="16"/>
                <w:lang w:eastAsia="zh-CN"/>
              </w:rPr>
            </w:pPr>
            <w:r>
              <w:rPr>
                <w:noProof/>
                <w:sz w:val="16"/>
                <w:szCs w:val="16"/>
                <w:lang w:eastAsia="zh-CN"/>
              </w:rPr>
              <w:t>1</w:t>
            </w:r>
          </w:p>
        </w:tc>
        <w:tc>
          <w:tcPr>
            <w:tcW w:w="5072" w:type="dxa"/>
            <w:tcBorders>
              <w:top w:val="single" w:sz="4" w:space="0" w:color="auto"/>
              <w:left w:val="single" w:sz="4" w:space="0" w:color="auto"/>
              <w:bottom w:val="single" w:sz="4" w:space="0" w:color="auto"/>
              <w:right w:val="single" w:sz="4" w:space="0" w:color="auto"/>
            </w:tcBorders>
            <w:shd w:val="solid" w:color="FFFFFF" w:fill="auto"/>
          </w:tcPr>
          <w:p w:rsidR="00BC6EB6" w:rsidRPr="00F85F0B" w:rsidRDefault="00BC6EB6" w:rsidP="001B0DDF">
            <w:pPr>
              <w:pStyle w:val="TAL"/>
              <w:rPr>
                <w:noProof/>
                <w:sz w:val="16"/>
                <w:szCs w:val="16"/>
                <w:lang w:eastAsia="zh-CN"/>
              </w:rPr>
            </w:pPr>
            <w:r w:rsidRPr="00F85F0B">
              <w:rPr>
                <w:noProof/>
                <w:sz w:val="16"/>
                <w:szCs w:val="16"/>
                <w:lang w:eastAsia="zh-CN"/>
              </w:rPr>
              <w:t>Load Control</w:t>
            </w:r>
          </w:p>
        </w:tc>
        <w:tc>
          <w:tcPr>
            <w:tcW w:w="614" w:type="dxa"/>
            <w:tcBorders>
              <w:top w:val="single" w:sz="4" w:space="0" w:color="auto"/>
              <w:left w:val="single" w:sz="4" w:space="0" w:color="auto"/>
              <w:bottom w:val="single" w:sz="4" w:space="0" w:color="auto"/>
              <w:right w:val="single" w:sz="4" w:space="0" w:color="auto"/>
            </w:tcBorders>
            <w:shd w:val="solid" w:color="FFFFFF" w:fill="auto"/>
          </w:tcPr>
          <w:p w:rsidR="00BC6EB6" w:rsidRDefault="00BC6EB6" w:rsidP="001B0DDF">
            <w:pPr>
              <w:pStyle w:val="TAL"/>
              <w:rPr>
                <w:noProof/>
                <w:sz w:val="16"/>
              </w:rPr>
            </w:pPr>
            <w:r>
              <w:rPr>
                <w:noProof/>
                <w:sz w:val="16"/>
              </w:rPr>
              <w:t>14.0.0</w:t>
            </w:r>
          </w:p>
        </w:tc>
      </w:tr>
      <w:tr w:rsidR="00BC6EB6" w:rsidRPr="00AD6A07" w:rsidTr="001B0DDF">
        <w:trPr>
          <w:jc w:val="center"/>
        </w:trPr>
        <w:tc>
          <w:tcPr>
            <w:tcW w:w="953" w:type="dxa"/>
            <w:tcBorders>
              <w:top w:val="single" w:sz="4" w:space="0" w:color="auto"/>
              <w:left w:val="single" w:sz="4" w:space="0" w:color="auto"/>
              <w:bottom w:val="single" w:sz="4" w:space="0" w:color="auto"/>
              <w:right w:val="single" w:sz="4" w:space="0" w:color="auto"/>
            </w:tcBorders>
            <w:shd w:val="solid" w:color="FFFFFF" w:fill="auto"/>
          </w:tcPr>
          <w:p w:rsidR="00BC6EB6" w:rsidRDefault="00BC6EB6" w:rsidP="001B0DDF">
            <w:pPr>
              <w:pStyle w:val="TAL"/>
              <w:rPr>
                <w:noProof/>
                <w:sz w:val="16"/>
              </w:rPr>
            </w:pPr>
            <w:r>
              <w:rPr>
                <w:noProof/>
                <w:sz w:val="16"/>
              </w:rPr>
              <w:t>2017-03</w:t>
            </w:r>
          </w:p>
        </w:tc>
        <w:tc>
          <w:tcPr>
            <w:tcW w:w="607" w:type="dxa"/>
            <w:tcBorders>
              <w:top w:val="single" w:sz="4" w:space="0" w:color="auto"/>
              <w:left w:val="single" w:sz="4" w:space="0" w:color="auto"/>
              <w:bottom w:val="single" w:sz="4" w:space="0" w:color="auto"/>
              <w:right w:val="single" w:sz="4" w:space="0" w:color="auto"/>
            </w:tcBorders>
            <w:shd w:val="solid" w:color="FFFFFF" w:fill="auto"/>
          </w:tcPr>
          <w:p w:rsidR="00BC6EB6" w:rsidRDefault="00BC6EB6" w:rsidP="001B0DDF">
            <w:pPr>
              <w:pStyle w:val="TAL"/>
              <w:rPr>
                <w:noProof/>
                <w:sz w:val="16"/>
              </w:rPr>
            </w:pPr>
            <w:r>
              <w:rPr>
                <w:noProof/>
                <w:sz w:val="16"/>
              </w:rPr>
              <w:t>CT#75</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BC6EB6" w:rsidRDefault="00BC6EB6" w:rsidP="001B0DDF">
            <w:pPr>
              <w:pStyle w:val="TAL"/>
              <w:rPr>
                <w:noProof/>
                <w:sz w:val="16"/>
              </w:rPr>
            </w:pPr>
            <w:r>
              <w:rPr>
                <w:noProof/>
                <w:sz w:val="16"/>
              </w:rPr>
              <w:t>CP-170048</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BC6EB6" w:rsidRDefault="00BC6EB6" w:rsidP="001B0DDF">
            <w:pPr>
              <w:pStyle w:val="TAL"/>
              <w:rPr>
                <w:noProof/>
                <w:sz w:val="16"/>
              </w:rPr>
            </w:pPr>
            <w:r>
              <w:rPr>
                <w:noProof/>
                <w:sz w:val="16"/>
              </w:rPr>
              <w:t>0285</w:t>
            </w:r>
          </w:p>
        </w:tc>
        <w:tc>
          <w:tcPr>
            <w:tcW w:w="425" w:type="dxa"/>
            <w:tcBorders>
              <w:top w:val="single" w:sz="4" w:space="0" w:color="auto"/>
              <w:left w:val="single" w:sz="4" w:space="0" w:color="auto"/>
              <w:bottom w:val="single" w:sz="4" w:space="0" w:color="auto"/>
              <w:right w:val="single" w:sz="4" w:space="0" w:color="auto"/>
            </w:tcBorders>
            <w:shd w:val="solid" w:color="FFFFFF" w:fill="auto"/>
          </w:tcPr>
          <w:p w:rsidR="00BC6EB6" w:rsidRDefault="00BC6EB6" w:rsidP="001B0DDF">
            <w:pPr>
              <w:pStyle w:val="TAL"/>
              <w:rPr>
                <w:noProof/>
                <w:sz w:val="16"/>
                <w:szCs w:val="16"/>
                <w:lang w:eastAsia="zh-CN"/>
              </w:rPr>
            </w:pPr>
            <w:r>
              <w:rPr>
                <w:noProof/>
                <w:sz w:val="16"/>
                <w:szCs w:val="16"/>
                <w:lang w:eastAsia="zh-CN"/>
              </w:rPr>
              <w:t>1</w:t>
            </w:r>
          </w:p>
        </w:tc>
        <w:tc>
          <w:tcPr>
            <w:tcW w:w="5072" w:type="dxa"/>
            <w:tcBorders>
              <w:top w:val="single" w:sz="4" w:space="0" w:color="auto"/>
              <w:left w:val="single" w:sz="4" w:space="0" w:color="auto"/>
              <w:bottom w:val="single" w:sz="4" w:space="0" w:color="auto"/>
              <w:right w:val="single" w:sz="4" w:space="0" w:color="auto"/>
            </w:tcBorders>
            <w:shd w:val="solid" w:color="FFFFFF" w:fill="auto"/>
          </w:tcPr>
          <w:p w:rsidR="00BC6EB6" w:rsidRPr="00F85F0B" w:rsidRDefault="00BC6EB6" w:rsidP="001B0DDF">
            <w:pPr>
              <w:pStyle w:val="TAL"/>
              <w:rPr>
                <w:noProof/>
                <w:sz w:val="16"/>
                <w:szCs w:val="16"/>
                <w:lang w:eastAsia="zh-CN"/>
              </w:rPr>
            </w:pPr>
            <w:r w:rsidRPr="00F85F0B">
              <w:rPr>
                <w:noProof/>
                <w:sz w:val="16"/>
                <w:szCs w:val="16"/>
                <w:lang w:eastAsia="zh-CN"/>
              </w:rPr>
              <w:t>Update of reference for the Diameter base protocol</w:t>
            </w:r>
          </w:p>
        </w:tc>
        <w:tc>
          <w:tcPr>
            <w:tcW w:w="614" w:type="dxa"/>
            <w:tcBorders>
              <w:top w:val="single" w:sz="4" w:space="0" w:color="auto"/>
              <w:left w:val="single" w:sz="4" w:space="0" w:color="auto"/>
              <w:bottom w:val="single" w:sz="4" w:space="0" w:color="auto"/>
              <w:right w:val="single" w:sz="4" w:space="0" w:color="auto"/>
            </w:tcBorders>
            <w:shd w:val="solid" w:color="FFFFFF" w:fill="auto"/>
          </w:tcPr>
          <w:p w:rsidR="00BC6EB6" w:rsidRDefault="00BC6EB6" w:rsidP="001B0DDF">
            <w:pPr>
              <w:pStyle w:val="TAL"/>
              <w:rPr>
                <w:noProof/>
                <w:sz w:val="16"/>
              </w:rPr>
            </w:pPr>
            <w:r>
              <w:rPr>
                <w:noProof/>
                <w:sz w:val="16"/>
              </w:rPr>
              <w:t>14.1.0</w:t>
            </w:r>
          </w:p>
        </w:tc>
      </w:tr>
      <w:tr w:rsidR="00BC6EB6" w:rsidRPr="00AD6A07" w:rsidTr="001B0DDF">
        <w:trPr>
          <w:jc w:val="center"/>
        </w:trPr>
        <w:tc>
          <w:tcPr>
            <w:tcW w:w="953" w:type="dxa"/>
            <w:tcBorders>
              <w:top w:val="single" w:sz="4" w:space="0" w:color="auto"/>
              <w:left w:val="single" w:sz="4" w:space="0" w:color="auto"/>
              <w:bottom w:val="single" w:sz="4" w:space="0" w:color="auto"/>
              <w:right w:val="single" w:sz="4" w:space="0" w:color="auto"/>
            </w:tcBorders>
            <w:shd w:val="solid" w:color="FFFFFF" w:fill="auto"/>
          </w:tcPr>
          <w:p w:rsidR="00BC6EB6" w:rsidRDefault="00BC6EB6" w:rsidP="001B0DDF">
            <w:pPr>
              <w:pStyle w:val="TAL"/>
              <w:rPr>
                <w:noProof/>
                <w:sz w:val="16"/>
              </w:rPr>
            </w:pPr>
            <w:r>
              <w:rPr>
                <w:noProof/>
                <w:sz w:val="16"/>
              </w:rPr>
              <w:t>2017-03</w:t>
            </w:r>
          </w:p>
        </w:tc>
        <w:tc>
          <w:tcPr>
            <w:tcW w:w="607" w:type="dxa"/>
            <w:tcBorders>
              <w:top w:val="single" w:sz="4" w:space="0" w:color="auto"/>
              <w:left w:val="single" w:sz="4" w:space="0" w:color="auto"/>
              <w:bottom w:val="single" w:sz="4" w:space="0" w:color="auto"/>
              <w:right w:val="single" w:sz="4" w:space="0" w:color="auto"/>
            </w:tcBorders>
            <w:shd w:val="solid" w:color="FFFFFF" w:fill="auto"/>
          </w:tcPr>
          <w:p w:rsidR="00BC6EB6" w:rsidRDefault="00BC6EB6" w:rsidP="001B0DDF">
            <w:pPr>
              <w:pStyle w:val="TAL"/>
              <w:rPr>
                <w:noProof/>
                <w:sz w:val="16"/>
              </w:rPr>
            </w:pPr>
            <w:r>
              <w:rPr>
                <w:noProof/>
                <w:sz w:val="16"/>
              </w:rPr>
              <w:t>CT#75</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BC6EB6" w:rsidRDefault="00BC6EB6" w:rsidP="001B0DDF">
            <w:pPr>
              <w:pStyle w:val="TAL"/>
              <w:rPr>
                <w:noProof/>
                <w:sz w:val="16"/>
              </w:rPr>
            </w:pPr>
            <w:r>
              <w:rPr>
                <w:noProof/>
                <w:sz w:val="16"/>
              </w:rPr>
              <w:t>CP-170048</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BC6EB6" w:rsidRDefault="00BC6EB6" w:rsidP="001B0DDF">
            <w:pPr>
              <w:pStyle w:val="TAL"/>
              <w:rPr>
                <w:noProof/>
                <w:sz w:val="16"/>
              </w:rPr>
            </w:pPr>
            <w:r>
              <w:rPr>
                <w:noProof/>
                <w:sz w:val="16"/>
              </w:rPr>
              <w:t>0286</w:t>
            </w:r>
          </w:p>
        </w:tc>
        <w:tc>
          <w:tcPr>
            <w:tcW w:w="425" w:type="dxa"/>
            <w:tcBorders>
              <w:top w:val="single" w:sz="4" w:space="0" w:color="auto"/>
              <w:left w:val="single" w:sz="4" w:space="0" w:color="auto"/>
              <w:bottom w:val="single" w:sz="4" w:space="0" w:color="auto"/>
              <w:right w:val="single" w:sz="4" w:space="0" w:color="auto"/>
            </w:tcBorders>
            <w:shd w:val="solid" w:color="FFFFFF" w:fill="auto"/>
          </w:tcPr>
          <w:p w:rsidR="00BC6EB6" w:rsidRDefault="00BC6EB6" w:rsidP="001B0DDF">
            <w:pPr>
              <w:pStyle w:val="TAL"/>
              <w:rPr>
                <w:noProof/>
                <w:sz w:val="16"/>
                <w:szCs w:val="16"/>
                <w:lang w:eastAsia="zh-CN"/>
              </w:rPr>
            </w:pPr>
            <w:r>
              <w:rPr>
                <w:noProof/>
                <w:sz w:val="16"/>
                <w:szCs w:val="16"/>
                <w:lang w:eastAsia="zh-CN"/>
              </w:rPr>
              <w:t>-</w:t>
            </w:r>
          </w:p>
        </w:tc>
        <w:tc>
          <w:tcPr>
            <w:tcW w:w="5072" w:type="dxa"/>
            <w:tcBorders>
              <w:top w:val="single" w:sz="4" w:space="0" w:color="auto"/>
              <w:left w:val="single" w:sz="4" w:space="0" w:color="auto"/>
              <w:bottom w:val="single" w:sz="4" w:space="0" w:color="auto"/>
              <w:right w:val="single" w:sz="4" w:space="0" w:color="auto"/>
            </w:tcBorders>
            <w:shd w:val="solid" w:color="FFFFFF" w:fill="auto"/>
          </w:tcPr>
          <w:p w:rsidR="00BC6EB6" w:rsidRPr="00F85F0B" w:rsidRDefault="00BC6EB6" w:rsidP="001B0DDF">
            <w:pPr>
              <w:pStyle w:val="TAL"/>
              <w:rPr>
                <w:noProof/>
                <w:sz w:val="16"/>
                <w:szCs w:val="16"/>
                <w:lang w:eastAsia="zh-CN"/>
              </w:rPr>
            </w:pPr>
            <w:r w:rsidRPr="00F85F0B">
              <w:rPr>
                <w:noProof/>
                <w:sz w:val="16"/>
                <w:szCs w:val="16"/>
                <w:lang w:eastAsia="zh-CN"/>
              </w:rPr>
              <w:t>Cardinality of the Failed-AVP AVP in answer</w:t>
            </w:r>
          </w:p>
        </w:tc>
        <w:tc>
          <w:tcPr>
            <w:tcW w:w="614" w:type="dxa"/>
            <w:tcBorders>
              <w:top w:val="single" w:sz="4" w:space="0" w:color="auto"/>
              <w:left w:val="single" w:sz="4" w:space="0" w:color="auto"/>
              <w:bottom w:val="single" w:sz="4" w:space="0" w:color="auto"/>
              <w:right w:val="single" w:sz="4" w:space="0" w:color="auto"/>
            </w:tcBorders>
            <w:shd w:val="solid" w:color="FFFFFF" w:fill="auto"/>
          </w:tcPr>
          <w:p w:rsidR="00BC6EB6" w:rsidRDefault="00BC6EB6" w:rsidP="001B0DDF">
            <w:pPr>
              <w:pStyle w:val="TAL"/>
              <w:rPr>
                <w:noProof/>
                <w:sz w:val="16"/>
              </w:rPr>
            </w:pPr>
            <w:r>
              <w:rPr>
                <w:noProof/>
                <w:sz w:val="16"/>
              </w:rPr>
              <w:t>14.1.0</w:t>
            </w:r>
          </w:p>
        </w:tc>
      </w:tr>
      <w:tr w:rsidR="00BC6EB6" w:rsidRPr="00AD6A07" w:rsidTr="001B0DDF">
        <w:trPr>
          <w:jc w:val="center"/>
        </w:trPr>
        <w:tc>
          <w:tcPr>
            <w:tcW w:w="953" w:type="dxa"/>
            <w:tcBorders>
              <w:top w:val="single" w:sz="4" w:space="0" w:color="auto"/>
              <w:left w:val="single" w:sz="4" w:space="0" w:color="auto"/>
              <w:bottom w:val="single" w:sz="4" w:space="0" w:color="auto"/>
              <w:right w:val="single" w:sz="4" w:space="0" w:color="auto"/>
            </w:tcBorders>
            <w:shd w:val="solid" w:color="FFFFFF" w:fill="auto"/>
          </w:tcPr>
          <w:p w:rsidR="00BC6EB6" w:rsidRDefault="00BC6EB6" w:rsidP="001B0DDF">
            <w:pPr>
              <w:pStyle w:val="TAL"/>
              <w:rPr>
                <w:noProof/>
                <w:sz w:val="16"/>
              </w:rPr>
            </w:pPr>
            <w:r>
              <w:rPr>
                <w:noProof/>
                <w:sz w:val="16"/>
              </w:rPr>
              <w:t>2017-06</w:t>
            </w:r>
          </w:p>
        </w:tc>
        <w:tc>
          <w:tcPr>
            <w:tcW w:w="607" w:type="dxa"/>
            <w:tcBorders>
              <w:top w:val="single" w:sz="4" w:space="0" w:color="auto"/>
              <w:left w:val="single" w:sz="4" w:space="0" w:color="auto"/>
              <w:bottom w:val="single" w:sz="4" w:space="0" w:color="auto"/>
              <w:right w:val="single" w:sz="4" w:space="0" w:color="auto"/>
            </w:tcBorders>
            <w:shd w:val="solid" w:color="FFFFFF" w:fill="auto"/>
          </w:tcPr>
          <w:p w:rsidR="00BC6EB6" w:rsidRDefault="00BC6EB6" w:rsidP="001B0DDF">
            <w:pPr>
              <w:pStyle w:val="TAL"/>
              <w:rPr>
                <w:noProof/>
                <w:sz w:val="16"/>
              </w:rPr>
            </w:pPr>
            <w:r>
              <w:rPr>
                <w:noProof/>
                <w:sz w:val="16"/>
              </w:rPr>
              <w:t>CT#76</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BC6EB6" w:rsidRDefault="00BC6EB6" w:rsidP="001B0DDF">
            <w:pPr>
              <w:pStyle w:val="TAL"/>
              <w:rPr>
                <w:noProof/>
                <w:sz w:val="16"/>
              </w:rPr>
            </w:pPr>
            <w:r>
              <w:rPr>
                <w:noProof/>
                <w:sz w:val="16"/>
              </w:rPr>
              <w:t>CP-171018</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BC6EB6" w:rsidRDefault="00BC6EB6" w:rsidP="001B0DDF">
            <w:pPr>
              <w:pStyle w:val="TAL"/>
              <w:rPr>
                <w:noProof/>
                <w:sz w:val="16"/>
              </w:rPr>
            </w:pPr>
            <w:r>
              <w:rPr>
                <w:noProof/>
                <w:sz w:val="16"/>
              </w:rPr>
              <w:t>0288</w:t>
            </w:r>
          </w:p>
        </w:tc>
        <w:tc>
          <w:tcPr>
            <w:tcW w:w="425" w:type="dxa"/>
            <w:tcBorders>
              <w:top w:val="single" w:sz="4" w:space="0" w:color="auto"/>
              <w:left w:val="single" w:sz="4" w:space="0" w:color="auto"/>
              <w:bottom w:val="single" w:sz="4" w:space="0" w:color="auto"/>
              <w:right w:val="single" w:sz="4" w:space="0" w:color="auto"/>
            </w:tcBorders>
            <w:shd w:val="solid" w:color="FFFFFF" w:fill="auto"/>
          </w:tcPr>
          <w:p w:rsidR="00BC6EB6" w:rsidRDefault="00BC6EB6" w:rsidP="001B0DDF">
            <w:pPr>
              <w:pStyle w:val="TAL"/>
              <w:rPr>
                <w:noProof/>
                <w:sz w:val="16"/>
                <w:szCs w:val="16"/>
                <w:lang w:eastAsia="zh-CN"/>
              </w:rPr>
            </w:pPr>
            <w:r>
              <w:rPr>
                <w:noProof/>
                <w:sz w:val="16"/>
                <w:szCs w:val="16"/>
                <w:lang w:eastAsia="zh-CN"/>
              </w:rPr>
              <w:t>1</w:t>
            </w:r>
          </w:p>
        </w:tc>
        <w:tc>
          <w:tcPr>
            <w:tcW w:w="5072" w:type="dxa"/>
            <w:tcBorders>
              <w:top w:val="single" w:sz="4" w:space="0" w:color="auto"/>
              <w:left w:val="single" w:sz="4" w:space="0" w:color="auto"/>
              <w:bottom w:val="single" w:sz="4" w:space="0" w:color="auto"/>
              <w:right w:val="single" w:sz="4" w:space="0" w:color="auto"/>
            </w:tcBorders>
            <w:shd w:val="solid" w:color="FFFFFF" w:fill="auto"/>
          </w:tcPr>
          <w:p w:rsidR="00BC6EB6" w:rsidRPr="00F85F0B" w:rsidRDefault="00BC6EB6" w:rsidP="001B0DDF">
            <w:pPr>
              <w:pStyle w:val="TAL"/>
              <w:rPr>
                <w:noProof/>
                <w:sz w:val="16"/>
                <w:szCs w:val="16"/>
                <w:lang w:eastAsia="zh-CN"/>
              </w:rPr>
            </w:pPr>
            <w:r w:rsidRPr="00F85F0B">
              <w:rPr>
                <w:noProof/>
                <w:sz w:val="16"/>
                <w:szCs w:val="16"/>
                <w:lang w:eastAsia="zh-CN"/>
              </w:rPr>
              <w:t>Support for signaling transport level packet marking</w:t>
            </w:r>
          </w:p>
        </w:tc>
        <w:tc>
          <w:tcPr>
            <w:tcW w:w="614" w:type="dxa"/>
            <w:tcBorders>
              <w:top w:val="single" w:sz="4" w:space="0" w:color="auto"/>
              <w:left w:val="single" w:sz="4" w:space="0" w:color="auto"/>
              <w:bottom w:val="single" w:sz="4" w:space="0" w:color="auto"/>
              <w:right w:val="single" w:sz="4" w:space="0" w:color="auto"/>
            </w:tcBorders>
            <w:shd w:val="solid" w:color="FFFFFF" w:fill="auto"/>
          </w:tcPr>
          <w:p w:rsidR="00BC6EB6" w:rsidRDefault="00BC6EB6" w:rsidP="001B0DDF">
            <w:pPr>
              <w:pStyle w:val="TAL"/>
              <w:rPr>
                <w:noProof/>
                <w:sz w:val="16"/>
              </w:rPr>
            </w:pPr>
            <w:r>
              <w:rPr>
                <w:noProof/>
                <w:sz w:val="16"/>
              </w:rPr>
              <w:t>14.2.0</w:t>
            </w:r>
          </w:p>
        </w:tc>
      </w:tr>
      <w:tr w:rsidR="00BC6EB6" w:rsidRPr="00AD6A07" w:rsidTr="001B0DDF">
        <w:trPr>
          <w:jc w:val="center"/>
        </w:trPr>
        <w:tc>
          <w:tcPr>
            <w:tcW w:w="953" w:type="dxa"/>
            <w:tcBorders>
              <w:top w:val="single" w:sz="4" w:space="0" w:color="auto"/>
              <w:left w:val="single" w:sz="4" w:space="0" w:color="auto"/>
              <w:bottom w:val="single" w:sz="4" w:space="0" w:color="auto"/>
              <w:right w:val="single" w:sz="4" w:space="0" w:color="auto"/>
            </w:tcBorders>
            <w:shd w:val="solid" w:color="FFFFFF" w:fill="auto"/>
          </w:tcPr>
          <w:p w:rsidR="00BC6EB6" w:rsidRDefault="00BC6EB6" w:rsidP="001B0DDF">
            <w:pPr>
              <w:pStyle w:val="TAL"/>
              <w:rPr>
                <w:noProof/>
                <w:sz w:val="16"/>
              </w:rPr>
            </w:pPr>
            <w:r>
              <w:rPr>
                <w:noProof/>
                <w:sz w:val="16"/>
              </w:rPr>
              <w:t>2018-06</w:t>
            </w:r>
          </w:p>
        </w:tc>
        <w:tc>
          <w:tcPr>
            <w:tcW w:w="607" w:type="dxa"/>
            <w:tcBorders>
              <w:top w:val="single" w:sz="4" w:space="0" w:color="auto"/>
              <w:left w:val="single" w:sz="4" w:space="0" w:color="auto"/>
              <w:bottom w:val="single" w:sz="4" w:space="0" w:color="auto"/>
              <w:right w:val="single" w:sz="4" w:space="0" w:color="auto"/>
            </w:tcBorders>
            <w:shd w:val="solid" w:color="FFFFFF" w:fill="auto"/>
          </w:tcPr>
          <w:p w:rsidR="00BC6EB6" w:rsidRDefault="00BC6EB6" w:rsidP="001B0DDF">
            <w:pPr>
              <w:pStyle w:val="TAL"/>
              <w:rPr>
                <w:noProof/>
                <w:sz w:val="16"/>
              </w:rPr>
            </w:pPr>
            <w:r>
              <w:rPr>
                <w:noProof/>
                <w:sz w:val="16"/>
              </w:rPr>
              <w:t>CT#80</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BC6EB6" w:rsidRDefault="00BC6EB6" w:rsidP="001B0DDF">
            <w:pPr>
              <w:pStyle w:val="TAL"/>
              <w:rPr>
                <w:noProof/>
                <w:sz w:val="16"/>
              </w:rPr>
            </w:pPr>
            <w:r>
              <w:rPr>
                <w:noProof/>
                <w:sz w:val="16"/>
              </w:rPr>
              <w:t>-</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BC6EB6" w:rsidRDefault="00BC6EB6" w:rsidP="001B0DDF">
            <w:pPr>
              <w:pStyle w:val="TAL"/>
              <w:rPr>
                <w:noProof/>
                <w:sz w:val="16"/>
              </w:rPr>
            </w:pPr>
            <w:r>
              <w:rPr>
                <w:noProof/>
                <w:sz w:val="16"/>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rsidR="00BC6EB6" w:rsidRDefault="00BC6EB6" w:rsidP="001B0DDF">
            <w:pPr>
              <w:pStyle w:val="TAL"/>
              <w:rPr>
                <w:noProof/>
                <w:sz w:val="16"/>
                <w:szCs w:val="16"/>
                <w:lang w:eastAsia="zh-CN"/>
              </w:rPr>
            </w:pPr>
            <w:r>
              <w:rPr>
                <w:noProof/>
                <w:sz w:val="16"/>
                <w:szCs w:val="16"/>
                <w:lang w:eastAsia="zh-CN"/>
              </w:rPr>
              <w:t>-</w:t>
            </w:r>
          </w:p>
        </w:tc>
        <w:tc>
          <w:tcPr>
            <w:tcW w:w="5072" w:type="dxa"/>
            <w:tcBorders>
              <w:top w:val="single" w:sz="4" w:space="0" w:color="auto"/>
              <w:left w:val="single" w:sz="4" w:space="0" w:color="auto"/>
              <w:bottom w:val="single" w:sz="4" w:space="0" w:color="auto"/>
              <w:right w:val="single" w:sz="4" w:space="0" w:color="auto"/>
            </w:tcBorders>
            <w:shd w:val="solid" w:color="FFFFFF" w:fill="auto"/>
          </w:tcPr>
          <w:p w:rsidR="00BC6EB6" w:rsidRPr="00F85F0B" w:rsidRDefault="00BC6EB6" w:rsidP="001B0DDF">
            <w:pPr>
              <w:pStyle w:val="TAL"/>
              <w:rPr>
                <w:noProof/>
                <w:sz w:val="16"/>
                <w:szCs w:val="16"/>
                <w:lang w:eastAsia="zh-CN"/>
              </w:rPr>
            </w:pPr>
            <w:r w:rsidRPr="00572CCA">
              <w:rPr>
                <w:noProof/>
                <w:sz w:val="16"/>
                <w:szCs w:val="16"/>
                <w:lang w:eastAsia="zh-CN"/>
              </w:rPr>
              <w:t>Update to Rel-15 version (MCC)</w:t>
            </w:r>
          </w:p>
        </w:tc>
        <w:tc>
          <w:tcPr>
            <w:tcW w:w="614" w:type="dxa"/>
            <w:tcBorders>
              <w:top w:val="single" w:sz="4" w:space="0" w:color="auto"/>
              <w:left w:val="single" w:sz="4" w:space="0" w:color="auto"/>
              <w:bottom w:val="single" w:sz="4" w:space="0" w:color="auto"/>
              <w:right w:val="single" w:sz="4" w:space="0" w:color="auto"/>
            </w:tcBorders>
            <w:shd w:val="solid" w:color="FFFFFF" w:fill="auto"/>
          </w:tcPr>
          <w:p w:rsidR="00BC6EB6" w:rsidRPr="00AA178C" w:rsidRDefault="00BC6EB6" w:rsidP="001B0DDF">
            <w:pPr>
              <w:pStyle w:val="TAL"/>
              <w:rPr>
                <w:noProof/>
                <w:sz w:val="16"/>
              </w:rPr>
            </w:pPr>
            <w:r w:rsidRPr="00AA178C">
              <w:rPr>
                <w:noProof/>
                <w:sz w:val="16"/>
              </w:rPr>
              <w:t>15.0.0</w:t>
            </w:r>
          </w:p>
        </w:tc>
      </w:tr>
      <w:tr w:rsidR="00BC6EB6" w:rsidRPr="00AD6A07" w:rsidTr="001B0DDF">
        <w:trPr>
          <w:jc w:val="center"/>
        </w:trPr>
        <w:tc>
          <w:tcPr>
            <w:tcW w:w="953" w:type="dxa"/>
            <w:tcBorders>
              <w:top w:val="single" w:sz="4" w:space="0" w:color="auto"/>
              <w:left w:val="single" w:sz="4" w:space="0" w:color="auto"/>
              <w:bottom w:val="single" w:sz="4" w:space="0" w:color="auto"/>
              <w:right w:val="single" w:sz="4" w:space="0" w:color="auto"/>
            </w:tcBorders>
            <w:shd w:val="solid" w:color="FFFFFF" w:fill="auto"/>
          </w:tcPr>
          <w:p w:rsidR="00BC6EB6" w:rsidRDefault="00BC6EB6" w:rsidP="001B0DDF">
            <w:pPr>
              <w:pStyle w:val="TAL"/>
              <w:rPr>
                <w:noProof/>
                <w:sz w:val="16"/>
              </w:rPr>
            </w:pPr>
            <w:r>
              <w:rPr>
                <w:noProof/>
                <w:sz w:val="16"/>
              </w:rPr>
              <w:t>2019-03</w:t>
            </w:r>
          </w:p>
        </w:tc>
        <w:tc>
          <w:tcPr>
            <w:tcW w:w="607" w:type="dxa"/>
            <w:tcBorders>
              <w:top w:val="single" w:sz="4" w:space="0" w:color="auto"/>
              <w:left w:val="single" w:sz="4" w:space="0" w:color="auto"/>
              <w:bottom w:val="single" w:sz="4" w:space="0" w:color="auto"/>
              <w:right w:val="single" w:sz="4" w:space="0" w:color="auto"/>
            </w:tcBorders>
            <w:shd w:val="solid" w:color="FFFFFF" w:fill="auto"/>
          </w:tcPr>
          <w:p w:rsidR="00BC6EB6" w:rsidRDefault="00BC6EB6" w:rsidP="001B0DDF">
            <w:pPr>
              <w:pStyle w:val="TAL"/>
              <w:rPr>
                <w:noProof/>
                <w:sz w:val="16"/>
              </w:rPr>
            </w:pPr>
            <w:r>
              <w:rPr>
                <w:noProof/>
                <w:sz w:val="16"/>
              </w:rPr>
              <w:t>CT#83</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BC6EB6" w:rsidRDefault="00BC6EB6" w:rsidP="001B0DDF">
            <w:pPr>
              <w:pStyle w:val="TAL"/>
              <w:rPr>
                <w:noProof/>
                <w:sz w:val="16"/>
              </w:rPr>
            </w:pPr>
            <w:r>
              <w:rPr>
                <w:noProof/>
                <w:sz w:val="16"/>
              </w:rPr>
              <w:t>CP-190035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BC6EB6" w:rsidRDefault="00BC6EB6" w:rsidP="001B0DDF">
            <w:pPr>
              <w:pStyle w:val="TAL"/>
              <w:rPr>
                <w:noProof/>
                <w:sz w:val="16"/>
              </w:rPr>
            </w:pPr>
            <w:r>
              <w:rPr>
                <w:noProof/>
                <w:sz w:val="16"/>
              </w:rPr>
              <w:t>0289</w:t>
            </w:r>
          </w:p>
        </w:tc>
        <w:tc>
          <w:tcPr>
            <w:tcW w:w="425" w:type="dxa"/>
            <w:tcBorders>
              <w:top w:val="single" w:sz="4" w:space="0" w:color="auto"/>
              <w:left w:val="single" w:sz="4" w:space="0" w:color="auto"/>
              <w:bottom w:val="single" w:sz="4" w:space="0" w:color="auto"/>
              <w:right w:val="single" w:sz="4" w:space="0" w:color="auto"/>
            </w:tcBorders>
            <w:shd w:val="solid" w:color="FFFFFF" w:fill="auto"/>
          </w:tcPr>
          <w:p w:rsidR="00BC6EB6" w:rsidRDefault="00BC6EB6" w:rsidP="001B0DDF">
            <w:pPr>
              <w:pStyle w:val="TAL"/>
              <w:rPr>
                <w:noProof/>
                <w:sz w:val="16"/>
                <w:szCs w:val="16"/>
                <w:lang w:eastAsia="zh-CN"/>
              </w:rPr>
            </w:pPr>
            <w:r>
              <w:rPr>
                <w:noProof/>
                <w:sz w:val="16"/>
                <w:szCs w:val="16"/>
                <w:lang w:eastAsia="zh-CN"/>
              </w:rPr>
              <w:t>1</w:t>
            </w:r>
          </w:p>
        </w:tc>
        <w:tc>
          <w:tcPr>
            <w:tcW w:w="5072" w:type="dxa"/>
            <w:tcBorders>
              <w:top w:val="single" w:sz="4" w:space="0" w:color="auto"/>
              <w:left w:val="single" w:sz="4" w:space="0" w:color="auto"/>
              <w:bottom w:val="single" w:sz="4" w:space="0" w:color="auto"/>
              <w:right w:val="single" w:sz="4" w:space="0" w:color="auto"/>
            </w:tcBorders>
            <w:shd w:val="solid" w:color="FFFFFF" w:fill="auto"/>
          </w:tcPr>
          <w:p w:rsidR="00BC6EB6" w:rsidRPr="00572CCA" w:rsidRDefault="00BC6EB6" w:rsidP="001B0DDF">
            <w:pPr>
              <w:pStyle w:val="TAL"/>
              <w:rPr>
                <w:noProof/>
                <w:sz w:val="16"/>
                <w:szCs w:val="16"/>
                <w:lang w:eastAsia="zh-CN"/>
              </w:rPr>
            </w:pPr>
            <w:r w:rsidRPr="00572CCA">
              <w:rPr>
                <w:noProof/>
                <w:sz w:val="16"/>
                <w:szCs w:val="16"/>
                <w:lang w:eastAsia="zh-CN"/>
              </w:rPr>
              <w:t>Reference Location Information change</w:t>
            </w:r>
          </w:p>
        </w:tc>
        <w:tc>
          <w:tcPr>
            <w:tcW w:w="614" w:type="dxa"/>
            <w:tcBorders>
              <w:top w:val="single" w:sz="4" w:space="0" w:color="auto"/>
              <w:left w:val="single" w:sz="4" w:space="0" w:color="auto"/>
              <w:bottom w:val="single" w:sz="4" w:space="0" w:color="auto"/>
              <w:right w:val="single" w:sz="4" w:space="0" w:color="auto"/>
            </w:tcBorders>
            <w:shd w:val="solid" w:color="FFFFFF" w:fill="auto"/>
          </w:tcPr>
          <w:p w:rsidR="00BC6EB6" w:rsidRPr="00AA178C" w:rsidRDefault="00BC6EB6" w:rsidP="001B0DDF">
            <w:pPr>
              <w:pStyle w:val="TAL"/>
              <w:rPr>
                <w:noProof/>
                <w:sz w:val="16"/>
              </w:rPr>
            </w:pPr>
            <w:r>
              <w:rPr>
                <w:noProof/>
                <w:sz w:val="16"/>
              </w:rPr>
              <w:t>15.1.0</w:t>
            </w:r>
          </w:p>
        </w:tc>
      </w:tr>
      <w:tr w:rsidR="00BC6EB6" w:rsidRPr="00AD6A07" w:rsidTr="001B0DDF">
        <w:trPr>
          <w:jc w:val="center"/>
        </w:trPr>
        <w:tc>
          <w:tcPr>
            <w:tcW w:w="953" w:type="dxa"/>
            <w:tcBorders>
              <w:top w:val="single" w:sz="4" w:space="0" w:color="auto"/>
              <w:left w:val="single" w:sz="4" w:space="0" w:color="auto"/>
              <w:bottom w:val="single" w:sz="4" w:space="0" w:color="auto"/>
              <w:right w:val="single" w:sz="4" w:space="0" w:color="auto"/>
            </w:tcBorders>
            <w:shd w:val="solid" w:color="FFFFFF" w:fill="auto"/>
          </w:tcPr>
          <w:p w:rsidR="00BC6EB6" w:rsidRDefault="00BC6EB6" w:rsidP="001B0DDF">
            <w:pPr>
              <w:pStyle w:val="TAL"/>
              <w:rPr>
                <w:noProof/>
                <w:sz w:val="16"/>
              </w:rPr>
            </w:pPr>
            <w:r>
              <w:rPr>
                <w:noProof/>
                <w:sz w:val="16"/>
              </w:rPr>
              <w:t>2019-09</w:t>
            </w:r>
          </w:p>
        </w:tc>
        <w:tc>
          <w:tcPr>
            <w:tcW w:w="607" w:type="dxa"/>
            <w:tcBorders>
              <w:top w:val="single" w:sz="4" w:space="0" w:color="auto"/>
              <w:left w:val="single" w:sz="4" w:space="0" w:color="auto"/>
              <w:bottom w:val="single" w:sz="4" w:space="0" w:color="auto"/>
              <w:right w:val="single" w:sz="4" w:space="0" w:color="auto"/>
            </w:tcBorders>
            <w:shd w:val="solid" w:color="FFFFFF" w:fill="auto"/>
          </w:tcPr>
          <w:p w:rsidR="00BC6EB6" w:rsidRDefault="00BC6EB6" w:rsidP="001B0DDF">
            <w:pPr>
              <w:pStyle w:val="TAL"/>
              <w:rPr>
                <w:noProof/>
                <w:sz w:val="16"/>
              </w:rPr>
            </w:pPr>
            <w:r>
              <w:rPr>
                <w:noProof/>
                <w:sz w:val="16"/>
              </w:rPr>
              <w:t>CT#85</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BC6EB6" w:rsidRDefault="00BC6EB6" w:rsidP="001B0DDF">
            <w:pPr>
              <w:pStyle w:val="TAL"/>
              <w:rPr>
                <w:noProof/>
                <w:sz w:val="16"/>
              </w:rPr>
            </w:pPr>
            <w:r>
              <w:rPr>
                <w:noProof/>
                <w:sz w:val="16"/>
              </w:rPr>
              <w:t>CP-192094</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BC6EB6" w:rsidRDefault="00BC6EB6" w:rsidP="001B0DDF">
            <w:pPr>
              <w:pStyle w:val="TAL"/>
              <w:rPr>
                <w:noProof/>
                <w:sz w:val="16"/>
              </w:rPr>
            </w:pPr>
            <w:r>
              <w:rPr>
                <w:noProof/>
                <w:sz w:val="16"/>
              </w:rPr>
              <w:t>0293</w:t>
            </w:r>
          </w:p>
        </w:tc>
        <w:tc>
          <w:tcPr>
            <w:tcW w:w="425" w:type="dxa"/>
            <w:tcBorders>
              <w:top w:val="single" w:sz="4" w:space="0" w:color="auto"/>
              <w:left w:val="single" w:sz="4" w:space="0" w:color="auto"/>
              <w:bottom w:val="single" w:sz="4" w:space="0" w:color="auto"/>
              <w:right w:val="single" w:sz="4" w:space="0" w:color="auto"/>
            </w:tcBorders>
            <w:shd w:val="solid" w:color="FFFFFF" w:fill="auto"/>
          </w:tcPr>
          <w:p w:rsidR="00BC6EB6" w:rsidRDefault="00BC6EB6" w:rsidP="001B0DDF">
            <w:pPr>
              <w:pStyle w:val="TAL"/>
              <w:rPr>
                <w:noProof/>
                <w:sz w:val="16"/>
                <w:szCs w:val="16"/>
                <w:lang w:eastAsia="zh-CN"/>
              </w:rPr>
            </w:pPr>
            <w:r>
              <w:rPr>
                <w:noProof/>
                <w:sz w:val="16"/>
                <w:szCs w:val="16"/>
                <w:lang w:eastAsia="zh-CN"/>
              </w:rPr>
              <w:t>2</w:t>
            </w:r>
          </w:p>
        </w:tc>
        <w:tc>
          <w:tcPr>
            <w:tcW w:w="5072" w:type="dxa"/>
            <w:tcBorders>
              <w:top w:val="single" w:sz="4" w:space="0" w:color="auto"/>
              <w:left w:val="single" w:sz="4" w:space="0" w:color="auto"/>
              <w:bottom w:val="single" w:sz="4" w:space="0" w:color="auto"/>
              <w:right w:val="single" w:sz="4" w:space="0" w:color="auto"/>
            </w:tcBorders>
            <w:shd w:val="solid" w:color="FFFFFF" w:fill="auto"/>
          </w:tcPr>
          <w:p w:rsidR="00BC6EB6" w:rsidRPr="00572CCA" w:rsidRDefault="00BC6EB6" w:rsidP="001B0DDF">
            <w:pPr>
              <w:pStyle w:val="TAL"/>
              <w:rPr>
                <w:noProof/>
                <w:sz w:val="16"/>
                <w:szCs w:val="16"/>
                <w:lang w:eastAsia="zh-CN"/>
              </w:rPr>
            </w:pPr>
            <w:r w:rsidRPr="005825A0">
              <w:rPr>
                <w:noProof/>
                <w:sz w:val="16"/>
                <w:szCs w:val="16"/>
                <w:lang w:eastAsia="zh-CN"/>
              </w:rPr>
              <w:t>draft-ietf-dime-load published as RFC 8583</w:t>
            </w:r>
          </w:p>
        </w:tc>
        <w:tc>
          <w:tcPr>
            <w:tcW w:w="614" w:type="dxa"/>
            <w:tcBorders>
              <w:top w:val="single" w:sz="4" w:space="0" w:color="auto"/>
              <w:left w:val="single" w:sz="4" w:space="0" w:color="auto"/>
              <w:bottom w:val="single" w:sz="4" w:space="0" w:color="auto"/>
              <w:right w:val="single" w:sz="4" w:space="0" w:color="auto"/>
            </w:tcBorders>
            <w:shd w:val="solid" w:color="FFFFFF" w:fill="auto"/>
          </w:tcPr>
          <w:p w:rsidR="00BC6EB6" w:rsidRDefault="00BC6EB6" w:rsidP="001B0DDF">
            <w:pPr>
              <w:pStyle w:val="TAL"/>
              <w:rPr>
                <w:noProof/>
                <w:sz w:val="16"/>
              </w:rPr>
            </w:pPr>
            <w:r>
              <w:rPr>
                <w:noProof/>
                <w:sz w:val="16"/>
              </w:rPr>
              <w:t>15.2.0</w:t>
            </w:r>
          </w:p>
        </w:tc>
      </w:tr>
      <w:tr w:rsidR="00BC6EB6" w:rsidRPr="00AD6A07" w:rsidTr="001B0DDF">
        <w:trPr>
          <w:jc w:val="center"/>
        </w:trPr>
        <w:tc>
          <w:tcPr>
            <w:tcW w:w="953" w:type="dxa"/>
            <w:tcBorders>
              <w:top w:val="single" w:sz="4" w:space="0" w:color="auto"/>
              <w:left w:val="single" w:sz="4" w:space="0" w:color="auto"/>
              <w:bottom w:val="single" w:sz="4" w:space="0" w:color="auto"/>
              <w:right w:val="single" w:sz="4" w:space="0" w:color="auto"/>
            </w:tcBorders>
            <w:shd w:val="solid" w:color="FFFFFF" w:fill="auto"/>
          </w:tcPr>
          <w:p w:rsidR="00BC6EB6" w:rsidRDefault="00BC6EB6" w:rsidP="001B0DDF">
            <w:pPr>
              <w:pStyle w:val="TAL"/>
              <w:rPr>
                <w:noProof/>
                <w:sz w:val="16"/>
              </w:rPr>
            </w:pPr>
            <w:r>
              <w:rPr>
                <w:noProof/>
                <w:sz w:val="16"/>
              </w:rPr>
              <w:t>2019-09</w:t>
            </w:r>
          </w:p>
        </w:tc>
        <w:tc>
          <w:tcPr>
            <w:tcW w:w="607" w:type="dxa"/>
            <w:tcBorders>
              <w:top w:val="single" w:sz="4" w:space="0" w:color="auto"/>
              <w:left w:val="single" w:sz="4" w:space="0" w:color="auto"/>
              <w:bottom w:val="single" w:sz="4" w:space="0" w:color="auto"/>
              <w:right w:val="single" w:sz="4" w:space="0" w:color="auto"/>
            </w:tcBorders>
            <w:shd w:val="solid" w:color="FFFFFF" w:fill="auto"/>
          </w:tcPr>
          <w:p w:rsidR="00BC6EB6" w:rsidRDefault="00BC6EB6" w:rsidP="001B0DDF">
            <w:pPr>
              <w:pStyle w:val="TAL"/>
              <w:rPr>
                <w:noProof/>
                <w:sz w:val="16"/>
              </w:rPr>
            </w:pPr>
            <w:r>
              <w:rPr>
                <w:noProof/>
                <w:sz w:val="16"/>
              </w:rPr>
              <w:t>CT#85</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BC6EB6" w:rsidRDefault="00BC6EB6" w:rsidP="001B0DDF">
            <w:pPr>
              <w:pStyle w:val="TAL"/>
              <w:rPr>
                <w:noProof/>
                <w:sz w:val="16"/>
              </w:rPr>
            </w:pPr>
            <w:r>
              <w:rPr>
                <w:noProof/>
                <w:sz w:val="16"/>
              </w:rPr>
              <w:t>CP-192125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BC6EB6" w:rsidRDefault="00BC6EB6" w:rsidP="001B0DDF">
            <w:pPr>
              <w:pStyle w:val="TAL"/>
              <w:rPr>
                <w:noProof/>
                <w:sz w:val="16"/>
              </w:rPr>
            </w:pPr>
            <w:r>
              <w:rPr>
                <w:noProof/>
                <w:sz w:val="16"/>
              </w:rPr>
              <w:t>0291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rsidR="00BC6EB6" w:rsidRDefault="00BC6EB6" w:rsidP="001B0DDF">
            <w:pPr>
              <w:pStyle w:val="TAL"/>
              <w:rPr>
                <w:noProof/>
                <w:sz w:val="16"/>
                <w:szCs w:val="16"/>
                <w:lang w:eastAsia="zh-CN"/>
              </w:rPr>
            </w:pPr>
            <w:r>
              <w:rPr>
                <w:noProof/>
                <w:sz w:val="16"/>
                <w:szCs w:val="16"/>
                <w:lang w:eastAsia="zh-CN"/>
              </w:rPr>
              <w:t>-</w:t>
            </w:r>
          </w:p>
        </w:tc>
        <w:tc>
          <w:tcPr>
            <w:tcW w:w="5072" w:type="dxa"/>
            <w:tcBorders>
              <w:top w:val="single" w:sz="4" w:space="0" w:color="auto"/>
              <w:left w:val="single" w:sz="4" w:space="0" w:color="auto"/>
              <w:bottom w:val="single" w:sz="4" w:space="0" w:color="auto"/>
              <w:right w:val="single" w:sz="4" w:space="0" w:color="auto"/>
            </w:tcBorders>
            <w:shd w:val="solid" w:color="FFFFFF" w:fill="auto"/>
          </w:tcPr>
          <w:p w:rsidR="00BC6EB6" w:rsidRPr="005825A0" w:rsidRDefault="00BC6EB6" w:rsidP="001B0DDF">
            <w:pPr>
              <w:pStyle w:val="TAL"/>
              <w:rPr>
                <w:noProof/>
                <w:sz w:val="16"/>
                <w:szCs w:val="16"/>
                <w:lang w:eastAsia="zh-CN"/>
              </w:rPr>
            </w:pPr>
            <w:r w:rsidRPr="00A14983">
              <w:rPr>
                <w:noProof/>
                <w:sz w:val="16"/>
                <w:szCs w:val="16"/>
                <w:lang w:eastAsia="zh-CN"/>
              </w:rPr>
              <w:t>Add P-CSCF subscription info to Restoration information</w:t>
            </w:r>
          </w:p>
        </w:tc>
        <w:tc>
          <w:tcPr>
            <w:tcW w:w="614" w:type="dxa"/>
            <w:tcBorders>
              <w:top w:val="single" w:sz="4" w:space="0" w:color="auto"/>
              <w:left w:val="single" w:sz="4" w:space="0" w:color="auto"/>
              <w:bottom w:val="single" w:sz="4" w:space="0" w:color="auto"/>
              <w:right w:val="single" w:sz="4" w:space="0" w:color="auto"/>
            </w:tcBorders>
            <w:shd w:val="solid" w:color="FFFFFF" w:fill="auto"/>
          </w:tcPr>
          <w:p w:rsidR="00BC6EB6" w:rsidRDefault="00BC6EB6" w:rsidP="001B0DDF">
            <w:pPr>
              <w:pStyle w:val="TAL"/>
              <w:rPr>
                <w:noProof/>
                <w:sz w:val="16"/>
              </w:rPr>
            </w:pPr>
            <w:r>
              <w:rPr>
                <w:noProof/>
                <w:sz w:val="16"/>
              </w:rPr>
              <w:t>16.0.0</w:t>
            </w:r>
          </w:p>
        </w:tc>
      </w:tr>
      <w:tr w:rsidR="00BC6EB6" w:rsidRPr="00AD6A07" w:rsidTr="001B0DDF">
        <w:trPr>
          <w:jc w:val="center"/>
        </w:trPr>
        <w:tc>
          <w:tcPr>
            <w:tcW w:w="953" w:type="dxa"/>
            <w:tcBorders>
              <w:top w:val="single" w:sz="4" w:space="0" w:color="auto"/>
              <w:left w:val="single" w:sz="4" w:space="0" w:color="auto"/>
              <w:bottom w:val="single" w:sz="4" w:space="0" w:color="auto"/>
              <w:right w:val="single" w:sz="4" w:space="0" w:color="auto"/>
            </w:tcBorders>
            <w:shd w:val="solid" w:color="FFFFFF" w:fill="auto"/>
          </w:tcPr>
          <w:p w:rsidR="00BC6EB6" w:rsidRDefault="00BC6EB6" w:rsidP="001B0DDF">
            <w:pPr>
              <w:pStyle w:val="TAL"/>
              <w:rPr>
                <w:noProof/>
                <w:sz w:val="16"/>
              </w:rPr>
            </w:pPr>
            <w:r>
              <w:rPr>
                <w:noProof/>
                <w:sz w:val="16"/>
              </w:rPr>
              <w:t>2019-12</w:t>
            </w:r>
          </w:p>
        </w:tc>
        <w:tc>
          <w:tcPr>
            <w:tcW w:w="607" w:type="dxa"/>
            <w:tcBorders>
              <w:top w:val="single" w:sz="4" w:space="0" w:color="auto"/>
              <w:left w:val="single" w:sz="4" w:space="0" w:color="auto"/>
              <w:bottom w:val="single" w:sz="4" w:space="0" w:color="auto"/>
              <w:right w:val="single" w:sz="4" w:space="0" w:color="auto"/>
            </w:tcBorders>
            <w:shd w:val="solid" w:color="FFFFFF" w:fill="auto"/>
          </w:tcPr>
          <w:p w:rsidR="00BC6EB6" w:rsidRDefault="00BC6EB6" w:rsidP="001B0DDF">
            <w:pPr>
              <w:pStyle w:val="TAL"/>
              <w:rPr>
                <w:noProof/>
                <w:sz w:val="16"/>
              </w:rPr>
            </w:pPr>
            <w:r>
              <w:rPr>
                <w:noProof/>
                <w:sz w:val="16"/>
              </w:rPr>
              <w:t>CT#86</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BC6EB6" w:rsidRDefault="00BC6EB6" w:rsidP="001B0DDF">
            <w:pPr>
              <w:pStyle w:val="TAL"/>
              <w:rPr>
                <w:noProof/>
                <w:sz w:val="16"/>
              </w:rPr>
            </w:pPr>
            <w:r>
              <w:rPr>
                <w:noProof/>
                <w:sz w:val="16"/>
              </w:rPr>
              <w:t>CP-193040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BC6EB6" w:rsidRDefault="00BC6EB6" w:rsidP="001B0DDF">
            <w:pPr>
              <w:pStyle w:val="TAL"/>
              <w:rPr>
                <w:noProof/>
                <w:sz w:val="16"/>
              </w:rPr>
            </w:pPr>
            <w:r>
              <w:rPr>
                <w:noProof/>
                <w:sz w:val="16"/>
              </w:rPr>
              <w:t>0294</w:t>
            </w:r>
          </w:p>
        </w:tc>
        <w:tc>
          <w:tcPr>
            <w:tcW w:w="425" w:type="dxa"/>
            <w:tcBorders>
              <w:top w:val="single" w:sz="4" w:space="0" w:color="auto"/>
              <w:left w:val="single" w:sz="4" w:space="0" w:color="auto"/>
              <w:bottom w:val="single" w:sz="4" w:space="0" w:color="auto"/>
              <w:right w:val="single" w:sz="4" w:space="0" w:color="auto"/>
            </w:tcBorders>
            <w:shd w:val="solid" w:color="FFFFFF" w:fill="auto"/>
          </w:tcPr>
          <w:p w:rsidR="00BC6EB6" w:rsidRDefault="00BC6EB6" w:rsidP="001B0DDF">
            <w:pPr>
              <w:pStyle w:val="TAL"/>
              <w:rPr>
                <w:noProof/>
                <w:sz w:val="16"/>
                <w:szCs w:val="16"/>
                <w:lang w:eastAsia="zh-CN"/>
              </w:rPr>
            </w:pPr>
            <w:r>
              <w:rPr>
                <w:noProof/>
                <w:sz w:val="16"/>
                <w:szCs w:val="16"/>
                <w:lang w:eastAsia="zh-CN"/>
              </w:rPr>
              <w:t>-</w:t>
            </w:r>
          </w:p>
        </w:tc>
        <w:tc>
          <w:tcPr>
            <w:tcW w:w="5072" w:type="dxa"/>
            <w:tcBorders>
              <w:top w:val="single" w:sz="4" w:space="0" w:color="auto"/>
              <w:left w:val="single" w:sz="4" w:space="0" w:color="auto"/>
              <w:bottom w:val="single" w:sz="4" w:space="0" w:color="auto"/>
              <w:right w:val="single" w:sz="4" w:space="0" w:color="auto"/>
            </w:tcBorders>
            <w:shd w:val="solid" w:color="FFFFFF" w:fill="auto"/>
          </w:tcPr>
          <w:p w:rsidR="00BC6EB6" w:rsidRPr="00A14983" w:rsidRDefault="00BC6EB6" w:rsidP="001B0DDF">
            <w:pPr>
              <w:pStyle w:val="TAL"/>
              <w:rPr>
                <w:noProof/>
                <w:sz w:val="16"/>
                <w:szCs w:val="16"/>
                <w:lang w:eastAsia="zh-CN"/>
              </w:rPr>
            </w:pPr>
            <w:r w:rsidRPr="00E32EE9">
              <w:rPr>
                <w:noProof/>
                <w:sz w:val="16"/>
                <w:szCs w:val="16"/>
                <w:lang w:eastAsia="zh-CN"/>
              </w:rPr>
              <w:t>S-CSCF restoration after registration timer expiry</w:t>
            </w:r>
          </w:p>
        </w:tc>
        <w:tc>
          <w:tcPr>
            <w:tcW w:w="614" w:type="dxa"/>
            <w:tcBorders>
              <w:top w:val="single" w:sz="4" w:space="0" w:color="auto"/>
              <w:left w:val="single" w:sz="4" w:space="0" w:color="auto"/>
              <w:bottom w:val="single" w:sz="4" w:space="0" w:color="auto"/>
              <w:right w:val="single" w:sz="4" w:space="0" w:color="auto"/>
            </w:tcBorders>
            <w:shd w:val="solid" w:color="FFFFFF" w:fill="auto"/>
          </w:tcPr>
          <w:p w:rsidR="00BC6EB6" w:rsidRDefault="00BC6EB6" w:rsidP="001B0DDF">
            <w:pPr>
              <w:pStyle w:val="TAL"/>
              <w:rPr>
                <w:noProof/>
                <w:sz w:val="16"/>
              </w:rPr>
            </w:pPr>
            <w:r>
              <w:rPr>
                <w:noProof/>
                <w:sz w:val="16"/>
              </w:rPr>
              <w:t>16.1.0</w:t>
            </w:r>
          </w:p>
        </w:tc>
      </w:tr>
      <w:tr w:rsidR="00BC6EB6" w:rsidRPr="00AD6A07" w:rsidTr="001B0DDF">
        <w:trPr>
          <w:jc w:val="center"/>
        </w:trPr>
        <w:tc>
          <w:tcPr>
            <w:tcW w:w="953" w:type="dxa"/>
            <w:tcBorders>
              <w:top w:val="single" w:sz="4" w:space="0" w:color="auto"/>
              <w:left w:val="single" w:sz="4" w:space="0" w:color="auto"/>
              <w:bottom w:val="single" w:sz="4" w:space="0" w:color="auto"/>
              <w:right w:val="single" w:sz="4" w:space="0" w:color="auto"/>
            </w:tcBorders>
            <w:shd w:val="solid" w:color="FFFFFF" w:fill="auto"/>
          </w:tcPr>
          <w:p w:rsidR="00BC6EB6" w:rsidRDefault="00BC6EB6" w:rsidP="001B0DDF">
            <w:pPr>
              <w:pStyle w:val="TAL"/>
              <w:rPr>
                <w:noProof/>
                <w:sz w:val="16"/>
              </w:rPr>
            </w:pPr>
            <w:r>
              <w:rPr>
                <w:noProof/>
                <w:sz w:val="16"/>
              </w:rPr>
              <w:t>2020-06</w:t>
            </w:r>
          </w:p>
        </w:tc>
        <w:tc>
          <w:tcPr>
            <w:tcW w:w="607" w:type="dxa"/>
            <w:tcBorders>
              <w:top w:val="single" w:sz="4" w:space="0" w:color="auto"/>
              <w:left w:val="single" w:sz="4" w:space="0" w:color="auto"/>
              <w:bottom w:val="single" w:sz="4" w:space="0" w:color="auto"/>
              <w:right w:val="single" w:sz="4" w:space="0" w:color="auto"/>
            </w:tcBorders>
            <w:shd w:val="solid" w:color="FFFFFF" w:fill="auto"/>
          </w:tcPr>
          <w:p w:rsidR="00BC6EB6" w:rsidRDefault="00BC6EB6" w:rsidP="001B0DDF">
            <w:pPr>
              <w:pStyle w:val="TAL"/>
              <w:rPr>
                <w:noProof/>
                <w:sz w:val="16"/>
              </w:rPr>
            </w:pPr>
            <w:r>
              <w:rPr>
                <w:noProof/>
                <w:sz w:val="16"/>
              </w:rPr>
              <w:t>CT#88e</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BC6EB6" w:rsidRDefault="00BC6EB6" w:rsidP="001B0DDF">
            <w:pPr>
              <w:pStyle w:val="TAL"/>
              <w:rPr>
                <w:noProof/>
                <w:sz w:val="16"/>
              </w:rPr>
            </w:pPr>
            <w:r>
              <w:rPr>
                <w:noProof/>
                <w:sz w:val="16"/>
              </w:rPr>
              <w:t>CP-201053</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BC6EB6" w:rsidRDefault="00BC6EB6" w:rsidP="001B0DDF">
            <w:pPr>
              <w:pStyle w:val="TAL"/>
              <w:rPr>
                <w:noProof/>
                <w:sz w:val="16"/>
              </w:rPr>
            </w:pPr>
            <w:r>
              <w:rPr>
                <w:noProof/>
                <w:sz w:val="16"/>
              </w:rPr>
              <w:t>0295</w:t>
            </w:r>
          </w:p>
        </w:tc>
        <w:tc>
          <w:tcPr>
            <w:tcW w:w="425" w:type="dxa"/>
            <w:tcBorders>
              <w:top w:val="single" w:sz="4" w:space="0" w:color="auto"/>
              <w:left w:val="single" w:sz="4" w:space="0" w:color="auto"/>
              <w:bottom w:val="single" w:sz="4" w:space="0" w:color="auto"/>
              <w:right w:val="single" w:sz="4" w:space="0" w:color="auto"/>
            </w:tcBorders>
            <w:shd w:val="solid" w:color="FFFFFF" w:fill="auto"/>
          </w:tcPr>
          <w:p w:rsidR="00BC6EB6" w:rsidRDefault="00BC6EB6" w:rsidP="001B0DDF">
            <w:pPr>
              <w:pStyle w:val="TAL"/>
              <w:rPr>
                <w:noProof/>
                <w:sz w:val="16"/>
                <w:szCs w:val="16"/>
                <w:lang w:eastAsia="zh-CN"/>
              </w:rPr>
            </w:pPr>
            <w:r>
              <w:rPr>
                <w:noProof/>
                <w:sz w:val="16"/>
                <w:szCs w:val="16"/>
                <w:lang w:eastAsia="zh-CN"/>
              </w:rPr>
              <w:t>-</w:t>
            </w:r>
          </w:p>
        </w:tc>
        <w:tc>
          <w:tcPr>
            <w:tcW w:w="5072" w:type="dxa"/>
            <w:tcBorders>
              <w:top w:val="single" w:sz="4" w:space="0" w:color="auto"/>
              <w:left w:val="single" w:sz="4" w:space="0" w:color="auto"/>
              <w:bottom w:val="single" w:sz="4" w:space="0" w:color="auto"/>
              <w:right w:val="single" w:sz="4" w:space="0" w:color="auto"/>
            </w:tcBorders>
            <w:shd w:val="solid" w:color="FFFFFF" w:fill="auto"/>
          </w:tcPr>
          <w:p w:rsidR="00BC6EB6" w:rsidRPr="00E32EE9" w:rsidRDefault="00BC6EB6" w:rsidP="001B0DDF">
            <w:pPr>
              <w:pStyle w:val="TAL"/>
              <w:rPr>
                <w:noProof/>
                <w:sz w:val="16"/>
                <w:szCs w:val="16"/>
                <w:lang w:eastAsia="zh-CN"/>
              </w:rPr>
            </w:pPr>
            <w:r w:rsidRPr="00D961EB">
              <w:rPr>
                <w:noProof/>
                <w:sz w:val="16"/>
                <w:szCs w:val="16"/>
                <w:lang w:eastAsia="zh-CN"/>
              </w:rPr>
              <w:t>Support of PCRF-based P-CSCF restoration</w:t>
            </w:r>
          </w:p>
        </w:tc>
        <w:tc>
          <w:tcPr>
            <w:tcW w:w="614" w:type="dxa"/>
            <w:tcBorders>
              <w:top w:val="single" w:sz="4" w:space="0" w:color="auto"/>
              <w:left w:val="single" w:sz="4" w:space="0" w:color="auto"/>
              <w:bottom w:val="single" w:sz="4" w:space="0" w:color="auto"/>
              <w:right w:val="single" w:sz="4" w:space="0" w:color="auto"/>
            </w:tcBorders>
            <w:shd w:val="solid" w:color="FFFFFF" w:fill="auto"/>
          </w:tcPr>
          <w:p w:rsidR="00BC6EB6" w:rsidRDefault="00BC6EB6" w:rsidP="001B0DDF">
            <w:pPr>
              <w:pStyle w:val="TAL"/>
              <w:rPr>
                <w:noProof/>
                <w:sz w:val="16"/>
              </w:rPr>
            </w:pPr>
            <w:r>
              <w:rPr>
                <w:noProof/>
                <w:sz w:val="16"/>
              </w:rPr>
              <w:t>16.2.0</w:t>
            </w:r>
          </w:p>
        </w:tc>
      </w:tr>
    </w:tbl>
    <w:p w:rsidR="00080512" w:rsidRDefault="00080512" w:rsidP="00BC6EB6"/>
    <w:sectPr w:rsidR="00080512">
      <w:headerReference w:type="default" r:id="rId11"/>
      <w:footerReference w:type="default" r:id="rId12"/>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162F9" w:rsidRDefault="000162F9">
      <w:r>
        <w:separator/>
      </w:r>
    </w:p>
  </w:endnote>
  <w:endnote w:type="continuationSeparator" w:id="0">
    <w:p w:rsidR="000162F9" w:rsidRDefault="000162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97B11" w:rsidRDefault="00597B11">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162F9" w:rsidRDefault="000162F9">
      <w:r>
        <w:separator/>
      </w:r>
    </w:p>
  </w:footnote>
  <w:footnote w:type="continuationSeparator" w:id="0">
    <w:p w:rsidR="000162F9" w:rsidRDefault="000162F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97B11" w:rsidRDefault="00597B11">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BC6EB6">
      <w:rPr>
        <w:rFonts w:ascii="Arial" w:hAnsi="Arial" w:cs="Arial"/>
        <w:b/>
        <w:noProof/>
        <w:sz w:val="18"/>
        <w:szCs w:val="18"/>
      </w:rPr>
      <w:t>3GPP TS 29.229 V16.2.0 (2020-06)</w:t>
    </w:r>
    <w:r>
      <w:rPr>
        <w:rFonts w:ascii="Arial" w:hAnsi="Arial" w:cs="Arial"/>
        <w:b/>
        <w:sz w:val="18"/>
        <w:szCs w:val="18"/>
      </w:rPr>
      <w:fldChar w:fldCharType="end"/>
    </w:r>
  </w:p>
  <w:p w:rsidR="00597B11" w:rsidRDefault="00597B11">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Pr>
        <w:rFonts w:ascii="Arial" w:hAnsi="Arial" w:cs="Arial"/>
        <w:b/>
        <w:noProof/>
        <w:sz w:val="18"/>
        <w:szCs w:val="18"/>
      </w:rPr>
      <w:t>14</w:t>
    </w:r>
    <w:r>
      <w:rPr>
        <w:rFonts w:ascii="Arial" w:hAnsi="Arial" w:cs="Arial"/>
        <w:b/>
        <w:sz w:val="18"/>
        <w:szCs w:val="18"/>
      </w:rPr>
      <w:fldChar w:fldCharType="end"/>
    </w:r>
  </w:p>
  <w:p w:rsidR="00597B11" w:rsidRDefault="00597B11">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BC6EB6">
      <w:rPr>
        <w:rFonts w:ascii="Arial" w:hAnsi="Arial" w:cs="Arial"/>
        <w:b/>
        <w:noProof/>
        <w:sz w:val="18"/>
        <w:szCs w:val="18"/>
      </w:rPr>
      <w:t>Release 16</w:t>
    </w:r>
    <w:r>
      <w:rPr>
        <w:rFonts w:ascii="Arial" w:hAnsi="Arial" w:cs="Arial"/>
        <w:b/>
        <w:sz w:val="18"/>
        <w:szCs w:val="18"/>
      </w:rPr>
      <w:fldChar w:fldCharType="end"/>
    </w:r>
  </w:p>
  <w:p w:rsidR="00597B11" w:rsidRDefault="00597B1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C15FE7"/>
    <w:multiLevelType w:val="multilevel"/>
    <w:tmpl w:val="B62668A0"/>
    <w:lvl w:ilvl="0">
      <w:start w:val="1"/>
      <w:numFmt w:val="bullet"/>
      <w:pStyle w:val="B3"/>
      <w:lvlText w:val=""/>
      <w:lvlJc w:val="left"/>
      <w:pPr>
        <w:tabs>
          <w:tab w:val="num" w:pos="927"/>
        </w:tabs>
        <w:ind w:left="284" w:firstLine="283"/>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9F978E9"/>
    <w:multiLevelType w:val="multilevel"/>
    <w:tmpl w:val="9C7E1708"/>
    <w:lvl w:ilvl="0">
      <w:start w:val="1"/>
      <w:numFmt w:val="bullet"/>
      <w:pStyle w:val="B1"/>
      <w:lvlText w:val=""/>
      <w:lvlJc w:val="left"/>
      <w:pPr>
        <w:tabs>
          <w:tab w:val="num" w:pos="644"/>
        </w:tabs>
        <w:ind w:left="568" w:hanging="284"/>
      </w:pPr>
      <w:rPr>
        <w:rFonts w:ascii="Symbol" w:hAnsi="Symbol" w:hint="default"/>
        <w:color w:val="auto"/>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5C80964"/>
    <w:multiLevelType w:val="multilevel"/>
    <w:tmpl w:val="08700742"/>
    <w:lvl w:ilvl="0">
      <w:start w:val="1"/>
      <w:numFmt w:val="decimal"/>
      <w:pStyle w:val="BN"/>
      <w:lvlText w:val="%1)"/>
      <w:lvlJc w:val="left"/>
      <w:pPr>
        <w:tabs>
          <w:tab w:val="num" w:pos="644"/>
        </w:tabs>
        <w:ind w:left="284" w:firstLine="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 w15:restartNumberingAfterBreak="0">
    <w:nsid w:val="4C49499C"/>
    <w:multiLevelType w:val="multilevel"/>
    <w:tmpl w:val="9382783A"/>
    <w:lvl w:ilvl="0">
      <w:start w:val="1"/>
      <w:numFmt w:val="upperLetter"/>
      <w:lvlText w:val="%1.0"/>
      <w:lvlJc w:val="left"/>
      <w:pPr>
        <w:tabs>
          <w:tab w:val="num" w:pos="720"/>
        </w:tabs>
        <w:ind w:left="720" w:hanging="720"/>
      </w:pPr>
    </w:lvl>
    <w:lvl w:ilvl="1">
      <w:start w:val="1"/>
      <w:numFmt w:val="decimal"/>
      <w:pStyle w:val="AppendixHeading2"/>
      <w:lvlText w:val="%1.%2"/>
      <w:lvlJc w:val="left"/>
      <w:pPr>
        <w:tabs>
          <w:tab w:val="num" w:pos="576"/>
        </w:tabs>
        <w:ind w:left="576" w:hanging="576"/>
      </w:pPr>
    </w:lvl>
    <w:lvl w:ilvl="2">
      <w:start w:val="1"/>
      <w:numFmt w:val="decimal"/>
      <w:lvlRestart w:val="0"/>
      <w:suff w:val="space"/>
      <w:lvlText w:val="%1.%2.%3"/>
      <w:lvlJc w:val="left"/>
      <w:pPr>
        <w:ind w:left="864" w:hanging="864"/>
      </w:pPr>
    </w:lvl>
    <w:lvl w:ilvl="3">
      <w:start w:val="1"/>
      <w:numFmt w:val="decimal"/>
      <w:lvlText w:val="%1.%2.%3.%4"/>
      <w:lvlJc w:val="left"/>
      <w:pPr>
        <w:tabs>
          <w:tab w:val="num" w:pos="1080"/>
        </w:tabs>
        <w:ind w:left="1080" w:hanging="1080"/>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 w15:restartNumberingAfterBreak="0">
    <w:nsid w:val="4F2D3CBA"/>
    <w:multiLevelType w:val="multilevel"/>
    <w:tmpl w:val="796EED1C"/>
    <w:lvl w:ilvl="0">
      <w:start w:val="1"/>
      <w:numFmt w:val="lowerLetter"/>
      <w:pStyle w:val="BL"/>
      <w:lvlText w:val="%1)"/>
      <w:lvlJc w:val="left"/>
      <w:pPr>
        <w:tabs>
          <w:tab w:val="num" w:pos="360"/>
        </w:tabs>
        <w:ind w:left="284" w:hanging="284"/>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5" w15:restartNumberingAfterBreak="0">
    <w:nsid w:val="613327BD"/>
    <w:multiLevelType w:val="singleLevel"/>
    <w:tmpl w:val="18A6FACA"/>
    <w:lvl w:ilvl="0">
      <w:start w:val="1"/>
      <w:numFmt w:val="decimal"/>
      <w:pStyle w:val="Reference"/>
      <w:lvlText w:val="[%1]"/>
      <w:lvlJc w:val="left"/>
      <w:pPr>
        <w:tabs>
          <w:tab w:val="num" w:pos="360"/>
        </w:tabs>
        <w:ind w:left="360" w:hanging="360"/>
      </w:pPr>
    </w:lvl>
  </w:abstractNum>
  <w:abstractNum w:abstractNumId="6" w15:restartNumberingAfterBreak="0">
    <w:nsid w:val="76846D8D"/>
    <w:multiLevelType w:val="multilevel"/>
    <w:tmpl w:val="D5282204"/>
    <w:lvl w:ilvl="0">
      <w:start w:val="1"/>
      <w:numFmt w:val="upperLetter"/>
      <w:pStyle w:val="AppendixHeading"/>
      <w:suff w:val="space"/>
      <w:lvlText w:val="Appendix %1"/>
      <w:lvlJc w:val="left"/>
      <w:pPr>
        <w:ind w:left="0" w:firstLine="0"/>
      </w:p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7" w15:restartNumberingAfterBreak="0">
    <w:nsid w:val="79156C54"/>
    <w:multiLevelType w:val="multilevel"/>
    <w:tmpl w:val="509E308C"/>
    <w:lvl w:ilvl="0">
      <w:start w:val="1"/>
      <w:numFmt w:val="bullet"/>
      <w:pStyle w:val="B2"/>
      <w:lvlText w:val="-"/>
      <w:lvlJc w:val="left"/>
      <w:pPr>
        <w:tabs>
          <w:tab w:val="num" w:pos="644"/>
        </w:tabs>
        <w:ind w:left="284" w:firstLine="0"/>
      </w:pPr>
      <w:rPr>
        <w:rFonts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num w:numId="1">
    <w:abstractNumId w:val="6"/>
  </w:num>
  <w:num w:numId="2">
    <w:abstractNumId w:val="5"/>
  </w:num>
  <w:num w:numId="3">
    <w:abstractNumId w:val="3"/>
  </w:num>
  <w:num w:numId="4">
    <w:abstractNumId w:val="1"/>
  </w:num>
  <w:num w:numId="5">
    <w:abstractNumId w:val="7"/>
  </w:num>
  <w:num w:numId="6">
    <w:abstractNumId w:val="0"/>
  </w:num>
  <w:num w:numId="7">
    <w:abstractNumId w:val="2"/>
  </w:num>
  <w:num w:numId="8">
    <w:abstractNumId w:val="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zoom w:percent="120"/>
  <w:printFractionalCharacterWidth/>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284"/>
  <w:doNotHyphenateCaps/>
  <w:displayHorizontalDrawingGridEvery w:val="0"/>
  <w:displayVerticalDrawingGridEvery w:val="0"/>
  <w:doNotUseMarginsForDrawingGridOrigin/>
  <w:doNotShadeFormData/>
  <w:noPunctuationKerning/>
  <w:characterSpacingControl w:val="doNotCompress"/>
  <w:footnotePr>
    <w:numRestart w:val="eachSect"/>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E213A"/>
    <w:rsid w:val="000162F9"/>
    <w:rsid w:val="00033397"/>
    <w:rsid w:val="00040095"/>
    <w:rsid w:val="00051834"/>
    <w:rsid w:val="00054A22"/>
    <w:rsid w:val="00062023"/>
    <w:rsid w:val="000655A6"/>
    <w:rsid w:val="00080512"/>
    <w:rsid w:val="000C47C3"/>
    <w:rsid w:val="000D58AB"/>
    <w:rsid w:val="00133525"/>
    <w:rsid w:val="001A4C42"/>
    <w:rsid w:val="001A7420"/>
    <w:rsid w:val="001B6637"/>
    <w:rsid w:val="001C21C3"/>
    <w:rsid w:val="001D02C2"/>
    <w:rsid w:val="001F0C1D"/>
    <w:rsid w:val="001F1132"/>
    <w:rsid w:val="001F168B"/>
    <w:rsid w:val="002347A2"/>
    <w:rsid w:val="002675F0"/>
    <w:rsid w:val="002B6339"/>
    <w:rsid w:val="002E00EE"/>
    <w:rsid w:val="003172DC"/>
    <w:rsid w:val="0035462D"/>
    <w:rsid w:val="003765B8"/>
    <w:rsid w:val="003C3971"/>
    <w:rsid w:val="00423334"/>
    <w:rsid w:val="004345EC"/>
    <w:rsid w:val="00465515"/>
    <w:rsid w:val="004D3578"/>
    <w:rsid w:val="004E213A"/>
    <w:rsid w:val="004F0988"/>
    <w:rsid w:val="004F3340"/>
    <w:rsid w:val="0053388B"/>
    <w:rsid w:val="00535773"/>
    <w:rsid w:val="00543E6C"/>
    <w:rsid w:val="00565087"/>
    <w:rsid w:val="00597B11"/>
    <w:rsid w:val="005D2E01"/>
    <w:rsid w:val="005D7526"/>
    <w:rsid w:val="005E4BB2"/>
    <w:rsid w:val="00602AEA"/>
    <w:rsid w:val="00614FDF"/>
    <w:rsid w:val="0063543D"/>
    <w:rsid w:val="00647114"/>
    <w:rsid w:val="006A323F"/>
    <w:rsid w:val="006B30D0"/>
    <w:rsid w:val="006C3D95"/>
    <w:rsid w:val="006E5C86"/>
    <w:rsid w:val="00701116"/>
    <w:rsid w:val="00713C44"/>
    <w:rsid w:val="00734A5B"/>
    <w:rsid w:val="0074026F"/>
    <w:rsid w:val="007429F6"/>
    <w:rsid w:val="00744E76"/>
    <w:rsid w:val="00774DA4"/>
    <w:rsid w:val="00781F0F"/>
    <w:rsid w:val="007B600E"/>
    <w:rsid w:val="007F0F4A"/>
    <w:rsid w:val="008028A4"/>
    <w:rsid w:val="00830747"/>
    <w:rsid w:val="008768CA"/>
    <w:rsid w:val="008C384C"/>
    <w:rsid w:val="0090271F"/>
    <w:rsid w:val="00902E23"/>
    <w:rsid w:val="009114D7"/>
    <w:rsid w:val="0091348E"/>
    <w:rsid w:val="00917CCB"/>
    <w:rsid w:val="00942EC2"/>
    <w:rsid w:val="009F37B7"/>
    <w:rsid w:val="00A10F02"/>
    <w:rsid w:val="00A164B4"/>
    <w:rsid w:val="00A26956"/>
    <w:rsid w:val="00A27486"/>
    <w:rsid w:val="00A53724"/>
    <w:rsid w:val="00A56066"/>
    <w:rsid w:val="00A73129"/>
    <w:rsid w:val="00A82346"/>
    <w:rsid w:val="00A92BA1"/>
    <w:rsid w:val="00AC6BC6"/>
    <w:rsid w:val="00AE65E2"/>
    <w:rsid w:val="00B15449"/>
    <w:rsid w:val="00B93086"/>
    <w:rsid w:val="00BA19ED"/>
    <w:rsid w:val="00BA4B8D"/>
    <w:rsid w:val="00BC0F7D"/>
    <w:rsid w:val="00BC6EB6"/>
    <w:rsid w:val="00BD7D31"/>
    <w:rsid w:val="00BE3255"/>
    <w:rsid w:val="00BF128E"/>
    <w:rsid w:val="00C074DD"/>
    <w:rsid w:val="00C1496A"/>
    <w:rsid w:val="00C33079"/>
    <w:rsid w:val="00C45231"/>
    <w:rsid w:val="00C72833"/>
    <w:rsid w:val="00C80F1D"/>
    <w:rsid w:val="00C93F40"/>
    <w:rsid w:val="00CA3D0C"/>
    <w:rsid w:val="00D57972"/>
    <w:rsid w:val="00D675A9"/>
    <w:rsid w:val="00D738D6"/>
    <w:rsid w:val="00D755EB"/>
    <w:rsid w:val="00D76048"/>
    <w:rsid w:val="00D87E00"/>
    <w:rsid w:val="00D9134D"/>
    <w:rsid w:val="00DA7A03"/>
    <w:rsid w:val="00DB1818"/>
    <w:rsid w:val="00DC309B"/>
    <w:rsid w:val="00DC4DA2"/>
    <w:rsid w:val="00DD4C17"/>
    <w:rsid w:val="00DD74A5"/>
    <w:rsid w:val="00DF2B1F"/>
    <w:rsid w:val="00DF62CD"/>
    <w:rsid w:val="00E16509"/>
    <w:rsid w:val="00E44582"/>
    <w:rsid w:val="00E77645"/>
    <w:rsid w:val="00EA15B0"/>
    <w:rsid w:val="00EA5EA7"/>
    <w:rsid w:val="00EC4A25"/>
    <w:rsid w:val="00F025A2"/>
    <w:rsid w:val="00F04712"/>
    <w:rsid w:val="00F13360"/>
    <w:rsid w:val="00F22EC7"/>
    <w:rsid w:val="00F325C8"/>
    <w:rsid w:val="00F653B8"/>
    <w:rsid w:val="00F9008D"/>
    <w:rsid w:val="00FA1266"/>
    <w:rsid w:val="00FC119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reet"/>
  <w:smartTagType w:namespaceuri="urn:schemas-microsoft-com:office:smarttags" w:name="address"/>
  <w:smartTagType w:namespaceuri="urn:schemas-microsoft-com:office:smarttags" w:name="place"/>
  <w:shapeDefaults>
    <o:shapedefaults v:ext="edit" spidmax="1026"/>
    <o:shapelayout v:ext="edit">
      <o:idmap v:ext="edit" data="1"/>
    </o:shapelayout>
  </w:shapeDefaults>
  <w:decimalSymbol w:val=","/>
  <w:listSeparator w:val=";"/>
  <w14:docId w14:val="672FFEE7"/>
  <w15:chartTrackingRefBased/>
  <w15:docId w15:val="{C1E256F0-A0B3-411F-BCCB-5F2ECFDEF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8" w:uiPriority="39"/>
    <w:lsdException w:name="caption" w:semiHidden="1" w:unhideWhenUsed="1" w:qFormat="1"/>
    <w:lsdException w:name="Title" w:qFormat="1"/>
    <w:lsdException w:name="Subtitle" w:qFormat="1"/>
    <w:lsdException w:name="Strong" w:qFormat="1"/>
    <w:lsdException w:name="Emphasis" w:qFormat="1"/>
    <w:lsdException w:name="HTML Typewriter" w:semiHidden="1" w:unhideWhenUsed="1"/>
    <w:lsdException w:name="No List" w:uiPriority="99"/>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pPr>
      <w:spacing w:after="180"/>
    </w:pPr>
    <w:rPr>
      <w:lang w:eastAsia="en-US"/>
    </w:rPr>
  </w:style>
  <w:style w:type="paragraph" w:styleId="Heading1">
    <w:name w:val="heading 1"/>
    <w:aliases w:val="h1,H1,app heading 1,l1,Huvudrubrik,numreq,H1-Heading 1,1,Header 1,Legal Line 1,head 1,II+,I,Heading1,a"/>
    <w:next w:val="Normal"/>
    <w:qFormat/>
    <w:pPr>
      <w:keepNext/>
      <w:keepLines/>
      <w:pBdr>
        <w:top w:val="single" w:sz="12" w:space="3" w:color="auto"/>
      </w:pBdr>
      <w:spacing w:before="240" w:after="180"/>
      <w:ind w:left="1134" w:hanging="1134"/>
      <w:outlineLvl w:val="0"/>
    </w:pPr>
    <w:rPr>
      <w:rFonts w:ascii="Arial" w:hAnsi="Arial"/>
      <w:sz w:val="36"/>
      <w:lang w:eastAsia="en-US"/>
    </w:rPr>
  </w:style>
  <w:style w:type="paragraph" w:styleId="Heading2">
    <w:name w:val="heading 2"/>
    <w:aliases w:val="H2,UNDERRUBRIK 1-2,H2-Heading 2,2,Header 2,l2,Header2,h2,22,heading2,list2,A,A.B.C.,list 2,Heading2,Heading Indent No L2,R2,heading 2,H21,E2,Chapter Title,2nd level,h 2,section"/>
    <w:basedOn w:val="Heading1"/>
    <w:next w:val="Normal"/>
    <w:qFormat/>
    <w:pPr>
      <w:pBdr>
        <w:top w:val="none" w:sz="0" w:space="0" w:color="auto"/>
      </w:pBdr>
      <w:spacing w:before="180"/>
      <w:outlineLvl w:val="1"/>
    </w:pPr>
    <w:rPr>
      <w:sz w:val="32"/>
    </w:rPr>
  </w:style>
  <w:style w:type="paragraph" w:styleId="Heading3">
    <w:name w:val="heading 3"/>
    <w:aliases w:val="H3,Underrubrik2,H3-Heading 3,3,l3.3,h3,l3,list 3,list3,subhead,Heading3,1.,Heading No. L3,E3,Heading Three,h 3,3rd level,heading 3,RFQ2,Titolo Sotto/Sottosezione,no break,h31,OdsKap3,OdsKap3Überschrift,CT,3 bullet,b,Second,SECOND,3 Ggbullet,L3"/>
    <w:basedOn w:val="Heading2"/>
    <w:next w:val="Normal"/>
    <w:link w:val="Heading3Char"/>
    <w:qFormat/>
    <w:pPr>
      <w:spacing w:before="120"/>
      <w:outlineLvl w:val="2"/>
    </w:pPr>
    <w:rPr>
      <w:sz w:val="28"/>
    </w:rPr>
  </w:style>
  <w:style w:type="paragraph" w:styleId="Heading4">
    <w:name w:val="heading 4"/>
    <w:aliases w:val="h4,H4,4,H4-Heading 4,a.,Heading4"/>
    <w:basedOn w:val="Heading3"/>
    <w:next w:val="Normal"/>
    <w:qFormat/>
    <w:pPr>
      <w:ind w:left="1418" w:hanging="1418"/>
      <w:outlineLvl w:val="3"/>
    </w:pPr>
    <w:rPr>
      <w:sz w:val="24"/>
    </w:rPr>
  </w:style>
  <w:style w:type="paragraph" w:styleId="Heading5">
    <w:name w:val="heading 5"/>
    <w:aliases w:val="H5,5,H5-Heading 5,h5,Heading5,l5,heading5"/>
    <w:basedOn w:val="Heading4"/>
    <w:next w:val="Normal"/>
    <w:qFormat/>
    <w:pPr>
      <w:ind w:left="1701" w:hanging="1701"/>
      <w:outlineLvl w:val="4"/>
    </w:pPr>
    <w:rPr>
      <w:sz w:val="22"/>
    </w:rPr>
  </w:style>
  <w:style w:type="paragraph" w:styleId="Heading6">
    <w:name w:val="heading 6"/>
    <w:basedOn w:val="H6"/>
    <w:next w:val="Normal"/>
    <w:qFormat/>
    <w:pPr>
      <w:outlineLvl w:val="5"/>
    </w:pPr>
  </w:style>
  <w:style w:type="paragraph" w:styleId="Heading7">
    <w:name w:val="heading 7"/>
    <w:basedOn w:val="H6"/>
    <w:next w:val="Normal"/>
    <w:qFormat/>
    <w:pPr>
      <w:outlineLvl w:val="6"/>
    </w:pPr>
  </w:style>
  <w:style w:type="paragraph" w:styleId="Heading8">
    <w:name w:val="heading 8"/>
    <w:aliases w:val="Annex"/>
    <w:basedOn w:val="Heading1"/>
    <w:next w:val="Normal"/>
    <w:qFormat/>
    <w:pPr>
      <w:ind w:left="0" w:firstLine="0"/>
      <w:outlineLvl w:val="7"/>
    </w:pPr>
  </w:style>
  <w:style w:type="paragraph" w:styleId="Heading9">
    <w:name w:val="heading 9"/>
    <w:basedOn w:val="Heading8"/>
    <w:next w:val="Normal"/>
    <w:qFormat/>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pPr>
      <w:ind w:left="1985" w:hanging="1985"/>
      <w:outlineLvl w:val="9"/>
    </w:pPr>
    <w:rPr>
      <w:sz w:val="20"/>
    </w:rPr>
  </w:style>
  <w:style w:type="paragraph" w:styleId="TOC9">
    <w:name w:val="toc 9"/>
    <w:basedOn w:val="TOC8"/>
    <w:pPr>
      <w:ind w:left="1418" w:hanging="1418"/>
    </w:pPr>
  </w:style>
  <w:style w:type="paragraph" w:styleId="TOC8">
    <w:name w:val="toc 8"/>
    <w:basedOn w:val="TOC1"/>
    <w:uiPriority w:val="39"/>
    <w:pPr>
      <w:spacing w:before="180"/>
      <w:ind w:left="2693" w:hanging="2693"/>
    </w:pPr>
    <w:rPr>
      <w:b/>
    </w:rPr>
  </w:style>
  <w:style w:type="paragraph" w:styleId="TOC1">
    <w:name w:val="toc 1"/>
    <w:uiPriority w:val="39"/>
    <w:pPr>
      <w:keepNext/>
      <w:keepLines/>
      <w:widowControl w:val="0"/>
      <w:tabs>
        <w:tab w:val="right" w:leader="dot" w:pos="9639"/>
      </w:tabs>
      <w:spacing w:before="120"/>
      <w:ind w:left="567" w:right="425" w:hanging="567"/>
    </w:pPr>
    <w:rPr>
      <w:noProof/>
      <w:sz w:val="22"/>
      <w:lang w:eastAsia="en-US"/>
    </w:rPr>
  </w:style>
  <w:style w:type="paragraph" w:customStyle="1" w:styleId="EQ">
    <w:name w:val="EQ"/>
    <w:basedOn w:val="Normal"/>
    <w:next w:val="Normal"/>
    <w:pPr>
      <w:keepLines/>
      <w:tabs>
        <w:tab w:val="center" w:pos="4536"/>
        <w:tab w:val="right" w:pos="9072"/>
      </w:tabs>
    </w:pPr>
    <w:rPr>
      <w:noProof/>
    </w:rPr>
  </w:style>
  <w:style w:type="character" w:customStyle="1" w:styleId="ZGSM">
    <w:name w:val="ZGSM"/>
  </w:style>
  <w:style w:type="paragraph" w:styleId="Header">
    <w:name w:val="header"/>
    <w:pPr>
      <w:widowControl w:val="0"/>
      <w:overflowPunct w:val="0"/>
      <w:autoSpaceDE w:val="0"/>
      <w:autoSpaceDN w:val="0"/>
      <w:adjustRightInd w:val="0"/>
      <w:textAlignment w:val="baseline"/>
    </w:pPr>
    <w:rPr>
      <w:rFonts w:ascii="Arial" w:hAnsi="Arial"/>
      <w:b/>
      <w:noProof/>
      <w:sz w:val="18"/>
      <w:lang w:eastAsia="ja-JP"/>
    </w:rPr>
  </w:style>
  <w:style w:type="paragraph" w:customStyle="1" w:styleId="ZD">
    <w:name w:val="ZD"/>
    <w:pPr>
      <w:framePr w:wrap="notBeside" w:vAnchor="page" w:hAnchor="margin" w:y="15764"/>
      <w:widowControl w:val="0"/>
    </w:pPr>
    <w:rPr>
      <w:rFonts w:ascii="Arial" w:hAnsi="Arial"/>
      <w:noProof/>
      <w:sz w:val="32"/>
      <w:lang w:eastAsia="en-US"/>
    </w:rPr>
  </w:style>
  <w:style w:type="paragraph" w:styleId="TOC5">
    <w:name w:val="toc 5"/>
    <w:basedOn w:val="TOC4"/>
    <w:semiHidden/>
    <w:pPr>
      <w:ind w:left="1701" w:hanging="1701"/>
    </w:pPr>
  </w:style>
  <w:style w:type="paragraph" w:styleId="TOC4">
    <w:name w:val="toc 4"/>
    <w:basedOn w:val="TOC3"/>
    <w:uiPriority w:val="39"/>
    <w:pPr>
      <w:ind w:left="1418" w:hanging="1418"/>
    </w:pPr>
  </w:style>
  <w:style w:type="paragraph" w:styleId="TOC3">
    <w:name w:val="toc 3"/>
    <w:basedOn w:val="TOC2"/>
    <w:uiPriority w:val="39"/>
    <w:pPr>
      <w:ind w:left="1134" w:hanging="1134"/>
    </w:pPr>
  </w:style>
  <w:style w:type="paragraph" w:styleId="TOC2">
    <w:name w:val="toc 2"/>
    <w:basedOn w:val="TOC1"/>
    <w:uiPriority w:val="39"/>
    <w:pPr>
      <w:keepNext w:val="0"/>
      <w:spacing w:before="0"/>
      <w:ind w:left="851" w:hanging="851"/>
    </w:pPr>
    <w:rPr>
      <w:sz w:val="20"/>
    </w:rPr>
  </w:style>
  <w:style w:type="paragraph" w:styleId="Footer">
    <w:name w:val="footer"/>
    <w:basedOn w:val="Header"/>
    <w:pPr>
      <w:jc w:val="center"/>
    </w:pPr>
    <w:rPr>
      <w:i/>
    </w:rPr>
  </w:style>
  <w:style w:type="paragraph" w:customStyle="1" w:styleId="TT">
    <w:name w:val="TT"/>
    <w:basedOn w:val="Heading1"/>
    <w:next w:val="Normal"/>
    <w:pPr>
      <w:outlineLvl w:val="9"/>
    </w:pPr>
  </w:style>
  <w:style w:type="paragraph" w:customStyle="1" w:styleId="NF">
    <w:name w:val="NF"/>
    <w:basedOn w:val="NO"/>
    <w:pPr>
      <w:keepNext/>
      <w:spacing w:after="0"/>
    </w:pPr>
    <w:rPr>
      <w:rFonts w:ascii="Arial" w:hAnsi="Arial"/>
      <w:sz w:val="18"/>
    </w:rPr>
  </w:style>
  <w:style w:type="paragraph" w:customStyle="1" w:styleId="NO">
    <w:name w:val="NO"/>
    <w:basedOn w:val="Normal"/>
    <w:link w:val="NOChar"/>
    <w:pPr>
      <w:keepLines/>
      <w:ind w:left="1135" w:hanging="851"/>
    </w:pPr>
  </w:style>
  <w:style w:type="paragraph" w:customStyle="1" w:styleId="PL">
    <w:name w:val="PL"/>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noProof/>
      <w:sz w:val="16"/>
      <w:lang w:eastAsia="en-US"/>
    </w:rPr>
  </w:style>
  <w:style w:type="paragraph" w:customStyle="1" w:styleId="TAR">
    <w:name w:val="TAR"/>
    <w:basedOn w:val="TAL"/>
    <w:pPr>
      <w:jc w:val="right"/>
    </w:pPr>
  </w:style>
  <w:style w:type="paragraph" w:customStyle="1" w:styleId="TAL">
    <w:name w:val="TAL"/>
    <w:basedOn w:val="Normal"/>
    <w:link w:val="TALChar"/>
    <w:pPr>
      <w:keepNext/>
      <w:keepLines/>
      <w:spacing w:after="0"/>
    </w:pPr>
    <w:rPr>
      <w:rFonts w:ascii="Arial" w:hAnsi="Arial"/>
      <w:sz w:val="18"/>
    </w:rPr>
  </w:style>
  <w:style w:type="paragraph" w:customStyle="1" w:styleId="TAH">
    <w:name w:val="TAH"/>
    <w:basedOn w:val="TAC"/>
    <w:link w:val="TAHChar"/>
    <w:rPr>
      <w:b/>
    </w:rPr>
  </w:style>
  <w:style w:type="paragraph" w:customStyle="1" w:styleId="TAC">
    <w:name w:val="TAC"/>
    <w:basedOn w:val="TAL"/>
    <w:link w:val="TACChar"/>
    <w:pPr>
      <w:jc w:val="center"/>
    </w:pPr>
  </w:style>
  <w:style w:type="paragraph" w:customStyle="1" w:styleId="LD">
    <w:name w:val="LD"/>
    <w:pPr>
      <w:keepNext/>
      <w:keepLines/>
      <w:spacing w:line="180" w:lineRule="exact"/>
    </w:pPr>
    <w:rPr>
      <w:rFonts w:ascii="Courier New" w:hAnsi="Courier New"/>
      <w:noProof/>
      <w:lang w:eastAsia="en-US"/>
    </w:rPr>
  </w:style>
  <w:style w:type="paragraph" w:customStyle="1" w:styleId="EX">
    <w:name w:val="EX"/>
    <w:basedOn w:val="Normal"/>
    <w:link w:val="EXCar"/>
    <w:pPr>
      <w:keepLines/>
      <w:ind w:left="1702" w:hanging="1418"/>
    </w:pPr>
  </w:style>
  <w:style w:type="paragraph" w:customStyle="1" w:styleId="FP">
    <w:name w:val="FP"/>
    <w:basedOn w:val="Normal"/>
    <w:pPr>
      <w:spacing w:after="0"/>
    </w:pPr>
  </w:style>
  <w:style w:type="paragraph" w:customStyle="1" w:styleId="NW">
    <w:name w:val="NW"/>
    <w:basedOn w:val="NO"/>
    <w:pPr>
      <w:spacing w:after="0"/>
    </w:pPr>
  </w:style>
  <w:style w:type="paragraph" w:customStyle="1" w:styleId="EW">
    <w:name w:val="EW"/>
    <w:basedOn w:val="EX"/>
    <w:pPr>
      <w:spacing w:after="0"/>
    </w:pPr>
  </w:style>
  <w:style w:type="paragraph" w:customStyle="1" w:styleId="B10">
    <w:name w:val="B1"/>
    <w:basedOn w:val="Normal"/>
    <w:link w:val="B1Char"/>
    <w:qFormat/>
    <w:pPr>
      <w:ind w:left="568" w:hanging="284"/>
    </w:pPr>
  </w:style>
  <w:style w:type="paragraph" w:styleId="TOC6">
    <w:name w:val="toc 6"/>
    <w:basedOn w:val="TOC5"/>
    <w:next w:val="Normal"/>
    <w:semiHidden/>
    <w:pPr>
      <w:ind w:left="1985" w:hanging="1985"/>
    </w:pPr>
  </w:style>
  <w:style w:type="paragraph" w:styleId="TOC7">
    <w:name w:val="toc 7"/>
    <w:basedOn w:val="TOC6"/>
    <w:next w:val="Normal"/>
    <w:semiHidden/>
    <w:pPr>
      <w:ind w:left="2268" w:hanging="2268"/>
    </w:pPr>
  </w:style>
  <w:style w:type="paragraph" w:customStyle="1" w:styleId="EditorsNote">
    <w:name w:val="Editor's Note"/>
    <w:aliases w:val="EN"/>
    <w:basedOn w:val="NO"/>
    <w:link w:val="EditorsNoteChar"/>
    <w:rPr>
      <w:color w:val="FF0000"/>
    </w:rPr>
  </w:style>
  <w:style w:type="paragraph" w:customStyle="1" w:styleId="TH">
    <w:name w:val="TH"/>
    <w:basedOn w:val="Normal"/>
    <w:link w:val="THChar"/>
    <w:pPr>
      <w:keepNext/>
      <w:keepLines/>
      <w:spacing w:before="60"/>
      <w:jc w:val="center"/>
    </w:pPr>
    <w:rPr>
      <w:rFonts w:ascii="Arial" w:hAnsi="Arial"/>
      <w:b/>
    </w:rPr>
  </w:style>
  <w:style w:type="paragraph" w:customStyle="1" w:styleId="ZA">
    <w:name w:val="ZA"/>
    <w:pPr>
      <w:framePr w:w="10206" w:h="794" w:hRule="exact" w:wrap="notBeside" w:vAnchor="page" w:hAnchor="margin" w:y="1135"/>
      <w:widowControl w:val="0"/>
      <w:pBdr>
        <w:bottom w:val="single" w:sz="12" w:space="1" w:color="auto"/>
      </w:pBdr>
      <w:jc w:val="right"/>
    </w:pPr>
    <w:rPr>
      <w:rFonts w:ascii="Arial" w:hAnsi="Arial"/>
      <w:noProof/>
      <w:sz w:val="40"/>
      <w:lang w:eastAsia="en-US"/>
    </w:rPr>
  </w:style>
  <w:style w:type="paragraph" w:customStyle="1" w:styleId="ZB">
    <w:name w:val="ZB"/>
    <w:pPr>
      <w:framePr w:w="10206" w:h="284" w:hRule="exact" w:wrap="notBeside" w:vAnchor="page" w:hAnchor="margin" w:y="1986"/>
      <w:widowControl w:val="0"/>
      <w:ind w:right="28"/>
      <w:jc w:val="right"/>
    </w:pPr>
    <w:rPr>
      <w:rFonts w:ascii="Arial" w:hAnsi="Arial"/>
      <w:i/>
      <w:noProof/>
      <w:lang w:eastAsia="en-US"/>
    </w:rPr>
  </w:style>
  <w:style w:type="paragraph" w:customStyle="1" w:styleId="ZT">
    <w:name w:val="ZT"/>
    <w:pPr>
      <w:framePr w:wrap="notBeside" w:hAnchor="margin" w:yAlign="center"/>
      <w:widowControl w:val="0"/>
      <w:spacing w:line="240" w:lineRule="atLeast"/>
      <w:jc w:val="right"/>
    </w:pPr>
    <w:rPr>
      <w:rFonts w:ascii="Arial" w:hAnsi="Arial"/>
      <w:b/>
      <w:sz w:val="34"/>
      <w:lang w:eastAsia="en-US"/>
    </w:rPr>
  </w:style>
  <w:style w:type="paragraph" w:customStyle="1" w:styleId="ZU">
    <w:name w:val="ZU"/>
    <w:pPr>
      <w:framePr w:w="10206" w:wrap="notBeside" w:vAnchor="page" w:hAnchor="margin" w:y="6238"/>
      <w:widowControl w:val="0"/>
      <w:pBdr>
        <w:top w:val="single" w:sz="12" w:space="1" w:color="auto"/>
      </w:pBdr>
      <w:jc w:val="right"/>
    </w:pPr>
    <w:rPr>
      <w:rFonts w:ascii="Arial" w:hAnsi="Arial"/>
      <w:noProof/>
      <w:lang w:eastAsia="en-US"/>
    </w:rPr>
  </w:style>
  <w:style w:type="paragraph" w:customStyle="1" w:styleId="TAN">
    <w:name w:val="TAN"/>
    <w:basedOn w:val="TAL"/>
    <w:pPr>
      <w:ind w:left="851" w:hanging="851"/>
    </w:pPr>
  </w:style>
  <w:style w:type="paragraph" w:customStyle="1" w:styleId="ZH">
    <w:name w:val="ZH"/>
    <w:pPr>
      <w:framePr w:wrap="notBeside" w:vAnchor="page" w:hAnchor="margin" w:xAlign="center" w:y="6805"/>
      <w:widowControl w:val="0"/>
    </w:pPr>
    <w:rPr>
      <w:rFonts w:ascii="Arial" w:hAnsi="Arial"/>
      <w:noProof/>
      <w:lang w:eastAsia="en-US"/>
    </w:rPr>
  </w:style>
  <w:style w:type="paragraph" w:customStyle="1" w:styleId="TF">
    <w:name w:val="TF"/>
    <w:basedOn w:val="TH"/>
    <w:pPr>
      <w:keepNext w:val="0"/>
      <w:spacing w:before="0" w:after="240"/>
    </w:pPr>
  </w:style>
  <w:style w:type="paragraph" w:customStyle="1" w:styleId="ZG">
    <w:name w:val="ZG"/>
    <w:pPr>
      <w:framePr w:wrap="notBeside" w:vAnchor="page" w:hAnchor="margin" w:xAlign="right" w:y="6805"/>
      <w:widowControl w:val="0"/>
      <w:jc w:val="right"/>
    </w:pPr>
    <w:rPr>
      <w:rFonts w:ascii="Arial" w:hAnsi="Arial"/>
      <w:noProof/>
      <w:lang w:eastAsia="en-US"/>
    </w:rPr>
  </w:style>
  <w:style w:type="paragraph" w:customStyle="1" w:styleId="B20">
    <w:name w:val="B2"/>
    <w:basedOn w:val="Normal"/>
    <w:link w:val="B2Char"/>
    <w:pPr>
      <w:ind w:left="851" w:hanging="284"/>
    </w:pPr>
  </w:style>
  <w:style w:type="paragraph" w:customStyle="1" w:styleId="B30">
    <w:name w:val="B3"/>
    <w:basedOn w:val="Normal"/>
    <w:pPr>
      <w:ind w:left="1135" w:hanging="284"/>
    </w:pPr>
  </w:style>
  <w:style w:type="paragraph" w:customStyle="1" w:styleId="B4">
    <w:name w:val="B4"/>
    <w:basedOn w:val="Normal"/>
    <w:pPr>
      <w:ind w:left="1418" w:hanging="284"/>
    </w:pPr>
  </w:style>
  <w:style w:type="paragraph" w:customStyle="1" w:styleId="B5">
    <w:name w:val="B5"/>
    <w:basedOn w:val="Normal"/>
    <w:pPr>
      <w:ind w:left="1702" w:hanging="284"/>
    </w:pPr>
  </w:style>
  <w:style w:type="paragraph" w:customStyle="1" w:styleId="ZTD">
    <w:name w:val="ZTD"/>
    <w:basedOn w:val="ZB"/>
    <w:pPr>
      <w:framePr w:hRule="auto" w:wrap="notBeside" w:y="852"/>
    </w:pPr>
    <w:rPr>
      <w:i w:val="0"/>
      <w:sz w:val="40"/>
    </w:rPr>
  </w:style>
  <w:style w:type="paragraph" w:customStyle="1" w:styleId="ZV">
    <w:name w:val="ZV"/>
    <w:basedOn w:val="ZU"/>
    <w:pPr>
      <w:framePr w:wrap="notBeside" w:y="16161"/>
    </w:pPr>
  </w:style>
  <w:style w:type="paragraph" w:customStyle="1" w:styleId="TAJ">
    <w:name w:val="TAJ"/>
    <w:basedOn w:val="TH"/>
  </w:style>
  <w:style w:type="paragraph" w:customStyle="1" w:styleId="Guidance">
    <w:name w:val="Guidance"/>
    <w:basedOn w:val="Normal"/>
    <w:rPr>
      <w:i/>
      <w:color w:val="0000FF"/>
    </w:rPr>
  </w:style>
  <w:style w:type="paragraph" w:styleId="BalloonText">
    <w:name w:val="Balloon Text"/>
    <w:basedOn w:val="Normal"/>
    <w:link w:val="BalloonTextChar"/>
    <w:rsid w:val="004F0988"/>
    <w:pPr>
      <w:spacing w:after="0"/>
    </w:pPr>
    <w:rPr>
      <w:rFonts w:ascii="Segoe UI" w:hAnsi="Segoe UI" w:cs="Segoe UI"/>
      <w:sz w:val="18"/>
      <w:szCs w:val="18"/>
    </w:rPr>
  </w:style>
  <w:style w:type="character" w:customStyle="1" w:styleId="BalloonTextChar">
    <w:name w:val="Balloon Text Char"/>
    <w:link w:val="BalloonText"/>
    <w:rsid w:val="004F0988"/>
    <w:rPr>
      <w:rFonts w:ascii="Segoe UI" w:hAnsi="Segoe UI" w:cs="Segoe UI"/>
      <w:sz w:val="18"/>
      <w:szCs w:val="18"/>
      <w:lang w:eastAsia="en-US"/>
    </w:rPr>
  </w:style>
  <w:style w:type="table" w:styleId="TableGrid">
    <w:name w:val="Table Grid"/>
    <w:basedOn w:val="TableNormal"/>
    <w:rsid w:val="004F09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74026F"/>
    <w:rPr>
      <w:color w:val="0563C1"/>
      <w:u w:val="single"/>
    </w:rPr>
  </w:style>
  <w:style w:type="character" w:styleId="UnresolvedMention">
    <w:name w:val="Unresolved Mention"/>
    <w:uiPriority w:val="99"/>
    <w:semiHidden/>
    <w:unhideWhenUsed/>
    <w:rsid w:val="0074026F"/>
    <w:rPr>
      <w:color w:val="605E5C"/>
      <w:shd w:val="clear" w:color="auto" w:fill="E1DFDD"/>
    </w:rPr>
  </w:style>
  <w:style w:type="character" w:styleId="FollowedHyperlink">
    <w:name w:val="FollowedHyperlink"/>
    <w:rsid w:val="00F13360"/>
    <w:rPr>
      <w:color w:val="954F72"/>
      <w:u w:val="single"/>
    </w:rPr>
  </w:style>
  <w:style w:type="paragraph" w:styleId="Index1">
    <w:name w:val="index 1"/>
    <w:basedOn w:val="Normal"/>
    <w:rsid w:val="00BC6EB6"/>
    <w:pPr>
      <w:keepLines/>
      <w:spacing w:after="0"/>
    </w:pPr>
  </w:style>
  <w:style w:type="paragraph" w:styleId="Index2">
    <w:name w:val="index 2"/>
    <w:basedOn w:val="Index1"/>
    <w:rsid w:val="00BC6EB6"/>
    <w:pPr>
      <w:ind w:left="284"/>
    </w:pPr>
  </w:style>
  <w:style w:type="character" w:styleId="FootnoteReference">
    <w:name w:val="footnote reference"/>
    <w:aliases w:val="ft#,fr"/>
    <w:rsid w:val="00BC6EB6"/>
    <w:rPr>
      <w:b/>
      <w:position w:val="6"/>
      <w:sz w:val="16"/>
    </w:rPr>
  </w:style>
  <w:style w:type="paragraph" w:styleId="FootnoteText">
    <w:name w:val="footnote text"/>
    <w:aliases w:val="ftx,ft"/>
    <w:basedOn w:val="Normal"/>
    <w:link w:val="FootnoteTextChar"/>
    <w:rsid w:val="00BC6EB6"/>
    <w:pPr>
      <w:keepLines/>
      <w:spacing w:after="0"/>
      <w:ind w:left="454" w:hanging="454"/>
    </w:pPr>
    <w:rPr>
      <w:sz w:val="16"/>
    </w:rPr>
  </w:style>
  <w:style w:type="character" w:customStyle="1" w:styleId="FootnoteTextChar">
    <w:name w:val="Footnote Text Char"/>
    <w:link w:val="FootnoteText"/>
    <w:rsid w:val="00BC6EB6"/>
    <w:rPr>
      <w:sz w:val="16"/>
      <w:lang w:eastAsia="en-US"/>
    </w:rPr>
  </w:style>
  <w:style w:type="paragraph" w:styleId="ListNumber2">
    <w:name w:val="List Number 2"/>
    <w:basedOn w:val="ListNumber"/>
    <w:rsid w:val="00BC6EB6"/>
    <w:pPr>
      <w:ind w:left="851"/>
    </w:pPr>
  </w:style>
  <w:style w:type="paragraph" w:styleId="ListNumber">
    <w:name w:val="List Number"/>
    <w:basedOn w:val="List"/>
    <w:rsid w:val="00BC6EB6"/>
  </w:style>
  <w:style w:type="paragraph" w:styleId="List">
    <w:name w:val="List"/>
    <w:basedOn w:val="Normal"/>
    <w:rsid w:val="00BC6EB6"/>
    <w:pPr>
      <w:ind w:left="568" w:hanging="284"/>
    </w:pPr>
  </w:style>
  <w:style w:type="paragraph" w:styleId="ListBullet2">
    <w:name w:val="List Bullet 2"/>
    <w:basedOn w:val="ListBullet"/>
    <w:rsid w:val="00BC6EB6"/>
    <w:pPr>
      <w:ind w:left="851"/>
    </w:pPr>
  </w:style>
  <w:style w:type="paragraph" w:styleId="ListBullet">
    <w:name w:val="List Bullet"/>
    <w:basedOn w:val="List"/>
    <w:rsid w:val="00BC6EB6"/>
  </w:style>
  <w:style w:type="paragraph" w:styleId="ListBullet3">
    <w:name w:val="List Bullet 3"/>
    <w:basedOn w:val="ListBullet2"/>
    <w:rsid w:val="00BC6EB6"/>
    <w:pPr>
      <w:ind w:left="1135"/>
    </w:pPr>
  </w:style>
  <w:style w:type="paragraph" w:styleId="List2">
    <w:name w:val="List 2"/>
    <w:basedOn w:val="List"/>
    <w:rsid w:val="00BC6EB6"/>
    <w:pPr>
      <w:ind w:left="851"/>
    </w:pPr>
  </w:style>
  <w:style w:type="paragraph" w:styleId="List3">
    <w:name w:val="List 3"/>
    <w:basedOn w:val="List2"/>
    <w:rsid w:val="00BC6EB6"/>
    <w:pPr>
      <w:ind w:left="1135"/>
    </w:pPr>
  </w:style>
  <w:style w:type="paragraph" w:styleId="List4">
    <w:name w:val="List 4"/>
    <w:basedOn w:val="List3"/>
    <w:rsid w:val="00BC6EB6"/>
    <w:pPr>
      <w:ind w:left="1418"/>
    </w:pPr>
  </w:style>
  <w:style w:type="paragraph" w:styleId="List5">
    <w:name w:val="List 5"/>
    <w:basedOn w:val="List4"/>
    <w:rsid w:val="00BC6EB6"/>
    <w:pPr>
      <w:ind w:left="1702"/>
    </w:pPr>
  </w:style>
  <w:style w:type="paragraph" w:styleId="ListBullet4">
    <w:name w:val="List Bullet 4"/>
    <w:basedOn w:val="ListBullet3"/>
    <w:rsid w:val="00BC6EB6"/>
    <w:pPr>
      <w:ind w:left="1418"/>
    </w:pPr>
  </w:style>
  <w:style w:type="paragraph" w:styleId="ListBullet5">
    <w:name w:val="List Bullet 5"/>
    <w:basedOn w:val="ListBullet4"/>
    <w:rsid w:val="00BC6EB6"/>
    <w:pPr>
      <w:ind w:left="1702"/>
    </w:pPr>
  </w:style>
  <w:style w:type="paragraph" w:styleId="IndexHeading">
    <w:name w:val="index heading"/>
    <w:basedOn w:val="Normal"/>
    <w:next w:val="Normal"/>
    <w:rsid w:val="00BC6EB6"/>
    <w:pPr>
      <w:pBdr>
        <w:top w:val="single" w:sz="12" w:space="0" w:color="auto"/>
      </w:pBdr>
      <w:spacing w:before="360" w:after="240"/>
    </w:pPr>
    <w:rPr>
      <w:b/>
      <w:i/>
      <w:sz w:val="26"/>
    </w:rPr>
  </w:style>
  <w:style w:type="paragraph" w:customStyle="1" w:styleId="INDENT1">
    <w:name w:val="INDENT1"/>
    <w:basedOn w:val="Normal"/>
    <w:rsid w:val="00BC6EB6"/>
    <w:pPr>
      <w:ind w:left="851"/>
    </w:pPr>
  </w:style>
  <w:style w:type="paragraph" w:customStyle="1" w:styleId="INDENT2">
    <w:name w:val="INDENT2"/>
    <w:basedOn w:val="Normal"/>
    <w:rsid w:val="00BC6EB6"/>
    <w:pPr>
      <w:ind w:left="1135" w:hanging="284"/>
    </w:pPr>
  </w:style>
  <w:style w:type="paragraph" w:customStyle="1" w:styleId="INDENT3">
    <w:name w:val="INDENT3"/>
    <w:basedOn w:val="Normal"/>
    <w:rsid w:val="00BC6EB6"/>
    <w:pPr>
      <w:ind w:left="1701" w:hanging="567"/>
    </w:pPr>
  </w:style>
  <w:style w:type="paragraph" w:customStyle="1" w:styleId="FigureTitle">
    <w:name w:val="Figure_Title"/>
    <w:basedOn w:val="Normal"/>
    <w:next w:val="Normal"/>
    <w:rsid w:val="00BC6EB6"/>
    <w:pPr>
      <w:keepLines/>
      <w:tabs>
        <w:tab w:val="left" w:pos="794"/>
        <w:tab w:val="left" w:pos="1191"/>
        <w:tab w:val="left" w:pos="1588"/>
        <w:tab w:val="left" w:pos="1985"/>
      </w:tabs>
      <w:spacing w:before="120" w:after="480"/>
      <w:jc w:val="center"/>
    </w:pPr>
    <w:rPr>
      <w:b/>
      <w:sz w:val="24"/>
    </w:rPr>
  </w:style>
  <w:style w:type="paragraph" w:customStyle="1" w:styleId="RecCCITT">
    <w:name w:val="Rec_CCITT_#"/>
    <w:basedOn w:val="Normal"/>
    <w:rsid w:val="00BC6EB6"/>
    <w:pPr>
      <w:keepNext/>
      <w:keepLines/>
    </w:pPr>
    <w:rPr>
      <w:b/>
    </w:rPr>
  </w:style>
  <w:style w:type="paragraph" w:customStyle="1" w:styleId="enumlev2">
    <w:name w:val="enumlev2"/>
    <w:basedOn w:val="Normal"/>
    <w:rsid w:val="00BC6EB6"/>
    <w:pPr>
      <w:tabs>
        <w:tab w:val="left" w:pos="794"/>
        <w:tab w:val="left" w:pos="1191"/>
        <w:tab w:val="left" w:pos="1588"/>
        <w:tab w:val="left" w:pos="1985"/>
      </w:tabs>
      <w:spacing w:before="86"/>
      <w:ind w:left="1588" w:hanging="397"/>
      <w:jc w:val="both"/>
    </w:pPr>
    <w:rPr>
      <w:lang w:val="en-US"/>
    </w:rPr>
  </w:style>
  <w:style w:type="paragraph" w:customStyle="1" w:styleId="CouvRecTitle">
    <w:name w:val="Couv Rec Title"/>
    <w:basedOn w:val="Normal"/>
    <w:rsid w:val="00BC6EB6"/>
    <w:pPr>
      <w:keepNext/>
      <w:keepLines/>
      <w:spacing w:before="240"/>
      <w:ind w:left="1418"/>
    </w:pPr>
    <w:rPr>
      <w:rFonts w:ascii="Arial" w:hAnsi="Arial"/>
      <w:b/>
      <w:sz w:val="36"/>
      <w:lang w:val="en-US"/>
    </w:rPr>
  </w:style>
  <w:style w:type="paragraph" w:styleId="Caption">
    <w:name w:val="caption"/>
    <w:basedOn w:val="Normal"/>
    <w:next w:val="Normal"/>
    <w:qFormat/>
    <w:rsid w:val="00BC6EB6"/>
    <w:pPr>
      <w:spacing w:before="120" w:after="120"/>
    </w:pPr>
    <w:rPr>
      <w:b/>
    </w:rPr>
  </w:style>
  <w:style w:type="paragraph" w:styleId="DocumentMap">
    <w:name w:val="Document Map"/>
    <w:basedOn w:val="Normal"/>
    <w:link w:val="DocumentMapChar"/>
    <w:rsid w:val="00BC6EB6"/>
    <w:pPr>
      <w:shd w:val="clear" w:color="auto" w:fill="000080"/>
    </w:pPr>
    <w:rPr>
      <w:rFonts w:ascii="Tahoma" w:hAnsi="Tahoma"/>
    </w:rPr>
  </w:style>
  <w:style w:type="character" w:customStyle="1" w:styleId="DocumentMapChar">
    <w:name w:val="Document Map Char"/>
    <w:link w:val="DocumentMap"/>
    <w:rsid w:val="00BC6EB6"/>
    <w:rPr>
      <w:rFonts w:ascii="Tahoma" w:hAnsi="Tahoma"/>
      <w:shd w:val="clear" w:color="auto" w:fill="000080"/>
      <w:lang w:eastAsia="en-US"/>
    </w:rPr>
  </w:style>
  <w:style w:type="paragraph" w:styleId="PlainText">
    <w:name w:val="Plain Text"/>
    <w:basedOn w:val="Normal"/>
    <w:link w:val="PlainTextChar"/>
    <w:rsid w:val="00BC6EB6"/>
    <w:rPr>
      <w:rFonts w:ascii="Courier New" w:hAnsi="Courier New"/>
      <w:lang w:val="nb-NO"/>
    </w:rPr>
  </w:style>
  <w:style w:type="character" w:customStyle="1" w:styleId="PlainTextChar">
    <w:name w:val="Plain Text Char"/>
    <w:link w:val="PlainText"/>
    <w:rsid w:val="00BC6EB6"/>
    <w:rPr>
      <w:rFonts w:ascii="Courier New" w:hAnsi="Courier New"/>
      <w:lang w:val="nb-NO" w:eastAsia="en-US"/>
    </w:rPr>
  </w:style>
  <w:style w:type="paragraph" w:styleId="BodyText">
    <w:name w:val="Body Text"/>
    <w:aliases w:val="AvtalBrödtext, ändrad,ändrad,Bodytext,AvtalBrodtext,andrad,- TF,Body3,EHPT,Body Text2,Requirements,Body Text ,Body Text level 1,Response"/>
    <w:basedOn w:val="Normal"/>
    <w:link w:val="BodyTextChar"/>
    <w:rsid w:val="00BC6EB6"/>
  </w:style>
  <w:style w:type="character" w:customStyle="1" w:styleId="BodyTextChar">
    <w:name w:val="Body Text Char"/>
    <w:aliases w:val="AvtalBrödtext Char, ändrad Char,ändrad Char,Bodytext Char,AvtalBrodtext Char,andrad Char,- TF Char,Body3 Char,EHPT Char,Body Text2 Char,Requirements Char,Body Text  Char,Body Text level 1 Char,Response Char"/>
    <w:link w:val="BodyText"/>
    <w:rsid w:val="00BC6EB6"/>
    <w:rPr>
      <w:lang w:eastAsia="en-US"/>
    </w:rPr>
  </w:style>
  <w:style w:type="character" w:styleId="CommentReference">
    <w:name w:val="annotation reference"/>
    <w:rsid w:val="00BC6EB6"/>
    <w:rPr>
      <w:sz w:val="16"/>
    </w:rPr>
  </w:style>
  <w:style w:type="paragraph" w:styleId="CommentText">
    <w:name w:val="annotation text"/>
    <w:basedOn w:val="Normal"/>
    <w:link w:val="CommentTextChar"/>
    <w:rsid w:val="00BC6EB6"/>
  </w:style>
  <w:style w:type="character" w:customStyle="1" w:styleId="CommentTextChar">
    <w:name w:val="Comment Text Char"/>
    <w:link w:val="CommentText"/>
    <w:rsid w:val="00BC6EB6"/>
    <w:rPr>
      <w:lang w:eastAsia="en-US"/>
    </w:rPr>
  </w:style>
  <w:style w:type="paragraph" w:customStyle="1" w:styleId="b11">
    <w:name w:val="b1"/>
    <w:basedOn w:val="Normal"/>
    <w:rsid w:val="00BC6EB6"/>
    <w:pPr>
      <w:tabs>
        <w:tab w:val="num" w:pos="360"/>
      </w:tabs>
      <w:spacing w:before="120" w:after="120"/>
      <w:ind w:left="360" w:hanging="360"/>
    </w:pPr>
  </w:style>
  <w:style w:type="paragraph" w:customStyle="1" w:styleId="AppendixHeading">
    <w:name w:val="Appendix Heading"/>
    <w:basedOn w:val="Heading1"/>
    <w:next w:val="Normal"/>
    <w:rsid w:val="00BC6EB6"/>
    <w:pPr>
      <w:pageBreakBefore/>
      <w:numPr>
        <w:numId w:val="1"/>
      </w:numPr>
      <w:pBdr>
        <w:top w:val="none" w:sz="0" w:space="0" w:color="auto"/>
        <w:bottom w:val="single" w:sz="6" w:space="3" w:color="auto"/>
      </w:pBdr>
      <w:spacing w:before="360" w:after="120" w:line="360" w:lineRule="exact"/>
      <w:jc w:val="both"/>
    </w:pPr>
    <w:rPr>
      <w:b/>
      <w:kern w:val="28"/>
      <w:sz w:val="32"/>
      <w:lang w:val="en-US"/>
    </w:rPr>
  </w:style>
  <w:style w:type="paragraph" w:customStyle="1" w:styleId="AppendixHeading2">
    <w:name w:val="Appendix Heading 2"/>
    <w:basedOn w:val="Heading2"/>
    <w:next w:val="Normal"/>
    <w:rsid w:val="00BC6EB6"/>
    <w:pPr>
      <w:numPr>
        <w:ilvl w:val="1"/>
        <w:numId w:val="3"/>
      </w:numPr>
      <w:spacing w:before="240" w:after="240" w:line="280" w:lineRule="exact"/>
      <w:jc w:val="both"/>
    </w:pPr>
    <w:rPr>
      <w:b/>
      <w:kern w:val="28"/>
      <w:sz w:val="28"/>
      <w:lang w:val="en-US"/>
    </w:rPr>
  </w:style>
  <w:style w:type="paragraph" w:customStyle="1" w:styleId="Reference">
    <w:name w:val="Reference"/>
    <w:basedOn w:val="Normal"/>
    <w:rsid w:val="00BC6EB6"/>
    <w:pPr>
      <w:keepNext/>
      <w:numPr>
        <w:numId w:val="2"/>
      </w:numPr>
      <w:spacing w:before="240" w:after="120"/>
      <w:jc w:val="both"/>
      <w:outlineLvl w:val="0"/>
    </w:pPr>
    <w:rPr>
      <w:kern w:val="28"/>
      <w:lang w:val="en-US"/>
    </w:rPr>
  </w:style>
  <w:style w:type="paragraph" w:customStyle="1" w:styleId="a">
    <w:name w:val="'"/>
    <w:basedOn w:val="Heading5"/>
    <w:rsid w:val="00BC6EB6"/>
    <w:pPr>
      <w:keepNext w:val="0"/>
      <w:tabs>
        <w:tab w:val="num" w:pos="1080"/>
        <w:tab w:val="left" w:pos="2880"/>
      </w:tabs>
      <w:spacing w:before="240" w:after="60" w:line="280" w:lineRule="exact"/>
      <w:ind w:left="0" w:firstLine="0"/>
      <w:jc w:val="both"/>
      <w:outlineLvl w:val="9"/>
    </w:pPr>
    <w:rPr>
      <w:b/>
      <w:i/>
      <w:kern w:val="28"/>
      <w:sz w:val="20"/>
      <w:lang w:val="en-US"/>
    </w:rPr>
  </w:style>
  <w:style w:type="paragraph" w:styleId="BodyText3">
    <w:name w:val="Body Text 3"/>
    <w:basedOn w:val="Normal"/>
    <w:link w:val="BodyText3Char"/>
    <w:rsid w:val="00BC6EB6"/>
    <w:pPr>
      <w:spacing w:after="120"/>
    </w:pPr>
    <w:rPr>
      <w:rFonts w:ascii="Arial" w:hAnsi="Arial"/>
      <w:sz w:val="36"/>
      <w:lang w:val="en-US"/>
    </w:rPr>
  </w:style>
  <w:style w:type="character" w:customStyle="1" w:styleId="BodyText3Char">
    <w:name w:val="Body Text 3 Char"/>
    <w:link w:val="BodyText3"/>
    <w:rsid w:val="00BC6EB6"/>
    <w:rPr>
      <w:rFonts w:ascii="Arial" w:hAnsi="Arial"/>
      <w:sz w:val="36"/>
      <w:lang w:val="en-US" w:eastAsia="en-US"/>
    </w:rPr>
  </w:style>
  <w:style w:type="paragraph" w:styleId="BodyText2">
    <w:name w:val="Body Text 2"/>
    <w:basedOn w:val="Normal"/>
    <w:link w:val="BodyText2Char"/>
    <w:rsid w:val="00BC6EB6"/>
    <w:pPr>
      <w:spacing w:after="120"/>
    </w:pPr>
    <w:rPr>
      <w:rFonts w:ascii="Arial" w:hAnsi="Arial"/>
      <w:sz w:val="32"/>
      <w:lang w:val="en-US"/>
    </w:rPr>
  </w:style>
  <w:style w:type="character" w:customStyle="1" w:styleId="BodyText2Char">
    <w:name w:val="Body Text 2 Char"/>
    <w:link w:val="BodyText2"/>
    <w:rsid w:val="00BC6EB6"/>
    <w:rPr>
      <w:rFonts w:ascii="Arial" w:hAnsi="Arial"/>
      <w:sz w:val="32"/>
      <w:lang w:val="en-US" w:eastAsia="en-US"/>
    </w:rPr>
  </w:style>
  <w:style w:type="paragraph" w:customStyle="1" w:styleId="B3">
    <w:name w:val="B3+"/>
    <w:basedOn w:val="Normal"/>
    <w:rsid w:val="00BC6EB6"/>
    <w:pPr>
      <w:numPr>
        <w:numId w:val="6"/>
      </w:numPr>
      <w:tabs>
        <w:tab w:val="clear" w:pos="927"/>
        <w:tab w:val="left" w:pos="1134"/>
      </w:tabs>
      <w:overflowPunct w:val="0"/>
      <w:autoSpaceDE w:val="0"/>
      <w:autoSpaceDN w:val="0"/>
      <w:adjustRightInd w:val="0"/>
      <w:ind w:left="1135" w:hanging="284"/>
      <w:textAlignment w:val="baseline"/>
    </w:pPr>
  </w:style>
  <w:style w:type="paragraph" w:customStyle="1" w:styleId="B1">
    <w:name w:val="B1+"/>
    <w:basedOn w:val="Normal"/>
    <w:rsid w:val="00BC6EB6"/>
    <w:pPr>
      <w:numPr>
        <w:numId w:val="4"/>
      </w:numPr>
      <w:tabs>
        <w:tab w:val="clear" w:pos="644"/>
        <w:tab w:val="left" w:pos="567"/>
      </w:tabs>
      <w:overflowPunct w:val="0"/>
      <w:autoSpaceDE w:val="0"/>
      <w:autoSpaceDN w:val="0"/>
      <w:adjustRightInd w:val="0"/>
      <w:textAlignment w:val="baseline"/>
    </w:pPr>
  </w:style>
  <w:style w:type="paragraph" w:customStyle="1" w:styleId="B2">
    <w:name w:val="B2+"/>
    <w:basedOn w:val="Normal"/>
    <w:rsid w:val="00BC6EB6"/>
    <w:pPr>
      <w:numPr>
        <w:numId w:val="5"/>
      </w:numPr>
      <w:tabs>
        <w:tab w:val="clear" w:pos="644"/>
        <w:tab w:val="left" w:pos="851"/>
      </w:tabs>
      <w:overflowPunct w:val="0"/>
      <w:autoSpaceDE w:val="0"/>
      <w:autoSpaceDN w:val="0"/>
      <w:adjustRightInd w:val="0"/>
      <w:ind w:left="851" w:hanging="284"/>
      <w:textAlignment w:val="baseline"/>
    </w:pPr>
  </w:style>
  <w:style w:type="paragraph" w:customStyle="1" w:styleId="BL">
    <w:name w:val="BL"/>
    <w:basedOn w:val="Normal"/>
    <w:rsid w:val="00BC6EB6"/>
    <w:pPr>
      <w:numPr>
        <w:numId w:val="8"/>
      </w:numPr>
      <w:tabs>
        <w:tab w:val="clear" w:pos="360"/>
        <w:tab w:val="left" w:pos="851"/>
      </w:tabs>
      <w:overflowPunct w:val="0"/>
      <w:autoSpaceDE w:val="0"/>
      <w:autoSpaceDN w:val="0"/>
      <w:adjustRightInd w:val="0"/>
      <w:ind w:left="851"/>
      <w:textAlignment w:val="baseline"/>
    </w:pPr>
  </w:style>
  <w:style w:type="paragraph" w:customStyle="1" w:styleId="BN">
    <w:name w:val="BN"/>
    <w:basedOn w:val="Normal"/>
    <w:rsid w:val="00BC6EB6"/>
    <w:pPr>
      <w:numPr>
        <w:numId w:val="7"/>
      </w:numPr>
      <w:tabs>
        <w:tab w:val="clear" w:pos="644"/>
        <w:tab w:val="left" w:pos="567"/>
      </w:tabs>
      <w:overflowPunct w:val="0"/>
      <w:autoSpaceDE w:val="0"/>
      <w:autoSpaceDN w:val="0"/>
      <w:adjustRightInd w:val="0"/>
      <w:ind w:left="568" w:hanging="284"/>
      <w:textAlignment w:val="baseline"/>
    </w:pPr>
  </w:style>
  <w:style w:type="paragraph" w:customStyle="1" w:styleId="00BodyText">
    <w:name w:val="00 BodyText"/>
    <w:basedOn w:val="Normal"/>
    <w:rsid w:val="00BC6EB6"/>
    <w:pPr>
      <w:spacing w:after="220"/>
    </w:pPr>
    <w:rPr>
      <w:lang w:val="en-US"/>
    </w:rPr>
  </w:style>
  <w:style w:type="paragraph" w:customStyle="1" w:styleId="Text">
    <w:name w:val="Text"/>
    <w:rsid w:val="00BC6EB6"/>
    <w:pPr>
      <w:keepLines/>
      <w:tabs>
        <w:tab w:val="left" w:pos="1247"/>
        <w:tab w:val="left" w:pos="2552"/>
        <w:tab w:val="left" w:pos="3856"/>
        <w:tab w:val="left" w:pos="5216"/>
        <w:tab w:val="left" w:pos="6464"/>
        <w:tab w:val="left" w:pos="7768"/>
        <w:tab w:val="left" w:pos="9072"/>
        <w:tab w:val="left" w:pos="10206"/>
      </w:tabs>
      <w:ind w:left="2552"/>
    </w:pPr>
    <w:rPr>
      <w:rFonts w:ascii="Arial" w:hAnsi="Arial"/>
      <w:sz w:val="22"/>
      <w:lang w:eastAsia="en-US"/>
    </w:rPr>
  </w:style>
  <w:style w:type="paragraph" w:styleId="BodyTextIndent">
    <w:name w:val="Body Text Indent"/>
    <w:basedOn w:val="Normal"/>
    <w:link w:val="BodyTextIndentChar"/>
    <w:rsid w:val="00BC6EB6"/>
    <w:pPr>
      <w:ind w:left="1420"/>
    </w:pPr>
  </w:style>
  <w:style w:type="character" w:customStyle="1" w:styleId="BodyTextIndentChar">
    <w:name w:val="Body Text Indent Char"/>
    <w:link w:val="BodyTextIndent"/>
    <w:rsid w:val="00BC6EB6"/>
    <w:rPr>
      <w:lang w:eastAsia="en-US"/>
    </w:rPr>
  </w:style>
  <w:style w:type="paragraph" w:styleId="BodyTextIndent2">
    <w:name w:val="Body Text Indent 2"/>
    <w:basedOn w:val="Normal"/>
    <w:link w:val="BodyTextIndent2Char"/>
    <w:rsid w:val="00BC6EB6"/>
    <w:pPr>
      <w:ind w:left="852"/>
    </w:pPr>
  </w:style>
  <w:style w:type="character" w:customStyle="1" w:styleId="BodyTextIndent2Char">
    <w:name w:val="Body Text Indent 2 Char"/>
    <w:link w:val="BodyTextIndent2"/>
    <w:rsid w:val="00BC6EB6"/>
    <w:rPr>
      <w:lang w:eastAsia="en-US"/>
    </w:rPr>
  </w:style>
  <w:style w:type="paragraph" w:styleId="HTMLPreformatted">
    <w:name w:val="HTML Preformatted"/>
    <w:basedOn w:val="Normal"/>
    <w:link w:val="HTMLPreformattedChar"/>
    <w:rsid w:val="00BC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Arial Unicode MS" w:eastAsia="Arial Unicode MS" w:hAnsi="Arial Unicode MS" w:cs="Arial Unicode MS"/>
    </w:rPr>
  </w:style>
  <w:style w:type="character" w:customStyle="1" w:styleId="HTMLPreformattedChar">
    <w:name w:val="HTML Preformatted Char"/>
    <w:link w:val="HTMLPreformatted"/>
    <w:rsid w:val="00BC6EB6"/>
    <w:rPr>
      <w:rFonts w:ascii="Arial Unicode MS" w:eastAsia="Arial Unicode MS" w:hAnsi="Arial Unicode MS" w:cs="Arial Unicode MS"/>
      <w:lang w:eastAsia="en-US"/>
    </w:rPr>
  </w:style>
  <w:style w:type="character" w:customStyle="1" w:styleId="EXCar">
    <w:name w:val="EX Car"/>
    <w:link w:val="EX"/>
    <w:locked/>
    <w:rsid w:val="00BC6EB6"/>
    <w:rPr>
      <w:lang w:eastAsia="en-US"/>
    </w:rPr>
  </w:style>
  <w:style w:type="character" w:customStyle="1" w:styleId="TACChar">
    <w:name w:val="TAC Char"/>
    <w:link w:val="TAC"/>
    <w:rsid w:val="00BC6EB6"/>
    <w:rPr>
      <w:rFonts w:ascii="Arial" w:hAnsi="Arial"/>
      <w:sz w:val="18"/>
      <w:lang w:eastAsia="en-US"/>
    </w:rPr>
  </w:style>
  <w:style w:type="character" w:customStyle="1" w:styleId="NOChar">
    <w:name w:val="NO Char"/>
    <w:link w:val="NO"/>
    <w:rsid w:val="00BC6EB6"/>
    <w:rPr>
      <w:lang w:eastAsia="en-US"/>
    </w:rPr>
  </w:style>
  <w:style w:type="character" w:customStyle="1" w:styleId="TALChar">
    <w:name w:val="TAL Char"/>
    <w:link w:val="TAL"/>
    <w:rsid w:val="00BC6EB6"/>
    <w:rPr>
      <w:rFonts w:ascii="Arial" w:hAnsi="Arial"/>
      <w:sz w:val="18"/>
      <w:lang w:eastAsia="en-US"/>
    </w:rPr>
  </w:style>
  <w:style w:type="character" w:customStyle="1" w:styleId="THChar">
    <w:name w:val="TH Char"/>
    <w:link w:val="TH"/>
    <w:locked/>
    <w:rsid w:val="00BC6EB6"/>
    <w:rPr>
      <w:rFonts w:ascii="Arial" w:hAnsi="Arial"/>
      <w:b/>
      <w:lang w:eastAsia="en-US"/>
    </w:rPr>
  </w:style>
  <w:style w:type="character" w:customStyle="1" w:styleId="TAHChar">
    <w:name w:val="TAH Char"/>
    <w:link w:val="TAH"/>
    <w:locked/>
    <w:rsid w:val="00BC6EB6"/>
    <w:rPr>
      <w:rFonts w:ascii="Arial" w:hAnsi="Arial"/>
      <w:b/>
      <w:sz w:val="18"/>
      <w:lang w:eastAsia="en-US"/>
    </w:rPr>
  </w:style>
  <w:style w:type="character" w:customStyle="1" w:styleId="B1Char">
    <w:name w:val="B1 Char"/>
    <w:link w:val="B10"/>
    <w:locked/>
    <w:rsid w:val="00BC6EB6"/>
    <w:rPr>
      <w:lang w:eastAsia="en-US"/>
    </w:rPr>
  </w:style>
  <w:style w:type="character" w:customStyle="1" w:styleId="Heading3Char">
    <w:name w:val="Heading 3 Char"/>
    <w:aliases w:val="H3 Char,Underrubrik2 Char,H3-Heading 3 Char,3 Char,l3.3 Char,h3 Char,l3 Char,list 3 Char,list3 Char,subhead Char,Heading3 Char,1. Char,Heading No. L3 Char,E3 Char,Heading Three Char,h 3 Char,3rd level Char,heading 3 Char,RFQ2 Char,CT Char"/>
    <w:link w:val="Heading3"/>
    <w:rsid w:val="00BC6EB6"/>
    <w:rPr>
      <w:rFonts w:ascii="Arial" w:hAnsi="Arial"/>
      <w:sz w:val="28"/>
      <w:lang w:eastAsia="en-US"/>
    </w:rPr>
  </w:style>
  <w:style w:type="character" w:customStyle="1" w:styleId="NOZchn">
    <w:name w:val="NO Zchn"/>
    <w:rsid w:val="00BC6EB6"/>
    <w:rPr>
      <w:rFonts w:ascii="Times New Roman" w:hAnsi="Times New Roman"/>
      <w:lang w:val="en-GB" w:eastAsia="en-US"/>
    </w:rPr>
  </w:style>
  <w:style w:type="character" w:customStyle="1" w:styleId="B2Char">
    <w:name w:val="B2 Char"/>
    <w:link w:val="B20"/>
    <w:rsid w:val="00BC6EB6"/>
    <w:rPr>
      <w:lang w:eastAsia="en-US"/>
    </w:rPr>
  </w:style>
  <w:style w:type="character" w:customStyle="1" w:styleId="EditorsNoteChar">
    <w:name w:val="Editor's Note Char"/>
    <w:aliases w:val="EN Char,Editor's Note Char1"/>
    <w:link w:val="EditorsNote"/>
    <w:locked/>
    <w:rsid w:val="00BC6EB6"/>
    <w:rPr>
      <w:color w:val="FF000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ymalainen\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4FA84E-67EF-402E-9BAE-A52CBD5E7C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0</TotalTime>
  <Pages>40</Pages>
  <Words>14641</Words>
  <Characters>83456</Characters>
  <Application>Microsoft Office Word</Application>
  <DocSecurity>0</DocSecurity>
  <Lines>695</Lines>
  <Paragraphs>195</Paragraphs>
  <ScaleCrop>false</ScaleCrop>
  <HeadingPairs>
    <vt:vector size="2" baseType="variant">
      <vt:variant>
        <vt:lpstr>Title</vt:lpstr>
      </vt:variant>
      <vt:variant>
        <vt:i4>1</vt:i4>
      </vt:variant>
    </vt:vector>
  </HeadingPairs>
  <TitlesOfParts>
    <vt:vector size="1" baseType="lpstr">
      <vt:lpstr>3GPP TS ab.cde</vt:lpstr>
    </vt:vector>
  </TitlesOfParts>
  <Company>ETSI</Company>
  <LinksUpToDate>false</LinksUpToDate>
  <CharactersWithSpaces>97902</CharactersWithSpaces>
  <SharedDoc>false</SharedDoc>
  <HyperlinkBase/>
  <HLinks>
    <vt:vector size="6" baseType="variant">
      <vt:variant>
        <vt:i4>4128872</vt:i4>
      </vt:variant>
      <vt:variant>
        <vt:i4>69</vt:i4>
      </vt:variant>
      <vt:variant>
        <vt:i4>0</vt:i4>
      </vt:variant>
      <vt:variant>
        <vt:i4>5</vt:i4>
      </vt:variant>
      <vt:variant>
        <vt:lpwstr>ftp://ftp.3gpp.org/Information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ab.cde</dc:title>
  <dc:subject>&lt;Title 1; Title 2&gt; (Release 14 | 13 |12)</dc:subject>
  <dc:creator>MCC Support</dc:creator>
  <cp:keywords>&lt;keyword[, keyword, ]&gt;</cp:keywords>
  <cp:lastModifiedBy>Kimmo Kymalainen</cp:lastModifiedBy>
  <cp:revision>2</cp:revision>
  <cp:lastPrinted>2019-02-25T14:05:00Z</cp:lastPrinted>
  <dcterms:created xsi:type="dcterms:W3CDTF">2020-07-05T15:58:00Z</dcterms:created>
  <dcterms:modified xsi:type="dcterms:W3CDTF">2020-07-05T15:58:00Z</dcterms:modified>
</cp:coreProperties>
</file>