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w:t>
                            </w:r>
                            <w:r>
                              <w:rPr>
                                <w:color w:val="000000"/>
                                <w:sz w:val="64"/>
                                <w:lang w:val="en-GB" w:eastAsia="en-GB"/>
                              </w:rPr>
                              <w:t xml:space="preserve">TS 29.232 </w:t>
                            </w:r>
                            <w:r>
                              <w:rPr>
                                <w:color w:val="000000"/>
                                <w:lang w:val="en-GB" w:eastAsia="en-GB"/>
                              </w:rPr>
                              <w:t>V16.0.0</w:t>
                            </w:r>
                            <w:r>
                              <w:rPr>
                                <w:lang w:val="en-GB" w:eastAsia="en-GB"/>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w:t>
                      </w:r>
                      <w:r>
                        <w:rPr>
                          <w:color w:val="000000"/>
                          <w:sz w:val="64"/>
                          <w:lang w:val="en-GB" w:eastAsia="en-GB"/>
                        </w:rPr>
                        <w:t xml:space="preserve">TS 29.232 </w:t>
                      </w:r>
                      <w:r>
                        <w:rPr>
                          <w:color w:val="000000"/>
                          <w:lang w:val="en-GB" w:eastAsia="en-GB"/>
                        </w:rPr>
                        <w:t>V16.0.0</w:t>
                      </w:r>
                      <w:r>
                        <w:rPr>
                          <w:lang w:val="en-GB" w:eastAsia="en-GB"/>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Media Gateway Controller (MGC)</w:t>
                              <w:br/>
                              <w:t xml:space="preserve"> - Media Gateway (MGW) interface;</w:t>
                            </w:r>
                          </w:p>
                          <w:p>
                            <w:pPr>
                              <w:pStyle w:val="ZT"/>
                              <w:rPr/>
                            </w:pPr>
                            <w:r>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Media Gateway Controller (MGC)</w:t>
                        <w:br/>
                        <w:t xml:space="preserve"> - Media Gateway (MGW) interface;</w:t>
                      </w:r>
                    </w:p>
                    <w:p>
                      <w:pPr>
                        <w:pStyle w:val="ZT"/>
                        <w:rPr/>
                      </w:pPr>
                      <w:r>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stage 3</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network, stage 3</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hyperlink r:id="rId6">
                              <w:r>
                                <w:rPr>
                                  <w:rStyle w:val="InternetLink"/>
                                  <w:rFonts w:cs="Arial" w:ascii="Arial" w:hAnsi="Arial"/>
                                  <w:sz w:val="18"/>
                                </w:rPr>
                                <w:t>http://www.3gpp.org</w:t>
                              </w:r>
                            </w:hyperlink>
                            <w:r>
                              <w:rPr>
                                <w:rFonts w:cs="Arial" w:ascii="Arial" w:hAnsi="Arial"/>
                                <w:sz w:val="18"/>
                              </w:rPr>
                              <w:t xml:space="preserve"> </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hyperlink r:id="rId7">
                        <w:r>
                          <w:rPr>
                            <w:rStyle w:val="InternetLink"/>
                            <w:rFonts w:cs="Arial" w:ascii="Arial" w:hAnsi="Arial"/>
                            <w:sz w:val="18"/>
                          </w:rPr>
                          <w:t>http://www.3gpp.org</w:t>
                        </w:r>
                      </w:hyperlink>
                      <w:r>
                        <w:rPr>
                          <w:rFonts w:cs="Arial" w:ascii="Arial" w:hAnsi="Arial"/>
                          <w:sz w:val="18"/>
                        </w:rPr>
                        <w:t xml:space="preserve"> </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79844">
            <w:r>
              <w:rPr>
                <w:rStyle w:val="IndexLink"/>
                <w:rFonts w:eastAsia="Times New Roman" w:cs="Times New Roman"/>
                <w:color w:val="auto"/>
                <w:sz w:val="22"/>
                <w:szCs w:val="20"/>
                <w:lang w:val="en-GB" w:eastAsia="en-US" w:bidi="ar-SA"/>
              </w:rPr>
              <w:t>9</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479845">
            <w:r>
              <w:rPr>
                <w:rStyle w:val="IndexLink"/>
              </w:rPr>
              <w:t>10</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479846">
            <w:r>
              <w:rPr>
                <w:rStyle w:val="IndexLink"/>
              </w:rPr>
              <w:t>10</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7479847">
            <w:r>
              <w:rPr>
                <w:rStyle w:val="IndexLink"/>
              </w:rPr>
              <w:t>13</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479848">
            <w:r>
              <w:rPr>
                <w:rStyle w:val="IndexLink"/>
              </w:rPr>
              <w:t>13</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17479849">
            <w:r>
              <w:rPr>
                <w:rStyle w:val="IndexLink"/>
              </w:rPr>
              <w:t>14</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17479850">
            <w:r>
              <w:rPr>
                <w:rStyle w:val="IndexLink"/>
              </w:rPr>
              <w:t>14</w:t>
            </w:r>
          </w:hyperlink>
        </w:p>
        <w:p>
          <w:pPr>
            <w:pStyle w:val="Contents1"/>
            <w:rPr>
              <w:rFonts w:ascii="Calibri" w:hAnsi="Calibri" w:cs="Calibri"/>
              <w:szCs w:val="22"/>
            </w:rPr>
          </w:pPr>
          <w:r>
            <w:rPr/>
            <w:t>4</w:t>
          </w:r>
          <w:r>
            <w:rPr>
              <w:rFonts w:cs="Calibri" w:ascii="Calibri" w:hAnsi="Calibri"/>
              <w:szCs w:val="22"/>
            </w:rPr>
            <w:tab/>
          </w:r>
          <w:r>
            <w:rPr/>
            <w:t>UMTS capability set</w:t>
            <w:tab/>
          </w:r>
          <w:hyperlink w:anchor="__RefHeading___Toc517479851">
            <w:r>
              <w:rPr>
                <w:rStyle w:val="IndexLink"/>
              </w:rPr>
              <w:t>14</w:t>
            </w:r>
          </w:hyperlink>
        </w:p>
        <w:p>
          <w:pPr>
            <w:pStyle w:val="Contents2"/>
            <w:rPr>
              <w:rFonts w:ascii="Calibri" w:hAnsi="Calibri" w:cs="Calibri"/>
              <w:sz w:val="22"/>
              <w:szCs w:val="22"/>
            </w:rPr>
          </w:pPr>
          <w:r>
            <w:rPr/>
            <w:t>4.1</w:t>
          </w:r>
          <w:r>
            <w:rPr>
              <w:rFonts w:cs="Calibri" w:ascii="Calibri" w:hAnsi="Calibri"/>
              <w:sz w:val="22"/>
              <w:szCs w:val="22"/>
            </w:rPr>
            <w:tab/>
          </w:r>
          <w:r>
            <w:rPr/>
            <w:t>Profile Identification</w:t>
            <w:tab/>
          </w:r>
          <w:hyperlink w:anchor="__RefHeading___Toc517479852">
            <w:r>
              <w:rPr>
                <w:rStyle w:val="IndexLink"/>
              </w:rPr>
              <w:t>14</w:t>
            </w:r>
          </w:hyperlink>
        </w:p>
        <w:p>
          <w:pPr>
            <w:pStyle w:val="Contents2"/>
            <w:rPr>
              <w:rFonts w:ascii="Calibri" w:hAnsi="Calibri" w:cs="Calibri"/>
              <w:sz w:val="22"/>
              <w:szCs w:val="22"/>
            </w:rPr>
          </w:pPr>
          <w:r>
            <w:rPr/>
            <w:t>4.2</w:t>
          </w:r>
          <w:r>
            <w:rPr>
              <w:rFonts w:cs="Calibri" w:ascii="Calibri" w:hAnsi="Calibri"/>
              <w:sz w:val="22"/>
              <w:szCs w:val="22"/>
            </w:rPr>
            <w:tab/>
          </w:r>
          <w:r>
            <w:rPr/>
            <w:t>Profile Registration</w:t>
            <w:tab/>
          </w:r>
          <w:hyperlink w:anchor="__RefHeading___Toc517479853">
            <w:r>
              <w:rPr>
                <w:rStyle w:val="IndexLink"/>
              </w:rPr>
              <w:t>14</w:t>
            </w:r>
          </w:hyperlink>
        </w:p>
        <w:p>
          <w:pPr>
            <w:pStyle w:val="Contents1"/>
            <w:rPr>
              <w:rFonts w:ascii="Calibri" w:hAnsi="Calibri" w:cs="Calibri"/>
              <w:szCs w:val="22"/>
            </w:rPr>
          </w:pPr>
          <w:r>
            <w:rPr/>
            <w:t>5</w:t>
          </w:r>
          <w:r>
            <w:rPr>
              <w:rFonts w:cs="Calibri" w:ascii="Calibri" w:hAnsi="Calibri"/>
              <w:szCs w:val="22"/>
            </w:rPr>
            <w:tab/>
          </w:r>
          <w:r>
            <w:rPr/>
            <w:t>Naming conventions</w:t>
            <w:tab/>
          </w:r>
          <w:hyperlink w:anchor="__RefHeading___Toc517479854">
            <w:r>
              <w:rPr>
                <w:rStyle w:val="IndexLink"/>
              </w:rPr>
              <w:t>15</w:t>
            </w:r>
          </w:hyperlink>
        </w:p>
        <w:p>
          <w:pPr>
            <w:pStyle w:val="Contents2"/>
            <w:rPr>
              <w:rFonts w:ascii="Calibri" w:hAnsi="Calibri" w:cs="Calibri"/>
              <w:sz w:val="22"/>
              <w:szCs w:val="22"/>
            </w:rPr>
          </w:pPr>
          <w:r>
            <w:rPr/>
            <w:t>5.1</w:t>
          </w:r>
          <w:r>
            <w:rPr>
              <w:rFonts w:cs="Calibri" w:ascii="Calibri" w:hAnsi="Calibri"/>
              <w:sz w:val="22"/>
              <w:szCs w:val="22"/>
            </w:rPr>
            <w:tab/>
          </w:r>
          <w:r>
            <w:rPr/>
            <w:t>MGC/MGW naming conventions</w:t>
            <w:tab/>
          </w:r>
          <w:hyperlink w:anchor="__RefHeading___Toc517479855">
            <w:r>
              <w:rPr>
                <w:rStyle w:val="IndexLink"/>
              </w:rPr>
              <w:t>15</w:t>
            </w:r>
          </w:hyperlink>
        </w:p>
        <w:p>
          <w:pPr>
            <w:pStyle w:val="Contents2"/>
            <w:rPr>
              <w:rFonts w:ascii="Calibri" w:hAnsi="Calibri" w:cs="Calibri"/>
              <w:sz w:val="22"/>
              <w:szCs w:val="22"/>
            </w:rPr>
          </w:pPr>
          <w:r>
            <w:rPr/>
            <w:t>5.2</w:t>
          </w:r>
          <w:r>
            <w:rPr>
              <w:rFonts w:cs="Calibri" w:ascii="Calibri" w:hAnsi="Calibri"/>
              <w:sz w:val="22"/>
              <w:szCs w:val="22"/>
            </w:rPr>
            <w:tab/>
          </w:r>
          <w:r>
            <w:rPr/>
            <w:t>Termination names</w:t>
            <w:tab/>
          </w:r>
          <w:hyperlink w:anchor="__RefHeading___Toc517479856">
            <w:r>
              <w:rPr>
                <w:rStyle w:val="IndexLink"/>
              </w:rPr>
              <w:t>15</w:t>
            </w:r>
          </w:hyperlink>
        </w:p>
        <w:p>
          <w:pPr>
            <w:pStyle w:val="Contents1"/>
            <w:rPr>
              <w:rFonts w:ascii="Calibri" w:hAnsi="Calibri" w:cs="Calibri"/>
              <w:szCs w:val="22"/>
            </w:rPr>
          </w:pPr>
          <w:r>
            <w:rPr/>
            <w:t>6</w:t>
          </w:r>
          <w:r>
            <w:rPr>
              <w:rFonts w:cs="Calibri" w:ascii="Calibri" w:hAnsi="Calibri"/>
              <w:szCs w:val="22"/>
            </w:rPr>
            <w:tab/>
          </w:r>
          <w:r>
            <w:rPr/>
            <w:t>Topology descriptor</w:t>
            <w:tab/>
          </w:r>
          <w:hyperlink w:anchor="__RefHeading___Toc517479857">
            <w:r>
              <w:rPr>
                <w:rStyle w:val="IndexLink"/>
              </w:rPr>
              <w:t>15</w:t>
            </w:r>
          </w:hyperlink>
        </w:p>
        <w:p>
          <w:pPr>
            <w:pStyle w:val="Contents1"/>
            <w:rPr>
              <w:rFonts w:ascii="Calibri" w:hAnsi="Calibri" w:cs="Calibri"/>
              <w:szCs w:val="22"/>
            </w:rPr>
          </w:pPr>
          <w:r>
            <w:rPr/>
            <w:t>7</w:t>
          </w:r>
          <w:r>
            <w:rPr>
              <w:rFonts w:cs="Calibri" w:ascii="Calibri" w:hAnsi="Calibri"/>
              <w:szCs w:val="22"/>
            </w:rPr>
            <w:tab/>
          </w:r>
          <w:r>
            <w:rPr/>
            <w:t>Transaction timers</w:t>
            <w:tab/>
          </w:r>
          <w:hyperlink w:anchor="__RefHeading___Toc517479858">
            <w:r>
              <w:rPr>
                <w:rStyle w:val="IndexLink"/>
              </w:rPr>
              <w:t>15</w:t>
            </w:r>
          </w:hyperlink>
        </w:p>
        <w:p>
          <w:pPr>
            <w:pStyle w:val="Contents1"/>
            <w:rPr>
              <w:rFonts w:ascii="Calibri" w:hAnsi="Calibri" w:cs="Calibri"/>
              <w:szCs w:val="22"/>
            </w:rPr>
          </w:pPr>
          <w:r>
            <w:rPr/>
            <w:t>8</w:t>
          </w:r>
          <w:r>
            <w:rPr>
              <w:rFonts w:cs="Calibri" w:ascii="Calibri" w:hAnsi="Calibri"/>
              <w:szCs w:val="22"/>
            </w:rPr>
            <w:tab/>
          </w:r>
          <w:r>
            <w:rPr/>
            <w:t>Transport</w:t>
            <w:tab/>
          </w:r>
          <w:hyperlink w:anchor="__RefHeading___Toc517479859">
            <w:r>
              <w:rPr>
                <w:rStyle w:val="IndexLink"/>
              </w:rPr>
              <w:t>15</w:t>
            </w:r>
          </w:hyperlink>
        </w:p>
        <w:p>
          <w:pPr>
            <w:pStyle w:val="Contents1"/>
            <w:rPr>
              <w:rFonts w:ascii="Calibri" w:hAnsi="Calibri" w:cs="Calibri"/>
              <w:szCs w:val="22"/>
            </w:rPr>
          </w:pPr>
          <w:r>
            <w:rPr/>
            <w:t>9</w:t>
          </w:r>
          <w:r>
            <w:rPr>
              <w:rFonts w:cs="Calibri" w:ascii="Calibri" w:hAnsi="Calibri"/>
              <w:szCs w:val="22"/>
            </w:rPr>
            <w:tab/>
          </w:r>
          <w:r>
            <w:rPr/>
            <w:t>Multiple Virtual MG.</w:t>
            <w:tab/>
          </w:r>
          <w:hyperlink w:anchor="__RefHeading___Toc517479860">
            <w:r>
              <w:rPr>
                <w:rStyle w:val="IndexLink"/>
              </w:rPr>
              <w:t>15</w:t>
            </w:r>
          </w:hyperlink>
        </w:p>
        <w:p>
          <w:pPr>
            <w:pStyle w:val="Contents1"/>
            <w:rPr>
              <w:rFonts w:ascii="Calibri" w:hAnsi="Calibri" w:cs="Calibri"/>
              <w:szCs w:val="22"/>
            </w:rPr>
          </w:pPr>
          <w:r>
            <w:rPr/>
            <w:t>10</w:t>
          </w:r>
          <w:r>
            <w:rPr>
              <w:rFonts w:cs="Calibri" w:ascii="Calibri" w:hAnsi="Calibri"/>
              <w:szCs w:val="22"/>
            </w:rPr>
            <w:tab/>
          </w:r>
          <w:r>
            <w:rPr/>
            <w:t>Formats and codes</w:t>
            <w:tab/>
          </w:r>
          <w:hyperlink w:anchor="__RefHeading___Toc517479861">
            <w:r>
              <w:rPr>
                <w:rStyle w:val="IndexLink"/>
              </w:rPr>
              <w:t>16</w:t>
            </w:r>
          </w:hyperlink>
        </w:p>
        <w:p>
          <w:pPr>
            <w:pStyle w:val="Contents2"/>
            <w:rPr>
              <w:rFonts w:ascii="Calibri" w:hAnsi="Calibri" w:cs="Calibri"/>
              <w:sz w:val="22"/>
              <w:szCs w:val="22"/>
            </w:rPr>
          </w:pPr>
          <w:r>
            <w:rPr/>
            <w:t>10.1</w:t>
          </w:r>
          <w:r>
            <w:rPr>
              <w:rFonts w:cs="Calibri" w:ascii="Calibri" w:hAnsi="Calibri"/>
              <w:sz w:val="22"/>
              <w:szCs w:val="22"/>
            </w:rPr>
            <w:tab/>
          </w:r>
          <w:r>
            <w:rPr/>
            <w:t>Signalling Objects</w:t>
            <w:tab/>
          </w:r>
          <w:hyperlink w:anchor="__RefHeading___Toc517479862">
            <w:r>
              <w:rPr>
                <w:rStyle w:val="IndexLink"/>
              </w:rPr>
              <w:t>16</w:t>
            </w:r>
          </w:hyperlink>
        </w:p>
        <w:p>
          <w:pPr>
            <w:pStyle w:val="Contents2"/>
            <w:rPr>
              <w:rFonts w:ascii="Calibri" w:hAnsi="Calibri" w:cs="Calibri"/>
              <w:sz w:val="22"/>
              <w:szCs w:val="22"/>
            </w:rPr>
          </w:pPr>
          <w:r>
            <w:rPr/>
            <w:t>10.2</w:t>
          </w:r>
          <w:r>
            <w:rPr>
              <w:rFonts w:cs="Calibri" w:ascii="Calibri" w:hAnsi="Calibri"/>
              <w:sz w:val="22"/>
              <w:szCs w:val="22"/>
            </w:rPr>
            <w:tab/>
          </w:r>
          <w:r>
            <w:rPr/>
            <w:t>SDP Media Parameters for RTP Terminations</w:t>
            <w:tab/>
          </w:r>
          <w:hyperlink w:anchor="__RefHeading___Toc517479863">
            <w:r>
              <w:rPr>
                <w:rStyle w:val="IndexLink"/>
              </w:rPr>
              <w:t>21</w:t>
            </w:r>
          </w:hyperlink>
        </w:p>
        <w:p>
          <w:pPr>
            <w:pStyle w:val="Contents3"/>
            <w:rPr>
              <w:rFonts w:ascii="Calibri" w:hAnsi="Calibri" w:cs="Calibri"/>
              <w:sz w:val="22"/>
              <w:szCs w:val="22"/>
            </w:rPr>
          </w:pPr>
          <w:r>
            <w:rPr/>
            <w:t>10.2.1</w:t>
          </w:r>
          <w:r>
            <w:rPr>
              <w:rFonts w:cs="Calibri" w:ascii="Calibri" w:hAnsi="Calibri"/>
              <w:sz w:val="22"/>
              <w:szCs w:val="22"/>
            </w:rPr>
            <w:tab/>
          </w:r>
          <w:r>
            <w:rPr>
              <w:lang w:val="en-US" w:eastAsia="en-US"/>
            </w:rPr>
            <w:t>Speech</w:t>
          </w:r>
          <w:r>
            <w:rPr/>
            <w:t xml:space="preserve"> Codecs</w:t>
            <w:tab/>
          </w:r>
          <w:hyperlink w:anchor="__RefHeading___Toc517479864">
            <w:r>
              <w:rPr>
                <w:rStyle w:val="IndexLink"/>
              </w:rPr>
              <w:t>21</w:t>
            </w:r>
          </w:hyperlink>
        </w:p>
        <w:p>
          <w:pPr>
            <w:pStyle w:val="Contents3"/>
            <w:rPr>
              <w:rFonts w:ascii="Calibri" w:hAnsi="Calibri" w:cs="Calibri"/>
              <w:sz w:val="22"/>
              <w:szCs w:val="22"/>
            </w:rPr>
          </w:pPr>
          <w:r>
            <w:rPr/>
            <w:t>10.2.2</w:t>
          </w:r>
          <w:r>
            <w:rPr>
              <w:rFonts w:cs="Calibri" w:ascii="Calibri" w:hAnsi="Calibri"/>
              <w:sz w:val="22"/>
              <w:szCs w:val="22"/>
            </w:rPr>
            <w:tab/>
          </w:r>
          <w:r>
            <w:rPr/>
            <w:t>DTMF</w:t>
            <w:tab/>
          </w:r>
          <w:hyperlink w:anchor="__RefHeading___Toc517479865">
            <w:r>
              <w:rPr>
                <w:rStyle w:val="IndexLink"/>
              </w:rPr>
              <w:t>21</w:t>
            </w:r>
          </w:hyperlink>
        </w:p>
        <w:p>
          <w:pPr>
            <w:pStyle w:val="Contents3"/>
            <w:rPr>
              <w:rFonts w:ascii="Calibri" w:hAnsi="Calibri" w:cs="Calibri"/>
              <w:sz w:val="22"/>
              <w:szCs w:val="22"/>
            </w:rPr>
          </w:pPr>
          <w:r>
            <w:rPr/>
            <w:t>10.2.3</w:t>
          </w:r>
          <w:r>
            <w:rPr>
              <w:rFonts w:cs="Calibri" w:ascii="Calibri" w:hAnsi="Calibri"/>
              <w:sz w:val="22"/>
              <w:szCs w:val="22"/>
            </w:rPr>
            <w:tab/>
          </w:r>
          <w:r>
            <w:rPr>
              <w:lang w:val="en-US" w:eastAsia="en-US"/>
            </w:rPr>
            <w:t>Auxiliary Payloads</w:t>
          </w:r>
          <w:r>
            <w:rPr/>
            <w:tab/>
          </w:r>
          <w:hyperlink w:anchor="__RefHeading___Toc517479866">
            <w:r>
              <w:rPr>
                <w:rStyle w:val="IndexLink"/>
              </w:rPr>
              <w:t>21</w:t>
            </w:r>
          </w:hyperlink>
        </w:p>
        <w:p>
          <w:pPr>
            <w:pStyle w:val="Contents4"/>
            <w:rPr>
              <w:rFonts w:ascii="Calibri" w:hAnsi="Calibri" w:cs="Calibri"/>
              <w:sz w:val="22"/>
              <w:szCs w:val="22"/>
            </w:rPr>
          </w:pPr>
          <w:r>
            <w:rPr/>
            <w:t>10.2.3.1</w:t>
          </w:r>
          <w:r>
            <w:rPr>
              <w:rFonts w:cs="Calibri" w:ascii="Calibri" w:hAnsi="Calibri"/>
              <w:sz w:val="22"/>
              <w:szCs w:val="22"/>
            </w:rPr>
            <w:tab/>
          </w:r>
          <w:r>
            <w:rPr>
              <w:lang w:val="en-US" w:eastAsia="en-US"/>
            </w:rPr>
            <w:t>Void</w:t>
          </w:r>
          <w:r>
            <w:rPr/>
            <w:tab/>
          </w:r>
          <w:hyperlink w:anchor="__RefHeading___Toc517479867">
            <w:r>
              <w:rPr>
                <w:rStyle w:val="IndexLink"/>
              </w:rPr>
              <w:t>21</w:t>
            </w:r>
          </w:hyperlink>
        </w:p>
        <w:p>
          <w:pPr>
            <w:pStyle w:val="Contents4"/>
            <w:rPr>
              <w:rFonts w:ascii="Calibri" w:hAnsi="Calibri" w:cs="Calibri"/>
              <w:sz w:val="22"/>
              <w:szCs w:val="22"/>
            </w:rPr>
          </w:pPr>
          <w:r>
            <w:rPr/>
            <w:t>10.2.3.2</w:t>
          </w:r>
          <w:r>
            <w:rPr>
              <w:rFonts w:cs="Calibri" w:ascii="Calibri" w:hAnsi="Calibri"/>
              <w:sz w:val="22"/>
              <w:szCs w:val="22"/>
            </w:rPr>
            <w:tab/>
          </w:r>
          <w:r>
            <w:rPr/>
            <w:t>Void</w:t>
            <w:tab/>
          </w:r>
          <w:hyperlink w:anchor="__RefHeading___Toc517479868">
            <w:r>
              <w:rPr>
                <w:rStyle w:val="IndexLink"/>
              </w:rPr>
              <w:t>21</w:t>
            </w:r>
          </w:hyperlink>
        </w:p>
        <w:p>
          <w:pPr>
            <w:pStyle w:val="Contents4"/>
            <w:rPr>
              <w:rFonts w:ascii="Calibri" w:hAnsi="Calibri" w:cs="Calibri"/>
              <w:sz w:val="22"/>
              <w:szCs w:val="22"/>
            </w:rPr>
          </w:pPr>
          <w:r>
            <w:rPr/>
            <w:t>10.2.3.3</w:t>
          </w:r>
          <w:r>
            <w:rPr>
              <w:rFonts w:cs="Calibri" w:ascii="Calibri" w:hAnsi="Calibri"/>
              <w:sz w:val="22"/>
              <w:szCs w:val="22"/>
            </w:rPr>
            <w:tab/>
          </w:r>
          <w:r>
            <w:rPr/>
            <w:t>Clearmode Codec</w:t>
            <w:tab/>
          </w:r>
          <w:hyperlink w:anchor="__RefHeading___Toc517479869">
            <w:r>
              <w:rPr>
                <w:rStyle w:val="IndexLink"/>
              </w:rPr>
              <w:t>21</w:t>
            </w:r>
          </w:hyperlink>
        </w:p>
        <w:p>
          <w:pPr>
            <w:pStyle w:val="Contents4"/>
            <w:rPr>
              <w:rFonts w:ascii="Calibri" w:hAnsi="Calibri" w:cs="Calibri"/>
              <w:sz w:val="22"/>
              <w:szCs w:val="22"/>
            </w:rPr>
          </w:pPr>
          <w:r>
            <w:rPr/>
            <w:t>10.2.3.4</w:t>
          </w:r>
          <w:r>
            <w:rPr>
              <w:rFonts w:cs="Calibri" w:ascii="Calibri" w:hAnsi="Calibri"/>
              <w:sz w:val="22"/>
              <w:szCs w:val="22"/>
            </w:rPr>
            <w:tab/>
          </w:r>
          <w:r>
            <w:rPr/>
            <w:t>Silence suppression and Comfort Noise</w:t>
            <w:tab/>
          </w:r>
          <w:hyperlink w:anchor="__RefHeading___Toc517479870">
            <w:r>
              <w:rPr>
                <w:rStyle w:val="IndexLink"/>
              </w:rPr>
              <w:t>21</w:t>
            </w:r>
          </w:hyperlink>
        </w:p>
        <w:p>
          <w:pPr>
            <w:pStyle w:val="Contents4"/>
            <w:rPr>
              <w:rFonts w:ascii="Calibri" w:hAnsi="Calibri" w:cs="Calibri"/>
              <w:sz w:val="22"/>
              <w:szCs w:val="22"/>
            </w:rPr>
          </w:pPr>
          <w:r>
            <w:rPr/>
            <w:t>10.2.3.</w:t>
          </w:r>
          <w:r>
            <w:rPr>
              <w:lang w:val="en-US" w:eastAsia="en-US"/>
            </w:rPr>
            <w:t>5</w:t>
          </w:r>
          <w:r>
            <w:rPr>
              <w:rFonts w:cs="Calibri" w:ascii="Calibri" w:hAnsi="Calibri"/>
              <w:sz w:val="22"/>
              <w:szCs w:val="22"/>
            </w:rPr>
            <w:tab/>
          </w:r>
          <w:r>
            <w:rPr/>
            <w:t>CS Data Service</w:t>
            <w:tab/>
          </w:r>
          <w:hyperlink w:anchor="__RefHeading___Toc517479871">
            <w:r>
              <w:rPr>
                <w:rStyle w:val="IndexLink"/>
              </w:rPr>
              <w:t>21</w:t>
            </w:r>
          </w:hyperlink>
        </w:p>
        <w:p>
          <w:pPr>
            <w:pStyle w:val="Contents5"/>
            <w:rPr>
              <w:rFonts w:ascii="Calibri" w:hAnsi="Calibri" w:cs="Calibri"/>
              <w:sz w:val="22"/>
              <w:szCs w:val="22"/>
            </w:rPr>
          </w:pPr>
          <w:r>
            <w:rPr/>
            <w:t>10.2.3.</w:t>
          </w:r>
          <w:r>
            <w:rPr>
              <w:lang w:val="en-US" w:eastAsia="en-US"/>
            </w:rPr>
            <w:t>5.1</w:t>
          </w:r>
          <w:r>
            <w:rPr>
              <w:rFonts w:cs="Calibri" w:ascii="Calibri" w:hAnsi="Calibri"/>
              <w:sz w:val="22"/>
              <w:szCs w:val="22"/>
            </w:rPr>
            <w:tab/>
          </w:r>
          <w:r>
            <w:rPr>
              <w:lang w:val="en-US" w:eastAsia="en-US"/>
            </w:rPr>
            <w:t xml:space="preserve">CS Data Service with no </w:t>
          </w:r>
          <w:r>
            <w:rPr/>
            <w:t>Redundancy</w:t>
            <w:tab/>
          </w:r>
          <w:hyperlink w:anchor="__RefHeading___Toc517479872">
            <w:r>
              <w:rPr>
                <w:rStyle w:val="IndexLink"/>
              </w:rPr>
              <w:t>21</w:t>
            </w:r>
          </w:hyperlink>
        </w:p>
        <w:p>
          <w:pPr>
            <w:pStyle w:val="Contents5"/>
            <w:rPr>
              <w:rFonts w:ascii="Calibri" w:hAnsi="Calibri" w:cs="Calibri"/>
              <w:sz w:val="22"/>
              <w:szCs w:val="22"/>
            </w:rPr>
          </w:pPr>
          <w:r>
            <w:rPr/>
            <w:t>10.2.3.</w:t>
          </w:r>
          <w:r>
            <w:rPr>
              <w:lang w:val="en-US" w:eastAsia="en-US"/>
            </w:rPr>
            <w:t>5.2</w:t>
          </w:r>
          <w:r>
            <w:rPr>
              <w:rFonts w:cs="Calibri" w:ascii="Calibri" w:hAnsi="Calibri"/>
              <w:sz w:val="22"/>
              <w:szCs w:val="22"/>
            </w:rPr>
            <w:tab/>
          </w:r>
          <w:r>
            <w:rPr>
              <w:lang w:val="en-US" w:eastAsia="en-US"/>
            </w:rPr>
            <w:t xml:space="preserve">CS Data Service with </w:t>
          </w:r>
          <w:r>
            <w:rPr/>
            <w:t>Redundancy</w:t>
            <w:tab/>
          </w:r>
          <w:hyperlink w:anchor="__RefHeading___Toc517479873">
            <w:r>
              <w:rPr>
                <w:rStyle w:val="IndexLink"/>
              </w:rPr>
              <w:t>22</w:t>
            </w:r>
          </w:hyperlink>
        </w:p>
        <w:p>
          <w:pPr>
            <w:pStyle w:val="Contents3"/>
            <w:rPr>
              <w:rFonts w:ascii="Calibri" w:hAnsi="Calibri" w:cs="Calibri"/>
              <w:sz w:val="22"/>
              <w:szCs w:val="22"/>
            </w:rPr>
          </w:pPr>
          <w:r>
            <w:rPr/>
            <w:t>10.2.4</w:t>
          </w:r>
          <w:r>
            <w:rPr>
              <w:rFonts w:cs="Calibri" w:ascii="Calibri" w:hAnsi="Calibri"/>
              <w:sz w:val="22"/>
              <w:szCs w:val="22"/>
            </w:rPr>
            <w:tab/>
          </w:r>
          <w:r>
            <w:rPr/>
            <w:t>Other Payload Types</w:t>
            <w:tab/>
          </w:r>
          <w:hyperlink w:anchor="__RefHeading___Toc517479874">
            <w:r>
              <w:rPr>
                <w:rStyle w:val="IndexLink"/>
              </w:rPr>
              <w:t>22</w:t>
            </w:r>
          </w:hyperlink>
        </w:p>
        <w:p>
          <w:pPr>
            <w:pStyle w:val="Contents1"/>
            <w:rPr>
              <w:rFonts w:ascii="Calibri" w:hAnsi="Calibri" w:cs="Calibri"/>
              <w:szCs w:val="22"/>
            </w:rPr>
          </w:pPr>
          <w:r>
            <w:rPr/>
            <w:t>11</w:t>
          </w:r>
          <w:r>
            <w:rPr>
              <w:rFonts w:cs="Calibri" w:ascii="Calibri" w:hAnsi="Calibri"/>
              <w:szCs w:val="22"/>
            </w:rPr>
            <w:tab/>
          </w:r>
          <w:r>
            <w:rPr/>
            <w:t>Mandatory Support of SDP and H.248.1 annex C information elements</w:t>
            <w:tab/>
          </w:r>
          <w:hyperlink w:anchor="__RefHeading___Toc517479875">
            <w:r>
              <w:rPr>
                <w:rStyle w:val="IndexLink"/>
              </w:rPr>
              <w:t>23</w:t>
            </w:r>
          </w:hyperlink>
        </w:p>
        <w:p>
          <w:pPr>
            <w:pStyle w:val="Contents1"/>
            <w:rPr>
              <w:rFonts w:ascii="Calibri" w:hAnsi="Calibri" w:cs="Calibri"/>
              <w:szCs w:val="22"/>
            </w:rPr>
          </w:pPr>
          <w:r>
            <w:rPr/>
            <w:t>12</w:t>
          </w:r>
          <w:r>
            <w:rPr>
              <w:rFonts w:cs="Calibri" w:ascii="Calibri" w:hAnsi="Calibri"/>
              <w:szCs w:val="22"/>
            </w:rPr>
            <w:tab/>
          </w:r>
          <w:r>
            <w:rPr/>
            <w:t>General on Packages and Transactions</w:t>
            <w:tab/>
          </w:r>
          <w:hyperlink w:anchor="__RefHeading___Toc517479876">
            <w:r>
              <w:rPr>
                <w:rStyle w:val="IndexLink"/>
              </w:rPr>
              <w:t>24</w:t>
            </w:r>
          </w:hyperlink>
        </w:p>
        <w:p>
          <w:pPr>
            <w:pStyle w:val="Contents1"/>
            <w:rPr>
              <w:rFonts w:ascii="Calibri" w:hAnsi="Calibri" w:cs="Calibri"/>
              <w:szCs w:val="22"/>
            </w:rPr>
          </w:pPr>
          <w:r>
            <w:rPr/>
            <w:t>13</w:t>
          </w:r>
          <w:r>
            <w:rPr>
              <w:rFonts w:cs="Calibri" w:ascii="Calibri" w:hAnsi="Calibri"/>
              <w:szCs w:val="22"/>
            </w:rPr>
            <w:tab/>
          </w:r>
          <w:r>
            <w:rPr/>
            <w:t>BICC packages</w:t>
            <w:tab/>
          </w:r>
          <w:hyperlink w:anchor="__RefHeading___Toc517479877">
            <w:r>
              <w:rPr>
                <w:rStyle w:val="IndexLink"/>
              </w:rPr>
              <w:t>24</w:t>
            </w:r>
          </w:hyperlink>
        </w:p>
        <w:p>
          <w:pPr>
            <w:pStyle w:val="Contents2"/>
            <w:rPr>
              <w:rFonts w:ascii="Calibri" w:hAnsi="Calibri" w:cs="Calibri"/>
              <w:sz w:val="22"/>
              <w:szCs w:val="22"/>
            </w:rPr>
          </w:pPr>
          <w:r>
            <w:rPr/>
            <w:t>13.1</w:t>
          </w:r>
          <w:r>
            <w:rPr>
              <w:rFonts w:cs="Calibri" w:ascii="Calibri" w:hAnsi="Calibri"/>
              <w:sz w:val="22"/>
              <w:szCs w:val="22"/>
            </w:rPr>
            <w:tab/>
          </w:r>
          <w:r>
            <w:rPr/>
            <w:t>Mandatory BICC packages</w:t>
            <w:tab/>
          </w:r>
          <w:hyperlink w:anchor="__RefHeading___Toc517479878">
            <w:r>
              <w:rPr>
                <w:rStyle w:val="IndexLink"/>
              </w:rPr>
              <w:t>24</w:t>
            </w:r>
          </w:hyperlink>
        </w:p>
        <w:p>
          <w:pPr>
            <w:pStyle w:val="Contents2"/>
            <w:rPr>
              <w:rFonts w:ascii="Calibri" w:hAnsi="Calibri" w:cs="Calibri"/>
              <w:sz w:val="22"/>
              <w:szCs w:val="22"/>
            </w:rPr>
          </w:pPr>
          <w:r>
            <w:rPr/>
            <w:t>13.2</w:t>
          </w:r>
          <w:r>
            <w:rPr>
              <w:rFonts w:cs="Calibri" w:ascii="Calibri" w:hAnsi="Calibri"/>
              <w:sz w:val="22"/>
              <w:szCs w:val="22"/>
            </w:rPr>
            <w:tab/>
          </w:r>
          <w:r>
            <w:rPr/>
            <w:t>Optional BICC packages</w:t>
            <w:tab/>
          </w:r>
          <w:hyperlink w:anchor="__RefHeading___Toc517479879">
            <w:r>
              <w:rPr>
                <w:rStyle w:val="IndexLink"/>
              </w:rPr>
              <w:t>24</w:t>
            </w:r>
          </w:hyperlink>
        </w:p>
        <w:p>
          <w:pPr>
            <w:pStyle w:val="Contents1"/>
            <w:rPr>
              <w:rFonts w:ascii="Calibri" w:hAnsi="Calibri" w:cs="Calibri"/>
              <w:szCs w:val="22"/>
            </w:rPr>
          </w:pPr>
          <w:r>
            <w:rPr/>
            <w:t>14</w:t>
          </w:r>
          <w:r>
            <w:rPr>
              <w:rFonts w:cs="Calibri" w:ascii="Calibri" w:hAnsi="Calibri"/>
              <w:szCs w:val="22"/>
            </w:rPr>
            <w:tab/>
          </w:r>
          <w:r>
            <w:rPr/>
            <w:t>H.248 standard packages</w:t>
            <w:tab/>
          </w:r>
          <w:hyperlink w:anchor="__RefHeading___Toc517479880">
            <w:r>
              <w:rPr>
                <w:rStyle w:val="IndexLink"/>
              </w:rPr>
              <w:t>25</w:t>
            </w:r>
          </w:hyperlink>
        </w:p>
        <w:p>
          <w:pPr>
            <w:pStyle w:val="Contents2"/>
            <w:rPr>
              <w:rFonts w:ascii="Calibri" w:hAnsi="Calibri" w:cs="Calibri"/>
              <w:sz w:val="22"/>
              <w:szCs w:val="22"/>
            </w:rPr>
          </w:pPr>
          <w:r>
            <w:rPr/>
            <w:t>14.1</w:t>
          </w:r>
          <w:r>
            <w:rPr>
              <w:rFonts w:cs="Calibri" w:ascii="Calibri" w:hAnsi="Calibri"/>
              <w:sz w:val="22"/>
              <w:szCs w:val="22"/>
            </w:rPr>
            <w:tab/>
          </w:r>
          <w:r>
            <w:rPr/>
            <w:t>Call independent H.248 transactions</w:t>
            <w:tab/>
          </w:r>
          <w:hyperlink w:anchor="__RefHeading___Toc517479881">
            <w:r>
              <w:rPr>
                <w:rStyle w:val="IndexLink"/>
              </w:rPr>
              <w:t>25</w:t>
            </w:r>
          </w:hyperlink>
        </w:p>
        <w:p>
          <w:pPr>
            <w:pStyle w:val="Contents3"/>
            <w:rPr>
              <w:rFonts w:ascii="Calibri" w:hAnsi="Calibri" w:cs="Calibri"/>
              <w:sz w:val="22"/>
              <w:szCs w:val="22"/>
            </w:rPr>
          </w:pPr>
          <w:r>
            <w:rPr/>
            <w:t>14.1.1</w:t>
          </w:r>
          <w:r>
            <w:rPr>
              <w:rFonts w:cs="Calibri" w:ascii="Calibri" w:hAnsi="Calibri"/>
              <w:sz w:val="22"/>
              <w:szCs w:val="22"/>
            </w:rPr>
            <w:tab/>
          </w:r>
          <w:r>
            <w:rPr/>
            <w:t>MGW Out of service/Maintenance Locking</w:t>
            <w:tab/>
          </w:r>
          <w:hyperlink w:anchor="__RefHeading___Toc517479882">
            <w:r>
              <w:rPr>
                <w:rStyle w:val="IndexLink"/>
              </w:rPr>
              <w:t>26</w:t>
            </w:r>
          </w:hyperlink>
        </w:p>
        <w:p>
          <w:pPr>
            <w:pStyle w:val="Contents3"/>
            <w:rPr>
              <w:rFonts w:ascii="Calibri" w:hAnsi="Calibri" w:cs="Calibri"/>
              <w:sz w:val="22"/>
              <w:szCs w:val="22"/>
            </w:rPr>
          </w:pPr>
          <w:r>
            <w:rPr/>
            <w:t>14.1.2</w:t>
          </w:r>
          <w:r>
            <w:rPr>
              <w:rFonts w:cs="Calibri" w:ascii="Calibri" w:hAnsi="Calibri"/>
              <w:sz w:val="22"/>
              <w:szCs w:val="22"/>
            </w:rPr>
            <w:tab/>
          </w:r>
          <w:r>
            <w:rPr/>
            <w:t>MGW Communication Up</w:t>
            <w:tab/>
          </w:r>
          <w:hyperlink w:anchor="__RefHeading___Toc517479883">
            <w:r>
              <w:rPr>
                <w:rStyle w:val="IndexLink"/>
              </w:rPr>
              <w:t>26</w:t>
            </w:r>
          </w:hyperlink>
        </w:p>
        <w:p>
          <w:pPr>
            <w:pStyle w:val="Contents3"/>
            <w:rPr>
              <w:rFonts w:ascii="Calibri" w:hAnsi="Calibri" w:cs="Calibri"/>
              <w:sz w:val="22"/>
              <w:szCs w:val="22"/>
            </w:rPr>
          </w:pPr>
          <w:r>
            <w:rPr/>
            <w:t>14.1.3</w:t>
          </w:r>
          <w:r>
            <w:rPr>
              <w:rFonts w:cs="Calibri" w:ascii="Calibri" w:hAnsi="Calibri"/>
              <w:sz w:val="22"/>
              <w:szCs w:val="22"/>
            </w:rPr>
            <w:tab/>
          </w:r>
          <w:r>
            <w:rPr/>
            <w:t>MGW Restoration</w:t>
            <w:tab/>
          </w:r>
          <w:hyperlink w:anchor="__RefHeading___Toc517479884">
            <w:r>
              <w:rPr>
                <w:rStyle w:val="IndexLink"/>
              </w:rPr>
              <w:t>26</w:t>
            </w:r>
          </w:hyperlink>
        </w:p>
        <w:p>
          <w:pPr>
            <w:pStyle w:val="Contents3"/>
            <w:rPr>
              <w:rFonts w:ascii="Calibri" w:hAnsi="Calibri" w:cs="Calibri"/>
              <w:sz w:val="22"/>
              <w:szCs w:val="22"/>
            </w:rPr>
          </w:pPr>
          <w:r>
            <w:rPr/>
            <w:t>14.1.4</w:t>
          </w:r>
          <w:r>
            <w:rPr>
              <w:rFonts w:cs="Calibri" w:ascii="Calibri" w:hAnsi="Calibri"/>
              <w:sz w:val="22"/>
              <w:szCs w:val="22"/>
            </w:rPr>
            <w:tab/>
          </w:r>
          <w:r>
            <w:rPr/>
            <w:t>MGW Register</w:t>
            <w:tab/>
          </w:r>
          <w:hyperlink w:anchor="__RefHeading___Toc517479885">
            <w:r>
              <w:rPr>
                <w:rStyle w:val="IndexLink"/>
              </w:rPr>
              <w:t>27</w:t>
            </w:r>
          </w:hyperlink>
        </w:p>
        <w:p>
          <w:pPr>
            <w:pStyle w:val="Contents3"/>
            <w:rPr>
              <w:rFonts w:ascii="Calibri" w:hAnsi="Calibri" w:cs="Calibri"/>
              <w:sz w:val="22"/>
              <w:szCs w:val="22"/>
            </w:rPr>
          </w:pPr>
          <w:r>
            <w:rPr/>
            <w:t>14.1.5</w:t>
          </w:r>
          <w:r>
            <w:rPr>
              <w:rFonts w:cs="Calibri" w:ascii="Calibri" w:hAnsi="Calibri"/>
              <w:sz w:val="22"/>
              <w:szCs w:val="22"/>
            </w:rPr>
            <w:tab/>
          </w:r>
          <w:r>
            <w:rPr/>
            <w:t>MGW Re-register</w:t>
            <w:tab/>
          </w:r>
          <w:hyperlink w:anchor="__RefHeading___Toc517479886">
            <w:r>
              <w:rPr>
                <w:rStyle w:val="IndexLink"/>
              </w:rPr>
              <w:t>27</w:t>
            </w:r>
          </w:hyperlink>
        </w:p>
        <w:p>
          <w:pPr>
            <w:pStyle w:val="Contents3"/>
            <w:rPr>
              <w:rFonts w:ascii="Calibri" w:hAnsi="Calibri" w:cs="Calibri"/>
              <w:sz w:val="22"/>
              <w:szCs w:val="22"/>
            </w:rPr>
          </w:pPr>
          <w:r>
            <w:rPr/>
            <w:t>14.1.6</w:t>
          </w:r>
          <w:r>
            <w:rPr>
              <w:rFonts w:cs="Calibri" w:ascii="Calibri" w:hAnsi="Calibri"/>
              <w:sz w:val="22"/>
              <w:szCs w:val="22"/>
            </w:rPr>
            <w:tab/>
          </w:r>
          <w:r>
            <w:rPr/>
            <w:t>(G)MSC Server Ordered Re-register</w:t>
            <w:tab/>
          </w:r>
          <w:hyperlink w:anchor="__RefHeading___Toc517479887">
            <w:r>
              <w:rPr>
                <w:rStyle w:val="IndexLink"/>
              </w:rPr>
              <w:t>27</w:t>
            </w:r>
          </w:hyperlink>
        </w:p>
        <w:p>
          <w:pPr>
            <w:pStyle w:val="Contents3"/>
            <w:rPr>
              <w:rFonts w:ascii="Calibri" w:hAnsi="Calibri" w:cs="Calibri"/>
              <w:sz w:val="22"/>
              <w:szCs w:val="22"/>
            </w:rPr>
          </w:pPr>
          <w:r>
            <w:rPr/>
            <w:t>14.1.7</w:t>
          </w:r>
          <w:r>
            <w:rPr>
              <w:rFonts w:cs="Calibri" w:ascii="Calibri" w:hAnsi="Calibri"/>
              <w:sz w:val="22"/>
              <w:szCs w:val="22"/>
            </w:rPr>
            <w:tab/>
          </w:r>
          <w:r>
            <w:rPr/>
            <w:t>(G)MSC Server Restoration</w:t>
            <w:tab/>
          </w:r>
          <w:hyperlink w:anchor="__RefHeading___Toc517479888">
            <w:r>
              <w:rPr>
                <w:rStyle w:val="IndexLink"/>
              </w:rPr>
              <w:t>27</w:t>
            </w:r>
          </w:hyperlink>
        </w:p>
        <w:p>
          <w:pPr>
            <w:pStyle w:val="Contents3"/>
            <w:rPr>
              <w:rFonts w:ascii="Calibri" w:hAnsi="Calibri" w:cs="Calibri"/>
              <w:sz w:val="22"/>
              <w:szCs w:val="22"/>
            </w:rPr>
          </w:pPr>
          <w:r>
            <w:rPr/>
            <w:t>14.1.8</w:t>
          </w:r>
          <w:r>
            <w:rPr>
              <w:rFonts w:cs="Calibri" w:ascii="Calibri" w:hAnsi="Calibri"/>
              <w:sz w:val="22"/>
              <w:szCs w:val="22"/>
            </w:rPr>
            <w:tab/>
          </w:r>
          <w:r>
            <w:rPr/>
            <w:t>Termination Out-of-Service</w:t>
            <w:tab/>
          </w:r>
          <w:hyperlink w:anchor="__RefHeading___Toc517479889">
            <w:r>
              <w:rPr>
                <w:rStyle w:val="IndexLink"/>
              </w:rPr>
              <w:t>28</w:t>
            </w:r>
          </w:hyperlink>
        </w:p>
        <w:p>
          <w:pPr>
            <w:pStyle w:val="Contents3"/>
            <w:rPr>
              <w:rFonts w:ascii="Calibri" w:hAnsi="Calibri" w:cs="Calibri"/>
              <w:sz w:val="22"/>
              <w:szCs w:val="22"/>
            </w:rPr>
          </w:pPr>
          <w:r>
            <w:rPr/>
            <w:t>14.1.9</w:t>
          </w:r>
          <w:r>
            <w:rPr>
              <w:rFonts w:cs="Calibri" w:ascii="Calibri" w:hAnsi="Calibri"/>
              <w:sz w:val="22"/>
              <w:szCs w:val="22"/>
            </w:rPr>
            <w:tab/>
          </w:r>
          <w:r>
            <w:rPr/>
            <w:t>Termination Restoration</w:t>
            <w:tab/>
          </w:r>
          <w:hyperlink w:anchor="__RefHeading___Toc517479890">
            <w:r>
              <w:rPr>
                <w:rStyle w:val="IndexLink"/>
              </w:rPr>
              <w:t>28</w:t>
            </w:r>
          </w:hyperlink>
        </w:p>
        <w:p>
          <w:pPr>
            <w:pStyle w:val="Contents3"/>
            <w:rPr>
              <w:rFonts w:ascii="Calibri" w:hAnsi="Calibri" w:cs="Calibri"/>
              <w:sz w:val="22"/>
              <w:szCs w:val="22"/>
            </w:rPr>
          </w:pPr>
          <w:r>
            <w:rPr/>
            <w:t>14.1.10</w:t>
          </w:r>
          <w:r>
            <w:rPr>
              <w:rFonts w:cs="Calibri" w:ascii="Calibri" w:hAnsi="Calibri"/>
              <w:sz w:val="22"/>
              <w:szCs w:val="22"/>
            </w:rPr>
            <w:tab/>
          </w:r>
          <w:r>
            <w:rPr/>
            <w:t>Audit Value</w:t>
            <w:tab/>
          </w:r>
          <w:hyperlink w:anchor="__RefHeading___Toc517479891">
            <w:r>
              <w:rPr>
                <w:rStyle w:val="IndexLink"/>
              </w:rPr>
              <w:t>29</w:t>
            </w:r>
          </w:hyperlink>
        </w:p>
        <w:p>
          <w:pPr>
            <w:pStyle w:val="Contents3"/>
            <w:rPr>
              <w:rFonts w:ascii="Calibri" w:hAnsi="Calibri" w:cs="Calibri"/>
              <w:sz w:val="22"/>
              <w:szCs w:val="22"/>
            </w:rPr>
          </w:pPr>
          <w:r>
            <w:rPr/>
            <w:t>14.1.11</w:t>
          </w:r>
          <w:r>
            <w:rPr>
              <w:rFonts w:cs="Calibri" w:ascii="Calibri" w:hAnsi="Calibri"/>
              <w:sz w:val="22"/>
              <w:szCs w:val="22"/>
            </w:rPr>
            <w:tab/>
          </w:r>
          <w:r>
            <w:rPr/>
            <w:t>Audit Capability</w:t>
            <w:tab/>
          </w:r>
          <w:hyperlink w:anchor="__RefHeading___Toc517479892">
            <w:r>
              <w:rPr>
                <w:rStyle w:val="IndexLink"/>
              </w:rPr>
              <w:t>31</w:t>
            </w:r>
          </w:hyperlink>
        </w:p>
        <w:p>
          <w:pPr>
            <w:pStyle w:val="Contents3"/>
            <w:rPr>
              <w:rFonts w:ascii="Calibri" w:hAnsi="Calibri" w:cs="Calibri"/>
              <w:sz w:val="22"/>
              <w:szCs w:val="22"/>
            </w:rPr>
          </w:pPr>
          <w:r>
            <w:rPr/>
            <w:t>14.1.12</w:t>
          </w:r>
          <w:r>
            <w:rPr>
              <w:rFonts w:cs="Calibri" w:ascii="Calibri" w:hAnsi="Calibri"/>
              <w:sz w:val="22"/>
              <w:szCs w:val="22"/>
            </w:rPr>
            <w:tab/>
          </w:r>
          <w:r>
            <w:rPr/>
            <w:t>MGW Capability Change</w:t>
            <w:tab/>
          </w:r>
          <w:hyperlink w:anchor="__RefHeading___Toc517479893">
            <w:r>
              <w:rPr>
                <w:rStyle w:val="IndexLink"/>
              </w:rPr>
              <w:t>31</w:t>
            </w:r>
          </w:hyperlink>
        </w:p>
        <w:p>
          <w:pPr>
            <w:pStyle w:val="Contents3"/>
            <w:rPr>
              <w:rFonts w:ascii="Calibri" w:hAnsi="Calibri" w:cs="Calibri"/>
              <w:sz w:val="22"/>
              <w:szCs w:val="22"/>
            </w:rPr>
          </w:pPr>
          <w:r>
            <w:rPr/>
            <w:t>14.1.13</w:t>
          </w:r>
          <w:r>
            <w:rPr>
              <w:rFonts w:cs="Calibri" w:ascii="Calibri" w:hAnsi="Calibri"/>
              <w:sz w:val="22"/>
              <w:szCs w:val="22"/>
            </w:rPr>
            <w:tab/>
          </w:r>
          <w:r>
            <w:rPr/>
            <w:t>(G)MSC Server Out of Service</w:t>
            <w:tab/>
          </w:r>
          <w:hyperlink w:anchor="__RefHeading___Toc517479894">
            <w:r>
              <w:rPr>
                <w:rStyle w:val="IndexLink"/>
              </w:rPr>
              <w:t>32</w:t>
            </w:r>
          </w:hyperlink>
        </w:p>
        <w:p>
          <w:pPr>
            <w:pStyle w:val="Contents3"/>
            <w:rPr>
              <w:rFonts w:ascii="Calibri" w:hAnsi="Calibri" w:cs="Calibri"/>
              <w:sz w:val="22"/>
              <w:szCs w:val="22"/>
            </w:rPr>
          </w:pPr>
          <w:r>
            <w:rPr/>
            <w:t>14.1.14</w:t>
          </w:r>
          <w:r>
            <w:rPr>
              <w:rFonts w:cs="Calibri" w:ascii="Calibri" w:hAnsi="Calibri"/>
              <w:sz w:val="22"/>
              <w:szCs w:val="22"/>
            </w:rPr>
            <w:tab/>
          </w:r>
          <w:r>
            <w:rPr/>
            <w:t>MGW Resource Congestion Handling - Activate</w:t>
            <w:tab/>
          </w:r>
          <w:hyperlink w:anchor="__RefHeading___Toc517479895">
            <w:r>
              <w:rPr>
                <w:rStyle w:val="IndexLink"/>
              </w:rPr>
              <w:t>32</w:t>
            </w:r>
          </w:hyperlink>
        </w:p>
        <w:p>
          <w:pPr>
            <w:pStyle w:val="Contents3"/>
            <w:rPr>
              <w:rFonts w:ascii="Calibri" w:hAnsi="Calibri" w:cs="Calibri"/>
              <w:sz w:val="22"/>
              <w:szCs w:val="22"/>
            </w:rPr>
          </w:pPr>
          <w:r>
            <w:rPr/>
            <w:t>14.1.15</w:t>
          </w:r>
          <w:r>
            <w:rPr>
              <w:rFonts w:cs="Calibri" w:ascii="Calibri" w:hAnsi="Calibri"/>
              <w:sz w:val="22"/>
              <w:szCs w:val="22"/>
            </w:rPr>
            <w:tab/>
          </w:r>
          <w:r>
            <w:rPr/>
            <w:t>MGW Resource Congestion Handling - Indication</w:t>
            <w:tab/>
          </w:r>
          <w:hyperlink w:anchor="__RefHeading___Toc517479896">
            <w:r>
              <w:rPr>
                <w:rStyle w:val="IndexLink"/>
              </w:rPr>
              <w:t>32</w:t>
            </w:r>
          </w:hyperlink>
        </w:p>
        <w:p>
          <w:pPr>
            <w:pStyle w:val="Contents3"/>
            <w:rPr>
              <w:rFonts w:ascii="Calibri" w:hAnsi="Calibri" w:cs="Calibri"/>
              <w:sz w:val="22"/>
              <w:szCs w:val="22"/>
            </w:rPr>
          </w:pPr>
          <w:r>
            <w:rPr/>
            <w:t>14.1.16</w:t>
          </w:r>
          <w:r>
            <w:rPr>
              <w:rFonts w:cs="Calibri" w:ascii="Calibri" w:hAnsi="Calibri"/>
              <w:sz w:val="22"/>
              <w:szCs w:val="22"/>
            </w:rPr>
            <w:tab/>
          </w:r>
          <w:r>
            <w:rPr/>
            <w:t>Continuity Check Tone</w:t>
            <w:tab/>
          </w:r>
          <w:hyperlink w:anchor="__RefHeading___Toc517479897">
            <w:r>
              <w:rPr>
                <w:rStyle w:val="IndexLink"/>
              </w:rPr>
              <w:t>33</w:t>
            </w:r>
          </w:hyperlink>
        </w:p>
        <w:p>
          <w:pPr>
            <w:pStyle w:val="Contents3"/>
            <w:rPr>
              <w:rFonts w:ascii="Calibri" w:hAnsi="Calibri" w:cs="Calibri"/>
              <w:sz w:val="22"/>
              <w:szCs w:val="22"/>
            </w:rPr>
          </w:pPr>
          <w:r>
            <w:rPr/>
            <w:t>14.1.17</w:t>
          </w:r>
          <w:r>
            <w:rPr>
              <w:rFonts w:cs="Calibri" w:ascii="Calibri" w:hAnsi="Calibri"/>
              <w:sz w:val="22"/>
              <w:szCs w:val="22"/>
            </w:rPr>
            <w:tab/>
          </w:r>
          <w:r>
            <w:rPr/>
            <w:t>Continuity Check Verify</w:t>
            <w:tab/>
          </w:r>
          <w:hyperlink w:anchor="__RefHeading___Toc517479898">
            <w:r>
              <w:rPr>
                <w:rStyle w:val="IndexLink"/>
              </w:rPr>
              <w:t>33</w:t>
            </w:r>
          </w:hyperlink>
        </w:p>
        <w:p>
          <w:pPr>
            <w:pStyle w:val="Contents3"/>
            <w:rPr>
              <w:rFonts w:ascii="Calibri" w:hAnsi="Calibri" w:cs="Calibri"/>
              <w:sz w:val="22"/>
              <w:szCs w:val="22"/>
            </w:rPr>
          </w:pPr>
          <w:r>
            <w:rPr/>
            <w:t>14.1.18</w:t>
          </w:r>
          <w:r>
            <w:rPr>
              <w:rFonts w:cs="Calibri" w:ascii="Calibri" w:hAnsi="Calibri"/>
              <w:sz w:val="22"/>
              <w:szCs w:val="22"/>
            </w:rPr>
            <w:tab/>
          </w:r>
          <w:r>
            <w:rPr/>
            <w:t>Continuity Check Response</w:t>
            <w:tab/>
          </w:r>
          <w:hyperlink w:anchor="__RefHeading___Toc517479899">
            <w:r>
              <w:rPr>
                <w:rStyle w:val="IndexLink"/>
              </w:rPr>
              <w:t>33</w:t>
            </w:r>
          </w:hyperlink>
        </w:p>
        <w:p>
          <w:pPr>
            <w:pStyle w:val="Contents3"/>
            <w:rPr>
              <w:rFonts w:ascii="Calibri" w:hAnsi="Calibri" w:cs="Calibri"/>
              <w:sz w:val="22"/>
              <w:szCs w:val="22"/>
            </w:rPr>
          </w:pPr>
          <w:r>
            <w:rPr/>
            <w:t>14.1.19</w:t>
          </w:r>
          <w:r>
            <w:rPr>
              <w:rFonts w:cs="Calibri" w:ascii="Calibri" w:hAnsi="Calibri"/>
              <w:sz w:val="22"/>
              <w:szCs w:val="22"/>
            </w:rPr>
            <w:tab/>
          </w:r>
          <w:r>
            <w:rPr>
              <w:lang w:val="en-US" w:eastAsia="en-US"/>
            </w:rPr>
            <w:t>Inactivity Timeout - Activate</w:t>
          </w:r>
          <w:r>
            <w:rPr/>
            <w:tab/>
          </w:r>
          <w:hyperlink w:anchor="__RefHeading___Toc517479900">
            <w:r>
              <w:rPr>
                <w:rStyle w:val="IndexLink"/>
              </w:rPr>
              <w:t>33</w:t>
            </w:r>
          </w:hyperlink>
        </w:p>
        <w:p>
          <w:pPr>
            <w:pStyle w:val="Contents3"/>
            <w:rPr>
              <w:rFonts w:ascii="Calibri" w:hAnsi="Calibri" w:cs="Calibri"/>
              <w:sz w:val="22"/>
              <w:szCs w:val="22"/>
            </w:rPr>
          </w:pPr>
          <w:r>
            <w:rPr/>
            <w:t>14.1.20</w:t>
          </w:r>
          <w:r>
            <w:rPr>
              <w:rFonts w:cs="Calibri" w:ascii="Calibri" w:hAnsi="Calibri"/>
              <w:sz w:val="22"/>
              <w:szCs w:val="22"/>
            </w:rPr>
            <w:tab/>
          </w:r>
          <w:r>
            <w:rPr>
              <w:lang w:val="en-US" w:eastAsia="en-US"/>
            </w:rPr>
            <w:t>Inactivity Timeout – Indication</w:t>
          </w:r>
          <w:r>
            <w:rPr/>
            <w:tab/>
          </w:r>
          <w:hyperlink w:anchor="__RefHeading___Toc517479901">
            <w:r>
              <w:rPr>
                <w:rStyle w:val="IndexLink"/>
              </w:rPr>
              <w:t>34</w:t>
            </w:r>
          </w:hyperlink>
        </w:p>
        <w:p>
          <w:pPr>
            <w:pStyle w:val="Contents3"/>
            <w:rPr>
              <w:rFonts w:ascii="Calibri" w:hAnsi="Calibri" w:cs="Calibri"/>
              <w:sz w:val="22"/>
              <w:szCs w:val="22"/>
            </w:rPr>
          </w:pPr>
          <w:r>
            <w:rPr/>
            <w:t>14.1. 21</w:t>
          </w:r>
          <w:r>
            <w:rPr>
              <w:rFonts w:cs="Calibri" w:ascii="Calibri" w:hAnsi="Calibri"/>
              <w:sz w:val="22"/>
              <w:szCs w:val="22"/>
            </w:rPr>
            <w:tab/>
          </w:r>
          <w:r>
            <w:rPr>
              <w:lang w:val="en-US" w:eastAsia="en-US"/>
            </w:rPr>
            <w:t>Realm Availability Change – Activation</w:t>
          </w:r>
          <w:r>
            <w:rPr/>
            <w:tab/>
          </w:r>
          <w:hyperlink w:anchor="__RefHeading___Toc517479902">
            <w:r>
              <w:rPr>
                <w:rStyle w:val="IndexLink"/>
              </w:rPr>
              <w:t>34</w:t>
            </w:r>
          </w:hyperlink>
        </w:p>
        <w:p>
          <w:pPr>
            <w:pStyle w:val="Contents3"/>
            <w:rPr>
              <w:rFonts w:ascii="Calibri" w:hAnsi="Calibri" w:cs="Calibri"/>
              <w:sz w:val="22"/>
              <w:szCs w:val="22"/>
            </w:rPr>
          </w:pPr>
          <w:r>
            <w:rPr/>
            <w:t>14.1. 22</w:t>
          </w:r>
          <w:r>
            <w:rPr>
              <w:rFonts w:cs="Calibri" w:ascii="Calibri" w:hAnsi="Calibri"/>
              <w:sz w:val="22"/>
              <w:szCs w:val="22"/>
            </w:rPr>
            <w:tab/>
          </w:r>
          <w:r>
            <w:rPr>
              <w:lang w:val="en-US" w:eastAsia="en-US"/>
            </w:rPr>
            <w:t xml:space="preserve">Realm Availability Change – </w:t>
          </w:r>
          <w:r>
            <w:rPr/>
            <w:t>Indication</w:t>
            <w:tab/>
          </w:r>
          <w:hyperlink w:anchor="__RefHeading___Toc517479903">
            <w:r>
              <w:rPr>
                <w:rStyle w:val="IndexLink"/>
              </w:rPr>
              <w:t>35</w:t>
            </w:r>
          </w:hyperlink>
        </w:p>
        <w:p>
          <w:pPr>
            <w:pStyle w:val="Contents2"/>
            <w:rPr>
              <w:rFonts w:ascii="Calibri" w:hAnsi="Calibri" w:cs="Calibri"/>
              <w:sz w:val="22"/>
              <w:szCs w:val="22"/>
            </w:rPr>
          </w:pPr>
          <w:r>
            <w:rPr/>
            <w:t>14.2</w:t>
          </w:r>
          <w:r>
            <w:rPr>
              <w:rFonts w:cs="Calibri" w:ascii="Calibri" w:hAnsi="Calibri"/>
              <w:sz w:val="22"/>
              <w:szCs w:val="22"/>
            </w:rPr>
            <w:tab/>
          </w:r>
          <w:r>
            <w:rPr/>
            <w:t>Call related H.248 transactions</w:t>
            <w:tab/>
          </w:r>
          <w:hyperlink w:anchor="__RefHeading___Toc517479904">
            <w:r>
              <w:rPr>
                <w:rStyle w:val="IndexLink"/>
              </w:rPr>
              <w:t>35</w:t>
            </w:r>
          </w:hyperlink>
        </w:p>
        <w:p>
          <w:pPr>
            <w:pStyle w:val="Contents3"/>
            <w:rPr>
              <w:rFonts w:ascii="Calibri" w:hAnsi="Calibri" w:cs="Calibri"/>
              <w:sz w:val="22"/>
              <w:szCs w:val="22"/>
            </w:rPr>
          </w:pPr>
          <w:r>
            <w:rPr/>
            <w:t>14.2.1</w:t>
          </w:r>
          <w:r>
            <w:rPr>
              <w:rFonts w:cs="Calibri" w:ascii="Calibri" w:hAnsi="Calibri"/>
              <w:sz w:val="22"/>
              <w:szCs w:val="22"/>
            </w:rPr>
            <w:tab/>
          </w:r>
          <w:r>
            <w:rPr/>
            <w:t>Change Flow Direction</w:t>
            <w:tab/>
          </w:r>
          <w:hyperlink w:anchor="__RefHeading___Toc517479905">
            <w:r>
              <w:rPr>
                <w:rStyle w:val="IndexLink"/>
              </w:rPr>
              <w:t>37</w:t>
            </w:r>
          </w:hyperlink>
        </w:p>
        <w:p>
          <w:pPr>
            <w:pStyle w:val="Contents3"/>
            <w:rPr>
              <w:rFonts w:ascii="Calibri" w:hAnsi="Calibri" w:cs="Calibri"/>
              <w:sz w:val="22"/>
              <w:szCs w:val="22"/>
            </w:rPr>
          </w:pPr>
          <w:r>
            <w:rPr/>
            <w:t>14.2.2</w:t>
          </w:r>
          <w:r>
            <w:rPr>
              <w:rFonts w:cs="Calibri" w:ascii="Calibri" w:hAnsi="Calibri"/>
              <w:sz w:val="22"/>
              <w:szCs w:val="22"/>
            </w:rPr>
            <w:tab/>
          </w:r>
          <w:r>
            <w:rPr/>
            <w:t>Isolate Bearer Termination</w:t>
            <w:tab/>
          </w:r>
          <w:hyperlink w:anchor="__RefHeading___Toc517479906">
            <w:r>
              <w:rPr>
                <w:rStyle w:val="IndexLink"/>
              </w:rPr>
              <w:t>37</w:t>
            </w:r>
          </w:hyperlink>
        </w:p>
        <w:p>
          <w:pPr>
            <w:pStyle w:val="Contents3"/>
            <w:rPr>
              <w:rFonts w:ascii="Calibri" w:hAnsi="Calibri" w:cs="Calibri"/>
              <w:sz w:val="22"/>
              <w:szCs w:val="22"/>
            </w:rPr>
          </w:pPr>
          <w:r>
            <w:rPr/>
            <w:t>14.2.3</w:t>
          </w:r>
          <w:r>
            <w:rPr>
              <w:rFonts w:cs="Calibri" w:ascii="Calibri" w:hAnsi="Calibri"/>
              <w:sz w:val="22"/>
              <w:szCs w:val="22"/>
            </w:rPr>
            <w:tab/>
          </w:r>
          <w:r>
            <w:rPr/>
            <w:t>Join Bearer Termination</w:t>
            <w:tab/>
          </w:r>
          <w:hyperlink w:anchor="__RefHeading___Toc517479907">
            <w:r>
              <w:rPr>
                <w:rStyle w:val="IndexLink"/>
              </w:rPr>
              <w:t>37</w:t>
            </w:r>
          </w:hyperlink>
        </w:p>
        <w:p>
          <w:pPr>
            <w:pStyle w:val="Contents3"/>
            <w:rPr>
              <w:rFonts w:ascii="Calibri" w:hAnsi="Calibri" w:cs="Calibri"/>
              <w:sz w:val="22"/>
              <w:szCs w:val="22"/>
            </w:rPr>
          </w:pPr>
          <w:r>
            <w:rPr/>
            <w:t>14.2.4</w:t>
          </w:r>
          <w:r>
            <w:rPr>
              <w:rFonts w:cs="Calibri" w:ascii="Calibri" w:hAnsi="Calibri"/>
              <w:sz w:val="22"/>
              <w:szCs w:val="22"/>
            </w:rPr>
            <w:tab/>
          </w:r>
          <w:r>
            <w:rPr/>
            <w:t>Establish Bearer</w:t>
            <w:tab/>
          </w:r>
          <w:hyperlink w:anchor="__RefHeading___Toc517479908">
            <w:r>
              <w:rPr>
                <w:rStyle w:val="IndexLink"/>
              </w:rPr>
              <w:t>37</w:t>
            </w:r>
          </w:hyperlink>
        </w:p>
        <w:p>
          <w:pPr>
            <w:pStyle w:val="Contents3"/>
            <w:rPr>
              <w:rFonts w:ascii="Calibri" w:hAnsi="Calibri" w:cs="Calibri"/>
              <w:sz w:val="22"/>
              <w:szCs w:val="22"/>
            </w:rPr>
          </w:pPr>
          <w:r>
            <w:rPr/>
            <w:t>14.2.5</w:t>
          </w:r>
          <w:r>
            <w:rPr>
              <w:rFonts w:cs="Calibri" w:ascii="Calibri" w:hAnsi="Calibri"/>
              <w:sz w:val="22"/>
              <w:szCs w:val="22"/>
            </w:rPr>
            <w:tab/>
          </w:r>
          <w:r>
            <w:rPr/>
            <w:t>Prepare Bearer</w:t>
            <w:tab/>
          </w:r>
          <w:hyperlink w:anchor="__RefHeading___Toc517479909">
            <w:r>
              <w:rPr>
                <w:rStyle w:val="IndexLink"/>
              </w:rPr>
              <w:t>38</w:t>
            </w:r>
          </w:hyperlink>
        </w:p>
        <w:p>
          <w:pPr>
            <w:pStyle w:val="Contents3"/>
            <w:rPr>
              <w:rFonts w:ascii="Calibri" w:hAnsi="Calibri" w:cs="Calibri"/>
              <w:sz w:val="22"/>
              <w:szCs w:val="22"/>
            </w:rPr>
          </w:pPr>
          <w:r>
            <w:rPr/>
            <w:t>14.2.6</w:t>
          </w:r>
          <w:r>
            <w:rPr>
              <w:rFonts w:cs="Calibri" w:ascii="Calibri" w:hAnsi="Calibri"/>
              <w:sz w:val="22"/>
              <w:szCs w:val="22"/>
            </w:rPr>
            <w:tab/>
          </w:r>
          <w:r>
            <w:rPr/>
            <w:t>Change Through Connection</w:t>
            <w:tab/>
          </w:r>
          <w:hyperlink w:anchor="__RefHeading___Toc517479910">
            <w:r>
              <w:rPr>
                <w:rStyle w:val="IndexLink"/>
              </w:rPr>
              <w:t>40</w:t>
            </w:r>
          </w:hyperlink>
        </w:p>
        <w:p>
          <w:pPr>
            <w:pStyle w:val="Contents3"/>
            <w:rPr>
              <w:rFonts w:ascii="Calibri" w:hAnsi="Calibri" w:cs="Calibri"/>
              <w:sz w:val="22"/>
              <w:szCs w:val="22"/>
            </w:rPr>
          </w:pPr>
          <w:r>
            <w:rPr/>
            <w:t>14.2.7</w:t>
          </w:r>
          <w:r>
            <w:rPr>
              <w:rFonts w:cs="Calibri" w:ascii="Calibri" w:hAnsi="Calibri"/>
              <w:sz w:val="22"/>
              <w:szCs w:val="22"/>
            </w:rPr>
            <w:tab/>
          </w:r>
          <w:r>
            <w:rPr/>
            <w:t>Activate Interworking Function</w:t>
            <w:tab/>
          </w:r>
          <w:hyperlink w:anchor="__RefHeading___Toc517479911">
            <w:r>
              <w:rPr>
                <w:rStyle w:val="IndexLink"/>
              </w:rPr>
              <w:t>40</w:t>
            </w:r>
          </w:hyperlink>
        </w:p>
        <w:p>
          <w:pPr>
            <w:pStyle w:val="Contents3"/>
            <w:rPr>
              <w:rFonts w:ascii="Calibri" w:hAnsi="Calibri" w:cs="Calibri"/>
              <w:sz w:val="22"/>
              <w:szCs w:val="22"/>
            </w:rPr>
          </w:pPr>
          <w:r>
            <w:rPr/>
            <w:t>14.2.8</w:t>
          </w:r>
          <w:r>
            <w:rPr>
              <w:rFonts w:cs="Calibri" w:ascii="Calibri" w:hAnsi="Calibri"/>
              <w:sz w:val="22"/>
              <w:szCs w:val="22"/>
            </w:rPr>
            <w:tab/>
          </w:r>
          <w:r>
            <w:rPr/>
            <w:t>Release procedures</w:t>
            <w:tab/>
          </w:r>
          <w:hyperlink w:anchor="__RefHeading___Toc517479912">
            <w:r>
              <w:rPr>
                <w:rStyle w:val="IndexLink"/>
              </w:rPr>
              <w:t>40</w:t>
            </w:r>
          </w:hyperlink>
        </w:p>
        <w:p>
          <w:pPr>
            <w:pStyle w:val="Contents4"/>
            <w:rPr>
              <w:rFonts w:ascii="Calibri" w:hAnsi="Calibri" w:cs="Calibri"/>
              <w:sz w:val="22"/>
              <w:szCs w:val="22"/>
            </w:rPr>
          </w:pPr>
          <w:r>
            <w:rPr/>
            <w:t>14.2.8.1</w:t>
          </w:r>
          <w:r>
            <w:rPr>
              <w:rFonts w:cs="Calibri" w:ascii="Calibri" w:hAnsi="Calibri"/>
              <w:sz w:val="22"/>
              <w:szCs w:val="22"/>
            </w:rPr>
            <w:tab/>
          </w:r>
          <w:r>
            <w:rPr/>
            <w:t>Release Bearer</w:t>
            <w:tab/>
          </w:r>
          <w:hyperlink w:anchor="__RefHeading___Toc517479913">
            <w:r>
              <w:rPr>
                <w:rStyle w:val="IndexLink"/>
              </w:rPr>
              <w:t>40</w:t>
            </w:r>
          </w:hyperlink>
        </w:p>
        <w:p>
          <w:pPr>
            <w:pStyle w:val="Contents4"/>
            <w:rPr>
              <w:rFonts w:ascii="Calibri" w:hAnsi="Calibri" w:cs="Calibri"/>
              <w:sz w:val="22"/>
              <w:szCs w:val="22"/>
            </w:rPr>
          </w:pPr>
          <w:r>
            <w:rPr/>
            <w:t>14.2.8.2</w:t>
          </w:r>
          <w:r>
            <w:rPr>
              <w:rFonts w:cs="Calibri" w:ascii="Calibri" w:hAnsi="Calibri"/>
              <w:sz w:val="22"/>
              <w:szCs w:val="22"/>
            </w:rPr>
            <w:tab/>
          </w:r>
          <w:r>
            <w:rPr/>
            <w:t>Release Termination</w:t>
            <w:tab/>
          </w:r>
          <w:hyperlink w:anchor="__RefHeading___Toc517479914">
            <w:r>
              <w:rPr>
                <w:rStyle w:val="IndexLink"/>
              </w:rPr>
              <w:t>40</w:t>
            </w:r>
          </w:hyperlink>
        </w:p>
        <w:p>
          <w:pPr>
            <w:pStyle w:val="Contents3"/>
            <w:rPr>
              <w:rFonts w:ascii="Calibri" w:hAnsi="Calibri" w:cs="Calibri"/>
              <w:sz w:val="22"/>
              <w:szCs w:val="22"/>
            </w:rPr>
          </w:pPr>
          <w:r>
            <w:rPr/>
            <w:t>14.2.9</w:t>
          </w:r>
          <w:r>
            <w:rPr>
              <w:rFonts w:cs="Calibri" w:ascii="Calibri" w:hAnsi="Calibri"/>
              <w:sz w:val="22"/>
              <w:szCs w:val="22"/>
            </w:rPr>
            <w:tab/>
          </w:r>
          <w:r>
            <w:rPr/>
            <w:t>Bearer Released</w:t>
            <w:tab/>
          </w:r>
          <w:hyperlink w:anchor="__RefHeading___Toc517479915">
            <w:r>
              <w:rPr>
                <w:rStyle w:val="IndexLink"/>
              </w:rPr>
              <w:t>41</w:t>
            </w:r>
          </w:hyperlink>
        </w:p>
        <w:p>
          <w:pPr>
            <w:pStyle w:val="Contents3"/>
            <w:rPr>
              <w:rFonts w:ascii="Calibri" w:hAnsi="Calibri" w:cs="Calibri"/>
              <w:sz w:val="22"/>
              <w:szCs w:val="22"/>
            </w:rPr>
          </w:pPr>
          <w:r>
            <w:rPr/>
            <w:t>14.2.10</w:t>
          </w:r>
          <w:r>
            <w:rPr>
              <w:rFonts w:cs="Calibri" w:ascii="Calibri" w:hAnsi="Calibri"/>
              <w:sz w:val="22"/>
              <w:szCs w:val="22"/>
            </w:rPr>
            <w:tab/>
          </w:r>
          <w:r>
            <w:rPr/>
            <w:t>Bearer Established</w:t>
            <w:tab/>
          </w:r>
          <w:hyperlink w:anchor="__RefHeading___Toc517479916">
            <w:r>
              <w:rPr>
                <w:rStyle w:val="IndexLink"/>
              </w:rPr>
              <w:t>41</w:t>
            </w:r>
          </w:hyperlink>
        </w:p>
        <w:p>
          <w:pPr>
            <w:pStyle w:val="Contents3"/>
            <w:rPr>
              <w:rFonts w:ascii="Calibri" w:hAnsi="Calibri" w:cs="Calibri"/>
              <w:sz w:val="22"/>
              <w:szCs w:val="22"/>
            </w:rPr>
          </w:pPr>
          <w:r>
            <w:rPr/>
            <w:t>14.2.11</w:t>
          </w:r>
          <w:r>
            <w:rPr>
              <w:rFonts w:cs="Calibri" w:ascii="Calibri" w:hAnsi="Calibri"/>
              <w:sz w:val="22"/>
              <w:szCs w:val="22"/>
            </w:rPr>
            <w:tab/>
          </w:r>
          <w:r>
            <w:rPr/>
            <w:t>Send Tone</w:t>
            <w:tab/>
          </w:r>
          <w:hyperlink w:anchor="__RefHeading___Toc517479917">
            <w:r>
              <w:rPr>
                <w:rStyle w:val="IndexLink"/>
              </w:rPr>
              <w:t>41</w:t>
            </w:r>
          </w:hyperlink>
        </w:p>
        <w:p>
          <w:pPr>
            <w:pStyle w:val="Contents3"/>
            <w:rPr>
              <w:rFonts w:ascii="Calibri" w:hAnsi="Calibri" w:cs="Calibri"/>
              <w:sz w:val="22"/>
              <w:szCs w:val="22"/>
            </w:rPr>
          </w:pPr>
          <w:r>
            <w:rPr/>
            <w:t>14.2.12</w:t>
          </w:r>
          <w:r>
            <w:rPr>
              <w:rFonts w:cs="Calibri" w:ascii="Calibri" w:hAnsi="Calibri"/>
              <w:sz w:val="22"/>
              <w:szCs w:val="22"/>
            </w:rPr>
            <w:tab/>
          </w:r>
          <w:r>
            <w:rPr/>
            <w:t>Play Announcement</w:t>
            <w:tab/>
          </w:r>
          <w:hyperlink w:anchor="__RefHeading___Toc517479918">
            <w:r>
              <w:rPr>
                <w:rStyle w:val="IndexLink"/>
              </w:rPr>
              <w:t>41</w:t>
            </w:r>
          </w:hyperlink>
        </w:p>
        <w:p>
          <w:pPr>
            <w:pStyle w:val="Contents3"/>
            <w:rPr>
              <w:rFonts w:ascii="Calibri" w:hAnsi="Calibri" w:cs="Calibri"/>
              <w:sz w:val="22"/>
              <w:szCs w:val="22"/>
            </w:rPr>
          </w:pPr>
          <w:r>
            <w:rPr/>
            <w:t>14.2.13</w:t>
          </w:r>
          <w:r>
            <w:rPr>
              <w:rFonts w:cs="Calibri" w:ascii="Calibri" w:hAnsi="Calibri"/>
              <w:sz w:val="22"/>
              <w:szCs w:val="22"/>
            </w:rPr>
            <w:tab/>
          </w:r>
          <w:r>
            <w:rPr/>
            <w:t>Send DTMF</w:t>
            <w:tab/>
          </w:r>
          <w:hyperlink w:anchor="__RefHeading___Toc517479919">
            <w:r>
              <w:rPr>
                <w:rStyle w:val="IndexLink"/>
              </w:rPr>
              <w:t>42</w:t>
            </w:r>
          </w:hyperlink>
        </w:p>
        <w:p>
          <w:pPr>
            <w:pStyle w:val="Contents3"/>
            <w:rPr>
              <w:rFonts w:ascii="Calibri" w:hAnsi="Calibri" w:cs="Calibri"/>
              <w:sz w:val="22"/>
              <w:szCs w:val="22"/>
            </w:rPr>
          </w:pPr>
          <w:r>
            <w:rPr/>
            <w:t>14.2.14</w:t>
          </w:r>
          <w:r>
            <w:rPr>
              <w:rFonts w:cs="Calibri" w:ascii="Calibri" w:hAnsi="Calibri"/>
              <w:sz w:val="22"/>
              <w:szCs w:val="22"/>
            </w:rPr>
            <w:tab/>
          </w:r>
          <w:r>
            <w:rPr/>
            <w:t>Detect DTMF</w:t>
            <w:tab/>
          </w:r>
          <w:hyperlink w:anchor="__RefHeading___Toc517479920">
            <w:r>
              <w:rPr>
                <w:rStyle w:val="IndexLink"/>
              </w:rPr>
              <w:t>42</w:t>
            </w:r>
          </w:hyperlink>
        </w:p>
        <w:p>
          <w:pPr>
            <w:pStyle w:val="Contents3"/>
            <w:rPr>
              <w:rFonts w:ascii="Calibri" w:hAnsi="Calibri" w:cs="Calibri"/>
              <w:sz w:val="22"/>
              <w:szCs w:val="22"/>
            </w:rPr>
          </w:pPr>
          <w:r>
            <w:rPr/>
            <w:t>14.2.15</w:t>
          </w:r>
          <w:r>
            <w:rPr>
              <w:rFonts w:cs="Calibri" w:ascii="Calibri" w:hAnsi="Calibri"/>
              <w:sz w:val="22"/>
              <w:szCs w:val="22"/>
            </w:rPr>
            <w:tab/>
          </w:r>
          <w:r>
            <w:rPr/>
            <w:t>Report DTMF</w:t>
            <w:tab/>
          </w:r>
          <w:hyperlink w:anchor="__RefHeading___Toc517479921">
            <w:r>
              <w:rPr>
                <w:rStyle w:val="IndexLink"/>
              </w:rPr>
              <w:t>42</w:t>
            </w:r>
          </w:hyperlink>
        </w:p>
        <w:p>
          <w:pPr>
            <w:pStyle w:val="Contents3"/>
            <w:rPr>
              <w:rFonts w:ascii="Calibri" w:hAnsi="Calibri" w:cs="Calibri"/>
              <w:sz w:val="22"/>
              <w:szCs w:val="22"/>
            </w:rPr>
          </w:pPr>
          <w:r>
            <w:rPr/>
            <w:t>14.2.16</w:t>
          </w:r>
          <w:r>
            <w:rPr>
              <w:rFonts w:cs="Calibri" w:ascii="Calibri" w:hAnsi="Calibri"/>
              <w:sz w:val="22"/>
              <w:szCs w:val="22"/>
            </w:rPr>
            <w:tab/>
          </w:r>
          <w:r>
            <w:rPr/>
            <w:t>Announcement Completed</w:t>
            <w:tab/>
          </w:r>
          <w:hyperlink w:anchor="__RefHeading___Toc517479922">
            <w:r>
              <w:rPr>
                <w:rStyle w:val="IndexLink"/>
              </w:rPr>
              <w:t>42</w:t>
            </w:r>
          </w:hyperlink>
        </w:p>
        <w:p>
          <w:pPr>
            <w:pStyle w:val="Contents3"/>
            <w:rPr>
              <w:rFonts w:ascii="Calibri" w:hAnsi="Calibri" w:cs="Calibri"/>
              <w:sz w:val="22"/>
              <w:szCs w:val="22"/>
            </w:rPr>
          </w:pPr>
          <w:r>
            <w:rPr/>
            <w:t>14.2.17</w:t>
          </w:r>
          <w:r>
            <w:rPr>
              <w:rFonts w:cs="Calibri" w:ascii="Calibri" w:hAnsi="Calibri"/>
              <w:sz w:val="22"/>
              <w:szCs w:val="22"/>
            </w:rPr>
            <w:tab/>
          </w:r>
          <w:r>
            <w:rPr/>
            <w:t>Activate Voice Processing Function</w:t>
            <w:tab/>
          </w:r>
          <w:hyperlink w:anchor="__RefHeading___Toc517479923">
            <w:r>
              <w:rPr>
                <w:rStyle w:val="IndexLink"/>
              </w:rPr>
              <w:t>42</w:t>
            </w:r>
          </w:hyperlink>
        </w:p>
        <w:p>
          <w:pPr>
            <w:pStyle w:val="Contents3"/>
            <w:rPr>
              <w:rFonts w:ascii="Calibri" w:hAnsi="Calibri" w:cs="Calibri"/>
              <w:sz w:val="22"/>
              <w:szCs w:val="22"/>
            </w:rPr>
          </w:pPr>
          <w:r>
            <w:rPr/>
            <w:t>14.2.18</w:t>
          </w:r>
          <w:r>
            <w:rPr>
              <w:rFonts w:cs="Calibri" w:ascii="Calibri" w:hAnsi="Calibri"/>
              <w:sz w:val="22"/>
              <w:szCs w:val="22"/>
            </w:rPr>
            <w:tab/>
          </w:r>
          <w:r>
            <w:rPr/>
            <w:t>Reserve Circuit</w:t>
            <w:tab/>
          </w:r>
          <w:hyperlink w:anchor="__RefHeading___Toc517479924">
            <w:r>
              <w:rPr>
                <w:rStyle w:val="IndexLink"/>
              </w:rPr>
              <w:t>43</w:t>
            </w:r>
          </w:hyperlink>
        </w:p>
        <w:p>
          <w:pPr>
            <w:pStyle w:val="Contents3"/>
            <w:rPr>
              <w:rFonts w:ascii="Calibri" w:hAnsi="Calibri" w:cs="Calibri"/>
              <w:sz w:val="22"/>
              <w:szCs w:val="22"/>
            </w:rPr>
          </w:pPr>
          <w:r>
            <w:rPr/>
            <w:t>14.2.19</w:t>
          </w:r>
          <w:r>
            <w:rPr>
              <w:rFonts w:cs="Calibri" w:ascii="Calibri" w:hAnsi="Calibri"/>
              <w:sz w:val="22"/>
              <w:szCs w:val="22"/>
            </w:rPr>
            <w:tab/>
          </w:r>
          <w:r>
            <w:rPr/>
            <w:t>Tunnel Information Up</w:t>
            <w:tab/>
          </w:r>
          <w:hyperlink w:anchor="__RefHeading___Toc517479925">
            <w:r>
              <w:rPr>
                <w:rStyle w:val="IndexLink"/>
              </w:rPr>
              <w:t>44</w:t>
            </w:r>
          </w:hyperlink>
        </w:p>
        <w:p>
          <w:pPr>
            <w:pStyle w:val="Contents3"/>
            <w:rPr>
              <w:rFonts w:ascii="Calibri" w:hAnsi="Calibri" w:cs="Calibri"/>
              <w:sz w:val="22"/>
              <w:szCs w:val="22"/>
            </w:rPr>
          </w:pPr>
          <w:r>
            <w:rPr/>
            <w:t>14.2.20</w:t>
          </w:r>
          <w:r>
            <w:rPr>
              <w:rFonts w:cs="Calibri" w:ascii="Calibri" w:hAnsi="Calibri"/>
              <w:sz w:val="22"/>
              <w:szCs w:val="22"/>
            </w:rPr>
            <w:tab/>
          </w:r>
          <w:r>
            <w:rPr/>
            <w:t>Tunnel Information Down</w:t>
            <w:tab/>
          </w:r>
          <w:hyperlink w:anchor="__RefHeading___Toc517479926">
            <w:r>
              <w:rPr>
                <w:rStyle w:val="IndexLink"/>
              </w:rPr>
              <w:t>44</w:t>
            </w:r>
          </w:hyperlink>
        </w:p>
        <w:p>
          <w:pPr>
            <w:pStyle w:val="Contents3"/>
            <w:rPr>
              <w:rFonts w:ascii="Calibri" w:hAnsi="Calibri" w:cs="Calibri"/>
              <w:sz w:val="22"/>
              <w:szCs w:val="22"/>
            </w:rPr>
          </w:pPr>
          <w:r>
            <w:rPr/>
            <w:t>14.2.21</w:t>
          </w:r>
          <w:r>
            <w:rPr>
              <w:rFonts w:cs="Calibri" w:ascii="Calibri" w:hAnsi="Calibri"/>
              <w:sz w:val="22"/>
              <w:szCs w:val="22"/>
            </w:rPr>
            <w:tab/>
          </w:r>
          <w:r>
            <w:rPr/>
            <w:t>Tone Completed</w:t>
            <w:tab/>
          </w:r>
          <w:hyperlink w:anchor="__RefHeading___Toc517479927">
            <w:r>
              <w:rPr>
                <w:rStyle w:val="IndexLink"/>
              </w:rPr>
              <w:t>44</w:t>
            </w:r>
          </w:hyperlink>
        </w:p>
        <w:p>
          <w:pPr>
            <w:pStyle w:val="Contents3"/>
            <w:rPr>
              <w:rFonts w:ascii="Calibri" w:hAnsi="Calibri" w:cs="Calibri"/>
              <w:sz w:val="22"/>
              <w:szCs w:val="22"/>
            </w:rPr>
          </w:pPr>
          <w:r>
            <w:rPr/>
            <w:t>14.2.22</w:t>
          </w:r>
          <w:r>
            <w:rPr>
              <w:rFonts w:cs="Calibri" w:ascii="Calibri" w:hAnsi="Calibri"/>
              <w:sz w:val="22"/>
              <w:szCs w:val="22"/>
            </w:rPr>
            <w:tab/>
          </w:r>
          <w:r>
            <w:rPr/>
            <w:t>Stop Announcement</w:t>
            <w:tab/>
          </w:r>
          <w:hyperlink w:anchor="__RefHeading___Toc517479928">
            <w:r>
              <w:rPr>
                <w:rStyle w:val="IndexLink"/>
              </w:rPr>
              <w:t>44</w:t>
            </w:r>
          </w:hyperlink>
        </w:p>
        <w:p>
          <w:pPr>
            <w:pStyle w:val="Contents3"/>
            <w:rPr>
              <w:rFonts w:ascii="Calibri" w:hAnsi="Calibri" w:cs="Calibri"/>
              <w:sz w:val="22"/>
              <w:szCs w:val="22"/>
            </w:rPr>
          </w:pPr>
          <w:r>
            <w:rPr/>
            <w:t>14.2.23</w:t>
          </w:r>
          <w:r>
            <w:rPr>
              <w:rFonts w:cs="Calibri" w:ascii="Calibri" w:hAnsi="Calibri"/>
              <w:sz w:val="22"/>
              <w:szCs w:val="22"/>
            </w:rPr>
            <w:tab/>
          </w:r>
          <w:r>
            <w:rPr/>
            <w:t>Stop Tone</w:t>
            <w:tab/>
          </w:r>
          <w:hyperlink w:anchor="__RefHeading___Toc517479929">
            <w:r>
              <w:rPr>
                <w:rStyle w:val="IndexLink"/>
              </w:rPr>
              <w:t>44</w:t>
            </w:r>
          </w:hyperlink>
        </w:p>
        <w:p>
          <w:pPr>
            <w:pStyle w:val="Contents3"/>
            <w:rPr>
              <w:rFonts w:ascii="Calibri" w:hAnsi="Calibri" w:cs="Calibri"/>
              <w:sz w:val="22"/>
              <w:szCs w:val="22"/>
            </w:rPr>
          </w:pPr>
          <w:r>
            <w:rPr/>
            <w:t>14.2.24</w:t>
          </w:r>
          <w:r>
            <w:rPr>
              <w:rFonts w:cs="Calibri" w:ascii="Calibri" w:hAnsi="Calibri"/>
              <w:sz w:val="22"/>
              <w:szCs w:val="22"/>
            </w:rPr>
            <w:tab/>
          </w:r>
          <w:r>
            <w:rPr/>
            <w:t>Stop DTMF Detection</w:t>
            <w:tab/>
          </w:r>
          <w:hyperlink w:anchor="__RefHeading___Toc517479930">
            <w:r>
              <w:rPr>
                <w:rStyle w:val="IndexLink"/>
              </w:rPr>
              <w:t>44</w:t>
            </w:r>
          </w:hyperlink>
        </w:p>
        <w:p>
          <w:pPr>
            <w:pStyle w:val="Contents3"/>
            <w:rPr>
              <w:rFonts w:ascii="Calibri" w:hAnsi="Calibri" w:cs="Calibri"/>
              <w:sz w:val="22"/>
              <w:szCs w:val="22"/>
            </w:rPr>
          </w:pPr>
          <w:r>
            <w:rPr/>
            <w:t>14.2.25</w:t>
          </w:r>
          <w:r>
            <w:rPr>
              <w:rFonts w:cs="Calibri" w:ascii="Calibri" w:hAnsi="Calibri"/>
              <w:sz w:val="22"/>
              <w:szCs w:val="22"/>
            </w:rPr>
            <w:tab/>
          </w:r>
          <w:r>
            <w:rPr/>
            <w:t>Stop DTMF</w:t>
            <w:tab/>
          </w:r>
          <w:hyperlink w:anchor="__RefHeading___Toc517479931">
            <w:r>
              <w:rPr>
                <w:rStyle w:val="IndexLink"/>
              </w:rPr>
              <w:t>44</w:t>
            </w:r>
          </w:hyperlink>
        </w:p>
        <w:p>
          <w:pPr>
            <w:pStyle w:val="Contents3"/>
            <w:rPr>
              <w:rFonts w:ascii="Calibri" w:hAnsi="Calibri" w:cs="Calibri"/>
              <w:sz w:val="22"/>
              <w:szCs w:val="22"/>
            </w:rPr>
          </w:pPr>
          <w:r>
            <w:rPr/>
            <w:t>14.2.26</w:t>
          </w:r>
          <w:r>
            <w:rPr>
              <w:rFonts w:cs="Calibri" w:ascii="Calibri" w:hAnsi="Calibri"/>
              <w:sz w:val="22"/>
              <w:szCs w:val="22"/>
            </w:rPr>
            <w:tab/>
          </w:r>
          <w:r>
            <w:rPr/>
            <w:t>Confirm Char</w:t>
            <w:tab/>
          </w:r>
          <w:hyperlink w:anchor="__RefHeading___Toc517479932">
            <w:r>
              <w:rPr>
                <w:rStyle w:val="IndexLink"/>
              </w:rPr>
              <w:t>44</w:t>
            </w:r>
          </w:hyperlink>
        </w:p>
        <w:p>
          <w:pPr>
            <w:pStyle w:val="Contents3"/>
            <w:rPr>
              <w:rFonts w:ascii="Calibri" w:hAnsi="Calibri" w:cs="Calibri"/>
              <w:sz w:val="22"/>
              <w:szCs w:val="22"/>
            </w:rPr>
          </w:pPr>
          <w:r>
            <w:rPr/>
            <w:t>14.2.27</w:t>
          </w:r>
          <w:r>
            <w:rPr>
              <w:rFonts w:cs="Calibri" w:ascii="Calibri" w:hAnsi="Calibri"/>
              <w:sz w:val="22"/>
              <w:szCs w:val="22"/>
            </w:rPr>
            <w:tab/>
          </w:r>
          <w:r>
            <w:rPr/>
            <w:t>Modify Char</w:t>
            <w:tab/>
          </w:r>
          <w:hyperlink w:anchor="__RefHeading___Toc517479933">
            <w:r>
              <w:rPr>
                <w:rStyle w:val="IndexLink"/>
              </w:rPr>
              <w:t>45</w:t>
            </w:r>
          </w:hyperlink>
        </w:p>
        <w:p>
          <w:pPr>
            <w:pStyle w:val="Contents3"/>
            <w:rPr>
              <w:rFonts w:ascii="Calibri" w:hAnsi="Calibri" w:cs="Calibri"/>
              <w:sz w:val="22"/>
              <w:szCs w:val="22"/>
            </w:rPr>
          </w:pPr>
          <w:r>
            <w:rPr/>
            <w:t>14.2.28</w:t>
          </w:r>
          <w:r>
            <w:rPr>
              <w:rFonts w:cs="Calibri" w:ascii="Calibri" w:hAnsi="Calibri"/>
              <w:sz w:val="22"/>
              <w:szCs w:val="22"/>
            </w:rPr>
            <w:tab/>
          </w:r>
          <w:r>
            <w:rPr/>
            <w:t>Reserve Char</w:t>
            <w:tab/>
          </w:r>
          <w:hyperlink w:anchor="__RefHeading___Toc517479934">
            <w:r>
              <w:rPr>
                <w:rStyle w:val="IndexLink"/>
              </w:rPr>
              <w:t>45</w:t>
            </w:r>
          </w:hyperlink>
        </w:p>
        <w:p>
          <w:pPr>
            <w:pStyle w:val="Contents3"/>
            <w:rPr>
              <w:rFonts w:ascii="Calibri" w:hAnsi="Calibri" w:cs="Calibri"/>
              <w:sz w:val="22"/>
              <w:szCs w:val="22"/>
            </w:rPr>
          </w:pPr>
          <w:r>
            <w:rPr/>
            <w:t>14.2.29</w:t>
          </w:r>
          <w:r>
            <w:rPr>
              <w:rFonts w:cs="Calibri" w:ascii="Calibri" w:hAnsi="Calibri"/>
              <w:sz w:val="22"/>
              <w:szCs w:val="22"/>
            </w:rPr>
            <w:tab/>
          </w:r>
          <w:r>
            <w:rPr/>
            <w:t>Bearer Modified</w:t>
            <w:tab/>
          </w:r>
          <w:hyperlink w:anchor="__RefHeading___Toc517479935">
            <w:r>
              <w:rPr>
                <w:rStyle w:val="IndexLink"/>
              </w:rPr>
              <w:t>45</w:t>
            </w:r>
          </w:hyperlink>
        </w:p>
        <w:p>
          <w:pPr>
            <w:pStyle w:val="Contents3"/>
            <w:rPr>
              <w:rFonts w:ascii="Calibri" w:hAnsi="Calibri" w:cs="Calibri"/>
              <w:sz w:val="22"/>
              <w:szCs w:val="22"/>
            </w:rPr>
          </w:pPr>
          <w:r>
            <w:rPr/>
            <w:t>14.2.30</w:t>
          </w:r>
          <w:r>
            <w:rPr>
              <w:rFonts w:cs="Calibri" w:ascii="Calibri" w:hAnsi="Calibri"/>
              <w:sz w:val="22"/>
              <w:szCs w:val="22"/>
            </w:rPr>
            <w:tab/>
          </w:r>
          <w:r>
            <w:rPr/>
            <w:t>Bearer Modification Failed</w:t>
            <w:tab/>
          </w:r>
          <w:hyperlink w:anchor="__RefHeading___Toc517479936">
            <w:r>
              <w:rPr>
                <w:rStyle w:val="IndexLink"/>
              </w:rPr>
              <w:t>45</w:t>
            </w:r>
          </w:hyperlink>
        </w:p>
        <w:p>
          <w:pPr>
            <w:pStyle w:val="Contents3"/>
            <w:rPr>
              <w:rFonts w:ascii="Calibri" w:hAnsi="Calibri" w:cs="Calibri"/>
              <w:sz w:val="22"/>
              <w:szCs w:val="22"/>
            </w:rPr>
          </w:pPr>
          <w:r>
            <w:rPr/>
            <w:t>14.2.31</w:t>
          </w:r>
          <w:r>
            <w:rPr>
              <w:rFonts w:cs="Calibri" w:ascii="Calibri" w:hAnsi="Calibri"/>
              <w:sz w:val="22"/>
              <w:szCs w:val="22"/>
            </w:rPr>
            <w:tab/>
          </w:r>
          <w:r>
            <w:rPr/>
            <w:t>TFO Activation</w:t>
            <w:tab/>
          </w:r>
          <w:hyperlink w:anchor="__RefHeading___Toc517479937">
            <w:r>
              <w:rPr>
                <w:rStyle w:val="IndexLink"/>
              </w:rPr>
              <w:t>45</w:t>
            </w:r>
          </w:hyperlink>
        </w:p>
        <w:p>
          <w:pPr>
            <w:pStyle w:val="Contents3"/>
            <w:rPr>
              <w:rFonts w:ascii="Calibri" w:hAnsi="Calibri" w:cs="Calibri"/>
              <w:sz w:val="22"/>
              <w:szCs w:val="22"/>
            </w:rPr>
          </w:pPr>
          <w:r>
            <w:rPr/>
            <w:t>14.2.32</w:t>
          </w:r>
          <w:r>
            <w:rPr>
              <w:rFonts w:cs="Calibri" w:ascii="Calibri" w:hAnsi="Calibri"/>
              <w:sz w:val="22"/>
              <w:szCs w:val="22"/>
            </w:rPr>
            <w:tab/>
          </w:r>
          <w:r>
            <w:rPr/>
            <w:t>Optimal Codec and Distant List_Notify</w:t>
            <w:tab/>
          </w:r>
          <w:hyperlink w:anchor="__RefHeading___Toc517479938">
            <w:r>
              <w:rPr>
                <w:rStyle w:val="IndexLink"/>
              </w:rPr>
              <w:t>45</w:t>
            </w:r>
          </w:hyperlink>
        </w:p>
        <w:p>
          <w:pPr>
            <w:pStyle w:val="Contents3"/>
            <w:rPr>
              <w:rFonts w:ascii="Calibri" w:hAnsi="Calibri" w:cs="Calibri"/>
              <w:sz w:val="22"/>
              <w:szCs w:val="22"/>
            </w:rPr>
          </w:pPr>
          <w:r>
            <w:rPr/>
            <w:t>14.2.33</w:t>
          </w:r>
          <w:r>
            <w:rPr>
              <w:rFonts w:cs="Calibri" w:ascii="Calibri" w:hAnsi="Calibri"/>
              <w:sz w:val="22"/>
              <w:szCs w:val="22"/>
            </w:rPr>
            <w:tab/>
          </w:r>
          <w:r>
            <w:rPr/>
            <w:t>Codec Modify</w:t>
            <w:tab/>
          </w:r>
          <w:hyperlink w:anchor="__RefHeading___Toc517479939">
            <w:r>
              <w:rPr>
                <w:rStyle w:val="IndexLink"/>
              </w:rPr>
              <w:t>46</w:t>
            </w:r>
          </w:hyperlink>
        </w:p>
        <w:p>
          <w:pPr>
            <w:pStyle w:val="Contents3"/>
            <w:rPr>
              <w:rFonts w:ascii="Calibri" w:hAnsi="Calibri" w:cs="Calibri"/>
              <w:sz w:val="22"/>
              <w:szCs w:val="22"/>
            </w:rPr>
          </w:pPr>
          <w:r>
            <w:rPr/>
            <w:t>14.2.34</w:t>
          </w:r>
          <w:r>
            <w:rPr>
              <w:rFonts w:cs="Calibri" w:ascii="Calibri" w:hAnsi="Calibri"/>
              <w:sz w:val="22"/>
              <w:szCs w:val="22"/>
            </w:rPr>
            <w:tab/>
          </w:r>
          <w:r>
            <w:rPr/>
            <w:t>Distant Codec List</w:t>
            <w:tab/>
          </w:r>
          <w:hyperlink w:anchor="__RefHeading___Toc517479940">
            <w:r>
              <w:rPr>
                <w:rStyle w:val="IndexLink"/>
              </w:rPr>
              <w:t>46</w:t>
            </w:r>
          </w:hyperlink>
        </w:p>
        <w:p>
          <w:pPr>
            <w:pStyle w:val="Contents3"/>
            <w:rPr>
              <w:rFonts w:ascii="Calibri" w:hAnsi="Calibri" w:cs="Calibri"/>
              <w:sz w:val="22"/>
              <w:szCs w:val="22"/>
            </w:rPr>
          </w:pPr>
          <w:r>
            <w:rPr/>
            <w:t>14.2.35</w:t>
          </w:r>
          <w:r>
            <w:rPr>
              <w:rFonts w:cs="Calibri" w:ascii="Calibri" w:hAnsi="Calibri"/>
              <w:sz w:val="22"/>
              <w:szCs w:val="22"/>
            </w:rPr>
            <w:tab/>
          </w:r>
          <w:r>
            <w:rPr/>
            <w:t>Command Rejected</w:t>
            <w:tab/>
          </w:r>
          <w:hyperlink w:anchor="__RefHeading___Toc517479941">
            <w:r>
              <w:rPr>
                <w:rStyle w:val="IndexLink"/>
              </w:rPr>
              <w:t>47</w:t>
            </w:r>
          </w:hyperlink>
        </w:p>
        <w:p>
          <w:pPr>
            <w:pStyle w:val="Contents3"/>
            <w:rPr>
              <w:rFonts w:ascii="Calibri" w:hAnsi="Calibri" w:cs="Calibri"/>
              <w:sz w:val="22"/>
              <w:szCs w:val="22"/>
            </w:rPr>
          </w:pPr>
          <w:r>
            <w:rPr/>
            <w:t>14.2.36</w:t>
          </w:r>
          <w:r>
            <w:rPr>
              <w:rFonts w:cs="Calibri" w:ascii="Calibri" w:hAnsi="Calibri"/>
              <w:sz w:val="22"/>
              <w:szCs w:val="22"/>
            </w:rPr>
            <w:tab/>
          </w:r>
          <w:r>
            <w:rPr/>
            <w:t>Modify Bearer Characteristics</w:t>
            <w:tab/>
          </w:r>
          <w:hyperlink w:anchor="__RefHeading___Toc517479942">
            <w:r>
              <w:rPr>
                <w:rStyle w:val="IndexLink"/>
              </w:rPr>
              <w:t>47</w:t>
            </w:r>
          </w:hyperlink>
        </w:p>
        <w:p>
          <w:pPr>
            <w:pStyle w:val="Contents3"/>
            <w:rPr>
              <w:rFonts w:ascii="Calibri" w:hAnsi="Calibri" w:cs="Calibri"/>
              <w:sz w:val="22"/>
              <w:szCs w:val="22"/>
            </w:rPr>
          </w:pPr>
          <w:r>
            <w:rPr/>
            <w:t>14.2.37</w:t>
          </w:r>
          <w:r>
            <w:rPr>
              <w:rFonts w:cs="Calibri" w:ascii="Calibri" w:hAnsi="Calibri"/>
              <w:sz w:val="22"/>
              <w:szCs w:val="22"/>
            </w:rPr>
            <w:tab/>
          </w:r>
          <w:r>
            <w:rPr/>
            <w:t>Protocol Negotiation Result</w:t>
            <w:tab/>
          </w:r>
          <w:hyperlink w:anchor="__RefHeading___Toc517479943">
            <w:r>
              <w:rPr>
                <w:rStyle w:val="IndexLink"/>
              </w:rPr>
              <w:t>48</w:t>
            </w:r>
          </w:hyperlink>
        </w:p>
        <w:p>
          <w:pPr>
            <w:pStyle w:val="Contents3"/>
            <w:rPr>
              <w:rFonts w:ascii="Calibri" w:hAnsi="Calibri" w:cs="Calibri"/>
              <w:sz w:val="22"/>
              <w:szCs w:val="22"/>
            </w:rPr>
          </w:pPr>
          <w:r>
            <w:rPr/>
            <w:t>14.2.38</w:t>
          </w:r>
          <w:r>
            <w:rPr>
              <w:rFonts w:cs="Calibri" w:ascii="Calibri" w:hAnsi="Calibri"/>
              <w:sz w:val="22"/>
              <w:szCs w:val="22"/>
            </w:rPr>
            <w:tab/>
          </w:r>
          <w:r>
            <w:rPr/>
            <w:t>Rate Change</w:t>
            <w:tab/>
          </w:r>
          <w:hyperlink w:anchor="__RefHeading___Toc517479944">
            <w:r>
              <w:rPr>
                <w:rStyle w:val="IndexLink"/>
              </w:rPr>
              <w:t>48</w:t>
            </w:r>
          </w:hyperlink>
        </w:p>
        <w:p>
          <w:pPr>
            <w:pStyle w:val="Contents3"/>
            <w:rPr>
              <w:rFonts w:ascii="Calibri" w:hAnsi="Calibri" w:cs="Calibri"/>
              <w:sz w:val="22"/>
              <w:szCs w:val="22"/>
            </w:rPr>
          </w:pPr>
          <w:r>
            <w:rPr/>
            <w:t>14.2.39</w:t>
          </w:r>
          <w:r>
            <w:rPr>
              <w:rFonts w:cs="Calibri" w:ascii="Calibri" w:hAnsi="Calibri"/>
              <w:sz w:val="22"/>
              <w:szCs w:val="22"/>
            </w:rPr>
            <w:tab/>
          </w:r>
          <w:r>
            <w:rPr/>
            <w:t>Bearer Modification Support</w:t>
            <w:tab/>
          </w:r>
          <w:hyperlink w:anchor="__RefHeading___Toc517479945">
            <w:r>
              <w:rPr>
                <w:rStyle w:val="IndexLink"/>
              </w:rPr>
              <w:t>48</w:t>
            </w:r>
          </w:hyperlink>
        </w:p>
        <w:p>
          <w:pPr>
            <w:pStyle w:val="Contents3"/>
            <w:rPr>
              <w:rFonts w:ascii="Calibri" w:hAnsi="Calibri" w:cs="Calibri"/>
              <w:sz w:val="22"/>
              <w:szCs w:val="22"/>
            </w:rPr>
          </w:pPr>
          <w:r>
            <w:rPr/>
            <w:t>14.2.40</w:t>
          </w:r>
          <w:r>
            <w:rPr>
              <w:rFonts w:cs="Calibri" w:ascii="Calibri" w:hAnsi="Calibri"/>
              <w:sz w:val="22"/>
              <w:szCs w:val="22"/>
            </w:rPr>
            <w:tab/>
          </w:r>
          <w:r>
            <w:rPr/>
            <w:t>CTM report</w:t>
            <w:tab/>
          </w:r>
          <w:hyperlink w:anchor="__RefHeading___Toc517479946">
            <w:r>
              <w:rPr>
                <w:rStyle w:val="IndexLink"/>
              </w:rPr>
              <w:t>49</w:t>
            </w:r>
          </w:hyperlink>
        </w:p>
        <w:p>
          <w:pPr>
            <w:pStyle w:val="Contents3"/>
            <w:rPr>
              <w:rFonts w:ascii="Calibri" w:hAnsi="Calibri" w:cs="Calibri"/>
              <w:sz w:val="22"/>
              <w:szCs w:val="22"/>
            </w:rPr>
          </w:pPr>
          <w:r>
            <w:rPr/>
            <w:t>14.2.41</w:t>
          </w:r>
          <w:r>
            <w:rPr>
              <w:rFonts w:cs="Calibri" w:ascii="Calibri" w:hAnsi="Calibri"/>
              <w:sz w:val="22"/>
              <w:szCs w:val="22"/>
            </w:rPr>
            <w:tab/>
          </w:r>
          <w:r>
            <w:rPr/>
            <w:t>Prepare IP transport</w:t>
            <w:tab/>
          </w:r>
          <w:hyperlink w:anchor="__RefHeading___Toc517479947">
            <w:r>
              <w:rPr>
                <w:rStyle w:val="IndexLink"/>
              </w:rPr>
              <w:t>49</w:t>
            </w:r>
          </w:hyperlink>
        </w:p>
        <w:p>
          <w:pPr>
            <w:pStyle w:val="Contents3"/>
            <w:rPr>
              <w:rFonts w:ascii="Calibri" w:hAnsi="Calibri" w:cs="Calibri"/>
              <w:sz w:val="22"/>
              <w:szCs w:val="22"/>
            </w:rPr>
          </w:pPr>
          <w:r>
            <w:rPr/>
            <w:t>14.2.42</w:t>
          </w:r>
          <w:r>
            <w:rPr>
              <w:rFonts w:cs="Calibri" w:ascii="Calibri" w:hAnsi="Calibri"/>
              <w:sz w:val="22"/>
              <w:szCs w:val="22"/>
            </w:rPr>
            <w:tab/>
          </w:r>
          <w:r>
            <w:rPr/>
            <w:t>Modify IP transport address</w:t>
            <w:tab/>
          </w:r>
          <w:hyperlink w:anchor="__RefHeading___Toc517479948">
            <w:r>
              <w:rPr>
                <w:rStyle w:val="IndexLink"/>
              </w:rPr>
              <w:t>51</w:t>
            </w:r>
          </w:hyperlink>
        </w:p>
        <w:p>
          <w:pPr>
            <w:pStyle w:val="Contents3"/>
            <w:rPr>
              <w:rFonts w:ascii="Calibri" w:hAnsi="Calibri" w:cs="Calibri"/>
              <w:sz w:val="22"/>
              <w:szCs w:val="22"/>
            </w:rPr>
          </w:pPr>
          <w:r>
            <w:rPr/>
            <w:t>14.2.43</w:t>
          </w:r>
          <w:r>
            <w:rPr>
              <w:rFonts w:cs="Calibri" w:ascii="Calibri" w:hAnsi="Calibri"/>
              <w:sz w:val="22"/>
              <w:szCs w:val="22"/>
            </w:rPr>
            <w:tab/>
          </w:r>
          <w:r>
            <w:rPr/>
            <w:t>Reserve Bearer Characteristics</w:t>
            <w:tab/>
          </w:r>
          <w:hyperlink w:anchor="__RefHeading___Toc517479949">
            <w:r>
              <w:rPr>
                <w:rStyle w:val="IndexLink"/>
              </w:rPr>
              <w:t>51</w:t>
            </w:r>
          </w:hyperlink>
        </w:p>
        <w:p>
          <w:pPr>
            <w:pStyle w:val="Contents3"/>
            <w:rPr>
              <w:rFonts w:ascii="Calibri" w:hAnsi="Calibri" w:cs="Calibri"/>
              <w:sz w:val="22"/>
              <w:szCs w:val="22"/>
            </w:rPr>
          </w:pPr>
          <w:r>
            <w:rPr/>
            <w:t>14.2.44</w:t>
          </w:r>
          <w:r>
            <w:rPr>
              <w:rFonts w:cs="Calibri" w:ascii="Calibri" w:hAnsi="Calibri"/>
              <w:sz w:val="22"/>
              <w:szCs w:val="22"/>
            </w:rPr>
            <w:tab/>
          </w:r>
          <w:r>
            <w:rPr/>
            <w:t>Confirm Bearer Characteristics</w:t>
            <w:tab/>
          </w:r>
          <w:hyperlink w:anchor="__RefHeading___Toc517479950">
            <w:r>
              <w:rPr>
                <w:rStyle w:val="IndexLink"/>
              </w:rPr>
              <w:t>52</w:t>
            </w:r>
          </w:hyperlink>
        </w:p>
        <w:p>
          <w:pPr>
            <w:pStyle w:val="Contents3"/>
            <w:rPr>
              <w:rFonts w:ascii="Calibri" w:hAnsi="Calibri" w:cs="Calibri"/>
              <w:sz w:val="22"/>
              <w:szCs w:val="22"/>
            </w:rPr>
          </w:pPr>
          <w:r>
            <w:rPr/>
            <w:t>14.2.45</w:t>
          </w:r>
          <w:r>
            <w:rPr>
              <w:rFonts w:cs="Calibri" w:ascii="Calibri" w:hAnsi="Calibri"/>
              <w:sz w:val="22"/>
              <w:szCs w:val="22"/>
            </w:rPr>
            <w:tab/>
          </w:r>
          <w:r>
            <w:rPr/>
            <w:t>Trace activation/deactivation</w:t>
            <w:tab/>
          </w:r>
          <w:hyperlink w:anchor="__RefHeading___Toc517479951">
            <w:r>
              <w:rPr>
                <w:rStyle w:val="IndexLink"/>
              </w:rPr>
              <w:t>52</w:t>
            </w:r>
          </w:hyperlink>
        </w:p>
        <w:p>
          <w:pPr>
            <w:pStyle w:val="Contents3"/>
            <w:rPr>
              <w:rFonts w:ascii="Calibri" w:hAnsi="Calibri" w:cs="Calibri"/>
              <w:sz w:val="22"/>
              <w:szCs w:val="22"/>
            </w:rPr>
          </w:pPr>
          <w:r>
            <w:rPr/>
            <w:t>14.2.46</w:t>
          </w:r>
          <w:r>
            <w:rPr>
              <w:rFonts w:cs="Calibri" w:ascii="Calibri" w:hAnsi="Calibri"/>
              <w:sz w:val="22"/>
              <w:szCs w:val="22"/>
            </w:rPr>
            <w:tab/>
          </w:r>
          <w:r>
            <w:rPr/>
            <w:t>Trace Activation result notification</w:t>
            <w:tab/>
          </w:r>
          <w:hyperlink w:anchor="__RefHeading___Toc517479952">
            <w:r>
              <w:rPr>
                <w:rStyle w:val="IndexLink"/>
              </w:rPr>
              <w:t>53</w:t>
            </w:r>
          </w:hyperlink>
        </w:p>
        <w:p>
          <w:pPr>
            <w:pStyle w:val="Contents3"/>
            <w:rPr>
              <w:rFonts w:ascii="Calibri" w:hAnsi="Calibri" w:cs="Calibri"/>
              <w:sz w:val="22"/>
              <w:szCs w:val="22"/>
            </w:rPr>
          </w:pPr>
          <w:r>
            <w:rPr/>
            <w:t>14.2.47</w:t>
          </w:r>
          <w:r>
            <w:rPr>
              <w:rFonts w:cs="Calibri" w:ascii="Calibri" w:hAnsi="Calibri"/>
              <w:sz w:val="22"/>
              <w:szCs w:val="22"/>
            </w:rPr>
            <w:tab/>
          </w:r>
          <w:r>
            <w:rPr/>
            <w:t>Emergency Call Indication</w:t>
            <w:tab/>
          </w:r>
          <w:hyperlink w:anchor="__RefHeading___Toc517479953">
            <w:r>
              <w:rPr>
                <w:rStyle w:val="IndexLink"/>
              </w:rPr>
              <w:t>53</w:t>
            </w:r>
          </w:hyperlink>
        </w:p>
        <w:p>
          <w:pPr>
            <w:pStyle w:val="Contents3"/>
            <w:rPr>
              <w:rFonts w:ascii="Calibri" w:hAnsi="Calibri" w:cs="Calibri"/>
              <w:sz w:val="22"/>
              <w:szCs w:val="22"/>
            </w:rPr>
          </w:pPr>
          <w:r>
            <w:rPr/>
            <w:t>14.2.48</w:t>
          </w:r>
          <w:r>
            <w:rPr>
              <w:rFonts w:cs="Calibri" w:ascii="Calibri" w:hAnsi="Calibri"/>
              <w:sz w:val="22"/>
              <w:szCs w:val="22"/>
            </w:rPr>
            <w:tab/>
          </w:r>
          <w:r>
            <w:rPr/>
            <w:t>TFO status Notify</w:t>
            <w:tab/>
          </w:r>
          <w:hyperlink w:anchor="__RefHeading___Toc517479954">
            <w:r>
              <w:rPr>
                <w:rStyle w:val="IndexLink"/>
              </w:rPr>
              <w:t>55</w:t>
            </w:r>
          </w:hyperlink>
        </w:p>
        <w:p>
          <w:pPr>
            <w:pStyle w:val="Contents3"/>
            <w:rPr>
              <w:rFonts w:ascii="Calibri" w:hAnsi="Calibri" w:cs="Calibri"/>
              <w:sz w:val="22"/>
              <w:szCs w:val="22"/>
            </w:rPr>
          </w:pPr>
          <w:r>
            <w:rPr/>
            <w:t>14.2.49</w:t>
          </w:r>
          <w:r>
            <w:rPr>
              <w:rFonts w:cs="Calibri" w:ascii="Calibri" w:hAnsi="Calibri"/>
              <w:sz w:val="22"/>
              <w:szCs w:val="22"/>
            </w:rPr>
            <w:tab/>
          </w:r>
          <w:r>
            <w:rPr/>
            <w:t>TFO Status</w:t>
            <w:tab/>
          </w:r>
          <w:hyperlink w:anchor="__RefHeading___Toc517479955">
            <w:r>
              <w:rPr>
                <w:rStyle w:val="IndexLink"/>
              </w:rPr>
              <w:t>55</w:t>
            </w:r>
          </w:hyperlink>
        </w:p>
        <w:p>
          <w:pPr>
            <w:pStyle w:val="Contents3"/>
            <w:rPr>
              <w:rFonts w:ascii="Calibri" w:hAnsi="Calibri" w:cs="Calibri"/>
              <w:sz w:val="22"/>
              <w:szCs w:val="22"/>
            </w:rPr>
          </w:pPr>
          <w:r>
            <w:rPr/>
            <w:t>14.2.50</w:t>
          </w:r>
          <w:r>
            <w:rPr>
              <w:rFonts w:cs="Calibri" w:ascii="Calibri" w:hAnsi="Calibri"/>
              <w:sz w:val="22"/>
              <w:szCs w:val="22"/>
            </w:rPr>
            <w:tab/>
          </w:r>
          <w:r>
            <w:rPr/>
            <w:t>Termination heartbeat indication</w:t>
            <w:tab/>
          </w:r>
          <w:hyperlink w:anchor="__RefHeading___Toc517479956">
            <w:r>
              <w:rPr>
                <w:rStyle w:val="IndexLink"/>
              </w:rPr>
              <w:t>55</w:t>
            </w:r>
          </w:hyperlink>
        </w:p>
        <w:p>
          <w:pPr>
            <w:pStyle w:val="Contents3"/>
            <w:rPr>
              <w:rFonts w:ascii="Calibri" w:hAnsi="Calibri" w:cs="Calibri"/>
              <w:sz w:val="22"/>
              <w:szCs w:val="22"/>
            </w:rPr>
          </w:pPr>
          <w:r>
            <w:rPr/>
            <w:t>14.2.51</w:t>
          </w:r>
          <w:r>
            <w:rPr>
              <w:rFonts w:cs="Calibri" w:ascii="Calibri" w:hAnsi="Calibri"/>
              <w:sz w:val="22"/>
              <w:szCs w:val="22"/>
            </w:rPr>
            <w:tab/>
          </w:r>
          <w:r>
            <w:rPr/>
            <w:t xml:space="preserve"> Reserve RTP Connection Point</w:t>
            <w:tab/>
          </w:r>
          <w:hyperlink w:anchor="__RefHeading___Toc517479957">
            <w:r>
              <w:rPr>
                <w:rStyle w:val="IndexLink"/>
              </w:rPr>
              <w:t>56</w:t>
            </w:r>
          </w:hyperlink>
        </w:p>
        <w:p>
          <w:pPr>
            <w:pStyle w:val="Contents3"/>
            <w:rPr>
              <w:rFonts w:ascii="Calibri" w:hAnsi="Calibri" w:cs="Calibri"/>
              <w:sz w:val="22"/>
              <w:szCs w:val="22"/>
            </w:rPr>
          </w:pPr>
          <w:r>
            <w:rPr/>
            <w:t>14.2.52</w:t>
          </w:r>
          <w:r>
            <w:rPr>
              <w:rFonts w:cs="Calibri" w:ascii="Calibri" w:hAnsi="Calibri"/>
              <w:sz w:val="22"/>
              <w:szCs w:val="22"/>
            </w:rPr>
            <w:tab/>
          </w:r>
          <w:r>
            <w:rPr/>
            <w:t xml:space="preserve"> Configure RTP Connection Point</w:t>
            <w:tab/>
          </w:r>
          <w:hyperlink w:anchor="__RefHeading___Toc517479958">
            <w:r>
              <w:rPr>
                <w:rStyle w:val="IndexLink"/>
              </w:rPr>
              <w:t>59</w:t>
            </w:r>
          </w:hyperlink>
        </w:p>
        <w:p>
          <w:pPr>
            <w:pStyle w:val="Contents3"/>
            <w:rPr>
              <w:rFonts w:ascii="Calibri" w:hAnsi="Calibri" w:cs="Calibri"/>
              <w:sz w:val="22"/>
              <w:szCs w:val="22"/>
            </w:rPr>
          </w:pPr>
          <w:r>
            <w:rPr/>
            <w:t>14.2.53</w:t>
          </w:r>
          <w:r>
            <w:rPr>
              <w:rFonts w:cs="Calibri" w:ascii="Calibri" w:hAnsi="Calibri"/>
              <w:sz w:val="22"/>
              <w:szCs w:val="22"/>
            </w:rPr>
            <w:tab/>
          </w:r>
          <w:r>
            <w:rPr/>
            <w:t xml:space="preserve"> Reserve and Configure RTP Connection Point</w:t>
            <w:tab/>
          </w:r>
          <w:hyperlink w:anchor="__RefHeading___Toc517479959">
            <w:r>
              <w:rPr>
                <w:rStyle w:val="IndexLink"/>
              </w:rPr>
              <w:t>61</w:t>
            </w:r>
          </w:hyperlink>
        </w:p>
        <w:p>
          <w:pPr>
            <w:pStyle w:val="Contents4"/>
            <w:rPr>
              <w:rFonts w:ascii="Calibri" w:hAnsi="Calibri" w:cs="Calibri"/>
              <w:sz w:val="22"/>
              <w:szCs w:val="22"/>
            </w:rPr>
          </w:pPr>
          <w:r>
            <w:rPr/>
            <w:t>14.2.54</w:t>
          </w:r>
          <w:r>
            <w:rPr>
              <w:rFonts w:cs="Calibri" w:ascii="Calibri" w:hAnsi="Calibri"/>
              <w:sz w:val="22"/>
              <w:szCs w:val="22"/>
            </w:rPr>
            <w:tab/>
          </w:r>
          <w:r>
            <w:rPr/>
            <w:t>ECN Failure Indication</w:t>
            <w:tab/>
          </w:r>
          <w:hyperlink w:anchor="__RefHeading___Toc517479960">
            <w:r>
              <w:rPr>
                <w:rStyle w:val="IndexLink"/>
              </w:rPr>
              <w:t>64</w:t>
            </w:r>
          </w:hyperlink>
        </w:p>
        <w:p>
          <w:pPr>
            <w:pStyle w:val="Contents3"/>
            <w:rPr>
              <w:rFonts w:ascii="Calibri" w:hAnsi="Calibri" w:cs="Calibri"/>
              <w:sz w:val="22"/>
              <w:szCs w:val="22"/>
            </w:rPr>
          </w:pPr>
          <w:r>
            <w:rPr/>
            <w:t>14.2.55</w:t>
          </w:r>
          <w:r>
            <w:rPr>
              <w:rFonts w:cs="Calibri" w:ascii="Calibri" w:hAnsi="Calibri"/>
              <w:sz w:val="22"/>
              <w:szCs w:val="22"/>
            </w:rPr>
            <w:tab/>
          </w:r>
          <w:r>
            <w:rPr/>
            <w:t xml:space="preserve"> Media Inactivity Notification</w:t>
            <w:tab/>
          </w:r>
          <w:hyperlink w:anchor="__RefHeading___Toc517479961">
            <w:r>
              <w:rPr>
                <w:rStyle w:val="IndexLink"/>
              </w:rPr>
              <w:t>64</w:t>
            </w:r>
          </w:hyperlink>
        </w:p>
        <w:p>
          <w:pPr>
            <w:pStyle w:val="Contents1"/>
            <w:rPr>
              <w:rFonts w:ascii="Calibri" w:hAnsi="Calibri" w:cs="Calibri"/>
              <w:szCs w:val="22"/>
            </w:rPr>
          </w:pPr>
          <w:r>
            <w:rPr/>
            <w:t>15</w:t>
          </w:r>
          <w:r>
            <w:rPr>
              <w:rFonts w:cs="Calibri" w:ascii="Calibri" w:hAnsi="Calibri"/>
              <w:szCs w:val="22"/>
            </w:rPr>
            <w:tab/>
          </w:r>
          <w:r>
            <w:rPr/>
            <w:t>UMTS packages</w:t>
            <w:tab/>
          </w:r>
          <w:hyperlink w:anchor="__RefHeading___Toc517479962">
            <w:r>
              <w:rPr>
                <w:rStyle w:val="IndexLink"/>
              </w:rPr>
              <w:t>66</w:t>
            </w:r>
          </w:hyperlink>
        </w:p>
        <w:p>
          <w:pPr>
            <w:pStyle w:val="Contents2"/>
            <w:rPr>
              <w:rFonts w:ascii="Calibri" w:hAnsi="Calibri" w:cs="Calibri"/>
              <w:sz w:val="22"/>
              <w:szCs w:val="22"/>
            </w:rPr>
          </w:pPr>
          <w:r>
            <w:rPr/>
            <w:t>15.1</w:t>
          </w:r>
          <w:r>
            <w:rPr>
              <w:rFonts w:cs="Calibri" w:ascii="Calibri" w:hAnsi="Calibri"/>
              <w:sz w:val="22"/>
              <w:szCs w:val="22"/>
            </w:rPr>
            <w:tab/>
          </w:r>
          <w:r>
            <w:rPr/>
            <w:t>Mandatory UMTS packages</w:t>
            <w:tab/>
          </w:r>
          <w:hyperlink w:anchor="__RefHeading___Toc517479963">
            <w:r>
              <w:rPr>
                <w:rStyle w:val="IndexLink"/>
              </w:rPr>
              <w:t>66</w:t>
            </w:r>
          </w:hyperlink>
        </w:p>
        <w:p>
          <w:pPr>
            <w:pStyle w:val="Contents3"/>
            <w:rPr>
              <w:rFonts w:ascii="Calibri" w:hAnsi="Calibri" w:cs="Calibri"/>
              <w:sz w:val="22"/>
              <w:szCs w:val="22"/>
            </w:rPr>
          </w:pPr>
          <w:r>
            <w:rPr/>
            <w:t>15.1.1</w:t>
          </w:r>
          <w:r>
            <w:rPr>
              <w:rFonts w:cs="Calibri" w:ascii="Calibri" w:hAnsi="Calibri"/>
              <w:sz w:val="22"/>
              <w:szCs w:val="22"/>
            </w:rPr>
            <w:tab/>
          </w:r>
          <w:r>
            <w:rPr/>
            <w:t>3GUP package.</w:t>
            <w:tab/>
          </w:r>
          <w:hyperlink w:anchor="__RefHeading___Toc517479964">
            <w:r>
              <w:rPr>
                <w:rStyle w:val="IndexLink"/>
              </w:rPr>
              <w:t>66</w:t>
            </w:r>
          </w:hyperlink>
        </w:p>
        <w:p>
          <w:pPr>
            <w:pStyle w:val="Contents4"/>
            <w:rPr>
              <w:rFonts w:ascii="Calibri" w:hAnsi="Calibri" w:cs="Calibri"/>
              <w:sz w:val="22"/>
              <w:szCs w:val="22"/>
            </w:rPr>
          </w:pPr>
          <w:r>
            <w:rPr/>
            <w:t>15.1.1.1</w:t>
          </w:r>
          <w:r>
            <w:rPr>
              <w:rFonts w:cs="Calibri" w:ascii="Calibri" w:hAnsi="Calibri"/>
              <w:sz w:val="22"/>
              <w:szCs w:val="22"/>
            </w:rPr>
            <w:tab/>
          </w:r>
          <w:r>
            <w:rPr/>
            <w:t>Properties</w:t>
            <w:tab/>
          </w:r>
          <w:hyperlink w:anchor="__RefHeading___Toc517479965">
            <w:r>
              <w:rPr>
                <w:rStyle w:val="IndexLink"/>
              </w:rPr>
              <w:t>66</w:t>
            </w:r>
          </w:hyperlink>
        </w:p>
        <w:p>
          <w:pPr>
            <w:pStyle w:val="Contents4"/>
            <w:rPr>
              <w:rFonts w:ascii="Calibri" w:hAnsi="Calibri" w:cs="Calibri"/>
              <w:sz w:val="22"/>
              <w:szCs w:val="22"/>
            </w:rPr>
          </w:pPr>
          <w:r>
            <w:rPr/>
            <w:t>15.1.1.2</w:t>
          </w:r>
          <w:r>
            <w:rPr>
              <w:rFonts w:cs="Calibri" w:ascii="Calibri" w:hAnsi="Calibri"/>
              <w:sz w:val="22"/>
              <w:szCs w:val="22"/>
            </w:rPr>
            <w:tab/>
          </w:r>
          <w:r>
            <w:rPr/>
            <w:t>Events</w:t>
            <w:tab/>
          </w:r>
          <w:hyperlink w:anchor="__RefHeading___Toc517479966">
            <w:r>
              <w:rPr>
                <w:rStyle w:val="IndexLink"/>
              </w:rPr>
              <w:t>68</w:t>
            </w:r>
          </w:hyperlink>
        </w:p>
        <w:p>
          <w:pPr>
            <w:pStyle w:val="Contents4"/>
            <w:rPr>
              <w:rFonts w:ascii="Calibri" w:hAnsi="Calibri" w:cs="Calibri"/>
              <w:sz w:val="22"/>
              <w:szCs w:val="22"/>
            </w:rPr>
          </w:pPr>
          <w:r>
            <w:rPr/>
            <w:t>15.1.1.3</w:t>
          </w:r>
          <w:r>
            <w:rPr>
              <w:rFonts w:cs="Calibri" w:ascii="Calibri" w:hAnsi="Calibri"/>
              <w:sz w:val="22"/>
              <w:szCs w:val="22"/>
            </w:rPr>
            <w:tab/>
          </w:r>
          <w:r>
            <w:rPr/>
            <w:t>Signals</w:t>
            <w:tab/>
          </w:r>
          <w:hyperlink w:anchor="__RefHeading___Toc517479967">
            <w:r>
              <w:rPr>
                <w:rStyle w:val="IndexLink"/>
              </w:rPr>
              <w:t>68</w:t>
            </w:r>
          </w:hyperlink>
        </w:p>
        <w:p>
          <w:pPr>
            <w:pStyle w:val="Contents4"/>
            <w:rPr>
              <w:rFonts w:ascii="Calibri" w:hAnsi="Calibri" w:cs="Calibri"/>
              <w:sz w:val="22"/>
              <w:szCs w:val="22"/>
            </w:rPr>
          </w:pPr>
          <w:r>
            <w:rPr/>
            <w:t>15.1.1.4</w:t>
          </w:r>
          <w:r>
            <w:rPr>
              <w:rFonts w:cs="Calibri" w:ascii="Calibri" w:hAnsi="Calibri"/>
              <w:sz w:val="22"/>
              <w:szCs w:val="22"/>
            </w:rPr>
            <w:tab/>
          </w:r>
          <w:r>
            <w:rPr/>
            <w:t>Statistics</w:t>
            <w:tab/>
          </w:r>
          <w:hyperlink w:anchor="__RefHeading___Toc517479968">
            <w:r>
              <w:rPr>
                <w:rStyle w:val="IndexLink"/>
              </w:rPr>
              <w:t>68</w:t>
            </w:r>
          </w:hyperlink>
        </w:p>
        <w:p>
          <w:pPr>
            <w:pStyle w:val="Contents4"/>
            <w:rPr>
              <w:rFonts w:ascii="Calibri" w:hAnsi="Calibri" w:cs="Calibri"/>
              <w:sz w:val="22"/>
              <w:szCs w:val="22"/>
            </w:rPr>
          </w:pPr>
          <w:r>
            <w:rPr/>
            <w:t>15.1.1.5</w:t>
          </w:r>
          <w:r>
            <w:rPr>
              <w:rFonts w:cs="Calibri" w:ascii="Calibri" w:hAnsi="Calibri"/>
              <w:sz w:val="22"/>
              <w:szCs w:val="22"/>
            </w:rPr>
            <w:tab/>
          </w:r>
          <w:r>
            <w:rPr/>
            <w:t>Procedures</w:t>
            <w:tab/>
          </w:r>
          <w:hyperlink w:anchor="__RefHeading___Toc517479969">
            <w:r>
              <w:rPr>
                <w:rStyle w:val="IndexLink"/>
              </w:rPr>
              <w:t>68</w:t>
            </w:r>
          </w:hyperlink>
        </w:p>
        <w:p>
          <w:pPr>
            <w:pStyle w:val="Contents2"/>
            <w:rPr>
              <w:rFonts w:ascii="Calibri" w:hAnsi="Calibri" w:cs="Calibri"/>
              <w:sz w:val="22"/>
              <w:szCs w:val="22"/>
            </w:rPr>
          </w:pPr>
          <w:r>
            <w:rPr/>
            <w:t>15.2</w:t>
          </w:r>
          <w:r>
            <w:rPr>
              <w:rFonts w:cs="Calibri" w:ascii="Calibri" w:hAnsi="Calibri"/>
              <w:sz w:val="22"/>
              <w:szCs w:val="22"/>
            </w:rPr>
            <w:tab/>
          </w:r>
          <w:r>
            <w:rPr/>
            <w:t>Optional UMTS packages</w:t>
            <w:tab/>
          </w:r>
          <w:hyperlink w:anchor="__RefHeading___Toc517479970">
            <w:r>
              <w:rPr>
                <w:rStyle w:val="IndexLink"/>
              </w:rPr>
              <w:t>70</w:t>
            </w:r>
          </w:hyperlink>
        </w:p>
        <w:p>
          <w:pPr>
            <w:pStyle w:val="Contents3"/>
            <w:rPr>
              <w:rFonts w:ascii="Calibri" w:hAnsi="Calibri" w:cs="Calibri"/>
              <w:sz w:val="22"/>
              <w:szCs w:val="22"/>
            </w:rPr>
          </w:pPr>
          <w:r>
            <w:rPr/>
            <w:t>15.2.1</w:t>
          </w:r>
          <w:r>
            <w:rPr>
              <w:rFonts w:cs="Calibri" w:ascii="Calibri" w:hAnsi="Calibri"/>
              <w:sz w:val="22"/>
              <w:szCs w:val="22"/>
            </w:rPr>
            <w:tab/>
          </w:r>
          <w:r>
            <w:rPr/>
            <w:t>Circuit Switched Data package</w:t>
            <w:tab/>
          </w:r>
          <w:hyperlink w:anchor="__RefHeading___Toc517479971">
            <w:r>
              <w:rPr>
                <w:rStyle w:val="IndexLink"/>
              </w:rPr>
              <w:t>71</w:t>
            </w:r>
          </w:hyperlink>
        </w:p>
        <w:p>
          <w:pPr>
            <w:pStyle w:val="Contents4"/>
            <w:rPr>
              <w:rFonts w:ascii="Calibri" w:hAnsi="Calibri" w:cs="Calibri"/>
              <w:sz w:val="22"/>
              <w:szCs w:val="22"/>
            </w:rPr>
          </w:pPr>
          <w:r>
            <w:rPr/>
            <w:t>15.2.1.1</w:t>
          </w:r>
          <w:r>
            <w:rPr>
              <w:rFonts w:cs="Calibri" w:ascii="Calibri" w:hAnsi="Calibri"/>
              <w:sz w:val="22"/>
              <w:szCs w:val="22"/>
            </w:rPr>
            <w:tab/>
          </w:r>
          <w:r>
            <w:rPr/>
            <w:t>Properties</w:t>
            <w:tab/>
          </w:r>
          <w:hyperlink w:anchor="__RefHeading___Toc517479972">
            <w:r>
              <w:rPr>
                <w:rStyle w:val="IndexLink"/>
              </w:rPr>
              <w:t>71</w:t>
            </w:r>
          </w:hyperlink>
        </w:p>
        <w:p>
          <w:pPr>
            <w:pStyle w:val="Contents4"/>
            <w:rPr>
              <w:rFonts w:ascii="Calibri" w:hAnsi="Calibri" w:cs="Calibri"/>
              <w:sz w:val="22"/>
              <w:szCs w:val="22"/>
            </w:rPr>
          </w:pPr>
          <w:r>
            <w:rPr/>
            <w:t>15.2.1.2</w:t>
          </w:r>
          <w:r>
            <w:rPr>
              <w:rFonts w:cs="Calibri" w:ascii="Calibri" w:hAnsi="Calibri"/>
              <w:sz w:val="22"/>
              <w:szCs w:val="22"/>
            </w:rPr>
            <w:tab/>
          </w:r>
          <w:r>
            <w:rPr/>
            <w:t>Events</w:t>
            <w:tab/>
          </w:r>
          <w:hyperlink w:anchor="__RefHeading___Toc517479973">
            <w:r>
              <w:rPr>
                <w:rStyle w:val="IndexLink"/>
              </w:rPr>
              <w:t>71</w:t>
            </w:r>
          </w:hyperlink>
        </w:p>
        <w:p>
          <w:pPr>
            <w:pStyle w:val="Contents4"/>
            <w:rPr>
              <w:rFonts w:ascii="Calibri" w:hAnsi="Calibri" w:cs="Calibri"/>
              <w:sz w:val="22"/>
              <w:szCs w:val="22"/>
            </w:rPr>
          </w:pPr>
          <w:r>
            <w:rPr/>
            <w:t>15.2.1.3</w:t>
          </w:r>
          <w:r>
            <w:rPr>
              <w:rFonts w:cs="Calibri" w:ascii="Calibri" w:hAnsi="Calibri"/>
              <w:sz w:val="22"/>
              <w:szCs w:val="22"/>
            </w:rPr>
            <w:tab/>
          </w:r>
          <w:r>
            <w:rPr/>
            <w:t>Signals</w:t>
            <w:tab/>
          </w:r>
          <w:hyperlink w:anchor="__RefHeading___Toc517479974">
            <w:r>
              <w:rPr>
                <w:rStyle w:val="IndexLink"/>
              </w:rPr>
              <w:t>72</w:t>
            </w:r>
          </w:hyperlink>
        </w:p>
        <w:p>
          <w:pPr>
            <w:pStyle w:val="Contents4"/>
            <w:rPr>
              <w:rFonts w:ascii="Calibri" w:hAnsi="Calibri" w:cs="Calibri"/>
              <w:sz w:val="22"/>
              <w:szCs w:val="22"/>
            </w:rPr>
          </w:pPr>
          <w:r>
            <w:rPr/>
            <w:t>15.2.1.4</w:t>
          </w:r>
          <w:r>
            <w:rPr>
              <w:rFonts w:cs="Calibri" w:ascii="Calibri" w:hAnsi="Calibri"/>
              <w:sz w:val="22"/>
              <w:szCs w:val="22"/>
            </w:rPr>
            <w:tab/>
          </w:r>
          <w:r>
            <w:rPr/>
            <w:t>Statistics</w:t>
            <w:tab/>
          </w:r>
          <w:hyperlink w:anchor="__RefHeading___Toc517479975">
            <w:r>
              <w:rPr>
                <w:rStyle w:val="IndexLink"/>
              </w:rPr>
              <w:t>73</w:t>
            </w:r>
          </w:hyperlink>
        </w:p>
        <w:p>
          <w:pPr>
            <w:pStyle w:val="Contents4"/>
            <w:rPr>
              <w:rFonts w:ascii="Calibri" w:hAnsi="Calibri" w:cs="Calibri"/>
              <w:sz w:val="22"/>
              <w:szCs w:val="22"/>
            </w:rPr>
          </w:pPr>
          <w:r>
            <w:rPr/>
            <w:t>15.2.1.5</w:t>
          </w:r>
          <w:r>
            <w:rPr>
              <w:rFonts w:cs="Calibri" w:ascii="Calibri" w:hAnsi="Calibri"/>
              <w:sz w:val="22"/>
              <w:szCs w:val="22"/>
            </w:rPr>
            <w:tab/>
          </w:r>
          <w:r>
            <w:rPr/>
            <w:t>Procedures</w:t>
            <w:tab/>
          </w:r>
          <w:hyperlink w:anchor="__RefHeading___Toc517479976">
            <w:r>
              <w:rPr>
                <w:rStyle w:val="IndexLink"/>
              </w:rPr>
              <w:t>73</w:t>
            </w:r>
          </w:hyperlink>
        </w:p>
        <w:p>
          <w:pPr>
            <w:pStyle w:val="Contents3"/>
            <w:rPr>
              <w:rFonts w:ascii="Calibri" w:hAnsi="Calibri" w:cs="Calibri"/>
              <w:sz w:val="22"/>
              <w:szCs w:val="22"/>
            </w:rPr>
          </w:pPr>
          <w:r>
            <w:rPr/>
            <w:t>15.2.2</w:t>
          </w:r>
          <w:r>
            <w:rPr>
              <w:rFonts w:cs="Calibri" w:ascii="Calibri" w:hAnsi="Calibri"/>
              <w:sz w:val="22"/>
              <w:szCs w:val="22"/>
            </w:rPr>
            <w:tab/>
          </w:r>
          <w:r>
            <w:rPr/>
            <w:t>TFO package</w:t>
            <w:tab/>
          </w:r>
          <w:hyperlink w:anchor="__RefHeading___Toc517479977">
            <w:r>
              <w:rPr>
                <w:rStyle w:val="IndexLink"/>
              </w:rPr>
              <w:t>74</w:t>
            </w:r>
          </w:hyperlink>
        </w:p>
        <w:p>
          <w:pPr>
            <w:pStyle w:val="Contents4"/>
            <w:rPr>
              <w:rFonts w:ascii="Calibri" w:hAnsi="Calibri" w:cs="Calibri"/>
              <w:sz w:val="22"/>
              <w:szCs w:val="22"/>
            </w:rPr>
          </w:pPr>
          <w:r>
            <w:rPr/>
            <w:t>15.2.2.1</w:t>
          </w:r>
          <w:r>
            <w:rPr>
              <w:rFonts w:cs="Calibri" w:ascii="Calibri" w:hAnsi="Calibri"/>
              <w:sz w:val="22"/>
              <w:szCs w:val="22"/>
            </w:rPr>
            <w:tab/>
          </w:r>
          <w:r>
            <w:rPr/>
            <w:t>Properties</w:t>
            <w:tab/>
          </w:r>
          <w:hyperlink w:anchor="__RefHeading___Toc517479978">
            <w:r>
              <w:rPr>
                <w:rStyle w:val="IndexLink"/>
              </w:rPr>
              <w:t>74</w:t>
            </w:r>
          </w:hyperlink>
        </w:p>
        <w:p>
          <w:pPr>
            <w:pStyle w:val="Contents4"/>
            <w:rPr>
              <w:rFonts w:ascii="Calibri" w:hAnsi="Calibri" w:cs="Calibri"/>
              <w:sz w:val="22"/>
              <w:szCs w:val="22"/>
            </w:rPr>
          </w:pPr>
          <w:r>
            <w:rPr/>
            <w:t>15.2.2.2</w:t>
          </w:r>
          <w:r>
            <w:rPr>
              <w:rFonts w:cs="Calibri" w:ascii="Calibri" w:hAnsi="Calibri"/>
              <w:sz w:val="22"/>
              <w:szCs w:val="22"/>
            </w:rPr>
            <w:tab/>
          </w:r>
          <w:r>
            <w:rPr/>
            <w:t>Events</w:t>
            <w:tab/>
          </w:r>
          <w:hyperlink w:anchor="__RefHeading___Toc517479979">
            <w:r>
              <w:rPr>
                <w:rStyle w:val="IndexLink"/>
              </w:rPr>
              <w:t>75</w:t>
            </w:r>
          </w:hyperlink>
        </w:p>
        <w:p>
          <w:pPr>
            <w:pStyle w:val="Contents4"/>
            <w:rPr>
              <w:rFonts w:ascii="Calibri" w:hAnsi="Calibri" w:cs="Calibri"/>
              <w:sz w:val="22"/>
              <w:szCs w:val="22"/>
            </w:rPr>
          </w:pPr>
          <w:r>
            <w:rPr/>
            <w:t>15.2.2.3</w:t>
          </w:r>
          <w:r>
            <w:rPr>
              <w:rFonts w:cs="Calibri" w:ascii="Calibri" w:hAnsi="Calibri"/>
              <w:sz w:val="22"/>
              <w:szCs w:val="22"/>
            </w:rPr>
            <w:tab/>
          </w:r>
          <w:r>
            <w:rPr/>
            <w:t>Signals</w:t>
            <w:tab/>
          </w:r>
          <w:hyperlink w:anchor="__RefHeading___Toc517479980">
            <w:r>
              <w:rPr>
                <w:rStyle w:val="IndexLink"/>
              </w:rPr>
              <w:t>76</w:t>
            </w:r>
          </w:hyperlink>
        </w:p>
        <w:p>
          <w:pPr>
            <w:pStyle w:val="Contents4"/>
            <w:rPr>
              <w:rFonts w:ascii="Calibri" w:hAnsi="Calibri" w:cs="Calibri"/>
              <w:sz w:val="22"/>
              <w:szCs w:val="22"/>
            </w:rPr>
          </w:pPr>
          <w:r>
            <w:rPr/>
            <w:t>15.2.2.4</w:t>
          </w:r>
          <w:r>
            <w:rPr>
              <w:rFonts w:cs="Calibri" w:ascii="Calibri" w:hAnsi="Calibri"/>
              <w:sz w:val="22"/>
              <w:szCs w:val="22"/>
            </w:rPr>
            <w:tab/>
          </w:r>
          <w:r>
            <w:rPr/>
            <w:t>Statistics</w:t>
            <w:tab/>
          </w:r>
          <w:hyperlink w:anchor="__RefHeading___Toc517479981">
            <w:r>
              <w:rPr>
                <w:rStyle w:val="IndexLink"/>
              </w:rPr>
              <w:t>76</w:t>
            </w:r>
          </w:hyperlink>
        </w:p>
        <w:p>
          <w:pPr>
            <w:pStyle w:val="Contents4"/>
            <w:rPr>
              <w:rFonts w:ascii="Calibri" w:hAnsi="Calibri" w:cs="Calibri"/>
              <w:sz w:val="22"/>
              <w:szCs w:val="22"/>
            </w:rPr>
          </w:pPr>
          <w:r>
            <w:rPr/>
            <w:t>15.2.2.5</w:t>
          </w:r>
          <w:r>
            <w:rPr>
              <w:rFonts w:cs="Calibri" w:ascii="Calibri" w:hAnsi="Calibri"/>
              <w:sz w:val="22"/>
              <w:szCs w:val="22"/>
            </w:rPr>
            <w:tab/>
          </w:r>
          <w:r>
            <w:rPr/>
            <w:t>Procedures</w:t>
            <w:tab/>
          </w:r>
          <w:hyperlink w:anchor="__RefHeading___Toc517479982">
            <w:r>
              <w:rPr>
                <w:rStyle w:val="IndexLink"/>
              </w:rPr>
              <w:t>76</w:t>
            </w:r>
          </w:hyperlink>
        </w:p>
        <w:p>
          <w:pPr>
            <w:pStyle w:val="Contents3"/>
            <w:rPr>
              <w:rFonts w:ascii="Calibri" w:hAnsi="Calibri" w:cs="Calibri"/>
              <w:sz w:val="22"/>
              <w:szCs w:val="22"/>
            </w:rPr>
          </w:pPr>
          <w:r>
            <w:rPr/>
            <w:t>15.2.3</w:t>
          </w:r>
          <w:r>
            <w:rPr>
              <w:rFonts w:cs="Calibri" w:ascii="Calibri" w:hAnsi="Calibri"/>
              <w:sz w:val="22"/>
              <w:szCs w:val="22"/>
            </w:rPr>
            <w:tab/>
          </w:r>
          <w:r>
            <w:rPr/>
            <w:t>3G Expanded Call Progress Tones Generator Package</w:t>
            <w:tab/>
          </w:r>
          <w:hyperlink w:anchor="__RefHeading___Toc517479983">
            <w:r>
              <w:rPr>
                <w:rStyle w:val="IndexLink"/>
              </w:rPr>
              <w:t>76</w:t>
            </w:r>
          </w:hyperlink>
        </w:p>
        <w:p>
          <w:pPr>
            <w:pStyle w:val="Contents4"/>
            <w:rPr>
              <w:rFonts w:ascii="Calibri" w:hAnsi="Calibri" w:cs="Calibri"/>
              <w:sz w:val="22"/>
              <w:szCs w:val="22"/>
            </w:rPr>
          </w:pPr>
          <w:r>
            <w:rPr/>
            <w:t>15.2.3.1</w:t>
          </w:r>
          <w:r>
            <w:rPr>
              <w:rFonts w:cs="Calibri" w:ascii="Calibri" w:hAnsi="Calibri"/>
              <w:sz w:val="22"/>
              <w:szCs w:val="22"/>
            </w:rPr>
            <w:tab/>
          </w:r>
          <w:r>
            <w:rPr/>
            <w:t>Properties</w:t>
            <w:tab/>
          </w:r>
          <w:hyperlink w:anchor="__RefHeading___Toc517479984">
            <w:r>
              <w:rPr>
                <w:rStyle w:val="IndexLink"/>
              </w:rPr>
              <w:t>77</w:t>
            </w:r>
          </w:hyperlink>
        </w:p>
        <w:p>
          <w:pPr>
            <w:pStyle w:val="Contents4"/>
            <w:rPr>
              <w:rFonts w:ascii="Calibri" w:hAnsi="Calibri" w:cs="Calibri"/>
              <w:sz w:val="22"/>
              <w:szCs w:val="22"/>
            </w:rPr>
          </w:pPr>
          <w:r>
            <w:rPr/>
            <w:t>15.2.3.2</w:t>
          </w:r>
          <w:r>
            <w:rPr>
              <w:rFonts w:cs="Calibri" w:ascii="Calibri" w:hAnsi="Calibri"/>
              <w:sz w:val="22"/>
              <w:szCs w:val="22"/>
            </w:rPr>
            <w:tab/>
          </w:r>
          <w:r>
            <w:rPr/>
            <w:t>Events</w:t>
            <w:tab/>
          </w:r>
          <w:hyperlink w:anchor="__RefHeading___Toc517479985">
            <w:r>
              <w:rPr>
                <w:rStyle w:val="IndexLink"/>
              </w:rPr>
              <w:t>77</w:t>
            </w:r>
          </w:hyperlink>
        </w:p>
        <w:p>
          <w:pPr>
            <w:pStyle w:val="Contents4"/>
            <w:rPr>
              <w:rFonts w:ascii="Calibri" w:hAnsi="Calibri" w:cs="Calibri"/>
              <w:sz w:val="22"/>
              <w:szCs w:val="22"/>
            </w:rPr>
          </w:pPr>
          <w:r>
            <w:rPr/>
            <w:t>15.2.3.3</w:t>
          </w:r>
          <w:r>
            <w:rPr>
              <w:rFonts w:cs="Calibri" w:ascii="Calibri" w:hAnsi="Calibri"/>
              <w:sz w:val="22"/>
              <w:szCs w:val="22"/>
            </w:rPr>
            <w:tab/>
          </w:r>
          <w:r>
            <w:rPr/>
            <w:t>Signals</w:t>
            <w:tab/>
          </w:r>
          <w:hyperlink w:anchor="__RefHeading___Toc517479986">
            <w:r>
              <w:rPr>
                <w:rStyle w:val="IndexLink"/>
              </w:rPr>
              <w:t>77</w:t>
            </w:r>
          </w:hyperlink>
        </w:p>
        <w:p>
          <w:pPr>
            <w:pStyle w:val="Contents4"/>
            <w:rPr>
              <w:rFonts w:ascii="Calibri" w:hAnsi="Calibri" w:cs="Calibri"/>
              <w:sz w:val="22"/>
              <w:szCs w:val="22"/>
            </w:rPr>
          </w:pPr>
          <w:r>
            <w:rPr/>
            <w:t>15.2.3.4</w:t>
          </w:r>
          <w:r>
            <w:rPr>
              <w:rFonts w:cs="Calibri" w:ascii="Calibri" w:hAnsi="Calibri"/>
              <w:sz w:val="22"/>
              <w:szCs w:val="22"/>
            </w:rPr>
            <w:tab/>
          </w:r>
          <w:r>
            <w:rPr/>
            <w:t>Statistics</w:t>
            <w:tab/>
          </w:r>
          <w:hyperlink w:anchor="__RefHeading___Toc517479987">
            <w:r>
              <w:rPr>
                <w:rStyle w:val="IndexLink"/>
              </w:rPr>
              <w:t>77</w:t>
            </w:r>
          </w:hyperlink>
        </w:p>
        <w:p>
          <w:pPr>
            <w:pStyle w:val="Contents4"/>
            <w:rPr>
              <w:rFonts w:ascii="Calibri" w:hAnsi="Calibri" w:cs="Calibri"/>
              <w:sz w:val="22"/>
              <w:szCs w:val="22"/>
            </w:rPr>
          </w:pPr>
          <w:r>
            <w:rPr/>
            <w:t>15.2.3.5</w:t>
          </w:r>
          <w:r>
            <w:rPr>
              <w:rFonts w:cs="Calibri" w:ascii="Calibri" w:hAnsi="Calibri"/>
              <w:sz w:val="22"/>
              <w:szCs w:val="22"/>
            </w:rPr>
            <w:tab/>
          </w:r>
          <w:r>
            <w:rPr/>
            <w:t>Procedures</w:t>
            <w:tab/>
          </w:r>
          <w:hyperlink w:anchor="__RefHeading___Toc517479988">
            <w:r>
              <w:rPr>
                <w:rStyle w:val="IndexLink"/>
              </w:rPr>
              <w:t>77</w:t>
            </w:r>
          </w:hyperlink>
        </w:p>
        <w:p>
          <w:pPr>
            <w:pStyle w:val="Contents3"/>
            <w:rPr>
              <w:rFonts w:ascii="Calibri" w:hAnsi="Calibri" w:cs="Calibri"/>
              <w:sz w:val="22"/>
              <w:szCs w:val="22"/>
            </w:rPr>
          </w:pPr>
          <w:r>
            <w:rPr/>
            <w:t>15.2.4</w:t>
          </w:r>
          <w:r>
            <w:rPr>
              <w:rFonts w:cs="Calibri" w:ascii="Calibri" w:hAnsi="Calibri"/>
              <w:sz w:val="22"/>
              <w:szCs w:val="22"/>
            </w:rPr>
            <w:tab/>
          </w:r>
          <w:r>
            <w:rPr/>
            <w:t>Modification Of Link Characteristics Bearer Capability</w:t>
            <w:tab/>
          </w:r>
          <w:hyperlink w:anchor="__RefHeading___Toc517479989">
            <w:r>
              <w:rPr>
                <w:rStyle w:val="IndexLink"/>
              </w:rPr>
              <w:t>77</w:t>
            </w:r>
          </w:hyperlink>
        </w:p>
        <w:p>
          <w:pPr>
            <w:pStyle w:val="Contents4"/>
            <w:rPr>
              <w:rFonts w:ascii="Calibri" w:hAnsi="Calibri" w:cs="Calibri"/>
              <w:sz w:val="22"/>
              <w:szCs w:val="22"/>
            </w:rPr>
          </w:pPr>
          <w:r>
            <w:rPr/>
            <w:t>15.2.4.1</w:t>
          </w:r>
          <w:r>
            <w:rPr>
              <w:rFonts w:cs="Calibri" w:ascii="Calibri" w:hAnsi="Calibri"/>
              <w:sz w:val="22"/>
              <w:szCs w:val="22"/>
            </w:rPr>
            <w:tab/>
          </w:r>
          <w:r>
            <w:rPr/>
            <w:t>Properties</w:t>
            <w:tab/>
          </w:r>
          <w:hyperlink w:anchor="__RefHeading___Toc517479990">
            <w:r>
              <w:rPr>
                <w:rStyle w:val="IndexLink"/>
              </w:rPr>
              <w:t>78</w:t>
            </w:r>
          </w:hyperlink>
        </w:p>
        <w:p>
          <w:pPr>
            <w:pStyle w:val="Contents4"/>
            <w:rPr>
              <w:rFonts w:ascii="Calibri" w:hAnsi="Calibri" w:cs="Calibri"/>
              <w:sz w:val="22"/>
              <w:szCs w:val="22"/>
            </w:rPr>
          </w:pPr>
          <w:r>
            <w:rPr/>
            <w:t>15.2.4.2</w:t>
          </w:r>
          <w:r>
            <w:rPr>
              <w:rFonts w:cs="Calibri" w:ascii="Calibri" w:hAnsi="Calibri"/>
              <w:sz w:val="22"/>
              <w:szCs w:val="22"/>
            </w:rPr>
            <w:tab/>
          </w:r>
          <w:r>
            <w:rPr/>
            <w:t>Events</w:t>
            <w:tab/>
          </w:r>
          <w:hyperlink w:anchor="__RefHeading___Toc517479991">
            <w:r>
              <w:rPr>
                <w:rStyle w:val="IndexLink"/>
              </w:rPr>
              <w:t>78</w:t>
            </w:r>
          </w:hyperlink>
        </w:p>
        <w:p>
          <w:pPr>
            <w:pStyle w:val="Contents4"/>
            <w:rPr>
              <w:rFonts w:ascii="Calibri" w:hAnsi="Calibri" w:cs="Calibri"/>
              <w:sz w:val="22"/>
              <w:szCs w:val="22"/>
            </w:rPr>
          </w:pPr>
          <w:r>
            <w:rPr/>
            <w:t>15.2.4.3</w:t>
          </w:r>
          <w:r>
            <w:rPr>
              <w:rFonts w:cs="Calibri" w:ascii="Calibri" w:hAnsi="Calibri"/>
              <w:sz w:val="22"/>
              <w:szCs w:val="22"/>
            </w:rPr>
            <w:tab/>
          </w:r>
          <w:r>
            <w:rPr/>
            <w:t>Signals</w:t>
            <w:tab/>
          </w:r>
          <w:hyperlink w:anchor="__RefHeading___Toc517479992">
            <w:r>
              <w:rPr>
                <w:rStyle w:val="IndexLink"/>
              </w:rPr>
              <w:t>78</w:t>
            </w:r>
          </w:hyperlink>
        </w:p>
        <w:p>
          <w:pPr>
            <w:pStyle w:val="Contents4"/>
            <w:rPr>
              <w:rFonts w:ascii="Calibri" w:hAnsi="Calibri" w:cs="Calibri"/>
              <w:sz w:val="22"/>
              <w:szCs w:val="22"/>
            </w:rPr>
          </w:pPr>
          <w:r>
            <w:rPr/>
            <w:t>15.2.4.4</w:t>
          </w:r>
          <w:r>
            <w:rPr>
              <w:rFonts w:cs="Calibri" w:ascii="Calibri" w:hAnsi="Calibri"/>
              <w:sz w:val="22"/>
              <w:szCs w:val="22"/>
            </w:rPr>
            <w:tab/>
          </w:r>
          <w:r>
            <w:rPr/>
            <w:t>Statistics</w:t>
            <w:tab/>
          </w:r>
          <w:hyperlink w:anchor="__RefHeading___Toc517479993">
            <w:r>
              <w:rPr>
                <w:rStyle w:val="IndexLink"/>
              </w:rPr>
              <w:t>78</w:t>
            </w:r>
          </w:hyperlink>
        </w:p>
        <w:p>
          <w:pPr>
            <w:pStyle w:val="Contents4"/>
            <w:rPr>
              <w:rFonts w:ascii="Calibri" w:hAnsi="Calibri" w:cs="Calibri"/>
              <w:sz w:val="22"/>
              <w:szCs w:val="22"/>
            </w:rPr>
          </w:pPr>
          <w:r>
            <w:rPr/>
            <w:t>15.2.4.5</w:t>
          </w:r>
          <w:r>
            <w:rPr>
              <w:rFonts w:cs="Calibri" w:ascii="Calibri" w:hAnsi="Calibri"/>
              <w:sz w:val="22"/>
              <w:szCs w:val="22"/>
            </w:rPr>
            <w:tab/>
          </w:r>
          <w:r>
            <w:rPr/>
            <w:t>Procedures</w:t>
            <w:tab/>
          </w:r>
          <w:hyperlink w:anchor="__RefHeading___Toc517479994">
            <w:r>
              <w:rPr>
                <w:rStyle w:val="IndexLink"/>
              </w:rPr>
              <w:t>78</w:t>
            </w:r>
          </w:hyperlink>
        </w:p>
        <w:p>
          <w:pPr>
            <w:pStyle w:val="Contents3"/>
            <w:rPr>
              <w:rFonts w:ascii="Calibri" w:hAnsi="Calibri" w:cs="Calibri"/>
              <w:sz w:val="22"/>
              <w:szCs w:val="22"/>
            </w:rPr>
          </w:pPr>
          <w:r>
            <w:rPr/>
            <w:t>15.2.5</w:t>
          </w:r>
          <w:r>
            <w:rPr>
              <w:rFonts w:cs="Calibri" w:ascii="Calibri" w:hAnsi="Calibri"/>
              <w:sz w:val="22"/>
              <w:szCs w:val="22"/>
            </w:rPr>
            <w:tab/>
          </w:r>
          <w:r>
            <w:rPr/>
            <w:t>Enhanced Circuit Switched Data package</w:t>
            <w:tab/>
          </w:r>
          <w:hyperlink w:anchor="__RefHeading___Toc517479995">
            <w:r>
              <w:rPr>
                <w:rStyle w:val="IndexLink"/>
              </w:rPr>
              <w:t>78</w:t>
            </w:r>
          </w:hyperlink>
        </w:p>
        <w:p>
          <w:pPr>
            <w:pStyle w:val="Contents4"/>
            <w:rPr>
              <w:rFonts w:ascii="Calibri" w:hAnsi="Calibri" w:cs="Calibri"/>
              <w:sz w:val="22"/>
              <w:szCs w:val="22"/>
            </w:rPr>
          </w:pPr>
          <w:r>
            <w:rPr/>
            <w:t>15.2.5.1</w:t>
          </w:r>
          <w:r>
            <w:rPr>
              <w:rFonts w:cs="Calibri" w:ascii="Calibri" w:hAnsi="Calibri"/>
              <w:sz w:val="22"/>
              <w:szCs w:val="22"/>
            </w:rPr>
            <w:tab/>
          </w:r>
          <w:r>
            <w:rPr/>
            <w:t>Properties</w:t>
            <w:tab/>
          </w:r>
          <w:hyperlink w:anchor="__RefHeading___Toc517479996">
            <w:r>
              <w:rPr>
                <w:rStyle w:val="IndexLink"/>
              </w:rPr>
              <w:t>78</w:t>
            </w:r>
          </w:hyperlink>
        </w:p>
        <w:p>
          <w:pPr>
            <w:pStyle w:val="Contents4"/>
            <w:rPr>
              <w:rFonts w:ascii="Calibri" w:hAnsi="Calibri" w:cs="Calibri"/>
              <w:sz w:val="22"/>
              <w:szCs w:val="22"/>
            </w:rPr>
          </w:pPr>
          <w:r>
            <w:rPr/>
            <w:t>15.2.5.2</w:t>
          </w:r>
          <w:r>
            <w:rPr>
              <w:rFonts w:cs="Calibri" w:ascii="Calibri" w:hAnsi="Calibri"/>
              <w:sz w:val="22"/>
              <w:szCs w:val="22"/>
            </w:rPr>
            <w:tab/>
          </w:r>
          <w:r>
            <w:rPr/>
            <w:t>Events</w:t>
            <w:tab/>
          </w:r>
          <w:hyperlink w:anchor="__RefHeading___Toc517479997">
            <w:r>
              <w:rPr>
                <w:rStyle w:val="IndexLink"/>
              </w:rPr>
              <w:t>79</w:t>
            </w:r>
          </w:hyperlink>
        </w:p>
        <w:p>
          <w:pPr>
            <w:pStyle w:val="Contents4"/>
            <w:rPr>
              <w:rFonts w:ascii="Calibri" w:hAnsi="Calibri" w:cs="Calibri"/>
              <w:sz w:val="22"/>
              <w:szCs w:val="22"/>
            </w:rPr>
          </w:pPr>
          <w:r>
            <w:rPr/>
            <w:t>15.2.5.3</w:t>
          </w:r>
          <w:r>
            <w:rPr>
              <w:rFonts w:cs="Calibri" w:ascii="Calibri" w:hAnsi="Calibri"/>
              <w:sz w:val="22"/>
              <w:szCs w:val="22"/>
            </w:rPr>
            <w:tab/>
          </w:r>
          <w:r>
            <w:rPr/>
            <w:t>Signals</w:t>
            <w:tab/>
          </w:r>
          <w:hyperlink w:anchor="__RefHeading___Toc517479998">
            <w:r>
              <w:rPr>
                <w:rStyle w:val="IndexLink"/>
              </w:rPr>
              <w:t>79</w:t>
            </w:r>
          </w:hyperlink>
        </w:p>
        <w:p>
          <w:pPr>
            <w:pStyle w:val="Contents4"/>
            <w:rPr>
              <w:rFonts w:ascii="Calibri" w:hAnsi="Calibri" w:cs="Calibri"/>
              <w:sz w:val="22"/>
              <w:szCs w:val="22"/>
            </w:rPr>
          </w:pPr>
          <w:r>
            <w:rPr/>
            <w:t>15.2.5.4</w:t>
          </w:r>
          <w:r>
            <w:rPr>
              <w:rFonts w:cs="Calibri" w:ascii="Calibri" w:hAnsi="Calibri"/>
              <w:sz w:val="22"/>
              <w:szCs w:val="22"/>
            </w:rPr>
            <w:tab/>
          </w:r>
          <w:r>
            <w:rPr/>
            <w:t>Statistics</w:t>
            <w:tab/>
          </w:r>
          <w:hyperlink w:anchor="__RefHeading___Toc517479999">
            <w:r>
              <w:rPr>
                <w:rStyle w:val="IndexLink"/>
              </w:rPr>
              <w:t>79</w:t>
            </w:r>
          </w:hyperlink>
        </w:p>
        <w:p>
          <w:pPr>
            <w:pStyle w:val="Contents4"/>
            <w:rPr>
              <w:rFonts w:ascii="Calibri" w:hAnsi="Calibri" w:cs="Calibri"/>
              <w:sz w:val="22"/>
              <w:szCs w:val="22"/>
            </w:rPr>
          </w:pPr>
          <w:r>
            <w:rPr/>
            <w:t>15.2.5.5</w:t>
          </w:r>
          <w:r>
            <w:rPr>
              <w:rFonts w:cs="Calibri" w:ascii="Calibri" w:hAnsi="Calibri"/>
              <w:sz w:val="22"/>
              <w:szCs w:val="22"/>
            </w:rPr>
            <w:tab/>
          </w:r>
          <w:r>
            <w:rPr/>
            <w:t>Procedures</w:t>
            <w:tab/>
          </w:r>
          <w:hyperlink w:anchor="__RefHeading___Toc517480000">
            <w:r>
              <w:rPr>
                <w:rStyle w:val="IndexLink"/>
              </w:rPr>
              <w:t>79</w:t>
            </w:r>
          </w:hyperlink>
        </w:p>
        <w:p>
          <w:pPr>
            <w:pStyle w:val="Contents3"/>
            <w:rPr>
              <w:rFonts w:ascii="Calibri" w:hAnsi="Calibri" w:cs="Calibri"/>
              <w:sz w:val="22"/>
              <w:szCs w:val="22"/>
            </w:rPr>
          </w:pPr>
          <w:r>
            <w:rPr/>
            <w:t>15.2.6</w:t>
          </w:r>
          <w:r>
            <w:rPr>
              <w:rFonts w:cs="Calibri" w:ascii="Calibri" w:hAnsi="Calibri"/>
              <w:sz w:val="22"/>
              <w:szCs w:val="22"/>
            </w:rPr>
            <w:tab/>
          </w:r>
          <w:r>
            <w:rPr/>
            <w:t>Cellular Text telephone Modem Text Transport</w:t>
            <w:tab/>
          </w:r>
          <w:hyperlink w:anchor="__RefHeading___Toc517480001">
            <w:r>
              <w:rPr>
                <w:rStyle w:val="IndexLink"/>
              </w:rPr>
              <w:t>79</w:t>
            </w:r>
          </w:hyperlink>
        </w:p>
        <w:p>
          <w:pPr>
            <w:pStyle w:val="Contents4"/>
            <w:rPr>
              <w:rFonts w:ascii="Calibri" w:hAnsi="Calibri" w:cs="Calibri"/>
              <w:sz w:val="22"/>
              <w:szCs w:val="22"/>
            </w:rPr>
          </w:pPr>
          <w:r>
            <w:rPr/>
            <w:t>15.2.6.1</w:t>
          </w:r>
          <w:r>
            <w:rPr>
              <w:rFonts w:cs="Calibri" w:ascii="Calibri" w:hAnsi="Calibri"/>
              <w:sz w:val="22"/>
              <w:szCs w:val="22"/>
            </w:rPr>
            <w:tab/>
          </w:r>
          <w:r>
            <w:rPr/>
            <w:t>Properties</w:t>
            <w:tab/>
          </w:r>
          <w:hyperlink w:anchor="__RefHeading___Toc517480002">
            <w:r>
              <w:rPr>
                <w:rStyle w:val="IndexLink"/>
              </w:rPr>
              <w:t>79</w:t>
            </w:r>
          </w:hyperlink>
        </w:p>
        <w:p>
          <w:pPr>
            <w:pStyle w:val="Contents4"/>
            <w:rPr>
              <w:rFonts w:ascii="Calibri" w:hAnsi="Calibri" w:cs="Calibri"/>
              <w:sz w:val="22"/>
              <w:szCs w:val="22"/>
            </w:rPr>
          </w:pPr>
          <w:r>
            <w:rPr/>
            <w:t>15.2.6.2</w:t>
          </w:r>
          <w:r>
            <w:rPr>
              <w:rFonts w:cs="Calibri" w:ascii="Calibri" w:hAnsi="Calibri"/>
              <w:sz w:val="22"/>
              <w:szCs w:val="22"/>
            </w:rPr>
            <w:tab/>
          </w:r>
          <w:r>
            <w:rPr/>
            <w:t>Events</w:t>
            <w:tab/>
          </w:r>
          <w:hyperlink w:anchor="__RefHeading___Toc517480003">
            <w:r>
              <w:rPr>
                <w:rStyle w:val="IndexLink"/>
              </w:rPr>
              <w:t>80</w:t>
            </w:r>
          </w:hyperlink>
        </w:p>
        <w:p>
          <w:pPr>
            <w:pStyle w:val="Contents4"/>
            <w:rPr>
              <w:rFonts w:ascii="Calibri" w:hAnsi="Calibri" w:cs="Calibri"/>
              <w:sz w:val="22"/>
              <w:szCs w:val="22"/>
            </w:rPr>
          </w:pPr>
          <w:r>
            <w:rPr/>
            <w:t>15.2.6.3</w:t>
          </w:r>
          <w:r>
            <w:rPr>
              <w:rFonts w:cs="Calibri" w:ascii="Calibri" w:hAnsi="Calibri"/>
              <w:sz w:val="22"/>
              <w:szCs w:val="22"/>
            </w:rPr>
            <w:tab/>
          </w:r>
          <w:r>
            <w:rPr/>
            <w:t>Signals</w:t>
            <w:tab/>
          </w:r>
          <w:hyperlink w:anchor="__RefHeading___Toc517480004">
            <w:r>
              <w:rPr>
                <w:rStyle w:val="IndexLink"/>
              </w:rPr>
              <w:t>81</w:t>
            </w:r>
          </w:hyperlink>
        </w:p>
        <w:p>
          <w:pPr>
            <w:pStyle w:val="Contents4"/>
            <w:rPr>
              <w:rFonts w:ascii="Calibri" w:hAnsi="Calibri" w:cs="Calibri"/>
              <w:sz w:val="22"/>
              <w:szCs w:val="22"/>
            </w:rPr>
          </w:pPr>
          <w:r>
            <w:rPr/>
            <w:t>15.2.6.4</w:t>
          </w:r>
          <w:r>
            <w:rPr>
              <w:rFonts w:cs="Calibri" w:ascii="Calibri" w:hAnsi="Calibri"/>
              <w:sz w:val="22"/>
              <w:szCs w:val="22"/>
            </w:rPr>
            <w:tab/>
          </w:r>
          <w:r>
            <w:rPr/>
            <w:t>Statistics</w:t>
            <w:tab/>
          </w:r>
          <w:hyperlink w:anchor="__RefHeading___Toc517480005">
            <w:r>
              <w:rPr>
                <w:rStyle w:val="IndexLink"/>
              </w:rPr>
              <w:t>81</w:t>
            </w:r>
          </w:hyperlink>
        </w:p>
        <w:p>
          <w:pPr>
            <w:pStyle w:val="Contents4"/>
            <w:rPr>
              <w:rFonts w:ascii="Calibri" w:hAnsi="Calibri" w:cs="Calibri"/>
              <w:sz w:val="22"/>
              <w:szCs w:val="22"/>
            </w:rPr>
          </w:pPr>
          <w:r>
            <w:rPr/>
            <w:t>15.2.6.5</w:t>
          </w:r>
          <w:r>
            <w:rPr>
              <w:rFonts w:cs="Calibri" w:ascii="Calibri" w:hAnsi="Calibri"/>
              <w:sz w:val="22"/>
              <w:szCs w:val="22"/>
            </w:rPr>
            <w:tab/>
          </w:r>
          <w:r>
            <w:rPr/>
            <w:t>Procedures</w:t>
            <w:tab/>
          </w:r>
          <w:hyperlink w:anchor="__RefHeading___Toc517480006">
            <w:r>
              <w:rPr>
                <w:rStyle w:val="IndexLink"/>
              </w:rPr>
              <w:t>81</w:t>
            </w:r>
          </w:hyperlink>
        </w:p>
        <w:p>
          <w:pPr>
            <w:pStyle w:val="Contents3"/>
            <w:rPr>
              <w:rFonts w:ascii="Calibri" w:hAnsi="Calibri" w:cs="Calibri"/>
              <w:sz w:val="22"/>
              <w:szCs w:val="22"/>
            </w:rPr>
          </w:pPr>
          <w:r>
            <w:rPr/>
            <w:t>15.2.7</w:t>
          </w:r>
          <w:r>
            <w:rPr>
              <w:rFonts w:cs="Calibri" w:ascii="Calibri" w:hAnsi="Calibri"/>
              <w:sz w:val="22"/>
              <w:szCs w:val="22"/>
            </w:rPr>
            <w:tab/>
          </w:r>
          <w:r>
            <w:rPr/>
            <w:t>IP transport package</w:t>
            <w:tab/>
          </w:r>
          <w:hyperlink w:anchor="__RefHeading___Toc517480007">
            <w:r>
              <w:rPr>
                <w:rStyle w:val="IndexLink"/>
              </w:rPr>
              <w:t>81</w:t>
            </w:r>
          </w:hyperlink>
        </w:p>
        <w:p>
          <w:pPr>
            <w:pStyle w:val="Contents3"/>
            <w:rPr>
              <w:rFonts w:ascii="Calibri" w:hAnsi="Calibri" w:cs="Calibri"/>
              <w:sz w:val="22"/>
              <w:szCs w:val="22"/>
            </w:rPr>
          </w:pPr>
          <w:r>
            <w:rPr/>
            <w:t>15.2.8</w:t>
          </w:r>
          <w:r>
            <w:rPr>
              <w:rFonts w:cs="Calibri" w:ascii="Calibri" w:hAnsi="Calibri"/>
              <w:sz w:val="22"/>
              <w:szCs w:val="22"/>
            </w:rPr>
            <w:tab/>
          </w:r>
          <w:r>
            <w:rPr/>
            <w:t>Flexible Tone Generator Package</w:t>
            <w:tab/>
          </w:r>
          <w:hyperlink w:anchor="__RefHeading___Toc517480008">
            <w:r>
              <w:rPr>
                <w:rStyle w:val="IndexLink"/>
              </w:rPr>
              <w:t>81</w:t>
            </w:r>
          </w:hyperlink>
        </w:p>
        <w:p>
          <w:pPr>
            <w:pStyle w:val="Contents4"/>
            <w:rPr>
              <w:rFonts w:ascii="Calibri" w:hAnsi="Calibri" w:cs="Calibri"/>
              <w:sz w:val="22"/>
              <w:szCs w:val="22"/>
            </w:rPr>
          </w:pPr>
          <w:r>
            <w:rPr/>
            <w:t>15.2.8.1</w:t>
          </w:r>
          <w:r>
            <w:rPr>
              <w:rFonts w:cs="Calibri" w:ascii="Calibri" w:hAnsi="Calibri"/>
              <w:sz w:val="22"/>
              <w:szCs w:val="22"/>
            </w:rPr>
            <w:tab/>
          </w:r>
          <w:r>
            <w:rPr/>
            <w:t>Properties</w:t>
            <w:tab/>
          </w:r>
          <w:hyperlink w:anchor="__RefHeading___Toc517480009">
            <w:r>
              <w:rPr>
                <w:rStyle w:val="IndexLink"/>
              </w:rPr>
              <w:t>81</w:t>
            </w:r>
          </w:hyperlink>
        </w:p>
        <w:p>
          <w:pPr>
            <w:pStyle w:val="Contents4"/>
            <w:rPr>
              <w:rFonts w:ascii="Calibri" w:hAnsi="Calibri" w:cs="Calibri"/>
              <w:sz w:val="22"/>
              <w:szCs w:val="22"/>
            </w:rPr>
          </w:pPr>
          <w:r>
            <w:rPr/>
            <w:t>15.2.8.2</w:t>
          </w:r>
          <w:r>
            <w:rPr>
              <w:rFonts w:cs="Calibri" w:ascii="Calibri" w:hAnsi="Calibri"/>
              <w:sz w:val="22"/>
              <w:szCs w:val="22"/>
            </w:rPr>
            <w:tab/>
          </w:r>
          <w:r>
            <w:rPr/>
            <w:t>Events</w:t>
            <w:tab/>
          </w:r>
          <w:hyperlink w:anchor="__RefHeading___Toc517480010">
            <w:r>
              <w:rPr>
                <w:rStyle w:val="IndexLink"/>
              </w:rPr>
              <w:t>81</w:t>
            </w:r>
          </w:hyperlink>
        </w:p>
        <w:p>
          <w:pPr>
            <w:pStyle w:val="Contents4"/>
            <w:rPr>
              <w:rFonts w:ascii="Calibri" w:hAnsi="Calibri" w:cs="Calibri"/>
              <w:sz w:val="22"/>
              <w:szCs w:val="22"/>
            </w:rPr>
          </w:pPr>
          <w:r>
            <w:rPr/>
            <w:t>15.2.8.3</w:t>
          </w:r>
          <w:r>
            <w:rPr>
              <w:rFonts w:cs="Calibri" w:ascii="Calibri" w:hAnsi="Calibri"/>
              <w:sz w:val="22"/>
              <w:szCs w:val="22"/>
            </w:rPr>
            <w:tab/>
          </w:r>
          <w:r>
            <w:rPr/>
            <w:t>Signals</w:t>
            <w:tab/>
          </w:r>
          <w:hyperlink w:anchor="__RefHeading___Toc517480011">
            <w:r>
              <w:rPr>
                <w:rStyle w:val="IndexLink"/>
              </w:rPr>
              <w:t>82</w:t>
            </w:r>
          </w:hyperlink>
        </w:p>
        <w:p>
          <w:pPr>
            <w:pStyle w:val="Contents4"/>
            <w:rPr>
              <w:rFonts w:ascii="Calibri" w:hAnsi="Calibri" w:cs="Calibri"/>
              <w:sz w:val="22"/>
              <w:szCs w:val="22"/>
            </w:rPr>
          </w:pPr>
          <w:r>
            <w:rPr/>
            <w:t>15.2.8.4</w:t>
          </w:r>
          <w:r>
            <w:rPr>
              <w:rFonts w:cs="Calibri" w:ascii="Calibri" w:hAnsi="Calibri"/>
              <w:sz w:val="22"/>
              <w:szCs w:val="22"/>
            </w:rPr>
            <w:tab/>
          </w:r>
          <w:r>
            <w:rPr/>
            <w:t>Statistics</w:t>
            <w:tab/>
          </w:r>
          <w:hyperlink w:anchor="__RefHeading___Toc517480012">
            <w:r>
              <w:rPr>
                <w:rStyle w:val="IndexLink"/>
              </w:rPr>
              <w:t>83</w:t>
            </w:r>
          </w:hyperlink>
        </w:p>
        <w:p>
          <w:pPr>
            <w:pStyle w:val="Contents4"/>
            <w:rPr>
              <w:rFonts w:ascii="Calibri" w:hAnsi="Calibri" w:cs="Calibri"/>
              <w:sz w:val="22"/>
              <w:szCs w:val="22"/>
            </w:rPr>
          </w:pPr>
          <w:r>
            <w:rPr/>
            <w:t>15.2.8.5</w:t>
          </w:r>
          <w:r>
            <w:rPr>
              <w:rFonts w:cs="Calibri" w:ascii="Calibri" w:hAnsi="Calibri"/>
              <w:sz w:val="22"/>
              <w:szCs w:val="22"/>
            </w:rPr>
            <w:tab/>
          </w:r>
          <w:r>
            <w:rPr/>
            <w:t>Procedures</w:t>
            <w:tab/>
          </w:r>
          <w:hyperlink w:anchor="__RefHeading___Toc517480013">
            <w:r>
              <w:rPr>
                <w:rStyle w:val="IndexLink"/>
              </w:rPr>
              <w:t>83</w:t>
            </w:r>
          </w:hyperlink>
        </w:p>
        <w:p>
          <w:pPr>
            <w:pStyle w:val="Contents3"/>
            <w:rPr>
              <w:rFonts w:ascii="Calibri" w:hAnsi="Calibri" w:cs="Calibri"/>
              <w:sz w:val="22"/>
              <w:szCs w:val="22"/>
            </w:rPr>
          </w:pPr>
          <w:r>
            <w:rPr/>
            <w:t>15.2.9</w:t>
          </w:r>
          <w:r>
            <w:rPr>
              <w:rFonts w:cs="Calibri" w:ascii="Calibri" w:hAnsi="Calibri"/>
              <w:sz w:val="22"/>
              <w:szCs w:val="22"/>
            </w:rPr>
            <w:tab/>
          </w:r>
          <w:r>
            <w:rPr/>
            <w:t>Trace Package</w:t>
            <w:tab/>
          </w:r>
          <w:hyperlink w:anchor="__RefHeading___Toc517480014">
            <w:r>
              <w:rPr>
                <w:rStyle w:val="IndexLink"/>
              </w:rPr>
              <w:t>83</w:t>
            </w:r>
          </w:hyperlink>
        </w:p>
        <w:p>
          <w:pPr>
            <w:pStyle w:val="Contents4"/>
            <w:rPr>
              <w:rFonts w:ascii="Calibri" w:hAnsi="Calibri" w:cs="Calibri"/>
              <w:sz w:val="22"/>
              <w:szCs w:val="22"/>
            </w:rPr>
          </w:pPr>
          <w:r>
            <w:rPr/>
            <w:t>15.2.9.1</w:t>
          </w:r>
          <w:r>
            <w:rPr>
              <w:rFonts w:cs="Calibri" w:ascii="Calibri" w:hAnsi="Calibri"/>
              <w:sz w:val="22"/>
              <w:szCs w:val="22"/>
            </w:rPr>
            <w:tab/>
          </w:r>
          <w:r>
            <w:rPr/>
            <w:t>Properties</w:t>
            <w:tab/>
          </w:r>
          <w:hyperlink w:anchor="__RefHeading___Toc517480015">
            <w:r>
              <w:rPr>
                <w:rStyle w:val="IndexLink"/>
              </w:rPr>
              <w:t>83</w:t>
            </w:r>
          </w:hyperlink>
        </w:p>
        <w:p>
          <w:pPr>
            <w:pStyle w:val="Contents4"/>
            <w:rPr>
              <w:rFonts w:ascii="Calibri" w:hAnsi="Calibri" w:cs="Calibri"/>
              <w:sz w:val="22"/>
              <w:szCs w:val="22"/>
            </w:rPr>
          </w:pPr>
          <w:r>
            <w:rPr/>
            <w:t>15.2.9.2</w:t>
          </w:r>
          <w:r>
            <w:rPr>
              <w:rFonts w:cs="Calibri" w:ascii="Calibri" w:hAnsi="Calibri"/>
              <w:sz w:val="22"/>
              <w:szCs w:val="22"/>
            </w:rPr>
            <w:tab/>
          </w:r>
          <w:r>
            <w:rPr/>
            <w:t>Events</w:t>
            <w:tab/>
          </w:r>
          <w:hyperlink w:anchor="__RefHeading___Toc517480016">
            <w:r>
              <w:rPr>
                <w:rStyle w:val="IndexLink"/>
              </w:rPr>
              <w:t>85</w:t>
            </w:r>
          </w:hyperlink>
        </w:p>
        <w:p>
          <w:pPr>
            <w:pStyle w:val="Contents4"/>
            <w:rPr>
              <w:rFonts w:ascii="Calibri" w:hAnsi="Calibri" w:cs="Calibri"/>
              <w:sz w:val="22"/>
              <w:szCs w:val="22"/>
            </w:rPr>
          </w:pPr>
          <w:r>
            <w:rPr/>
            <w:t>15.2.9.3</w:t>
          </w:r>
          <w:r>
            <w:rPr>
              <w:rFonts w:cs="Calibri" w:ascii="Calibri" w:hAnsi="Calibri"/>
              <w:sz w:val="22"/>
              <w:szCs w:val="22"/>
            </w:rPr>
            <w:tab/>
          </w:r>
          <w:r>
            <w:rPr/>
            <w:t>Signals</w:t>
            <w:tab/>
          </w:r>
          <w:hyperlink w:anchor="__RefHeading___Toc517480017">
            <w:r>
              <w:rPr>
                <w:rStyle w:val="IndexLink"/>
              </w:rPr>
              <w:t>86</w:t>
            </w:r>
          </w:hyperlink>
        </w:p>
        <w:p>
          <w:pPr>
            <w:pStyle w:val="Contents4"/>
            <w:rPr>
              <w:rFonts w:ascii="Calibri" w:hAnsi="Calibri" w:cs="Calibri"/>
              <w:sz w:val="22"/>
              <w:szCs w:val="22"/>
            </w:rPr>
          </w:pPr>
          <w:r>
            <w:rPr/>
            <w:t>15.2.9.4</w:t>
          </w:r>
          <w:r>
            <w:rPr>
              <w:rFonts w:cs="Calibri" w:ascii="Calibri" w:hAnsi="Calibri"/>
              <w:sz w:val="22"/>
              <w:szCs w:val="22"/>
            </w:rPr>
            <w:tab/>
          </w:r>
          <w:r>
            <w:rPr/>
            <w:t>Statistics</w:t>
            <w:tab/>
          </w:r>
          <w:hyperlink w:anchor="__RefHeading___Toc517480018">
            <w:r>
              <w:rPr>
                <w:rStyle w:val="IndexLink"/>
              </w:rPr>
              <w:t>86</w:t>
            </w:r>
          </w:hyperlink>
        </w:p>
        <w:p>
          <w:pPr>
            <w:pStyle w:val="Contents4"/>
            <w:rPr>
              <w:rFonts w:ascii="Calibri" w:hAnsi="Calibri" w:cs="Calibri"/>
              <w:sz w:val="22"/>
              <w:szCs w:val="22"/>
            </w:rPr>
          </w:pPr>
          <w:r>
            <w:rPr/>
            <w:t>15.2.9.5</w:t>
          </w:r>
          <w:r>
            <w:rPr>
              <w:rFonts w:cs="Calibri" w:ascii="Calibri" w:hAnsi="Calibri"/>
              <w:sz w:val="22"/>
              <w:szCs w:val="22"/>
            </w:rPr>
            <w:tab/>
          </w:r>
          <w:r>
            <w:rPr/>
            <w:t>Procedures</w:t>
            <w:tab/>
          </w:r>
          <w:hyperlink w:anchor="__RefHeading___Toc517480019">
            <w:r>
              <w:rPr>
                <w:rStyle w:val="IndexLink"/>
              </w:rPr>
              <w:t>86</w:t>
            </w:r>
          </w:hyperlink>
        </w:p>
        <w:p>
          <w:pPr>
            <w:pStyle w:val="Contents3"/>
            <w:rPr>
              <w:rFonts w:ascii="Calibri" w:hAnsi="Calibri" w:cs="Calibri"/>
              <w:sz w:val="22"/>
              <w:szCs w:val="22"/>
            </w:rPr>
          </w:pPr>
          <w:r>
            <w:rPr/>
            <w:t>15.2.10</w:t>
          </w:r>
          <w:r>
            <w:rPr>
              <w:rFonts w:cs="Calibri" w:ascii="Calibri" w:hAnsi="Calibri"/>
              <w:sz w:val="22"/>
              <w:szCs w:val="22"/>
            </w:rPr>
            <w:tab/>
          </w:r>
          <w:r>
            <w:rPr/>
            <w:t>ASCI Group call package</w:t>
            <w:tab/>
          </w:r>
          <w:hyperlink w:anchor="__RefHeading___Toc517480020">
            <w:r>
              <w:rPr>
                <w:rStyle w:val="IndexLink"/>
              </w:rPr>
              <w:t>86</w:t>
            </w:r>
          </w:hyperlink>
        </w:p>
        <w:p>
          <w:pPr>
            <w:pStyle w:val="Contents4"/>
            <w:rPr>
              <w:rFonts w:ascii="Calibri" w:hAnsi="Calibri" w:cs="Calibri"/>
              <w:sz w:val="22"/>
              <w:szCs w:val="22"/>
            </w:rPr>
          </w:pPr>
          <w:r>
            <w:rPr/>
            <w:t>15.2.10.1</w:t>
          </w:r>
          <w:r>
            <w:rPr>
              <w:rFonts w:cs="Calibri" w:ascii="Calibri" w:hAnsi="Calibri"/>
              <w:sz w:val="22"/>
              <w:szCs w:val="22"/>
            </w:rPr>
            <w:tab/>
          </w:r>
          <w:r>
            <w:rPr/>
            <w:t>Properties</w:t>
            <w:tab/>
          </w:r>
          <w:hyperlink w:anchor="__RefHeading___Toc517480021">
            <w:r>
              <w:rPr>
                <w:rStyle w:val="IndexLink"/>
              </w:rPr>
              <w:t>86</w:t>
            </w:r>
          </w:hyperlink>
        </w:p>
        <w:p>
          <w:pPr>
            <w:pStyle w:val="Contents4"/>
            <w:rPr>
              <w:rFonts w:ascii="Calibri" w:hAnsi="Calibri" w:cs="Calibri"/>
              <w:sz w:val="22"/>
              <w:szCs w:val="22"/>
            </w:rPr>
          </w:pPr>
          <w:r>
            <w:rPr/>
            <w:t>15.2.10.2</w:t>
          </w:r>
          <w:r>
            <w:rPr>
              <w:rFonts w:cs="Calibri" w:ascii="Calibri" w:hAnsi="Calibri"/>
              <w:sz w:val="22"/>
              <w:szCs w:val="22"/>
            </w:rPr>
            <w:tab/>
          </w:r>
          <w:r>
            <w:rPr/>
            <w:t>Events</w:t>
            <w:tab/>
          </w:r>
          <w:hyperlink w:anchor="__RefHeading___Toc517480022">
            <w:r>
              <w:rPr>
                <w:rStyle w:val="IndexLink"/>
              </w:rPr>
              <w:t>87</w:t>
            </w:r>
          </w:hyperlink>
        </w:p>
        <w:p>
          <w:pPr>
            <w:pStyle w:val="Contents4"/>
            <w:rPr>
              <w:rFonts w:ascii="Calibri" w:hAnsi="Calibri" w:cs="Calibri"/>
              <w:sz w:val="22"/>
              <w:szCs w:val="22"/>
            </w:rPr>
          </w:pPr>
          <w:r>
            <w:rPr/>
            <w:t>15.2.10.3</w:t>
          </w:r>
          <w:r>
            <w:rPr>
              <w:rFonts w:cs="Calibri" w:ascii="Calibri" w:hAnsi="Calibri"/>
              <w:sz w:val="22"/>
              <w:szCs w:val="22"/>
            </w:rPr>
            <w:tab/>
          </w:r>
          <w:r>
            <w:rPr/>
            <w:t>Signals</w:t>
            <w:tab/>
          </w:r>
          <w:hyperlink w:anchor="__RefHeading___Toc517480023">
            <w:r>
              <w:rPr>
                <w:rStyle w:val="IndexLink"/>
              </w:rPr>
              <w:t>87</w:t>
            </w:r>
          </w:hyperlink>
        </w:p>
        <w:p>
          <w:pPr>
            <w:pStyle w:val="Contents4"/>
            <w:rPr>
              <w:rFonts w:ascii="Calibri" w:hAnsi="Calibri" w:cs="Calibri"/>
              <w:sz w:val="22"/>
              <w:szCs w:val="22"/>
            </w:rPr>
          </w:pPr>
          <w:r>
            <w:rPr/>
            <w:t>15.2.10.4</w:t>
          </w:r>
          <w:r>
            <w:rPr>
              <w:rFonts w:cs="Calibri" w:ascii="Calibri" w:hAnsi="Calibri"/>
              <w:sz w:val="22"/>
              <w:szCs w:val="22"/>
            </w:rPr>
            <w:tab/>
          </w:r>
          <w:r>
            <w:rPr/>
            <w:t>Statistics</w:t>
            <w:tab/>
          </w:r>
          <w:hyperlink w:anchor="__RefHeading___Toc517480024">
            <w:r>
              <w:rPr>
                <w:rStyle w:val="IndexLink"/>
              </w:rPr>
              <w:t>87</w:t>
            </w:r>
          </w:hyperlink>
        </w:p>
        <w:p>
          <w:pPr>
            <w:pStyle w:val="Contents4"/>
            <w:rPr>
              <w:rFonts w:ascii="Calibri" w:hAnsi="Calibri" w:cs="Calibri"/>
              <w:sz w:val="22"/>
              <w:szCs w:val="22"/>
            </w:rPr>
          </w:pPr>
          <w:r>
            <w:rPr/>
            <w:t>15.2.10.5</w:t>
          </w:r>
          <w:r>
            <w:rPr>
              <w:rFonts w:cs="Calibri" w:ascii="Calibri" w:hAnsi="Calibri"/>
              <w:sz w:val="22"/>
              <w:szCs w:val="22"/>
            </w:rPr>
            <w:tab/>
          </w:r>
          <w:r>
            <w:rPr/>
            <w:t>Procedures</w:t>
            <w:tab/>
          </w:r>
          <w:hyperlink w:anchor="__RefHeading___Toc517480025">
            <w:r>
              <w:rPr>
                <w:rStyle w:val="IndexLink"/>
              </w:rPr>
              <w:t>87</w:t>
            </w:r>
          </w:hyperlink>
        </w:p>
        <w:p>
          <w:pPr>
            <w:pStyle w:val="Contents3"/>
            <w:rPr>
              <w:rFonts w:ascii="Calibri" w:hAnsi="Calibri" w:cs="Calibri"/>
              <w:sz w:val="22"/>
              <w:szCs w:val="22"/>
            </w:rPr>
          </w:pPr>
          <w:r>
            <w:rPr/>
            <w:t>15.2.11</w:t>
          </w:r>
          <w:r>
            <w:rPr>
              <w:rFonts w:cs="Calibri" w:ascii="Calibri" w:hAnsi="Calibri"/>
              <w:sz w:val="22"/>
              <w:szCs w:val="22"/>
            </w:rPr>
            <w:tab/>
          </w:r>
          <w:r>
            <w:rPr/>
            <w:t>3G Interface Type package</w:t>
            <w:tab/>
          </w:r>
          <w:hyperlink w:anchor="__RefHeading___Toc517480026">
            <w:r>
              <w:rPr>
                <w:rStyle w:val="IndexLink"/>
              </w:rPr>
              <w:t>87</w:t>
            </w:r>
          </w:hyperlink>
        </w:p>
        <w:p>
          <w:pPr>
            <w:pStyle w:val="Contents4"/>
            <w:rPr>
              <w:rFonts w:ascii="Calibri" w:hAnsi="Calibri" w:cs="Calibri"/>
              <w:sz w:val="22"/>
              <w:szCs w:val="22"/>
            </w:rPr>
          </w:pPr>
          <w:r>
            <w:rPr/>
            <w:t>15.2.11.1</w:t>
          </w:r>
          <w:r>
            <w:rPr>
              <w:rFonts w:cs="Calibri" w:ascii="Calibri" w:hAnsi="Calibri"/>
              <w:sz w:val="22"/>
              <w:szCs w:val="22"/>
            </w:rPr>
            <w:tab/>
          </w:r>
          <w:r>
            <w:rPr/>
            <w:t>Properties</w:t>
            <w:tab/>
          </w:r>
          <w:hyperlink w:anchor="__RefHeading___Toc517480027">
            <w:r>
              <w:rPr>
                <w:rStyle w:val="IndexLink"/>
              </w:rPr>
              <w:t>87</w:t>
            </w:r>
          </w:hyperlink>
        </w:p>
        <w:p>
          <w:pPr>
            <w:pStyle w:val="Contents4"/>
            <w:rPr>
              <w:rFonts w:ascii="Calibri" w:hAnsi="Calibri" w:cs="Calibri"/>
              <w:sz w:val="22"/>
              <w:szCs w:val="22"/>
            </w:rPr>
          </w:pPr>
          <w:r>
            <w:rPr/>
            <w:t>15.2.11.2</w:t>
          </w:r>
          <w:r>
            <w:rPr>
              <w:rFonts w:cs="Calibri" w:ascii="Calibri" w:hAnsi="Calibri"/>
              <w:sz w:val="22"/>
              <w:szCs w:val="22"/>
            </w:rPr>
            <w:tab/>
          </w:r>
          <w:r>
            <w:rPr/>
            <w:t>Events</w:t>
            <w:tab/>
          </w:r>
          <w:hyperlink w:anchor="__RefHeading___Toc517480028">
            <w:r>
              <w:rPr>
                <w:rStyle w:val="IndexLink"/>
              </w:rPr>
              <w:t>88</w:t>
            </w:r>
          </w:hyperlink>
        </w:p>
        <w:p>
          <w:pPr>
            <w:pStyle w:val="Contents4"/>
            <w:rPr>
              <w:rFonts w:ascii="Calibri" w:hAnsi="Calibri" w:cs="Calibri"/>
              <w:sz w:val="22"/>
              <w:szCs w:val="22"/>
            </w:rPr>
          </w:pPr>
          <w:r>
            <w:rPr/>
            <w:t>15.2.11.3</w:t>
          </w:r>
          <w:r>
            <w:rPr>
              <w:rFonts w:cs="Calibri" w:ascii="Calibri" w:hAnsi="Calibri"/>
              <w:sz w:val="22"/>
              <w:szCs w:val="22"/>
            </w:rPr>
            <w:tab/>
          </w:r>
          <w:r>
            <w:rPr/>
            <w:t>Signals</w:t>
            <w:tab/>
          </w:r>
          <w:hyperlink w:anchor="__RefHeading___Toc517480029">
            <w:r>
              <w:rPr>
                <w:rStyle w:val="IndexLink"/>
              </w:rPr>
              <w:t>88</w:t>
            </w:r>
          </w:hyperlink>
        </w:p>
        <w:p>
          <w:pPr>
            <w:pStyle w:val="Contents4"/>
            <w:rPr>
              <w:rFonts w:ascii="Calibri" w:hAnsi="Calibri" w:cs="Calibri"/>
              <w:sz w:val="22"/>
              <w:szCs w:val="22"/>
            </w:rPr>
          </w:pPr>
          <w:r>
            <w:rPr/>
            <w:t>15.2.11.4</w:t>
          </w:r>
          <w:r>
            <w:rPr>
              <w:rFonts w:cs="Calibri" w:ascii="Calibri" w:hAnsi="Calibri"/>
              <w:sz w:val="22"/>
              <w:szCs w:val="22"/>
            </w:rPr>
            <w:tab/>
          </w:r>
          <w:r>
            <w:rPr/>
            <w:t>Statistics</w:t>
            <w:tab/>
          </w:r>
          <w:hyperlink w:anchor="__RefHeading___Toc517480030">
            <w:r>
              <w:rPr>
                <w:rStyle w:val="IndexLink"/>
              </w:rPr>
              <w:t>88</w:t>
            </w:r>
          </w:hyperlink>
        </w:p>
        <w:p>
          <w:pPr>
            <w:pStyle w:val="Contents4"/>
            <w:rPr>
              <w:rFonts w:ascii="Calibri" w:hAnsi="Calibri" w:cs="Calibri"/>
              <w:sz w:val="22"/>
              <w:szCs w:val="22"/>
            </w:rPr>
          </w:pPr>
          <w:r>
            <w:rPr/>
            <w:t>15.2.11.5</w:t>
          </w:r>
          <w:r>
            <w:rPr>
              <w:rFonts w:cs="Calibri" w:ascii="Calibri" w:hAnsi="Calibri"/>
              <w:sz w:val="22"/>
              <w:szCs w:val="22"/>
            </w:rPr>
            <w:tab/>
          </w:r>
          <w:r>
            <w:rPr/>
            <w:t>Procedures</w:t>
            <w:tab/>
          </w:r>
          <w:hyperlink w:anchor="__RefHeading___Toc517480031">
            <w:r>
              <w:rPr>
                <w:rStyle w:val="IndexLink"/>
              </w:rPr>
              <w:t>88</w:t>
            </w:r>
          </w:hyperlink>
        </w:p>
        <w:p>
          <w:pPr>
            <w:pStyle w:val="Contents8"/>
            <w:rPr>
              <w:rFonts w:ascii="Calibri" w:hAnsi="Calibri" w:cs="Calibri"/>
              <w:b w:val="false"/>
              <w:b w:val="false"/>
              <w:szCs w:val="22"/>
            </w:rPr>
          </w:pPr>
          <w:r>
            <w:rPr/>
            <w:t>Annex A (informative):</w:t>
            <w:tab/>
            <w:t>Framing protocol Interworking Function (FPIF)</w:t>
            <w:tab/>
          </w:r>
          <w:hyperlink w:anchor="__RefHeading___Toc517480032">
            <w:r>
              <w:rPr>
                <w:rStyle w:val="IndexLink"/>
              </w:rPr>
              <w:t>89</w:t>
            </w:r>
          </w:hyperlink>
        </w:p>
        <w:p>
          <w:pPr>
            <w:pStyle w:val="Contents1"/>
            <w:rPr>
              <w:rFonts w:ascii="Calibri" w:hAnsi="Calibri" w:cs="Calibri"/>
              <w:szCs w:val="22"/>
            </w:rPr>
          </w:pPr>
          <w:r>
            <w:rPr/>
            <w:t>A.1</w:t>
          </w:r>
          <w:r>
            <w:rPr>
              <w:rFonts w:cs="Calibri" w:ascii="Calibri" w:hAnsi="Calibri"/>
              <w:szCs w:val="22"/>
            </w:rPr>
            <w:tab/>
          </w:r>
          <w:r>
            <w:rPr/>
            <w:t>Introduction</w:t>
            <w:tab/>
          </w:r>
          <w:hyperlink w:anchor="__RefHeading___Toc517480033">
            <w:r>
              <w:rPr>
                <w:rStyle w:val="IndexLink"/>
              </w:rPr>
              <w:t>89</w:t>
            </w:r>
          </w:hyperlink>
        </w:p>
        <w:p>
          <w:pPr>
            <w:pStyle w:val="Contents1"/>
            <w:rPr>
              <w:rFonts w:ascii="Calibri" w:hAnsi="Calibri" w:cs="Calibri"/>
              <w:szCs w:val="22"/>
            </w:rPr>
          </w:pPr>
          <w:r>
            <w:rPr/>
            <w:t>A.2</w:t>
          </w:r>
          <w:r>
            <w:rPr>
              <w:rFonts w:cs="Calibri" w:ascii="Calibri" w:hAnsi="Calibri"/>
              <w:szCs w:val="22"/>
            </w:rPr>
            <w:tab/>
          </w:r>
          <w:r>
            <w:rPr/>
            <w:t>FPIF procedures with respect to Iu framing protocol</w:t>
            <w:tab/>
          </w:r>
          <w:hyperlink w:anchor="__RefHeading___Toc517480034">
            <w:r>
              <w:rPr>
                <w:rStyle w:val="IndexLink"/>
              </w:rPr>
              <w:t>90</w:t>
            </w:r>
          </w:hyperlink>
        </w:p>
        <w:p>
          <w:pPr>
            <w:pStyle w:val="Contents2"/>
            <w:rPr>
              <w:rFonts w:ascii="Calibri" w:hAnsi="Calibri" w:cs="Calibri"/>
              <w:sz w:val="22"/>
              <w:szCs w:val="22"/>
            </w:rPr>
          </w:pPr>
          <w:r>
            <w:rPr/>
            <w:t>A.2.1</w:t>
          </w:r>
          <w:r>
            <w:rPr>
              <w:rFonts w:cs="Calibri" w:ascii="Calibri" w:hAnsi="Calibri"/>
              <w:sz w:val="22"/>
              <w:szCs w:val="22"/>
            </w:rPr>
            <w:tab/>
          </w:r>
          <w:r>
            <w:rPr/>
            <w:t>Payload</w:t>
            <w:tab/>
          </w:r>
          <w:hyperlink w:anchor="__RefHeading___Toc517480035">
            <w:r>
              <w:rPr>
                <w:rStyle w:val="IndexLink"/>
              </w:rPr>
              <w:t>90</w:t>
            </w:r>
          </w:hyperlink>
        </w:p>
        <w:p>
          <w:pPr>
            <w:pStyle w:val="Contents2"/>
            <w:rPr>
              <w:rFonts w:ascii="Calibri" w:hAnsi="Calibri" w:cs="Calibri"/>
              <w:sz w:val="22"/>
              <w:szCs w:val="22"/>
            </w:rPr>
          </w:pPr>
          <w:r>
            <w:rPr/>
            <w:t>A.2.2</w:t>
          </w:r>
          <w:r>
            <w:rPr>
              <w:rFonts w:cs="Calibri" w:ascii="Calibri" w:hAnsi="Calibri"/>
              <w:sz w:val="22"/>
              <w:szCs w:val="22"/>
            </w:rPr>
            <w:tab/>
          </w:r>
          <w:r>
            <w:rPr/>
            <w:t>RFCIs</w:t>
            <w:tab/>
          </w:r>
          <w:hyperlink w:anchor="__RefHeading___Toc517480036">
            <w:r>
              <w:rPr>
                <w:rStyle w:val="IndexLink"/>
              </w:rPr>
              <w:t>90</w:t>
            </w:r>
          </w:hyperlink>
        </w:p>
        <w:p>
          <w:pPr>
            <w:pStyle w:val="Contents2"/>
            <w:rPr>
              <w:rFonts w:ascii="Calibri" w:hAnsi="Calibri" w:cs="Calibri"/>
              <w:sz w:val="22"/>
              <w:szCs w:val="22"/>
            </w:rPr>
          </w:pPr>
          <w:r>
            <w:rPr/>
            <w:t>A.2.3</w:t>
          </w:r>
          <w:r>
            <w:rPr>
              <w:rFonts w:cs="Calibri" w:ascii="Calibri" w:hAnsi="Calibri"/>
              <w:sz w:val="22"/>
              <w:szCs w:val="22"/>
            </w:rPr>
            <w:tab/>
          </w:r>
          <w:r>
            <w:rPr/>
            <w:t>FQC</w:t>
            <w:tab/>
          </w:r>
          <w:hyperlink w:anchor="__RefHeading___Toc517480037">
            <w:r>
              <w:rPr>
                <w:rStyle w:val="IndexLink"/>
              </w:rPr>
              <w:t>90</w:t>
            </w:r>
          </w:hyperlink>
        </w:p>
        <w:p>
          <w:pPr>
            <w:pStyle w:val="Contents2"/>
            <w:rPr>
              <w:rFonts w:ascii="Calibri" w:hAnsi="Calibri" w:cs="Calibri"/>
              <w:sz w:val="22"/>
              <w:szCs w:val="22"/>
            </w:rPr>
          </w:pPr>
          <w:r>
            <w:rPr/>
            <w:t>A.2.4</w:t>
          </w:r>
          <w:r>
            <w:rPr>
              <w:rFonts w:cs="Calibri" w:ascii="Calibri" w:hAnsi="Calibri"/>
              <w:sz w:val="22"/>
              <w:szCs w:val="22"/>
            </w:rPr>
            <w:tab/>
          </w:r>
          <w:r>
            <w:rPr/>
            <w:t>Frame number</w:t>
            <w:tab/>
          </w:r>
          <w:hyperlink w:anchor="__RefHeading___Toc517480038">
            <w:r>
              <w:rPr>
                <w:rStyle w:val="IndexLink"/>
              </w:rPr>
              <w:t>90</w:t>
            </w:r>
          </w:hyperlink>
        </w:p>
        <w:p>
          <w:pPr>
            <w:pStyle w:val="Contents1"/>
            <w:rPr>
              <w:rFonts w:ascii="Calibri" w:hAnsi="Calibri" w:cs="Calibri"/>
              <w:szCs w:val="22"/>
            </w:rPr>
          </w:pPr>
          <w:r>
            <w:rPr/>
            <w:t>A.3</w:t>
          </w:r>
          <w:r>
            <w:rPr>
              <w:rFonts w:cs="Calibri" w:ascii="Calibri" w:hAnsi="Calibri"/>
              <w:szCs w:val="22"/>
            </w:rPr>
            <w:tab/>
          </w:r>
          <w:r>
            <w:rPr/>
            <w:t>Relay of status information</w:t>
            <w:tab/>
          </w:r>
          <w:hyperlink w:anchor="__RefHeading___Toc517480039">
            <w:r>
              <w:rPr>
                <w:rStyle w:val="IndexLink"/>
              </w:rPr>
              <w:t>91</w:t>
            </w:r>
          </w:hyperlink>
        </w:p>
        <w:p>
          <w:pPr>
            <w:pStyle w:val="Contents2"/>
            <w:rPr>
              <w:rFonts w:ascii="Calibri" w:hAnsi="Calibri" w:cs="Calibri"/>
              <w:sz w:val="22"/>
              <w:szCs w:val="22"/>
            </w:rPr>
          </w:pPr>
          <w:r>
            <w:rPr/>
            <w:t>A.3.1</w:t>
          </w:r>
          <w:r>
            <w:rPr>
              <w:rFonts w:cs="Calibri" w:ascii="Calibri" w:hAnsi="Calibri"/>
              <w:sz w:val="22"/>
              <w:szCs w:val="22"/>
            </w:rPr>
            <w:tab/>
          </w:r>
          <w:r>
            <w:rPr/>
            <w:t>Void</w:t>
            <w:tab/>
          </w:r>
          <w:hyperlink w:anchor="__RefHeading___Toc517480040">
            <w:r>
              <w:rPr>
                <w:rStyle w:val="IndexLink"/>
              </w:rPr>
              <w:t>91</w:t>
            </w:r>
          </w:hyperlink>
        </w:p>
        <w:p>
          <w:pPr>
            <w:pStyle w:val="Contents2"/>
            <w:rPr>
              <w:rFonts w:ascii="Calibri" w:hAnsi="Calibri" w:cs="Calibri"/>
              <w:sz w:val="22"/>
              <w:szCs w:val="22"/>
            </w:rPr>
          </w:pPr>
          <w:r>
            <w:rPr/>
            <w:t>A.3.2</w:t>
          </w:r>
          <w:r>
            <w:rPr>
              <w:rFonts w:cs="Calibri" w:ascii="Calibri" w:hAnsi="Calibri"/>
              <w:sz w:val="22"/>
              <w:szCs w:val="22"/>
            </w:rPr>
            <w:tab/>
          </w:r>
          <w:r>
            <w:rPr/>
            <w:t>Rate Control Frames</w:t>
            <w:tab/>
          </w:r>
          <w:hyperlink w:anchor="__RefHeading___Toc517480041">
            <w:r>
              <w:rPr>
                <w:rStyle w:val="IndexLink"/>
              </w:rPr>
              <w:t>91</w:t>
            </w:r>
          </w:hyperlink>
        </w:p>
        <w:p>
          <w:pPr>
            <w:pStyle w:val="Contents2"/>
            <w:rPr>
              <w:rFonts w:ascii="Calibri" w:hAnsi="Calibri" w:cs="Calibri"/>
              <w:sz w:val="22"/>
              <w:szCs w:val="22"/>
            </w:rPr>
          </w:pPr>
          <w:r>
            <w:rPr/>
            <w:t>A.3.2</w:t>
          </w:r>
          <w:r>
            <w:rPr>
              <w:rFonts w:cs="Calibri" w:ascii="Calibri" w:hAnsi="Calibri"/>
              <w:sz w:val="22"/>
              <w:szCs w:val="22"/>
            </w:rPr>
            <w:tab/>
          </w:r>
          <w:r>
            <w:rPr/>
            <w:t>Time Alignment</w:t>
            <w:tab/>
          </w:r>
          <w:hyperlink w:anchor="__RefHeading___Toc517480042">
            <w:r>
              <w:rPr>
                <w:rStyle w:val="IndexLink"/>
              </w:rPr>
              <w:t>91</w:t>
            </w:r>
          </w:hyperlink>
        </w:p>
        <w:p>
          <w:pPr>
            <w:pStyle w:val="Contents8"/>
            <w:rPr>
              <w:rFonts w:ascii="Calibri" w:hAnsi="Calibri" w:cs="Calibri"/>
              <w:b w:val="false"/>
              <w:b w:val="false"/>
              <w:szCs w:val="22"/>
            </w:rPr>
          </w:pPr>
          <w:r>
            <w:rPr/>
            <w:t>Annex B (informative):</w:t>
            <w:tab/>
            <w:t>Examples for Usage of the 3GUP Package "Initialization Direction" Property</w:t>
            <w:tab/>
          </w:r>
          <w:hyperlink w:anchor="__RefHeading___Toc517480043">
            <w:r>
              <w:rPr>
                <w:rStyle w:val="IndexLink"/>
              </w:rPr>
              <w:t>92</w:t>
            </w:r>
          </w:hyperlink>
        </w:p>
        <w:p>
          <w:pPr>
            <w:pStyle w:val="Contents8"/>
            <w:rPr>
              <w:rFonts w:ascii="Calibri" w:hAnsi="Calibri" w:cs="Calibri"/>
              <w:b w:val="false"/>
              <w:b w:val="false"/>
              <w:szCs w:val="22"/>
            </w:rPr>
          </w:pPr>
          <w:r>
            <w:rPr/>
            <w:t>Annex C (Normative):</w:t>
            <w:tab/>
            <w:t>Profile description</w:t>
            <w:tab/>
          </w:r>
          <w:hyperlink w:anchor="__RefHeading___Toc517480044">
            <w:r>
              <w:rPr>
                <w:rStyle w:val="IndexLink"/>
              </w:rPr>
              <w:t>94</w:t>
            </w:r>
          </w:hyperlink>
        </w:p>
        <w:p>
          <w:pPr>
            <w:pStyle w:val="Contents2"/>
            <w:rPr>
              <w:rFonts w:ascii="Calibri" w:hAnsi="Calibri" w:cs="Calibri"/>
              <w:sz w:val="22"/>
              <w:szCs w:val="22"/>
            </w:rPr>
          </w:pPr>
          <w:r>
            <w:rPr/>
            <w:t>C.1</w:t>
          </w:r>
          <w:r>
            <w:rPr>
              <w:rFonts w:cs="Calibri" w:ascii="Calibri" w:hAnsi="Calibri"/>
              <w:sz w:val="22"/>
              <w:szCs w:val="22"/>
            </w:rPr>
            <w:tab/>
          </w:r>
          <w:r>
            <w:rPr>
              <w:lang w:val="fr-CH" w:eastAsia="en-US"/>
            </w:rPr>
            <w:t>Profile Identification</w:t>
          </w:r>
          <w:r>
            <w:rPr/>
            <w:tab/>
          </w:r>
          <w:hyperlink w:anchor="__RefHeading___Toc517480045">
            <w:r>
              <w:rPr>
                <w:rStyle w:val="IndexLink"/>
              </w:rPr>
              <w:t>94</w:t>
            </w:r>
          </w:hyperlink>
        </w:p>
        <w:p>
          <w:pPr>
            <w:pStyle w:val="Contents2"/>
            <w:rPr>
              <w:rFonts w:ascii="Calibri" w:hAnsi="Calibri" w:cs="Calibri"/>
              <w:sz w:val="22"/>
              <w:szCs w:val="22"/>
            </w:rPr>
          </w:pPr>
          <w:r>
            <w:rPr/>
            <w:t>C.2</w:t>
          </w:r>
          <w:r>
            <w:rPr>
              <w:rFonts w:cs="Calibri" w:ascii="Calibri" w:hAnsi="Calibri"/>
              <w:sz w:val="22"/>
              <w:szCs w:val="22"/>
            </w:rPr>
            <w:tab/>
          </w:r>
          <w:r>
            <w:rPr/>
            <w:t>Summary</w:t>
            <w:tab/>
          </w:r>
          <w:hyperlink w:anchor="__RefHeading___Toc517480046">
            <w:r>
              <w:rPr>
                <w:rStyle w:val="IndexLink"/>
              </w:rPr>
              <w:t>94</w:t>
            </w:r>
          </w:hyperlink>
        </w:p>
        <w:p>
          <w:pPr>
            <w:pStyle w:val="Contents2"/>
            <w:rPr>
              <w:rFonts w:ascii="Calibri" w:hAnsi="Calibri" w:cs="Calibri"/>
              <w:sz w:val="22"/>
              <w:szCs w:val="22"/>
            </w:rPr>
          </w:pPr>
          <w:r>
            <w:rPr/>
            <w:t>C.3</w:t>
          </w:r>
          <w:r>
            <w:rPr>
              <w:rFonts w:cs="Calibri" w:ascii="Calibri" w:hAnsi="Calibri"/>
              <w:sz w:val="22"/>
              <w:szCs w:val="22"/>
            </w:rPr>
            <w:tab/>
          </w:r>
          <w:r>
            <w:rPr/>
            <w:t>Gateway Control Protocol Version</w:t>
            <w:tab/>
          </w:r>
          <w:hyperlink w:anchor="__RefHeading___Toc517480047">
            <w:r>
              <w:rPr>
                <w:rStyle w:val="IndexLink"/>
              </w:rPr>
              <w:t>94</w:t>
            </w:r>
          </w:hyperlink>
        </w:p>
        <w:p>
          <w:pPr>
            <w:pStyle w:val="Contents2"/>
            <w:rPr>
              <w:rFonts w:ascii="Calibri" w:hAnsi="Calibri" w:cs="Calibri"/>
              <w:sz w:val="22"/>
              <w:szCs w:val="22"/>
            </w:rPr>
          </w:pPr>
          <w:r>
            <w:rPr/>
            <w:t>C.4</w:t>
          </w:r>
          <w:r>
            <w:rPr>
              <w:rFonts w:cs="Calibri" w:ascii="Calibri" w:hAnsi="Calibri"/>
              <w:sz w:val="22"/>
              <w:szCs w:val="22"/>
            </w:rPr>
            <w:tab/>
          </w:r>
          <w:r>
            <w:rPr/>
            <w:t>Connection Model</w:t>
            <w:tab/>
          </w:r>
          <w:hyperlink w:anchor="__RefHeading___Toc517480048">
            <w:r>
              <w:rPr>
                <w:rStyle w:val="IndexLink"/>
              </w:rPr>
              <w:t>94</w:t>
            </w:r>
          </w:hyperlink>
        </w:p>
        <w:p>
          <w:pPr>
            <w:pStyle w:val="Contents2"/>
            <w:rPr>
              <w:rFonts w:ascii="Calibri" w:hAnsi="Calibri" w:cs="Calibri"/>
              <w:sz w:val="22"/>
              <w:szCs w:val="22"/>
            </w:rPr>
          </w:pPr>
          <w:r>
            <w:rPr/>
            <w:t>C.5</w:t>
          </w:r>
          <w:r>
            <w:rPr>
              <w:rFonts w:cs="Calibri" w:ascii="Calibri" w:hAnsi="Calibri"/>
              <w:sz w:val="22"/>
              <w:szCs w:val="22"/>
            </w:rPr>
            <w:tab/>
          </w:r>
          <w:r>
            <w:rPr>
              <w:lang w:val="fr-CH" w:eastAsia="en-US"/>
            </w:rPr>
            <w:t>Context Attributes</w:t>
          </w:r>
          <w:r>
            <w:rPr/>
            <w:tab/>
          </w:r>
          <w:hyperlink w:anchor="__RefHeading___Toc517480049">
            <w:r>
              <w:rPr>
                <w:rStyle w:val="IndexLink"/>
              </w:rPr>
              <w:t>95</w:t>
            </w:r>
          </w:hyperlink>
        </w:p>
        <w:p>
          <w:pPr>
            <w:pStyle w:val="Contents2"/>
            <w:rPr>
              <w:rFonts w:ascii="Calibri" w:hAnsi="Calibri" w:cs="Calibri"/>
              <w:sz w:val="22"/>
              <w:szCs w:val="22"/>
            </w:rPr>
          </w:pPr>
          <w:r>
            <w:rPr/>
            <w:t>C.6</w:t>
          </w:r>
          <w:r>
            <w:rPr>
              <w:rFonts w:cs="Calibri" w:ascii="Calibri" w:hAnsi="Calibri"/>
              <w:sz w:val="22"/>
              <w:szCs w:val="22"/>
            </w:rPr>
            <w:tab/>
          </w:r>
          <w:r>
            <w:rPr/>
            <w:t>Terminations</w:t>
            <w:tab/>
          </w:r>
          <w:hyperlink w:anchor="__RefHeading___Toc517480050">
            <w:r>
              <w:rPr>
                <w:rStyle w:val="IndexLink"/>
              </w:rPr>
              <w:t>95</w:t>
            </w:r>
          </w:hyperlink>
        </w:p>
        <w:p>
          <w:pPr>
            <w:pStyle w:val="Contents3"/>
            <w:rPr>
              <w:rFonts w:ascii="Calibri" w:hAnsi="Calibri" w:cs="Calibri"/>
              <w:sz w:val="22"/>
              <w:szCs w:val="22"/>
            </w:rPr>
          </w:pPr>
          <w:r>
            <w:rPr/>
            <w:t>C.6.1</w:t>
          </w:r>
          <w:r>
            <w:rPr>
              <w:rFonts w:cs="Calibri" w:ascii="Calibri" w:hAnsi="Calibri"/>
              <w:sz w:val="22"/>
              <w:szCs w:val="22"/>
            </w:rPr>
            <w:tab/>
          </w:r>
          <w:r>
            <w:rPr/>
            <w:t>Termination Names</w:t>
            <w:tab/>
          </w:r>
          <w:hyperlink w:anchor="__RefHeading___Toc517480051">
            <w:r>
              <w:rPr>
                <w:rStyle w:val="IndexLink"/>
              </w:rPr>
              <w:t>95</w:t>
            </w:r>
          </w:hyperlink>
        </w:p>
        <w:p>
          <w:pPr>
            <w:pStyle w:val="Contents3"/>
            <w:rPr>
              <w:rFonts w:ascii="Calibri" w:hAnsi="Calibri" w:cs="Calibri"/>
              <w:sz w:val="22"/>
              <w:szCs w:val="22"/>
            </w:rPr>
          </w:pPr>
          <w:r>
            <w:rPr/>
            <w:t>C.6.1.1</w:t>
          </w:r>
          <w:r>
            <w:rPr>
              <w:rFonts w:cs="Calibri" w:ascii="Calibri" w:hAnsi="Calibri"/>
              <w:sz w:val="22"/>
              <w:szCs w:val="22"/>
            </w:rPr>
            <w:tab/>
          </w:r>
          <w:r>
            <w:rPr/>
            <w:t>General</w:t>
            <w:tab/>
          </w:r>
          <w:hyperlink w:anchor="__RefHeading___Toc517480052">
            <w:r>
              <w:rPr>
                <w:rStyle w:val="IndexLink"/>
              </w:rPr>
              <w:t>95</w:t>
            </w:r>
          </w:hyperlink>
        </w:p>
        <w:p>
          <w:pPr>
            <w:pStyle w:val="Contents3"/>
            <w:rPr>
              <w:rFonts w:ascii="Calibri" w:hAnsi="Calibri" w:cs="Calibri"/>
              <w:sz w:val="22"/>
              <w:szCs w:val="22"/>
            </w:rPr>
          </w:pPr>
          <w:r>
            <w:rPr/>
            <w:t>C.6.1.2</w:t>
          </w:r>
          <w:r>
            <w:rPr>
              <w:rFonts w:cs="Calibri" w:ascii="Calibri" w:hAnsi="Calibri"/>
              <w:sz w:val="22"/>
              <w:szCs w:val="22"/>
            </w:rPr>
            <w:tab/>
          </w:r>
          <w:r>
            <w:rPr/>
            <w:t>ASN.1 Coding</w:t>
            <w:tab/>
          </w:r>
          <w:hyperlink w:anchor="__RefHeading___Toc517480053">
            <w:r>
              <w:rPr>
                <w:rStyle w:val="IndexLink"/>
              </w:rPr>
              <w:t>96</w:t>
            </w:r>
          </w:hyperlink>
        </w:p>
        <w:p>
          <w:pPr>
            <w:pStyle w:val="Contents4"/>
            <w:rPr>
              <w:rFonts w:ascii="Calibri" w:hAnsi="Calibri" w:cs="Calibri"/>
              <w:sz w:val="22"/>
              <w:szCs w:val="22"/>
            </w:rPr>
          </w:pPr>
          <w:r>
            <w:rPr/>
            <w:t>C.6.1.2.1</w:t>
          </w:r>
          <w:r>
            <w:rPr>
              <w:rFonts w:cs="Calibri" w:ascii="Calibri" w:hAnsi="Calibri"/>
              <w:sz w:val="22"/>
              <w:szCs w:val="22"/>
            </w:rPr>
            <w:tab/>
          </w:r>
          <w:r>
            <w:rPr/>
            <w:t>General Structure</w:t>
            <w:tab/>
          </w:r>
          <w:hyperlink w:anchor="__RefHeading___Toc517480054">
            <w:r>
              <w:rPr>
                <w:rStyle w:val="IndexLink"/>
              </w:rPr>
              <w:t>96</w:t>
            </w:r>
          </w:hyperlink>
        </w:p>
        <w:p>
          <w:pPr>
            <w:pStyle w:val="Contents4"/>
            <w:rPr>
              <w:rFonts w:ascii="Calibri" w:hAnsi="Calibri" w:cs="Calibri"/>
              <w:sz w:val="22"/>
              <w:szCs w:val="22"/>
            </w:rPr>
          </w:pPr>
          <w:r>
            <w:rPr/>
            <w:t>C.6.1.2.2</w:t>
          </w:r>
          <w:r>
            <w:rPr>
              <w:rFonts w:cs="Calibri" w:ascii="Calibri" w:hAnsi="Calibri"/>
              <w:sz w:val="22"/>
              <w:szCs w:val="22"/>
            </w:rPr>
            <w:tab/>
          </w:r>
          <w:r>
            <w:rPr/>
            <w:t>Termination naming convention for TDM terminations</w:t>
            <w:tab/>
          </w:r>
          <w:hyperlink w:anchor="__RefHeading___Toc517480055">
            <w:r>
              <w:rPr>
                <w:rStyle w:val="IndexLink"/>
              </w:rPr>
              <w:t>96</w:t>
            </w:r>
          </w:hyperlink>
        </w:p>
        <w:p>
          <w:pPr>
            <w:pStyle w:val="Contents3"/>
            <w:rPr>
              <w:rFonts w:ascii="Calibri" w:hAnsi="Calibri" w:cs="Calibri"/>
              <w:sz w:val="22"/>
              <w:szCs w:val="22"/>
            </w:rPr>
          </w:pPr>
          <w:r>
            <w:rPr/>
            <w:t>C.6.1.3</w:t>
          </w:r>
          <w:r>
            <w:rPr>
              <w:rFonts w:cs="Calibri" w:ascii="Calibri" w:hAnsi="Calibri"/>
              <w:sz w:val="22"/>
              <w:szCs w:val="22"/>
            </w:rPr>
            <w:tab/>
          </w:r>
          <w:r>
            <w:rPr/>
            <w:t>ABNF Coding</w:t>
            <w:tab/>
          </w:r>
          <w:hyperlink w:anchor="__RefHeading___Toc517480056">
            <w:r>
              <w:rPr>
                <w:rStyle w:val="IndexLink"/>
              </w:rPr>
              <w:t>96</w:t>
            </w:r>
          </w:hyperlink>
        </w:p>
        <w:p>
          <w:pPr>
            <w:pStyle w:val="Contents4"/>
            <w:rPr>
              <w:rFonts w:ascii="Calibri" w:hAnsi="Calibri" w:cs="Calibri"/>
              <w:sz w:val="22"/>
              <w:szCs w:val="22"/>
            </w:rPr>
          </w:pPr>
          <w:r>
            <w:rPr/>
            <w:t>C.6.1.3.1</w:t>
          </w:r>
          <w:r>
            <w:rPr>
              <w:rFonts w:cs="Calibri" w:ascii="Calibri" w:hAnsi="Calibri"/>
              <w:sz w:val="22"/>
              <w:szCs w:val="22"/>
            </w:rPr>
            <w:tab/>
          </w:r>
          <w:r>
            <w:rPr/>
            <w:t>General Structure</w:t>
            <w:tab/>
          </w:r>
          <w:hyperlink w:anchor="__RefHeading___Toc517480057">
            <w:r>
              <w:rPr>
                <w:rStyle w:val="IndexLink"/>
              </w:rPr>
              <w:t>96</w:t>
            </w:r>
          </w:hyperlink>
        </w:p>
        <w:p>
          <w:pPr>
            <w:pStyle w:val="Contents4"/>
            <w:rPr>
              <w:rFonts w:ascii="Calibri" w:hAnsi="Calibri" w:cs="Calibri"/>
              <w:sz w:val="22"/>
              <w:szCs w:val="22"/>
            </w:rPr>
          </w:pPr>
          <w:r>
            <w:rPr/>
            <w:t>C.6.1.3.2</w:t>
          </w:r>
          <w:r>
            <w:rPr>
              <w:rFonts w:cs="Calibri" w:ascii="Calibri" w:hAnsi="Calibri"/>
              <w:sz w:val="22"/>
              <w:szCs w:val="22"/>
            </w:rPr>
            <w:tab/>
          </w:r>
          <w:r>
            <w:rPr/>
            <w:t>Termination naming convention for TDM terminations</w:t>
            <w:tab/>
          </w:r>
          <w:hyperlink w:anchor="__RefHeading___Toc517480058">
            <w:r>
              <w:rPr>
                <w:rStyle w:val="IndexLink"/>
              </w:rPr>
              <w:t>97</w:t>
            </w:r>
          </w:hyperlink>
        </w:p>
        <w:p>
          <w:pPr>
            <w:pStyle w:val="Contents4"/>
            <w:rPr>
              <w:rFonts w:ascii="Calibri" w:hAnsi="Calibri" w:cs="Calibri"/>
              <w:sz w:val="22"/>
              <w:szCs w:val="22"/>
            </w:rPr>
          </w:pPr>
          <w:r>
            <w:rPr/>
            <w:t>C.6.1.3.3</w:t>
          </w:r>
          <w:r>
            <w:rPr>
              <w:rFonts w:cs="Calibri" w:ascii="Calibri" w:hAnsi="Calibri"/>
              <w:sz w:val="22"/>
              <w:szCs w:val="22"/>
            </w:rPr>
            <w:tab/>
          </w:r>
          <w:r>
            <w:rPr/>
            <w:t>Termination naming convention for Ephemeral terminations</w:t>
            <w:tab/>
          </w:r>
          <w:hyperlink w:anchor="__RefHeading___Toc517480059">
            <w:r>
              <w:rPr>
                <w:rStyle w:val="IndexLink"/>
              </w:rPr>
              <w:t>97</w:t>
            </w:r>
          </w:hyperlink>
        </w:p>
        <w:p>
          <w:pPr>
            <w:pStyle w:val="Contents3"/>
            <w:rPr>
              <w:rFonts w:ascii="Calibri" w:hAnsi="Calibri" w:cs="Calibri"/>
              <w:sz w:val="22"/>
              <w:szCs w:val="22"/>
            </w:rPr>
          </w:pPr>
          <w:r>
            <w:rPr/>
            <w:t>C.6.2</w:t>
          </w:r>
          <w:r>
            <w:rPr>
              <w:rFonts w:cs="Calibri" w:ascii="Calibri" w:hAnsi="Calibri"/>
              <w:sz w:val="22"/>
              <w:szCs w:val="22"/>
            </w:rPr>
            <w:tab/>
          </w:r>
          <w:r>
            <w:rPr/>
            <w:t>Multiplexed terminations</w:t>
            <w:tab/>
          </w:r>
          <w:hyperlink w:anchor="__RefHeading___Toc517480060">
            <w:r>
              <w:rPr>
                <w:rStyle w:val="IndexLink"/>
              </w:rPr>
              <w:t>97</w:t>
            </w:r>
          </w:hyperlink>
        </w:p>
        <w:p>
          <w:pPr>
            <w:pStyle w:val="Contents2"/>
            <w:rPr>
              <w:rFonts w:ascii="Calibri" w:hAnsi="Calibri" w:cs="Calibri"/>
              <w:sz w:val="22"/>
              <w:szCs w:val="22"/>
            </w:rPr>
          </w:pPr>
          <w:r>
            <w:rPr/>
            <w:t>C.7</w:t>
          </w:r>
          <w:r>
            <w:rPr>
              <w:rFonts w:cs="Calibri" w:ascii="Calibri" w:hAnsi="Calibri"/>
              <w:sz w:val="22"/>
              <w:szCs w:val="22"/>
            </w:rPr>
            <w:tab/>
          </w:r>
          <w:r>
            <w:rPr/>
            <w:t>Descriptors</w:t>
            <w:tab/>
          </w:r>
          <w:hyperlink w:anchor="__RefHeading___Toc517480061">
            <w:r>
              <w:rPr>
                <w:rStyle w:val="IndexLink"/>
              </w:rPr>
              <w:t>97</w:t>
            </w:r>
          </w:hyperlink>
        </w:p>
        <w:p>
          <w:pPr>
            <w:pStyle w:val="Contents3"/>
            <w:rPr>
              <w:rFonts w:ascii="Calibri" w:hAnsi="Calibri" w:cs="Calibri"/>
              <w:sz w:val="22"/>
              <w:szCs w:val="22"/>
            </w:rPr>
          </w:pPr>
          <w:r>
            <w:rPr/>
            <w:t>C.7.1</w:t>
          </w:r>
          <w:r>
            <w:rPr>
              <w:rFonts w:cs="Calibri" w:ascii="Calibri" w:hAnsi="Calibri"/>
              <w:sz w:val="22"/>
              <w:szCs w:val="22"/>
            </w:rPr>
            <w:tab/>
          </w:r>
          <w:r>
            <w:rPr/>
            <w:t>Stream Descriptor</w:t>
            <w:tab/>
          </w:r>
          <w:hyperlink w:anchor="__RefHeading___Toc517480062">
            <w:r>
              <w:rPr>
                <w:rStyle w:val="IndexLink"/>
              </w:rPr>
              <w:t>97</w:t>
            </w:r>
          </w:hyperlink>
        </w:p>
        <w:p>
          <w:pPr>
            <w:pStyle w:val="Contents4"/>
            <w:rPr>
              <w:rFonts w:ascii="Calibri" w:hAnsi="Calibri" w:cs="Calibri"/>
              <w:sz w:val="22"/>
              <w:szCs w:val="22"/>
            </w:rPr>
          </w:pPr>
          <w:r>
            <w:rPr/>
            <w:t>C.7.1.1</w:t>
          </w:r>
          <w:r>
            <w:rPr>
              <w:rFonts w:cs="Calibri" w:ascii="Calibri" w:hAnsi="Calibri"/>
              <w:sz w:val="22"/>
              <w:szCs w:val="22"/>
            </w:rPr>
            <w:tab/>
          </w:r>
          <w:r>
            <w:rPr/>
            <w:t>LocalControl Descriptor</w:t>
            <w:tab/>
          </w:r>
          <w:hyperlink w:anchor="__RefHeading___Toc517480063">
            <w:r>
              <w:rPr>
                <w:rStyle w:val="IndexLink"/>
              </w:rPr>
              <w:t>97</w:t>
            </w:r>
          </w:hyperlink>
        </w:p>
        <w:p>
          <w:pPr>
            <w:pStyle w:val="Contents3"/>
            <w:rPr>
              <w:rFonts w:ascii="Calibri" w:hAnsi="Calibri" w:cs="Calibri"/>
              <w:sz w:val="22"/>
              <w:szCs w:val="22"/>
            </w:rPr>
          </w:pPr>
          <w:r>
            <w:rPr/>
            <w:t>C.7.2</w:t>
          </w:r>
          <w:r>
            <w:rPr>
              <w:rFonts w:cs="Calibri" w:ascii="Calibri" w:hAnsi="Calibri"/>
              <w:sz w:val="22"/>
              <w:szCs w:val="22"/>
            </w:rPr>
            <w:tab/>
          </w:r>
          <w:r>
            <w:rPr/>
            <w:t>Events Descriptor</w:t>
            <w:tab/>
          </w:r>
          <w:hyperlink w:anchor="__RefHeading___Toc517480064">
            <w:r>
              <w:rPr>
                <w:rStyle w:val="IndexLink"/>
              </w:rPr>
              <w:t>98</w:t>
            </w:r>
          </w:hyperlink>
        </w:p>
        <w:p>
          <w:pPr>
            <w:pStyle w:val="Contents3"/>
            <w:rPr>
              <w:rFonts w:ascii="Calibri" w:hAnsi="Calibri" w:cs="Calibri"/>
              <w:sz w:val="22"/>
              <w:szCs w:val="22"/>
            </w:rPr>
          </w:pPr>
          <w:r>
            <w:rPr/>
            <w:t>C.7.3</w:t>
          </w:r>
          <w:r>
            <w:rPr>
              <w:rFonts w:cs="Calibri" w:ascii="Calibri" w:hAnsi="Calibri"/>
              <w:sz w:val="22"/>
              <w:szCs w:val="22"/>
            </w:rPr>
            <w:tab/>
          </w:r>
          <w:r>
            <w:rPr/>
            <w:t>EventBuffer Descriptor</w:t>
            <w:tab/>
          </w:r>
          <w:hyperlink w:anchor="__RefHeading___Toc517480065">
            <w:r>
              <w:rPr>
                <w:rStyle w:val="IndexLink"/>
              </w:rPr>
              <w:t>99</w:t>
            </w:r>
          </w:hyperlink>
        </w:p>
        <w:p>
          <w:pPr>
            <w:pStyle w:val="Contents3"/>
            <w:rPr>
              <w:rFonts w:ascii="Calibri" w:hAnsi="Calibri" w:cs="Calibri"/>
              <w:sz w:val="22"/>
              <w:szCs w:val="22"/>
            </w:rPr>
          </w:pPr>
          <w:r>
            <w:rPr/>
            <w:t>C.7.4</w:t>
          </w:r>
          <w:r>
            <w:rPr>
              <w:rFonts w:cs="Calibri" w:ascii="Calibri" w:hAnsi="Calibri"/>
              <w:sz w:val="22"/>
              <w:szCs w:val="22"/>
            </w:rPr>
            <w:tab/>
          </w:r>
          <w:r>
            <w:rPr/>
            <w:t>Signals Descriptor</w:t>
            <w:tab/>
          </w:r>
          <w:hyperlink w:anchor="__RefHeading___Toc517480066">
            <w:r>
              <w:rPr>
                <w:rStyle w:val="IndexLink"/>
              </w:rPr>
              <w:t>100</w:t>
            </w:r>
          </w:hyperlink>
        </w:p>
        <w:p>
          <w:pPr>
            <w:pStyle w:val="Contents3"/>
            <w:rPr>
              <w:rFonts w:ascii="Calibri" w:hAnsi="Calibri" w:cs="Calibri"/>
              <w:sz w:val="22"/>
              <w:szCs w:val="22"/>
            </w:rPr>
          </w:pPr>
          <w:r>
            <w:rPr/>
            <w:t>C.7.5</w:t>
          </w:r>
          <w:r>
            <w:rPr>
              <w:rFonts w:cs="Calibri" w:ascii="Calibri" w:hAnsi="Calibri"/>
              <w:sz w:val="22"/>
              <w:szCs w:val="22"/>
            </w:rPr>
            <w:tab/>
          </w:r>
          <w:r>
            <w:rPr/>
            <w:t>DigitMap Descriptor</w:t>
            <w:tab/>
          </w:r>
          <w:hyperlink w:anchor="__RefHeading___Toc517480067">
            <w:r>
              <w:rPr>
                <w:rStyle w:val="IndexLink"/>
              </w:rPr>
              <w:t>101</w:t>
            </w:r>
          </w:hyperlink>
        </w:p>
        <w:p>
          <w:pPr>
            <w:pStyle w:val="Contents3"/>
            <w:rPr>
              <w:rFonts w:ascii="Calibri" w:hAnsi="Calibri" w:cs="Calibri"/>
              <w:sz w:val="22"/>
              <w:szCs w:val="22"/>
            </w:rPr>
          </w:pPr>
          <w:r>
            <w:rPr/>
            <w:t>C.7.6</w:t>
          </w:r>
          <w:r>
            <w:rPr>
              <w:rFonts w:cs="Calibri" w:ascii="Calibri" w:hAnsi="Calibri"/>
              <w:sz w:val="22"/>
              <w:szCs w:val="22"/>
            </w:rPr>
            <w:tab/>
          </w:r>
          <w:r>
            <w:rPr/>
            <w:t>Statistics Descriptor</w:t>
            <w:tab/>
          </w:r>
          <w:hyperlink w:anchor="__RefHeading___Toc517480068">
            <w:r>
              <w:rPr>
                <w:rStyle w:val="IndexLink"/>
              </w:rPr>
              <w:t>101</w:t>
            </w:r>
          </w:hyperlink>
        </w:p>
        <w:p>
          <w:pPr>
            <w:pStyle w:val="Contents3"/>
            <w:rPr>
              <w:rFonts w:ascii="Calibri" w:hAnsi="Calibri" w:cs="Calibri"/>
              <w:sz w:val="22"/>
              <w:szCs w:val="22"/>
            </w:rPr>
          </w:pPr>
          <w:r>
            <w:rPr/>
            <w:t>C.7.7</w:t>
          </w:r>
          <w:r>
            <w:rPr>
              <w:rFonts w:cs="Calibri" w:ascii="Calibri" w:hAnsi="Calibri"/>
              <w:sz w:val="22"/>
              <w:szCs w:val="22"/>
            </w:rPr>
            <w:tab/>
          </w:r>
          <w:r>
            <w:rPr/>
            <w:t>ObservedEvents Descriptor</w:t>
            <w:tab/>
          </w:r>
          <w:hyperlink w:anchor="__RefHeading___Toc517480069">
            <w:r>
              <w:rPr>
                <w:rStyle w:val="IndexLink"/>
              </w:rPr>
              <w:t>101</w:t>
            </w:r>
          </w:hyperlink>
        </w:p>
        <w:p>
          <w:pPr>
            <w:pStyle w:val="Contents3"/>
            <w:rPr>
              <w:rFonts w:ascii="Calibri" w:hAnsi="Calibri" w:cs="Calibri"/>
              <w:sz w:val="22"/>
              <w:szCs w:val="22"/>
            </w:rPr>
          </w:pPr>
          <w:r>
            <w:rPr/>
            <w:t>C.7.8</w:t>
          </w:r>
          <w:r>
            <w:rPr>
              <w:rFonts w:cs="Calibri" w:ascii="Calibri" w:hAnsi="Calibri"/>
              <w:sz w:val="22"/>
              <w:szCs w:val="22"/>
            </w:rPr>
            <w:tab/>
          </w:r>
          <w:r>
            <w:rPr/>
            <w:t>Topology Descriptor</w:t>
            <w:tab/>
          </w:r>
          <w:hyperlink w:anchor="__RefHeading___Toc517480070">
            <w:r>
              <w:rPr>
                <w:rStyle w:val="IndexLink"/>
              </w:rPr>
              <w:t>101</w:t>
            </w:r>
          </w:hyperlink>
        </w:p>
        <w:p>
          <w:pPr>
            <w:pStyle w:val="Contents3"/>
            <w:rPr>
              <w:rFonts w:ascii="Calibri" w:hAnsi="Calibri" w:cs="Calibri"/>
              <w:sz w:val="22"/>
              <w:szCs w:val="22"/>
            </w:rPr>
          </w:pPr>
          <w:r>
            <w:rPr/>
            <w:t>C.7.9</w:t>
          </w:r>
          <w:r>
            <w:rPr>
              <w:rFonts w:cs="Calibri" w:ascii="Calibri" w:hAnsi="Calibri"/>
              <w:sz w:val="22"/>
              <w:szCs w:val="22"/>
            </w:rPr>
            <w:tab/>
          </w:r>
          <w:r>
            <w:rPr/>
            <w:t>Error Descriptor</w:t>
            <w:tab/>
          </w:r>
          <w:hyperlink w:anchor="__RefHeading___Toc517480071">
            <w:r>
              <w:rPr>
                <w:rStyle w:val="IndexLink"/>
              </w:rPr>
              <w:t>102</w:t>
            </w:r>
          </w:hyperlink>
        </w:p>
        <w:p>
          <w:pPr>
            <w:pStyle w:val="Contents3"/>
            <w:rPr>
              <w:rFonts w:ascii="Calibri" w:hAnsi="Calibri" w:cs="Calibri"/>
              <w:sz w:val="22"/>
              <w:szCs w:val="22"/>
            </w:rPr>
          </w:pPr>
          <w:r>
            <w:rPr/>
            <w:t>C.7.10</w:t>
          </w:r>
          <w:r>
            <w:rPr>
              <w:rFonts w:cs="Calibri" w:ascii="Calibri" w:hAnsi="Calibri"/>
              <w:sz w:val="22"/>
              <w:szCs w:val="22"/>
            </w:rPr>
            <w:tab/>
          </w:r>
          <w:r>
            <w:rPr/>
            <w:t>TerminationState Descriptor</w:t>
            <w:tab/>
          </w:r>
          <w:hyperlink w:anchor="__RefHeading___Toc517480072">
            <w:r>
              <w:rPr>
                <w:rStyle w:val="IndexLink"/>
              </w:rPr>
              <w:t>102</w:t>
            </w:r>
          </w:hyperlink>
        </w:p>
        <w:p>
          <w:pPr>
            <w:pStyle w:val="Contents2"/>
            <w:rPr>
              <w:rFonts w:ascii="Calibri" w:hAnsi="Calibri" w:cs="Calibri"/>
              <w:sz w:val="22"/>
              <w:szCs w:val="22"/>
            </w:rPr>
          </w:pPr>
          <w:r>
            <w:rPr/>
            <w:t>C.8</w:t>
          </w:r>
          <w:r>
            <w:rPr>
              <w:rFonts w:cs="Calibri" w:ascii="Calibri" w:hAnsi="Calibri"/>
              <w:sz w:val="22"/>
              <w:szCs w:val="22"/>
            </w:rPr>
            <w:tab/>
          </w:r>
          <w:r>
            <w:rPr/>
            <w:t>Command API</w:t>
            <w:tab/>
          </w:r>
          <w:hyperlink w:anchor="__RefHeading___Toc517480073">
            <w:r>
              <w:rPr>
                <w:rStyle w:val="IndexLink"/>
              </w:rPr>
              <w:t>103</w:t>
            </w:r>
          </w:hyperlink>
        </w:p>
        <w:p>
          <w:pPr>
            <w:pStyle w:val="Contents3"/>
            <w:rPr>
              <w:rFonts w:ascii="Calibri" w:hAnsi="Calibri" w:cs="Calibri"/>
              <w:sz w:val="22"/>
              <w:szCs w:val="22"/>
            </w:rPr>
          </w:pPr>
          <w:r>
            <w:rPr/>
            <w:t>C.8.1</w:t>
          </w:r>
          <w:r>
            <w:rPr>
              <w:rFonts w:cs="Calibri" w:ascii="Calibri" w:hAnsi="Calibri"/>
              <w:sz w:val="22"/>
              <w:szCs w:val="22"/>
            </w:rPr>
            <w:tab/>
          </w:r>
          <w:r>
            <w:rPr/>
            <w:t>Add</w:t>
            <w:tab/>
          </w:r>
          <w:hyperlink w:anchor="__RefHeading___Toc517480074">
            <w:r>
              <w:rPr>
                <w:rStyle w:val="IndexLink"/>
              </w:rPr>
              <w:t>103</w:t>
            </w:r>
          </w:hyperlink>
        </w:p>
        <w:p>
          <w:pPr>
            <w:pStyle w:val="Contents3"/>
            <w:rPr>
              <w:rFonts w:ascii="Calibri" w:hAnsi="Calibri" w:cs="Calibri"/>
              <w:sz w:val="22"/>
              <w:szCs w:val="22"/>
            </w:rPr>
          </w:pPr>
          <w:r>
            <w:rPr/>
            <w:t>C.8.2</w:t>
          </w:r>
          <w:r>
            <w:rPr>
              <w:rFonts w:cs="Calibri" w:ascii="Calibri" w:hAnsi="Calibri"/>
              <w:sz w:val="22"/>
              <w:szCs w:val="22"/>
            </w:rPr>
            <w:tab/>
          </w:r>
          <w:r>
            <w:rPr/>
            <w:t>Modify</w:t>
            <w:tab/>
          </w:r>
          <w:hyperlink w:anchor="__RefHeading___Toc517480075">
            <w:r>
              <w:rPr>
                <w:rStyle w:val="IndexLink"/>
              </w:rPr>
              <w:t>103</w:t>
            </w:r>
          </w:hyperlink>
        </w:p>
        <w:p>
          <w:pPr>
            <w:pStyle w:val="Contents3"/>
            <w:rPr>
              <w:rFonts w:ascii="Calibri" w:hAnsi="Calibri" w:cs="Calibri"/>
              <w:sz w:val="22"/>
              <w:szCs w:val="22"/>
            </w:rPr>
          </w:pPr>
          <w:r>
            <w:rPr/>
            <w:t>C.8.3</w:t>
          </w:r>
          <w:r>
            <w:rPr>
              <w:rFonts w:cs="Calibri" w:ascii="Calibri" w:hAnsi="Calibri"/>
              <w:sz w:val="22"/>
              <w:szCs w:val="22"/>
            </w:rPr>
            <w:tab/>
          </w:r>
          <w:r>
            <w:rPr/>
            <w:t>Subtract</w:t>
            <w:tab/>
          </w:r>
          <w:hyperlink w:anchor="__RefHeading___Toc517480076">
            <w:r>
              <w:rPr>
                <w:rStyle w:val="IndexLink"/>
              </w:rPr>
              <w:t>103</w:t>
            </w:r>
          </w:hyperlink>
        </w:p>
        <w:p>
          <w:pPr>
            <w:pStyle w:val="Contents3"/>
            <w:rPr>
              <w:rFonts w:ascii="Calibri" w:hAnsi="Calibri" w:cs="Calibri"/>
              <w:sz w:val="22"/>
              <w:szCs w:val="22"/>
            </w:rPr>
          </w:pPr>
          <w:r>
            <w:rPr/>
            <w:t>C.8.4</w:t>
          </w:r>
          <w:r>
            <w:rPr>
              <w:rFonts w:cs="Calibri" w:ascii="Calibri" w:hAnsi="Calibri"/>
              <w:sz w:val="22"/>
              <w:szCs w:val="22"/>
            </w:rPr>
            <w:tab/>
          </w:r>
          <w:r>
            <w:rPr/>
            <w:t>Move</w:t>
            <w:tab/>
          </w:r>
          <w:hyperlink w:anchor="__RefHeading___Toc517480077">
            <w:r>
              <w:rPr>
                <w:rStyle w:val="IndexLink"/>
              </w:rPr>
              <w:t>104</w:t>
            </w:r>
          </w:hyperlink>
        </w:p>
        <w:p>
          <w:pPr>
            <w:pStyle w:val="Contents3"/>
            <w:rPr>
              <w:rFonts w:ascii="Calibri" w:hAnsi="Calibri" w:cs="Calibri"/>
              <w:sz w:val="22"/>
              <w:szCs w:val="22"/>
            </w:rPr>
          </w:pPr>
          <w:r>
            <w:rPr/>
            <w:t>C.8.5</w:t>
          </w:r>
          <w:r>
            <w:rPr>
              <w:rFonts w:cs="Calibri" w:ascii="Calibri" w:hAnsi="Calibri"/>
              <w:sz w:val="22"/>
              <w:szCs w:val="22"/>
            </w:rPr>
            <w:tab/>
          </w:r>
          <w:r>
            <w:rPr/>
            <w:t>AuditValue</w:t>
            <w:tab/>
          </w:r>
          <w:hyperlink w:anchor="__RefHeading___Toc517480078">
            <w:r>
              <w:rPr>
                <w:rStyle w:val="IndexLink"/>
              </w:rPr>
              <w:t>104</w:t>
            </w:r>
          </w:hyperlink>
        </w:p>
        <w:p>
          <w:pPr>
            <w:pStyle w:val="Contents3"/>
            <w:rPr>
              <w:rFonts w:ascii="Calibri" w:hAnsi="Calibri" w:cs="Calibri"/>
              <w:sz w:val="22"/>
              <w:szCs w:val="22"/>
            </w:rPr>
          </w:pPr>
          <w:r>
            <w:rPr/>
            <w:t>C.8.6</w:t>
          </w:r>
          <w:r>
            <w:rPr>
              <w:rFonts w:cs="Calibri" w:ascii="Calibri" w:hAnsi="Calibri"/>
              <w:sz w:val="22"/>
              <w:szCs w:val="22"/>
            </w:rPr>
            <w:tab/>
          </w:r>
          <w:r>
            <w:rPr/>
            <w:t>AuditCapability</w:t>
            <w:tab/>
          </w:r>
          <w:hyperlink w:anchor="__RefHeading___Toc517480079">
            <w:r>
              <w:rPr>
                <w:rStyle w:val="IndexLink"/>
              </w:rPr>
              <w:t>104</w:t>
            </w:r>
          </w:hyperlink>
        </w:p>
        <w:p>
          <w:pPr>
            <w:pStyle w:val="Contents3"/>
            <w:rPr>
              <w:rFonts w:ascii="Calibri" w:hAnsi="Calibri" w:cs="Calibri"/>
              <w:sz w:val="22"/>
              <w:szCs w:val="22"/>
            </w:rPr>
          </w:pPr>
          <w:r>
            <w:rPr/>
            <w:t>C.8.7</w:t>
          </w:r>
          <w:r>
            <w:rPr>
              <w:rFonts w:cs="Calibri" w:ascii="Calibri" w:hAnsi="Calibri"/>
              <w:sz w:val="22"/>
              <w:szCs w:val="22"/>
            </w:rPr>
            <w:tab/>
          </w:r>
          <w:r>
            <w:rPr/>
            <w:t>Notify</w:t>
            <w:tab/>
          </w:r>
          <w:hyperlink w:anchor="__RefHeading___Toc517480080">
            <w:r>
              <w:rPr>
                <w:rStyle w:val="IndexLink"/>
              </w:rPr>
              <w:t>105</w:t>
            </w:r>
          </w:hyperlink>
        </w:p>
        <w:p>
          <w:pPr>
            <w:pStyle w:val="Contents3"/>
            <w:rPr>
              <w:rFonts w:ascii="Calibri" w:hAnsi="Calibri" w:cs="Calibri"/>
              <w:sz w:val="22"/>
              <w:szCs w:val="22"/>
            </w:rPr>
          </w:pPr>
          <w:r>
            <w:rPr/>
            <w:t>C.8.8</w:t>
          </w:r>
          <w:r>
            <w:rPr>
              <w:rFonts w:cs="Calibri" w:ascii="Calibri" w:hAnsi="Calibri"/>
              <w:sz w:val="22"/>
              <w:szCs w:val="22"/>
            </w:rPr>
            <w:tab/>
          </w:r>
          <w:r>
            <w:rPr/>
            <w:t>ServiceChange</w:t>
            <w:tab/>
          </w:r>
          <w:hyperlink w:anchor="__RefHeading___Toc517480081">
            <w:r>
              <w:rPr>
                <w:rStyle w:val="IndexLink"/>
              </w:rPr>
              <w:t>105</w:t>
            </w:r>
          </w:hyperlink>
        </w:p>
        <w:p>
          <w:pPr>
            <w:pStyle w:val="Contents3"/>
            <w:rPr>
              <w:rFonts w:ascii="Calibri" w:hAnsi="Calibri" w:cs="Calibri"/>
              <w:sz w:val="22"/>
              <w:szCs w:val="22"/>
            </w:rPr>
          </w:pPr>
          <w:r>
            <w:rPr/>
            <w:t>C.8.9</w:t>
          </w:r>
          <w:r>
            <w:rPr>
              <w:rFonts w:cs="Calibri" w:ascii="Calibri" w:hAnsi="Calibri"/>
              <w:sz w:val="22"/>
              <w:szCs w:val="22"/>
            </w:rPr>
            <w:tab/>
          </w:r>
          <w:r>
            <w:rPr/>
            <w:t>Manipulating and auditing context attributes</w:t>
            <w:tab/>
          </w:r>
          <w:hyperlink w:anchor="__RefHeading___Toc517480082">
            <w:r>
              <w:rPr>
                <w:rStyle w:val="IndexLink"/>
              </w:rPr>
              <w:t>107</w:t>
            </w:r>
          </w:hyperlink>
        </w:p>
        <w:p>
          <w:pPr>
            <w:pStyle w:val="Contents2"/>
            <w:rPr>
              <w:rFonts w:ascii="Calibri" w:hAnsi="Calibri" w:cs="Calibri"/>
              <w:sz w:val="22"/>
              <w:szCs w:val="22"/>
            </w:rPr>
          </w:pPr>
          <w:r>
            <w:rPr/>
            <w:t>C.9</w:t>
          </w:r>
          <w:r>
            <w:rPr>
              <w:rFonts w:cs="Calibri" w:ascii="Calibri" w:hAnsi="Calibri"/>
              <w:sz w:val="22"/>
              <w:szCs w:val="22"/>
            </w:rPr>
            <w:tab/>
          </w:r>
          <w:r>
            <w:rPr/>
            <w:t>Generic command syntax and encoding</w:t>
            <w:tab/>
          </w:r>
          <w:hyperlink w:anchor="__RefHeading___Toc517480083">
            <w:r>
              <w:rPr>
                <w:rStyle w:val="IndexLink"/>
              </w:rPr>
              <w:t>107</w:t>
            </w:r>
          </w:hyperlink>
        </w:p>
        <w:p>
          <w:pPr>
            <w:pStyle w:val="Contents2"/>
            <w:rPr>
              <w:rFonts w:ascii="Calibri" w:hAnsi="Calibri" w:cs="Calibri"/>
              <w:sz w:val="22"/>
              <w:szCs w:val="22"/>
            </w:rPr>
          </w:pPr>
          <w:r>
            <w:rPr/>
            <w:t>C.10</w:t>
          </w:r>
          <w:r>
            <w:rPr>
              <w:rFonts w:cs="Calibri" w:ascii="Calibri" w:hAnsi="Calibri"/>
              <w:sz w:val="22"/>
              <w:szCs w:val="22"/>
            </w:rPr>
            <w:tab/>
          </w:r>
          <w:r>
            <w:rPr>
              <w:lang w:val="fr-FR" w:eastAsia="en-US"/>
            </w:rPr>
            <w:t>Transactions</w:t>
          </w:r>
          <w:r>
            <w:rPr/>
            <w:tab/>
          </w:r>
          <w:hyperlink w:anchor="__RefHeading___Toc517480084">
            <w:r>
              <w:rPr>
                <w:rStyle w:val="IndexLink"/>
              </w:rPr>
              <w:t>107</w:t>
            </w:r>
          </w:hyperlink>
        </w:p>
        <w:p>
          <w:pPr>
            <w:pStyle w:val="Contents2"/>
            <w:rPr>
              <w:rFonts w:ascii="Calibri" w:hAnsi="Calibri" w:cs="Calibri"/>
              <w:sz w:val="22"/>
              <w:szCs w:val="22"/>
            </w:rPr>
          </w:pPr>
          <w:r>
            <w:rPr/>
            <w:t>C.11</w:t>
          </w:r>
          <w:r>
            <w:rPr>
              <w:rFonts w:cs="Calibri" w:ascii="Calibri" w:hAnsi="Calibri"/>
              <w:sz w:val="22"/>
              <w:szCs w:val="22"/>
            </w:rPr>
            <w:tab/>
          </w:r>
          <w:r>
            <w:rPr/>
            <w:t>Messages</w:t>
            <w:tab/>
          </w:r>
          <w:hyperlink w:anchor="__RefHeading___Toc517480085">
            <w:r>
              <w:rPr>
                <w:rStyle w:val="IndexLink"/>
              </w:rPr>
              <w:t>108</w:t>
            </w:r>
          </w:hyperlink>
        </w:p>
        <w:p>
          <w:pPr>
            <w:pStyle w:val="Contents2"/>
            <w:rPr>
              <w:rFonts w:ascii="Calibri" w:hAnsi="Calibri" w:cs="Calibri"/>
              <w:sz w:val="22"/>
              <w:szCs w:val="22"/>
            </w:rPr>
          </w:pPr>
          <w:r>
            <w:rPr/>
            <w:t>C.12</w:t>
          </w:r>
          <w:r>
            <w:rPr>
              <w:rFonts w:cs="Calibri" w:ascii="Calibri" w:hAnsi="Calibri"/>
              <w:sz w:val="22"/>
              <w:szCs w:val="22"/>
            </w:rPr>
            <w:tab/>
          </w:r>
          <w:r>
            <w:rPr/>
            <w:t>Transport</w:t>
            <w:tab/>
          </w:r>
          <w:hyperlink w:anchor="__RefHeading___Toc517480086">
            <w:r>
              <w:rPr>
                <w:rStyle w:val="IndexLink"/>
              </w:rPr>
              <w:t>108</w:t>
            </w:r>
          </w:hyperlink>
        </w:p>
        <w:p>
          <w:pPr>
            <w:pStyle w:val="Contents2"/>
            <w:rPr>
              <w:rFonts w:ascii="Calibri" w:hAnsi="Calibri" w:cs="Calibri"/>
              <w:sz w:val="22"/>
              <w:szCs w:val="22"/>
            </w:rPr>
          </w:pPr>
          <w:r>
            <w:rPr/>
            <w:t>C.13</w:t>
          </w:r>
          <w:r>
            <w:rPr>
              <w:rFonts w:cs="Calibri" w:ascii="Calibri" w:hAnsi="Calibri"/>
              <w:sz w:val="22"/>
              <w:szCs w:val="22"/>
            </w:rPr>
            <w:tab/>
          </w:r>
          <w:r>
            <w:rPr/>
            <w:t>Security</w:t>
            <w:tab/>
          </w:r>
          <w:hyperlink w:anchor="__RefHeading___Toc517480087">
            <w:r>
              <w:rPr>
                <w:rStyle w:val="IndexLink"/>
              </w:rPr>
              <w:t>109</w:t>
            </w:r>
          </w:hyperlink>
        </w:p>
        <w:p>
          <w:pPr>
            <w:pStyle w:val="Contents2"/>
            <w:rPr>
              <w:rFonts w:ascii="Calibri" w:hAnsi="Calibri" w:cs="Calibri"/>
              <w:sz w:val="22"/>
              <w:szCs w:val="22"/>
            </w:rPr>
          </w:pPr>
          <w:r>
            <w:rPr/>
            <w:t>C.14</w:t>
          </w:r>
          <w:r>
            <w:rPr>
              <w:rFonts w:cs="Calibri" w:ascii="Calibri" w:hAnsi="Calibri"/>
              <w:sz w:val="22"/>
              <w:szCs w:val="22"/>
            </w:rPr>
            <w:tab/>
          </w:r>
          <w:r>
            <w:rPr/>
            <w:t>Packages</w:t>
            <w:tab/>
          </w:r>
          <w:hyperlink w:anchor="__RefHeading___Toc517480088">
            <w:r>
              <w:rPr>
                <w:rStyle w:val="IndexLink"/>
              </w:rPr>
              <w:t>110</w:t>
            </w:r>
          </w:hyperlink>
        </w:p>
        <w:p>
          <w:pPr>
            <w:pStyle w:val="Contents3"/>
            <w:rPr>
              <w:rFonts w:ascii="Calibri" w:hAnsi="Calibri" w:cs="Calibri"/>
              <w:sz w:val="22"/>
              <w:szCs w:val="22"/>
            </w:rPr>
          </w:pPr>
          <w:r>
            <w:rPr/>
            <w:t>C.14.1</w:t>
          </w:r>
          <w:r>
            <w:rPr>
              <w:rFonts w:cs="Calibri" w:ascii="Calibri" w:hAnsi="Calibri"/>
              <w:sz w:val="22"/>
              <w:szCs w:val="22"/>
            </w:rPr>
            <w:tab/>
          </w:r>
          <w:r>
            <w:rPr>
              <w:lang w:val="de-DE" w:eastAsia="en-US"/>
            </w:rPr>
            <w:t>Generic Package</w:t>
          </w:r>
          <w:r>
            <w:rPr/>
            <w:tab/>
          </w:r>
          <w:hyperlink w:anchor="__RefHeading___Toc517480089">
            <w:r>
              <w:rPr>
                <w:rStyle w:val="IndexLink"/>
              </w:rPr>
              <w:t>113</w:t>
            </w:r>
          </w:hyperlink>
        </w:p>
        <w:p>
          <w:pPr>
            <w:pStyle w:val="Contents3"/>
            <w:rPr>
              <w:rFonts w:ascii="Calibri" w:hAnsi="Calibri" w:cs="Calibri"/>
              <w:sz w:val="22"/>
              <w:szCs w:val="22"/>
            </w:rPr>
          </w:pPr>
          <w:r>
            <w:rPr/>
            <w:t>C.14.2</w:t>
          </w:r>
          <w:r>
            <w:rPr>
              <w:rFonts w:cs="Calibri" w:ascii="Calibri" w:hAnsi="Calibri"/>
              <w:sz w:val="22"/>
              <w:szCs w:val="22"/>
            </w:rPr>
            <w:tab/>
          </w:r>
          <w:r>
            <w:rPr/>
            <w:t>Base Root Package</w:t>
            <w:tab/>
          </w:r>
          <w:hyperlink w:anchor="__RefHeading___Toc517480090">
            <w:r>
              <w:rPr>
                <w:rStyle w:val="IndexLink"/>
              </w:rPr>
              <w:t>114</w:t>
            </w:r>
          </w:hyperlink>
        </w:p>
        <w:p>
          <w:pPr>
            <w:pStyle w:val="Contents3"/>
            <w:rPr>
              <w:rFonts w:ascii="Calibri" w:hAnsi="Calibri" w:cs="Calibri"/>
              <w:sz w:val="22"/>
              <w:szCs w:val="22"/>
            </w:rPr>
          </w:pPr>
          <w:r>
            <w:rPr/>
            <w:t>C.14.3</w:t>
          </w:r>
          <w:r>
            <w:rPr>
              <w:rFonts w:cs="Calibri" w:ascii="Calibri" w:hAnsi="Calibri"/>
              <w:sz w:val="22"/>
              <w:szCs w:val="22"/>
            </w:rPr>
            <w:tab/>
          </w:r>
          <w:r>
            <w:rPr/>
            <w:t>Tone Generator Package</w:t>
            <w:tab/>
          </w:r>
          <w:hyperlink w:anchor="__RefHeading___Toc517480091">
            <w:r>
              <w:rPr>
                <w:rStyle w:val="IndexLink"/>
              </w:rPr>
              <w:t>115</w:t>
            </w:r>
          </w:hyperlink>
        </w:p>
        <w:p>
          <w:pPr>
            <w:pStyle w:val="Contents3"/>
            <w:rPr>
              <w:rFonts w:ascii="Calibri" w:hAnsi="Calibri" w:cs="Calibri"/>
              <w:sz w:val="22"/>
              <w:szCs w:val="22"/>
            </w:rPr>
          </w:pPr>
          <w:r>
            <w:rPr/>
            <w:t>C.14.4</w:t>
          </w:r>
          <w:r>
            <w:rPr>
              <w:rFonts w:cs="Calibri" w:ascii="Calibri" w:hAnsi="Calibri"/>
              <w:sz w:val="22"/>
              <w:szCs w:val="22"/>
            </w:rPr>
            <w:tab/>
          </w:r>
          <w:r>
            <w:rPr/>
            <w:t>Tone Detection Package</w:t>
            <w:tab/>
          </w:r>
          <w:hyperlink w:anchor="__RefHeading___Toc517480092">
            <w:r>
              <w:rPr>
                <w:rStyle w:val="IndexLink"/>
              </w:rPr>
              <w:t>116</w:t>
            </w:r>
          </w:hyperlink>
        </w:p>
        <w:p>
          <w:pPr>
            <w:pStyle w:val="Contents3"/>
            <w:rPr>
              <w:rFonts w:ascii="Calibri" w:hAnsi="Calibri" w:cs="Calibri"/>
              <w:sz w:val="22"/>
              <w:szCs w:val="22"/>
            </w:rPr>
          </w:pPr>
          <w:r>
            <w:rPr/>
            <w:t>C.14.5</w:t>
          </w:r>
          <w:r>
            <w:rPr>
              <w:rFonts w:cs="Calibri" w:ascii="Calibri" w:hAnsi="Calibri"/>
              <w:sz w:val="22"/>
              <w:szCs w:val="22"/>
            </w:rPr>
            <w:tab/>
          </w:r>
          <w:r>
            <w:rPr/>
            <w:t>Basic DTMF Generator Package</w:t>
            <w:tab/>
          </w:r>
          <w:hyperlink w:anchor="__RefHeading___Toc517480093">
            <w:r>
              <w:rPr>
                <w:rStyle w:val="IndexLink"/>
              </w:rPr>
              <w:t>117</w:t>
            </w:r>
          </w:hyperlink>
        </w:p>
        <w:p>
          <w:pPr>
            <w:pStyle w:val="Contents3"/>
            <w:rPr>
              <w:rFonts w:ascii="Calibri" w:hAnsi="Calibri" w:cs="Calibri"/>
              <w:sz w:val="22"/>
              <w:szCs w:val="22"/>
            </w:rPr>
          </w:pPr>
          <w:r>
            <w:rPr/>
            <w:t>C.14.6</w:t>
          </w:r>
          <w:r>
            <w:rPr>
              <w:rFonts w:cs="Calibri" w:ascii="Calibri" w:hAnsi="Calibri"/>
              <w:sz w:val="22"/>
              <w:szCs w:val="22"/>
            </w:rPr>
            <w:tab/>
          </w:r>
          <w:r>
            <w:rPr/>
            <w:t>Basic DTMF Detection Package</w:t>
            <w:tab/>
          </w:r>
          <w:hyperlink w:anchor="__RefHeading___Toc517480094">
            <w:r>
              <w:rPr>
                <w:rStyle w:val="IndexLink"/>
              </w:rPr>
              <w:t>118</w:t>
            </w:r>
          </w:hyperlink>
        </w:p>
        <w:p>
          <w:pPr>
            <w:pStyle w:val="Contents3"/>
            <w:rPr>
              <w:rFonts w:ascii="Calibri" w:hAnsi="Calibri" w:cs="Calibri"/>
              <w:sz w:val="22"/>
              <w:szCs w:val="22"/>
            </w:rPr>
          </w:pPr>
          <w:r>
            <w:rPr/>
            <w:t>C.14.7</w:t>
          </w:r>
          <w:r>
            <w:rPr>
              <w:rFonts w:cs="Calibri" w:ascii="Calibri" w:hAnsi="Calibri"/>
              <w:sz w:val="22"/>
              <w:szCs w:val="22"/>
            </w:rPr>
            <w:tab/>
          </w:r>
          <w:r>
            <w:rPr/>
            <w:t>Continuity Package</w:t>
            <w:tab/>
          </w:r>
          <w:hyperlink w:anchor="__RefHeading___Toc517480095">
            <w:r>
              <w:rPr>
                <w:rStyle w:val="IndexLink"/>
              </w:rPr>
              <w:t>119</w:t>
            </w:r>
          </w:hyperlink>
        </w:p>
        <w:p>
          <w:pPr>
            <w:pStyle w:val="Contents3"/>
            <w:rPr>
              <w:rFonts w:ascii="Calibri" w:hAnsi="Calibri" w:cs="Calibri"/>
              <w:sz w:val="22"/>
              <w:szCs w:val="22"/>
            </w:rPr>
          </w:pPr>
          <w:r>
            <w:rPr/>
            <w:t>C.14.8</w:t>
          </w:r>
          <w:r>
            <w:rPr>
              <w:rFonts w:cs="Calibri" w:ascii="Calibri" w:hAnsi="Calibri"/>
              <w:sz w:val="22"/>
              <w:szCs w:val="22"/>
            </w:rPr>
            <w:tab/>
          </w:r>
          <w:r>
            <w:rPr/>
            <w:t>TDM Circuit Package</w:t>
            <w:tab/>
          </w:r>
          <w:hyperlink w:anchor="__RefHeading___Toc517480096">
            <w:r>
              <w:rPr>
                <w:rStyle w:val="IndexLink"/>
              </w:rPr>
              <w:t>120</w:t>
            </w:r>
          </w:hyperlink>
        </w:p>
        <w:p>
          <w:pPr>
            <w:pStyle w:val="Contents3"/>
            <w:rPr>
              <w:rFonts w:ascii="Calibri" w:hAnsi="Calibri" w:cs="Calibri"/>
              <w:sz w:val="22"/>
              <w:szCs w:val="22"/>
            </w:rPr>
          </w:pPr>
          <w:r>
            <w:rPr/>
            <w:t>C.14.9</w:t>
          </w:r>
          <w:r>
            <w:rPr>
              <w:rFonts w:cs="Calibri" w:ascii="Calibri" w:hAnsi="Calibri"/>
              <w:sz w:val="22"/>
              <w:szCs w:val="22"/>
            </w:rPr>
            <w:tab/>
          </w:r>
          <w:r>
            <w:rPr/>
            <w:t>Text Telephony Package</w:t>
            <w:tab/>
          </w:r>
          <w:hyperlink w:anchor="__RefHeading___Toc517480097">
            <w:r>
              <w:rPr>
                <w:rStyle w:val="IndexLink"/>
              </w:rPr>
              <w:t>121</w:t>
            </w:r>
          </w:hyperlink>
        </w:p>
        <w:p>
          <w:pPr>
            <w:pStyle w:val="Contents3"/>
            <w:rPr>
              <w:rFonts w:ascii="Calibri" w:hAnsi="Calibri" w:cs="Calibri"/>
              <w:sz w:val="22"/>
              <w:szCs w:val="22"/>
            </w:rPr>
          </w:pPr>
          <w:r>
            <w:rPr/>
            <w:t>C.14.10</w:t>
          </w:r>
          <w:r>
            <w:rPr>
              <w:rFonts w:cs="Calibri" w:ascii="Calibri" w:hAnsi="Calibri"/>
              <w:sz w:val="22"/>
              <w:szCs w:val="22"/>
            </w:rPr>
            <w:tab/>
          </w:r>
          <w:r>
            <w:rPr/>
            <w:t>Call Discrimination Package</w:t>
            <w:tab/>
          </w:r>
          <w:hyperlink w:anchor="__RefHeading___Toc517480098">
            <w:r>
              <w:rPr>
                <w:rStyle w:val="IndexLink"/>
              </w:rPr>
              <w:t>122</w:t>
            </w:r>
          </w:hyperlink>
        </w:p>
        <w:p>
          <w:pPr>
            <w:pStyle w:val="Contents3"/>
            <w:rPr>
              <w:rFonts w:ascii="Calibri" w:hAnsi="Calibri" w:cs="Calibri"/>
              <w:sz w:val="22"/>
              <w:szCs w:val="22"/>
            </w:rPr>
          </w:pPr>
          <w:r>
            <w:rPr/>
            <w:t>C.14.11</w:t>
          </w:r>
          <w:r>
            <w:rPr>
              <w:rFonts w:cs="Calibri" w:ascii="Calibri" w:hAnsi="Calibri"/>
              <w:sz w:val="22"/>
              <w:szCs w:val="22"/>
            </w:rPr>
            <w:tab/>
          </w:r>
          <w:r>
            <w:rPr/>
            <w:t>Announcement Package</w:t>
            <w:tab/>
          </w:r>
          <w:hyperlink w:anchor="__RefHeading___Toc517480099">
            <w:r>
              <w:rPr>
                <w:rStyle w:val="IndexLink"/>
              </w:rPr>
              <w:t>124</w:t>
            </w:r>
          </w:hyperlink>
        </w:p>
        <w:p>
          <w:pPr>
            <w:pStyle w:val="Contents3"/>
            <w:rPr>
              <w:rFonts w:ascii="Calibri" w:hAnsi="Calibri" w:cs="Calibri"/>
              <w:sz w:val="22"/>
              <w:szCs w:val="22"/>
            </w:rPr>
          </w:pPr>
          <w:r>
            <w:rPr/>
            <w:t>C.14.12</w:t>
          </w:r>
          <w:r>
            <w:rPr>
              <w:rFonts w:cs="Calibri" w:ascii="Calibri" w:hAnsi="Calibri"/>
              <w:sz w:val="22"/>
              <w:szCs w:val="22"/>
            </w:rPr>
            <w:tab/>
          </w:r>
          <w:r>
            <w:rPr/>
            <w:t>Media Gateway Resource Congestion handling Package</w:t>
            <w:tab/>
          </w:r>
          <w:hyperlink w:anchor="__RefHeading___Toc517480100">
            <w:r>
              <w:rPr>
                <w:rStyle w:val="IndexLink"/>
              </w:rPr>
              <w:t>125</w:t>
            </w:r>
          </w:hyperlink>
        </w:p>
        <w:p>
          <w:pPr>
            <w:pStyle w:val="Contents3"/>
            <w:rPr>
              <w:rFonts w:ascii="Calibri" w:hAnsi="Calibri" w:cs="Calibri"/>
              <w:sz w:val="22"/>
              <w:szCs w:val="22"/>
            </w:rPr>
          </w:pPr>
          <w:r>
            <w:rPr/>
            <w:t>C.14.13</w:t>
          </w:r>
          <w:r>
            <w:rPr>
              <w:rFonts w:cs="Calibri" w:ascii="Calibri" w:hAnsi="Calibri"/>
              <w:sz w:val="22"/>
              <w:szCs w:val="22"/>
            </w:rPr>
            <w:tab/>
          </w:r>
          <w:r>
            <w:rPr/>
            <w:t>Hanging Termination Detection Package</w:t>
            <w:tab/>
          </w:r>
          <w:hyperlink w:anchor="__RefHeading___Toc517480101">
            <w:r>
              <w:rPr>
                <w:rStyle w:val="IndexLink"/>
              </w:rPr>
              <w:t>125</w:t>
            </w:r>
          </w:hyperlink>
        </w:p>
        <w:p>
          <w:pPr>
            <w:pStyle w:val="Contents3"/>
            <w:rPr>
              <w:rFonts w:ascii="Calibri" w:hAnsi="Calibri" w:cs="Calibri"/>
              <w:sz w:val="22"/>
              <w:szCs w:val="22"/>
            </w:rPr>
          </w:pPr>
          <w:r>
            <w:rPr/>
            <w:t>C.14.14</w:t>
          </w:r>
          <w:r>
            <w:rPr>
              <w:rFonts w:cs="Calibri" w:ascii="Calibri" w:hAnsi="Calibri"/>
              <w:sz w:val="22"/>
              <w:szCs w:val="22"/>
            </w:rPr>
            <w:tab/>
          </w:r>
          <w:r>
            <w:rPr/>
            <w:t>Bearer Characteristics Package</w:t>
            <w:tab/>
          </w:r>
          <w:hyperlink w:anchor="__RefHeading___Toc517480102">
            <w:r>
              <w:rPr>
                <w:rStyle w:val="IndexLink"/>
              </w:rPr>
              <w:t>126</w:t>
            </w:r>
          </w:hyperlink>
        </w:p>
        <w:p>
          <w:pPr>
            <w:pStyle w:val="Contents3"/>
            <w:rPr>
              <w:rFonts w:ascii="Calibri" w:hAnsi="Calibri" w:cs="Calibri"/>
              <w:sz w:val="22"/>
              <w:szCs w:val="22"/>
            </w:rPr>
          </w:pPr>
          <w:r>
            <w:rPr/>
            <w:t>C.14.15</w:t>
          </w:r>
          <w:r>
            <w:rPr>
              <w:rFonts w:cs="Calibri" w:ascii="Calibri" w:hAnsi="Calibri"/>
              <w:sz w:val="22"/>
              <w:szCs w:val="22"/>
            </w:rPr>
            <w:tab/>
          </w:r>
          <w:r>
            <w:rPr/>
            <w:t>Generic Bearer Connection Package</w:t>
            <w:tab/>
          </w:r>
          <w:hyperlink w:anchor="__RefHeading___Toc517480103">
            <w:r>
              <w:rPr>
                <w:rStyle w:val="IndexLink"/>
              </w:rPr>
              <w:t>127</w:t>
            </w:r>
          </w:hyperlink>
        </w:p>
        <w:p>
          <w:pPr>
            <w:pStyle w:val="Contents3"/>
            <w:rPr>
              <w:rFonts w:ascii="Calibri" w:hAnsi="Calibri" w:cs="Calibri"/>
              <w:sz w:val="22"/>
              <w:szCs w:val="22"/>
            </w:rPr>
          </w:pPr>
          <w:r>
            <w:rPr/>
            <w:t>C.14.16</w:t>
          </w:r>
          <w:r>
            <w:rPr>
              <w:rFonts w:cs="Calibri" w:ascii="Calibri" w:hAnsi="Calibri"/>
              <w:sz w:val="22"/>
              <w:szCs w:val="22"/>
            </w:rPr>
            <w:tab/>
          </w:r>
          <w:r>
            <w:rPr/>
            <w:t>Bearer Control Tunnelling Package</w:t>
            <w:tab/>
          </w:r>
          <w:hyperlink w:anchor="__RefHeading___Toc517480104">
            <w:r>
              <w:rPr>
                <w:rStyle w:val="IndexLink"/>
              </w:rPr>
              <w:t>128</w:t>
            </w:r>
          </w:hyperlink>
        </w:p>
        <w:p>
          <w:pPr>
            <w:pStyle w:val="Contents3"/>
            <w:rPr>
              <w:rFonts w:ascii="Calibri" w:hAnsi="Calibri" w:cs="Calibri"/>
              <w:sz w:val="22"/>
              <w:szCs w:val="22"/>
            </w:rPr>
          </w:pPr>
          <w:r>
            <w:rPr/>
            <w:t>C.14.17</w:t>
          </w:r>
          <w:r>
            <w:rPr>
              <w:rFonts w:cs="Calibri" w:ascii="Calibri" w:hAnsi="Calibri"/>
              <w:sz w:val="22"/>
              <w:szCs w:val="22"/>
            </w:rPr>
            <w:tab/>
          </w:r>
          <w:r>
            <w:rPr/>
            <w:t>Basic Call Progress Tones Generator with Directionality</w:t>
            <w:tab/>
          </w:r>
          <w:hyperlink w:anchor="__RefHeading___Toc517480105">
            <w:r>
              <w:rPr>
                <w:rStyle w:val="IndexLink"/>
              </w:rPr>
              <w:t>129</w:t>
            </w:r>
          </w:hyperlink>
        </w:p>
        <w:p>
          <w:pPr>
            <w:pStyle w:val="Contents3"/>
            <w:rPr>
              <w:rFonts w:ascii="Calibri" w:hAnsi="Calibri" w:cs="Calibri"/>
              <w:sz w:val="22"/>
              <w:szCs w:val="22"/>
            </w:rPr>
          </w:pPr>
          <w:r>
            <w:rPr/>
            <w:t>C.14.18</w:t>
          </w:r>
          <w:r>
            <w:rPr>
              <w:rFonts w:cs="Calibri" w:ascii="Calibri" w:hAnsi="Calibri"/>
              <w:sz w:val="22"/>
              <w:szCs w:val="22"/>
            </w:rPr>
            <w:tab/>
          </w:r>
          <w:r>
            <w:rPr/>
            <w:t>Expanded Call Progress Tones Generator Package</w:t>
            <w:tab/>
          </w:r>
          <w:hyperlink w:anchor="__RefHeading___Toc517480106">
            <w:r>
              <w:rPr>
                <w:rStyle w:val="IndexLink"/>
              </w:rPr>
              <w:t>130</w:t>
            </w:r>
          </w:hyperlink>
        </w:p>
        <w:p>
          <w:pPr>
            <w:pStyle w:val="Contents3"/>
            <w:rPr>
              <w:rFonts w:ascii="Calibri" w:hAnsi="Calibri" w:cs="Calibri"/>
              <w:sz w:val="22"/>
              <w:szCs w:val="22"/>
            </w:rPr>
          </w:pPr>
          <w:r>
            <w:rPr/>
            <w:t>C.14.19</w:t>
          </w:r>
          <w:r>
            <w:rPr>
              <w:rFonts w:cs="Calibri" w:ascii="Calibri" w:hAnsi="Calibri"/>
              <w:sz w:val="22"/>
              <w:szCs w:val="22"/>
            </w:rPr>
            <w:tab/>
          </w:r>
          <w:r>
            <w:rPr/>
            <w:t>Basic Services Tones Generation Package</w:t>
            <w:tab/>
          </w:r>
          <w:hyperlink w:anchor="__RefHeading___Toc517480107">
            <w:r>
              <w:rPr>
                <w:rStyle w:val="IndexLink"/>
              </w:rPr>
              <w:t>131</w:t>
            </w:r>
          </w:hyperlink>
        </w:p>
        <w:p>
          <w:pPr>
            <w:pStyle w:val="Contents3"/>
            <w:rPr>
              <w:rFonts w:ascii="Calibri" w:hAnsi="Calibri" w:cs="Calibri"/>
              <w:sz w:val="22"/>
              <w:szCs w:val="22"/>
            </w:rPr>
          </w:pPr>
          <w:r>
            <w:rPr/>
            <w:t>C.14.20</w:t>
          </w:r>
          <w:r>
            <w:rPr>
              <w:rFonts w:cs="Calibri" w:ascii="Calibri" w:hAnsi="Calibri"/>
              <w:sz w:val="22"/>
              <w:szCs w:val="22"/>
            </w:rPr>
            <w:tab/>
          </w:r>
          <w:r>
            <w:rPr/>
            <w:t>Expanded Services Tones Generation Package</w:t>
            <w:tab/>
          </w:r>
          <w:hyperlink w:anchor="__RefHeading___Toc517480108">
            <w:r>
              <w:rPr>
                <w:rStyle w:val="IndexLink"/>
              </w:rPr>
              <w:t>132</w:t>
            </w:r>
          </w:hyperlink>
        </w:p>
        <w:p>
          <w:pPr>
            <w:pStyle w:val="Contents3"/>
            <w:rPr>
              <w:rFonts w:ascii="Calibri" w:hAnsi="Calibri" w:cs="Calibri"/>
              <w:sz w:val="22"/>
              <w:szCs w:val="22"/>
            </w:rPr>
          </w:pPr>
          <w:r>
            <w:rPr/>
            <w:t>C.14.21</w:t>
          </w:r>
          <w:r>
            <w:rPr>
              <w:rFonts w:cs="Calibri" w:ascii="Calibri" w:hAnsi="Calibri"/>
              <w:sz w:val="22"/>
              <w:szCs w:val="22"/>
            </w:rPr>
            <w:tab/>
          </w:r>
          <w:r>
            <w:rPr/>
            <w:t>Intrusion Tones Generation Package</w:t>
            <w:tab/>
          </w:r>
          <w:hyperlink w:anchor="__RefHeading___Toc517480109">
            <w:r>
              <w:rPr>
                <w:rStyle w:val="IndexLink"/>
              </w:rPr>
              <w:t>133</w:t>
            </w:r>
          </w:hyperlink>
        </w:p>
        <w:p>
          <w:pPr>
            <w:pStyle w:val="Contents3"/>
            <w:rPr>
              <w:rFonts w:ascii="Calibri" w:hAnsi="Calibri" w:cs="Calibri"/>
              <w:sz w:val="22"/>
              <w:szCs w:val="22"/>
            </w:rPr>
          </w:pPr>
          <w:r>
            <w:rPr/>
            <w:t>C.14.22</w:t>
          </w:r>
          <w:r>
            <w:rPr>
              <w:rFonts w:cs="Calibri" w:ascii="Calibri" w:hAnsi="Calibri"/>
              <w:sz w:val="22"/>
              <w:szCs w:val="22"/>
            </w:rPr>
            <w:tab/>
          </w:r>
          <w:r>
            <w:rPr/>
            <w:t>Business Tones Generation Package</w:t>
            <w:tab/>
          </w:r>
          <w:hyperlink w:anchor="__RefHeading___Toc517480110">
            <w:r>
              <w:rPr>
                <w:rStyle w:val="IndexLink"/>
              </w:rPr>
              <w:t>134</w:t>
            </w:r>
          </w:hyperlink>
        </w:p>
        <w:p>
          <w:pPr>
            <w:pStyle w:val="Contents3"/>
            <w:rPr>
              <w:rFonts w:ascii="Calibri" w:hAnsi="Calibri" w:cs="Calibri"/>
              <w:sz w:val="22"/>
              <w:szCs w:val="22"/>
            </w:rPr>
          </w:pPr>
          <w:r>
            <w:rPr/>
            <w:t>C.14.23</w:t>
          </w:r>
          <w:r>
            <w:rPr>
              <w:rFonts w:cs="Calibri" w:ascii="Calibri" w:hAnsi="Calibri"/>
              <w:sz w:val="22"/>
              <w:szCs w:val="22"/>
            </w:rPr>
            <w:tab/>
          </w:r>
          <w:r>
            <w:rPr/>
            <w:t>3GUP Package</w:t>
            <w:tab/>
          </w:r>
          <w:hyperlink w:anchor="__RefHeading___Toc517480111">
            <w:r>
              <w:rPr>
                <w:rStyle w:val="IndexLink"/>
              </w:rPr>
              <w:t>135</w:t>
            </w:r>
          </w:hyperlink>
        </w:p>
        <w:p>
          <w:pPr>
            <w:pStyle w:val="Contents3"/>
            <w:rPr>
              <w:rFonts w:ascii="Calibri" w:hAnsi="Calibri" w:cs="Calibri"/>
              <w:sz w:val="22"/>
              <w:szCs w:val="22"/>
            </w:rPr>
          </w:pPr>
          <w:r>
            <w:rPr/>
            <w:t>C.14.24</w:t>
          </w:r>
          <w:r>
            <w:rPr>
              <w:rFonts w:cs="Calibri" w:ascii="Calibri" w:hAnsi="Calibri"/>
              <w:sz w:val="22"/>
              <w:szCs w:val="22"/>
            </w:rPr>
            <w:tab/>
          </w:r>
          <w:r>
            <w:rPr/>
            <w:t>Modification of Link Characteristics Bearer Capability</w:t>
            <w:tab/>
          </w:r>
          <w:hyperlink w:anchor="__RefHeading___Toc517480112">
            <w:r>
              <w:rPr>
                <w:rStyle w:val="IndexLink"/>
              </w:rPr>
              <w:t>136</w:t>
            </w:r>
          </w:hyperlink>
        </w:p>
        <w:p>
          <w:pPr>
            <w:pStyle w:val="Contents3"/>
            <w:rPr>
              <w:rFonts w:ascii="Calibri" w:hAnsi="Calibri" w:cs="Calibri"/>
              <w:sz w:val="22"/>
              <w:szCs w:val="22"/>
            </w:rPr>
          </w:pPr>
          <w:r>
            <w:rPr/>
            <w:t>C.14.25</w:t>
          </w:r>
          <w:r>
            <w:rPr>
              <w:rFonts w:cs="Calibri" w:ascii="Calibri" w:hAnsi="Calibri"/>
              <w:sz w:val="22"/>
              <w:szCs w:val="22"/>
            </w:rPr>
            <w:tab/>
          </w:r>
          <w:r>
            <w:rPr/>
            <w:t>TFO package</w:t>
            <w:tab/>
          </w:r>
          <w:hyperlink w:anchor="__RefHeading___Toc517480113">
            <w:r>
              <w:rPr>
                <w:rStyle w:val="IndexLink"/>
              </w:rPr>
              <w:t>137</w:t>
            </w:r>
          </w:hyperlink>
        </w:p>
        <w:p>
          <w:pPr>
            <w:pStyle w:val="Contents3"/>
            <w:rPr>
              <w:rFonts w:ascii="Calibri" w:hAnsi="Calibri" w:cs="Calibri"/>
              <w:sz w:val="22"/>
              <w:szCs w:val="22"/>
            </w:rPr>
          </w:pPr>
          <w:r>
            <w:rPr/>
            <w:t>C.14.26</w:t>
          </w:r>
          <w:r>
            <w:rPr>
              <w:rFonts w:cs="Calibri" w:ascii="Calibri" w:hAnsi="Calibri"/>
              <w:sz w:val="22"/>
              <w:szCs w:val="22"/>
            </w:rPr>
            <w:tab/>
          </w:r>
          <w:r>
            <w:rPr/>
            <w:t>Circuit Switched Data package</w:t>
            <w:tab/>
          </w:r>
          <w:hyperlink w:anchor="__RefHeading___Toc517480114">
            <w:r>
              <w:rPr>
                <w:rStyle w:val="IndexLink"/>
              </w:rPr>
              <w:t>138</w:t>
            </w:r>
          </w:hyperlink>
        </w:p>
        <w:p>
          <w:pPr>
            <w:pStyle w:val="Contents3"/>
            <w:rPr>
              <w:rFonts w:ascii="Calibri" w:hAnsi="Calibri" w:cs="Calibri"/>
              <w:sz w:val="22"/>
              <w:szCs w:val="22"/>
            </w:rPr>
          </w:pPr>
          <w:r>
            <w:rPr/>
            <w:t>C.14.27</w:t>
          </w:r>
          <w:r>
            <w:rPr>
              <w:rFonts w:cs="Calibri" w:ascii="Calibri" w:hAnsi="Calibri"/>
              <w:sz w:val="22"/>
              <w:szCs w:val="22"/>
            </w:rPr>
            <w:tab/>
          </w:r>
          <w:r>
            <w:rPr/>
            <w:t>Enhanced Circuit Switched Data package</w:t>
            <w:tab/>
          </w:r>
          <w:hyperlink w:anchor="__RefHeading___Toc517480115">
            <w:r>
              <w:rPr>
                <w:rStyle w:val="IndexLink"/>
              </w:rPr>
              <w:t>139</w:t>
            </w:r>
          </w:hyperlink>
        </w:p>
        <w:p>
          <w:pPr>
            <w:pStyle w:val="Contents3"/>
            <w:rPr>
              <w:rFonts w:ascii="Calibri" w:hAnsi="Calibri" w:cs="Calibri"/>
              <w:sz w:val="22"/>
              <w:szCs w:val="22"/>
            </w:rPr>
          </w:pPr>
          <w:r>
            <w:rPr/>
            <w:t>C.14.28</w:t>
          </w:r>
          <w:r>
            <w:rPr>
              <w:rFonts w:cs="Calibri" w:ascii="Calibri" w:hAnsi="Calibri"/>
              <w:sz w:val="22"/>
              <w:szCs w:val="22"/>
            </w:rPr>
            <w:tab/>
          </w:r>
          <w:r>
            <w:rPr/>
            <w:t>3G Expanded Call Progress Tones package</w:t>
            <w:tab/>
          </w:r>
          <w:hyperlink w:anchor="__RefHeading___Toc517480116">
            <w:r>
              <w:rPr>
                <w:rStyle w:val="IndexLink"/>
              </w:rPr>
              <w:t>139</w:t>
            </w:r>
          </w:hyperlink>
        </w:p>
        <w:p>
          <w:pPr>
            <w:pStyle w:val="Contents3"/>
            <w:rPr>
              <w:rFonts w:ascii="Calibri" w:hAnsi="Calibri" w:cs="Calibri"/>
              <w:sz w:val="22"/>
              <w:szCs w:val="22"/>
            </w:rPr>
          </w:pPr>
          <w:r>
            <w:rPr/>
            <w:t>C.14.29</w:t>
          </w:r>
          <w:r>
            <w:rPr>
              <w:rFonts w:cs="Calibri" w:ascii="Calibri" w:hAnsi="Calibri"/>
              <w:sz w:val="22"/>
              <w:szCs w:val="22"/>
            </w:rPr>
            <w:tab/>
          </w:r>
          <w:r>
            <w:rPr/>
            <w:t>Cellular Text Telephone Modem Text Transport Package</w:t>
            <w:tab/>
          </w:r>
          <w:hyperlink w:anchor="__RefHeading___Toc517480117">
            <w:r>
              <w:rPr>
                <w:rStyle w:val="IndexLink"/>
              </w:rPr>
              <w:t>140</w:t>
            </w:r>
          </w:hyperlink>
        </w:p>
        <w:p>
          <w:pPr>
            <w:pStyle w:val="Contents3"/>
            <w:rPr>
              <w:rFonts w:ascii="Calibri" w:hAnsi="Calibri" w:cs="Calibri"/>
              <w:sz w:val="22"/>
              <w:szCs w:val="22"/>
            </w:rPr>
          </w:pPr>
          <w:r>
            <w:rPr/>
            <w:t>C.14.30</w:t>
          </w:r>
          <w:r>
            <w:rPr>
              <w:rFonts w:cs="Calibri" w:ascii="Calibri" w:hAnsi="Calibri"/>
              <w:sz w:val="22"/>
              <w:szCs w:val="22"/>
            </w:rPr>
            <w:tab/>
          </w:r>
          <w:r>
            <w:rPr/>
            <w:t>Void</w:t>
            <w:tab/>
          </w:r>
          <w:hyperlink w:anchor="__RefHeading___Toc517480118">
            <w:r>
              <w:rPr>
                <w:rStyle w:val="IndexLink"/>
              </w:rPr>
              <w:t>141</w:t>
            </w:r>
          </w:hyperlink>
        </w:p>
        <w:p>
          <w:pPr>
            <w:pStyle w:val="Contents3"/>
            <w:rPr>
              <w:rFonts w:ascii="Calibri" w:hAnsi="Calibri" w:cs="Calibri"/>
              <w:sz w:val="22"/>
              <w:szCs w:val="22"/>
            </w:rPr>
          </w:pPr>
          <w:r>
            <w:rPr/>
            <w:t>C.14.31</w:t>
          </w:r>
          <w:r>
            <w:rPr>
              <w:rFonts w:cs="Calibri" w:ascii="Calibri" w:hAnsi="Calibri"/>
              <w:sz w:val="22"/>
              <w:szCs w:val="22"/>
            </w:rPr>
            <w:tab/>
          </w:r>
          <w:r>
            <w:rPr/>
            <w:t>Flexible Tone Generator package</w:t>
            <w:tab/>
          </w:r>
          <w:hyperlink w:anchor="__RefHeading___Toc517480119">
            <w:r>
              <w:rPr>
                <w:rStyle w:val="IndexLink"/>
              </w:rPr>
              <w:t>142</w:t>
            </w:r>
          </w:hyperlink>
        </w:p>
        <w:p>
          <w:pPr>
            <w:pStyle w:val="Contents3"/>
            <w:rPr>
              <w:rFonts w:ascii="Calibri" w:hAnsi="Calibri" w:cs="Calibri"/>
              <w:sz w:val="22"/>
              <w:szCs w:val="22"/>
            </w:rPr>
          </w:pPr>
          <w:r>
            <w:rPr/>
            <w:t>C.14.32</w:t>
          </w:r>
          <w:r>
            <w:rPr>
              <w:rFonts w:cs="Calibri" w:ascii="Calibri" w:hAnsi="Calibri"/>
              <w:sz w:val="22"/>
              <w:szCs w:val="22"/>
            </w:rPr>
            <w:tab/>
          </w:r>
          <w:r>
            <w:rPr>
              <w:lang w:val="fr-FR" w:eastAsia="en-US"/>
            </w:rPr>
            <w:t>Trace Package</w:t>
          </w:r>
          <w:r>
            <w:rPr/>
            <w:tab/>
          </w:r>
          <w:hyperlink w:anchor="__RefHeading___Toc517480120">
            <w:r>
              <w:rPr>
                <w:rStyle w:val="IndexLink"/>
              </w:rPr>
              <w:t>143</w:t>
            </w:r>
          </w:hyperlink>
        </w:p>
        <w:p>
          <w:pPr>
            <w:pStyle w:val="Contents3"/>
            <w:rPr>
              <w:rFonts w:ascii="Calibri" w:hAnsi="Calibri" w:cs="Calibri"/>
              <w:sz w:val="22"/>
              <w:szCs w:val="22"/>
            </w:rPr>
          </w:pPr>
          <w:r>
            <w:rPr/>
            <w:t>C.14.33</w:t>
          </w:r>
          <w:r>
            <w:rPr>
              <w:rFonts w:cs="Calibri" w:ascii="Calibri" w:hAnsi="Calibri"/>
              <w:sz w:val="22"/>
              <w:szCs w:val="22"/>
            </w:rPr>
            <w:tab/>
          </w:r>
          <w:r>
            <w:rPr/>
            <w:t>ASCI Group call</w:t>
            <w:tab/>
          </w:r>
          <w:hyperlink w:anchor="__RefHeading___Toc517480121">
            <w:r>
              <w:rPr>
                <w:rStyle w:val="IndexLink"/>
              </w:rPr>
              <w:t>144</w:t>
            </w:r>
          </w:hyperlink>
        </w:p>
        <w:p>
          <w:pPr>
            <w:pStyle w:val="Contents3"/>
            <w:rPr>
              <w:rFonts w:ascii="Calibri" w:hAnsi="Calibri" w:cs="Calibri"/>
              <w:sz w:val="22"/>
              <w:szCs w:val="22"/>
            </w:rPr>
          </w:pPr>
          <w:r>
            <w:rPr/>
            <w:t>C.14.</w:t>
          </w:r>
          <w:r>
            <w:rPr>
              <w:lang w:val="en-US" w:eastAsia="en-US"/>
            </w:rPr>
            <w:t>34</w:t>
          </w:r>
          <w:r>
            <w:rPr>
              <w:rFonts w:cs="Calibri" w:ascii="Calibri" w:hAnsi="Calibri"/>
              <w:sz w:val="22"/>
              <w:szCs w:val="22"/>
            </w:rPr>
            <w:tab/>
          </w:r>
          <w:r>
            <w:rPr>
              <w:lang w:val="en-US" w:eastAsia="en-US"/>
            </w:rPr>
            <w:t>IP domain connection</w:t>
          </w:r>
          <w:r>
            <w:rPr/>
            <w:tab/>
          </w:r>
          <w:hyperlink w:anchor="__RefHeading___Toc517480122">
            <w:r>
              <w:rPr>
                <w:rStyle w:val="IndexLink"/>
              </w:rPr>
              <w:t>145</w:t>
            </w:r>
          </w:hyperlink>
        </w:p>
        <w:p>
          <w:pPr>
            <w:pStyle w:val="Contents3"/>
            <w:rPr>
              <w:rFonts w:ascii="Calibri" w:hAnsi="Calibri" w:cs="Calibri"/>
              <w:sz w:val="22"/>
              <w:szCs w:val="22"/>
            </w:rPr>
          </w:pPr>
          <w:r>
            <w:rPr/>
            <w:t>C.14.</w:t>
          </w:r>
          <w:r>
            <w:rPr>
              <w:lang w:val="en-US" w:eastAsia="en-US"/>
            </w:rPr>
            <w:t>35</w:t>
          </w:r>
          <w:r>
            <w:rPr>
              <w:rFonts w:cs="Calibri" w:ascii="Calibri" w:hAnsi="Calibri"/>
              <w:sz w:val="22"/>
              <w:szCs w:val="22"/>
            </w:rPr>
            <w:tab/>
          </w:r>
          <w:r>
            <w:rPr/>
            <w:t xml:space="preserve">Inactivity Timer </w:t>
          </w:r>
          <w:r>
            <w:rPr>
              <w:lang w:val="en-US" w:eastAsia="en-US"/>
            </w:rPr>
            <w:t>P</w:t>
          </w:r>
          <w:r>
            <w:rPr/>
            <w:t>ackage</w:t>
            <w:tab/>
          </w:r>
          <w:hyperlink w:anchor="__RefHeading___Toc517480123">
            <w:r>
              <w:rPr>
                <w:rStyle w:val="IndexLink"/>
              </w:rPr>
              <w:t>146</w:t>
            </w:r>
          </w:hyperlink>
        </w:p>
        <w:p>
          <w:pPr>
            <w:pStyle w:val="Contents3"/>
            <w:rPr>
              <w:rFonts w:ascii="Calibri" w:hAnsi="Calibri" w:cs="Calibri"/>
              <w:sz w:val="22"/>
              <w:szCs w:val="22"/>
            </w:rPr>
          </w:pPr>
          <w:r>
            <w:rPr/>
            <w:t>C.14.36</w:t>
          </w:r>
          <w:r>
            <w:rPr>
              <w:rFonts w:cs="Calibri" w:ascii="Calibri" w:hAnsi="Calibri"/>
              <w:sz w:val="22"/>
              <w:szCs w:val="22"/>
            </w:rPr>
            <w:tab/>
          </w:r>
          <w:r>
            <w:rPr/>
            <w:t>3G Interface Type package</w:t>
            <w:tab/>
          </w:r>
          <w:hyperlink w:anchor="__RefHeading___Toc517480124">
            <w:r>
              <w:rPr>
                <w:rStyle w:val="IndexLink"/>
              </w:rPr>
              <w:t>147</w:t>
            </w:r>
          </w:hyperlink>
        </w:p>
        <w:p>
          <w:pPr>
            <w:pStyle w:val="Contents3"/>
            <w:rPr>
              <w:rFonts w:ascii="Calibri" w:hAnsi="Calibri" w:cs="Calibri"/>
              <w:sz w:val="22"/>
              <w:szCs w:val="22"/>
            </w:rPr>
          </w:pPr>
          <w:r>
            <w:rPr/>
            <w:t>C.14.37</w:t>
          </w:r>
          <w:r>
            <w:rPr>
              <w:rFonts w:cs="Calibri" w:ascii="Calibri" w:hAnsi="Calibri"/>
              <w:sz w:val="22"/>
              <w:szCs w:val="22"/>
            </w:rPr>
            <w:tab/>
          </w:r>
          <w:r>
            <w:rPr/>
            <w:t>Differentiated Services (ds)</w:t>
            <w:tab/>
          </w:r>
          <w:hyperlink w:anchor="__RefHeading___Toc517480125">
            <w:r>
              <w:rPr>
                <w:rStyle w:val="IndexLink"/>
              </w:rPr>
              <w:t>148</w:t>
            </w:r>
          </w:hyperlink>
        </w:p>
        <w:p>
          <w:pPr>
            <w:pStyle w:val="Contents3"/>
            <w:rPr>
              <w:rFonts w:ascii="Calibri" w:hAnsi="Calibri" w:cs="Calibri"/>
              <w:sz w:val="22"/>
              <w:szCs w:val="22"/>
            </w:rPr>
          </w:pPr>
          <w:r>
            <w:rPr/>
            <w:t>C.14.38</w:t>
          </w:r>
          <w:r>
            <w:rPr>
              <w:rFonts w:cs="Calibri" w:ascii="Calibri" w:hAnsi="Calibri"/>
              <w:sz w:val="22"/>
              <w:szCs w:val="22"/>
            </w:rPr>
            <w:tab/>
          </w:r>
          <w:r>
            <w:rPr/>
            <w:t>Gate Management (gm)</w:t>
            <w:tab/>
          </w:r>
          <w:hyperlink w:anchor="__RefHeading___Toc517480126">
            <w:r>
              <w:rPr>
                <w:rStyle w:val="IndexLink"/>
              </w:rPr>
              <w:t>149</w:t>
            </w:r>
          </w:hyperlink>
        </w:p>
        <w:p>
          <w:pPr>
            <w:pStyle w:val="Contents3"/>
            <w:rPr>
              <w:rFonts w:ascii="Calibri" w:hAnsi="Calibri" w:cs="Calibri"/>
              <w:sz w:val="22"/>
              <w:szCs w:val="22"/>
            </w:rPr>
          </w:pPr>
          <w:r>
            <w:rPr/>
            <w:t>C.14.39</w:t>
          </w:r>
          <w:r>
            <w:rPr>
              <w:rFonts w:cs="Calibri" w:ascii="Calibri" w:hAnsi="Calibri"/>
              <w:sz w:val="22"/>
              <w:szCs w:val="22"/>
            </w:rPr>
            <w:tab/>
          </w:r>
          <w:r>
            <w:rPr/>
            <w:t>Traffic management (tman)</w:t>
            <w:tab/>
          </w:r>
          <w:hyperlink w:anchor="__RefHeading___Toc517480127">
            <w:r>
              <w:rPr>
                <w:rStyle w:val="IndexLink"/>
              </w:rPr>
              <w:t>150</w:t>
            </w:r>
          </w:hyperlink>
        </w:p>
        <w:p>
          <w:pPr>
            <w:pStyle w:val="Contents3"/>
            <w:rPr>
              <w:rFonts w:ascii="Calibri" w:hAnsi="Calibri" w:cs="Calibri"/>
              <w:sz w:val="22"/>
              <w:szCs w:val="22"/>
            </w:rPr>
          </w:pPr>
          <w:r>
            <w:rPr/>
            <w:t>C.14.40</w:t>
          </w:r>
          <w:r>
            <w:rPr>
              <w:rFonts w:cs="Calibri" w:ascii="Calibri" w:hAnsi="Calibri"/>
              <w:sz w:val="22"/>
              <w:szCs w:val="22"/>
            </w:rPr>
            <w:tab/>
          </w:r>
          <w:r>
            <w:rPr/>
            <w:t>IP Realm Availability (ipra)</w:t>
            <w:tab/>
          </w:r>
          <w:hyperlink w:anchor="__RefHeading___Toc517480128">
            <w:r>
              <w:rPr>
                <w:rStyle w:val="IndexLink"/>
              </w:rPr>
              <w:t>151</w:t>
            </w:r>
          </w:hyperlink>
        </w:p>
        <w:p>
          <w:pPr>
            <w:pStyle w:val="Contents3"/>
            <w:rPr>
              <w:rFonts w:ascii="Calibri" w:hAnsi="Calibri" w:cs="Calibri"/>
              <w:sz w:val="22"/>
              <w:szCs w:val="22"/>
            </w:rPr>
          </w:pPr>
          <w:r>
            <w:rPr/>
            <w:t>C.14.41</w:t>
          </w:r>
          <w:r>
            <w:rPr>
              <w:rFonts w:cs="Calibri" w:ascii="Calibri" w:hAnsi="Calibri"/>
              <w:sz w:val="22"/>
              <w:szCs w:val="22"/>
            </w:rPr>
            <w:tab/>
          </w:r>
          <w:r>
            <w:rPr>
              <w:lang w:val="nb-NO" w:eastAsia="en-US"/>
            </w:rPr>
            <w:t>RTCP Handling Package (rtcph)</w:t>
          </w:r>
          <w:r>
            <w:rPr/>
            <w:tab/>
          </w:r>
          <w:hyperlink w:anchor="__RefHeading___Toc517480129">
            <w:r>
              <w:rPr>
                <w:rStyle w:val="IndexLink"/>
              </w:rPr>
              <w:t>151</w:t>
            </w:r>
          </w:hyperlink>
        </w:p>
        <w:p>
          <w:pPr>
            <w:pStyle w:val="Contents3"/>
            <w:rPr>
              <w:rFonts w:ascii="Calibri" w:hAnsi="Calibri" w:cs="Calibri"/>
              <w:sz w:val="22"/>
              <w:szCs w:val="22"/>
            </w:rPr>
          </w:pPr>
          <w:r>
            <w:rPr/>
            <w:t>C.14.42</w:t>
          </w:r>
          <w:r>
            <w:rPr>
              <w:rFonts w:cs="Calibri" w:ascii="Calibri" w:hAnsi="Calibri"/>
              <w:sz w:val="22"/>
              <w:szCs w:val="22"/>
            </w:rPr>
            <w:tab/>
          </w:r>
          <w:r>
            <w:rPr/>
            <w:t>Application Data Inactivity Detection (adid)</w:t>
            <w:tab/>
          </w:r>
          <w:hyperlink w:anchor="__RefHeading___Toc517480130">
            <w:r>
              <w:rPr>
                <w:rStyle w:val="IndexLink"/>
              </w:rPr>
              <w:t>152</w:t>
            </w:r>
          </w:hyperlink>
        </w:p>
        <w:p>
          <w:pPr>
            <w:pStyle w:val="Contents3"/>
            <w:rPr>
              <w:rFonts w:ascii="Calibri" w:hAnsi="Calibri" w:cs="Calibri"/>
              <w:sz w:val="22"/>
              <w:szCs w:val="22"/>
            </w:rPr>
          </w:pPr>
          <w:r>
            <w:rPr/>
            <w:t>C.14.43</w:t>
          </w:r>
          <w:r>
            <w:rPr>
              <w:rFonts w:cs="Calibri" w:ascii="Calibri" w:hAnsi="Calibri"/>
              <w:sz w:val="22"/>
              <w:szCs w:val="22"/>
            </w:rPr>
            <w:tab/>
          </w:r>
          <w:r>
            <w:rPr/>
            <w:t>Explicit Congestion Notification for RTP-over-UDP Support (ecnrous)</w:t>
            <w:tab/>
          </w:r>
          <w:hyperlink w:anchor="__RefHeading___Toc517480131">
            <w:r>
              <w:rPr>
                <w:rStyle w:val="IndexLink"/>
              </w:rPr>
              <w:t>153</w:t>
            </w:r>
          </w:hyperlink>
        </w:p>
        <w:p>
          <w:pPr>
            <w:pStyle w:val="Contents3"/>
            <w:rPr>
              <w:rFonts w:ascii="Calibri" w:hAnsi="Calibri" w:cs="Calibri"/>
              <w:sz w:val="22"/>
              <w:szCs w:val="22"/>
            </w:rPr>
          </w:pPr>
          <w:r>
            <w:rPr/>
            <w:t>C.14.44</w:t>
          </w:r>
          <w:r>
            <w:rPr>
              <w:rFonts w:cs="Calibri" w:ascii="Calibri" w:hAnsi="Calibri"/>
              <w:sz w:val="22"/>
              <w:szCs w:val="22"/>
            </w:rPr>
            <w:tab/>
          </w:r>
          <w:r>
            <w:rPr>
              <w:bCs/>
            </w:rPr>
            <w:t>MG Act-as STUN Server (</w:t>
          </w:r>
          <w:r>
            <w:rPr>
              <w:rFonts w:cs="Arial"/>
            </w:rPr>
            <w:t>mgastuns)</w:t>
          </w:r>
          <w:r>
            <w:rPr/>
            <w:tab/>
          </w:r>
          <w:hyperlink w:anchor="__RefHeading___Toc517480132">
            <w:r>
              <w:rPr>
                <w:rStyle w:val="IndexLink"/>
              </w:rPr>
              <w:t>154</w:t>
            </w:r>
          </w:hyperlink>
        </w:p>
        <w:p>
          <w:pPr>
            <w:pStyle w:val="Contents3"/>
            <w:rPr>
              <w:rFonts w:ascii="Calibri" w:hAnsi="Calibri" w:cs="Calibri"/>
              <w:sz w:val="22"/>
              <w:szCs w:val="22"/>
            </w:rPr>
          </w:pPr>
          <w:r>
            <w:rPr/>
            <w:t>C.14.45</w:t>
          </w:r>
          <w:r>
            <w:rPr>
              <w:rFonts w:cs="Calibri" w:ascii="Calibri" w:hAnsi="Calibri"/>
              <w:sz w:val="22"/>
              <w:szCs w:val="22"/>
            </w:rPr>
            <w:tab/>
          </w:r>
          <w:r>
            <w:rPr/>
            <w:t>Originate STUN Continuity Check (ostuncc)</w:t>
            <w:tab/>
          </w:r>
          <w:hyperlink w:anchor="__RefHeading___Toc517480133">
            <w:r>
              <w:rPr>
                <w:rStyle w:val="IndexLink"/>
              </w:rPr>
              <w:t>155</w:t>
            </w:r>
          </w:hyperlink>
        </w:p>
        <w:p>
          <w:pPr>
            <w:pStyle w:val="Contents3"/>
            <w:rPr>
              <w:rFonts w:ascii="Calibri" w:hAnsi="Calibri" w:cs="Calibri"/>
              <w:sz w:val="22"/>
              <w:szCs w:val="22"/>
            </w:rPr>
          </w:pPr>
          <w:r>
            <w:rPr/>
            <w:t>C.14.</w:t>
          </w:r>
          <w:r>
            <w:rPr>
              <w:lang w:val="en-US" w:eastAsia="en-US"/>
            </w:rPr>
            <w:t>46</w:t>
          </w:r>
          <w:r>
            <w:rPr>
              <w:rFonts w:cs="Calibri" w:ascii="Calibri" w:hAnsi="Calibri"/>
              <w:sz w:val="22"/>
              <w:szCs w:val="22"/>
            </w:rPr>
            <w:tab/>
          </w:r>
          <w:r>
            <w:rPr/>
            <w:t>Enhanced Revised Offer/Answer SDP Support (eroas)</w:t>
            <w:tab/>
          </w:r>
          <w:hyperlink w:anchor="__RefHeading___Toc517480134">
            <w:r>
              <w:rPr>
                <w:rStyle w:val="IndexLink"/>
              </w:rPr>
              <w:t>156</w:t>
            </w:r>
          </w:hyperlink>
        </w:p>
        <w:p>
          <w:pPr>
            <w:pStyle w:val="Contents2"/>
            <w:rPr>
              <w:rFonts w:ascii="Calibri" w:hAnsi="Calibri" w:cs="Calibri"/>
              <w:sz w:val="22"/>
              <w:szCs w:val="22"/>
            </w:rPr>
          </w:pPr>
          <w:r>
            <w:rPr/>
            <w:t>C.15</w:t>
          </w:r>
          <w:r>
            <w:rPr>
              <w:rFonts w:cs="Calibri" w:ascii="Calibri" w:hAnsi="Calibri"/>
              <w:sz w:val="22"/>
              <w:szCs w:val="22"/>
            </w:rPr>
            <w:tab/>
          </w:r>
          <w:r>
            <w:rPr/>
            <w:t>Mandatory support of SDP and Annex C information elements</w:t>
            <w:tab/>
          </w:r>
          <w:hyperlink w:anchor="__RefHeading___Toc517480135">
            <w:r>
              <w:rPr>
                <w:rStyle w:val="IndexLink"/>
              </w:rPr>
              <w:t>157</w:t>
            </w:r>
          </w:hyperlink>
        </w:p>
        <w:p>
          <w:pPr>
            <w:pStyle w:val="Contents2"/>
            <w:rPr>
              <w:rFonts w:ascii="Calibri" w:hAnsi="Calibri" w:cs="Calibri"/>
              <w:sz w:val="22"/>
              <w:szCs w:val="22"/>
            </w:rPr>
          </w:pPr>
          <w:r>
            <w:rPr/>
            <w:t>C.16</w:t>
          </w:r>
          <w:r>
            <w:rPr>
              <w:rFonts w:cs="Calibri" w:ascii="Calibri" w:hAnsi="Calibri"/>
              <w:sz w:val="22"/>
              <w:szCs w:val="22"/>
            </w:rPr>
            <w:tab/>
          </w:r>
          <w:r>
            <w:rPr/>
            <w:t>Optional support of SDP and Annex C information elements</w:t>
            <w:tab/>
          </w:r>
          <w:hyperlink w:anchor="__RefHeading___Toc517480136">
            <w:r>
              <w:rPr>
                <w:rStyle w:val="IndexLink"/>
              </w:rPr>
              <w:t>158</w:t>
            </w:r>
          </w:hyperlink>
        </w:p>
        <w:p>
          <w:pPr>
            <w:pStyle w:val="Contents8"/>
            <w:rPr>
              <w:rFonts w:ascii="Calibri" w:hAnsi="Calibri" w:cs="Calibri"/>
              <w:szCs w:val="22"/>
            </w:rPr>
          </w:pPr>
          <w:r>
            <w:rPr>
              <w:b w:val="false"/>
            </w:rPr>
            <w:t>Annex D (informative):</w:t>
            <w:tab/>
            <w:t>Change history</w:t>
            <w:tab/>
          </w:r>
          <w:hyperlink w:anchor="__RefHeading___Toc517480137">
            <w:r>
              <w:rPr>
                <w:rStyle w:val="IndexLink"/>
                <w:b w:val="false"/>
              </w:rPr>
              <w:t>159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7984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79845"/>
      <w:bookmarkEnd w:id="8"/>
      <w:r>
        <w:rPr/>
        <w:t>1</w:t>
        <w:tab/>
        <w:t>Scope</w:t>
      </w:r>
    </w:p>
    <w:p>
      <w:pPr>
        <w:pStyle w:val="Normal"/>
        <w:rPr/>
      </w:pPr>
      <w:r>
        <w:rPr/>
        <w:t>The present document describes the protocol to be used on the Media Gateway Controller (MGC) – Media Gateway (MGW) interface. The Media Gateway Controllers covered in this specification are the MSC server and the GMSC server. The basis for this interface profile is the H.248.1 [10] protocol as specified in ITU-T. The usage of this protocol is described in 3GPP TS 23.205 [2] and 3GPP TS 29.205 [7] for BICC circuit switched core network, in 3GPP TS 23.231 [54] and 3GPP TS 29.231 [57] for SIP-I circuit switched core network.</w:t>
      </w:r>
    </w:p>
    <w:p>
      <w:pPr>
        <w:pStyle w:val="Normal"/>
        <w:rPr/>
      </w:pPr>
      <w:r>
        <w:rPr/>
        <w:t>This profile includes the support for the enhanced MSC server to provide access to IMS Centralised services as described in 3GPP TS 23.292 [59] and thus the procedures related to this interface are described in 3GPP TS 29.292 [60]. As a result the interworking with SIP and the associated MGW control procedures described in 3GPP TS 29.163[61] for the interworking between BICC/ISUP circuit switched core network and IP Multimedia core network are incorporated.</w:t>
      </w:r>
    </w:p>
    <w:p>
      <w:pPr>
        <w:pStyle w:val="Normal"/>
        <w:rPr/>
      </w:pPr>
      <w:r>
        <w:rPr/>
        <w:t>This specification describes the changes to H.248 which are needed to handle 3GPP specific traffic cases. This is done by using the H.248 standard extension mechanism. In addition certain aspects of the base protocol H.248 are not needed for this interface and thus excluded by this profile.</w:t>
      </w:r>
    </w:p>
    <w:p>
      <w:pPr>
        <w:pStyle w:val="Heading1"/>
        <w:ind w:left="1134" w:hanging="1134"/>
        <w:rPr/>
      </w:pPr>
      <w:bookmarkStart w:id="9" w:name="__RefHeading___Toc51747984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0" w:name="ref23153"/>
      <w:r>
        <w:rPr/>
        <w:t>[1]</w:t>
      </w:r>
      <w:bookmarkEnd w:id="10"/>
      <w:r>
        <w:rPr/>
        <w:tab/>
        <w:t>3GPP TS 23.153: "Out of band transcoder control; Stage 2".</w:t>
      </w:r>
    </w:p>
    <w:p>
      <w:pPr>
        <w:pStyle w:val="EX"/>
        <w:rPr/>
      </w:pPr>
      <w:bookmarkStart w:id="11" w:name="ref23205"/>
      <w:r>
        <w:rPr/>
        <w:t>[2]</w:t>
      </w:r>
      <w:bookmarkEnd w:id="11"/>
      <w:r>
        <w:rPr/>
        <w:tab/>
        <w:t>3GPP TS 23.205: "Bearer independent circuit-switched core network; Stage 2".</w:t>
      </w:r>
    </w:p>
    <w:p>
      <w:pPr>
        <w:pStyle w:val="EX"/>
        <w:rPr/>
      </w:pPr>
      <w:bookmarkStart w:id="12" w:name="ref24008"/>
      <w:r>
        <w:rPr/>
        <w:t>[3]</w:t>
      </w:r>
      <w:bookmarkEnd w:id="12"/>
      <w:r>
        <w:rPr/>
        <w:tab/>
        <w:t>3GPP TS 24.008: "Mobile radio interface Layer 3 specification; Core network protocols; Stage 3".</w:t>
      </w:r>
    </w:p>
    <w:p>
      <w:pPr>
        <w:pStyle w:val="EX"/>
        <w:rPr/>
      </w:pPr>
      <w:bookmarkStart w:id="13" w:name="ref25415"/>
      <w:r>
        <w:rPr/>
        <w:t>[4]</w:t>
      </w:r>
      <w:bookmarkEnd w:id="13"/>
      <w:r>
        <w:rPr/>
        <w:tab/>
        <w:t>3GPP TS 25.415: "UTRAN Iu interface user plane protocols".</w:t>
      </w:r>
    </w:p>
    <w:p>
      <w:pPr>
        <w:pStyle w:val="EX"/>
        <w:rPr/>
      </w:pPr>
      <w:bookmarkStart w:id="14" w:name="ref28062"/>
      <w:r>
        <w:rPr/>
        <w:t>[5]</w:t>
      </w:r>
      <w:bookmarkEnd w:id="14"/>
      <w:r>
        <w:rPr/>
        <w:tab/>
        <w:t>3GPP TS 28.062: "Inband Tandem Free Operation (TFO) of speech codecs; Service description; Stage 3".</w:t>
      </w:r>
    </w:p>
    <w:p>
      <w:pPr>
        <w:pStyle w:val="EX"/>
        <w:rPr/>
      </w:pPr>
      <w:bookmarkStart w:id="15" w:name="ref29007"/>
      <w:r>
        <w:rPr/>
        <w:t>[6]</w:t>
      </w:r>
      <w:bookmarkEnd w:id="15"/>
      <w:r>
        <w:rPr/>
        <w:tab/>
        <w:t>3GPP TS 29.007: "General requirements on interworking between the Public Land Mobile Network (PLMN) and the Integrated Services Digital Network (ISDN) or Public Switched Telephone Network (PSTN)".</w:t>
      </w:r>
    </w:p>
    <w:p>
      <w:pPr>
        <w:pStyle w:val="EX"/>
        <w:rPr/>
      </w:pPr>
      <w:bookmarkStart w:id="16" w:name="ref29205"/>
      <w:r>
        <w:rPr/>
        <w:t>[7]</w:t>
      </w:r>
      <w:bookmarkEnd w:id="16"/>
      <w:r>
        <w:rPr/>
        <w:tab/>
        <w:t>3GPP TS 29.205: "Application of Q.1900 series to Bearer Independent circuit-switched network architecture; Stage 3".</w:t>
      </w:r>
    </w:p>
    <w:p>
      <w:pPr>
        <w:pStyle w:val="EX"/>
        <w:rPr/>
      </w:pPr>
      <w:bookmarkStart w:id="17" w:name="ref29415"/>
      <w:r>
        <w:rPr/>
        <w:t>[8]</w:t>
      </w:r>
      <w:bookmarkEnd w:id="17"/>
      <w:r>
        <w:rPr/>
        <w:tab/>
        <w:t>3GPP TS 29.415: "Core Network Nb interface user plane protocols".</w:t>
      </w:r>
    </w:p>
    <w:p>
      <w:pPr>
        <w:pStyle w:val="EX"/>
        <w:rPr/>
      </w:pPr>
      <w:bookmarkStart w:id="18" w:name="ref48008"/>
      <w:r>
        <w:rPr/>
        <w:t>[9]</w:t>
      </w:r>
      <w:bookmarkEnd w:id="18"/>
      <w:r>
        <w:rPr/>
        <w:tab/>
        <w:t>3GPP TS 48.008: "Mobile Switching Centre - Base Station System (MSC </w:t>
        <w:noBreakHyphen/>
        <w:t> BSS) interface; Layer 3 specification".</w:t>
      </w:r>
    </w:p>
    <w:p>
      <w:pPr>
        <w:pStyle w:val="EX"/>
        <w:rPr/>
      </w:pPr>
      <w:bookmarkStart w:id="19" w:name="refH248"/>
      <w:r>
        <w:rPr/>
        <w:t>[10]</w:t>
      </w:r>
      <w:bookmarkEnd w:id="19"/>
      <w:r>
        <w:rPr/>
        <w:tab/>
        <w:t>ITU-T Recommendation H.248.1 (05/2002): "Gateway control protocol: Version 2" including the Corrigendum1 for Version 2 (03/04).</w:t>
      </w:r>
    </w:p>
    <w:p>
      <w:pPr>
        <w:pStyle w:val="EX"/>
        <w:rPr/>
      </w:pPr>
      <w:bookmarkStart w:id="20" w:name="refQ2210"/>
      <w:r>
        <w:rPr/>
        <w:t>[11]</w:t>
      </w:r>
      <w:bookmarkEnd w:id="20"/>
      <w:r>
        <w:rPr/>
        <w:tab/>
        <w:t>ITU-T Recommendation Q.2210 (1996): "Message transfer part level 3 functions and messages using the services of ITU-T Recommendation Q.2140".</w:t>
      </w:r>
    </w:p>
    <w:p>
      <w:pPr>
        <w:pStyle w:val="EX"/>
        <w:rPr/>
      </w:pPr>
      <w:bookmarkStart w:id="21" w:name="refRFC2960"/>
      <w:r>
        <w:rPr/>
        <w:t>[12]</w:t>
      </w:r>
      <w:bookmarkEnd w:id="21"/>
      <w:r>
        <w:rPr/>
        <w:tab/>
        <w:t>IETF RFC 2960: "Stream control transmission protocol".</w:t>
      </w:r>
    </w:p>
    <w:p>
      <w:pPr>
        <w:pStyle w:val="EX"/>
        <w:rPr/>
      </w:pPr>
      <w:r>
        <w:rPr/>
        <w:t>[13]</w:t>
        <w:tab/>
        <w:t>3GPP TS 29.202: "Signalling System No. 7 (SS7) signalling transport in core network; Stage 3".</w:t>
      </w:r>
    </w:p>
    <w:p>
      <w:pPr>
        <w:pStyle w:val="EX"/>
        <w:rPr/>
      </w:pPr>
      <w:r>
        <w:rPr/>
        <w:t>[14]</w:t>
        <w:tab/>
        <w:t>ITU-T Recommendation H.248.8 (09/2005): "Error codes and service change reason description".</w:t>
      </w:r>
    </w:p>
    <w:p>
      <w:pPr>
        <w:pStyle w:val="EX"/>
        <w:rPr/>
      </w:pPr>
      <w:r>
        <w:rPr/>
        <w:t>[15]</w:t>
        <w:tab/>
        <w:t>ITU-T Recommendation H.248.10 (07/2001): "Media gateway resource congestion handling package".</w:t>
      </w:r>
    </w:p>
    <w:p>
      <w:pPr>
        <w:pStyle w:val="EX"/>
        <w:rPr/>
      </w:pPr>
      <w:r>
        <w:rPr/>
        <w:t>[16]</w:t>
        <w:tab/>
        <w:t>3GPP TS 26.103: "Speech codec list for GSM and UMTS".</w:t>
      </w:r>
    </w:p>
    <w:p>
      <w:pPr>
        <w:pStyle w:val="EX"/>
        <w:rPr/>
      </w:pPr>
      <w:r>
        <w:rPr/>
        <w:t>[17]</w:t>
        <w:tab/>
        <w:t>ITU-T Recommendation H.248.2 (01/2005): "Facsimile, text conversation and call discrimination packages".</w:t>
      </w:r>
    </w:p>
    <w:p>
      <w:pPr>
        <w:pStyle w:val="EX"/>
        <w:rPr/>
      </w:pPr>
      <w:r>
        <w:rPr/>
        <w:t>[18]</w:t>
        <w:tab/>
        <w:t>3GPP TS 26.226: "Cellular text telephony; Transport of text in the voice channel".</w:t>
      </w:r>
    </w:p>
    <w:p>
      <w:pPr>
        <w:pStyle w:val="EX"/>
        <w:rPr/>
      </w:pPr>
      <w:r>
        <w:rPr/>
        <w:t>[19]</w:t>
        <w:tab/>
        <w:t>ITU-T Recommendation T.140 (02/1998): "Protocol for multimedia application text conversation".</w:t>
      </w:r>
    </w:p>
    <w:p>
      <w:pPr>
        <w:pStyle w:val="EX"/>
        <w:rPr/>
      </w:pPr>
      <w:r>
        <w:rPr/>
        <w:t>[20]</w:t>
        <w:tab/>
        <w:t>3GPP TS 25.413: "UTRAN Iu interface RANAP signalling".</w:t>
      </w:r>
    </w:p>
    <w:p>
      <w:pPr>
        <w:pStyle w:val="EX"/>
        <w:rPr/>
      </w:pPr>
      <w:r>
        <w:rPr/>
        <w:t>[21]</w:t>
        <w:tab/>
        <w:t>3GPP TS 25.414: "UTRAN Iu interface data transport and transport signalling".</w:t>
      </w:r>
    </w:p>
    <w:p>
      <w:pPr>
        <w:pStyle w:val="EX"/>
        <w:rPr/>
      </w:pPr>
      <w:r>
        <w:rPr/>
        <w:t>[22]</w:t>
        <w:tab/>
        <w:t>3GPP TS 23.078: "Customized Applications for Mobile network Enhanced Logic (CAMEL); Stage 2".</w:t>
      </w:r>
    </w:p>
    <w:p>
      <w:pPr>
        <w:pStyle w:val="EX"/>
        <w:rPr/>
      </w:pPr>
      <w:r>
        <w:rPr/>
        <w:t>[23]</w:t>
        <w:tab/>
        <w:t>ITU-T Recommendation Q.1950 (12/2002): "Bearer independent call bearer control protocol".</w:t>
      </w:r>
    </w:p>
    <w:p>
      <w:pPr>
        <w:pStyle w:val="EX"/>
        <w:rPr/>
      </w:pPr>
      <w:r>
        <w:rPr/>
        <w:t>[24]</w:t>
        <w:tab/>
        <w:t>ITU-T Recommendation Q.765.5 (04/2004): "Signalling system No. 7 - Application transport mechanism: Bearer Independent Call Control (BICC)".</w:t>
      </w:r>
    </w:p>
    <w:p>
      <w:pPr>
        <w:pStyle w:val="EX"/>
        <w:rPr/>
      </w:pPr>
      <w:r>
        <w:rPr/>
        <w:t>[25]</w:t>
        <w:tab/>
        <w:t xml:space="preserve">ITU-T Recommendation G.711 (11/1988): "Pulse code modulation (PCM) of voice frequencies". </w:t>
      </w:r>
    </w:p>
    <w:p>
      <w:pPr>
        <w:pStyle w:val="EX"/>
        <w:rPr/>
      </w:pPr>
      <w:r>
        <w:rPr/>
        <w:t>[26]</w:t>
        <w:tab/>
        <w:t>3GPP TS 26.102: "Mandatory speech codec; AMR speech codec; Interface to Iu, Uu and Nb".</w:t>
      </w:r>
    </w:p>
    <w:p>
      <w:pPr>
        <w:pStyle w:val="EX"/>
        <w:rPr/>
      </w:pPr>
      <w:r>
        <w:rPr/>
        <w:t>[27]</w:t>
        <w:tab/>
        <w:t>3GPP TS 23.014: "Support of Dual Tone Multi-Frequency (DTMF) signalling".</w:t>
      </w:r>
    </w:p>
    <w:p>
      <w:pPr>
        <w:pStyle w:val="EX"/>
        <w:rPr/>
      </w:pPr>
      <w:r>
        <w:rPr/>
        <w:t>[28]</w:t>
        <w:tab/>
        <w:t>ITU-T Recommendation H.248.7 (03/2004): "Generic Announcement Package".</w:t>
      </w:r>
    </w:p>
    <w:p>
      <w:pPr>
        <w:pStyle w:val="EX"/>
        <w:rPr/>
      </w:pPr>
      <w:r>
        <w:rPr/>
        <w:t>[29]</w:t>
        <w:tab/>
        <w:t>3GPP TS 32.421: "Subscriber and equipment trace: Trace concepts and requirements ".</w:t>
      </w:r>
    </w:p>
    <w:p>
      <w:pPr>
        <w:pStyle w:val="EX"/>
        <w:rPr/>
      </w:pPr>
      <w:r>
        <w:rPr/>
        <w:t>[30]</w:t>
        <w:tab/>
        <w:t>3GPP TS 32.422: "Subscriber and equipment trace: Trace control and configuration management".</w:t>
      </w:r>
    </w:p>
    <w:p>
      <w:pPr>
        <w:pStyle w:val="EX"/>
        <w:rPr/>
      </w:pPr>
      <w:r>
        <w:rPr/>
        <w:t>[31]</w:t>
        <w:tab/>
        <w:t>3GPP TS 32.423: "Subscriber and equipment trace: Trace data definition and management".</w:t>
      </w:r>
    </w:p>
    <w:p>
      <w:pPr>
        <w:pStyle w:val="EX"/>
        <w:rPr/>
      </w:pPr>
      <w:r>
        <w:rPr/>
        <w:t>[32]</w:t>
        <w:tab/>
        <w:t>3GPP TS 29.414: "Core Network Nb data transport and transport signalling".</w:t>
      </w:r>
    </w:p>
    <w:p>
      <w:pPr>
        <w:pStyle w:val="EX"/>
        <w:rPr/>
      </w:pPr>
      <w:r>
        <w:rPr/>
        <w:t>[33]</w:t>
        <w:tab/>
        <w:t>ITU-T Recommendation X.213 (11/95): "Information technology - Open systems interconnection - Network Service Definitions".</w:t>
      </w:r>
    </w:p>
    <w:p>
      <w:pPr>
        <w:pStyle w:val="EX"/>
        <w:rPr/>
      </w:pPr>
      <w:r>
        <w:rPr/>
        <w:t>[34]</w:t>
        <w:tab/>
        <w:t>Void</w:t>
      </w:r>
    </w:p>
    <w:p>
      <w:pPr>
        <w:pStyle w:val="EX"/>
        <w:rPr/>
      </w:pPr>
      <w:r>
        <w:rPr/>
        <w:t>[35]</w:t>
        <w:tab/>
        <w:t>3GPP TS 43.045: "Technical Realization Of Facsimile Group 3 service - Transparent".</w:t>
      </w:r>
    </w:p>
    <w:p>
      <w:pPr>
        <w:pStyle w:val="EX"/>
        <w:rPr/>
      </w:pPr>
      <w:r>
        <w:rPr/>
        <w:t>[36]</w:t>
        <w:tab/>
        <w:t>ITU-T Recommendation H.248.36 (09/2005): "Hanging Termination Detection Package".</w:t>
      </w:r>
    </w:p>
    <w:p>
      <w:pPr>
        <w:pStyle w:val="EX"/>
        <w:rPr>
          <w:b/>
          <w:b/>
        </w:rPr>
      </w:pPr>
      <w:r>
        <w:rPr/>
        <w:t>[37]</w:t>
        <w:tab/>
        <w:t>3GPP TS 23.172 : "Technical realization of Circuit Switched (CS);multimedia service UDI/RDI fallback and service modification;Stage 2".</w:t>
      </w:r>
    </w:p>
    <w:p>
      <w:pPr>
        <w:pStyle w:val="EX"/>
        <w:rPr>
          <w:b/>
          <w:b/>
        </w:rPr>
      </w:pPr>
      <w:r>
        <w:rPr/>
        <w:t>[38]</w:t>
        <w:tab/>
        <w:t>3GPP TS 33.210 : "3G Security; Network Domain Security; IP Network Layer Security.</w:t>
      </w:r>
      <w:r>
        <w:rPr>
          <w:b/>
        </w:rPr>
        <w:t xml:space="preserve"> </w:t>
      </w:r>
    </w:p>
    <w:p>
      <w:pPr>
        <w:pStyle w:val="EX"/>
        <w:rPr/>
      </w:pPr>
      <w:r>
        <w:rPr/>
        <w:t>[39]</w:t>
        <w:tab/>
        <w:t>3GPP TS 43.068: " Voice Group Call Service (VGCS); Stage 2".</w:t>
      </w:r>
    </w:p>
    <w:p>
      <w:pPr>
        <w:pStyle w:val="EX"/>
        <w:rPr/>
      </w:pPr>
      <w:r>
        <w:rPr/>
        <w:t>[40]</w:t>
        <w:tab/>
        <w:t>3GPP TS 43.069: " Voice Broadcast Service (VBS); Stage 2".</w:t>
      </w:r>
    </w:p>
    <w:p>
      <w:pPr>
        <w:pStyle w:val="EX"/>
        <w:rPr/>
      </w:pPr>
      <w:r>
        <w:rPr/>
        <w:t>[41]</w:t>
        <w:tab/>
        <w:t>ITU-T Recommendation X.690: "ASN.1 encoding rules: Specification of Basic Encoding Rules (BER), Canonical Encoding Rules (CER) and Distinguished Encoding Rules (DER)".</w:t>
      </w:r>
    </w:p>
    <w:p>
      <w:pPr>
        <w:pStyle w:val="EX"/>
        <w:rPr>
          <w:lang w:val="fr-FR" w:eastAsia="zh-CN"/>
        </w:rPr>
      </w:pPr>
      <w:r>
        <w:rPr>
          <w:lang w:val="fr-FR" w:eastAsia="zh-CN"/>
        </w:rPr>
        <w:t>[</w:t>
      </w:r>
      <w:r>
        <w:rPr>
          <w:lang w:val="fr-FR" w:eastAsia="zh-CN"/>
        </w:rPr>
        <w:t>42</w:t>
      </w:r>
      <w:r>
        <w:rPr>
          <w:lang w:val="fr-FR" w:eastAsia="zh-CN"/>
        </w:rPr>
        <w:t>]</w:t>
        <w:tab/>
      </w:r>
      <w:r>
        <w:rPr>
          <w:lang w:val="fr-FR"/>
        </w:rPr>
        <w:t>ITU-T Recommendation H.248.</w:t>
      </w:r>
      <w:r>
        <w:rPr>
          <w:lang w:val="fr-FR" w:eastAsia="zh-CN"/>
        </w:rPr>
        <w:t>41</w:t>
      </w:r>
      <w:r>
        <w:rPr>
          <w:lang w:val="fr-FR"/>
        </w:rPr>
        <w:t xml:space="preserve"> (0</w:t>
      </w:r>
      <w:r>
        <w:rPr>
          <w:lang w:val="fr-FR" w:eastAsia="zh-CN"/>
        </w:rPr>
        <w:t>5</w:t>
      </w:r>
      <w:r>
        <w:rPr>
          <w:lang w:val="fr-FR"/>
        </w:rPr>
        <w:t>/200</w:t>
      </w:r>
      <w:r>
        <w:rPr>
          <w:lang w:val="fr-FR" w:eastAsia="zh-CN"/>
        </w:rPr>
        <w:t>6</w:t>
      </w:r>
      <w:r>
        <w:rPr>
          <w:lang w:val="fr-FR"/>
        </w:rPr>
        <w:t>): "</w:t>
      </w:r>
      <w:r>
        <w:rPr>
          <w:lang w:val="fr-FR" w:eastAsia="zh-CN"/>
        </w:rPr>
        <w:t xml:space="preserve"> IP Domain Connection package</w:t>
      </w:r>
      <w:r>
        <w:rPr>
          <w:lang w:val="fr-FR"/>
        </w:rPr>
        <w:t>"</w:t>
      </w:r>
      <w:r>
        <w:rPr>
          <w:lang w:val="fr-FR" w:eastAsia="zh-CN"/>
        </w:rPr>
        <w:t>.</w:t>
      </w:r>
    </w:p>
    <w:p>
      <w:pPr>
        <w:pStyle w:val="EX"/>
        <w:rPr/>
      </w:pPr>
      <w:r>
        <w:rPr/>
        <w:t>[43]</w:t>
        <w:tab/>
        <w:t>3GPP TS 23.003: "Numbering, addressing and identification".</w:t>
      </w:r>
    </w:p>
    <w:p>
      <w:pPr>
        <w:pStyle w:val="EX"/>
        <w:rPr/>
      </w:pPr>
      <w:r>
        <w:rPr/>
        <w:t>[44]</w:t>
        <w:tab/>
        <w:t>IETF RFC 3309: "Stream Control Transmission Protocol (SCTP) Checksum Change"</w:t>
      </w:r>
    </w:p>
    <w:p>
      <w:pPr>
        <w:pStyle w:val="EX"/>
        <w:rPr>
          <w:lang w:val="fr-FR"/>
        </w:rPr>
      </w:pPr>
      <w:r>
        <w:rPr>
          <w:rFonts w:eastAsia="MS Mincho;MS Mincho"/>
          <w:lang w:val="fr-FR"/>
        </w:rPr>
        <w:t>[45]</w:t>
        <w:tab/>
      </w:r>
      <w:r>
        <w:rPr>
          <w:lang w:val="fr-FR"/>
        </w:rPr>
        <w:t>ITU-T Recommendation H.248.14 (03/2009):"Inactivity timer package"</w:t>
      </w:r>
    </w:p>
    <w:p>
      <w:pPr>
        <w:pStyle w:val="EX"/>
        <w:rPr/>
      </w:pPr>
      <w:r>
        <w:rPr/>
        <w:t>[46]</w:t>
        <w:tab/>
        <w:t>Void</w:t>
      </w:r>
    </w:p>
    <w:p>
      <w:pPr>
        <w:pStyle w:val="EX"/>
        <w:rPr/>
      </w:pPr>
      <w:r>
        <w:rPr/>
        <w:t>[47]</w:t>
        <w:tab/>
        <w:t>Void</w:t>
      </w:r>
    </w:p>
    <w:p>
      <w:pPr>
        <w:pStyle w:val="EX"/>
        <w:rPr/>
      </w:pPr>
      <w:r>
        <w:rPr/>
        <w:t>[48]</w:t>
        <w:tab/>
        <w:t>Void</w:t>
      </w:r>
    </w:p>
    <w:p>
      <w:pPr>
        <w:pStyle w:val="EX"/>
        <w:rPr>
          <w:rFonts w:eastAsia="MS Mincho;MS Mincho"/>
        </w:rPr>
      </w:pPr>
      <w:r>
        <w:rPr/>
        <w:t>[49]</w:t>
        <w:tab/>
        <w:t>Void</w:t>
      </w:r>
    </w:p>
    <w:p>
      <w:pPr>
        <w:pStyle w:val="EX"/>
        <w:rPr/>
      </w:pPr>
      <w:r>
        <w:rPr>
          <w:rFonts w:eastAsia="MS Mincho;MS Mincho"/>
        </w:rPr>
        <w:t>[50]</w:t>
        <w:tab/>
        <w:t>Void</w:t>
      </w:r>
    </w:p>
    <w:p>
      <w:pPr>
        <w:pStyle w:val="EX"/>
        <w:rPr/>
      </w:pPr>
      <w:r>
        <w:rPr/>
        <w:t>[51]</w:t>
        <w:tab/>
        <w:t>3GPP TS 29.332: "Media Gateway Control Funtion (MGCF) - IM Media Gateway; Mn Interface". </w:t>
      </w:r>
    </w:p>
    <w:p>
      <w:pPr>
        <w:pStyle w:val="EX"/>
        <w:rPr/>
      </w:pPr>
      <w:r>
        <w:rPr/>
        <w:t>[52]</w:t>
        <w:tab/>
      </w:r>
      <w:r>
        <w:rPr>
          <w:rFonts w:eastAsia="MS Mincho;MS Mincho"/>
        </w:rPr>
        <w:t>IETF RFC 3556: "Session Description Protocol (SDP) Bandwidth Modifiers for RTP Control Protocol (RTCP) Bandwidth".</w:t>
      </w:r>
    </w:p>
    <w:p>
      <w:pPr>
        <w:pStyle w:val="EX"/>
        <w:rPr/>
      </w:pPr>
      <w:r>
        <w:rPr>
          <w:rFonts w:eastAsia="MS Mincho;MS Mincho"/>
        </w:rPr>
        <w:t>[53]</w:t>
        <w:tab/>
      </w:r>
      <w:r>
        <w:rPr/>
        <w:t>IETF RFC 4566: "SDP: Session Description Protocol".</w:t>
      </w:r>
    </w:p>
    <w:p>
      <w:pPr>
        <w:pStyle w:val="EX"/>
        <w:rPr>
          <w:lang w:val="en-US"/>
        </w:rPr>
      </w:pPr>
      <w:r>
        <w:rPr>
          <w:lang w:val="en-US"/>
        </w:rPr>
        <w:t>[54]</w:t>
        <w:tab/>
        <w:t>3GPP TS 23.231: "SIP-I based circuit switched core network; stage 2".</w:t>
      </w:r>
    </w:p>
    <w:p>
      <w:pPr>
        <w:pStyle w:val="EX"/>
        <w:rPr/>
      </w:pPr>
      <w:r>
        <w:rPr>
          <w:lang w:val="en-US"/>
        </w:rPr>
        <w:t>[55]</w:t>
        <w:tab/>
      </w:r>
      <w:r>
        <w:rPr>
          <w:rFonts w:eastAsia="MS Mincho;MS Mincho"/>
        </w:rPr>
        <w:t>IETF RFC 4040: "RTP Payload Format for a 64 kbit/s Transparent Call".</w:t>
      </w:r>
    </w:p>
    <w:p>
      <w:pPr>
        <w:pStyle w:val="EX"/>
        <w:rPr>
          <w:rFonts w:eastAsia="MS Mincho;MS Mincho"/>
        </w:rPr>
      </w:pPr>
      <w:r>
        <w:rPr>
          <w:lang w:val="en-US"/>
        </w:rPr>
        <w:t>[56]</w:t>
        <w:tab/>
      </w:r>
      <w:r>
        <w:rPr>
          <w:rFonts w:eastAsia="MS Mincho;MS Mincho"/>
        </w:rPr>
        <w:t>Void</w:t>
      </w:r>
    </w:p>
    <w:p>
      <w:pPr>
        <w:pStyle w:val="EX"/>
        <w:rPr/>
      </w:pPr>
      <w:r>
        <w:rPr>
          <w:rFonts w:eastAsia="MS Mincho;MS Mincho"/>
        </w:rPr>
        <w:t>[57]</w:t>
        <w:tab/>
      </w:r>
      <w:r>
        <w:rPr/>
        <w:t>3GPP TS 29.231: "Application of SIP-I Protocols to Circuit Switched (CS) core network architecture; Stage 3".</w:t>
      </w:r>
    </w:p>
    <w:p>
      <w:pPr>
        <w:pStyle w:val="EX"/>
        <w:rPr/>
      </w:pPr>
      <w:r>
        <w:rPr/>
        <w:t>[58]</w:t>
        <w:tab/>
        <w:t>3GPP TS 32.407: "Telecommunication Management; Performance Management (PM) Performance measurements Core Network (CN) Circuit Switched (CS) domain".</w:t>
      </w:r>
    </w:p>
    <w:p>
      <w:pPr>
        <w:pStyle w:val="EX"/>
        <w:rPr/>
      </w:pPr>
      <w:r>
        <w:rPr/>
        <w:t>[59]</w:t>
        <w:tab/>
        <w:t>3GPP TS 23.292: "IP Multimedia Subsystem (IMS) Centralized Services; Stage 2".</w:t>
      </w:r>
    </w:p>
    <w:p>
      <w:pPr>
        <w:pStyle w:val="EX"/>
        <w:rPr/>
      </w:pPr>
      <w:r>
        <w:rPr/>
        <w:t>[60]</w:t>
        <w:tab/>
        <w:t>3GPP TS 29.292: "Interworking between the IP Multimedia (IM) Core Network (CN) subsystem and MSC Server for IMS Centralized Services (ICS)".</w:t>
      </w:r>
    </w:p>
    <w:p>
      <w:pPr>
        <w:pStyle w:val="EX"/>
        <w:rPr/>
      </w:pPr>
      <w:r>
        <w:rPr/>
        <w:t>[</w:t>
      </w:r>
      <w:r>
        <w:rPr>
          <w:lang w:val="en-US" w:eastAsia="en-US"/>
        </w:rPr>
        <w:t>61</w:t>
      </w:r>
      <w:r>
        <w:rPr/>
        <w:t>]</w:t>
        <w:tab/>
        <w:t>3GPP TS 29.163: "</w:t>
      </w:r>
      <w:r>
        <w:rPr>
          <w:color w:val="000000"/>
          <w:szCs w:val="16"/>
        </w:rPr>
        <w:t>Interworking between the IM CN subsystem and CS networks</w:t>
      </w:r>
      <w:r>
        <w:rPr/>
        <w:t xml:space="preserve"> – Stage 3".</w:t>
      </w:r>
    </w:p>
    <w:p>
      <w:pPr>
        <w:pStyle w:val="EX"/>
        <w:rPr/>
      </w:pPr>
      <w:r>
        <w:rPr>
          <w:rFonts w:eastAsia="MS Mincho;MS Mincho"/>
        </w:rPr>
        <w:t>[62]</w:t>
        <w:tab/>
      </w:r>
      <w:r>
        <w:rPr/>
        <w:t>Void</w:t>
      </w:r>
    </w:p>
    <w:p>
      <w:pPr>
        <w:pStyle w:val="EX"/>
        <w:rPr/>
      </w:pPr>
      <w:r>
        <w:rPr/>
        <w:t>[63]</w:t>
        <w:tab/>
        <w:t>Void</w:t>
      </w:r>
    </w:p>
    <w:p>
      <w:pPr>
        <w:pStyle w:val="EX"/>
        <w:rPr/>
      </w:pPr>
      <w:r>
        <w:rPr>
          <w:lang w:val="en-US"/>
        </w:rPr>
        <w:t>[</w:t>
      </w:r>
      <w:r>
        <w:rPr>
          <w:lang w:val="en-US" w:eastAsia="zh-CN"/>
        </w:rPr>
        <w:t>64</w:t>
      </w:r>
      <w:r>
        <w:rPr>
          <w:lang w:val="en-US"/>
        </w:rPr>
        <w:t>]</w:t>
        <w:tab/>
      </w:r>
      <w:r>
        <w:rPr>
          <w:rFonts w:eastAsia="MS Mincho;MS Mincho"/>
        </w:rPr>
        <w:t xml:space="preserve">IETF RFC </w:t>
      </w:r>
      <w:r>
        <w:rPr>
          <w:lang w:eastAsia="zh-CN"/>
        </w:rPr>
        <w:t>2198</w:t>
      </w:r>
      <w:r>
        <w:rPr>
          <w:rFonts w:eastAsia="MS Mincho;MS Mincho"/>
        </w:rPr>
        <w:t>: "RTP Payload for Redundant Audio Data".</w:t>
      </w:r>
    </w:p>
    <w:p>
      <w:pPr>
        <w:pStyle w:val="EX"/>
        <w:rPr/>
      </w:pPr>
      <w:r>
        <w:rPr>
          <w:rFonts w:eastAsia="MS Mincho;MS Mincho"/>
        </w:rPr>
        <w:t>[65]</w:t>
        <w:tab/>
        <w:t>3GPP TS 48.103: "Base Station System – Media GateWay (BSS-MGW) interface; User Plane transport mechanism".</w:t>
      </w:r>
    </w:p>
    <w:p>
      <w:pPr>
        <w:pStyle w:val="EX"/>
        <w:rPr/>
      </w:pPr>
      <w:r>
        <w:rPr/>
        <w:t>[66]</w:t>
        <w:tab/>
        <w:t>ITU-T Recommendation H.248.57 (06/2008): "Gateway control protocol: RTP Control Protocol Package".</w:t>
      </w:r>
    </w:p>
    <w:p>
      <w:pPr>
        <w:pStyle w:val="EX"/>
        <w:rPr/>
      </w:pPr>
      <w:r>
        <w:rPr/>
        <w:t>[67]</w:t>
        <w:tab/>
        <w:t>ITU-T Recommendation H.248.43 (06/2008): "Gateway control protocol: Gate Management and Gate Control packages".</w:t>
      </w:r>
    </w:p>
    <w:p>
      <w:pPr>
        <w:pStyle w:val="EX"/>
        <w:rPr/>
      </w:pPr>
      <w:r>
        <w:rPr/>
        <w:t>[69]</w:t>
        <w:tab/>
        <w:t xml:space="preserve">ITU-T Recommendation H.248.53 (06/2008) inclusive </w:t>
      </w:r>
      <w:r>
        <w:rPr>
          <w:i/>
        </w:rPr>
        <w:t>Revision 1</w:t>
      </w:r>
      <w:r>
        <w:rPr/>
        <w:t xml:space="preserve"> (03/2009): "</w:t>
      </w:r>
      <w:r>
        <w:rPr>
          <w:lang w:val="en-US"/>
        </w:rPr>
        <w:t>Gateway control protocol: Traffic management packages</w:t>
      </w:r>
      <w:r>
        <w:rPr/>
        <w:t>".</w:t>
      </w:r>
    </w:p>
    <w:p>
      <w:pPr>
        <w:pStyle w:val="EX"/>
        <w:rPr/>
      </w:pPr>
      <w:r>
        <w:rPr/>
        <w:t>[70]</w:t>
        <w:tab/>
        <w:t>ITU-T Recommendation H.248.52 (0</w:t>
      </w:r>
      <w:r>
        <w:rPr>
          <w:lang w:eastAsia="zh-CN"/>
        </w:rPr>
        <w:t>6</w:t>
      </w:r>
      <w:r>
        <w:rPr/>
        <w:t>/200</w:t>
      </w:r>
      <w:r>
        <w:rPr>
          <w:lang w:eastAsia="zh-CN"/>
        </w:rPr>
        <w:t>8</w:t>
      </w:r>
      <w:r>
        <w:rPr/>
        <w:t>): "Gateway control protocol: QoS support packages".</w:t>
      </w:r>
    </w:p>
    <w:p>
      <w:pPr>
        <w:pStyle w:val="EX"/>
        <w:rPr/>
      </w:pPr>
      <w:r>
        <w:rPr/>
        <w:t>[71]</w:t>
        <w:tab/>
        <w:t>ITU-T Recommendation H.248.40 (01/2007): "Gateway control protocol: Application Data Inactivity Detection package".</w:t>
      </w:r>
    </w:p>
    <w:p>
      <w:pPr>
        <w:pStyle w:val="EX"/>
        <w:rPr/>
      </w:pPr>
      <w:r>
        <w:rPr/>
        <w:t>[72]</w:t>
        <w:tab/>
        <w:t>ITU-T Recommendation H.248.41 Amendment 1 (06/2008): "Gateway control protocol: IP domain connection package: IP Realm Availability Package".</w:t>
      </w:r>
    </w:p>
    <w:p>
      <w:pPr>
        <w:pStyle w:val="EX"/>
        <w:rPr>
          <w:rFonts w:eastAsia="MS Mincho;MS Mincho"/>
        </w:rPr>
      </w:pPr>
      <w:r>
        <w:rPr>
          <w:lang w:val="en-AU"/>
        </w:rPr>
        <w:t>[73]</w:t>
        <w:tab/>
        <w:t>IETF RFC 2216</w:t>
      </w:r>
      <w:r>
        <w:rPr/>
        <w:t>: "Network Element Service Specification Template".</w:t>
      </w:r>
    </w:p>
    <w:p>
      <w:pPr>
        <w:pStyle w:val="EX"/>
        <w:spacing w:before="0" w:after="120"/>
        <w:rPr/>
      </w:pPr>
      <w:r>
        <w:rPr/>
        <w:t>[74]</w:t>
        <w:tab/>
        <w:t>Void</w:t>
      </w:r>
    </w:p>
    <w:p>
      <w:pPr>
        <w:pStyle w:val="EX"/>
        <w:rPr/>
      </w:pPr>
      <w:r>
        <w:rPr/>
        <w:t>[75]</w:t>
        <w:tab/>
        <w:t>Void</w:t>
      </w:r>
    </w:p>
    <w:p>
      <w:pPr>
        <w:pStyle w:val="EX"/>
        <w:rPr/>
      </w:pPr>
      <w:r>
        <w:rPr/>
        <w:t>[76]</w:t>
        <w:tab/>
        <w:t>Void</w:t>
      </w:r>
    </w:p>
    <w:p>
      <w:pPr>
        <w:pStyle w:val="EX"/>
        <w:rPr/>
      </w:pPr>
      <w:r>
        <w:rPr/>
        <w:t>[77]</w:t>
        <w:tab/>
        <w:t>3GPP TS 26.114: "IP Multimedia Subsystem (IMS); Multimedia Telephony; Media handling and interaction".</w:t>
      </w:r>
    </w:p>
    <w:p>
      <w:pPr>
        <w:pStyle w:val="EX"/>
        <w:rPr>
          <w:lang w:eastAsia="ko-KR"/>
        </w:rPr>
      </w:pPr>
      <w:r>
        <w:rPr>
          <w:lang w:eastAsia="ko-KR"/>
        </w:rPr>
        <w:t>[78]</w:t>
        <w:tab/>
        <w:t>3GPP TS 22.153: "Multimedia Priority Service".</w:t>
      </w:r>
    </w:p>
    <w:p>
      <w:pPr>
        <w:pStyle w:val="Normal"/>
        <w:keepLines/>
        <w:ind w:left="1702" w:hanging="1418"/>
        <w:rPr/>
      </w:pPr>
      <w:r>
        <w:rPr/>
        <w:t>[79]</w:t>
        <w:tab/>
        <w:t>ITU-T Recommendation H.248.</w:t>
      </w:r>
      <w:r>
        <w:rPr/>
        <w:t>82</w:t>
      </w:r>
      <w:r>
        <w:rPr/>
        <w:t xml:space="preserve"> (0</w:t>
      </w:r>
      <w:r>
        <w:rPr>
          <w:lang w:eastAsia="zh-CN"/>
        </w:rPr>
        <w:t>3</w:t>
      </w:r>
      <w:r>
        <w:rPr/>
        <w:t>/20</w:t>
      </w:r>
      <w:r>
        <w:rPr/>
        <w:t>13</w:t>
      </w:r>
      <w:r>
        <w:rPr/>
        <w:t>): "Gateway control protocol: Explicit Congestion Notification Support".</w:t>
      </w:r>
    </w:p>
    <w:p>
      <w:pPr>
        <w:pStyle w:val="EX"/>
        <w:rPr/>
      </w:pPr>
      <w:r>
        <w:rPr/>
        <w:t>[80]</w:t>
        <w:tab/>
      </w:r>
      <w:r>
        <w:rPr>
          <w:lang w:eastAsia="zh-CN"/>
        </w:rPr>
        <w:t>IETF </w:t>
      </w:r>
      <w:r>
        <w:rPr>
          <w:lang w:eastAsia="ko-KR"/>
        </w:rPr>
        <w:t>RFC </w:t>
      </w:r>
      <w:r>
        <w:rPr>
          <w:lang w:eastAsia="zh-CN"/>
        </w:rPr>
        <w:t>5245</w:t>
      </w:r>
      <w:r>
        <w:rPr>
          <w:lang w:eastAsia="zh-CN"/>
        </w:rPr>
        <w:t>: "Interactive Connectivity Establishment (ICE): A Protocol for Network Address Translator (NAT) Traversal for Offer/Answer Protocols".</w:t>
      </w:r>
    </w:p>
    <w:p>
      <w:pPr>
        <w:pStyle w:val="EX"/>
        <w:rPr/>
      </w:pPr>
      <w:r>
        <w:rPr/>
        <w:t>[81]</w:t>
        <w:tab/>
        <w:t>ITU-T Recommendation H.248.</w:t>
      </w:r>
      <w:r>
        <w:rPr>
          <w:lang w:eastAsia="zh-CN"/>
        </w:rPr>
        <w:t>50</w:t>
      </w:r>
      <w:r>
        <w:rPr/>
        <w:t xml:space="preserve"> (</w:t>
      </w:r>
      <w:r>
        <w:rPr>
          <w:lang w:eastAsia="zh-CN"/>
        </w:rPr>
        <w:t>09/</w:t>
      </w:r>
      <w:r>
        <w:rPr/>
        <w:t>2010) Corrigendum 1 (02/12): "Gateway control protocol: NAT traversal toolkit packages".</w:t>
      </w:r>
    </w:p>
    <w:p>
      <w:pPr>
        <w:pStyle w:val="EX"/>
        <w:rPr>
          <w:lang w:eastAsia="zh-CN"/>
        </w:rPr>
      </w:pPr>
      <w:r>
        <w:rPr>
          <w:lang w:eastAsia="zh-CN"/>
        </w:rPr>
        <w:t>[82]</w:t>
        <w:tab/>
        <w:t>3GPP</w:t>
      </w:r>
      <w:r>
        <w:rPr>
          <w:lang w:val="en-US" w:eastAsia="zh-CN"/>
        </w:rPr>
        <w:t> </w:t>
      </w:r>
      <w:r>
        <w:rPr>
          <w:lang w:eastAsia="zh-CN"/>
        </w:rPr>
        <w:t>TS</w:t>
      </w:r>
      <w:r>
        <w:rPr>
          <w:lang w:val="en-US" w:eastAsia="zh-CN"/>
        </w:rPr>
        <w:t> </w:t>
      </w:r>
      <w:r>
        <w:rPr>
          <w:lang w:eastAsia="zh-CN"/>
        </w:rPr>
        <w:t>24.229: "IP Multimedia Call Control Protocol based on SIP and SDP".</w:t>
      </w:r>
    </w:p>
    <w:p>
      <w:pPr>
        <w:pStyle w:val="EX"/>
        <w:rPr/>
      </w:pPr>
      <w:r>
        <w:rPr/>
        <w:t>[83]</w:t>
        <w:tab/>
        <w:t>3GPP TS 26.445: "Codec for Enhanced Voice Services (EVS); Detailed Algorithmic Description".</w:t>
      </w:r>
    </w:p>
    <w:p>
      <w:pPr>
        <w:pStyle w:val="EX"/>
        <w:rPr/>
      </w:pPr>
      <w:r>
        <w:rPr/>
        <w:t>[84]</w:t>
        <w:tab/>
        <w:t>IETF RFC 5939: "Session Description Protocol (SDP) Capability Negotiation".</w:t>
      </w:r>
    </w:p>
    <w:p>
      <w:pPr>
        <w:pStyle w:val="Normal"/>
        <w:keepLines/>
        <w:ind w:left="1702" w:hanging="1418"/>
        <w:rPr/>
      </w:pPr>
      <w:r>
        <w:rPr/>
        <w:t>[85]</w:t>
        <w:tab/>
        <w:t>ITU-T Recommendation H.248.</w:t>
      </w:r>
      <w:r>
        <w:rPr>
          <w:lang w:eastAsia="zh-CN"/>
        </w:rPr>
        <w:t>80</w:t>
      </w:r>
      <w:r>
        <w:rPr/>
        <w:t> (</w:t>
      </w:r>
      <w:r>
        <w:rPr>
          <w:lang w:val="en-US" w:eastAsia="en-US"/>
        </w:rPr>
        <w:t>01</w:t>
      </w:r>
      <w:r>
        <w:rPr/>
        <w:t>/201</w:t>
      </w:r>
      <w:r>
        <w:rPr>
          <w:lang w:eastAsia="zh-CN"/>
        </w:rPr>
        <w:t>4</w:t>
      </w:r>
      <w:r>
        <w:rPr/>
        <w:t>): "Gateway control protocol: Usage of the revised SDP offer/answer model with ITU-T H.248".</w:t>
      </w:r>
    </w:p>
    <w:p>
      <w:pPr>
        <w:pStyle w:val="Heading1"/>
        <w:ind w:left="1134" w:hanging="1134"/>
        <w:rPr/>
      </w:pPr>
      <w:bookmarkStart w:id="22" w:name="__RefHeading___Toc517479847"/>
      <w:bookmarkEnd w:id="22"/>
      <w:r>
        <w:rPr/>
        <w:t>3</w:t>
        <w:tab/>
        <w:t>Definitions, symbols and abbreviations</w:t>
      </w:r>
    </w:p>
    <w:p>
      <w:pPr>
        <w:pStyle w:val="Heading2"/>
        <w:rPr/>
      </w:pPr>
      <w:bookmarkStart w:id="23" w:name="__RefHeading___Toc517479848"/>
      <w:bookmarkEnd w:id="23"/>
      <w:r>
        <w:rPr/>
        <w:t>3.1</w:t>
        <w:tab/>
        <w:t>Definitions</w:t>
      </w:r>
    </w:p>
    <w:p>
      <w:pPr>
        <w:pStyle w:val="Normal"/>
        <w:rPr/>
      </w:pPr>
      <w:r>
        <w:rPr/>
        <w:t>For the purposes of the present document, the following terms and definitions apply:</w:t>
      </w:r>
    </w:p>
    <w:p>
      <w:pPr>
        <w:pStyle w:val="Normal"/>
        <w:rPr/>
      </w:pPr>
      <w:r>
        <w:rPr>
          <w:b/>
        </w:rPr>
        <w:t>context (H.248):</w:t>
      </w:r>
      <w:r>
        <w:rPr/>
        <w:t xml:space="preserve"> association between a number of Terminations</w:t>
        <w:br/>
        <w:t>The context describes the topology (who hears/sees whom) and the media mixing and/or switching parameters if more than two terminations are involved in the association.</w:t>
      </w:r>
    </w:p>
    <w:p>
      <w:pPr>
        <w:pStyle w:val="Normal"/>
        <w:rPr/>
      </w:pPr>
      <w:r>
        <w:rPr>
          <w:b/>
        </w:rPr>
        <w:t>package (H.248):</w:t>
      </w:r>
      <w:r>
        <w:rPr/>
        <w:t xml:space="preserve"> different types of gateways may implement terminations which have differing characteristics</w:t>
        <w:br/>
        <w:t>Variations in terminations are accommodated in the protocol by allowing terminations to have optional properties. Such options are grouped into packages, and a termination may realise a set of such packages.</w:t>
      </w:r>
    </w:p>
    <w:p>
      <w:pPr>
        <w:pStyle w:val="Normal"/>
        <w:rPr/>
      </w:pPr>
      <w:r>
        <w:rPr>
          <w:b/>
        </w:rPr>
        <w:t>termination (H.248):</w:t>
      </w:r>
      <w:r>
        <w:rPr/>
        <w:t xml:space="preserve"> logical entity on an MGW which is the source and/or sink of media and/or control streams</w:t>
        <w:br/>
        <w:t>A termination is described by a number of characterising properties, which are grouped in a set of descriptors which are included in commands. Each termination has a unique identity (TerminationID).</w:t>
      </w:r>
    </w:p>
    <w:p>
      <w:pPr>
        <w:pStyle w:val="Normal"/>
        <w:rPr/>
      </w:pPr>
      <w:r>
        <w:rPr>
          <w:b/>
        </w:rPr>
        <w:t>termination property (H.248):</w:t>
      </w:r>
      <w:r>
        <w:rPr/>
        <w:t xml:space="preserve"> used to describe terminations</w:t>
        <w:br/>
        <w:t>Related properties are grouped into descriptors. Each termination property has a unique identity (PropertyID).</w:t>
      </w:r>
    </w:p>
    <w:p>
      <w:pPr>
        <w:pStyle w:val="Normal"/>
        <w:rPr/>
      </w:pPr>
      <w:r>
        <w:rPr/>
        <w:t>For the purposes of the present document, the following terms and definitions as defined in 3GPP TS 2</w:t>
      </w:r>
      <w:r>
        <w:rPr>
          <w:lang w:eastAsia="zh-CN"/>
        </w:rPr>
        <w:t>9</w:t>
      </w:r>
      <w:r>
        <w:rPr/>
        <w:t>.</w:t>
      </w:r>
      <w:r>
        <w:rPr>
          <w:lang w:eastAsia="zh-CN"/>
        </w:rPr>
        <w:t>292</w:t>
      </w:r>
      <w:r>
        <w:rPr/>
        <w:t> [</w:t>
      </w:r>
      <w:r>
        <w:rPr>
          <w:lang w:eastAsia="zh-CN"/>
        </w:rPr>
        <w:t>60</w:t>
      </w:r>
      <w:r>
        <w:rPr/>
        <w:t>] apply:</w:t>
      </w:r>
    </w:p>
    <w:p>
      <w:pPr>
        <w:pStyle w:val="Normal"/>
        <w:rPr/>
      </w:pPr>
      <w:r>
        <w:rPr>
          <w:b/>
        </w:rPr>
        <w:tab/>
        <w:t>ICE lite</w:t>
      </w:r>
    </w:p>
    <w:p>
      <w:pPr>
        <w:pStyle w:val="Normal"/>
        <w:rPr/>
      </w:pPr>
      <w:r>
        <w:rPr>
          <w:b/>
        </w:rPr>
        <w:tab/>
        <w:t>Full ICE</w:t>
      </w:r>
      <w:r>
        <w:rPr/>
        <w:t>.</w:t>
      </w:r>
    </w:p>
    <w:p>
      <w:pPr>
        <w:pStyle w:val="Heading2"/>
        <w:rPr/>
      </w:pPr>
      <w:bookmarkStart w:id="24" w:name="__RefHeading___Toc517479849"/>
      <w:bookmarkEnd w:id="24"/>
      <w:r>
        <w:rPr/>
        <w:t>3.2</w:t>
        <w:tab/>
        <w:t>Symbols</w:t>
      </w:r>
    </w:p>
    <w:p>
      <w:pPr>
        <w:pStyle w:val="Normal"/>
        <w:keepNext w:val="true"/>
        <w:rPr/>
      </w:pPr>
      <w:r>
        <w:rPr/>
        <w:t>For the purposes of the present document, the following symbols apply:</w:t>
      </w:r>
    </w:p>
    <w:p>
      <w:pPr>
        <w:pStyle w:val="EW"/>
        <w:rPr/>
      </w:pPr>
      <w:r>
        <w:rPr>
          <w:color w:val="000000"/>
        </w:rPr>
        <w:t>Iu</w:t>
        <w:tab/>
        <w:t>Interface between the RNS and the core network. It is also considered as a reference point.</w:t>
      </w:r>
    </w:p>
    <w:p>
      <w:pPr>
        <w:pStyle w:val="EX"/>
        <w:rPr>
          <w:color w:val="000000"/>
        </w:rPr>
      </w:pPr>
      <w:r>
        <w:rPr/>
        <w:t>Mc</w:t>
        <w:tab/>
        <w:t>Interface between the server and the media gateway.</w:t>
      </w:r>
    </w:p>
    <w:p>
      <w:pPr>
        <w:pStyle w:val="Heading2"/>
        <w:rPr/>
      </w:pPr>
      <w:bookmarkStart w:id="25" w:name="__RefHeading___Toc517479850"/>
      <w:bookmarkEnd w:id="25"/>
      <w:r>
        <w:rPr/>
        <w:t>3.3</w:t>
        <w:tab/>
        <w:t>Abbreviations</w:t>
      </w:r>
    </w:p>
    <w:p>
      <w:pPr>
        <w:pStyle w:val="Normal"/>
        <w:keepNext w:val="true"/>
        <w:rPr/>
      </w:pPr>
      <w:r>
        <w:rPr/>
        <w:t>For the purposes of the present document, the following abbreviations apply:</w:t>
      </w:r>
    </w:p>
    <w:p>
      <w:pPr>
        <w:pStyle w:val="EW"/>
        <w:rPr>
          <w:color w:val="000000"/>
        </w:rPr>
      </w:pPr>
      <w:r>
        <w:rPr>
          <w:color w:val="000000"/>
        </w:rPr>
        <w:t>BICC</w:t>
        <w:tab/>
        <w:t>Bearer Independent Call Control</w:t>
      </w:r>
    </w:p>
    <w:p>
      <w:pPr>
        <w:pStyle w:val="EW"/>
        <w:rPr/>
      </w:pPr>
      <w:r>
        <w:rPr/>
        <w:t>CE</w:t>
        <w:tab/>
        <w:t>Congestion Experienced</w:t>
      </w:r>
      <w:r>
        <w:rPr>
          <w:color w:val="000000"/>
          <w:u w:val="single"/>
        </w:rPr>
        <w:t xml:space="preserve"> </w:t>
      </w:r>
    </w:p>
    <w:p>
      <w:pPr>
        <w:pStyle w:val="EW"/>
        <w:rPr>
          <w:color w:val="000000"/>
        </w:rPr>
      </w:pPr>
      <w:r>
        <w:rPr>
          <w:color w:val="000000"/>
        </w:rPr>
        <w:t>ECN</w:t>
        <w:tab/>
        <w:t>Explicit Congestion Notification</w:t>
      </w:r>
    </w:p>
    <w:p>
      <w:pPr>
        <w:pStyle w:val="Normal"/>
        <w:keepLines/>
        <w:spacing w:before="0" w:after="0"/>
        <w:ind w:left="1702" w:hanging="1418"/>
        <w:rPr/>
      </w:pPr>
      <w:r>
        <w:rPr/>
        <w:t>EVS</w:t>
        <w:tab/>
        <w:t>Enhanced Voice Services</w:t>
      </w:r>
    </w:p>
    <w:p>
      <w:pPr>
        <w:pStyle w:val="EW"/>
        <w:rPr/>
      </w:pPr>
      <w:r>
        <w:rPr/>
        <w:t>I</w:t>
      </w:r>
      <w:r>
        <w:rPr>
          <w:lang w:eastAsia="zh-CN"/>
        </w:rPr>
        <w:t>CE</w:t>
      </w:r>
      <w:r>
        <w:rPr/>
        <w:tab/>
        <w:t>Interactive Connectivity Establishment</w:t>
      </w:r>
    </w:p>
    <w:p>
      <w:pPr>
        <w:pStyle w:val="EW"/>
        <w:rPr/>
      </w:pPr>
      <w:r>
        <w:rPr>
          <w:color w:val="000000"/>
        </w:rPr>
        <w:t>M3UA</w:t>
        <w:tab/>
      </w:r>
      <w:r>
        <w:rPr/>
        <w:t>SS7 MTP3 – User Adaptation Layer</w:t>
      </w:r>
    </w:p>
    <w:p>
      <w:pPr>
        <w:pStyle w:val="EW"/>
        <w:rPr>
          <w:color w:val="000000"/>
        </w:rPr>
      </w:pPr>
      <w:r>
        <w:rPr>
          <w:color w:val="000000"/>
        </w:rPr>
        <w:t>MGC</w:t>
        <w:tab/>
        <w:t>Media Gateway Controller</w:t>
      </w:r>
    </w:p>
    <w:p>
      <w:pPr>
        <w:pStyle w:val="EW"/>
        <w:rPr/>
      </w:pPr>
      <w:r>
        <w:rPr/>
        <w:t>MPS</w:t>
        <w:tab/>
        <w:t>Multimedia Priority Service</w:t>
      </w:r>
    </w:p>
    <w:p>
      <w:pPr>
        <w:pStyle w:val="EW"/>
        <w:rPr>
          <w:color w:val="000000"/>
        </w:rPr>
      </w:pPr>
      <w:r>
        <w:rPr>
          <w:color w:val="000000"/>
        </w:rPr>
        <w:t>MTP3</w:t>
        <w:tab/>
        <w:t>Message Transfer Part layer 3</w:t>
      </w:r>
    </w:p>
    <w:p>
      <w:pPr>
        <w:pStyle w:val="EW"/>
        <w:rPr/>
      </w:pPr>
      <w:r>
        <w:rPr>
          <w:color w:val="000000"/>
        </w:rPr>
        <w:t>RFC</w:t>
        <w:tab/>
        <w:t>Request For Comment; this includes both discussion documents and specifications in the IETF domain</w:t>
      </w:r>
    </w:p>
    <w:p>
      <w:pPr>
        <w:pStyle w:val="EW"/>
        <w:rPr>
          <w:color w:val="000000"/>
        </w:rPr>
      </w:pPr>
      <w:r>
        <w:rPr>
          <w:color w:val="000000"/>
        </w:rPr>
        <w:t>SCTP</w:t>
        <w:tab/>
        <w:t>Stream Control Transmission Protocol</w:t>
      </w:r>
    </w:p>
    <w:p>
      <w:pPr>
        <w:pStyle w:val="Normal"/>
        <w:keepLines/>
        <w:spacing w:before="0" w:after="0"/>
        <w:ind w:left="1702" w:hanging="1418"/>
        <w:rPr>
          <w:color w:val="000000"/>
        </w:rPr>
      </w:pPr>
      <w:r>
        <w:rPr>
          <w:color w:val="000000"/>
        </w:rPr>
        <w:t>SDP</w:t>
        <w:tab/>
        <w:t>Session Description Protocol</w:t>
      </w:r>
    </w:p>
    <w:p>
      <w:pPr>
        <w:pStyle w:val="EW"/>
        <w:rPr/>
      </w:pPr>
      <w:r>
        <w:rPr/>
        <w:t>SDPCapNeg</w:t>
        <w:tab/>
        <w:t>SDP Capability Negotiation</w:t>
      </w:r>
    </w:p>
    <w:p>
      <w:pPr>
        <w:pStyle w:val="EW"/>
        <w:rPr/>
      </w:pPr>
      <w:r>
        <w:rPr/>
        <w:t>STUN</w:t>
        <w:tab/>
        <w:t>Session Traversal Utilities for NAT</w:t>
      </w:r>
    </w:p>
    <w:p>
      <w:pPr>
        <w:pStyle w:val="EW"/>
        <w:rPr/>
      </w:pPr>
      <w:r>
        <w:rPr>
          <w:color w:val="000000"/>
        </w:rPr>
        <w:t>TFO</w:t>
        <w:tab/>
        <w:t>Tandem Free Operation</w:t>
      </w:r>
    </w:p>
    <w:p>
      <w:pPr>
        <w:pStyle w:val="EX"/>
        <w:rPr/>
      </w:pPr>
      <w:r>
        <w:rPr/>
        <w:t>TrFO</w:t>
        <w:tab/>
        <w:t>Transcoder Free Operation</w:t>
      </w:r>
    </w:p>
    <w:p>
      <w:pPr>
        <w:pStyle w:val="Heading1"/>
        <w:ind w:left="1134" w:hanging="1134"/>
        <w:rPr/>
      </w:pPr>
      <w:bookmarkStart w:id="26" w:name="__RefHeading___Toc517479851"/>
      <w:bookmarkEnd w:id="26"/>
      <w:r>
        <w:rPr/>
        <w:t>4</w:t>
        <w:tab/>
        <w:t>UMTS capability set</w:t>
      </w:r>
    </w:p>
    <w:p>
      <w:pPr>
        <w:pStyle w:val="Normal"/>
        <w:rPr/>
      </w:pPr>
      <w:r>
        <w:rPr/>
        <w:t>The support of the Mc interface capability set shall be identified by the Mc profile and support of this profile shall then be indicated in ServiceChange procedure via the ServiceChangeProfile parameter as defined in H.248.1 [10] and clarified in section 4.2.The mandatory parts of this profile shall be used in their entirety. Failure to do so will result in a non-standard implementation.</w:t>
      </w:r>
    </w:p>
    <w:p>
      <w:pPr>
        <w:pStyle w:val="Normal"/>
        <w:rPr/>
      </w:pPr>
      <w:r>
        <w:rPr/>
        <w:t>ITU-T Recommendation H.248.1 [10] shall be the basis for thisprofile. The compatibility rules for packages, signals, events, properties and statistics and the H.248 protocol are defined in ITU-T Recommendation H.248.1 [10] Their use or exclusion for this interface is clarified in clause 12.</w:t>
      </w:r>
    </w:p>
    <w:p>
      <w:pPr>
        <w:pStyle w:val="Heading2"/>
        <w:tabs>
          <w:tab w:val="clear" w:pos="284"/>
          <w:tab w:val="left" w:pos="1140" w:leader="none"/>
        </w:tabs>
        <w:overflowPunct w:val="true"/>
        <w:autoSpaceDE w:val="true"/>
        <w:ind w:left="1140" w:hanging="1140"/>
        <w:textAlignment w:val="auto"/>
        <w:rPr/>
      </w:pPr>
      <w:bookmarkStart w:id="27" w:name="__RefHeading___Toc517479852"/>
      <w:bookmarkEnd w:id="27"/>
      <w:r>
        <w:rPr/>
        <w:t>4.1</w:t>
        <w:tab/>
        <w:t>Profile Identification</w:t>
      </w:r>
    </w:p>
    <w:p>
      <w:pPr>
        <w:pStyle w:val="Normal"/>
        <w:rPr>
          <w:color w:val="000000"/>
        </w:rPr>
      </w:pPr>
      <w:r>
        <w:rPr>
          <w:color w:val="000000"/>
        </w:rPr>
        <w:t>For Profile Identification see Annex C.1.</w:t>
      </w:r>
    </w:p>
    <w:p>
      <w:pPr>
        <w:pStyle w:val="Heading2"/>
        <w:tabs>
          <w:tab w:val="clear" w:pos="284"/>
          <w:tab w:val="left" w:pos="1140" w:leader="none"/>
        </w:tabs>
        <w:overflowPunct w:val="true"/>
        <w:autoSpaceDE w:val="true"/>
        <w:ind w:left="1140" w:hanging="1140"/>
        <w:textAlignment w:val="auto"/>
        <w:rPr/>
      </w:pPr>
      <w:bookmarkStart w:id="28" w:name="__RefHeading___Toc517479853"/>
      <w:bookmarkEnd w:id="28"/>
      <w:r>
        <w:rPr/>
        <w:t>4.2</w:t>
        <w:tab/>
        <w:t>Profile Registration</w:t>
      </w:r>
    </w:p>
    <w:p>
      <w:pPr>
        <w:pStyle w:val="Normal"/>
        <w:rPr>
          <w:color w:val="000000"/>
        </w:rPr>
      </w:pPr>
      <w:r>
        <w:rPr>
          <w:lang w:val="en-AU"/>
        </w:rPr>
        <w:t xml:space="preserve">The following description is based on H.248.1 profile registration procedure with some clarifications. </w:t>
      </w:r>
      <w:r>
        <w:rPr/>
        <w:t xml:space="preserve">The reply to the ServiceChange Request containing the SCP parameter indicates if the MSC Server supports the requested profile or if it does not support it and wants to propose an alternative profile. The profile (name and version) is only returned in the reply if the MGC cannot support the specified profile in the ServiceChangeRequest. The returned reply shall indicate the profile and version supported or "NoProfile" if no profile is supported. Upon reception of a profile in the reply, </w:t>
      </w:r>
      <w:r>
        <w:rPr>
          <w:lang w:val="en-AU"/>
        </w:rPr>
        <w:t>if the MGW supports the indicated profile, it shall issue a new ServiceChange Request with the agreed profile to explicitly confirm the acceptance of the profile to the MGC ; otherwise, if the MGW does not support the indicated profile, it may continue the registration or re-registration procedure by issuing a new ServiceChange Request with an alternative profile ; until such procedure is successfully completed the MGW shall remain out of service</w:t>
      </w:r>
      <w:r>
        <w:rPr/>
        <w:t>. In the instance that the MGW did not indicate a profile in the original ServiceChangeRequest and the MGC returned a profile in the reply, the MGW shall issue a new ServiceChangeRequest with the appropriate profile or "NoProfile" if no profile is supported. If the profile is not returned the MGC shall use the capabilities specified by the Profile indicated in the service change request.</w:t>
      </w:r>
    </w:p>
    <w:p>
      <w:pPr>
        <w:pStyle w:val="NO"/>
        <w:rPr>
          <w:color w:val="000000"/>
        </w:rPr>
      </w:pPr>
      <w:r>
        <w:rPr>
          <w:lang w:val="en-AU"/>
        </w:rPr>
        <w:t>NOTE:</w:t>
        <w:tab/>
        <w:t>It should be observed that the profile registration is not a "cold calling" negotiation; the operator shall have configured the network to support certain profiles and so the profile registration within the Mc interface permits network upgrade scenarios but otherwise is simply a means to confirm the connection of the profile to be used over the Mc interface between MGC and  MGW.</w:t>
      </w:r>
    </w:p>
    <w:p>
      <w:pPr>
        <w:pStyle w:val="Heading1"/>
        <w:ind w:left="1134" w:hanging="1134"/>
        <w:rPr/>
      </w:pPr>
      <w:bookmarkStart w:id="29" w:name="__RefHeading___Toc517479854"/>
      <w:bookmarkEnd w:id="29"/>
      <w:r>
        <w:rPr/>
        <w:t>5</w:t>
        <w:tab/>
        <w:t>Naming conventions</w:t>
      </w:r>
    </w:p>
    <w:p>
      <w:pPr>
        <w:pStyle w:val="Heading2"/>
        <w:rPr/>
      </w:pPr>
      <w:bookmarkStart w:id="30" w:name="__RefHeading___Toc517479855"/>
      <w:bookmarkEnd w:id="30"/>
      <w:r>
        <w:rPr/>
        <w:t>5.1</w:t>
        <w:tab/>
        <w:t>MGC/MGW naming conventions</w:t>
      </w:r>
    </w:p>
    <w:p>
      <w:pPr>
        <w:pStyle w:val="Normal"/>
        <w:tabs>
          <w:tab w:val="clear" w:pos="284"/>
          <w:tab w:val="left" w:pos="1800" w:leader="none"/>
          <w:tab w:val="left" w:pos="2880" w:leader="none"/>
          <w:tab w:val="left" w:pos="3420" w:leader="none"/>
        </w:tabs>
        <w:rPr>
          <w:color w:val="000000"/>
        </w:rPr>
      </w:pPr>
      <w:r>
        <w:rPr>
          <w:color w:val="000000"/>
        </w:rPr>
        <w:t>For definition see Annex C.11.</w:t>
      </w:r>
    </w:p>
    <w:p>
      <w:pPr>
        <w:pStyle w:val="Heading2"/>
        <w:rPr/>
      </w:pPr>
      <w:bookmarkStart w:id="31" w:name="__RefHeading___Toc517479856"/>
      <w:bookmarkEnd w:id="31"/>
      <w:r>
        <w:rPr/>
        <w:t>5.2</w:t>
        <w:tab/>
        <w:t>Termination names</w:t>
      </w:r>
    </w:p>
    <w:p>
      <w:pPr>
        <w:pStyle w:val="Normal"/>
        <w:rPr/>
      </w:pPr>
      <w:r>
        <w:rPr/>
        <w:t>For definition see Annex C.6.1.</w:t>
      </w:r>
    </w:p>
    <w:p>
      <w:pPr>
        <w:pStyle w:val="Heading1"/>
        <w:ind w:left="1134" w:hanging="1134"/>
        <w:rPr/>
      </w:pPr>
      <w:bookmarkStart w:id="32" w:name="__RefHeading___Toc517479857"/>
      <w:bookmarkEnd w:id="32"/>
      <w:r>
        <w:rPr/>
        <w:t>6</w:t>
        <w:tab/>
        <w:t>Topology descriptor</w:t>
      </w:r>
    </w:p>
    <w:p>
      <w:pPr>
        <w:pStyle w:val="Normal"/>
        <w:rPr>
          <w:color w:val="000000"/>
        </w:rPr>
      </w:pPr>
      <w:r>
        <w:rPr>
          <w:color w:val="000000"/>
        </w:rPr>
        <w:t>For definition see Annex C.7.8.</w:t>
      </w:r>
    </w:p>
    <w:p>
      <w:pPr>
        <w:pStyle w:val="Heading1"/>
        <w:ind w:left="1134" w:hanging="1134"/>
        <w:rPr/>
      </w:pPr>
      <w:bookmarkStart w:id="33" w:name="__RefHeading___Toc517479858"/>
      <w:bookmarkEnd w:id="33"/>
      <w:r>
        <w:rPr/>
        <w:t>7</w:t>
        <w:tab/>
        <w:t>Transaction timers</w:t>
      </w:r>
    </w:p>
    <w:p>
      <w:pPr>
        <w:pStyle w:val="Normal"/>
        <w:rPr>
          <w:color w:val="000000"/>
        </w:rPr>
      </w:pPr>
      <w:r>
        <w:rPr>
          <w:color w:val="000000"/>
        </w:rPr>
        <w:t>For definition see Annex C.10.</w:t>
      </w:r>
    </w:p>
    <w:p>
      <w:pPr>
        <w:pStyle w:val="Heading1"/>
        <w:ind w:left="1134" w:hanging="1134"/>
        <w:rPr/>
      </w:pPr>
      <w:bookmarkStart w:id="34" w:name="__RefHeading___Toc517479859"/>
      <w:bookmarkEnd w:id="34"/>
      <w:r>
        <w:rPr/>
        <w:t>8</w:t>
        <w:tab/>
        <w:t>Transport</w:t>
      </w:r>
    </w:p>
    <w:p>
      <w:pPr>
        <w:pStyle w:val="Normal"/>
        <w:rPr>
          <w:color w:val="000000"/>
        </w:rPr>
      </w:pPr>
      <w:r>
        <w:rPr>
          <w:color w:val="000000"/>
        </w:rPr>
        <w:t>Each implementation of the Mc interface should provide the appropriate protocol options: MTP3B as defined in ITU-T Recommendation Q.2210 </w:t>
      </w:r>
      <w:r>
        <w:rPr/>
        <w:t>[11]</w:t>
      </w:r>
      <w:r>
        <w:rPr>
          <w:color w:val="000000"/>
        </w:rPr>
        <w:t xml:space="preserve"> (for ATM signalling transport) or SCTP as defined in RFC 2960 </w:t>
      </w:r>
      <w:r>
        <w:rPr/>
        <w:t>[12]</w:t>
      </w:r>
      <w:r>
        <w:rPr>
          <w:color w:val="000000"/>
        </w:rPr>
        <w:t xml:space="preserve"> </w:t>
      </w:r>
      <w:r>
        <w:rPr/>
        <w:t>and as updated by RFC3309 [44]</w:t>
      </w:r>
      <w:r>
        <w:rPr>
          <w:color w:val="000000"/>
        </w:rPr>
        <w:t xml:space="preserve"> (for IP signalling transport) and in the case where the signalling relation consists of both ATM signalling transport and IP signalling transport the M3UA protocol layer (3GPP TS 29.202 [13]) shall be added to SCTP to provide interworking. M3UA layer may also be added to SCTP for pure IP signalling transport. </w:t>
      </w:r>
      <w:r>
        <w:rPr/>
        <w:t>IPsec shall not be used by MSC Server or MGW for the Mc interface. Normally the Mc interface lies within a single operator's secure domain. If this is not the case then a Za interface (Security Gateway deploying IPSec) may be required, however this is a separate logical function/entity and thus is not attributed to Mc profile, the MSC Server or the MGW; for further details see 3GPP TS 33.210 [38].</w:t>
      </w:r>
      <w:r>
        <w:rPr>
          <w:color w:val="000000"/>
        </w:rPr>
        <w:t xml:space="preserve"> For further definition see Annex C.12.</w:t>
      </w:r>
    </w:p>
    <w:p>
      <w:pPr>
        <w:pStyle w:val="Heading1"/>
        <w:ind w:left="1134" w:hanging="1134"/>
        <w:rPr/>
      </w:pPr>
      <w:bookmarkStart w:id="35" w:name="__RefHeading___Toc517479860"/>
      <w:bookmarkEnd w:id="35"/>
      <w:r>
        <w:rPr/>
        <w:t>9</w:t>
        <w:tab/>
        <w:t>Multiple Virtual MG.</w:t>
      </w:r>
    </w:p>
    <w:p>
      <w:pPr>
        <w:pStyle w:val="Normal"/>
        <w:rPr/>
      </w:pPr>
      <w:r>
        <w:rPr/>
        <w:t xml:space="preserve">If an MGW is connected to more than one (G)MSC, the MGW shall fulfil the requirements outlined in the subclause "Multiple virtual MGW" in </w:t>
      </w:r>
      <w:r>
        <w:rPr>
          <w:color w:val="000000"/>
        </w:rPr>
        <w:t xml:space="preserve">ITU-T Recommendation </w:t>
      </w:r>
      <w:r>
        <w:rPr/>
        <w:t>H.248.1 [10].</w:t>
      </w:r>
    </w:p>
    <w:p>
      <w:pPr>
        <w:pStyle w:val="Heading1"/>
        <w:ind w:left="1134" w:hanging="1134"/>
        <w:rPr/>
      </w:pPr>
      <w:bookmarkStart w:id="36" w:name="__RefHeading___Toc517479861"/>
      <w:bookmarkEnd w:id="36"/>
      <w:r>
        <w:rPr/>
        <w:t>10</w:t>
        <w:tab/>
        <w:t>Formats and codes</w:t>
      </w:r>
    </w:p>
    <w:p>
      <w:pPr>
        <w:pStyle w:val="Heading2"/>
        <w:rPr/>
      </w:pPr>
      <w:bookmarkStart w:id="37" w:name="__RefHeading___Toc517479862"/>
      <w:bookmarkEnd w:id="37"/>
      <w:r>
        <w:rPr/>
        <w:t>10.1</w:t>
        <w:tab/>
        <w:t>Signalling Objects</w:t>
      </w:r>
    </w:p>
    <w:p>
      <w:pPr>
        <w:pStyle w:val="Normal"/>
        <w:rPr/>
      </w:pPr>
      <w:r>
        <w:rPr/>
        <w:t xml:space="preserve">Table 10.1 shows the parameters which are required, in addition to those defined in the subclause "Formats and Codes" of </w:t>
      </w:r>
      <w:r>
        <w:rPr>
          <w:color w:val="000000"/>
        </w:rPr>
        <w:t>ITU-T Recommendation Q.1950 [23] (see 3GPP TS 29.205</w:t>
      </w:r>
      <w:r>
        <w:rPr/>
        <w:t> [7]).</w:t>
      </w:r>
    </w:p>
    <w:p>
      <w:pPr>
        <w:pStyle w:val="Normal"/>
        <w:rPr/>
      </w:pPr>
      <w:r>
        <w:rPr/>
        <w:t xml:space="preserve">The coding rules applied in </w:t>
      </w:r>
      <w:r>
        <w:rPr>
          <w:color w:val="000000"/>
        </w:rPr>
        <w:t xml:space="preserve">ITU-T Recommendation </w:t>
      </w:r>
      <w:r>
        <w:rPr/>
        <w:t>H.248.1 [10] for the applicable coding technique shall be followed for the UMTS capability set.</w:t>
      </w:r>
    </w:p>
    <w:p>
      <w:pPr>
        <w:pStyle w:val="Normal"/>
        <w:rPr/>
      </w:pPr>
      <w:r>
        <w:rPr/>
        <w:t xml:space="preserve">Unsupported values of parameters or properties may be reported by the MGW and shall be supported by the MSC as such by using H.248.1 error code #449 " Unsupported or Unknown Parameter or Property Value ". </w:t>
      </w:r>
      <w:r>
        <w:rPr>
          <w:b/>
        </w:rPr>
        <w:t>Error Text in the error Descriptor</w:t>
      </w:r>
      <w:r>
        <w:rPr/>
        <w:t>: The unsupported or unknown value is included in the error text in the error descriptor.</w:t>
      </w:r>
    </w:p>
    <w:p>
      <w:pPr>
        <w:pStyle w:val="TH"/>
        <w:rPr/>
      </w:pPr>
      <w:r>
        <w:rPr/>
        <w:t>Table 10.1: Additional parameters required</w:t>
      </w:r>
    </w:p>
    <w:tbl>
      <w:tblPr>
        <w:tblW w:w="9639" w:type="dxa"/>
        <w:jc w:val="center"/>
        <w:tblInd w:w="0" w:type="dxa"/>
        <w:tblLayout w:type="fixed"/>
        <w:tblCellMar>
          <w:top w:w="0" w:type="dxa"/>
          <w:left w:w="85" w:type="dxa"/>
          <w:bottom w:w="0" w:type="dxa"/>
          <w:right w:w="85" w:type="dxa"/>
        </w:tblCellMar>
      </w:tblPr>
      <w:tblGrid>
        <w:gridCol w:w="2268"/>
        <w:gridCol w:w="1701"/>
        <w:gridCol w:w="5670"/>
      </w:tblGrid>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Signalling Object</w:t>
            </w:r>
          </w:p>
        </w:tc>
        <w:tc>
          <w:tcPr>
            <w:tcW w:w="17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H.248 Descriptor</w:t>
            </w:r>
          </w:p>
        </w:tc>
        <w:tc>
          <w:tcPr>
            <w:tcW w:w="567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Coding</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actprot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Signal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signal "Activate protocol" in subclause 15. 2.1.3</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Allowed RTCP APP message types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rFonts w:cs="Arial"/>
                <w:bCs/>
                <w:szCs w:val="18"/>
              </w:rPr>
              <w:t>The "a=</w:t>
            </w:r>
            <w:r>
              <w:rPr>
                <w:lang w:val="en-US" w:eastAsia="en-US"/>
              </w:rPr>
              <w:t xml:space="preserve">3gpp_mtsi_app_adapt" SDP </w:t>
            </w:r>
            <w:r>
              <w:rPr>
                <w:rFonts w:cs="Arial"/>
                <w:bCs/>
                <w:szCs w:val="18"/>
              </w:rPr>
              <w:t xml:space="preserve">attribute </w:t>
            </w:r>
            <w:r>
              <w:rPr>
                <w:lang w:val="en-US" w:eastAsia="en-US"/>
              </w:rPr>
              <w:t>defined in 3GPP TS 26.114 [</w:t>
            </w:r>
            <w:r>
              <w:rPr/>
              <w:t>77</w:t>
            </w:r>
            <w:r>
              <w:rPr>
                <w:lang w:val="en-US" w:eastAsia="en-US"/>
              </w:rPr>
              <w:t>].</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Bearer modification possible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ObserverdEventDescriptor in "Bearer Modification Support" in subclause 15. 2.3.2.</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Bearer Modification Support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EventsDescriptor in "Bearer Modification Support" in subclause 15. 2.3.2.</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Bitrate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"Bitrate" in subclause 15.1.7.1</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Cause</w:t>
            </w:r>
          </w:p>
        </w:tc>
        <w:tc>
          <w:tcPr>
            <w:tcW w:w="170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As for the ObservedEventsDescriptor parameter "Protocol Negotiation Result" in subclause </w:t>
            </w:r>
            <w:r>
              <w:rPr/>
              <w:t>15. 2.1.2</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Changed Realms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 Events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According to Observed Events Parameters for </w:t>
            </w:r>
            <w:r>
              <w:rPr>
                <w:i/>
              </w:rPr>
              <w:t>Available Realms Changed</w:t>
            </w:r>
            <w:r>
              <w:rPr/>
              <w:t xml:space="preserve"> event in ITU-T Recommendation H.248.41 [72].</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Codec List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&lt;fmt list&gt; in a single SDP m-line.</w:t>
              <w:br/>
              <w:t>For a static RTP payload type, the codec type should be implied by the RTP payload type, if not then each codec type shall be provided in a separate SDP "a=rtpmap"-line and possibly additional SDP "a=fmtp"-line(s). See Clause 10.2.</w:t>
              <w:br/>
              <w:t>For a dynamic RTP payload type, for each codec information on the codec type shall be provided in a separate SDP "a=rtpmap"-line and possibly additional SDP "a=fmtp"-line(s). See Clause 10.2</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Coding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"GSM channel coding" in subclause 15. 2.1.1</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Connchng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ObservedEventDescriptor "Connection State Change" in subclause 15.2.6.2</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Ctmbits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Statistics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Statistics descriptor "Characters Transferred" in subclause 15.2.6.4</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Ctmstate </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TerminationState</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TerminationState "Text termination connection state" in subclause 15. 2.6.1.</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Ctmtext version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"Text Protocol Version" in subclause 15.2.6.1.</w:t>
            </w:r>
          </w:p>
        </w:tc>
      </w:tr>
      <w:tr>
        <w:trPr>
          <w:tblHeader w:val="true"/>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Ctmtransport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"Text Transport"  in subclause 15.2.6.1.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Delay Variation Tolerance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This is the tman/dvt property from ITU-T Recommendation H.248.53 [69]</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Desired listener context terminations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w:t>
            </w:r>
            <w:r>
              <w:rPr>
                <w:rFonts w:cs="Arial"/>
              </w:rPr>
              <w:t xml:space="preserve">Number of desired listener </w:t>
            </w:r>
            <w:r>
              <w:rPr/>
              <w:t>context</w:t>
            </w:r>
            <w:r>
              <w:rPr>
                <w:rFonts w:cs="Arial"/>
              </w:rPr>
              <w:t xml:space="preserve"> terminations</w:t>
            </w:r>
            <w:r>
              <w:rPr/>
              <w:t>" in subclause 15.2.10.1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Diffserv Code Point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Defined according to the Differentiated Services Code Point property in ITU-T Recommendation H.248.52 [70].</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Diffserv Tagging Behaviour</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Defined according to the Tagging Behaviour property in ITU-T Recommendation H.248.52 [70].</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Distlist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ObservedEventDescriptor parameter "Distant TFO List" in subclause 15. 2.2.2</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ECN Enable</w:t>
            </w:r>
            <w:r>
              <w:rPr>
                <w:lang w:eastAsia="zh-CN"/>
              </w:rPr>
              <w:t>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Defined according to </w:t>
            </w:r>
            <w:r>
              <w:rPr>
                <w:lang w:eastAsia="zh-CN"/>
              </w:rPr>
              <w:t xml:space="preserve">the </w:t>
            </w:r>
            <w:r>
              <w:rPr/>
              <w:t>"ECN Enabled" property in ITU-T Recommendation H.248.</w:t>
            </w:r>
            <w:r>
              <w:rPr/>
              <w:t>8</w:t>
            </w:r>
            <w:r>
              <w:rPr/>
              <w:t>2 [79].</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ECN Failure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 xml:space="preserve">Events, </w:t>
            </w:r>
          </w:p>
          <w:p>
            <w:pPr>
              <w:pStyle w:val="TAL"/>
              <w:rPr/>
            </w:pPr>
            <w:r>
              <w:rPr/>
              <w:t>Observed Events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Defined according to </w:t>
            </w:r>
            <w:r>
              <w:rPr/>
              <w:t xml:space="preserve">the </w:t>
            </w:r>
            <w:r>
              <w:rPr/>
              <w:t>"ECN Failure" Event in ITU-T Recommendation H.248.</w:t>
            </w:r>
            <w:r>
              <w:rPr/>
              <w:t>8</w:t>
            </w:r>
            <w:r>
              <w:rPr/>
              <w:t>2 [79].</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ECN Failure Type</w:t>
            </w:r>
          </w:p>
        </w:tc>
        <w:tc>
          <w:tcPr>
            <w:tcW w:w="1701"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ObservedEvents </w:t>
            </w:r>
            <w:r>
              <w:rPr/>
              <w:t>Descriptor</w:t>
            </w:r>
          </w:p>
        </w:tc>
        <w:tc>
          <w:tcPr>
            <w:tcW w:w="5670" w:type="dxa"/>
            <w:tcBorders>
              <w:top w:val="single" w:sz="4" w:space="0" w:color="000000"/>
              <w:left w:val="single" w:sz="4" w:space="0" w:color="000000"/>
              <w:bottom w:val="single" w:sz="4" w:space="0" w:color="000000"/>
              <w:right w:val="single" w:sz="4" w:space="0" w:color="000000"/>
            </w:tcBorders>
          </w:tcPr>
          <w:p>
            <w:pPr>
              <w:pStyle w:val="TAC"/>
              <w:jc w:val="left"/>
              <w:rPr/>
            </w:pPr>
            <w:r>
              <w:rPr/>
              <w:t>As for the ObservedEventsDescriptor Parameter "Failure Type" in ITU-T Recommendation H.248.</w:t>
            </w:r>
            <w:r>
              <w:rPr/>
              <w:t>8</w:t>
            </w:r>
            <w:r>
              <w:rPr/>
              <w:t xml:space="preserve">2 [79]. </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ECN Initiation Method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Defined according to "Initiation Method" property in ITU-T Recommendation H.248.</w:t>
            </w:r>
            <w:r>
              <w:rPr/>
              <w:t>8</w:t>
            </w:r>
            <w:r>
              <w:rPr/>
              <w:t xml:space="preserve">2 [79]. </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Error</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Error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defined in the subclause "Command error code" in ITU</w:t>
              <w:noBreakHyphen/>
              <w:t>T Recommendation H.248.1 [10]</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Flextone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Signal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for the signal "Flexible Tone" in subclause 15.2.8.3 </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ICE host candidate request</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"a=candidate" SDP attribute defined in IETF RFC 5245 [80] of type "host" with the transport, port and priority parameters with wildcard sign "$" to request the allocation of a host candidate</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ICE host candidate</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"a=candidate" SDP attribute defined in IETF RFC 5245 [80]</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ICE lite indication</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"a=ice-lite" SDP attribute defined in IETF RFC 5245 [80].</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ICE password request</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The "a=ice-pwd" SDP attribute defined in IETF RFC 5245 [80] with wildcard sign "$". </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ICE password</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"a=ice-pwd" SDP attribute defined in IETF RFC 5245 [80].</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ICE received candidate</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"a=candidate" SDP attribute defined in IETF RFC 5245 [80]</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ICE received password</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"a=ice-pwd" SDP attribute defined in IETF RFC 5245 [80].</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ICE received Ufrag</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"a=ice-ufrag" SDP attribute defined in IETF RFC 5245 [80].</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ICE Ufrag request</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"a=ice-ufrag" SDP attribute defined in IETF RFC 5245 [80] with wildcard sign "$".</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ICE Ufrag</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Local Descriptor</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"a=ice-ufrag" SDP attribute defined in IETF RFC 5245 [80].</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ICE </w:t>
            </w:r>
            <w:r>
              <w:rPr>
                <w:rFonts w:cs="Arial" w:ascii="Arial" w:hAnsi="Arial"/>
                <w:sz w:val="18"/>
              </w:rPr>
              <w:t>Connectivity Check Result</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 xml:space="preserve">Events, </w:t>
            </w:r>
          </w:p>
          <w:p>
            <w:pPr>
              <w:pStyle w:val="Normal"/>
              <w:keepNext w:val="true"/>
              <w:keepLines/>
              <w:spacing w:before="0" w:after="0"/>
              <w:rPr>
                <w:rFonts w:ascii="Arial" w:hAnsi="Arial" w:cs="Arial"/>
                <w:sz w:val="18"/>
              </w:rPr>
            </w:pPr>
            <w:r>
              <w:rPr>
                <w:rFonts w:cs="Arial" w:ascii="Arial" w:hAnsi="Arial"/>
                <w:sz w:val="18"/>
              </w:rPr>
              <w:t>Observed Events</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Defined according to Connectivity Check Result event in ITU-T Recommendation H.248.</w:t>
            </w:r>
            <w:r>
              <w:rPr>
                <w:rFonts w:cs="Arial" w:ascii="Arial" w:hAnsi="Arial"/>
                <w:sz w:val="18"/>
              </w:rPr>
              <w:t>50</w:t>
            </w:r>
            <w:r>
              <w:rPr>
                <w:rFonts w:cs="Arial" w:ascii="Arial" w:hAnsi="Arial"/>
                <w:sz w:val="18"/>
                <w:lang w:val="en-US"/>
              </w:rPr>
              <w:t> </w:t>
            </w:r>
            <w:r>
              <w:rPr>
                <w:rFonts w:cs="Arial" w:ascii="Arial" w:hAnsi="Arial"/>
                <w:sz w:val="18"/>
              </w:rPr>
              <w:t>[81].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ICE </w:t>
            </w:r>
            <w:r>
              <w:rPr>
                <w:rFonts w:cs="Arial" w:ascii="Arial" w:hAnsi="Arial"/>
                <w:sz w:val="18"/>
              </w:rPr>
              <w:t xml:space="preserve">Send Connectivity Check </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Signals </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Defined a</w:t>
            </w:r>
            <w:r>
              <w:rPr>
                <w:rFonts w:cs="Arial" w:ascii="Arial" w:hAnsi="Arial"/>
                <w:sz w:val="18"/>
              </w:rPr>
              <w:t>s the ostuncc/</w:t>
            </w:r>
            <w:r>
              <w:rPr>
                <w:rFonts w:cs="Arial" w:ascii="Arial" w:hAnsi="Arial"/>
                <w:sz w:val="18"/>
              </w:rPr>
              <w:t>scc</w:t>
            </w:r>
            <w:r>
              <w:rPr>
                <w:rFonts w:cs="Arial" w:ascii="Arial" w:hAnsi="Arial"/>
                <w:sz w:val="18"/>
              </w:rPr>
              <w:t xml:space="preserve"> signal in ITU-T Recommendation H.248.</w:t>
            </w:r>
            <w:r>
              <w:rPr>
                <w:rFonts w:cs="Arial" w:ascii="Arial" w:hAnsi="Arial"/>
                <w:sz w:val="18"/>
              </w:rPr>
              <w:t>50</w:t>
            </w:r>
            <w:r>
              <w:rPr>
                <w:rFonts w:cs="Arial" w:ascii="Arial" w:hAnsi="Arial"/>
                <w:sz w:val="18"/>
                <w:lang w:val="en-US"/>
              </w:rPr>
              <w:t> </w:t>
            </w:r>
            <w:r>
              <w:rPr>
                <w:rFonts w:cs="Arial" w:ascii="Arial" w:hAnsi="Arial"/>
                <w:sz w:val="18"/>
              </w:rPr>
              <w:t xml:space="preserve">[81]. </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ICE </w:t>
            </w:r>
            <w:r>
              <w:rPr>
                <w:rFonts w:cs="Arial" w:ascii="Arial" w:hAnsi="Arial"/>
                <w:sz w:val="18"/>
              </w:rPr>
              <w:t xml:space="preserve">New </w:t>
            </w:r>
            <w:r>
              <w:rPr>
                <w:rFonts w:cs="Arial" w:ascii="Arial" w:hAnsi="Arial"/>
                <w:sz w:val="18"/>
              </w:rPr>
              <w:t>P</w:t>
            </w:r>
            <w:r>
              <w:rPr>
                <w:rFonts w:cs="Arial" w:ascii="Arial" w:hAnsi="Arial"/>
                <w:sz w:val="18"/>
              </w:rPr>
              <w:t xml:space="preserve">eer </w:t>
            </w:r>
            <w:r>
              <w:rPr>
                <w:rFonts w:cs="Arial" w:ascii="Arial" w:hAnsi="Arial"/>
                <w:sz w:val="18"/>
              </w:rPr>
              <w:t>R</w:t>
            </w:r>
            <w:r>
              <w:rPr>
                <w:rFonts w:cs="Arial" w:ascii="Arial" w:hAnsi="Arial"/>
                <w:sz w:val="18"/>
              </w:rPr>
              <w:t xml:space="preserve">eflexive </w:t>
            </w:r>
            <w:r>
              <w:rPr>
                <w:rFonts w:cs="Arial" w:ascii="Arial" w:hAnsi="Arial"/>
                <w:sz w:val="18"/>
              </w:rPr>
              <w:t>C</w:t>
            </w:r>
            <w:r>
              <w:rPr>
                <w:rFonts w:cs="Arial" w:ascii="Arial" w:hAnsi="Arial"/>
                <w:sz w:val="18"/>
              </w:rPr>
              <w:t>andidate</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Events, </w:t>
            </w:r>
          </w:p>
          <w:p>
            <w:pPr>
              <w:pStyle w:val="Normal"/>
              <w:keepNext w:val="true"/>
              <w:keepLines/>
              <w:spacing w:before="0" w:after="0"/>
              <w:rPr>
                <w:rFonts w:ascii="Arial" w:hAnsi="Arial" w:cs="Arial"/>
                <w:sz w:val="18"/>
              </w:rPr>
            </w:pPr>
            <w:r>
              <w:rPr>
                <w:rFonts w:cs="Arial" w:ascii="Arial" w:hAnsi="Arial"/>
                <w:sz w:val="18"/>
              </w:rPr>
              <w:t>Observed Events</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 xml:space="preserve">Defined according to New </w:t>
            </w:r>
            <w:r>
              <w:rPr>
                <w:rFonts w:cs="Arial" w:ascii="Arial" w:hAnsi="Arial"/>
                <w:sz w:val="18"/>
                <w:lang w:eastAsia="zh-CN"/>
              </w:rPr>
              <w:t>P</w:t>
            </w:r>
            <w:r>
              <w:rPr>
                <w:rFonts w:cs="Arial" w:ascii="Arial" w:hAnsi="Arial"/>
                <w:sz w:val="18"/>
                <w:lang w:eastAsia="zh-CN"/>
              </w:rPr>
              <w:t xml:space="preserve">eer </w:t>
            </w:r>
            <w:r>
              <w:rPr>
                <w:rFonts w:cs="Arial" w:ascii="Arial" w:hAnsi="Arial"/>
                <w:sz w:val="18"/>
                <w:lang w:eastAsia="zh-CN"/>
              </w:rPr>
              <w:t>R</w:t>
            </w:r>
            <w:r>
              <w:rPr>
                <w:rFonts w:cs="Arial" w:ascii="Arial" w:hAnsi="Arial"/>
                <w:sz w:val="18"/>
                <w:lang w:eastAsia="zh-CN"/>
              </w:rPr>
              <w:t xml:space="preserve">eflexive </w:t>
            </w:r>
            <w:r>
              <w:rPr>
                <w:rFonts w:cs="Arial" w:ascii="Arial" w:hAnsi="Arial"/>
                <w:sz w:val="18"/>
                <w:lang w:eastAsia="zh-CN"/>
              </w:rPr>
              <w:t>C</w:t>
            </w:r>
            <w:r>
              <w:rPr>
                <w:rFonts w:cs="Arial" w:ascii="Arial" w:hAnsi="Arial"/>
                <w:sz w:val="18"/>
                <w:lang w:eastAsia="zh-CN"/>
              </w:rPr>
              <w:t>andidate event in ITU-T Recommendation H.248.</w:t>
            </w:r>
            <w:r>
              <w:rPr>
                <w:rFonts w:cs="Arial" w:ascii="Arial" w:hAnsi="Arial"/>
                <w:sz w:val="18"/>
                <w:lang w:eastAsia="zh-CN"/>
              </w:rPr>
              <w:t>50</w:t>
            </w:r>
            <w:r>
              <w:rPr>
                <w:rFonts w:cs="Arial" w:ascii="Arial" w:hAnsi="Arial"/>
                <w:sz w:val="18"/>
                <w:lang w:eastAsia="zh-CN"/>
              </w:rPr>
              <w:t> [81], only applicable for full ICE.</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ICE </w:t>
            </w:r>
            <w:r>
              <w:rPr>
                <w:rFonts w:cs="Arial" w:ascii="Arial" w:hAnsi="Arial"/>
                <w:sz w:val="18"/>
              </w:rPr>
              <w:t xml:space="preserve">Send </w:t>
            </w:r>
            <w:r>
              <w:rPr>
                <w:rFonts w:cs="Arial" w:ascii="Arial" w:hAnsi="Arial"/>
                <w:sz w:val="18"/>
              </w:rPr>
              <w:t xml:space="preserve">Additional </w:t>
            </w:r>
            <w:r>
              <w:rPr>
                <w:rFonts w:cs="Arial" w:ascii="Arial" w:hAnsi="Arial"/>
                <w:sz w:val="18"/>
              </w:rPr>
              <w:t xml:space="preserve">Connectivity Check </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Signals </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Defined as the ostuncc/</w:t>
            </w:r>
            <w:r>
              <w:rPr>
                <w:rFonts w:cs="Arial" w:ascii="Arial" w:hAnsi="Arial"/>
                <w:sz w:val="18"/>
                <w:lang w:eastAsia="zh-CN"/>
              </w:rPr>
              <w:t>sacc</w:t>
            </w:r>
            <w:r>
              <w:rPr>
                <w:rFonts w:cs="Arial" w:ascii="Arial" w:hAnsi="Arial"/>
                <w:sz w:val="18"/>
                <w:lang w:eastAsia="zh-CN"/>
              </w:rPr>
              <w:t xml:space="preserve"> signal in ITU-T Recommendation H.248.</w:t>
            </w:r>
            <w:r>
              <w:rPr>
                <w:rFonts w:cs="Arial" w:ascii="Arial" w:hAnsi="Arial"/>
                <w:sz w:val="18"/>
                <w:lang w:eastAsia="zh-CN"/>
              </w:rPr>
              <w:t>50</w:t>
            </w:r>
            <w:r>
              <w:rPr>
                <w:rFonts w:cs="Arial" w:ascii="Arial" w:hAnsi="Arial"/>
                <w:sz w:val="18"/>
                <w:lang w:eastAsia="zh-CN"/>
              </w:rPr>
              <w:t> [81], only applicable for full ICE.</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IMEI(SV)</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"IMEI(SV)" in subclause 15.2.9.1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"IMSI" in subclause 15.2.9.1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inactivity timeout</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EventDescriptor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EventsDescriptor in subclause 6.2/H.248.</w:t>
            </w:r>
            <w:r>
              <w:rPr>
                <w:lang w:eastAsia="zh-CN"/>
              </w:rPr>
              <w:t>14</w:t>
            </w:r>
            <w:r>
              <w:rPr/>
              <w:t xml:space="preserve"> "</w:t>
            </w:r>
            <w:r>
              <w:rPr>
                <w:lang w:eastAsia="zh-CN"/>
              </w:rPr>
              <w:t>Inactivity Timeout</w:t>
            </w:r>
            <w:r>
              <w:rPr/>
              <w: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w:t>
            </w:r>
            <w:r>
              <w:rPr>
                <w:lang w:eastAsia="zh-CN"/>
              </w:rPr>
              <w:t>nactivity timeout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ObserverdEventDescriptor in subclause 6.2/H.248.</w:t>
            </w:r>
            <w:r>
              <w:rPr>
                <w:lang w:eastAsia="zh-CN"/>
              </w:rPr>
              <w:t>14</w:t>
            </w:r>
            <w:r>
              <w:rPr/>
              <w:t xml:space="preserve"> "</w:t>
            </w:r>
            <w:r>
              <w:rPr>
                <w:lang w:eastAsia="zh-CN"/>
              </w:rPr>
              <w:t>Inactivity Timeout</w:t>
            </w:r>
            <w:r>
              <w:rPr/>
              <w:t xml:space="preserve"> "</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Initdirection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"Initialization Direction" in subclause 15.1.1.1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Interface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"Interface" in subclause 15.1.1.1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IP Address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&lt;connection address&gt; in SDP "c-line"</w:t>
            </w:r>
          </w:p>
          <w:p>
            <w:pPr>
              <w:pStyle w:val="TAL"/>
              <w:rPr/>
            </w:pPr>
            <w:r>
              <w:rPr/>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IP interface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"IP interface type" in subclause 15.2.11.1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IP realm identifier</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w:t>
            </w:r>
            <w:r>
              <w:rPr/>
              <w:t>IP realm identifier</w:t>
            </w:r>
            <w:r>
              <w:rPr/>
              <w:t xml:space="preserve">" in subclause </w:t>
            </w:r>
            <w:r>
              <w:rPr/>
              <w:t>5</w:t>
            </w:r>
            <w:r>
              <w:rPr/>
              <w:t>.1.1</w:t>
            </w:r>
            <w:r>
              <w:rPr/>
              <w:t>/H.248.41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IP Version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&lt;address type&gt; in SDP "c-line", see C.16</w:t>
            </w:r>
          </w:p>
          <w:p>
            <w:pPr>
              <w:pStyle w:val="TAL"/>
              <w:rPr/>
            </w:pPr>
            <w:r>
              <w:rPr/>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Iu IP Address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As defined in C.16 </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Iu IP Port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defined in C.16. Port Type is not defined in the Mc profile and shall be assumed always to be UDP.</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List of interfaces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"List of interfaces" in subclause 15.2.9.1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MGW Resource Congestion Handling - Indication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EventDescriptor in subclause 4.2.1/H.248.10 "MGCongestion"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Maximum Burst Size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This is the tman/mbs property from ITU-T Recommendation H.248.53 [69]</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Media Inactivity Detection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Events, </w:t>
            </w:r>
          </w:p>
          <w:p>
            <w:pPr>
              <w:pStyle w:val="TAL"/>
              <w:rPr/>
            </w:pPr>
            <w:r>
              <w:rPr/>
              <w:t>Observed Events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Defined according to IP Flow Stop Detection event in ITU-T Recommendation H.248.40 [71].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Media Inactivity Detection Time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Event Parameter in ITU-T Recommendation H.248.40 [71] "Detection Time"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Media Inactivity Detection Direction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Event Parameter in ITU-T Recommendation H.248.40 [71] "Direction"</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Mode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"UP mode of operation" in subclause 15.1.1.1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Needed conference terminations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w:t>
            </w:r>
            <w:r>
              <w:rPr>
                <w:rFonts w:cs="Arial"/>
              </w:rPr>
              <w:t xml:space="preserve">Number of needed </w:t>
            </w:r>
            <w:r>
              <w:rPr/>
              <w:t>conference</w:t>
            </w:r>
            <w:r>
              <w:rPr>
                <w:rFonts w:cs="Arial"/>
              </w:rPr>
              <w:t xml:space="preserve"> terminations</w:t>
            </w:r>
            <w:r>
              <w:rPr/>
              <w:t>" in subclause 15.2.10.1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On/Off</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"Echo cancelling" in subclause E.13.1 in ITU</w:t>
              <w:noBreakHyphen/>
              <w:t>T Recommendation H.248.1 [10] . Default value is Off.</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Optimalcodec</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ObservedEventDescriptor parameter "Optimal Codec Type" in subclause 15. 2.2.2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Peak Data Rate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This is the tman/pdr property from ITU-T Recommendation H.248.53 [69].</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PLMN bearer capability</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"PLMN BC" in subclause 15. 2.1.1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Policing Required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This is the tman/pol property from ITU-T Recommendation H.248.53 [69].</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Port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&lt;port&gt; in SDP m-line.</w:t>
            </w:r>
          </w:p>
          <w:p>
            <w:pPr>
              <w:pStyle w:val="TAL"/>
              <w:rPr/>
            </w:pPr>
            <w:r>
              <w:rPr/>
              <w:t xml:space="preserve">&lt;transport&gt; in SDP m-line shall be set to value "RTP/AVP" </w:t>
            </w:r>
            <w:r>
              <w:rPr/>
              <w:t xml:space="preserve">for </w:t>
            </w:r>
            <w:r>
              <w:rPr/>
              <w:t>voice service</w:t>
            </w:r>
          </w:p>
          <w:p>
            <w:pPr>
              <w:pStyle w:val="TAL"/>
              <w:rPr/>
            </w:pPr>
            <w:r>
              <w:rPr/>
              <w:t>Editor's note: the value for other services in FFS.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Priority Information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NA</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 xml:space="preserve">Priority Indicator (subclause 6.1.1 of ITU-T Recommendation </w:t>
            </w:r>
            <w:r>
              <w:rPr>
                <w:lang w:eastAsia="zh-CN"/>
              </w:rPr>
              <w:t>H.248.1 [10]).</w:t>
              <w:br/>
              <w:t xml:space="preserve"> Binary Encoding: Encoding as per ITU-T Recommendation H.248.1 [10] Annex A  "priority" context attribute</w:t>
            </w:r>
          </w:p>
          <w:p>
            <w:pPr>
              <w:pStyle w:val="TAL"/>
              <w:rPr/>
            </w:pPr>
            <w:r>
              <w:rPr>
                <w:lang w:eastAsia="zh-CN"/>
              </w:rPr>
              <w:t>Textual Encoding: Encoding as per ITU-T Recommendation H.248.1 [10] Annex B "priority" context attribute</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Rate </w:t>
            </w:r>
          </w:p>
        </w:tc>
        <w:tc>
          <w:tcPr>
            <w:tcW w:w="170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As for the ObservedEventDescriptor parameter "Rate Change" in subclause </w:t>
            </w:r>
            <w:r>
              <w:rPr/>
              <w:t>15. 2.1.2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Realm Availability Change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 xml:space="preserve">Events, </w:t>
            </w:r>
          </w:p>
          <w:p>
            <w:pPr>
              <w:pStyle w:val="TAL"/>
              <w:rPr/>
            </w:pPr>
            <w:r>
              <w:rPr/>
              <w:t>Observed Events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According to Available Realms Changed event in ITU-T Recommendation H.248.41 [72].</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color w:val="000000"/>
              </w:rPr>
            </w:pPr>
            <w:r>
              <w:rPr/>
              <w:t>Reduction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color w:val="000000"/>
              </w:rPr>
            </w:pPr>
            <w:r>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color w:val="000000"/>
              </w:rPr>
            </w:pPr>
            <w:r>
              <w:rPr/>
              <w:t>As for the ObserverdEventDescriptor in subclause 4.2.1/H.248.10 "MGCongestion".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Remote Source Address Filtering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Defined according to Remote Source Address Filtering property in ITU-T Recommendation H.248.43 [67].</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Remote Source Address Mask</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Defined according to Remote Source Address Mask property in ITU-T Recommendation H.248.43 [67].</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Remote Source Port Filtering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Defined according to Remote Source Port Filtering property in ITU-T Recommendation H.248.43 [67].</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Remote Source Port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Defined according to Remote Source Port property in ITU-T Recommendation H.248.43 [67].</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Remote Source Port Range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Defined according to Remote Source Port Range property in ITU-T Recommendation H.248.43 [67].</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RTCP allocation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Defined according to RTCP Allocation Specific Behaviour </w:t>
            </w:r>
          </w:p>
          <w:p>
            <w:pPr>
              <w:pStyle w:val="TAL"/>
              <w:rPr/>
            </w:pPr>
            <w:r>
              <w:rPr/>
              <w:t>property in ITU-T Recommendation H.248.57 [66].</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Reserve_Value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ITU-T Recommendation H.248.1 [10] Mode property.</w:t>
            </w:r>
          </w:p>
          <w:p>
            <w:pPr>
              <w:pStyle w:val="TAL"/>
              <w:rPr/>
            </w:pPr>
            <w:r>
              <w:rPr/>
              <w:t>Binary Encoding:</w:t>
              <w:tab/>
              <w:t>Encoding as per ITU-T Recommendation H.248.1 Annex A "reserveValue"</w:t>
            </w:r>
          </w:p>
          <w:p>
            <w:pPr>
              <w:pStyle w:val="TAL"/>
              <w:rPr/>
            </w:pPr>
            <w:r>
              <w:rPr/>
              <w:t>Textual Encoding:</w:t>
              <w:tab/>
              <w:t>Encoding as per ITU-T Recommendation H.248.1 Annex B "reservedValueMode".</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Result</w:t>
            </w:r>
          </w:p>
        </w:tc>
        <w:tc>
          <w:tcPr>
            <w:tcW w:w="170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As for the ObservedEventDescriptor parameter "Protocol Negotiation Result" in subclause </w:t>
            </w:r>
            <w:r>
              <w:rPr/>
              <w:t>15. 2.1.2</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color w:val="000000"/>
              </w:rPr>
            </w:pPr>
            <w:r>
              <w:rPr/>
              <w:t>RtcpbwRR</w:t>
            </w:r>
          </w:p>
        </w:tc>
        <w:tc>
          <w:tcPr>
            <w:tcW w:w="1701" w:type="dxa"/>
            <w:tcBorders>
              <w:top w:val="single" w:sz="4" w:space="0" w:color="000000"/>
              <w:left w:val="single" w:sz="4" w:space="0" w:color="000000"/>
              <w:bottom w:val="single" w:sz="4" w:space="0" w:color="000000"/>
              <w:right w:val="single" w:sz="4" w:space="0" w:color="000000"/>
            </w:tcBorders>
          </w:tcPr>
          <w:p>
            <w:pPr>
              <w:pStyle w:val="TAL"/>
              <w:rPr>
                <w:color w:val="000000"/>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 xml:space="preserve">&lt;bandwidth&gt; in SDP "b:RR"-line as per IETF RFC 3556 [52]. </w:t>
            </w:r>
          </w:p>
          <w:p>
            <w:pPr>
              <w:pStyle w:val="TAL"/>
              <w:rPr>
                <w:color w:val="000000"/>
              </w:rPr>
            </w:pPr>
            <w:r>
              <w:rPr>
                <w:color w:val="000000"/>
              </w:rPr>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RtcpbwRS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&lt;bandwidth&gt; in SDP "b:RS"-lineas per IETF RFC 3556 [52].</w:t>
            </w:r>
          </w:p>
          <w:p>
            <w:pPr>
              <w:pStyle w:val="TAL"/>
              <w:rPr/>
            </w:pPr>
            <w:r>
              <w:rPr/>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RTPpayload</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&lt;fmt list&gt; in SDP m-line</w:t>
            </w:r>
          </w:p>
          <w:p>
            <w:pPr>
              <w:pStyle w:val="TAL"/>
              <w:rPr/>
            </w:pPr>
            <w:r>
              <w:rPr/>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rPr>
              <w:t>SDPCapNeg configuration</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Local Descriptor or Remote Descriptor</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SDP attribute</w:t>
            </w:r>
            <w:r>
              <w:rPr>
                <w:rFonts w:cs="Arial" w:ascii="Arial" w:hAnsi="Arial"/>
                <w:sz w:val="18"/>
                <w:lang w:eastAsia="zh-CN"/>
              </w:rPr>
              <w:t>s</w:t>
            </w:r>
            <w:r>
              <w:rPr>
                <w:rFonts w:cs="Arial" w:ascii="Arial" w:hAnsi="Arial"/>
                <w:sz w:val="18"/>
              </w:rPr>
              <w:t xml:space="preserve"> </w:t>
            </w:r>
            <w:r>
              <w:rPr>
                <w:rFonts w:cs="Arial" w:ascii="Arial" w:hAnsi="Arial"/>
                <w:sz w:val="18"/>
                <w:lang w:eastAsia="zh-CN"/>
              </w:rPr>
              <w:t xml:space="preserve">for SDP capability negotiation </w:t>
            </w:r>
            <w:r>
              <w:rPr>
                <w:rFonts w:cs="Arial" w:ascii="Arial" w:hAnsi="Arial"/>
                <w:sz w:val="18"/>
              </w:rPr>
              <w:t>according to IETF RFC 5</w:t>
            </w:r>
            <w:r>
              <w:rPr>
                <w:rFonts w:cs="Arial" w:ascii="Arial" w:hAnsi="Arial"/>
                <w:sz w:val="18"/>
                <w:lang w:eastAsia="zh-CN"/>
              </w:rPr>
              <w:t>939</w:t>
            </w:r>
            <w:r>
              <w:rPr>
                <w:rFonts w:cs="Arial" w:ascii="Arial" w:hAnsi="Arial"/>
                <w:sz w:val="18"/>
              </w:rPr>
              <w:t> [84].</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rPr>
              <w:t>SDPCapNeg Supported Capabilities</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Termination State</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Defined according to </w:t>
            </w:r>
            <w:r>
              <w:rPr>
                <w:rFonts w:cs="Arial" w:ascii="Arial" w:hAnsi="Arial"/>
                <w:i/>
                <w:sz w:val="18"/>
              </w:rPr>
              <w:t>SDPCapNeg Extensions</w:t>
            </w:r>
            <w:r>
              <w:rPr>
                <w:rFonts w:cs="Arial" w:ascii="Arial" w:hAnsi="Arial"/>
                <w:sz w:val="18"/>
              </w:rPr>
              <w:t xml:space="preserve"> property in ITU-T Recommendation H.248.</w:t>
            </w:r>
            <w:r>
              <w:rPr>
                <w:rFonts w:cs="Arial" w:ascii="Arial" w:hAnsi="Arial"/>
                <w:sz w:val="18"/>
                <w:lang w:eastAsia="zh-CN"/>
              </w:rPr>
              <w:t>80</w:t>
            </w:r>
            <w:r>
              <w:rPr>
                <w:rFonts w:cs="Arial" w:ascii="Arial" w:hAnsi="Arial"/>
                <w:sz w:val="18"/>
                <w:lang w:val="en-US" w:eastAsia="zh-CN"/>
              </w:rPr>
              <w:t> </w:t>
            </w:r>
            <w:r>
              <w:rPr>
                <w:rFonts w:cs="Arial" w:ascii="Arial" w:hAnsi="Arial"/>
                <w:sz w:val="18"/>
              </w:rPr>
              <w:t>[85].</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STUN server request</w:t>
            </w:r>
          </w:p>
        </w:tc>
        <w:tc>
          <w:tcPr>
            <w:tcW w:w="170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LocalControl</w:t>
            </w:r>
          </w:p>
        </w:tc>
        <w:tc>
          <w:tcPr>
            <w:tcW w:w="56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Encoding as per ITU-T Recommendation H.248.50</w:t>
            </w:r>
            <w:r>
              <w:rPr>
                <w:rFonts w:cs="Arial" w:ascii="Arial" w:hAnsi="Arial"/>
                <w:sz w:val="18"/>
                <w:lang w:val="en-US"/>
              </w:rPr>
              <w:t> </w:t>
            </w:r>
            <w:r>
              <w:rPr>
                <w:rFonts w:cs="Arial" w:ascii="Arial" w:hAnsi="Arial"/>
                <w:sz w:val="18"/>
              </w:rPr>
              <w:t>[81] "MG Act-as STUN Server" (mgastuns) package "Act-as STUN Server" (astuns, 0x0001) property.</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Sustainable Data Rate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This is the tman/sdr property from ITU-T Recommendation H.248.53 [69]</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termination heartbeat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EventsDescriptor in subclause 5.2.1/H.248.36 "Termination Heartbeat"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Termination heartbeat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ObserverdEventDescriptor in subclause 5.2.1/H.248.36 "Termination Heartbeat"</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tfoactvalue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"TFO activity control" in subclause 15. 2.2.1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TFOcodeclist </w:t>
            </w:r>
            <w:r>
              <w:rPr>
                <w:lang w:val="en-US"/>
              </w:rPr>
              <w:t>(NOTE)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"TFO Codec List" in subclause 15. 2.2.1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TFO Status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EventDescriptor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EventsDescriptor in "TFO_Status Event" in subclause 15.2.2.2</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tfostatus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As for the ObservedEventsDescriptor parameter "TFO Status" in subclause </w:t>
            </w:r>
            <w:r>
              <w:rPr/>
              <w:t>15.2.2.2</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Trace activativity request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"Trace Activation Control" in subclause 15.2.9.1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Trace Activation Result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ObservedEvents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ObservedEventDescriptor "Trace Activation result" in subclause 15.2.9.2</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Trace Depth</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"Trace Depth" in subclause 15.2.9.1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Trace Recording Session Reference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"Trace Recording Session Reference" in subclause 15.2.1.1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Trace reference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"Trace Reference" in subclause 15.2.9.1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Triggering  events</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"Triggering events" in subclause 15.2.9.1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Value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"Delivery of erroneous SDUs" in subclause 15.1.1.1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Version</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Local control</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property "Upversion" in subclause 15.1.1.1</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Warning tone</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Signal descriptor</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As for the signal "CAMEL Prepaid Warning Tone" in subclause 15.2.3.3</w:t>
            </w:r>
          </w:p>
        </w:tc>
      </w:tr>
      <w:tr>
        <w:trPr>
          <w:cantSplit w:val="true"/>
        </w:trPr>
        <w:tc>
          <w:tcPr>
            <w:tcW w:w="9639" w:type="dxa"/>
            <w:gridSpan w:val="3"/>
            <w:tcBorders>
              <w:top w:val="single" w:sz="4" w:space="0" w:color="000000"/>
              <w:left w:val="single" w:sz="4" w:space="0" w:color="000000"/>
              <w:bottom w:val="single" w:sz="4" w:space="0" w:color="000000"/>
              <w:right w:val="single" w:sz="4" w:space="0" w:color="000000"/>
            </w:tcBorders>
          </w:tcPr>
          <w:p>
            <w:pPr>
              <w:pStyle w:val="TAL"/>
              <w:rPr/>
            </w:pPr>
            <w:r>
              <w:rPr/>
              <w:t>NOTE:</w:t>
              <w:tab/>
              <w:t>TFOcodeclist was named Codeclist in pre-release 8.</w:t>
            </w:r>
          </w:p>
        </w:tc>
      </w:tr>
    </w:tbl>
    <w:p>
      <w:pPr>
        <w:pStyle w:val="Normal"/>
        <w:rPr>
          <w:color w:val="000000"/>
        </w:rPr>
      </w:pPr>
      <w:r>
        <w:rPr>
          <w:color w:val="000000"/>
        </w:rPr>
      </w:r>
      <w:r>
        <w:br w:type="page"/>
      </w:r>
    </w:p>
    <w:p>
      <w:pPr>
        <w:pStyle w:val="Heading2"/>
        <w:rPr/>
      </w:pPr>
      <w:bookmarkStart w:id="38" w:name="__RefHeading___Toc517479863"/>
      <w:bookmarkEnd w:id="38"/>
      <w:r>
        <w:rPr/>
        <w:t>10.2</w:t>
        <w:tab/>
        <w:t>SDP Media Parameters for RTP Terminations</w:t>
      </w:r>
    </w:p>
    <w:p>
      <w:pPr>
        <w:pStyle w:val="Heading3"/>
        <w:rPr/>
      </w:pPr>
      <w:bookmarkStart w:id="39" w:name="__RefHeading___Toc517479864"/>
      <w:bookmarkEnd w:id="39"/>
      <w:r>
        <w:rPr/>
        <w:t>10.2.1</w:t>
        <w:tab/>
      </w:r>
      <w:r>
        <w:rPr>
          <w:lang w:eastAsia="zh-CN"/>
        </w:rPr>
        <w:t>Speech</w:t>
      </w:r>
      <w:r>
        <w:rPr/>
        <w:t xml:space="preserve"> Codecs</w:t>
      </w:r>
    </w:p>
    <w:p>
      <w:pPr>
        <w:pStyle w:val="Normal"/>
        <w:rPr/>
      </w:pPr>
      <w:r>
        <w:rPr>
          <w:color w:val="000000"/>
        </w:rPr>
        <w:t xml:space="preserve">The speech codecs and their configuration permitted for use over SIP-I and AoIP are defined in 3GPP TS 26.102 [26], Clauses 9 and 10. The SDP parameters for those codecs are defined in 3GPP TS 26.103 [16], Clause 7 and in 3GPP TS 26.445 [83], Annex A. </w:t>
      </w:r>
    </w:p>
    <w:p>
      <w:pPr>
        <w:pStyle w:val="Normal"/>
        <w:rPr/>
      </w:pPr>
      <w:r>
        <w:rPr>
          <w:color w:val="000000"/>
        </w:rPr>
        <w:t xml:space="preserve">The speech codecs for use for Enhanced MSC at the Mb interface are defined in 3GPP TS </w:t>
      </w:r>
      <w:r>
        <w:rPr/>
        <w:t>26.114 [77]</w:t>
      </w:r>
      <w:r>
        <w:rPr>
          <w:color w:val="000000"/>
        </w:rPr>
        <w:t>.</w:t>
      </w:r>
    </w:p>
    <w:p>
      <w:pPr>
        <w:pStyle w:val="Normal"/>
        <w:rPr>
          <w:lang w:val="en-US"/>
        </w:rPr>
      </w:pPr>
      <w:r>
        <w:rPr>
          <w:lang w:val="en-US"/>
        </w:rPr>
        <w:t xml:space="preserve">Codec types may have static or dynamic RTP payload types as defined by the above references. </w:t>
      </w:r>
    </w:p>
    <w:p>
      <w:pPr>
        <w:pStyle w:val="Normal"/>
        <w:rPr>
          <w:rFonts w:eastAsia="SimSun;宋体"/>
        </w:rPr>
      </w:pPr>
      <w:r>
        <w:rPr/>
        <w:t xml:space="preserve">For dynamic payload type being used </w:t>
      </w:r>
      <w:r>
        <w:rPr>
          <w:lang w:val="en-US"/>
        </w:rPr>
        <w:t xml:space="preserve">the codecs shall be signalled accordingly in the </w:t>
      </w:r>
      <w:r>
        <w:rPr>
          <w:color w:val="000000"/>
          <w:lang w:val="en-US"/>
        </w:rPr>
        <w:t xml:space="preserve">SDP </w:t>
      </w:r>
      <w:r>
        <w:rPr/>
        <w:t xml:space="preserve">"a=rtpmap"-line, where the selected </w:t>
      </w:r>
      <w:r>
        <w:rPr>
          <w:color w:val="000000"/>
          <w:lang w:val="en-US"/>
        </w:rPr>
        <w:t xml:space="preserve">options are expressed as MIME parameters in SDP </w:t>
      </w:r>
      <w:r>
        <w:rPr/>
        <w:t>"a=fmtp"-line.</w:t>
      </w:r>
    </w:p>
    <w:p>
      <w:pPr>
        <w:pStyle w:val="Normal"/>
        <w:rPr/>
      </w:pPr>
      <w:r>
        <w:rPr>
          <w:rFonts w:eastAsia="SimSun;宋体"/>
        </w:rPr>
        <w:t xml:space="preserve">For static payloads </w:t>
      </w:r>
      <w:r>
        <w:rPr/>
        <w:t xml:space="preserve">type being used </w:t>
      </w:r>
      <w:r>
        <w:rPr>
          <w:lang w:val="en-US"/>
        </w:rPr>
        <w:t xml:space="preserve">the codecs shall be allowed to be signalled accordingly in the </w:t>
      </w:r>
      <w:r>
        <w:rPr>
          <w:color w:val="000000"/>
          <w:lang w:val="en-US"/>
        </w:rPr>
        <w:t xml:space="preserve">SDP </w:t>
      </w:r>
      <w:r>
        <w:rPr/>
        <w:t>"a=rtpmap"-line</w:t>
      </w:r>
      <w:r>
        <w:rPr>
          <w:rFonts w:eastAsia="SimSun;宋体"/>
        </w:rPr>
        <w:t xml:space="preserve">, when </w:t>
      </w:r>
      <w:r>
        <w:rPr>
          <w:color w:val="000000"/>
          <w:lang w:val="en-US"/>
        </w:rPr>
        <w:t xml:space="preserve">the selected options are expressed as MIME parameters in SDP </w:t>
      </w:r>
      <w:r>
        <w:rPr/>
        <w:t>"a=fmtp"-line.</w:t>
      </w:r>
      <w:r>
        <w:rPr>
          <w:rFonts w:eastAsia="SimSun;宋体"/>
        </w:rPr>
        <w:t xml:space="preserve"> Otherwise t</w:t>
      </w:r>
      <w:r>
        <w:rPr/>
        <w:t>he codec type is implied by the RTP payload type.</w:t>
      </w:r>
    </w:p>
    <w:p>
      <w:pPr>
        <w:pStyle w:val="Heading3"/>
        <w:rPr/>
      </w:pPr>
      <w:bookmarkStart w:id="40" w:name="__RefHeading___Toc517479865"/>
      <w:bookmarkEnd w:id="40"/>
      <w:r>
        <w:rPr/>
        <w:t>10.2.2</w:t>
        <w:tab/>
        <w:t>DTMF</w:t>
      </w:r>
    </w:p>
    <w:p>
      <w:pPr>
        <w:pStyle w:val="Normal"/>
        <w:rPr/>
      </w:pPr>
      <w:r>
        <w:rPr/>
        <w:t>DTMF support is defined within 3GPP TS 23.231 [54] and the RTP Payload Type shall be supported as defined in 3GPP TS 26.102 [26].</w:t>
      </w:r>
    </w:p>
    <w:p>
      <w:pPr>
        <w:pStyle w:val="Heading3"/>
        <w:ind w:left="0" w:hanging="0"/>
        <w:rPr>
          <w:lang w:val="en-US"/>
        </w:rPr>
      </w:pPr>
      <w:bookmarkStart w:id="41" w:name="__RefHeading___Toc517479866"/>
      <w:bookmarkEnd w:id="41"/>
      <w:r>
        <w:rPr>
          <w:lang w:val="en-US"/>
        </w:rPr>
        <w:t>10.2.3</w:t>
        <w:tab/>
        <w:t>Auxiliary Payloads</w:t>
      </w:r>
    </w:p>
    <w:p>
      <w:pPr>
        <w:pStyle w:val="Heading4"/>
        <w:ind w:left="1418" w:hanging="1418"/>
        <w:rPr>
          <w:lang w:val="en-US"/>
        </w:rPr>
      </w:pPr>
      <w:bookmarkStart w:id="42" w:name="__RefHeading___Toc517479867"/>
      <w:bookmarkEnd w:id="42"/>
      <w:r>
        <w:rPr>
          <w:lang w:val="en-US"/>
        </w:rPr>
        <w:t>10.2.3.1</w:t>
        <w:tab/>
        <w:t>Void</w:t>
      </w:r>
    </w:p>
    <w:p>
      <w:pPr>
        <w:pStyle w:val="Heading4"/>
        <w:ind w:left="1418" w:hanging="1418"/>
        <w:rPr/>
      </w:pPr>
      <w:bookmarkStart w:id="43" w:name="__RefHeading___Toc517479868"/>
      <w:bookmarkEnd w:id="43"/>
      <w:r>
        <w:rPr/>
        <w:t>10.2.3.2</w:t>
        <w:tab/>
        <w:t>Void</w:t>
      </w:r>
    </w:p>
    <w:p>
      <w:pPr>
        <w:pStyle w:val="Heading4"/>
        <w:tabs>
          <w:tab w:val="clear" w:pos="284"/>
          <w:tab w:val="left" w:pos="1425" w:leader="none"/>
        </w:tabs>
        <w:ind w:left="1425" w:hanging="1425"/>
        <w:rPr/>
      </w:pPr>
      <w:bookmarkStart w:id="44" w:name="__RefHeading___Toc517479869"/>
      <w:bookmarkEnd w:id="44"/>
      <w:r>
        <w:rPr/>
        <w:t>10.2.3.3</w:t>
        <w:tab/>
        <w:t>Clearmode Codec</w:t>
      </w:r>
    </w:p>
    <w:p>
      <w:pPr>
        <w:pStyle w:val="Normal"/>
        <w:rPr/>
      </w:pPr>
      <w:r>
        <w:rPr/>
        <w:t>On RTP terminations, Clearmode codec is transported according to IETF RFC 4040[55].</w:t>
      </w:r>
    </w:p>
    <w:p>
      <w:pPr>
        <w:pStyle w:val="Normal"/>
        <w:rPr/>
      </w:pPr>
      <w:r>
        <w:rPr/>
        <w:t>When the MGC determines that a 64 kbit/s unrestricted bearer service is requested, the clearmode codec shall be used. A dynamic payload type with CLEARMODE as encoding name shall be included in both the local and remote descriptor.</w:t>
      </w:r>
    </w:p>
    <w:p>
      <w:pPr>
        <w:pStyle w:val="Normal"/>
        <w:rPr/>
      </w:pPr>
      <w:r>
        <w:rPr/>
        <w:t>The behaviour of the MGW shall then conform to IETF RFC 4040[55]. All voice and signal processing functions such as silence suppression, comfort noise insertion and gain adjustment shall be automatically turned off. The MGW shall inherit the same QoS objectives as the ISDN bearer service.</w:t>
      </w:r>
    </w:p>
    <w:p>
      <w:pPr>
        <w:pStyle w:val="Heading4"/>
        <w:ind w:left="1418" w:hanging="1418"/>
        <w:rPr/>
      </w:pPr>
      <w:bookmarkStart w:id="45" w:name="__RefHeading___Toc517479870"/>
      <w:bookmarkEnd w:id="45"/>
      <w:r>
        <w:rPr/>
        <w:t>10.2.3.4</w:t>
        <w:tab/>
        <w:t>Silence suppression and Comfort Noise</w:t>
      </w:r>
    </w:p>
    <w:p>
      <w:pPr>
        <w:pStyle w:val="Normal"/>
        <w:rPr/>
      </w:pPr>
      <w:r>
        <w:rPr/>
        <w:t>Support of silence suppression and comfort noise is defined in 3GPP TS 26.102 [26].</w:t>
      </w:r>
    </w:p>
    <w:p>
      <w:pPr>
        <w:pStyle w:val="Heading4"/>
        <w:ind w:left="1418" w:hanging="1418"/>
        <w:rPr>
          <w:lang w:eastAsia="zh-CN"/>
        </w:rPr>
      </w:pPr>
      <w:bookmarkStart w:id="46" w:name="__RefHeading___Toc517479871"/>
      <w:bookmarkEnd w:id="46"/>
      <w:r>
        <w:rPr/>
        <w:t>10.2.3.</w:t>
      </w:r>
      <w:r>
        <w:rPr>
          <w:lang w:eastAsia="zh-CN"/>
        </w:rPr>
        <w:t>5</w:t>
      </w:r>
      <w:r>
        <w:rPr/>
        <w:tab/>
        <w:t>CS Data Service</w:t>
      </w:r>
    </w:p>
    <w:p>
      <w:pPr>
        <w:pStyle w:val="Heading5"/>
        <w:ind w:left="1701" w:hanging="1701"/>
        <w:rPr>
          <w:lang w:eastAsia="zh-CN"/>
        </w:rPr>
      </w:pPr>
      <w:bookmarkStart w:id="47" w:name="__RefHeading___Toc517479872"/>
      <w:bookmarkEnd w:id="47"/>
      <w:r>
        <w:rPr/>
        <w:t>10.2.3.</w:t>
      </w:r>
      <w:r>
        <w:rPr>
          <w:lang w:eastAsia="zh-CN"/>
        </w:rPr>
        <w:t>5</w:t>
      </w:r>
      <w:r>
        <w:rPr>
          <w:lang w:eastAsia="zh-CN"/>
        </w:rPr>
        <w:t>.1</w:t>
      </w:r>
      <w:r>
        <w:rPr/>
        <w:tab/>
      </w:r>
      <w:r>
        <w:rPr>
          <w:lang w:eastAsia="zh-CN"/>
        </w:rPr>
        <w:t xml:space="preserve">CS Data Service with no </w:t>
      </w:r>
      <w:r>
        <w:rPr/>
        <w:t>Redundancy</w:t>
      </w:r>
    </w:p>
    <w:p>
      <w:pPr>
        <w:pStyle w:val="Normal"/>
        <w:rPr/>
      </w:pPr>
      <w:r>
        <w:rPr>
          <w:lang w:eastAsia="zh-CN"/>
        </w:rPr>
        <w:t>RTP transport for CS Data services on the A-Interface User Plane over IP (AoIP) is based on RFC 4040 (CLEARMODE) [55]</w:t>
      </w:r>
      <w:r>
        <w:rPr>
          <w:lang w:eastAsia="zh-CN"/>
        </w:rPr>
        <w:t>, when this payload type is used by itself it means</w:t>
      </w:r>
      <w:r>
        <w:rPr>
          <w:lang w:eastAsia="zh-CN"/>
        </w:rPr>
        <w:t xml:space="preserve"> no redundancy is </w:t>
      </w:r>
      <w:r>
        <w:rPr>
          <w:lang w:eastAsia="zh-CN"/>
        </w:rPr>
        <w:t>offered</w:t>
      </w:r>
      <w:r>
        <w:rPr>
          <w:lang w:eastAsia="zh-CN"/>
        </w:rPr>
        <w:t xml:space="preserve">, which results in a 64kbps net bit stream. </w:t>
      </w:r>
    </w:p>
    <w:p>
      <w:pPr>
        <w:pStyle w:val="Normal"/>
        <w:rPr/>
      </w:pPr>
      <w:r>
        <w:rPr>
          <w:lang w:eastAsia="zh-CN"/>
        </w:rPr>
        <w:t>A specific Payload Type value (120) is defined in TS 48.103 [65] in the range of dynamic Payload Types for CSData without redundancy.</w:t>
      </w:r>
    </w:p>
    <w:p>
      <w:pPr>
        <w:pStyle w:val="Normal"/>
        <w:rPr/>
      </w:pPr>
      <w:r>
        <w:rPr>
          <w:lang w:eastAsia="zh-CN"/>
        </w:rPr>
        <w:t>The SDP-syntax on the Mc interface for CS Data without redundancy is:</w:t>
      </w:r>
    </w:p>
    <w:p>
      <w:pPr>
        <w:pStyle w:val="Normal"/>
        <w:ind w:left="568" w:hanging="0"/>
        <w:rPr>
          <w:lang w:eastAsia="zh-CN"/>
        </w:rPr>
      </w:pPr>
      <w:r>
        <w:rPr/>
        <w:t>m=audio &lt;port number&gt; RTP/AVP 120</w:t>
        <w:br/>
        <w:t>a=rtpmap:120 CLEARMODE/8000</w:t>
      </w:r>
    </w:p>
    <w:p>
      <w:pPr>
        <w:pStyle w:val="Heading5"/>
        <w:ind w:left="1701" w:hanging="1701"/>
        <w:rPr>
          <w:lang w:eastAsia="zh-CN"/>
        </w:rPr>
      </w:pPr>
      <w:bookmarkStart w:id="48" w:name="__RefHeading___Toc517479873"/>
      <w:bookmarkEnd w:id="48"/>
      <w:r>
        <w:rPr/>
        <w:t>10.2.3.</w:t>
      </w:r>
      <w:r>
        <w:rPr>
          <w:lang w:eastAsia="zh-CN"/>
        </w:rPr>
        <w:t>5</w:t>
      </w:r>
      <w:r>
        <w:rPr>
          <w:lang w:eastAsia="zh-CN"/>
        </w:rPr>
        <w:t>.2</w:t>
      </w:r>
      <w:r>
        <w:rPr/>
        <w:tab/>
      </w:r>
      <w:r>
        <w:rPr>
          <w:lang w:eastAsia="zh-CN"/>
        </w:rPr>
        <w:t xml:space="preserve">CS Data Service with </w:t>
      </w:r>
      <w:r>
        <w:rPr/>
        <w:t>Redundancy</w:t>
      </w:r>
    </w:p>
    <w:p>
      <w:pPr>
        <w:pStyle w:val="Normal"/>
        <w:rPr/>
      </w:pPr>
      <w:r>
        <w:rPr/>
        <w:t xml:space="preserve">A second specific Payload Type value (121) is defined in TS 48.103 [65] </w:t>
      </w:r>
      <w:r>
        <w:rPr>
          <w:lang w:eastAsia="zh-CN"/>
        </w:rPr>
        <w:t xml:space="preserve">in the range of dynamic Payload Types </w:t>
      </w:r>
      <w:r>
        <w:rPr/>
        <w:t xml:space="preserve">for RTP Payload for Redundant Audio Data over AoIP. </w:t>
      </w:r>
      <w:r>
        <w:rPr>
          <w:lang w:eastAsia="zh-CN"/>
        </w:rPr>
        <w:t>Redundan</w:t>
      </w:r>
      <w:r>
        <w:rPr>
          <w:lang w:eastAsia="zh-CN"/>
        </w:rPr>
        <w:t xml:space="preserve">cy for the CS Data service on AoIP is </w:t>
      </w:r>
      <w:r>
        <w:rPr/>
        <w:t xml:space="preserve">realised according to IETF RFC </w:t>
      </w:r>
      <w:r>
        <w:rPr>
          <w:lang w:eastAsia="zh-CN"/>
        </w:rPr>
        <w:t xml:space="preserve">2198 </w:t>
      </w:r>
      <w:r>
        <w:rPr/>
        <w:t>[</w:t>
      </w:r>
      <w:r>
        <w:rPr>
          <w:lang w:eastAsia="zh-CN"/>
        </w:rPr>
        <w:t>64</w:t>
      </w:r>
      <w:r>
        <w:rPr/>
        <w:t xml:space="preserve">]. The SDP-syntax (red, fmtp) defined in this RFC is used to inform the MGW about the negotiated redundancy level. The </w:t>
      </w:r>
      <w:r>
        <w:rPr>
          <w:lang w:eastAsia="zh-CN"/>
        </w:rPr>
        <w:t xml:space="preserve">encapsulated </w:t>
      </w:r>
      <w:r>
        <w:rPr/>
        <w:t>payload structure for CS Data is based on</w:t>
      </w:r>
      <w:r>
        <w:rPr>
          <w:lang w:eastAsia="zh-CN"/>
        </w:rPr>
        <w:t xml:space="preserve"> </w:t>
      </w:r>
      <w:r>
        <w:rPr>
          <w:lang w:eastAsia="zh-CN"/>
        </w:rPr>
        <w:t xml:space="preserve">IETF </w:t>
      </w:r>
      <w:r>
        <w:rPr>
          <w:lang w:eastAsia="zh-CN"/>
        </w:rPr>
        <w:t>RFC 4040</w:t>
      </w:r>
      <w:r>
        <w:rPr>
          <w:lang w:eastAsia="zh-CN"/>
        </w:rPr>
        <w:t xml:space="preserve"> [55]</w:t>
      </w:r>
      <w:r>
        <w:rPr>
          <w:lang w:eastAsia="zh-CN"/>
        </w:rPr>
        <w:t>. On AoIP RTP terminations</w:t>
      </w:r>
      <w:r>
        <w:rPr>
          <w:lang w:eastAsia="zh-CN"/>
        </w:rPr>
        <w:t>,</w:t>
      </w:r>
      <w:r>
        <w:rPr>
          <w:lang w:eastAsia="zh-CN"/>
        </w:rPr>
        <w:t xml:space="preserve"> IETF RFC </w:t>
      </w:r>
      <w:r>
        <w:rPr>
          <w:lang w:eastAsia="zh-CN"/>
        </w:rPr>
        <w:t xml:space="preserve">2198 </w:t>
      </w:r>
      <w:r>
        <w:rPr>
          <w:lang w:eastAsia="zh-CN"/>
        </w:rPr>
        <w:t xml:space="preserve">[64] </w:t>
      </w:r>
      <w:r>
        <w:rPr>
          <w:lang w:eastAsia="zh-CN"/>
        </w:rPr>
        <w:t>shall be used for</w:t>
      </w:r>
      <w:r>
        <w:rPr>
          <w:lang w:eastAsia="zh-CN"/>
        </w:rPr>
        <w:t xml:space="preserve"> redundant data of the CLEARMODE payload type </w:t>
      </w:r>
      <w:r>
        <w:rPr>
          <w:lang w:eastAsia="zh-CN"/>
        </w:rPr>
        <w:t>being</w:t>
      </w:r>
      <w:r>
        <w:rPr>
          <w:lang w:eastAsia="zh-CN"/>
        </w:rPr>
        <w:t xml:space="preserve"> </w:t>
      </w:r>
      <w:r>
        <w:rPr>
          <w:lang w:eastAsia="zh-CN"/>
        </w:rPr>
        <w:t>used</w:t>
      </w:r>
      <w:r>
        <w:rPr>
          <w:lang w:eastAsia="zh-CN"/>
        </w:rPr>
        <w:t xml:space="preserve"> for the CSD service</w:t>
      </w:r>
      <w:r>
        <w:rPr>
          <w:lang w:eastAsia="zh-CN"/>
        </w:rPr>
        <w:t>. Only the redundancy level 2 and level 3 are supported on the AoIP RTP terminations</w:t>
      </w:r>
      <w:r>
        <w:rPr>
          <w:lang w:eastAsia="zh-CN"/>
        </w:rPr>
        <w:t>.</w:t>
      </w:r>
      <w:r>
        <w:rPr/>
        <w:t>For details at start and stop of a redundant data stream as well as in handover cases see TS 48.103 [65].</w:t>
      </w:r>
    </w:p>
    <w:p>
      <w:pPr>
        <w:pStyle w:val="Normal"/>
        <w:rPr>
          <w:lang w:eastAsia="zh-CN"/>
        </w:rPr>
      </w:pPr>
      <w:r>
        <w:rPr/>
        <w:t xml:space="preserve">The MGC determines by BSSMAP negotiation with the BSS, whether redundancy is used and if so which level to use </w:t>
      </w:r>
      <w:r>
        <w:rPr>
          <w:lang w:eastAsia="zh-CN"/>
        </w:rPr>
        <w:t>for the CS</w:t>
      </w:r>
      <w:r>
        <w:rPr>
          <w:lang w:eastAsia="zh-CN"/>
        </w:rPr>
        <w:t xml:space="preserve"> </w:t>
      </w:r>
      <w:r>
        <w:rPr>
          <w:lang w:eastAsia="zh-CN"/>
        </w:rPr>
        <w:t>D</w:t>
      </w:r>
      <w:r>
        <w:rPr>
          <w:lang w:eastAsia="zh-CN"/>
        </w:rPr>
        <w:t>ata</w:t>
      </w:r>
      <w:r>
        <w:rPr>
          <w:lang w:eastAsia="zh-CN"/>
        </w:rPr>
        <w:t xml:space="preserve"> service</w:t>
      </w:r>
      <w:r>
        <w:rPr/>
        <w:t xml:space="preserve">. A dynamic payload type with </w:t>
      </w:r>
      <w:r>
        <w:rPr>
          <w:lang w:eastAsia="zh-CN"/>
        </w:rPr>
        <w:t>"red"</w:t>
      </w:r>
      <w:r>
        <w:rPr/>
        <w:t xml:space="preserve"> as encoding name shall be included in both the local and remote descriptor with the fmtp attribute to signal the redundancy level</w:t>
      </w:r>
      <w:r>
        <w:rPr>
          <w:lang w:eastAsia="zh-CN"/>
        </w:rPr>
        <w:t>.</w:t>
      </w:r>
      <w:r>
        <w:rPr/>
        <w:t xml:space="preserve"> The same redundancy level sh</w:t>
      </w:r>
      <w:r>
        <w:rPr>
          <w:lang w:eastAsia="zh-CN"/>
        </w:rPr>
        <w:t>all</w:t>
      </w:r>
      <w:r>
        <w:rPr/>
        <w:t xml:space="preserve"> be used in the Local Descriptor and the Remote Descriptor to use the same redundancy level in both directions between the MGW with the BSS.</w:t>
      </w:r>
    </w:p>
    <w:p>
      <w:pPr>
        <w:pStyle w:val="NO"/>
        <w:rPr>
          <w:lang w:eastAsia="zh-CN"/>
        </w:rPr>
      </w:pPr>
      <w:r>
        <w:rPr>
          <w:lang w:eastAsia="zh-CN"/>
        </w:rPr>
        <w:t>N</w:t>
      </w:r>
      <w:r>
        <w:rPr>
          <w:lang w:eastAsia="zh-CN"/>
        </w:rPr>
        <w:t>OTE</w:t>
      </w:r>
      <w:r>
        <w:rPr>
          <w:lang w:eastAsia="zh-CN"/>
        </w:rPr>
        <w:t>:</w:t>
        <w:tab/>
        <w:t xml:space="preserve">Whether the RTP payload for Redundant Audio Data is supported by the MGW is </w:t>
      </w:r>
      <w:r>
        <w:rPr/>
        <w:t>known by the MSC due to configuration data</w:t>
      </w:r>
      <w:r>
        <w:rPr>
          <w:lang w:eastAsia="zh-CN"/>
        </w:rPr>
        <w:t>.</w:t>
      </w:r>
    </w:p>
    <w:p>
      <w:pPr>
        <w:pStyle w:val="Normal"/>
        <w:rPr/>
      </w:pPr>
      <w:r>
        <w:rPr>
          <w:lang w:eastAsia="zh-CN"/>
        </w:rPr>
        <w:t xml:space="preserve">The MGC shall include </w:t>
      </w:r>
      <w:r>
        <w:rPr/>
        <w:t xml:space="preserve">both </w:t>
      </w:r>
      <w:r>
        <w:rPr>
          <w:lang w:eastAsia="zh-CN"/>
        </w:rPr>
        <w:t>the CLEARMODE payload type</w:t>
      </w:r>
      <w:r>
        <w:rPr/>
        <w:t xml:space="preserve"> and the </w:t>
      </w:r>
      <w:r>
        <w:rPr>
          <w:lang w:eastAsia="zh-CN"/>
        </w:rPr>
        <w:t>Redundant RTP Payload for Audio Data</w:t>
      </w:r>
      <w:r>
        <w:rPr/>
        <w:t xml:space="preserve"> in the Mc interface towards the MGW</w:t>
      </w:r>
      <w:r>
        <w:rPr>
          <w:lang w:eastAsia="zh-CN"/>
        </w:rPr>
        <w:t xml:space="preserve"> when </w:t>
      </w:r>
      <w:r>
        <w:rPr/>
        <w:t>the</w:t>
      </w:r>
      <w:r>
        <w:rPr>
          <w:lang w:eastAsia="zh-CN"/>
        </w:rPr>
        <w:t xml:space="preserve"> Redundant RTP Payload for Audio Data encapsulating the CLEARMODE payload </w:t>
      </w:r>
      <w:r>
        <w:rPr/>
        <w:t>shall</w:t>
      </w:r>
      <w:r>
        <w:rPr>
          <w:lang w:eastAsia="zh-CN"/>
        </w:rPr>
        <w:t xml:space="preserve"> be</w:t>
      </w:r>
      <w:r>
        <w:rPr/>
        <w:t xml:space="preserve"> use</w:t>
      </w:r>
      <w:r>
        <w:rPr>
          <w:lang w:eastAsia="zh-CN"/>
        </w:rPr>
        <w:t>d</w:t>
      </w:r>
      <w:r>
        <w:rPr/>
        <w:t>.</w:t>
      </w:r>
      <w:r>
        <w:rPr>
          <w:lang w:eastAsia="zh-CN"/>
        </w:rPr>
        <w:t xml:space="preserve"> The MGW shall then apply the procedures for support of RTP redundancy as described in 3GPP TS 48.103 [</w:t>
      </w:r>
      <w:r>
        <w:rPr>
          <w:lang w:eastAsia="zh-CN"/>
        </w:rPr>
        <w:t>65</w:t>
      </w:r>
      <w:r>
        <w:rPr>
          <w:lang w:eastAsia="zh-CN"/>
        </w:rPr>
        <w:t>].</w:t>
      </w:r>
    </w:p>
    <w:p>
      <w:pPr>
        <w:pStyle w:val="Normal"/>
        <w:rPr/>
      </w:pPr>
      <w:r>
        <w:rPr>
          <w:lang w:eastAsia="zh-CN"/>
        </w:rPr>
        <w:t xml:space="preserve">The SDP-syntax on the </w:t>
      </w:r>
      <w:r>
        <w:rPr>
          <w:lang w:eastAsia="zh-CN"/>
        </w:rPr>
        <w:t>Mc</w:t>
      </w:r>
      <w:r>
        <w:rPr>
          <w:lang w:eastAsia="zh-CN"/>
        </w:rPr>
        <w:t xml:space="preserve"> interface for CS Data with redundancy</w:t>
      </w:r>
      <w:r>
        <w:rPr>
          <w:lang w:eastAsia="zh-CN"/>
        </w:rPr>
        <w:t xml:space="preserve"> level 2</w:t>
      </w:r>
      <w:r>
        <w:rPr>
          <w:lang w:eastAsia="zh-CN"/>
        </w:rPr>
        <w:t xml:space="preserve"> is:</w:t>
      </w:r>
    </w:p>
    <w:p>
      <w:pPr>
        <w:pStyle w:val="Normal"/>
        <w:ind w:left="568" w:hanging="0"/>
        <w:rPr>
          <w:lang w:eastAsia="zh-CN"/>
        </w:rPr>
      </w:pPr>
      <w:r>
        <w:rPr/>
        <w:t>m=audio &lt;port number&gt; RTP/AVP 121 120</w:t>
        <w:br/>
        <w:t>a=rtpmap:120 CLEARMODE/8000</w:t>
        <w:br/>
        <w:t>a=rtpmap:121 red/8000</w:t>
        <w:br/>
        <w:t>a=fmtp:121 120/120</w:t>
      </w:r>
    </w:p>
    <w:p>
      <w:pPr>
        <w:pStyle w:val="Normal"/>
        <w:rPr>
          <w:lang w:eastAsia="en-US"/>
        </w:rPr>
      </w:pPr>
      <w:r>
        <w:rPr>
          <w:lang w:eastAsia="zh-CN"/>
        </w:rPr>
        <w:t xml:space="preserve">The SDP-syntax on the </w:t>
      </w:r>
      <w:r>
        <w:rPr>
          <w:lang w:eastAsia="zh-CN"/>
        </w:rPr>
        <w:t xml:space="preserve">Mc </w:t>
      </w:r>
      <w:r>
        <w:rPr>
          <w:lang w:eastAsia="zh-CN"/>
        </w:rPr>
        <w:t>interface for CS Data with redundancy</w:t>
      </w:r>
      <w:r>
        <w:rPr>
          <w:lang w:eastAsia="zh-CN"/>
        </w:rPr>
        <w:t xml:space="preserve"> level </w:t>
      </w:r>
      <w:r>
        <w:rPr>
          <w:lang w:eastAsia="zh-CN"/>
        </w:rPr>
        <w:t>3 is:</w:t>
      </w:r>
    </w:p>
    <w:p>
      <w:pPr>
        <w:pStyle w:val="Normal"/>
        <w:ind w:left="568" w:hanging="0"/>
        <w:rPr/>
      </w:pPr>
      <w:r>
        <w:rPr/>
        <w:t>m=audio &lt;port number&gt; RTP/AVP 121 120</w:t>
        <w:br/>
        <w:t>a=rtpmap:120 CLEARMODE/8000</w:t>
        <w:br/>
        <w:t>a=rtpmap:121 red/8000</w:t>
        <w:br/>
        <w:t>a=fmtp:121 120/120/120</w:t>
      </w:r>
    </w:p>
    <w:p>
      <w:pPr>
        <w:pStyle w:val="Heading3"/>
        <w:rPr>
          <w:lang w:val="en-US" w:eastAsia="en-US"/>
        </w:rPr>
      </w:pPr>
      <w:bookmarkStart w:id="49" w:name="__RefHeading___Toc517479874"/>
      <w:bookmarkEnd w:id="49"/>
      <w:r>
        <w:rPr>
          <w:lang w:val="en-US" w:eastAsia="en-US"/>
        </w:rPr>
        <w:t>10.2.4</w:t>
        <w:tab/>
        <w:t>Other Payload Types</w:t>
      </w:r>
    </w:p>
    <w:p>
      <w:pPr>
        <w:pStyle w:val="Normal"/>
        <w:rPr/>
      </w:pPr>
      <w:r>
        <w:rPr>
          <w:lang w:val="en-US"/>
        </w:rPr>
        <w:t>On RTP terminations, other payload types such as</w:t>
      </w:r>
      <w:r>
        <w:rPr/>
        <w:t xml:space="preserve"> additional </w:t>
      </w:r>
      <w:r>
        <w:rPr>
          <w:rFonts w:eastAsia="SimSun;宋体"/>
        </w:rPr>
        <w:t>ITU-T codecs can be transported according to the RTP payload formats in IETF but their support is outside the scope of 3GPP specifications.</w:t>
      </w:r>
      <w:r>
        <w:br w:type="page"/>
      </w:r>
    </w:p>
    <w:p>
      <w:pPr>
        <w:pStyle w:val="Heading1"/>
        <w:ind w:left="1134" w:hanging="1134"/>
        <w:rPr/>
      </w:pPr>
      <w:bookmarkStart w:id="50" w:name="__RefHeading___Toc517479875"/>
      <w:bookmarkEnd w:id="50"/>
      <w:r>
        <w:rPr/>
        <w:t>11</w:t>
        <w:tab/>
        <w:t>Mandatory Support of SDP and H.248.1 annex C information elements</w:t>
      </w:r>
    </w:p>
    <w:p>
      <w:pPr>
        <w:pStyle w:val="Normal"/>
        <w:rPr>
          <w:color w:val="000000"/>
        </w:rPr>
      </w:pPr>
      <w:r>
        <w:rPr/>
        <w:t xml:space="preserve">This section shall be in accordance with the subclause "Mandatory Support of SDP and H.248.1 annex C information elements" in </w:t>
      </w:r>
      <w:r>
        <w:rPr>
          <w:color w:val="000000"/>
        </w:rPr>
        <w:t xml:space="preserve">ITU-T Recommendation </w:t>
      </w:r>
      <w:r>
        <w:rPr/>
        <w:t>Q.1950 [23] (see 3GPP TS 29.205</w:t>
      </w:r>
      <w:r>
        <w:rPr>
          <w:color w:val="000000"/>
        </w:rPr>
        <w:t> </w:t>
      </w:r>
      <w:r>
        <w:rPr/>
        <w:t>[7]</w:t>
      </w:r>
      <w:r>
        <w:rPr>
          <w:color w:val="000000"/>
        </w:rPr>
        <w:t xml:space="preserve">) with the following requirements: </w:t>
      </w:r>
    </w:p>
    <w:p>
      <w:pPr>
        <w:pStyle w:val="B1"/>
        <w:rPr/>
      </w:pPr>
      <w:r>
        <w:rPr/>
        <w:t>-</w:t>
        <w:tab/>
        <w:t>Mc Single Codec encoding:</w:t>
      </w:r>
    </w:p>
    <w:p>
      <w:pPr>
        <w:pStyle w:val="B1"/>
        <w:ind w:left="460" w:firstLine="8"/>
        <w:rPr/>
      </w:pPr>
      <w:r>
        <w:rPr/>
        <w:t>The ACodec property in H.248 binary encoding and codecconfig attribute in H.248 text encoding are set as defined in ITU-T Recommendation Q.765.5 [24], for single codec information (figure 14/Q.765.5), where the Codec Information is defined either in ITU-T Recommendation Q.765.5 [24] or in another specification for the given Organization Identifier. For 3GPP codecs these are defined in 3GPP TS 26.103 [16]. The codecconfig and ACodec parameters contain the contents of the Single Codec IE, excluding the Single Codec Identifier, Length Indication and Compatibility Information.</w:t>
      </w:r>
    </w:p>
    <w:p>
      <w:pPr>
        <w:pStyle w:val="B1"/>
        <w:ind w:left="460" w:firstLine="8"/>
        <w:rPr/>
      </w:pPr>
      <w:r>
        <w:rPr/>
        <w:t>The 'vsel' attribute is omitted in H.248 text encoding.</w:t>
      </w:r>
    </w:p>
    <w:p>
      <w:pPr>
        <w:pStyle w:val="B3"/>
        <w:rPr/>
      </w:pPr>
      <w:r>
        <w:rPr/>
        <w:t>Example of encoding of an AMR codec:</w:t>
      </w:r>
    </w:p>
    <w:p>
      <w:pPr>
        <w:pStyle w:val="B4"/>
        <w:rPr/>
      </w:pPr>
      <w:r>
        <w:rPr/>
        <w:t>Acodec = 0206959504 (binary encoding)</w:t>
      </w:r>
    </w:p>
    <w:p>
      <w:pPr>
        <w:pStyle w:val="B4"/>
        <w:rPr/>
      </w:pPr>
      <w:r>
        <w:rPr/>
        <w:t>codecconfig = 0206959504  (text encoding)</w:t>
      </w:r>
    </w:p>
    <w:p>
      <w:pPr>
        <w:pStyle w:val="B2"/>
        <w:rPr/>
      </w:pPr>
      <w:r>
        <w:rPr/>
        <w:tab/>
        <w:t xml:space="preserve">where the AMR parameters are: ETSI, UMTS_AMR_2, [ACS={4.75, 5.90, 7.4, 12.2}, SCS={4.75, 5.90, 7.4, 12.2}, OM=0, MACS=4] </w:t>
      </w:r>
    </w:p>
    <w:p>
      <w:pPr>
        <w:pStyle w:val="B3"/>
        <w:rPr/>
      </w:pPr>
      <w:r>
        <w:rPr/>
        <w:t>Example of encoding of a G.711 codec:</w:t>
      </w:r>
    </w:p>
    <w:p>
      <w:pPr>
        <w:pStyle w:val="B4"/>
        <w:rPr/>
      </w:pPr>
      <w:r>
        <w:rPr/>
        <w:t>Acodec = 0101  (binary encoding)</w:t>
      </w:r>
    </w:p>
    <w:p>
      <w:pPr>
        <w:pStyle w:val="B4"/>
        <w:rPr/>
      </w:pPr>
      <w:r>
        <w:rPr/>
        <w:t xml:space="preserve">codecconfig = 0101  (text encoding) </w:t>
      </w:r>
    </w:p>
    <w:p>
      <w:pPr>
        <w:pStyle w:val="B4"/>
        <w:rPr/>
      </w:pPr>
      <w:r>
        <w:rPr/>
        <w:tab/>
        <w:t>where the G.711 parameters are: ITU-T, G.711 64kps A-law</w:t>
      </w:r>
    </w:p>
    <w:p>
      <w:pPr>
        <w:pStyle w:val="B3"/>
        <w:rPr/>
      </w:pPr>
      <w:r>
        <w:rPr/>
        <w:t>Example of encoding of an EVS codec:</w:t>
      </w:r>
    </w:p>
    <w:p>
      <w:pPr>
        <w:pStyle w:val="B4"/>
        <w:rPr/>
      </w:pPr>
      <w:r>
        <w:rPr/>
        <w:t>Acodec = 020E01 (binary encoding)</w:t>
      </w:r>
    </w:p>
    <w:p>
      <w:pPr>
        <w:pStyle w:val="B4"/>
        <w:rPr/>
      </w:pPr>
      <w:r>
        <w:rPr/>
        <w:t>codecconfig = 020E01 (text encoding)</w:t>
      </w:r>
    </w:p>
    <w:p>
      <w:pPr>
        <w:pStyle w:val="B2"/>
        <w:rPr/>
      </w:pPr>
      <w:r>
        <w:rPr/>
        <w:tab/>
        <w:t>where the EVS parameters are: ETSI, UMTS_EVS, Config-EVS-Code=1, and Config-EVS-Code 2 is not present</w:t>
      </w:r>
    </w:p>
    <w:p>
      <w:pPr>
        <w:pStyle w:val="NO"/>
        <w:rPr/>
      </w:pPr>
      <w:r>
        <w:rPr/>
        <w:t>NOTE:</w:t>
        <w:tab/>
        <w:t>The "Mc Single Codec IE" differs from the ITU-T defined "Single Codec IE", while on the Nc interface (i.e. in OoBTC) the ITU-T Single Codec IE is used without deviation.</w:t>
      </w:r>
    </w:p>
    <w:p>
      <w:pPr>
        <w:pStyle w:val="B2"/>
        <w:rPr/>
      </w:pPr>
      <w:r>
        <w:rPr/>
        <w:tab/>
        <w:t>The Acodec property or codecconfig attribute set to the MuMe Dummy codec denotes a multimedia call. The Acodec property and codecconfig attribute shall never be set to the MuMe2 Dummy codec. See 3GPP TS 26.103 [16] and 3GPP TS 23.172 [37].</w:t>
      </w:r>
    </w:p>
    <w:p>
      <w:pPr>
        <w:pStyle w:val="Normal"/>
        <w:rPr/>
      </w:pPr>
      <w:r>
        <w:rPr/>
        <w:t>For further definition see Annex C.15.</w:t>
      </w:r>
      <w:r>
        <w:br w:type="page"/>
      </w:r>
    </w:p>
    <w:p>
      <w:pPr>
        <w:pStyle w:val="Heading1"/>
        <w:ind w:left="1134" w:hanging="1134"/>
        <w:rPr/>
      </w:pPr>
      <w:bookmarkStart w:id="51" w:name="__RefHeading___Toc517479876"/>
      <w:bookmarkEnd w:id="51"/>
      <w:r>
        <w:rPr/>
        <w:t>12</w:t>
        <w:tab/>
        <w:t>General on Packages and Transactions</w:t>
      </w:r>
    </w:p>
    <w:p>
      <w:pPr>
        <w:pStyle w:val="Normal"/>
        <w:rPr/>
      </w:pPr>
      <w:r>
        <w:rPr/>
        <w:t xml:space="preserve">The use of </w:t>
      </w:r>
      <w:r>
        <w:rPr>
          <w:sz w:val="18"/>
          <w:lang w:val="en-US" w:eastAsia="en-US"/>
        </w:rPr>
        <w:t>"Overspecified" (e.g. range of values) and "Underspecified" (e.g. "?") parameter specification shall not be permitted except where explicitly indicated in or referenced by the Mc interface specification.</w:t>
      </w:r>
    </w:p>
    <w:p>
      <w:pPr>
        <w:pStyle w:val="Normal"/>
        <w:rPr>
          <w:lang w:val="en-US" w:eastAsia="en-US"/>
        </w:rPr>
      </w:pPr>
      <w:r>
        <w:rPr>
          <w:lang w:val="en-US" w:eastAsia="en-US"/>
        </w:rPr>
        <w:t>The use of wildcarding for the Termination Id shall be performed using 1 octet only.</w:t>
      </w:r>
    </w:p>
    <w:p>
      <w:pPr>
        <w:pStyle w:val="Normal"/>
        <w:rPr>
          <w:lang w:eastAsia="zh-CN"/>
        </w:rPr>
      </w:pPr>
      <w:r>
        <w:rPr>
          <w:lang w:eastAsia="zh-CN"/>
        </w:rPr>
        <w:t>Notifications shall not be sent by the MGW in response to Release Termination procedure.</w:t>
      </w:r>
    </w:p>
    <w:p>
      <w:pPr>
        <w:pStyle w:val="Normal"/>
        <w:rPr/>
      </w:pPr>
      <w:r>
        <w:rPr/>
        <w:t>Parameter modification and event notification shall not be permitted on non-ROOT Terminations in the NULL Context.</w:t>
      </w:r>
    </w:p>
    <w:p>
      <w:pPr>
        <w:pStyle w:val="Normal"/>
        <w:rPr/>
      </w:pPr>
      <w:r>
        <w:rPr/>
        <w:t xml:space="preserve">Commands on ROOT Termination shall only use the NULL Context. </w:t>
      </w:r>
    </w:p>
    <w:p>
      <w:pPr>
        <w:pStyle w:val="Normal"/>
        <w:rPr/>
      </w:pPr>
      <w:r>
        <w:rPr/>
        <w:t xml:space="preserve">If a command cannot be executed by the MSC Server due to a temporary congestion/ongoing task the error code 511 ("Temporarily Busy") may be returned; the MGW may then re-issue the command as the condition may have abated. </w:t>
      </w:r>
    </w:p>
    <w:p>
      <w:pPr>
        <w:pStyle w:val="NO"/>
        <w:rPr/>
      </w:pPr>
      <w:r>
        <w:rPr/>
        <w:t>NOTE:</w:t>
        <w:tab/>
        <w:t>At the time of inclusion this error code did not exist in the H.248.8  further details of this error code see ITU-T Sub-series Implementors' Guide.(13 April 2006).</w:t>
      </w:r>
    </w:p>
    <w:p>
      <w:pPr>
        <w:pStyle w:val="Normal"/>
        <w:rPr/>
      </w:pPr>
      <w:r>
        <w:rPr/>
        <w:t>If a circumstance arises at an MGW where a substantial number of notifications accumulate, either because of transmission difficulties or because the MGW recognised a number of events in a short time period, the MGW should send the notifications in a restricted manner (e.g. via configuration) until the backlog is cleared.</w:t>
      </w:r>
    </w:p>
    <w:p>
      <w:pPr>
        <w:pStyle w:val="Normal"/>
        <w:rPr>
          <w:color w:val="000000"/>
        </w:rPr>
      </w:pPr>
      <w:r>
        <w:rPr>
          <w:color w:val="000000"/>
        </w:rPr>
        <w:t>For further definition see Annex C.</w:t>
      </w:r>
    </w:p>
    <w:p>
      <w:pPr>
        <w:pStyle w:val="Heading1"/>
        <w:ind w:left="1134" w:hanging="1134"/>
        <w:rPr>
          <w:lang w:val="en-US" w:eastAsia="en-US"/>
        </w:rPr>
      </w:pPr>
      <w:bookmarkStart w:id="52" w:name="__RefHeading___Toc517479877"/>
      <w:bookmarkEnd w:id="52"/>
      <w:r>
        <w:rPr/>
        <w:t>13</w:t>
        <w:tab/>
        <w:t>BICC packages</w:t>
      </w:r>
    </w:p>
    <w:p>
      <w:pPr>
        <w:pStyle w:val="Heading2"/>
        <w:rPr/>
      </w:pPr>
      <w:bookmarkStart w:id="53" w:name="__RefHeading___Toc517479878"/>
      <w:bookmarkEnd w:id="53"/>
      <w:r>
        <w:rPr/>
        <w:t>13.1</w:t>
        <w:tab/>
        <w:t>Mandatory BICC packages</w:t>
      </w:r>
    </w:p>
    <w:p>
      <w:pPr>
        <w:pStyle w:val="Normal"/>
        <w:rPr/>
      </w:pPr>
      <w:r>
        <w:rPr/>
        <w:t>Mandatory BICC packages are listed in Annex C.14.</w:t>
      </w:r>
    </w:p>
    <w:p>
      <w:pPr>
        <w:pStyle w:val="Heading2"/>
        <w:rPr/>
      </w:pPr>
      <w:bookmarkStart w:id="54" w:name="__RefHeading___Toc517479879"/>
      <w:bookmarkEnd w:id="54"/>
      <w:r>
        <w:rPr/>
        <w:t>13.2</w:t>
        <w:tab/>
        <w:t>Optional BICC packages</w:t>
      </w:r>
    </w:p>
    <w:p>
      <w:pPr>
        <w:pStyle w:val="Normal"/>
        <w:rPr>
          <w:color w:val="000000"/>
        </w:rPr>
      </w:pPr>
      <w:r>
        <w:rPr>
          <w:color w:val="000000"/>
        </w:rPr>
        <w:t>Optional BICC packages are listed in Annex C.14.</w:t>
      </w:r>
      <w:r>
        <w:br w:type="page"/>
      </w:r>
    </w:p>
    <w:p>
      <w:pPr>
        <w:pStyle w:val="Heading1"/>
        <w:ind w:left="1134" w:hanging="1134"/>
        <w:rPr/>
      </w:pPr>
      <w:bookmarkStart w:id="55" w:name="__RefHeading___Toc517479880"/>
      <w:bookmarkEnd w:id="55"/>
      <w:r>
        <w:rPr/>
        <w:t>14</w:t>
        <w:tab/>
        <w:t>H.248 standard packages</w:t>
      </w:r>
    </w:p>
    <w:p>
      <w:pPr>
        <w:pStyle w:val="Normal"/>
        <w:rPr/>
      </w:pPr>
      <w:r>
        <w:rPr/>
        <w:t>Mandatory and Optional H.248 packages are listed in Annex C.14.</w:t>
      </w:r>
    </w:p>
    <w:p>
      <w:pPr>
        <w:pStyle w:val="Heading2"/>
        <w:rPr/>
      </w:pPr>
      <w:bookmarkStart w:id="56" w:name="__RefHeading___Toc517479881"/>
      <w:bookmarkEnd w:id="56"/>
      <w:r>
        <w:rPr/>
        <w:t>14.1</w:t>
        <w:tab/>
        <w:t>Call independent H.248 transactions</w:t>
      </w:r>
    </w:p>
    <w:p>
      <w:pPr>
        <w:pStyle w:val="Normal"/>
        <w:rPr/>
      </w:pPr>
      <w:r>
        <w:rPr/>
        <w:t xml:space="preserve">Table 2 shows the relationship between each non call-related procedure in </w:t>
      </w:r>
      <w:r>
        <w:rPr>
          <w:color w:val="000000"/>
        </w:rPr>
        <w:t>ITU</w:t>
        <w:noBreakHyphen/>
        <w:t>T Recommendation Q.1950</w:t>
      </w:r>
      <w:r>
        <w:rPr/>
        <w:t xml:space="preserve"> [23]</w:t>
      </w:r>
      <w:r>
        <w:rPr>
          <w:color w:val="000000"/>
        </w:rPr>
        <w:t xml:space="preserve"> (see 3GPP TS 29.205 </w:t>
      </w:r>
      <w:r>
        <w:rPr/>
        <w:t>[7]) and the corresponding stage 2 procedure defined in 3GPP TS 23.205 [2].</w:t>
      </w:r>
    </w:p>
    <w:p>
      <w:pPr>
        <w:pStyle w:val="Normal"/>
        <w:rPr/>
      </w:pPr>
      <w:r>
        <w:rPr/>
        <w:t>For further description of error codes and service change reasons, refer to ITU-T Recommendation H.248.8 [14].</w:t>
      </w:r>
    </w:p>
    <w:p>
      <w:pPr>
        <w:pStyle w:val="TH"/>
        <w:rPr/>
      </w:pPr>
      <w:r>
        <w:rPr/>
        <w:t xml:space="preserve">Table 14.1.1: Correspondence between ITU-T Recommendation </w:t>
      </w:r>
      <w:r>
        <w:rPr>
          <w:color w:val="000000"/>
        </w:rPr>
        <w:t>Q.1950</w:t>
      </w:r>
      <w:r>
        <w:rPr/>
        <w:t xml:space="preserve"> [23]</w:t>
        <w:br/>
        <w:t xml:space="preserve">non call-related transactions and 3GPP TS 23.205 [2] procedures </w:t>
      </w:r>
    </w:p>
    <w:tbl>
      <w:tblPr>
        <w:tblW w:w="9845" w:type="dxa"/>
        <w:jc w:val="center"/>
        <w:tblInd w:w="0" w:type="dxa"/>
        <w:tblLayout w:type="fixed"/>
        <w:tblCellMar>
          <w:top w:w="0" w:type="dxa"/>
          <w:left w:w="85" w:type="dxa"/>
          <w:bottom w:w="0" w:type="dxa"/>
          <w:right w:w="85" w:type="dxa"/>
        </w:tblCellMar>
      </w:tblPr>
      <w:tblGrid>
        <w:gridCol w:w="3346"/>
        <w:gridCol w:w="3118"/>
        <w:gridCol w:w="1163"/>
        <w:gridCol w:w="2218"/>
      </w:tblGrid>
      <w:tr>
        <w:trPr/>
        <w:tc>
          <w:tcPr>
            <w:tcW w:w="33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Transaction used in ITU-T Recommendation </w:t>
            </w:r>
            <w:r>
              <w:rPr>
                <w:color w:val="000000"/>
              </w:rPr>
              <w:t xml:space="preserve">Q.1950 </w:t>
            </w:r>
            <w:r>
              <w:rPr/>
              <w:t>[23]</w:t>
            </w:r>
          </w:p>
        </w:tc>
        <w:tc>
          <w:tcPr>
            <w:tcW w:w="31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Procedure defined in 3GPP TS 23.205 [2]</w:t>
            </w:r>
          </w:p>
        </w:tc>
        <w:tc>
          <w:tcPr>
            <w:tcW w:w="116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w:t>
            </w:r>
          </w:p>
        </w:tc>
        <w:tc>
          <w:tcPr>
            <w:tcW w:w="22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Comments</w:t>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BIWF_Service_Cancellation_Indication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MGW Out of Service</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BIWF_Lost_Communication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MGW Communication Up</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BIWF_Service_Restoration_Indication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MGW Restoration</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BIWF_Registration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MGW Register</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BIWF_Re-Registration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MGW Re-register</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CCU Ordered BIWF Re-Registration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(G)MSC Server Ordered Re-register</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CCU Initiated Service Restoration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(G)MSC Server Restoration</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CCU Initiated Service Cancellation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(G)MSC Server Out of Service</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BIWF_Service_Cancellation_Indication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Termination Out-of-Service</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t xml:space="preserve">Is a part of BIWF Service cancellation in </w:t>
            </w:r>
            <w:r>
              <w:rPr>
                <w:color w:val="000000"/>
              </w:rPr>
              <w:t xml:space="preserve">Q.1950 </w:t>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BIWF_Service_Restoration_Indication</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Termination Restoration</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t xml:space="preserve">Is a part of BIWF Service cancellation in </w:t>
            </w:r>
            <w:r>
              <w:rPr>
                <w:color w:val="000000"/>
              </w:rPr>
              <w:t xml:space="preserve">Q.1950 </w:t>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Audit_Values</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Audit Value</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t xml:space="preserve">Shall be supported for the audit of Termination State and </w:t>
            </w:r>
            <w:r>
              <w:rPr>
                <w:color w:val="000000"/>
                <w:sz w:val="20"/>
              </w:rPr>
              <w:t xml:space="preserve">for periodic audit of MGW (empty Audit descriptor). </w:t>
            </w:r>
          </w:p>
          <w:p>
            <w:pPr>
              <w:pStyle w:val="TAL"/>
              <w:rPr>
                <w:color w:val="000000"/>
                <w:sz w:val="20"/>
              </w:rPr>
            </w:pPr>
            <w:r>
              <w:rPr>
                <w:color w:val="000000"/>
                <w:sz w:val="20"/>
              </w:rPr>
              <w:t>May be supported for the audit of packages.</w:t>
            </w:r>
          </w:p>
          <w:p>
            <w:pPr>
              <w:pStyle w:val="TAL"/>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Audit_Capabilities</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Audit Capability</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t>The capabilities to be audited shall be defined in clause 12.</w:t>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BIWF_Capability_Change</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Capability Update</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218" w:type="dxa"/>
            <w:tcBorders>
              <w:top w:val="single" w:sz="4" w:space="0" w:color="000000"/>
              <w:left w:val="single" w:sz="4" w:space="0" w:color="000000"/>
              <w:bottom w:val="single" w:sz="4" w:space="0" w:color="000000"/>
              <w:right w:val="single" w:sz="4" w:space="0" w:color="000000"/>
            </w:tcBorders>
          </w:tcPr>
          <w:p>
            <w:pPr>
              <w:pStyle w:val="TAL"/>
              <w:rPr/>
            </w:pPr>
            <w:r>
              <w:rPr/>
              <w:t>This corresponds to MGW Capability Change in this document.</w:t>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MGW Resource Congestion Handling - Activate</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MGW Resource Congestion Handling - Indication</w:t>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Continuity Check Tone</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Continuity Check Verify</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pPr>
            <w:r>
              <w:rPr/>
              <w:t>Continuity Check Response</w:t>
            </w:r>
          </w:p>
        </w:tc>
        <w:tc>
          <w:tcPr>
            <w:tcW w:w="31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6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 Defined</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rPr>
              <w:t xml:space="preserve">Inactivity </w:t>
            </w:r>
            <w:r>
              <w:rPr>
                <w:lang w:val="en-US" w:eastAsia="zh-CN"/>
              </w:rPr>
              <w:t>T</w:t>
            </w:r>
            <w:r>
              <w:rPr>
                <w:lang w:val="en-US"/>
              </w:rPr>
              <w:t>ime</w:t>
            </w:r>
            <w:r>
              <w:rPr>
                <w:lang w:val="en-US" w:eastAsia="zh-CN"/>
              </w:rPr>
              <w:t>out - Activate</w:t>
            </w:r>
          </w:p>
        </w:tc>
        <w:tc>
          <w:tcPr>
            <w:tcW w:w="11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 Defined</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Inactivity Timeout - Indication</w:t>
            </w:r>
          </w:p>
        </w:tc>
        <w:tc>
          <w:tcPr>
            <w:tcW w:w="11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 Defined</w:t>
            </w:r>
          </w:p>
        </w:tc>
        <w:tc>
          <w:tcPr>
            <w:tcW w:w="3118"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t>Realm Availability Change - Activation</w:t>
            </w:r>
          </w:p>
        </w:tc>
        <w:tc>
          <w:tcPr>
            <w:tcW w:w="11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334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Not Defined</w:t>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t>Realm Availability Change - Indication</w:t>
            </w:r>
          </w:p>
        </w:tc>
        <w:tc>
          <w:tcPr>
            <w:tcW w:w="11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Optional</w:t>
            </w:r>
          </w:p>
        </w:tc>
        <w:tc>
          <w:tcPr>
            <w:tcW w:w="2218"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lang w:val="en-US" w:eastAsia="en-US"/>
        </w:rPr>
      </w:pPr>
      <w:r>
        <w:rPr>
          <w:lang w:val="en-US" w:eastAsia="en-US"/>
        </w:rPr>
      </w:r>
      <w:r>
        <w:br w:type="page"/>
      </w:r>
    </w:p>
    <w:p>
      <w:pPr>
        <w:pStyle w:val="Heading3"/>
        <w:rPr/>
      </w:pPr>
      <w:bookmarkStart w:id="57" w:name="__RefHeading___Toc517479882"/>
      <w:bookmarkEnd w:id="57"/>
      <w:r>
        <w:rPr/>
        <w:t>14.1.1</w:t>
        <w:tab/>
        <w:t>MGW Out of service/Maintenance Locking</w:t>
      </w:r>
    </w:p>
    <w:p>
      <w:pPr>
        <w:pStyle w:val="Normal"/>
        <w:rPr/>
      </w:pPr>
      <w:r>
        <w:rPr/>
        <w:t xml:space="preserve">This procedure is the same as described in the subclause "BIWF Service Cancellation Indication" in </w:t>
      </w:r>
      <w:r>
        <w:rPr>
          <w:color w:val="000000"/>
        </w:rPr>
        <w:t>ITU</w:t>
        <w:noBreakHyphen/>
        <w:t>T Recommendation Q.1950</w:t>
      </w:r>
      <w:r>
        <w:rPr/>
        <w:t xml:space="preserve"> [23]</w:t>
      </w:r>
      <w:r>
        <w:rPr>
          <w:color w:val="000000"/>
        </w:rPr>
        <w:t xml:space="preserve"> (see 3GPP TS 29.205 </w:t>
      </w:r>
      <w:r>
        <w:rPr/>
        <w:t>[7]), with the following clarification.</w:t>
      </w:r>
    </w:p>
    <w:p>
      <w:pPr>
        <w:pStyle w:val="TH"/>
        <w:rPr/>
      </w:pPr>
      <w:r>
        <w:rPr/>
        <w:t>Table 14.1.1.1: MGW Out of service/Maintenance Locking</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z</w:t>
            </w:r>
          </w:p>
          <w:p>
            <w:pPr>
              <w:pStyle w:val="TAL"/>
              <w:ind w:left="284" w:hanging="284"/>
              <w:rPr/>
            </w:pPr>
            <w:r>
              <w:rPr/>
              <w:t xml:space="preserve">Context ID = Null </w:t>
            </w:r>
          </w:p>
          <w:p>
            <w:pPr>
              <w:pStyle w:val="TAL"/>
              <w:ind w:left="284" w:hanging="284"/>
              <w:rPr/>
            </w:pPr>
            <w:r>
              <w:rPr/>
              <w:t>Termination ID  = Root</w:t>
            </w:r>
          </w:p>
          <w:p>
            <w:pPr>
              <w:pStyle w:val="TAL"/>
              <w:ind w:left="284" w:hanging="284"/>
              <w:rPr/>
            </w:pPr>
            <w:r>
              <w:rPr/>
              <w:t>Service Change Reason = MGW impending failure</w:t>
            </w:r>
          </w:p>
          <w:p>
            <w:pPr>
              <w:pStyle w:val="TAL"/>
              <w:ind w:left="568" w:hanging="284"/>
              <w:rPr/>
            </w:pPr>
            <w:r>
              <w:rPr/>
              <w:t>Termination Taken out of service</w:t>
            </w:r>
          </w:p>
          <w:p>
            <w:pPr>
              <w:pStyle w:val="TAL"/>
              <w:ind w:left="284" w:hanging="284"/>
              <w:rPr/>
            </w:pPr>
            <w:r>
              <w:rPr/>
              <w:t>Service Change Method = Graceful / Forced</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Delay is not used.</w:t>
      </w:r>
    </w:p>
    <w:p>
      <w:pPr>
        <w:pStyle w:val="NO"/>
        <w:rPr/>
      </w:pPr>
      <w:r>
        <w:rPr>
          <w:rStyle w:val="VisitedInternetLink"/>
          <w:color w:val="000000"/>
          <w:u w:val="none"/>
        </w:rPr>
        <w:t>NOTE:</w:t>
        <w:tab/>
        <w:t>The termination that is taken out of service is a Media Gateway.</w:t>
      </w:r>
    </w:p>
    <w:p>
      <w:pPr>
        <w:pStyle w:val="Heading3"/>
        <w:rPr/>
      </w:pPr>
      <w:bookmarkStart w:id="58" w:name="__RefHeading___Toc517479883"/>
      <w:bookmarkEnd w:id="58"/>
      <w:r>
        <w:rPr/>
        <w:t>14.1.2</w:t>
        <w:tab/>
        <w:t>MGW Communication Up</w:t>
      </w:r>
    </w:p>
    <w:p>
      <w:pPr>
        <w:pStyle w:val="Normal"/>
        <w:rPr/>
      </w:pPr>
      <w:r>
        <w:rPr/>
        <w:t xml:space="preserve">This procedure is the same as described in the subclause "BIWF Lost Communication" in </w:t>
      </w:r>
      <w:r>
        <w:rPr>
          <w:color w:val="000000"/>
        </w:rPr>
        <w:t>ITU</w:t>
        <w:noBreakHyphen/>
        <w:t>T Recommendation Q.1950</w:t>
      </w:r>
      <w:r>
        <w:rPr/>
        <w:t xml:space="preserve"> [23]</w:t>
      </w:r>
      <w:r>
        <w:rPr>
          <w:color w:val="000000"/>
        </w:rPr>
        <w:t xml:space="preserve"> (see 3GPP TS 29.205 </w:t>
      </w:r>
      <w:r>
        <w:rPr/>
        <w:t>[7])  with the following clarification.</w:t>
      </w:r>
    </w:p>
    <w:p>
      <w:pPr>
        <w:pStyle w:val="Normal"/>
        <w:rPr/>
      </w:pPr>
      <w:r>
        <w:rPr/>
        <w:t>Use of time stamps is optional</w:t>
      </w:r>
      <w:r>
        <w:rPr>
          <w:color w:val="0000FF"/>
        </w:rPr>
        <w:t>.</w:t>
      </w:r>
    </w:p>
    <w:p>
      <w:pPr>
        <w:pStyle w:val="Normal"/>
        <w:rPr/>
      </w:pPr>
      <w:r>
        <w:rPr/>
        <w:t>Context Id value Null shall be used in this procedure.</w:t>
      </w:r>
    </w:p>
    <w:p>
      <w:pPr>
        <w:pStyle w:val="Normal"/>
        <w:rPr/>
      </w:pPr>
      <w:r>
        <w:rPr/>
        <w:t>The ServiceChangeMGCId parameter may be returned in the MGW Communication Up response if the MGC does not wish to sustain an association with the MGW. If present in the response, the MGW shall not consider itself registered and should preferably attempt to re-register with the MGC specified in the ServiceChangeMgcID before any further alternate MGCs.</w:t>
      </w:r>
    </w:p>
    <w:p>
      <w:pPr>
        <w:pStyle w:val="Heading3"/>
        <w:rPr/>
      </w:pPr>
      <w:bookmarkStart w:id="59" w:name="__RefHeading___Toc517479884"/>
      <w:bookmarkEnd w:id="59"/>
      <w:r>
        <w:rPr/>
        <w:t>14.1.3</w:t>
        <w:tab/>
        <w:t>MGW Restoration</w:t>
      </w:r>
    </w:p>
    <w:p>
      <w:pPr>
        <w:pStyle w:val="Normal"/>
        <w:rPr/>
      </w:pPr>
      <w:r>
        <w:rPr/>
        <w:t xml:space="preserve">This procedure is the same as described in the subclause "BIWF Service Restoration Indication" in </w:t>
      </w:r>
      <w:r>
        <w:rPr>
          <w:color w:val="000000"/>
        </w:rPr>
        <w:t>ITU</w:t>
        <w:noBreakHyphen/>
        <w:t>T Recommendation Q.1950</w:t>
      </w:r>
      <w:r>
        <w:rPr/>
        <w:t xml:space="preserve"> [23]</w:t>
      </w:r>
      <w:r>
        <w:rPr>
          <w:color w:val="000000"/>
        </w:rPr>
        <w:t xml:space="preserve"> (see 3GPP TS 29.205 </w:t>
      </w:r>
      <w:r>
        <w:rPr/>
        <w:t>[7]) with the following clarification.</w:t>
      </w:r>
    </w:p>
    <w:p>
      <w:pPr>
        <w:pStyle w:val="TH"/>
        <w:rPr/>
      </w:pPr>
      <w:r>
        <w:rPr/>
        <w:t>Table 14.1.3: MGW Restoration</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Null</w:t>
            </w:r>
          </w:p>
          <w:p>
            <w:pPr>
              <w:pStyle w:val="TAL"/>
              <w:rPr/>
            </w:pPr>
            <w:r>
              <w:rPr/>
              <w:t xml:space="preserve">Termination ID  = Root </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Delay is not used.</w:t>
      </w:r>
    </w:p>
    <w:p>
      <w:pPr>
        <w:pStyle w:val="Normal"/>
        <w:rPr/>
      </w:pPr>
      <w:r>
        <w:rPr/>
        <w:t xml:space="preserve">The ServiceChangeMGCId parameter may be returned in the MGW </w:t>
      </w:r>
      <w:r>
        <w:rPr>
          <w:lang w:eastAsia="zh-CN"/>
        </w:rPr>
        <w:t>Restoration</w:t>
      </w:r>
      <w:r>
        <w:rPr/>
        <w:t xml:space="preserve"> response if the MGC does not wish to sustain an association with the MGW. If present in the response, the MGW shall not consider itself registered and should preferably attempt to re-register with the MGC specified in the ServiceChangeMgcID before any further alternate MGCs.</w:t>
      </w:r>
      <w:r>
        <w:br w:type="page"/>
      </w:r>
    </w:p>
    <w:p>
      <w:pPr>
        <w:pStyle w:val="Heading3"/>
        <w:rPr/>
      </w:pPr>
      <w:bookmarkStart w:id="60" w:name="__RefHeading___Toc517479885"/>
      <w:bookmarkEnd w:id="60"/>
      <w:r>
        <w:rPr/>
        <w:t>14.1.4</w:t>
        <w:tab/>
        <w:t>MGW Register</w:t>
      </w:r>
    </w:p>
    <w:p>
      <w:pPr>
        <w:pStyle w:val="Normal"/>
        <w:rPr/>
      </w:pPr>
      <w:r>
        <w:rPr/>
        <w:t xml:space="preserve">This procedure is the same as that described in the subclause "BIWF Registration" in </w:t>
      </w:r>
      <w:r>
        <w:rPr>
          <w:color w:val="000000"/>
        </w:rPr>
        <w:t>ITU</w:t>
        <w:noBreakHyphen/>
        <w:t>T Recommendation Q.1950</w:t>
      </w:r>
      <w:r>
        <w:rPr/>
        <w:t xml:space="preserve"> [23]</w:t>
      </w:r>
      <w:r>
        <w:rPr>
          <w:color w:val="000000"/>
        </w:rPr>
        <w:t xml:space="preserve"> (see 3GPP TS 29.205 </w:t>
      </w:r>
      <w:r>
        <w:rPr/>
        <w:t>[7]) with the following clarification.</w:t>
      </w:r>
    </w:p>
    <w:p>
      <w:pPr>
        <w:pStyle w:val="TH"/>
        <w:rPr/>
      </w:pPr>
      <w:r>
        <w:rPr/>
        <w:t>14.1.4: MGW Register</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ServiceChangeProfile = </w:t>
            </w:r>
          </w:p>
          <w:p>
            <w:pPr>
              <w:pStyle w:val="TAL"/>
              <w:rPr/>
            </w:pPr>
            <w:r>
              <w:rPr>
                <w:rFonts w:eastAsia="Arial"/>
              </w:rPr>
              <w:t xml:space="preserve">     </w:t>
            </w:r>
            <w:r>
              <w:rPr/>
              <w:t>mcprofilename / version</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Use of time stamps is optional</w:t>
      </w:r>
      <w:r>
        <w:rPr>
          <w:color w:val="0000FF"/>
        </w:rPr>
        <w:t>.</w:t>
      </w:r>
    </w:p>
    <w:p>
      <w:pPr>
        <w:pStyle w:val="Normal"/>
        <w:rPr/>
      </w:pPr>
      <w:r>
        <w:rPr/>
        <w:t>Context Id value Null shall be used in this procedure.</w:t>
      </w:r>
    </w:p>
    <w:p>
      <w:pPr>
        <w:pStyle w:val="Normal"/>
        <w:rPr/>
      </w:pPr>
      <w:r>
        <w:rPr/>
        <w:t>Non Standard Data is shall not be supported.</w:t>
      </w:r>
    </w:p>
    <w:p>
      <w:pPr>
        <w:pStyle w:val="Normal"/>
        <w:rPr/>
      </w:pPr>
      <w:r>
        <w:rPr/>
        <w:t>Service Change Address shall not be used.</w:t>
      </w:r>
    </w:p>
    <w:p>
      <w:pPr>
        <w:pStyle w:val="Normal"/>
        <w:rPr/>
      </w:pPr>
      <w:r>
        <w:rPr/>
        <w:t>The ServiceChangeMGCId parameter may be returned in the MGW Register response. If present in theRegister response, the MGW shall not consider itself registered and should preferably attempt to re-register with the MGC specified in the ServiceChangeMgcID before any further alternate MGCs.</w:t>
      </w:r>
    </w:p>
    <w:p>
      <w:pPr>
        <w:pStyle w:val="Heading3"/>
        <w:rPr/>
      </w:pPr>
      <w:bookmarkStart w:id="61" w:name="__RefHeading___Toc517479886"/>
      <w:r>
        <w:rPr/>
        <w:t>14.1.5</w:t>
        <w:tab/>
        <w:t>MGW Re-register</w:t>
      </w:r>
      <w:bookmarkEnd w:id="61"/>
      <w:r>
        <w:rPr/>
        <w:t xml:space="preserve"> </w:t>
      </w:r>
    </w:p>
    <w:p>
      <w:pPr>
        <w:pStyle w:val="Normal"/>
        <w:rPr/>
      </w:pPr>
      <w:r>
        <w:rPr/>
        <w:t xml:space="preserve">This procedure is the same as that described in the subclause "BIWF Re-Registration" in </w:t>
      </w:r>
      <w:r>
        <w:rPr>
          <w:color w:val="000000"/>
        </w:rPr>
        <w:t>ITU</w:t>
        <w:noBreakHyphen/>
        <w:t>T Recommendation Q.1950</w:t>
      </w:r>
      <w:r>
        <w:rPr/>
        <w:t xml:space="preserve"> [23]</w:t>
      </w:r>
      <w:r>
        <w:rPr>
          <w:color w:val="000000"/>
        </w:rPr>
        <w:t xml:space="preserve"> (see 3GPP TS 29.205 </w:t>
      </w:r>
      <w:r>
        <w:rPr/>
        <w:t>[7]) with the following clarification.</w:t>
      </w:r>
    </w:p>
    <w:p>
      <w:pPr>
        <w:pStyle w:val="TH"/>
        <w:rPr/>
      </w:pPr>
      <w:r>
        <w:rPr/>
        <w:t>Table 14.1.5.1: MGW Re-register</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 xml:space="preserve">ServiceChangeProfile = </w:t>
            </w:r>
          </w:p>
          <w:p>
            <w:pPr>
              <w:pStyle w:val="TAL"/>
              <w:rPr/>
            </w:pPr>
            <w:r>
              <w:rPr>
                <w:rFonts w:eastAsia="Arial"/>
              </w:rPr>
              <w:t xml:space="preserve">     </w:t>
            </w:r>
            <w:r>
              <w:rPr/>
              <w:t>mcprofilename / version</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Use of time stamps is optional.</w:t>
      </w:r>
    </w:p>
    <w:p>
      <w:pPr>
        <w:pStyle w:val="Normal"/>
        <w:rPr/>
      </w:pPr>
      <w:r>
        <w:rPr/>
        <w:t>Context Id value Null shall be used in this procedure.</w:t>
      </w:r>
    </w:p>
    <w:p>
      <w:pPr>
        <w:pStyle w:val="Normal"/>
        <w:rPr/>
      </w:pPr>
      <w:r>
        <w:rPr/>
        <w:t>Non Standard Data is shall not be supported.</w:t>
      </w:r>
    </w:p>
    <w:p>
      <w:pPr>
        <w:pStyle w:val="Normal"/>
        <w:rPr/>
      </w:pPr>
      <w:r>
        <w:rPr/>
        <w:t>Service Change Address shall not be used.</w:t>
      </w:r>
    </w:p>
    <w:p>
      <w:pPr>
        <w:pStyle w:val="Normal"/>
        <w:rPr/>
      </w:pPr>
      <w:r>
        <w:rPr/>
        <w:t>The ServiceChangeMGCId parameter may be returned in the MGW Re-register response. If present in the response, the MGW shall not consider itself registered and should preferably attempt to re-register with the MGC specified in the ServiceChangeMgcID before any further alternate MGCs.</w:t>
      </w:r>
    </w:p>
    <w:p>
      <w:pPr>
        <w:pStyle w:val="Heading3"/>
        <w:rPr/>
      </w:pPr>
      <w:bookmarkStart w:id="62" w:name="__RefHeading___Toc517479887"/>
      <w:bookmarkEnd w:id="62"/>
      <w:r>
        <w:rPr/>
        <w:t>14.1.6</w:t>
        <w:tab/>
        <w:t>(G)MSC Server Ordered Re-register</w:t>
      </w:r>
    </w:p>
    <w:p>
      <w:pPr>
        <w:pStyle w:val="Normal"/>
        <w:rPr/>
      </w:pPr>
      <w:r>
        <w:rPr/>
        <w:t xml:space="preserve">This procedure is the same as described in the subclause "CCU Ordered BIWF Re-registration" in </w:t>
      </w:r>
      <w:r>
        <w:rPr>
          <w:color w:val="000000"/>
        </w:rPr>
        <w:t>ITU</w:t>
        <w:noBreakHyphen/>
        <w:t>T Recommendation Q.1950</w:t>
      </w:r>
      <w:r>
        <w:rPr/>
        <w:t xml:space="preserve"> [23]</w:t>
      </w:r>
      <w:r>
        <w:rPr>
          <w:color w:val="000000"/>
        </w:rPr>
        <w:t xml:space="preserve"> (see 3GPP TS 29.205 </w:t>
      </w:r>
      <w:r>
        <w:rPr/>
        <w:t xml:space="preserve">[7]) with the following clarifications: </w:t>
      </w:r>
    </w:p>
    <w:p>
      <w:pPr>
        <w:pStyle w:val="Normal"/>
        <w:rPr/>
      </w:pPr>
      <w:r>
        <w:rPr>
          <w:lang w:val="en-US"/>
        </w:rPr>
        <w:t>Context Id value Null shall be used in this procedure</w:t>
      </w:r>
      <w:r>
        <w:rPr/>
        <w:t xml:space="preserve">. </w:t>
      </w:r>
    </w:p>
    <w:p>
      <w:pPr>
        <w:pStyle w:val="Heading3"/>
        <w:rPr/>
      </w:pPr>
      <w:bookmarkStart w:id="63" w:name="__RefHeading___Toc517479888"/>
      <w:bookmarkEnd w:id="63"/>
      <w:r>
        <w:rPr/>
        <w:t>14.1.7</w:t>
        <w:tab/>
        <w:t>(G)MSC Server Restoration</w:t>
      </w:r>
    </w:p>
    <w:p>
      <w:pPr>
        <w:pStyle w:val="Normal"/>
        <w:rPr/>
      </w:pPr>
      <w:r>
        <w:rPr/>
        <w:t xml:space="preserve">This procedure is the same as described in the subclause "CCU Initiated Service Restoration" in </w:t>
      </w:r>
      <w:r>
        <w:rPr>
          <w:color w:val="000000"/>
        </w:rPr>
        <w:t>ITU</w:t>
        <w:noBreakHyphen/>
        <w:t>T Recommendation Q.1950</w:t>
      </w:r>
      <w:r>
        <w:rPr/>
        <w:t xml:space="preserve"> [23]</w:t>
      </w:r>
      <w:r>
        <w:rPr>
          <w:color w:val="000000"/>
        </w:rPr>
        <w:t xml:space="preserve"> (see 3GPP TS 29.205 </w:t>
      </w:r>
      <w:r>
        <w:rPr/>
        <w:t>[7]) with the following clarification.</w:t>
      </w:r>
    </w:p>
    <w:p>
      <w:pPr>
        <w:pStyle w:val="TH"/>
        <w:rPr/>
      </w:pPr>
      <w:r>
        <w:rPr/>
        <w:t>Table 14.1.7.1: (G)MSC Server Restoration</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Context ID = Null</w:t>
            </w:r>
          </w:p>
          <w:p>
            <w:pPr>
              <w:pStyle w:val="TAL"/>
              <w:ind w:left="284" w:hanging="284"/>
              <w:rPr/>
            </w:pPr>
            <w:r>
              <w:rPr/>
              <w:t xml:space="preserve">Termination ID = </w:t>
            </w:r>
          </w:p>
          <w:p>
            <w:pPr>
              <w:pStyle w:val="TAL"/>
              <w:ind w:left="284" w:hanging="284"/>
              <w:rPr/>
            </w:pPr>
            <w:r>
              <w:rPr/>
              <w:t>Root</w:t>
            </w:r>
          </w:p>
          <w:p>
            <w:pPr>
              <w:pStyle w:val="TAL"/>
              <w:ind w:left="284" w:hanging="284"/>
              <w:rPr/>
            </w:pPr>
            <w:r>
              <w:rPr/>
              <w:t>Service Change Reason = Cold Boot / Warm Boot</w:t>
            </w:r>
          </w:p>
          <w:p>
            <w:pPr>
              <w:pStyle w:val="TAL"/>
              <w:ind w:left="284" w:hanging="284"/>
              <w:rPr/>
            </w:pPr>
            <w:r>
              <w:rPr/>
              <w:t>Service Change Method = Restart</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Delay is not used.</w:t>
      </w:r>
    </w:p>
    <w:p>
      <w:pPr>
        <w:pStyle w:val="Heading3"/>
        <w:rPr/>
      </w:pPr>
      <w:bookmarkStart w:id="64" w:name="__RefHeading___Toc517479889"/>
      <w:bookmarkEnd w:id="64"/>
      <w:r>
        <w:rPr/>
        <w:t>14.1.8</w:t>
        <w:tab/>
        <w:t>Termination Out-of-Service</w:t>
      </w:r>
    </w:p>
    <w:p>
      <w:pPr>
        <w:pStyle w:val="Normal"/>
        <w:rPr/>
      </w:pPr>
      <w:r>
        <w:rPr/>
        <w:t xml:space="preserve">This procedure is the same as described in the subclause "BIWF Service Cancellation Indication" in </w:t>
      </w:r>
      <w:r>
        <w:rPr>
          <w:color w:val="000000"/>
        </w:rPr>
        <w:t>ITU</w:t>
        <w:noBreakHyphen/>
        <w:t>T Recommendation Q.1950</w:t>
      </w:r>
      <w:r>
        <w:rPr/>
        <w:t xml:space="preserve"> [23]</w:t>
      </w:r>
      <w:r>
        <w:rPr>
          <w:color w:val="000000"/>
        </w:rPr>
        <w:t xml:space="preserve"> (see 3GPP TS 29.205 </w:t>
      </w:r>
      <w:r>
        <w:rPr/>
        <w:t>[7]) with the following clarifications. This procedure may be used to inform the MSC Server of the Service State of Terminations after MGW Restart or Registration.</w:t>
      </w:r>
    </w:p>
    <w:p>
      <w:pPr>
        <w:pStyle w:val="TH"/>
        <w:rPr/>
      </w:pPr>
      <w:r>
        <w:rPr/>
        <w:t>Table 14.1.8.1:ServiceChange.req (Termination Out-of-Service)</w:t>
        <w:tab/>
        <w:t>MGW to MGC</w:t>
      </w:r>
    </w:p>
    <w:tbl>
      <w:tblPr>
        <w:tblW w:w="9809" w:type="dxa"/>
        <w:jc w:val="center"/>
        <w:tblInd w:w="0" w:type="dxa"/>
        <w:tblLayout w:type="fixed"/>
        <w:tblCellMar>
          <w:top w:w="0" w:type="dxa"/>
          <w:left w:w="85" w:type="dxa"/>
          <w:bottom w:w="0" w:type="dxa"/>
          <w:right w:w="85" w:type="dxa"/>
        </w:tblCellMar>
      </w:tblPr>
      <w:tblGrid>
        <w:gridCol w:w="1517"/>
        <w:gridCol w:w="6844"/>
        <w:gridCol w:w="1448"/>
      </w:tblGrid>
      <w:tr>
        <w:trPr/>
        <w:tc>
          <w:tcPr>
            <w:tcW w:w="15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68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4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517"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6844"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z</w:t>
            </w:r>
          </w:p>
          <w:p>
            <w:pPr>
              <w:pStyle w:val="TAL"/>
              <w:ind w:left="284" w:hanging="284"/>
              <w:rPr/>
            </w:pPr>
            <w:r>
              <w:rPr/>
              <w:t>Context ID = Contexts / Null / All</w:t>
            </w:r>
          </w:p>
          <w:p>
            <w:pPr>
              <w:pStyle w:val="TAL"/>
              <w:ind w:left="284" w:hanging="284"/>
              <w:rPr/>
            </w:pPr>
            <w:r>
              <w:rPr/>
              <w:t>Termination ID = ALL/Termination(s)</w:t>
            </w:r>
          </w:p>
          <w:p>
            <w:pPr>
              <w:pStyle w:val="TAL"/>
              <w:ind w:left="284" w:hanging="284"/>
              <w:rPr/>
            </w:pPr>
            <w:r>
              <w:rPr/>
              <w:t>Service Change Reason = Transmission failure / Termination malfunctioning / Loss of lower layer connectivity / Termination taken out of service</w:t>
            </w:r>
          </w:p>
          <w:p>
            <w:pPr>
              <w:pStyle w:val="TAL"/>
              <w:ind w:left="284" w:hanging="284"/>
              <w:rPr/>
            </w:pPr>
            <w:r>
              <w:rPr/>
              <w:t>Service Change Method = Graceful / Forced</w:t>
            </w:r>
          </w:p>
          <w:p>
            <w:pPr>
              <w:pStyle w:val="TAL"/>
              <w:ind w:left="284" w:hanging="284"/>
              <w:rPr/>
            </w:pPr>
            <w:r>
              <w:rPr/>
            </w:r>
          </w:p>
          <w:p>
            <w:pPr>
              <w:pStyle w:val="TAL"/>
              <w:ind w:left="284" w:hanging="284"/>
              <w:rPr/>
            </w:pPr>
            <w:r>
              <w:rPr/>
              <w:t xml:space="preserve">NOTE1: "All" shall refer to 1 TDM group. 1 TDM group is at  a T1/E1. </w:t>
            </w:r>
          </w:p>
        </w:tc>
        <w:tc>
          <w:tcPr>
            <w:tcW w:w="144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Delay is not used.</w:t>
      </w:r>
    </w:p>
    <w:p>
      <w:pPr>
        <w:pStyle w:val="Normal"/>
        <w:rPr/>
      </w:pPr>
      <w:r>
        <w:rPr/>
        <w:t>The MGW shall delay initiating a TDM Termination Out-of-Service procedure till completion of any on-going Termination Restoration procedure for the same TDM termination, if any, unless the MGW considers the previous transaction request or  reply lost, due to e.g. failure of the control association.</w:t>
      </w:r>
    </w:p>
    <w:p>
      <w:pPr>
        <w:pStyle w:val="Normal"/>
        <w:rPr/>
      </w:pPr>
      <w:r>
        <w:rPr/>
        <w:t>The following table illustrates the allowed combinations that can be obtained with the ServiceChange Command:</w:t>
      </w:r>
    </w:p>
    <w:p>
      <w:pPr>
        <w:pStyle w:val="TH"/>
        <w:rPr/>
      </w:pPr>
      <w:r>
        <w:rPr/>
        <w:t>Table 14.1.8.2: Combinations of ContextID and TerminationID in Termination Out-of- Service Procedure</w:t>
      </w:r>
    </w:p>
    <w:tbl>
      <w:tblPr>
        <w:tblW w:w="9855" w:type="dxa"/>
        <w:jc w:val="center"/>
        <w:tblInd w:w="0" w:type="dxa"/>
        <w:tblLayout w:type="fixed"/>
        <w:tblCellMar>
          <w:top w:w="0" w:type="dxa"/>
          <w:left w:w="108" w:type="dxa"/>
          <w:bottom w:w="0" w:type="dxa"/>
          <w:right w:w="108" w:type="dxa"/>
        </w:tblCellMar>
      </w:tblPr>
      <w:tblGrid>
        <w:gridCol w:w="1066"/>
        <w:gridCol w:w="1427"/>
        <w:gridCol w:w="7362"/>
      </w:tblGrid>
      <w:tr>
        <w:trPr/>
        <w:tc>
          <w:tcPr>
            <w:tcW w:w="10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ContextID</w:t>
            </w:r>
          </w:p>
        </w:tc>
        <w:tc>
          <w:tcPr>
            <w:tcW w:w="14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TerminationID</w:t>
            </w:r>
          </w:p>
        </w:tc>
        <w:tc>
          <w:tcPr>
            <w:tcW w:w="73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Specific</w:t>
            </w:r>
          </w:p>
        </w:tc>
        <w:tc>
          <w:tcPr>
            <w:tcW w:w="1427"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Specific</w:t>
            </w:r>
          </w:p>
        </w:tc>
        <w:tc>
          <w:tcPr>
            <w:tcW w:w="7362"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Service Change of a specific Termination in a specific Context</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Null</w:t>
            </w:r>
          </w:p>
        </w:tc>
        <w:tc>
          <w:tcPr>
            <w:tcW w:w="1427"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Wildcard</w:t>
            </w:r>
          </w:p>
        </w:tc>
        <w:tc>
          <w:tcPr>
            <w:tcW w:w="7362"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Service Change of all matching TDM T1/E1 level terminations in the Null Context</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Null</w:t>
            </w:r>
          </w:p>
        </w:tc>
        <w:tc>
          <w:tcPr>
            <w:tcW w:w="1427"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Specific</w:t>
            </w:r>
          </w:p>
        </w:tc>
        <w:tc>
          <w:tcPr>
            <w:tcW w:w="7362"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Service Change of a specific termination in the Null Context</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All</w:t>
            </w:r>
          </w:p>
        </w:tc>
        <w:tc>
          <w:tcPr>
            <w:tcW w:w="1427"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Wildcard</w:t>
            </w:r>
          </w:p>
        </w:tc>
        <w:tc>
          <w:tcPr>
            <w:tcW w:w="7362"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Service Change of all matching TDM T1/E1 level terminations in specific (non-Null) contexts in which the terminations currently exist.</w:t>
            </w:r>
          </w:p>
        </w:tc>
      </w:tr>
    </w:tbl>
    <w:p>
      <w:pPr>
        <w:pStyle w:val="Normal"/>
        <w:rPr/>
      </w:pPr>
      <w:r>
        <w:rPr/>
      </w:r>
    </w:p>
    <w:p>
      <w:pPr>
        <w:pStyle w:val="Heading3"/>
        <w:rPr/>
      </w:pPr>
      <w:bookmarkStart w:id="65" w:name="__RefHeading___Toc517479890"/>
      <w:bookmarkEnd w:id="65"/>
      <w:r>
        <w:rPr/>
        <w:t>14.1.9</w:t>
        <w:tab/>
        <w:t>Termination Restoration</w:t>
      </w:r>
    </w:p>
    <w:p>
      <w:pPr>
        <w:pStyle w:val="Normal"/>
        <w:rPr/>
      </w:pPr>
      <w:r>
        <w:rPr/>
        <w:t xml:space="preserve">This procedure is the same as described in the subclause "BIWF Service Restoration Indication" in </w:t>
      </w:r>
      <w:r>
        <w:rPr>
          <w:color w:val="000000"/>
        </w:rPr>
        <w:t>ITU</w:t>
        <w:noBreakHyphen/>
        <w:t>T Recommendation Q.1950</w:t>
      </w:r>
      <w:r>
        <w:rPr/>
        <w:t xml:space="preserve"> [23]</w:t>
      </w:r>
      <w:r>
        <w:rPr>
          <w:color w:val="000000"/>
        </w:rPr>
        <w:t xml:space="preserve"> (see 3GPP TS 29.205 </w:t>
      </w:r>
      <w:r>
        <w:rPr/>
        <w:t>[7]) with the following clarification. This procedure may be used to inform the MSC Server of the Service State of Terminations after MGW Restart or Registration and shall be used when individual trunks are commissioned.</w:t>
      </w:r>
    </w:p>
    <w:p>
      <w:pPr>
        <w:pStyle w:val="TH"/>
        <w:rPr/>
      </w:pPr>
      <w:r>
        <w:rPr/>
        <w:t>Table 14.1.9.1: Termination Restoration</w:t>
      </w:r>
    </w:p>
    <w:tbl>
      <w:tblPr>
        <w:tblW w:w="9362" w:type="dxa"/>
        <w:jc w:val="center"/>
        <w:tblInd w:w="0" w:type="dxa"/>
        <w:tblLayout w:type="fixed"/>
        <w:tblCellMar>
          <w:top w:w="0" w:type="dxa"/>
          <w:left w:w="85" w:type="dxa"/>
          <w:bottom w:w="0" w:type="dxa"/>
          <w:right w:w="85" w:type="dxa"/>
        </w:tblCellMar>
      </w:tblPr>
      <w:tblGrid>
        <w:gridCol w:w="1931"/>
        <w:gridCol w:w="5650"/>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56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5650"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z</w:t>
            </w:r>
          </w:p>
          <w:p>
            <w:pPr>
              <w:pStyle w:val="TAL"/>
              <w:ind w:left="284" w:hanging="284"/>
              <w:rPr/>
            </w:pPr>
            <w:r>
              <w:rPr/>
              <w:t>Context ID = Contexts / Null / All</w:t>
            </w:r>
          </w:p>
          <w:p>
            <w:pPr>
              <w:pStyle w:val="TAL"/>
              <w:ind w:left="284" w:hanging="284"/>
              <w:rPr/>
            </w:pPr>
            <w:r>
              <w:rPr/>
              <w:t>Termination ID = ALL/Termination(s)</w:t>
            </w:r>
          </w:p>
          <w:p>
            <w:pPr>
              <w:pStyle w:val="TAL"/>
              <w:ind w:left="284" w:hanging="284"/>
              <w:rPr/>
            </w:pPr>
            <w:r>
              <w:rPr/>
              <w:t>Service Change Reason = Service Restored</w:t>
            </w:r>
          </w:p>
          <w:p>
            <w:pPr>
              <w:pStyle w:val="TAL"/>
              <w:ind w:left="284" w:hanging="284"/>
              <w:rPr/>
            </w:pPr>
            <w:r>
              <w:rPr/>
              <w:t xml:space="preserve">Service Change Method = Restart </w:t>
            </w:r>
          </w:p>
          <w:p>
            <w:pPr>
              <w:pStyle w:val="TAL"/>
              <w:ind w:left="284" w:hanging="284"/>
              <w:rPr/>
            </w:pPr>
            <w:r>
              <w:rPr/>
            </w:r>
          </w:p>
          <w:p>
            <w:pPr>
              <w:pStyle w:val="TAL"/>
              <w:ind w:left="284" w:hanging="284"/>
              <w:rPr/>
            </w:pPr>
            <w:r>
              <w:rPr/>
              <w:t xml:space="preserve">NOTE1: "All" shall refer to 1 TDM group. 1 TDM group is at  a T1/E1. </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Delay shall not be used.</w:t>
      </w:r>
    </w:p>
    <w:p>
      <w:pPr>
        <w:pStyle w:val="Normal"/>
        <w:rPr/>
      </w:pPr>
      <w:r>
        <w:rPr/>
        <w:t>The MGW shall delay initiating a TDM Termination Restoration procedure till completion of any on-going Termination Out-of-Service procedure for the same TDM termination, if any, unless the MGW considers the previous transaction request or  reply lost, due to e.g. failure of the control association.</w:t>
      </w:r>
    </w:p>
    <w:p>
      <w:pPr>
        <w:pStyle w:val="Normal"/>
        <w:rPr/>
      </w:pPr>
      <w:r>
        <w:rPr/>
        <w:t>The following table illustrates the allowed combinations that can be obtained with the ServiceChange Command:</w:t>
      </w:r>
    </w:p>
    <w:p>
      <w:pPr>
        <w:pStyle w:val="TH"/>
        <w:rPr/>
      </w:pPr>
      <w:r>
        <w:rPr/>
        <w:t>Table 14.1.9.2: Combinations of ContextID and TerminationID in Termination Restoration Procedure</w:t>
      </w:r>
    </w:p>
    <w:tbl>
      <w:tblPr>
        <w:tblW w:w="9855" w:type="dxa"/>
        <w:jc w:val="center"/>
        <w:tblInd w:w="0" w:type="dxa"/>
        <w:tblLayout w:type="fixed"/>
        <w:tblCellMar>
          <w:top w:w="0" w:type="dxa"/>
          <w:left w:w="108" w:type="dxa"/>
          <w:bottom w:w="0" w:type="dxa"/>
          <w:right w:w="108" w:type="dxa"/>
        </w:tblCellMar>
      </w:tblPr>
      <w:tblGrid>
        <w:gridCol w:w="1066"/>
        <w:gridCol w:w="1427"/>
        <w:gridCol w:w="7362"/>
      </w:tblGrid>
      <w:tr>
        <w:trPr/>
        <w:tc>
          <w:tcPr>
            <w:tcW w:w="10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ContextID</w:t>
            </w:r>
          </w:p>
        </w:tc>
        <w:tc>
          <w:tcPr>
            <w:tcW w:w="14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TerminationID</w:t>
            </w:r>
          </w:p>
        </w:tc>
        <w:tc>
          <w:tcPr>
            <w:tcW w:w="73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Specific</w:t>
            </w:r>
          </w:p>
        </w:tc>
        <w:tc>
          <w:tcPr>
            <w:tcW w:w="1427"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Specific</w:t>
            </w:r>
          </w:p>
        </w:tc>
        <w:tc>
          <w:tcPr>
            <w:tcW w:w="7362"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Service Change of a specific Termination in a specific Context</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Null</w:t>
            </w:r>
          </w:p>
        </w:tc>
        <w:tc>
          <w:tcPr>
            <w:tcW w:w="1427"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Wildcard</w:t>
            </w:r>
          </w:p>
        </w:tc>
        <w:tc>
          <w:tcPr>
            <w:tcW w:w="7362"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Service Change of all matching TDM T1/E1 level terminations in the Null Context</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Null</w:t>
            </w:r>
          </w:p>
        </w:tc>
        <w:tc>
          <w:tcPr>
            <w:tcW w:w="1427"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Specific</w:t>
            </w:r>
          </w:p>
        </w:tc>
        <w:tc>
          <w:tcPr>
            <w:tcW w:w="7362"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Service Change of a specific termination in the Null Context</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All</w:t>
            </w:r>
          </w:p>
        </w:tc>
        <w:tc>
          <w:tcPr>
            <w:tcW w:w="1427"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Wildcard</w:t>
            </w:r>
          </w:p>
        </w:tc>
        <w:tc>
          <w:tcPr>
            <w:tcW w:w="7362"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Service Change of all matching TDM T1/E1 level terminations in specific (non-Null) contexts in which the terminations currently exist.</w:t>
            </w:r>
          </w:p>
        </w:tc>
      </w:tr>
    </w:tbl>
    <w:p>
      <w:pPr>
        <w:pStyle w:val="Normal"/>
        <w:rPr/>
      </w:pPr>
      <w:r>
        <w:rPr/>
      </w:r>
    </w:p>
    <w:p>
      <w:pPr>
        <w:pStyle w:val="Heading3"/>
        <w:rPr/>
      </w:pPr>
      <w:bookmarkStart w:id="66" w:name="__RefHeading___Toc517479891"/>
      <w:bookmarkEnd w:id="66"/>
      <w:r>
        <w:rPr/>
        <w:t>14.1.10</w:t>
        <w:tab/>
        <w:t>Audit Value</w:t>
      </w:r>
    </w:p>
    <w:p>
      <w:pPr>
        <w:pStyle w:val="Normal"/>
        <w:rPr/>
      </w:pPr>
      <w:r>
        <w:rPr/>
        <w:t xml:space="preserve">This procedure is the same as described in the subclause "Audit Values" in </w:t>
      </w:r>
      <w:r>
        <w:rPr>
          <w:color w:val="000000"/>
        </w:rPr>
        <w:t>ITU</w:t>
        <w:noBreakHyphen/>
        <w:t>T Recommendation Q.1950</w:t>
      </w:r>
      <w:r>
        <w:rPr/>
        <w:t xml:space="preserve"> [23]</w:t>
      </w:r>
      <w:r>
        <w:rPr>
          <w:color w:val="000000"/>
        </w:rPr>
        <w:t xml:space="preserve"> (see 3GPP TS 29.205 </w:t>
      </w:r>
      <w:r>
        <w:rPr/>
        <w:t>[7]) , with the following clarifications. This procedure shall be used by the MSC Server to determine the service state of physical terminations when the MSC Server itself has restarted if it is subsequently unsure of the service state of terminations or when O&amp;M procedures indicate new physical trunks have been commissioned to an in service MGW. It shall also be used for determining the Termination State after MGW Registration (Cold Boot) prior to deblocking devices in the network if the MSC Server has not been informed specifically by Termination Restoration or Termination Out Of Service Procedure.Table 14.1.10.1: AUD_VAL.req (Audit_Values) MGC to MGW</w:t>
      </w:r>
    </w:p>
    <w:p>
      <w:pPr>
        <w:pStyle w:val="TH"/>
        <w:rPr/>
      </w:pPr>
      <w:r>
        <w:rPr/>
      </w:r>
    </w:p>
    <w:tbl>
      <w:tblPr>
        <w:tblW w:w="9855" w:type="dxa"/>
        <w:jc w:val="center"/>
        <w:tblInd w:w="0" w:type="dxa"/>
        <w:tblLayout w:type="fixed"/>
        <w:tblCellMar>
          <w:top w:w="0" w:type="dxa"/>
          <w:left w:w="108" w:type="dxa"/>
          <w:bottom w:w="0" w:type="dxa"/>
          <w:right w:w="108" w:type="dxa"/>
        </w:tblCellMar>
      </w:tblPr>
      <w:tblGrid>
        <w:gridCol w:w="1514"/>
        <w:gridCol w:w="6887"/>
        <w:gridCol w:w="1454"/>
      </w:tblGrid>
      <w:tr>
        <w:trPr/>
        <w:tc>
          <w:tcPr>
            <w:tcW w:w="1514"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rPr>
            </w:pPr>
            <w:r>
              <w:rPr>
                <w:rFonts w:cs="Arial"/>
                <w:szCs w:val="18"/>
              </w:rPr>
              <w:t>Address Information</w:t>
            </w:r>
          </w:p>
        </w:tc>
        <w:tc>
          <w:tcPr>
            <w:tcW w:w="6887"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rPr>
            </w:pPr>
            <w:r>
              <w:rPr>
                <w:rFonts w:cs="Arial"/>
                <w:szCs w:val="18"/>
              </w:rPr>
              <w:t>Control information</w:t>
            </w:r>
          </w:p>
        </w:tc>
        <w:tc>
          <w:tcPr>
            <w:tcW w:w="1454"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rPr>
            </w:pPr>
            <w:r>
              <w:rPr>
                <w:rFonts w:cs="Arial"/>
                <w:szCs w:val="18"/>
              </w:rPr>
              <w:t>Bearer information</w:t>
            </w:r>
          </w:p>
        </w:tc>
      </w:tr>
      <w:tr>
        <w:trPr/>
        <w:tc>
          <w:tcPr>
            <w:tcW w:w="1514"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c>
          <w:tcPr>
            <w:tcW w:w="6887" w:type="dxa"/>
            <w:tcBorders>
              <w:top w:val="single" w:sz="4" w:space="0" w:color="000000"/>
              <w:left w:val="single" w:sz="4" w:space="0" w:color="000000"/>
              <w:bottom w:val="single" w:sz="4" w:space="0" w:color="000000"/>
              <w:right w:val="single" w:sz="4" w:space="0" w:color="000000"/>
            </w:tcBorders>
          </w:tcPr>
          <w:p>
            <w:pPr>
              <w:pStyle w:val="Normal"/>
              <w:keepNext w:val="true"/>
              <w:numPr>
                <w:ilvl w:val="0"/>
                <w:numId w:val="0"/>
              </w:numPr>
              <w:ind w:left="0" w:hanging="0"/>
              <w:rPr>
                <w:rFonts w:ascii="Arial" w:hAnsi="Arial" w:cs="Arial"/>
                <w:sz w:val="18"/>
                <w:szCs w:val="18"/>
              </w:rPr>
            </w:pPr>
            <w:r>
              <w:rPr>
                <w:rFonts w:cs="Arial" w:ascii="Arial" w:hAnsi="Arial"/>
                <w:sz w:val="18"/>
                <w:szCs w:val="18"/>
              </w:rPr>
              <w:t>Transaction ID = z</w:t>
            </w:r>
          </w:p>
          <w:p>
            <w:pPr>
              <w:pStyle w:val="Normal"/>
              <w:keepNext w:val="true"/>
              <w:numPr>
                <w:ilvl w:val="0"/>
                <w:numId w:val="0"/>
              </w:numPr>
              <w:ind w:left="0" w:hanging="0"/>
              <w:rPr>
                <w:rFonts w:ascii="Arial" w:hAnsi="Arial" w:cs="Arial"/>
                <w:sz w:val="18"/>
                <w:szCs w:val="18"/>
              </w:rPr>
            </w:pPr>
            <w:r>
              <w:rPr>
                <w:rFonts w:cs="Arial" w:ascii="Arial" w:hAnsi="Arial"/>
                <w:sz w:val="18"/>
                <w:szCs w:val="18"/>
              </w:rPr>
              <w:t>Context ID = Null/Context ID/ALL</w:t>
            </w:r>
          </w:p>
          <w:p>
            <w:pPr>
              <w:pStyle w:val="Normal"/>
              <w:keepNext w:val="true"/>
              <w:numPr>
                <w:ilvl w:val="0"/>
                <w:numId w:val="0"/>
              </w:numPr>
              <w:ind w:left="0" w:hanging="0"/>
              <w:rPr>
                <w:rFonts w:ascii="Arial" w:hAnsi="Arial" w:cs="Arial"/>
                <w:sz w:val="18"/>
                <w:szCs w:val="18"/>
              </w:rPr>
            </w:pPr>
            <w:r>
              <w:rPr>
                <w:rFonts w:cs="Arial" w:ascii="Arial" w:hAnsi="Arial"/>
                <w:sz w:val="18"/>
                <w:szCs w:val="18"/>
              </w:rPr>
              <w:t xml:space="preserve">Termination ID = </w:t>
            </w:r>
          </w:p>
          <w:p>
            <w:pPr>
              <w:pStyle w:val="Normal"/>
              <w:keepNext w:val="true"/>
              <w:numPr>
                <w:ilvl w:val="0"/>
                <w:numId w:val="0"/>
              </w:numPr>
              <w:ind w:left="0" w:hanging="0"/>
              <w:rPr/>
            </w:pPr>
            <w:r>
              <w:rPr>
                <w:rFonts w:eastAsia="Arial" w:cs="Arial" w:ascii="Arial" w:hAnsi="Arial"/>
                <w:sz w:val="18"/>
                <w:szCs w:val="18"/>
              </w:rPr>
              <w:t xml:space="preserve">  </w:t>
            </w:r>
            <w:r>
              <w:rPr>
                <w:rFonts w:cs="Arial" w:ascii="Arial" w:hAnsi="Arial"/>
                <w:sz w:val="18"/>
                <w:szCs w:val="18"/>
              </w:rPr>
              <w:t>Termination/Root/ALL(see NOTE1)</w:t>
            </w:r>
          </w:p>
          <w:p>
            <w:pPr>
              <w:pStyle w:val="Normal"/>
              <w:keepNext w:val="true"/>
              <w:numPr>
                <w:ilvl w:val="0"/>
                <w:numId w:val="0"/>
              </w:numPr>
              <w:ind w:left="0" w:hanging="0"/>
              <w:rPr>
                <w:rFonts w:ascii="Arial" w:hAnsi="Arial" w:cs="Arial"/>
                <w:sz w:val="18"/>
                <w:szCs w:val="18"/>
              </w:rPr>
            </w:pPr>
            <w:r>
              <w:rPr>
                <w:rFonts w:cs="Arial" w:ascii="Arial" w:hAnsi="Arial"/>
                <w:sz w:val="18"/>
                <w:szCs w:val="18"/>
              </w:rPr>
              <w:t>Audit Descriptor =</w:t>
            </w:r>
          </w:p>
          <w:p>
            <w:pPr>
              <w:pStyle w:val="Normal"/>
              <w:keepNext w:val="true"/>
              <w:numPr>
                <w:ilvl w:val="0"/>
                <w:numId w:val="0"/>
              </w:numPr>
              <w:ind w:left="0" w:hanging="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 xml:space="preserve">Empty/ </w:t>
            </w:r>
          </w:p>
          <w:p>
            <w:pPr>
              <w:pStyle w:val="Normal"/>
              <w:keepNext w:val="true"/>
              <w:numPr>
                <w:ilvl w:val="0"/>
                <w:numId w:val="0"/>
              </w:numPr>
              <w:ind w:left="0" w:hanging="0"/>
              <w:rPr>
                <w:rFonts w:ascii="Arial" w:hAnsi="Arial" w:cs="Arial"/>
                <w:sz w:val="18"/>
                <w:szCs w:val="18"/>
              </w:rPr>
            </w:pPr>
            <w:r>
              <w:rPr>
                <w:rFonts w:cs="Arial" w:ascii="Arial" w:hAnsi="Arial"/>
                <w:sz w:val="18"/>
                <w:szCs w:val="18"/>
              </w:rPr>
              <w:t>IndAuditParameter:=</w:t>
            </w:r>
          </w:p>
          <w:p>
            <w:pPr>
              <w:pStyle w:val="Normal"/>
              <w:keepNext w:val="true"/>
              <w:numPr>
                <w:ilvl w:val="0"/>
                <w:numId w:val="0"/>
              </w:numPr>
              <w:ind w:left="0" w:hanging="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IndAudMediaDescriptor:=</w:t>
            </w:r>
          </w:p>
          <w:p>
            <w:pPr>
              <w:pStyle w:val="Normal"/>
              <w:keepNext w:val="true"/>
              <w:numPr>
                <w:ilvl w:val="0"/>
                <w:numId w:val="0"/>
              </w:numPr>
              <w:ind w:left="0" w:hanging="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 xml:space="preserve">TermStateDescriptor (NOTE3) </w:t>
            </w:r>
          </w:p>
          <w:p>
            <w:pPr>
              <w:pStyle w:val="Normal"/>
              <w:keepNext w:val="true"/>
              <w:numPr>
                <w:ilvl w:val="0"/>
                <w:numId w:val="0"/>
              </w:numPr>
              <w:ind w:left="0" w:hanging="0"/>
              <w:rPr>
                <w:rFonts w:ascii="Arial" w:hAnsi="Arial" w:cs="Arial"/>
                <w:sz w:val="18"/>
                <w:szCs w:val="18"/>
              </w:rPr>
            </w:pPr>
            <w:r>
              <w:rPr>
                <w:rFonts w:cs="Arial" w:ascii="Arial" w:hAnsi="Arial"/>
                <w:sz w:val="18"/>
                <w:szCs w:val="18"/>
              </w:rPr>
            </w:r>
          </w:p>
          <w:p>
            <w:pPr>
              <w:pStyle w:val="Normal"/>
              <w:keepNext w:val="true"/>
              <w:numPr>
                <w:ilvl w:val="0"/>
                <w:numId w:val="0"/>
              </w:numPr>
              <w:ind w:left="0" w:hanging="0"/>
              <w:rPr>
                <w:rFonts w:ascii="Arial" w:hAnsi="Arial" w:eastAsia="Arial" w:cs="Arial"/>
                <w:sz w:val="18"/>
                <w:szCs w:val="18"/>
              </w:rPr>
            </w:pPr>
            <w:r>
              <w:rPr>
                <w:rFonts w:eastAsia="Arial" w:cs="Arial" w:ascii="Arial" w:hAnsi="Arial"/>
                <w:sz w:val="18"/>
                <w:szCs w:val="18"/>
              </w:rPr>
              <w:t xml:space="preserve"> </w:t>
            </w:r>
          </w:p>
          <w:p>
            <w:pPr>
              <w:pStyle w:val="Normal"/>
              <w:keepNext w:val="true"/>
              <w:numPr>
                <w:ilvl w:val="0"/>
                <w:numId w:val="0"/>
              </w:numPr>
              <w:ind w:left="0" w:hanging="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Packages (See NOTE2)</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r>
          </w:p>
          <w:p>
            <w:pPr>
              <w:pStyle w:val="Normal"/>
              <w:keepNext w:val="true"/>
              <w:keepLines/>
              <w:spacing w:before="0" w:after="0"/>
              <w:rPr/>
            </w:pPr>
            <w:r>
              <w:rPr>
                <w:rFonts w:cs="Arial" w:ascii="Arial" w:hAnsi="Arial"/>
                <w:sz w:val="18"/>
                <w:szCs w:val="18"/>
              </w:rPr>
              <w:t xml:space="preserve">Audit Descriptor = IndAuditParameter:=     IndAudMediaDescriptor:=     IndAudTerminationStateDescriptor:= </w:t>
            </w:r>
            <w:r>
              <w:rPr>
                <w:rFonts w:cs="Arial" w:ascii="Arial" w:hAnsi="Arial"/>
                <w:sz w:val="18"/>
                <w:szCs w:val="18"/>
                <w:lang w:eastAsia="zh-CN"/>
              </w:rPr>
              <w:t>SDPCapNeg Supported Capabilities (NOTE</w:t>
            </w:r>
            <w:r>
              <w:rPr>
                <w:rFonts w:cs="Arial" w:ascii="Arial" w:hAnsi="Arial"/>
                <w:sz w:val="18"/>
                <w:szCs w:val="18"/>
                <w:lang w:eastAsia="zh-CN"/>
              </w:rPr>
              <w:t>4</w:t>
            </w:r>
            <w:r>
              <w:rPr>
                <w:rFonts w:cs="Arial" w:ascii="Arial" w:hAnsi="Arial"/>
                <w:sz w:val="18"/>
                <w:szCs w:val="18"/>
                <w:lang w:eastAsia="zh-CN"/>
              </w:rPr>
              <w:t>)</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ind w:left="851" w:hanging="851"/>
              <w:rPr>
                <w:rFonts w:ascii="Arial" w:hAnsi="Arial" w:cs="Arial"/>
                <w:sz w:val="18"/>
                <w:szCs w:val="18"/>
              </w:rPr>
            </w:pPr>
            <w:r>
              <w:rPr>
                <w:rFonts w:cs="Arial" w:ascii="Arial" w:hAnsi="Arial"/>
                <w:sz w:val="18"/>
                <w:szCs w:val="18"/>
              </w:rPr>
              <w:t>NOTE1: "All" shall refer to 1 TDM group. 1 TDM group is at  a T1/E1 level It shall not be used for ATM or IP termination.</w:t>
            </w:r>
          </w:p>
          <w:p>
            <w:pPr>
              <w:pStyle w:val="Normal"/>
              <w:keepNext w:val="true"/>
              <w:keepLines/>
              <w:spacing w:before="0" w:after="0"/>
              <w:ind w:left="851" w:hanging="851"/>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 xml:space="preserve">"Termination" may be used for individual TDM, IP or ATM terminations. </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ind w:left="851" w:hanging="851"/>
              <w:rPr>
                <w:rFonts w:ascii="Arial" w:hAnsi="Arial" w:cs="Arial"/>
                <w:sz w:val="18"/>
                <w:szCs w:val="18"/>
              </w:rPr>
            </w:pPr>
            <w:r>
              <w:rPr>
                <w:rFonts w:cs="Arial" w:ascii="Arial" w:hAnsi="Arial"/>
                <w:sz w:val="18"/>
                <w:szCs w:val="18"/>
              </w:rPr>
              <w:t xml:space="preserve">NOTE2: Packages is for </w:t>
              <w:br/>
              <w:t>- Null/Root Combination</w:t>
            </w:r>
          </w:p>
          <w:p>
            <w:pPr>
              <w:pStyle w:val="Normal"/>
              <w:keepNext w:val="true"/>
              <w:keepLines/>
              <w:spacing w:before="0" w:after="0"/>
              <w:ind w:left="851" w:hanging="851"/>
              <w:rPr>
                <w:rFonts w:ascii="Arial" w:hAnsi="Arial" w:cs="Arial"/>
                <w:sz w:val="18"/>
                <w:szCs w:val="18"/>
              </w:rPr>
            </w:pPr>
            <w:r>
              <w:rPr>
                <w:rFonts w:cs="Arial" w:ascii="Arial" w:hAnsi="Arial"/>
                <w:sz w:val="18"/>
                <w:szCs w:val="18"/>
              </w:rPr>
            </w:r>
          </w:p>
          <w:p>
            <w:pPr>
              <w:pStyle w:val="Normal"/>
              <w:keepNext w:val="true"/>
              <w:keepLines/>
              <w:spacing w:before="0" w:after="0"/>
              <w:ind w:left="851" w:hanging="851"/>
              <w:rPr>
                <w:rFonts w:ascii="Arial" w:hAnsi="Arial" w:cs="Arial"/>
                <w:sz w:val="18"/>
                <w:szCs w:val="18"/>
                <w:lang w:eastAsia="zh-CN"/>
              </w:rPr>
            </w:pPr>
            <w:r>
              <w:rPr>
                <w:rFonts w:cs="Arial" w:ascii="Arial" w:hAnsi="Arial"/>
                <w:sz w:val="18"/>
                <w:szCs w:val="18"/>
              </w:rPr>
              <w:t>NOTE3: Pre Rel6 this is performed with Audit Token</w:t>
            </w:r>
          </w:p>
          <w:p>
            <w:pPr>
              <w:pStyle w:val="TAN"/>
              <w:rPr>
                <w:rFonts w:cs="Arial"/>
                <w:szCs w:val="18"/>
              </w:rPr>
            </w:pPr>
            <w:r>
              <w:rPr>
                <w:rFonts w:cs="Arial"/>
                <w:szCs w:val="18"/>
              </w:rPr>
              <w:t>NOTE</w:t>
            </w:r>
            <w:r>
              <w:rPr>
                <w:rFonts w:cs="Arial"/>
                <w:szCs w:val="18"/>
                <w:lang w:eastAsia="zh-CN"/>
              </w:rPr>
              <w:t>4</w:t>
            </w:r>
            <w:r>
              <w:rPr>
                <w:rFonts w:cs="Arial"/>
                <w:szCs w:val="18"/>
              </w:rPr>
              <w:t xml:space="preserve">: </w:t>
            </w:r>
            <w:r>
              <w:rPr/>
              <w:t>Used for auditing SDPCapNeg Extensions</w:t>
            </w:r>
            <w:r>
              <w:rPr>
                <w:lang w:eastAsia="zh-CN"/>
              </w:rPr>
              <w:t xml:space="preserve"> when </w:t>
            </w:r>
            <w:r>
              <w:rPr>
                <w:lang w:eastAsia="zh-CN"/>
              </w:rPr>
              <w:t>SDPCapNeg signalling to the gateway</w:t>
            </w:r>
            <w:r>
              <w:rPr>
                <w:lang w:eastAsia="zh-CN"/>
              </w:rPr>
              <w:t xml:space="preserve"> is supported</w:t>
            </w:r>
            <w:r>
              <w:rPr/>
              <w:t>.</w:t>
            </w:r>
          </w:p>
        </w:tc>
        <w:tc>
          <w:tcPr>
            <w:tcW w:w="145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Normal"/>
        <w:rPr/>
      </w:pPr>
      <w:r>
        <w:rPr/>
        <w:t xml:space="preserve">Upon reception of the command in the MGW: </w:t>
      </w:r>
    </w:p>
    <w:p>
      <w:pPr>
        <w:pStyle w:val="B1"/>
        <w:rPr/>
      </w:pPr>
      <w:r>
        <w:rPr/>
        <w:t>-</w:t>
        <w:tab/>
        <w:t>The Service State returns the current Service State</w:t>
      </w:r>
    </w:p>
    <w:p>
      <w:pPr>
        <w:pStyle w:val="B1"/>
        <w:rPr/>
      </w:pPr>
      <w:r>
        <w:rPr/>
        <w:t>-</w:t>
        <w:tab/>
        <w:t>When Packages are requested, the Package Names and Versions are returned</w:t>
      </w:r>
    </w:p>
    <w:p>
      <w:pPr>
        <w:pStyle w:val="Normal"/>
        <w:rPr/>
      </w:pPr>
      <w:r>
        <w:rPr/>
        <w:t>The following table illustrates the allowed combinations that can be obtained with the AuditValue Command:</w:t>
      </w:r>
    </w:p>
    <w:p>
      <w:pPr>
        <w:pStyle w:val="TH"/>
        <w:rPr/>
      </w:pPr>
      <w:r>
        <w:rPr/>
        <w:t>Table 14.1.10.2: Combinations of AuditValue Command</w:t>
      </w:r>
    </w:p>
    <w:tbl>
      <w:tblPr>
        <w:tblW w:w="9855" w:type="dxa"/>
        <w:jc w:val="center"/>
        <w:tblInd w:w="0" w:type="dxa"/>
        <w:tblLayout w:type="fixed"/>
        <w:tblCellMar>
          <w:top w:w="0" w:type="dxa"/>
          <w:left w:w="108" w:type="dxa"/>
          <w:bottom w:w="0" w:type="dxa"/>
          <w:right w:w="108" w:type="dxa"/>
        </w:tblCellMar>
      </w:tblPr>
      <w:tblGrid>
        <w:gridCol w:w="1066"/>
        <w:gridCol w:w="1427"/>
        <w:gridCol w:w="7362"/>
      </w:tblGrid>
      <w:tr>
        <w:trPr/>
        <w:tc>
          <w:tcPr>
            <w:tcW w:w="1066" w:type="dxa"/>
            <w:tcBorders>
              <w:top w:val="single" w:sz="4" w:space="0" w:color="000000"/>
              <w:left w:val="single" w:sz="4" w:space="0" w:color="000000"/>
              <w:bottom w:val="single" w:sz="4" w:space="0" w:color="000000"/>
              <w:right w:val="single" w:sz="4" w:space="0" w:color="000000"/>
            </w:tcBorders>
            <w:shd w:fill="D9D9D9" w:val="clear"/>
          </w:tcPr>
          <w:p>
            <w:pPr>
              <w:pStyle w:val="Tablehead"/>
              <w:spacing w:before="80" w:after="80"/>
              <w:rPr>
                <w:rFonts w:ascii="Arial" w:hAnsi="Arial" w:cs="Arial"/>
                <w:sz w:val="18"/>
                <w:szCs w:val="18"/>
              </w:rPr>
            </w:pPr>
            <w:r>
              <w:rPr>
                <w:rFonts w:cs="Arial" w:ascii="Arial" w:hAnsi="Arial"/>
                <w:sz w:val="18"/>
                <w:szCs w:val="18"/>
              </w:rPr>
              <w:t>ContextID</w:t>
            </w:r>
          </w:p>
        </w:tc>
        <w:tc>
          <w:tcPr>
            <w:tcW w:w="1427" w:type="dxa"/>
            <w:tcBorders>
              <w:top w:val="single" w:sz="4" w:space="0" w:color="000000"/>
              <w:left w:val="single" w:sz="4" w:space="0" w:color="000000"/>
              <w:bottom w:val="single" w:sz="4" w:space="0" w:color="000000"/>
              <w:right w:val="single" w:sz="4" w:space="0" w:color="000000"/>
            </w:tcBorders>
            <w:shd w:fill="D9D9D9" w:val="clear"/>
          </w:tcPr>
          <w:p>
            <w:pPr>
              <w:pStyle w:val="Tablehead"/>
              <w:spacing w:before="80" w:after="80"/>
              <w:rPr>
                <w:rFonts w:ascii="Arial" w:hAnsi="Arial" w:cs="Arial"/>
                <w:sz w:val="18"/>
                <w:szCs w:val="18"/>
              </w:rPr>
            </w:pPr>
            <w:r>
              <w:rPr>
                <w:rFonts w:cs="Arial" w:ascii="Arial" w:hAnsi="Arial"/>
                <w:sz w:val="18"/>
                <w:szCs w:val="18"/>
              </w:rPr>
              <w:t>TerminationID</w:t>
            </w:r>
          </w:p>
        </w:tc>
        <w:tc>
          <w:tcPr>
            <w:tcW w:w="7362" w:type="dxa"/>
            <w:tcBorders>
              <w:top w:val="single" w:sz="4" w:space="0" w:color="000000"/>
              <w:left w:val="single" w:sz="4" w:space="0" w:color="000000"/>
              <w:bottom w:val="single" w:sz="4" w:space="0" w:color="000000"/>
              <w:right w:val="single" w:sz="4" w:space="0" w:color="000000"/>
            </w:tcBorders>
            <w:shd w:fill="D9D9D9" w:val="clear"/>
          </w:tcPr>
          <w:p>
            <w:pPr>
              <w:pStyle w:val="Tablehead"/>
              <w:spacing w:before="80" w:after="80"/>
              <w:rPr>
                <w:rFonts w:ascii="Arial" w:hAnsi="Arial" w:cs="Arial"/>
                <w:sz w:val="18"/>
                <w:szCs w:val="18"/>
              </w:rPr>
            </w:pPr>
            <w:r>
              <w:rPr>
                <w:rFonts w:cs="Arial" w:ascii="Arial" w:hAnsi="Arial"/>
                <w:sz w:val="18"/>
                <w:szCs w:val="18"/>
              </w:rPr>
              <w:t>Information Obtained</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Specific</w:t>
            </w:r>
          </w:p>
        </w:tc>
        <w:tc>
          <w:tcPr>
            <w:tcW w:w="1427"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Wildcard</w:t>
            </w:r>
          </w:p>
        </w:tc>
        <w:tc>
          <w:tcPr>
            <w:tcW w:w="7362"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Audit of matching Terminations in a Context</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Specific</w:t>
            </w:r>
          </w:p>
        </w:tc>
        <w:tc>
          <w:tcPr>
            <w:tcW w:w="1427"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Specific</w:t>
            </w:r>
          </w:p>
        </w:tc>
        <w:tc>
          <w:tcPr>
            <w:tcW w:w="7362"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Audit of a single Termination in a Context</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Null</w:t>
            </w:r>
          </w:p>
        </w:tc>
        <w:tc>
          <w:tcPr>
            <w:tcW w:w="1427"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Root</w:t>
            </w:r>
          </w:p>
        </w:tc>
        <w:tc>
          <w:tcPr>
            <w:tcW w:w="7362"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Audit of Media Gateway state and events</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Null</w:t>
            </w:r>
          </w:p>
        </w:tc>
        <w:tc>
          <w:tcPr>
            <w:tcW w:w="1427" w:type="dxa"/>
            <w:tcBorders>
              <w:top w:val="single" w:sz="4" w:space="0" w:color="000000"/>
              <w:left w:val="single" w:sz="4" w:space="0" w:color="000000"/>
              <w:bottom w:val="single" w:sz="4" w:space="0" w:color="000000"/>
              <w:right w:val="single" w:sz="4" w:space="0" w:color="000000"/>
            </w:tcBorders>
          </w:tcPr>
          <w:p>
            <w:pPr>
              <w:pStyle w:val="Tabletext"/>
              <w:spacing w:before="40" w:after="40"/>
              <w:rPr/>
            </w:pPr>
            <w:r>
              <w:rPr>
                <w:rFonts w:cs="Arial" w:ascii="Arial" w:hAnsi="Arial"/>
                <w:sz w:val="18"/>
                <w:szCs w:val="18"/>
              </w:rPr>
              <w:t>Wildcard</w:t>
            </w:r>
          </w:p>
        </w:tc>
        <w:tc>
          <w:tcPr>
            <w:tcW w:w="7362"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Audit of all matching TDM T1/E1 level Terminations in the null Context</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Null</w:t>
            </w:r>
          </w:p>
        </w:tc>
        <w:tc>
          <w:tcPr>
            <w:tcW w:w="1427"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Specific</w:t>
            </w:r>
          </w:p>
        </w:tc>
        <w:tc>
          <w:tcPr>
            <w:tcW w:w="7362"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Audit of a single Termination outside of any Context</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All</w:t>
            </w:r>
          </w:p>
        </w:tc>
        <w:tc>
          <w:tcPr>
            <w:tcW w:w="1427"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Wildcard</w:t>
            </w:r>
          </w:p>
        </w:tc>
        <w:tc>
          <w:tcPr>
            <w:tcW w:w="7362"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Audit of all matching TDM T1/E1 level Terminations and the Context to which they are associated</w:t>
            </w:r>
          </w:p>
        </w:tc>
      </w:tr>
      <w:tr>
        <w:trPr/>
        <w:tc>
          <w:tcPr>
            <w:tcW w:w="1066" w:type="dxa"/>
            <w:tcBorders>
              <w:top w:val="single" w:sz="4" w:space="0" w:color="000000"/>
              <w:left w:val="single" w:sz="4" w:space="0" w:color="000000"/>
              <w:bottom w:val="single" w:sz="4" w:space="0" w:color="000000"/>
              <w:right w:val="single" w:sz="4" w:space="0" w:color="000000"/>
            </w:tcBorders>
          </w:tcPr>
          <w:p>
            <w:pPr>
              <w:pStyle w:val="Tabletext"/>
              <w:spacing w:before="40" w:after="40"/>
              <w:rPr/>
            </w:pPr>
            <w:r>
              <w:rPr>
                <w:rFonts w:cs="Arial" w:ascii="Arial" w:hAnsi="Arial"/>
                <w:sz w:val="18"/>
                <w:szCs w:val="18"/>
              </w:rPr>
              <w:t>All</w:t>
            </w:r>
          </w:p>
        </w:tc>
        <w:tc>
          <w:tcPr>
            <w:tcW w:w="1427"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Specific</w:t>
            </w:r>
          </w:p>
        </w:tc>
        <w:tc>
          <w:tcPr>
            <w:tcW w:w="7362" w:type="dxa"/>
            <w:tcBorders>
              <w:top w:val="single" w:sz="4" w:space="0" w:color="000000"/>
              <w:left w:val="single" w:sz="4" w:space="0" w:color="000000"/>
              <w:bottom w:val="single" w:sz="4" w:space="0" w:color="000000"/>
              <w:right w:val="single" w:sz="4" w:space="0" w:color="000000"/>
            </w:tcBorders>
          </w:tcPr>
          <w:p>
            <w:pPr>
              <w:pStyle w:val="Tabletext"/>
              <w:spacing w:before="40" w:after="40"/>
              <w:rPr>
                <w:rFonts w:ascii="Arial" w:hAnsi="Arial" w:cs="Arial"/>
                <w:sz w:val="18"/>
                <w:szCs w:val="18"/>
              </w:rPr>
            </w:pPr>
            <w:r>
              <w:rPr>
                <w:rFonts w:cs="Arial" w:ascii="Arial" w:hAnsi="Arial"/>
                <w:sz w:val="18"/>
                <w:szCs w:val="18"/>
              </w:rPr>
              <w:t>(Non-null) ContextID in which the Termination currently exists</w:t>
            </w:r>
          </w:p>
        </w:tc>
      </w:tr>
    </w:tbl>
    <w:p>
      <w:pPr>
        <w:pStyle w:val="Normal"/>
        <w:rPr/>
      </w:pPr>
      <w:r>
        <w:rPr/>
      </w:r>
    </w:p>
    <w:p>
      <w:pPr>
        <w:pStyle w:val="TH"/>
        <w:rPr/>
      </w:pPr>
      <w:r>
        <w:rPr/>
        <w:t>Table 14.1.10.3: AUD_VAL.resp MGW to MGC</w:t>
      </w:r>
    </w:p>
    <w:tbl>
      <w:tblPr>
        <w:tblW w:w="9855" w:type="dxa"/>
        <w:jc w:val="center"/>
        <w:tblInd w:w="0" w:type="dxa"/>
        <w:tblLayout w:type="fixed"/>
        <w:tblCellMar>
          <w:top w:w="0" w:type="dxa"/>
          <w:left w:w="108" w:type="dxa"/>
          <w:bottom w:w="0" w:type="dxa"/>
          <w:right w:w="108" w:type="dxa"/>
        </w:tblCellMar>
      </w:tblPr>
      <w:tblGrid>
        <w:gridCol w:w="1514"/>
        <w:gridCol w:w="6887"/>
        <w:gridCol w:w="1454"/>
      </w:tblGrid>
      <w:tr>
        <w:trPr/>
        <w:tc>
          <w:tcPr>
            <w:tcW w:w="1514"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rPr>
            </w:pPr>
            <w:r>
              <w:rPr>
                <w:rFonts w:cs="Arial"/>
                <w:szCs w:val="18"/>
              </w:rPr>
              <w:t>Address Information</w:t>
            </w:r>
          </w:p>
        </w:tc>
        <w:tc>
          <w:tcPr>
            <w:tcW w:w="6887"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rPr>
            </w:pPr>
            <w:r>
              <w:rPr>
                <w:rFonts w:cs="Arial"/>
                <w:szCs w:val="18"/>
              </w:rPr>
              <w:t>Control information</w:t>
            </w:r>
          </w:p>
        </w:tc>
        <w:tc>
          <w:tcPr>
            <w:tcW w:w="1454"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rPr>
            </w:pPr>
            <w:r>
              <w:rPr>
                <w:rFonts w:cs="Arial"/>
                <w:szCs w:val="18"/>
              </w:rPr>
              <w:t>Bearer information</w:t>
            </w:r>
          </w:p>
        </w:tc>
      </w:tr>
      <w:tr>
        <w:trPr/>
        <w:tc>
          <w:tcPr>
            <w:tcW w:w="1514" w:type="dxa"/>
            <w:tcBorders>
              <w:top w:val="single" w:sz="4" w:space="0" w:color="000000"/>
              <w:left w:val="single" w:sz="4" w:space="0" w:color="000000"/>
              <w:bottom w:val="single" w:sz="4" w:space="0" w:color="000000"/>
              <w:right w:val="single" w:sz="4" w:space="0" w:color="000000"/>
            </w:tcBorders>
          </w:tcPr>
          <w:p>
            <w:pPr>
              <w:pStyle w:val="Figurelegend"/>
              <w:snapToGrid w:val="false"/>
              <w:spacing w:before="20" w:after="20"/>
              <w:rPr>
                <w:rFonts w:ascii="Arial" w:hAnsi="Arial" w:cs="Arial"/>
                <w:szCs w:val="18"/>
              </w:rPr>
            </w:pPr>
            <w:r>
              <w:rPr>
                <w:rFonts w:cs="Arial" w:ascii="Arial" w:hAnsi="Arial"/>
                <w:szCs w:val="18"/>
              </w:rPr>
            </w:r>
          </w:p>
        </w:tc>
        <w:tc>
          <w:tcPr>
            <w:tcW w:w="6887" w:type="dxa"/>
            <w:tcBorders>
              <w:top w:val="single" w:sz="4" w:space="0" w:color="000000"/>
              <w:left w:val="single" w:sz="4" w:space="0" w:color="000000"/>
              <w:bottom w:val="single" w:sz="4" w:space="0" w:color="000000"/>
              <w:right w:val="single" w:sz="4" w:space="0" w:color="000000"/>
            </w:tcBorders>
          </w:tcPr>
          <w:p>
            <w:pPr>
              <w:pStyle w:val="Normal"/>
              <w:keepNext w:val="true"/>
              <w:numPr>
                <w:ilvl w:val="0"/>
                <w:numId w:val="0"/>
              </w:numPr>
              <w:ind w:left="0" w:hanging="0"/>
              <w:rPr>
                <w:rFonts w:ascii="Arial" w:hAnsi="Arial" w:cs="Arial"/>
                <w:sz w:val="18"/>
                <w:szCs w:val="18"/>
              </w:rPr>
            </w:pPr>
            <w:r>
              <w:rPr>
                <w:rFonts w:cs="Arial" w:ascii="Arial" w:hAnsi="Arial"/>
                <w:sz w:val="18"/>
                <w:szCs w:val="18"/>
              </w:rPr>
              <w:t>Transaction ID = z</w:t>
            </w:r>
          </w:p>
          <w:p>
            <w:pPr>
              <w:pStyle w:val="Normal"/>
              <w:keepNext w:val="true"/>
              <w:numPr>
                <w:ilvl w:val="0"/>
                <w:numId w:val="0"/>
              </w:numPr>
              <w:ind w:left="0" w:hanging="0"/>
              <w:rPr>
                <w:rFonts w:ascii="Arial" w:hAnsi="Arial" w:cs="Arial"/>
                <w:sz w:val="18"/>
                <w:szCs w:val="18"/>
              </w:rPr>
            </w:pPr>
            <w:r>
              <w:rPr>
                <w:rFonts w:cs="Arial" w:ascii="Arial" w:hAnsi="Arial"/>
                <w:sz w:val="18"/>
                <w:szCs w:val="18"/>
              </w:rPr>
              <w:t>Context ID = Null/Context ID/ALL</w:t>
            </w:r>
          </w:p>
          <w:p>
            <w:pPr>
              <w:pStyle w:val="Normal"/>
              <w:keepNext w:val="true"/>
              <w:numPr>
                <w:ilvl w:val="0"/>
                <w:numId w:val="0"/>
              </w:numPr>
              <w:ind w:left="0" w:hanging="0"/>
              <w:rPr>
                <w:rFonts w:ascii="Arial" w:hAnsi="Arial" w:cs="Arial"/>
                <w:sz w:val="18"/>
                <w:szCs w:val="18"/>
              </w:rPr>
            </w:pPr>
            <w:r>
              <w:rPr>
                <w:rFonts w:cs="Arial" w:ascii="Arial" w:hAnsi="Arial"/>
                <w:sz w:val="18"/>
                <w:szCs w:val="18"/>
              </w:rPr>
              <w:t xml:space="preserve">Termination ID = </w:t>
            </w:r>
          </w:p>
          <w:p>
            <w:pPr>
              <w:pStyle w:val="Normal"/>
              <w:keepNext w:val="true"/>
              <w:numPr>
                <w:ilvl w:val="0"/>
                <w:numId w:val="0"/>
              </w:numPr>
              <w:ind w:left="0" w:hanging="0"/>
              <w:rPr/>
            </w:pPr>
            <w:r>
              <w:rPr>
                <w:rFonts w:eastAsia="Arial" w:cs="Arial" w:ascii="Arial" w:hAnsi="Arial"/>
                <w:sz w:val="18"/>
                <w:szCs w:val="18"/>
              </w:rPr>
              <w:t xml:space="preserve">  </w:t>
            </w:r>
            <w:r>
              <w:rPr>
                <w:rFonts w:cs="Arial" w:ascii="Arial" w:hAnsi="Arial"/>
                <w:sz w:val="18"/>
                <w:szCs w:val="18"/>
              </w:rPr>
              <w:t>Termination/Root/ALL(see NOTE1)</w:t>
            </w:r>
          </w:p>
          <w:p>
            <w:pPr>
              <w:pStyle w:val="Normal"/>
              <w:keepNext w:val="true"/>
              <w:numPr>
                <w:ilvl w:val="0"/>
                <w:numId w:val="0"/>
              </w:numPr>
              <w:ind w:left="0" w:hanging="0"/>
              <w:rPr>
                <w:rFonts w:ascii="Arial" w:hAnsi="Arial" w:cs="Arial"/>
                <w:sz w:val="18"/>
                <w:szCs w:val="18"/>
              </w:rPr>
            </w:pPr>
            <w:r>
              <w:rPr>
                <w:rFonts w:cs="Arial" w:ascii="Arial" w:hAnsi="Arial"/>
                <w:sz w:val="18"/>
                <w:szCs w:val="18"/>
              </w:rPr>
              <w:t>Audit Descriptor =</w:t>
            </w:r>
          </w:p>
          <w:p>
            <w:pPr>
              <w:pStyle w:val="Normal"/>
              <w:keepNext w:val="true"/>
              <w:numPr>
                <w:ilvl w:val="0"/>
                <w:numId w:val="0"/>
              </w:numPr>
              <w:ind w:left="0" w:hanging="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 xml:space="preserve">Empty/ </w:t>
            </w:r>
          </w:p>
          <w:p>
            <w:pPr>
              <w:pStyle w:val="Normal"/>
              <w:keepNext w:val="true"/>
              <w:numPr>
                <w:ilvl w:val="0"/>
                <w:numId w:val="0"/>
              </w:numPr>
              <w:ind w:left="0" w:hanging="0"/>
              <w:rPr>
                <w:rFonts w:ascii="Arial" w:hAnsi="Arial" w:cs="Arial"/>
                <w:sz w:val="18"/>
                <w:szCs w:val="18"/>
              </w:rPr>
            </w:pPr>
            <w:r>
              <w:rPr>
                <w:rFonts w:cs="Arial" w:ascii="Arial" w:hAnsi="Arial"/>
                <w:sz w:val="18"/>
                <w:szCs w:val="18"/>
              </w:rPr>
              <w:t>IndAuditParameter:=</w:t>
            </w:r>
          </w:p>
          <w:p>
            <w:pPr>
              <w:pStyle w:val="Normal"/>
              <w:keepNext w:val="true"/>
              <w:numPr>
                <w:ilvl w:val="0"/>
                <w:numId w:val="0"/>
              </w:numPr>
              <w:ind w:left="0" w:hanging="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IndAudMediaDescriptor:=</w:t>
            </w:r>
          </w:p>
          <w:p>
            <w:pPr>
              <w:pStyle w:val="Normal"/>
              <w:keepNext w:val="true"/>
              <w:numPr>
                <w:ilvl w:val="0"/>
                <w:numId w:val="0"/>
              </w:numPr>
              <w:ind w:left="0" w:hanging="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 xml:space="preserve">TermStateDescriptor (NOTE3) </w:t>
            </w:r>
          </w:p>
          <w:p>
            <w:pPr>
              <w:pStyle w:val="Normal"/>
              <w:keepNext w:val="true"/>
              <w:numPr>
                <w:ilvl w:val="0"/>
                <w:numId w:val="0"/>
              </w:numPr>
              <w:ind w:left="0" w:hanging="0"/>
              <w:rPr>
                <w:rFonts w:ascii="Arial" w:hAnsi="Arial" w:cs="Arial"/>
                <w:sz w:val="18"/>
                <w:szCs w:val="18"/>
              </w:rPr>
            </w:pPr>
            <w:r>
              <w:rPr>
                <w:rFonts w:cs="Arial" w:ascii="Arial" w:hAnsi="Arial"/>
                <w:sz w:val="18"/>
                <w:szCs w:val="18"/>
              </w:rPr>
            </w:r>
          </w:p>
          <w:p>
            <w:pPr>
              <w:pStyle w:val="Normal"/>
              <w:keepNext w:val="true"/>
              <w:numPr>
                <w:ilvl w:val="0"/>
                <w:numId w:val="0"/>
              </w:numPr>
              <w:ind w:left="0" w:hanging="0"/>
              <w:rPr>
                <w:rFonts w:ascii="Arial" w:hAnsi="Arial" w:eastAsia="Arial" w:cs="Arial"/>
                <w:sz w:val="18"/>
                <w:szCs w:val="18"/>
              </w:rPr>
            </w:pPr>
            <w:r>
              <w:rPr>
                <w:rFonts w:eastAsia="Arial" w:cs="Arial" w:ascii="Arial" w:hAnsi="Arial"/>
                <w:sz w:val="18"/>
                <w:szCs w:val="18"/>
              </w:rPr>
              <w:t xml:space="preserve"> </w:t>
            </w:r>
          </w:p>
          <w:p>
            <w:pPr>
              <w:pStyle w:val="Normal"/>
              <w:keepNext w:val="true"/>
              <w:numPr>
                <w:ilvl w:val="0"/>
                <w:numId w:val="0"/>
              </w:numPr>
              <w:ind w:left="0" w:hanging="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Packages (See NOTE2)</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r>
          </w:p>
          <w:p>
            <w:pPr>
              <w:pStyle w:val="Normal"/>
              <w:keepNext w:val="true"/>
              <w:keepLines/>
              <w:spacing w:before="0" w:after="0"/>
              <w:rPr/>
            </w:pPr>
            <w:r>
              <w:rPr>
                <w:rFonts w:cs="Arial" w:ascii="Arial" w:hAnsi="Arial"/>
                <w:sz w:val="18"/>
                <w:szCs w:val="18"/>
              </w:rPr>
              <w:t xml:space="preserve">Audit Descriptor = IndAuditParameter:=     IndAudMediaDescriptor:=     IndAudTerminationStateDescriptor:= </w:t>
            </w:r>
            <w:r>
              <w:rPr>
                <w:rFonts w:cs="Arial" w:ascii="Arial" w:hAnsi="Arial"/>
                <w:sz w:val="18"/>
                <w:szCs w:val="18"/>
                <w:lang w:eastAsia="zh-CN"/>
              </w:rPr>
              <w:t>SDPCapNeg Supported Capabilities (NOTE</w:t>
            </w:r>
            <w:r>
              <w:rPr>
                <w:rFonts w:cs="Arial" w:ascii="Arial" w:hAnsi="Arial"/>
                <w:sz w:val="18"/>
                <w:szCs w:val="18"/>
                <w:lang w:eastAsia="zh-CN"/>
              </w:rPr>
              <w:t>4</w:t>
            </w:r>
            <w:r>
              <w:rPr>
                <w:rFonts w:cs="Arial" w:ascii="Arial" w:hAnsi="Arial"/>
                <w:sz w:val="18"/>
                <w:szCs w:val="18"/>
                <w:lang w:eastAsia="zh-CN"/>
              </w:rPr>
              <w:t>)</w:t>
            </w:r>
          </w:p>
          <w:p>
            <w:pPr>
              <w:pStyle w:val="Normal"/>
              <w:keepNext w:val="true"/>
              <w:keepLines/>
              <w:spacing w:before="0" w:after="0"/>
              <w:rPr>
                <w:rFonts w:ascii="Arial" w:hAnsi="Arial" w:cs="Arial"/>
                <w:sz w:val="18"/>
                <w:szCs w:val="18"/>
                <w:lang w:eastAsia="zh-CN"/>
              </w:rPr>
            </w:pPr>
            <w:r>
              <w:rPr>
                <w:rFonts w:cs="Arial" w:ascii="Arial" w:hAnsi="Arial"/>
                <w:sz w:val="18"/>
                <w:szCs w:val="18"/>
                <w:lang w:eastAsia="zh-CN"/>
              </w:rPr>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ind w:left="851" w:hanging="851"/>
              <w:rPr>
                <w:rFonts w:ascii="Arial" w:hAnsi="Arial" w:cs="Arial"/>
                <w:sz w:val="18"/>
                <w:szCs w:val="18"/>
              </w:rPr>
            </w:pPr>
            <w:r>
              <w:rPr>
                <w:rFonts w:cs="Arial" w:ascii="Arial" w:hAnsi="Arial"/>
                <w:sz w:val="18"/>
                <w:szCs w:val="18"/>
              </w:rPr>
              <w:t>NOTE1: "All" shall refer to 1 TDM group. 1 TDM group is at  a T1/E1 level It shall not be used for ATM or IP termination.</w:t>
            </w:r>
          </w:p>
          <w:p>
            <w:pPr>
              <w:pStyle w:val="Normal"/>
              <w:keepNext w:val="true"/>
              <w:keepLines/>
              <w:spacing w:before="0" w:after="0"/>
              <w:ind w:left="851" w:hanging="851"/>
              <w:rPr/>
            </w:pPr>
            <w:r>
              <w:rPr>
                <w:rFonts w:eastAsia="Arial" w:cs="Arial" w:ascii="Arial" w:hAnsi="Arial"/>
                <w:sz w:val="18"/>
                <w:szCs w:val="18"/>
              </w:rPr>
              <w:t xml:space="preserve">               </w:t>
            </w:r>
            <w:r>
              <w:rPr>
                <w:rFonts w:cs="Arial" w:ascii="Arial" w:hAnsi="Arial"/>
                <w:sz w:val="18"/>
                <w:szCs w:val="18"/>
              </w:rPr>
              <w:t xml:space="preserve">"Termination" may be used for individual TDM, IP or ATM terminations. </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ind w:left="851" w:hanging="851"/>
              <w:rPr>
                <w:rFonts w:ascii="Arial" w:hAnsi="Arial" w:cs="Arial"/>
                <w:sz w:val="18"/>
                <w:szCs w:val="18"/>
              </w:rPr>
            </w:pPr>
            <w:r>
              <w:rPr>
                <w:rFonts w:cs="Arial" w:ascii="Arial" w:hAnsi="Arial"/>
                <w:sz w:val="18"/>
                <w:szCs w:val="18"/>
              </w:rPr>
              <w:t xml:space="preserve">NOTE2: Packages is for </w:t>
              <w:br/>
              <w:t>- Null/Root Combination</w:t>
            </w:r>
          </w:p>
          <w:p>
            <w:pPr>
              <w:pStyle w:val="Normal"/>
              <w:keepNext w:val="true"/>
              <w:keepLines/>
              <w:spacing w:before="0" w:after="0"/>
              <w:ind w:left="851" w:hanging="851"/>
              <w:rPr>
                <w:rFonts w:ascii="Arial" w:hAnsi="Arial" w:cs="Arial"/>
                <w:sz w:val="18"/>
                <w:szCs w:val="18"/>
              </w:rPr>
            </w:pPr>
            <w:r>
              <w:rPr>
                <w:rFonts w:cs="Arial" w:ascii="Arial" w:hAnsi="Arial"/>
                <w:sz w:val="18"/>
                <w:szCs w:val="18"/>
              </w:rPr>
            </w:r>
          </w:p>
          <w:p>
            <w:pPr>
              <w:pStyle w:val="Normal"/>
              <w:keepNext w:val="true"/>
              <w:keepLines/>
              <w:spacing w:before="0" w:after="0"/>
              <w:ind w:left="851" w:hanging="851"/>
              <w:rPr>
                <w:rFonts w:ascii="Arial" w:hAnsi="Arial" w:cs="Arial"/>
                <w:sz w:val="18"/>
                <w:szCs w:val="18"/>
                <w:lang w:eastAsia="zh-CN"/>
              </w:rPr>
            </w:pPr>
            <w:r>
              <w:rPr>
                <w:rFonts w:cs="Arial" w:ascii="Arial" w:hAnsi="Arial"/>
                <w:sz w:val="18"/>
                <w:szCs w:val="18"/>
              </w:rPr>
              <w:t>NOTE3: Pre Rel6 this is performed with Audit Token</w:t>
            </w:r>
          </w:p>
          <w:p>
            <w:pPr>
              <w:pStyle w:val="TAN"/>
              <w:rPr>
                <w:rFonts w:cs="Arial"/>
                <w:szCs w:val="18"/>
              </w:rPr>
            </w:pPr>
            <w:r>
              <w:rPr>
                <w:rFonts w:cs="Arial"/>
                <w:szCs w:val="18"/>
              </w:rPr>
              <w:t>NOTE</w:t>
            </w:r>
            <w:r>
              <w:rPr>
                <w:rFonts w:cs="Arial"/>
                <w:szCs w:val="18"/>
                <w:lang w:eastAsia="zh-CN"/>
              </w:rPr>
              <w:t>4</w:t>
            </w:r>
            <w:r>
              <w:rPr>
                <w:rFonts w:cs="Arial"/>
                <w:szCs w:val="18"/>
              </w:rPr>
              <w:t xml:space="preserve">: </w:t>
            </w:r>
            <w:r>
              <w:rPr/>
              <w:t>Used for auditing SDPCapNeg Extensions</w:t>
            </w:r>
            <w:r>
              <w:rPr>
                <w:lang w:eastAsia="zh-CN"/>
              </w:rPr>
              <w:t xml:space="preserve"> when </w:t>
            </w:r>
            <w:r>
              <w:rPr>
                <w:lang w:eastAsia="zh-CN"/>
              </w:rPr>
              <w:t>SDPCapNeg signalling to the gateway</w:t>
            </w:r>
            <w:r>
              <w:rPr>
                <w:lang w:eastAsia="zh-CN"/>
              </w:rPr>
              <w:t xml:space="preserve"> is supported</w:t>
            </w:r>
            <w:r>
              <w:rPr/>
              <w:t>.</w:t>
            </w:r>
          </w:p>
        </w:tc>
        <w:tc>
          <w:tcPr>
            <w:tcW w:w="1454" w:type="dxa"/>
            <w:tcBorders>
              <w:top w:val="single" w:sz="4" w:space="0" w:color="000000"/>
              <w:left w:val="single" w:sz="4" w:space="0" w:color="000000"/>
              <w:bottom w:val="single" w:sz="4" w:space="0" w:color="000000"/>
              <w:right w:val="single" w:sz="4" w:space="0" w:color="000000"/>
            </w:tcBorders>
          </w:tcPr>
          <w:p>
            <w:pPr>
              <w:pStyle w:val="Sectiontitle"/>
              <w:snapToGrid w:val="false"/>
              <w:spacing w:before="480" w:after="280"/>
              <w:rPr>
                <w:rFonts w:ascii="Arial" w:hAnsi="Arial" w:cs="Arial"/>
                <w:sz w:val="18"/>
                <w:szCs w:val="18"/>
              </w:rPr>
            </w:pPr>
            <w:r>
              <w:rPr>
                <w:rFonts w:cs="Arial" w:ascii="Arial" w:hAnsi="Arial"/>
                <w:sz w:val="18"/>
                <w:szCs w:val="18"/>
              </w:rPr>
            </w:r>
          </w:p>
        </w:tc>
      </w:tr>
    </w:tbl>
    <w:p>
      <w:pPr>
        <w:pStyle w:val="Normal"/>
        <w:rPr/>
      </w:pPr>
      <w:r>
        <w:rPr/>
      </w:r>
    </w:p>
    <w:p>
      <w:pPr>
        <w:pStyle w:val="Heading3"/>
        <w:rPr/>
      </w:pPr>
      <w:bookmarkStart w:id="67" w:name="__RefHeading___Toc517479892"/>
      <w:bookmarkEnd w:id="67"/>
      <w:r>
        <w:rPr/>
        <w:t>14.1.11</w:t>
        <w:tab/>
        <w:t>Audit Capability</w:t>
      </w:r>
    </w:p>
    <w:p>
      <w:pPr>
        <w:pStyle w:val="Normal"/>
        <w:rPr/>
      </w:pPr>
      <w:r>
        <w:rPr/>
        <w:t xml:space="preserve">This procedure is the same as described in the subclause "Audit Capabilities" in </w:t>
      </w:r>
      <w:r>
        <w:rPr>
          <w:color w:val="000000"/>
        </w:rPr>
        <w:t>ITU</w:t>
        <w:noBreakHyphen/>
        <w:t>T Recommendation Q.1950</w:t>
      </w:r>
      <w:r>
        <w:rPr/>
        <w:t xml:space="preserve"> [23]</w:t>
      </w:r>
      <w:r>
        <w:rPr>
          <w:color w:val="000000"/>
        </w:rPr>
        <w:t xml:space="preserve"> (see 3GPP TS 29.205 </w:t>
      </w:r>
      <w:r>
        <w:rPr/>
        <w:t>[7]).</w:t>
      </w:r>
    </w:p>
    <w:p>
      <w:pPr>
        <w:pStyle w:val="Heading3"/>
        <w:rPr/>
      </w:pPr>
      <w:bookmarkStart w:id="68" w:name="__RefHeading___Toc517479893"/>
      <w:bookmarkEnd w:id="68"/>
      <w:r>
        <w:rPr/>
        <w:t>14.1.12</w:t>
        <w:tab/>
        <w:t>MGW Capability Change</w:t>
      </w:r>
    </w:p>
    <w:p>
      <w:pPr>
        <w:pStyle w:val="Normal"/>
        <w:rPr/>
      </w:pPr>
      <w:r>
        <w:rPr/>
        <w:t xml:space="preserve">This procedure is the same as described in the subclause "BIWF Capability Change" in </w:t>
      </w:r>
      <w:r>
        <w:rPr>
          <w:color w:val="000000"/>
        </w:rPr>
        <w:t>ITU</w:t>
        <w:noBreakHyphen/>
        <w:t>T Recommendation Q.1950</w:t>
      </w:r>
      <w:r>
        <w:rPr/>
        <w:t xml:space="preserve"> [23]</w:t>
      </w:r>
      <w:r>
        <w:rPr>
          <w:color w:val="000000"/>
        </w:rPr>
        <w:t xml:space="preserve"> (see 3GPP TS 29.205 </w:t>
      </w:r>
      <w:r>
        <w:rPr/>
        <w:t>[7]) with the following clarification:.</w:t>
      </w:r>
    </w:p>
    <w:p>
      <w:pPr>
        <w:pStyle w:val="Normal"/>
        <w:rPr/>
      </w:pPr>
      <w:r>
        <w:rPr/>
        <w:t>For Capability changes concerning the whole MGW:</w:t>
      </w:r>
    </w:p>
    <w:p>
      <w:pPr>
        <w:pStyle w:val="Normal"/>
        <w:rPr/>
      </w:pPr>
      <w:r>
        <w:rPr/>
        <w:t xml:space="preserve">Service Change Reason Media/Event or Signal Capability Failure shall not be used instead the following information shall be used: </w:t>
      </w:r>
    </w:p>
    <w:p>
      <w:pPr>
        <w:pStyle w:val="Normal"/>
        <w:tabs>
          <w:tab w:val="left" w:pos="284" w:leader="none"/>
          <w:tab w:val="left" w:pos="6804" w:leader="none"/>
        </w:tabs>
        <w:rPr/>
      </w:pPr>
      <w:r>
        <w:rPr/>
        <w:t>ServiceChange.req (MGW Capability Change)</w:t>
        <w:tab/>
        <w:t>MGW to MGC</w:t>
      </w:r>
    </w:p>
    <w:p>
      <w:pPr>
        <w:pStyle w:val="TH"/>
        <w:rPr/>
      </w:pPr>
      <w:r>
        <w:rPr/>
        <w:t>Table 14.1.12.1: MGW Capability Change</w:t>
      </w:r>
    </w:p>
    <w:tbl>
      <w:tblPr>
        <w:tblW w:w="9651" w:type="dxa"/>
        <w:jc w:val="center"/>
        <w:tblInd w:w="0" w:type="dxa"/>
        <w:tblLayout w:type="fixed"/>
        <w:tblCellMar>
          <w:top w:w="0" w:type="dxa"/>
          <w:left w:w="85" w:type="dxa"/>
          <w:bottom w:w="0" w:type="dxa"/>
          <w:right w:w="85" w:type="dxa"/>
        </w:tblCellMar>
      </w:tblPr>
      <w:tblGrid>
        <w:gridCol w:w="1931"/>
        <w:gridCol w:w="5939"/>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rPr>
            </w:pPr>
            <w:r>
              <w:rPr>
                <w:rFonts w:cs="Arial"/>
                <w:szCs w:val="18"/>
              </w:rPr>
              <w:t>Address Information</w:t>
            </w:r>
          </w:p>
        </w:tc>
        <w:tc>
          <w:tcPr>
            <w:tcW w:w="5939"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rPr>
            </w:pPr>
            <w:r>
              <w:rPr>
                <w:rFonts w:cs="Arial"/>
                <w:szCs w:val="18"/>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rPr>
            </w:pPr>
            <w:r>
              <w:rPr>
                <w:rFonts w:cs="Arial"/>
                <w:szCs w:val="18"/>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Cs w:val="18"/>
                <w:u w:val="single"/>
              </w:rPr>
            </w:pPr>
            <w:r>
              <w:rPr>
                <w:rFonts w:cs="Arial"/>
                <w:b/>
                <w:szCs w:val="18"/>
                <w:u w:val="single"/>
              </w:rPr>
            </w:r>
          </w:p>
        </w:tc>
        <w:tc>
          <w:tcPr>
            <w:tcW w:w="5939" w:type="dxa"/>
            <w:tcBorders>
              <w:top w:val="single" w:sz="4" w:space="0" w:color="000000"/>
              <w:left w:val="single" w:sz="4" w:space="0" w:color="000000"/>
              <w:bottom w:val="single" w:sz="4" w:space="0" w:color="000000"/>
              <w:right w:val="single" w:sz="4" w:space="0" w:color="000000"/>
            </w:tcBorders>
          </w:tcPr>
          <w:p>
            <w:pPr>
              <w:pStyle w:val="Normal"/>
              <w:keepNext w:val="true"/>
              <w:keepLines/>
              <w:numPr>
                <w:ilvl w:val="0"/>
                <w:numId w:val="0"/>
              </w:numPr>
              <w:ind w:left="0" w:hanging="0"/>
              <w:rPr>
                <w:rFonts w:ascii="Arial" w:hAnsi="Arial" w:cs="Arial"/>
                <w:sz w:val="18"/>
                <w:szCs w:val="18"/>
              </w:rPr>
            </w:pPr>
            <w:r>
              <w:rPr>
                <w:rFonts w:cs="Arial" w:ascii="Arial" w:hAnsi="Arial"/>
                <w:sz w:val="18"/>
                <w:szCs w:val="18"/>
              </w:rPr>
              <w:t>Service Change Reason =</w:t>
            </w:r>
          </w:p>
          <w:p>
            <w:pPr>
              <w:pStyle w:val="Normal"/>
              <w:keepNext w:val="true"/>
              <w:keepLines/>
              <w:numPr>
                <w:ilvl w:val="0"/>
                <w:numId w:val="0"/>
              </w:numPr>
              <w:ind w:left="0" w:hanging="0"/>
              <w:rPr>
                <w:rFonts w:ascii="Arial" w:hAnsi="Arial" w:cs="Arial"/>
                <w:sz w:val="18"/>
                <w:szCs w:val="18"/>
              </w:rPr>
            </w:pPr>
            <w:r>
              <w:rPr>
                <w:rFonts w:cs="Arial" w:ascii="Arial" w:hAnsi="Arial"/>
                <w:sz w:val="18"/>
                <w:szCs w:val="18"/>
              </w:rPr>
              <w:t>Packages Change/ Capability Change</w:t>
            </w:r>
          </w:p>
          <w:p>
            <w:pPr>
              <w:pStyle w:val="Normal"/>
              <w:keepNext w:val="true"/>
              <w:keepLines/>
              <w:numPr>
                <w:ilvl w:val="0"/>
                <w:numId w:val="0"/>
              </w:numPr>
              <w:spacing w:before="0" w:after="180"/>
              <w:ind w:left="0" w:hanging="0"/>
              <w:rPr/>
            </w:pPr>
            <w:r>
              <w:rPr>
                <w:rFonts w:cs="Arial" w:ascii="Arial" w:hAnsi="Arial"/>
                <w:sz w:val="18"/>
                <w:szCs w:val="18"/>
              </w:rPr>
              <w:t xml:space="preserve">Service Change Info = changed package/property/signal/event/ statistics </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szCs w:val="18"/>
              </w:rPr>
            </w:pPr>
            <w:r>
              <w:rPr>
                <w:rFonts w:cs="Arial"/>
                <w:sz w:val="18"/>
                <w:szCs w:val="18"/>
              </w:rPr>
            </w:r>
          </w:p>
        </w:tc>
      </w:tr>
      <w:tr>
        <w:trPr/>
        <w:tc>
          <w:tcPr>
            <w:tcW w:w="9651"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changed package/property/signal/event/ statistics information is FFS</w:t>
            </w:r>
          </w:p>
          <w:p>
            <w:pPr>
              <w:pStyle w:val="TAN"/>
              <w:rPr/>
            </w:pPr>
            <w:r>
              <w:rPr/>
            </w:r>
          </w:p>
        </w:tc>
      </w:tr>
    </w:tbl>
    <w:p>
      <w:pPr>
        <w:pStyle w:val="Normal"/>
        <w:rPr/>
      </w:pPr>
      <w:r>
        <w:rPr/>
      </w:r>
    </w:p>
    <w:p>
      <w:pPr>
        <w:pStyle w:val="Heading3"/>
        <w:rPr/>
      </w:pPr>
      <w:bookmarkStart w:id="69" w:name="__RefHeading___Toc517479894"/>
      <w:bookmarkEnd w:id="69"/>
      <w:r>
        <w:rPr/>
        <w:t>14.1.13</w:t>
        <w:tab/>
        <w:t>(G)MSC Server Out of Service</w:t>
      </w:r>
    </w:p>
    <w:p>
      <w:pPr>
        <w:pStyle w:val="Normal"/>
        <w:rPr/>
      </w:pPr>
      <w:r>
        <w:rPr/>
        <w:t xml:space="preserve">This procedure is the same as that described in the subclause "CCU Initiated Service Cancellation" in </w:t>
      </w:r>
      <w:r>
        <w:rPr>
          <w:color w:val="000000"/>
        </w:rPr>
        <w:t>ITU</w:t>
        <w:noBreakHyphen/>
        <w:t>T Recommendation Q.1950</w:t>
      </w:r>
      <w:r>
        <w:rPr/>
        <w:t xml:space="preserve"> [23]</w:t>
      </w:r>
      <w:r>
        <w:rPr>
          <w:color w:val="000000"/>
        </w:rPr>
        <w:t xml:space="preserve"> (see 3GPP TS 29.205 </w:t>
      </w:r>
      <w:r>
        <w:rPr/>
        <w:t>[7]) with the following clarification.</w:t>
      </w:r>
    </w:p>
    <w:p>
      <w:pPr>
        <w:pStyle w:val="TH"/>
        <w:rPr/>
      </w:pPr>
      <w:r>
        <w:rPr/>
        <w:t>Table 14.1.13.1: (G)MSC Server Out of Service</w:t>
      </w:r>
    </w:p>
    <w:tbl>
      <w:tblPr>
        <w:tblW w:w="8600" w:type="dxa"/>
        <w:jc w:val="center"/>
        <w:tblInd w:w="0" w:type="dxa"/>
        <w:tblLayout w:type="fixed"/>
        <w:tblCellMar>
          <w:top w:w="0" w:type="dxa"/>
          <w:left w:w="85" w:type="dxa"/>
          <w:bottom w:w="0" w:type="dxa"/>
          <w:right w:w="85" w:type="dxa"/>
        </w:tblCellMar>
      </w:tblPr>
      <w:tblGrid>
        <w:gridCol w:w="1931"/>
        <w:gridCol w:w="4888"/>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48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4888"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Service Change Reason = Termination taken out of service</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Delay shall not be used.</w:t>
      </w:r>
    </w:p>
    <w:p>
      <w:pPr>
        <w:pStyle w:val="Heading3"/>
        <w:rPr/>
      </w:pPr>
      <w:bookmarkStart w:id="70" w:name="__RefHeading___Toc517479895"/>
      <w:bookmarkEnd w:id="70"/>
      <w:r>
        <w:rPr/>
        <w:t>14.1.14</w:t>
        <w:tab/>
        <w:t>MGW Resource Congestion Handling - Activate</w:t>
      </w:r>
    </w:p>
    <w:p>
      <w:pPr>
        <w:pStyle w:val="Normal"/>
        <w:rPr/>
      </w:pPr>
      <w:r>
        <w:rPr/>
        <w:t>If the procedure "MGW Resource Congestion Handling - Activate" is required the following procedure is initiated.</w:t>
      </w:r>
    </w:p>
    <w:p>
      <w:pPr>
        <w:pStyle w:val="Normal"/>
        <w:rPr/>
      </w:pPr>
      <w:r>
        <w:rPr/>
      </w:r>
    </w:p>
    <w:p>
      <w:pPr>
        <w:pStyle w:val="Normal"/>
        <w:rPr/>
      </w:pPr>
      <w:r>
        <w:rPr/>
        <w:t>The MGC sends a MOD.req command with the following information.</w:t>
      </w:r>
    </w:p>
    <w:p>
      <w:pPr>
        <w:pStyle w:val="TH"/>
        <w:rPr/>
      </w:pPr>
      <w:r>
        <w:rPr/>
        <w:t>Table 14.1.14.1: MOD.req(MGW Resource Congestion Handling - Activate) MGC to MGW</w:t>
      </w:r>
    </w:p>
    <w:tbl>
      <w:tblPr>
        <w:tblW w:w="9809" w:type="dxa"/>
        <w:jc w:val="center"/>
        <w:tblInd w:w="0" w:type="dxa"/>
        <w:tblLayout w:type="fixed"/>
        <w:tblCellMar>
          <w:top w:w="0" w:type="dxa"/>
          <w:left w:w="85" w:type="dxa"/>
          <w:bottom w:w="0" w:type="dxa"/>
          <w:right w:w="85" w:type="dxa"/>
        </w:tblCellMar>
      </w:tblPr>
      <w:tblGrid>
        <w:gridCol w:w="1798"/>
        <w:gridCol w:w="6336"/>
        <w:gridCol w:w="1675"/>
      </w:tblGrid>
      <w:tr>
        <w:trPr/>
        <w:tc>
          <w:tcPr>
            <w:tcW w:w="179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63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6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798"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6336"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z</w:t>
            </w:r>
          </w:p>
          <w:p>
            <w:pPr>
              <w:pStyle w:val="TAL"/>
              <w:ind w:left="284" w:hanging="284"/>
              <w:rPr/>
            </w:pPr>
            <w:r>
              <w:rPr/>
              <w:t xml:space="preserve">Context ID = Null </w:t>
            </w:r>
          </w:p>
          <w:p>
            <w:pPr>
              <w:pStyle w:val="TAL"/>
              <w:ind w:left="284" w:hanging="284"/>
              <w:rPr/>
            </w:pPr>
            <w:r>
              <w:rPr/>
              <w:t>Termination ID  = Root</w:t>
            </w:r>
          </w:p>
          <w:p>
            <w:pPr>
              <w:pStyle w:val="TAL"/>
              <w:ind w:left="284" w:hanging="284"/>
              <w:rPr/>
            </w:pPr>
            <w:r>
              <w:rPr/>
            </w:r>
          </w:p>
          <w:p>
            <w:pPr>
              <w:pStyle w:val="TAL"/>
              <w:ind w:left="284" w:hanging="284"/>
              <w:rPr/>
            </w:pPr>
            <w:r>
              <w:rPr/>
              <w:t>NotificationRequested (Event ID = x, "MGW Resource Congestion Handling - Indication")</w:t>
            </w:r>
          </w:p>
        </w:tc>
        <w:tc>
          <w:tcPr>
            <w:tcW w:w="16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rFonts w:ascii="Arial" w:hAnsi="Arial" w:cs="Arial"/>
          <w:b/>
          <w:b/>
          <w:sz w:val="18"/>
        </w:rPr>
      </w:pPr>
      <w:r>
        <w:rPr>
          <w:rFonts w:cs="Arial" w:ascii="Arial" w:hAnsi="Arial"/>
          <w:b/>
          <w:sz w:val="18"/>
        </w:rPr>
      </w:r>
    </w:p>
    <w:p>
      <w:pPr>
        <w:pStyle w:val="Normal"/>
        <w:rPr/>
      </w:pPr>
      <w:r>
        <w:rPr/>
        <w:t>When the processing of command (1) is complete, the MGW initiates the following procedure.</w:t>
      </w:r>
    </w:p>
    <w:p>
      <w:pPr>
        <w:pStyle w:val="TH"/>
        <w:rPr/>
      </w:pPr>
      <w:r>
        <w:rPr/>
        <w:t>Table 14.1.14.2: MOD.resp (MGW Resource Congestion Handling - Activate) MGW to MGC</w:t>
      </w:r>
    </w:p>
    <w:tbl>
      <w:tblPr>
        <w:tblW w:w="5598" w:type="dxa"/>
        <w:jc w:val="center"/>
        <w:tblInd w:w="0" w:type="dxa"/>
        <w:tblLayout w:type="fixed"/>
        <w:tblCellMar>
          <w:top w:w="0" w:type="dxa"/>
          <w:left w:w="85" w:type="dxa"/>
          <w:bottom w:w="0" w:type="dxa"/>
          <w:right w:w="85" w:type="dxa"/>
        </w:tblCellMar>
      </w:tblPr>
      <w:tblGrid>
        <w:gridCol w:w="1931"/>
        <w:gridCol w:w="188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188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188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Null</w:t>
            </w:r>
          </w:p>
          <w:p>
            <w:pPr>
              <w:pStyle w:val="TAL"/>
              <w:rPr/>
            </w:pPr>
            <w:r>
              <w:rPr/>
              <w:t>TerminationID = Root</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71" w:name="__RefHeading___Toc517479896"/>
      <w:bookmarkEnd w:id="71"/>
      <w:r>
        <w:rPr/>
        <w:t>14.1.15</w:t>
        <w:tab/>
        <w:t>MGW Resource Congestion Handling - Indication</w:t>
      </w:r>
    </w:p>
    <w:p>
      <w:pPr>
        <w:pStyle w:val="Normal"/>
        <w:rPr/>
      </w:pPr>
      <w:r>
        <w:rPr/>
        <w:t>If the procedure "MGW Resource Congestion Handling - Indication" is required, the following procedure is initiated:</w:t>
      </w:r>
    </w:p>
    <w:p>
      <w:pPr>
        <w:pStyle w:val="Normal"/>
        <w:rPr/>
      </w:pPr>
      <w:r>
        <w:rPr/>
        <w:t>The MGW sends a NOT.req command with the following information.</w:t>
      </w:r>
    </w:p>
    <w:p>
      <w:pPr>
        <w:pStyle w:val="TH"/>
        <w:rPr/>
      </w:pPr>
      <w:r>
        <w:rPr/>
        <w:t>Table 14.1.15.1: NOT.req (MGW Resource Congestion Handling - Indication) MGW to MGC</w:t>
      </w:r>
    </w:p>
    <w:tbl>
      <w:tblPr>
        <w:tblW w:w="9809" w:type="dxa"/>
        <w:jc w:val="center"/>
        <w:tblInd w:w="0" w:type="dxa"/>
        <w:tblLayout w:type="fixed"/>
        <w:tblCellMar>
          <w:top w:w="0" w:type="dxa"/>
          <w:left w:w="85" w:type="dxa"/>
          <w:bottom w:w="0" w:type="dxa"/>
          <w:right w:w="85" w:type="dxa"/>
        </w:tblCellMar>
      </w:tblPr>
      <w:tblGrid>
        <w:gridCol w:w="1815"/>
        <w:gridCol w:w="6306"/>
        <w:gridCol w:w="1688"/>
      </w:tblGrid>
      <w:tr>
        <w:trPr/>
        <w:tc>
          <w:tcPr>
            <w:tcW w:w="181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630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6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815"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6306"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z</w:t>
            </w:r>
          </w:p>
          <w:p>
            <w:pPr>
              <w:pStyle w:val="TAL"/>
              <w:ind w:left="284" w:hanging="284"/>
              <w:rPr/>
            </w:pPr>
            <w:r>
              <w:rPr/>
              <w:t>Context ID = Null</w:t>
            </w:r>
          </w:p>
          <w:p>
            <w:pPr>
              <w:pStyle w:val="TAL"/>
              <w:ind w:left="284" w:hanging="284"/>
              <w:rPr/>
            </w:pPr>
            <w:r>
              <w:rPr/>
              <w:t xml:space="preserve">Termination ID = Root </w:t>
            </w:r>
          </w:p>
          <w:p>
            <w:pPr>
              <w:pStyle w:val="TAL"/>
              <w:ind w:left="284" w:hanging="284"/>
              <w:rPr/>
            </w:pPr>
            <w:r>
              <w:rPr/>
            </w:r>
          </w:p>
          <w:p>
            <w:pPr>
              <w:pStyle w:val="TAL"/>
              <w:ind w:left="284" w:hanging="284"/>
              <w:rPr/>
            </w:pPr>
            <w:r>
              <w:rPr/>
              <w:t>Event_ID (Event ID = x, "MGW Resource Congestion Handling - Indication (Reduction)")</w:t>
            </w:r>
          </w:p>
        </w:tc>
        <w:tc>
          <w:tcPr>
            <w:tcW w:w="168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tabs>
          <w:tab w:val="clear" w:pos="284"/>
          <w:tab w:val="left" w:pos="7740" w:leader="none"/>
        </w:tabs>
        <w:rPr/>
      </w:pPr>
      <w:r>
        <w:rPr/>
      </w:r>
    </w:p>
    <w:p>
      <w:pPr>
        <w:pStyle w:val="Normal"/>
        <w:tabs>
          <w:tab w:val="clear" w:pos="284"/>
          <w:tab w:val="left" w:pos="7740" w:leader="none"/>
        </w:tabs>
        <w:rPr/>
      </w:pPr>
      <w:r>
        <w:rPr/>
        <w:t>When the processing of command (1) is complete, the MGC initiates the following procedure.</w:t>
      </w:r>
    </w:p>
    <w:p>
      <w:pPr>
        <w:pStyle w:val="TH"/>
        <w:rPr/>
      </w:pPr>
      <w:r>
        <w:rPr/>
        <w:t>Table 14.1.15.2: NOT.resp (MGW Resource Congestion Handling - Indication) MGC to MGW</w:t>
      </w:r>
    </w:p>
    <w:tbl>
      <w:tblPr>
        <w:tblW w:w="5648" w:type="dxa"/>
        <w:jc w:val="center"/>
        <w:tblInd w:w="0" w:type="dxa"/>
        <w:tblLayout w:type="fixed"/>
        <w:tblCellMar>
          <w:top w:w="0" w:type="dxa"/>
          <w:left w:w="85" w:type="dxa"/>
          <w:bottom w:w="0" w:type="dxa"/>
          <w:right w:w="85" w:type="dxa"/>
        </w:tblCellMar>
      </w:tblPr>
      <w:tblGrid>
        <w:gridCol w:w="1931"/>
        <w:gridCol w:w="193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Address Information</w:t>
            </w:r>
          </w:p>
        </w:tc>
        <w:tc>
          <w:tcPr>
            <w:tcW w:w="1936"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1936"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lang w:val="fr-FR"/>
              </w:rPr>
            </w:pPr>
            <w:r>
              <w:rPr>
                <w:lang w:val="fr-FR"/>
              </w:rPr>
              <w:t>Transaction ID = z</w:t>
            </w:r>
          </w:p>
          <w:p>
            <w:pPr>
              <w:pStyle w:val="TAL"/>
              <w:tabs>
                <w:tab w:val="clear" w:pos="284"/>
                <w:tab w:val="left" w:pos="7740" w:leader="none"/>
              </w:tabs>
              <w:rPr>
                <w:lang w:val="fr-FR"/>
              </w:rPr>
            </w:pPr>
            <w:r>
              <w:rPr>
                <w:lang w:val="fr-FR"/>
              </w:rPr>
              <w:t>Context ID = Null</w:t>
            </w:r>
          </w:p>
          <w:p>
            <w:pPr>
              <w:pStyle w:val="TAL"/>
              <w:tabs>
                <w:tab w:val="clear" w:pos="284"/>
                <w:tab w:val="left" w:pos="7740" w:leader="none"/>
              </w:tabs>
              <w:rPr/>
            </w:pPr>
            <w:r>
              <w:rPr/>
              <w:t>Termination ID = Root</w:t>
            </w:r>
          </w:p>
        </w:tc>
        <w:tc>
          <w:tcPr>
            <w:tcW w:w="178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Heading3"/>
        <w:rPr/>
      </w:pPr>
      <w:bookmarkStart w:id="72" w:name="__RefHeading___Toc517479897"/>
      <w:bookmarkEnd w:id="72"/>
      <w:r>
        <w:rPr/>
        <w:t>14.1.16</w:t>
        <w:tab/>
        <w:t>Continuity Check Tone</w:t>
      </w:r>
    </w:p>
    <w:p>
      <w:pPr>
        <w:pStyle w:val="Normal"/>
        <w:rPr/>
      </w:pPr>
      <w:r>
        <w:rPr/>
        <w:t xml:space="preserve">This procedure is the same as described in </w:t>
      </w:r>
      <w:r>
        <w:rPr>
          <w:color w:val="000000"/>
        </w:rPr>
        <w:t>Annex B.7.1.1 of ITU-T Recommendation Q.1950 [23] with the following clarification:</w:t>
      </w:r>
    </w:p>
    <w:p>
      <w:pPr>
        <w:pStyle w:val="Normal"/>
        <w:rPr/>
      </w:pPr>
      <w:r>
        <w:rPr>
          <w:color w:val="000000"/>
        </w:rPr>
        <w:t>The addition to "Prepare BNC Notify" defined in Annex B.7.1.1 of ITU-T Recommendation Q.1950 [23] shall be applied instead to "Reserve  Circuit", as defined in Clause 13.2.2.1</w:t>
      </w:r>
    </w:p>
    <w:p>
      <w:pPr>
        <w:pStyle w:val="NO"/>
        <w:rPr/>
      </w:pPr>
      <w:r>
        <w:rPr/>
        <w:t>Note:</w:t>
        <w:tab/>
        <w:t>This does not preclude the use of the continuity check tone for other maintenance procedures. If the termination is audited it shall report state in service.</w:t>
      </w:r>
    </w:p>
    <w:p>
      <w:pPr>
        <w:pStyle w:val="Heading3"/>
        <w:rPr/>
      </w:pPr>
      <w:bookmarkStart w:id="73" w:name="__RefHeading___Toc517479898"/>
      <w:bookmarkEnd w:id="73"/>
      <w:r>
        <w:rPr/>
        <w:t>14.1.17</w:t>
        <w:tab/>
        <w:t>Continuity Check Verify</w:t>
      </w:r>
    </w:p>
    <w:p>
      <w:pPr>
        <w:pStyle w:val="Normal"/>
        <w:rPr>
          <w:color w:val="000000"/>
        </w:rPr>
      </w:pPr>
      <w:r>
        <w:rPr/>
        <w:t xml:space="preserve">This procedure is the same as described in </w:t>
      </w:r>
      <w:r>
        <w:rPr>
          <w:color w:val="000000"/>
        </w:rPr>
        <w:t>Annex B.7.2.1 of ITU-T Recommendation Q.1950 [23].</w:t>
      </w:r>
    </w:p>
    <w:p>
      <w:pPr>
        <w:pStyle w:val="Heading3"/>
        <w:rPr/>
      </w:pPr>
      <w:bookmarkStart w:id="74" w:name="__RefHeading___Toc517479899"/>
      <w:bookmarkEnd w:id="74"/>
      <w:r>
        <w:rPr/>
        <w:t>14.1.18</w:t>
        <w:tab/>
        <w:t>Continuity Check Response</w:t>
      </w:r>
    </w:p>
    <w:p>
      <w:pPr>
        <w:pStyle w:val="Normal"/>
        <w:rPr/>
      </w:pPr>
      <w:r>
        <w:rPr/>
        <w:t xml:space="preserve">This procedure is the same as described in </w:t>
      </w:r>
      <w:r>
        <w:rPr>
          <w:color w:val="000000"/>
        </w:rPr>
        <w:t>Annex B.7.1.2 of ITU-T Recommendation Q.1950 [23] with the following clarification:</w:t>
      </w:r>
    </w:p>
    <w:p>
      <w:pPr>
        <w:pStyle w:val="Normal"/>
        <w:rPr/>
      </w:pPr>
      <w:r>
        <w:rPr>
          <w:color w:val="000000"/>
        </w:rPr>
        <w:t>The addition to "Prepare BNC Notify" defined in Annex B.7.1.2 of ITU-T Recommendation Q.1950 [23] shall be applied instead to "Reserve  Circuit", as defined in Clause 13.2.2.1</w:t>
      </w:r>
    </w:p>
    <w:p>
      <w:pPr>
        <w:pStyle w:val="NO"/>
        <w:rPr/>
      </w:pPr>
      <w:r>
        <w:rPr/>
        <w:t>Note:</w:t>
        <w:tab/>
        <w:t>This does not preclude the use of the continuity check response for other maintenance procedures. If the termination is audited is shall report state in service.</w:t>
      </w:r>
    </w:p>
    <w:p>
      <w:pPr>
        <w:pStyle w:val="Heading3"/>
        <w:rPr/>
      </w:pPr>
      <w:bookmarkStart w:id="75" w:name="__RefHeading___Toc517479900"/>
      <w:bookmarkEnd w:id="75"/>
      <w:r>
        <w:rPr>
          <w:lang w:eastAsia="zh-CN"/>
        </w:rPr>
        <w:t>14</w:t>
      </w:r>
      <w:r>
        <w:rPr/>
        <w:t>.</w:t>
      </w:r>
      <w:r>
        <w:rPr>
          <w:lang w:eastAsia="zh-CN"/>
        </w:rPr>
        <w:t>1</w:t>
      </w:r>
      <w:r>
        <w:rPr/>
        <w:t>.</w:t>
      </w:r>
      <w:r>
        <w:rPr>
          <w:lang w:eastAsia="zh-CN"/>
        </w:rPr>
        <w:t>19</w:t>
      </w:r>
      <w:r>
        <w:rPr/>
        <w:tab/>
      </w:r>
      <w:r>
        <w:rPr>
          <w:lang w:eastAsia="zh-CN"/>
        </w:rPr>
        <w:t>Inactivity Timeout - Activate</w:t>
      </w:r>
    </w:p>
    <w:p>
      <w:pPr>
        <w:pStyle w:val="Normal"/>
        <w:rPr/>
      </w:pPr>
      <w:r>
        <w:rPr/>
        <w:t>If the procedure "Inactivity Timeout - Activate" is required the following procedure is initiated.</w:t>
      </w:r>
    </w:p>
    <w:p>
      <w:pPr>
        <w:pStyle w:val="Normal"/>
        <w:rPr/>
      </w:pPr>
      <w:r>
        <w:rPr/>
        <w:t>The MGC sends a MOD.req command with the following information.</w:t>
      </w:r>
    </w:p>
    <w:p>
      <w:pPr>
        <w:pStyle w:val="TH"/>
        <w:rPr/>
      </w:pPr>
      <w:r>
        <w:rPr/>
        <w:t>Table 14.1.</w:t>
      </w:r>
      <w:r>
        <w:rPr>
          <w:lang w:eastAsia="zh-CN"/>
        </w:rPr>
        <w:t>19</w:t>
      </w:r>
      <w:r>
        <w:rPr/>
        <w:t>.1: MOD.req</w:t>
      </w:r>
      <w:r>
        <w:rPr>
          <w:lang w:eastAsia="zh-CN"/>
        </w:rPr>
        <w:t xml:space="preserve"> </w:t>
      </w:r>
      <w:r>
        <w:rPr/>
        <w:t>(</w:t>
      </w:r>
      <w:r>
        <w:rPr>
          <w:lang w:eastAsia="zh-CN"/>
        </w:rPr>
        <w:t>Inactivity Timeout</w:t>
      </w:r>
      <w:r>
        <w:rPr/>
        <w:t xml:space="preserve"> - Activate) MGC to MGW</w:t>
      </w:r>
    </w:p>
    <w:tbl>
      <w:tblPr>
        <w:tblW w:w="9358" w:type="dxa"/>
        <w:jc w:val="center"/>
        <w:tblInd w:w="0" w:type="dxa"/>
        <w:tblLayout w:type="fixed"/>
        <w:tblCellMar>
          <w:top w:w="0" w:type="dxa"/>
          <w:left w:w="85" w:type="dxa"/>
          <w:bottom w:w="0" w:type="dxa"/>
          <w:right w:w="85" w:type="dxa"/>
        </w:tblCellMar>
      </w:tblPr>
      <w:tblGrid>
        <w:gridCol w:w="1931"/>
        <w:gridCol w:w="564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56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5646"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z</w:t>
            </w:r>
          </w:p>
          <w:p>
            <w:pPr>
              <w:pStyle w:val="TAL"/>
              <w:ind w:left="284" w:hanging="284"/>
              <w:rPr/>
            </w:pPr>
            <w:r>
              <w:rPr/>
              <w:t xml:space="preserve">Context ID = Null </w:t>
            </w:r>
          </w:p>
          <w:p>
            <w:pPr>
              <w:pStyle w:val="TAL"/>
              <w:ind w:left="284" w:hanging="284"/>
              <w:rPr/>
            </w:pPr>
            <w:r>
              <w:rPr/>
              <w:t>Termination ID  = Root</w:t>
            </w:r>
          </w:p>
          <w:p>
            <w:pPr>
              <w:pStyle w:val="TAL"/>
              <w:ind w:left="284" w:hanging="284"/>
              <w:rPr/>
            </w:pPr>
            <w:r>
              <w:rPr/>
            </w:r>
          </w:p>
          <w:p>
            <w:pPr>
              <w:pStyle w:val="TAL"/>
              <w:ind w:left="284" w:hanging="284"/>
              <w:rPr/>
            </w:pPr>
            <w:r>
              <w:rPr/>
              <w:t>NotificationRequested (Event ID = x, "</w:t>
            </w:r>
            <w:r>
              <w:rPr>
                <w:lang w:eastAsia="zh-CN"/>
              </w:rPr>
              <w:t>Inactivity Timeout</w:t>
            </w:r>
            <w:r>
              <w:rPr/>
              <w:t xml:space="preserve"> - Indication")</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rFonts w:ascii="Arial" w:hAnsi="Arial" w:cs="Arial"/>
          <w:b/>
          <w:b/>
          <w:sz w:val="18"/>
        </w:rPr>
      </w:pPr>
      <w:r>
        <w:rPr>
          <w:rFonts w:cs="Arial" w:ascii="Arial" w:hAnsi="Arial"/>
          <w:b/>
          <w:sz w:val="18"/>
        </w:rPr>
      </w:r>
    </w:p>
    <w:p>
      <w:pPr>
        <w:pStyle w:val="Normal"/>
        <w:rPr/>
      </w:pPr>
      <w:r>
        <w:rPr/>
        <w:t>When the processing of command (1) is complete, the MGW initiates the following procedure.</w:t>
      </w:r>
    </w:p>
    <w:p>
      <w:pPr>
        <w:pStyle w:val="TH"/>
        <w:rPr/>
      </w:pPr>
      <w:r>
        <w:rPr/>
        <w:t>Table 14.1.</w:t>
      </w:r>
      <w:r>
        <w:rPr>
          <w:lang w:eastAsia="zh-CN"/>
        </w:rPr>
        <w:t>19</w:t>
      </w:r>
      <w:r>
        <w:rPr/>
        <w:t>.2: MOD.resp (</w:t>
      </w:r>
      <w:r>
        <w:rPr>
          <w:lang w:eastAsia="zh-CN"/>
        </w:rPr>
        <w:t>Inactivity Timeout</w:t>
      </w:r>
      <w:r>
        <w:rPr/>
        <w:t xml:space="preserve"> - Activate) MGW to MGC</w:t>
      </w:r>
    </w:p>
    <w:tbl>
      <w:tblPr>
        <w:tblW w:w="5598" w:type="dxa"/>
        <w:jc w:val="center"/>
        <w:tblInd w:w="0" w:type="dxa"/>
        <w:tblLayout w:type="fixed"/>
        <w:tblCellMar>
          <w:top w:w="0" w:type="dxa"/>
          <w:left w:w="85" w:type="dxa"/>
          <w:bottom w:w="0" w:type="dxa"/>
          <w:right w:w="85" w:type="dxa"/>
        </w:tblCellMar>
      </w:tblPr>
      <w:tblGrid>
        <w:gridCol w:w="1931"/>
        <w:gridCol w:w="188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188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188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Null</w:t>
            </w:r>
          </w:p>
          <w:p>
            <w:pPr>
              <w:pStyle w:val="TAL"/>
              <w:rPr/>
            </w:pPr>
            <w:r>
              <w:rPr/>
              <w:t>TerminationID = Root</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eastAsia="zh-CN"/>
        </w:rPr>
      </w:pPr>
      <w:r>
        <w:rPr>
          <w:lang w:eastAsia="zh-CN"/>
        </w:rPr>
      </w:r>
    </w:p>
    <w:p>
      <w:pPr>
        <w:pStyle w:val="Heading3"/>
        <w:rPr/>
      </w:pPr>
      <w:bookmarkStart w:id="76" w:name="__RefHeading___Toc517479901"/>
      <w:bookmarkEnd w:id="76"/>
      <w:r>
        <w:rPr>
          <w:lang w:eastAsia="zh-CN"/>
        </w:rPr>
        <w:t>14</w:t>
      </w:r>
      <w:r>
        <w:rPr/>
        <w:t>.</w:t>
      </w:r>
      <w:r>
        <w:rPr>
          <w:lang w:eastAsia="zh-CN"/>
        </w:rPr>
        <w:t>1</w:t>
      </w:r>
      <w:r>
        <w:rPr/>
        <w:t>.</w:t>
      </w:r>
      <w:r>
        <w:rPr>
          <w:lang w:eastAsia="zh-CN"/>
        </w:rPr>
        <w:t>20</w:t>
      </w:r>
      <w:r>
        <w:rPr/>
        <w:tab/>
      </w:r>
      <w:r>
        <w:rPr>
          <w:lang w:eastAsia="zh-CN"/>
        </w:rPr>
        <w:t xml:space="preserve">Inactivity Timeout </w:t>
      </w:r>
      <w:r>
        <w:rPr>
          <w:lang w:eastAsia="zh-CN"/>
        </w:rPr>
        <w:t>–</w:t>
      </w:r>
      <w:r>
        <w:rPr>
          <w:lang w:eastAsia="zh-CN"/>
        </w:rPr>
        <w:t xml:space="preserve"> Indication</w:t>
      </w:r>
    </w:p>
    <w:p>
      <w:pPr>
        <w:pStyle w:val="Normal"/>
        <w:tabs>
          <w:tab w:val="clear" w:pos="284"/>
          <w:tab w:val="left" w:pos="7740" w:leader="none"/>
        </w:tabs>
        <w:rPr/>
      </w:pPr>
      <w:r>
        <w:rPr/>
        <w:t>When the procedure "</w:t>
      </w:r>
      <w:r>
        <w:rPr>
          <w:lang w:eastAsia="zh-CN"/>
        </w:rPr>
        <w:t>Inactivity Timeou</w:t>
      </w:r>
      <w:r>
        <w:rPr/>
        <w:t>t indication" is required the following procedure is initiated: the MGW sends a NOT.req command with the following information.</w:t>
      </w:r>
    </w:p>
    <w:p>
      <w:pPr>
        <w:pStyle w:val="TH"/>
        <w:rPr/>
      </w:pPr>
      <w:r>
        <w:rPr/>
        <w:t>Table 14.1.20.1: NOT.req (</w:t>
      </w:r>
      <w:r>
        <w:rPr>
          <w:lang w:eastAsia="zh-CN"/>
        </w:rPr>
        <w:t>Inactivity Timeout</w:t>
      </w:r>
      <w:r>
        <w:rPr/>
        <w:t xml:space="preserve"> -</w:t>
      </w:r>
      <w:r>
        <w:rPr>
          <w:lang w:eastAsia="zh-CN"/>
        </w:rPr>
        <w:t xml:space="preserve"> Indication</w:t>
      </w:r>
      <w:r>
        <w:rPr/>
        <w:t>)</w:t>
        <w:tab/>
        <w:t>MGW to MGC</w:t>
      </w:r>
    </w:p>
    <w:tbl>
      <w:tblPr>
        <w:tblW w:w="7151" w:type="dxa"/>
        <w:jc w:val="center"/>
        <w:tblInd w:w="0" w:type="dxa"/>
        <w:tblLayout w:type="fixed"/>
        <w:tblCellMar>
          <w:top w:w="0" w:type="dxa"/>
          <w:left w:w="85" w:type="dxa"/>
          <w:bottom w:w="0" w:type="dxa"/>
          <w:right w:w="85" w:type="dxa"/>
        </w:tblCellMar>
      </w:tblPr>
      <w:tblGrid>
        <w:gridCol w:w="1931"/>
        <w:gridCol w:w="3439"/>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Address Information</w:t>
            </w:r>
          </w:p>
        </w:tc>
        <w:tc>
          <w:tcPr>
            <w:tcW w:w="3439"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343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pPr>
            <w:r>
              <w:rPr/>
              <w:t>Transaction ID = z</w:t>
            </w:r>
          </w:p>
          <w:p>
            <w:pPr>
              <w:pStyle w:val="TAL"/>
              <w:tabs>
                <w:tab w:val="clear" w:pos="284"/>
                <w:tab w:val="left" w:pos="7740" w:leader="none"/>
              </w:tabs>
              <w:rPr/>
            </w:pPr>
            <w:r>
              <w:rPr/>
              <w:t xml:space="preserve">Context ID = </w:t>
            </w:r>
            <w:r>
              <w:rPr>
                <w:lang w:eastAsia="zh-CN"/>
              </w:rPr>
              <w:t>NULL</w:t>
            </w:r>
          </w:p>
          <w:p>
            <w:pPr>
              <w:pStyle w:val="TAL"/>
              <w:tabs>
                <w:tab w:val="clear" w:pos="284"/>
                <w:tab w:val="left" w:pos="7740" w:leader="none"/>
              </w:tabs>
              <w:rPr/>
            </w:pPr>
            <w:r>
              <w:rPr/>
              <w:t xml:space="preserve">Termination ID = </w:t>
            </w:r>
            <w:r>
              <w:rPr>
                <w:lang w:eastAsia="zh-CN"/>
              </w:rPr>
              <w:t>Root</w:t>
            </w:r>
            <w:r>
              <w:rPr/>
              <w:t xml:space="preserve"> </w:t>
            </w:r>
          </w:p>
          <w:p>
            <w:pPr>
              <w:pStyle w:val="TAL"/>
              <w:tabs>
                <w:tab w:val="clear" w:pos="284"/>
                <w:tab w:val="left" w:pos="7740" w:leader="none"/>
              </w:tabs>
              <w:rPr/>
            </w:pPr>
            <w:r>
              <w:rPr/>
            </w:r>
          </w:p>
          <w:p>
            <w:pPr>
              <w:pStyle w:val="TAL"/>
              <w:tabs>
                <w:tab w:val="clear" w:pos="284"/>
                <w:tab w:val="left" w:pos="7740" w:leader="none"/>
              </w:tabs>
              <w:rPr/>
            </w:pPr>
            <w:r>
              <w:rPr>
                <w:rFonts w:eastAsia="Arial"/>
              </w:rPr>
              <w:t xml:space="preserve">    </w:t>
            </w:r>
            <w:r>
              <w:rPr/>
              <w:t xml:space="preserve">Event_ID (Event ID = x, </w:t>
            </w:r>
          </w:p>
          <w:p>
            <w:pPr>
              <w:pStyle w:val="TAL"/>
              <w:tabs>
                <w:tab w:val="clear" w:pos="284"/>
                <w:tab w:val="left" w:pos="7740" w:leader="none"/>
              </w:tabs>
              <w:rPr/>
            </w:pPr>
            <w:r>
              <w:rPr>
                <w:rFonts w:eastAsia="Arial"/>
              </w:rPr>
              <w:t xml:space="preserve">             </w:t>
            </w:r>
            <w:r>
              <w:rPr/>
              <w:t>"</w:t>
            </w:r>
            <w:r>
              <w:rPr>
                <w:lang w:eastAsia="zh-CN"/>
              </w:rPr>
              <w:t xml:space="preserve"> Inactivity Timeout</w:t>
            </w:r>
            <w:r>
              <w:rPr/>
              <w:t xml:space="preserve"> - Indication ")</w:t>
            </w:r>
          </w:p>
        </w:tc>
        <w:tc>
          <w:tcPr>
            <w:tcW w:w="178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Normal"/>
        <w:rPr/>
      </w:pPr>
      <w:r>
        <w:rPr/>
        <w:t>When the processing of command is complete, the MGC initiates the following procedure.</w:t>
      </w:r>
    </w:p>
    <w:p>
      <w:pPr>
        <w:pStyle w:val="TH"/>
        <w:rPr/>
      </w:pPr>
      <w:r>
        <w:rPr/>
        <w:t>Table 14.1.20.2: NOT.resp (</w:t>
      </w:r>
      <w:r>
        <w:rPr>
          <w:lang w:eastAsia="zh-CN"/>
        </w:rPr>
        <w:t>Inactivity Timeout</w:t>
      </w:r>
      <w:r>
        <w:rPr/>
        <w:t xml:space="preserve"> -</w:t>
      </w:r>
      <w:r>
        <w:rPr>
          <w:lang w:eastAsia="zh-CN"/>
        </w:rPr>
        <w:t xml:space="preserve"> Indication</w:t>
      </w:r>
      <w:r>
        <w:rPr/>
        <w:t>)</w:t>
        <w:tab/>
        <w:t>MGC to MGW</w:t>
      </w:r>
    </w:p>
    <w:tbl>
      <w:tblPr>
        <w:tblW w:w="5648" w:type="dxa"/>
        <w:jc w:val="center"/>
        <w:tblInd w:w="0" w:type="dxa"/>
        <w:tblLayout w:type="fixed"/>
        <w:tblCellMar>
          <w:top w:w="0" w:type="dxa"/>
          <w:left w:w="85" w:type="dxa"/>
          <w:bottom w:w="0" w:type="dxa"/>
          <w:right w:w="85" w:type="dxa"/>
        </w:tblCellMar>
      </w:tblPr>
      <w:tblGrid>
        <w:gridCol w:w="1931"/>
        <w:gridCol w:w="193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19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193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eastAsia="zh-CN"/>
              </w:rPr>
            </w:pPr>
            <w:r>
              <w:rPr>
                <w:lang w:val="fr-FR"/>
              </w:rPr>
              <w:t xml:space="preserve">Context ID = </w:t>
            </w:r>
            <w:r>
              <w:rPr>
                <w:lang w:val="fr-FR" w:eastAsia="zh-CN"/>
              </w:rPr>
              <w:t>NULL</w:t>
            </w:r>
          </w:p>
          <w:p>
            <w:pPr>
              <w:pStyle w:val="TAL"/>
              <w:rPr/>
            </w:pPr>
            <w:r>
              <w:rPr/>
              <w:t xml:space="preserve">Termination ID = </w:t>
            </w:r>
            <w:r>
              <w:rPr>
                <w:lang w:eastAsia="zh-CN"/>
              </w:rPr>
              <w:t>Root</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pPr>
      <w:r>
        <w:rPr/>
      </w:r>
    </w:p>
    <w:p>
      <w:pPr>
        <w:pStyle w:val="Heading3"/>
        <w:rPr>
          <w:lang w:eastAsia="zh-CN"/>
        </w:rPr>
      </w:pPr>
      <w:bookmarkStart w:id="77" w:name="__RefHeading___Toc517479902"/>
      <w:bookmarkEnd w:id="77"/>
      <w:r>
        <w:rPr>
          <w:lang w:eastAsia="zh-CN"/>
        </w:rPr>
        <w:t>14</w:t>
      </w:r>
      <w:r>
        <w:rPr/>
        <w:t>.</w:t>
      </w:r>
      <w:r>
        <w:rPr>
          <w:lang w:eastAsia="zh-CN"/>
        </w:rPr>
        <w:t>1</w:t>
      </w:r>
      <w:r>
        <w:rPr/>
        <w:t>. 21</w:t>
        <w:tab/>
      </w:r>
      <w:r>
        <w:rPr>
          <w:lang w:eastAsia="zh-CN"/>
        </w:rPr>
        <w:t>Realm Availability Change – Activation</w:t>
      </w:r>
    </w:p>
    <w:p>
      <w:pPr>
        <w:pStyle w:val="Normal"/>
        <w:rPr/>
      </w:pPr>
      <w:r>
        <w:rPr/>
        <w:t>The MGC sends a MODIFY request command as in Table 14.1.221.1.</w:t>
      </w:r>
    </w:p>
    <w:p>
      <w:pPr>
        <w:pStyle w:val="TH"/>
        <w:rPr/>
      </w:pPr>
      <w:r>
        <w:rPr/>
        <w:t>Table 14.1.21.1: Realm Availability Change – Activation</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u w:val="single"/>
              </w:rPr>
            </w:pPr>
            <w:r>
              <w:rPr>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x</w:t>
            </w:r>
          </w:p>
          <w:p>
            <w:pPr>
              <w:pStyle w:val="TAL"/>
              <w:ind w:left="284" w:hanging="284"/>
              <w:rPr/>
            </w:pPr>
            <w:r>
              <w:rPr/>
              <w:t>Context ID= -</w:t>
            </w:r>
          </w:p>
          <w:p>
            <w:pPr>
              <w:pStyle w:val="TAL"/>
              <w:ind w:left="284" w:hanging="284"/>
              <w:rPr/>
            </w:pPr>
            <w:r>
              <w:rPr/>
              <w:t>Termination ID = ROOT</w:t>
            </w:r>
          </w:p>
          <w:p>
            <w:pPr>
              <w:pStyle w:val="TAL"/>
              <w:ind w:left="284" w:hanging="284"/>
              <w:rPr/>
            </w:pPr>
            <w:r>
              <w:rPr/>
            </w:r>
          </w:p>
          <w:p>
            <w:pPr>
              <w:pStyle w:val="TAL"/>
              <w:ind w:left="284" w:hanging="284"/>
              <w:rPr/>
            </w:pPr>
            <w:r>
              <w:rPr/>
              <w:t>NotificationRequested (Event ID = x,</w:t>
            </w:r>
          </w:p>
          <w:p>
            <w:pPr>
              <w:pStyle w:val="TAL"/>
              <w:ind w:left="284" w:hanging="284"/>
              <w:rPr/>
            </w:pPr>
            <w:r>
              <w:rPr/>
              <w:t>"Realm Availability Change")</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ind w:left="1620" w:hanging="0"/>
        <w:rPr>
          <w:b/>
          <w:b/>
          <w:bCs/>
        </w:rPr>
      </w:pPr>
      <w:r>
        <w:rPr>
          <w:b/>
          <w:bCs/>
        </w:rPr>
      </w:r>
    </w:p>
    <w:p>
      <w:pPr>
        <w:pStyle w:val="Normal"/>
        <w:rPr/>
      </w:pPr>
      <w:r>
        <w:rPr>
          <w:lang w:val="en-US" w:eastAsia="sv-SE"/>
        </w:rPr>
        <w:t xml:space="preserve">The MGW responds as in Table </w:t>
      </w:r>
      <w:r>
        <w:rPr/>
        <w:t>14.1.21.</w:t>
      </w:r>
      <w:r>
        <w:rPr>
          <w:lang w:val="en-US" w:eastAsia="sv-SE"/>
        </w:rPr>
        <w:t>2.</w:t>
      </w:r>
    </w:p>
    <w:p>
      <w:pPr>
        <w:pStyle w:val="TH"/>
        <w:rPr/>
      </w:pPr>
      <w:r>
        <w:rPr/>
        <w:t>Table 14.1.21.</w:t>
      </w:r>
      <w:r>
        <w:rPr>
          <w:szCs w:val="24"/>
        </w:rPr>
        <w:t>2</w:t>
      </w:r>
      <w:r>
        <w:rPr/>
        <w:t>: Realm Availability Change – Activation Ack</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u w:val="single"/>
              </w:rPr>
            </w:pPr>
            <w:r>
              <w:rPr>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x</w:t>
            </w:r>
          </w:p>
          <w:p>
            <w:pPr>
              <w:pStyle w:val="TAL"/>
              <w:ind w:left="284" w:hanging="284"/>
              <w:rPr/>
            </w:pPr>
            <w:r>
              <w:rPr/>
              <w:t>Context ID = -</w:t>
            </w:r>
          </w:p>
          <w:p>
            <w:pPr>
              <w:pStyle w:val="TAL"/>
              <w:ind w:left="284" w:hanging="284"/>
              <w:rPr/>
            </w:pPr>
            <w:r>
              <w:rPr/>
              <w:t>Termination ID = ROOT</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lang w:eastAsia="zh-CN"/>
        </w:rPr>
      </w:pPr>
      <w:bookmarkStart w:id="78" w:name="__RefHeading___Toc517479903"/>
      <w:bookmarkEnd w:id="78"/>
      <w:r>
        <w:rPr>
          <w:lang w:eastAsia="zh-CN"/>
        </w:rPr>
        <w:t>14</w:t>
      </w:r>
      <w:r>
        <w:rPr/>
        <w:t>.</w:t>
      </w:r>
      <w:r>
        <w:rPr>
          <w:lang w:eastAsia="zh-CN"/>
        </w:rPr>
        <w:t>1</w:t>
      </w:r>
      <w:r>
        <w:rPr/>
        <w:t>. 22</w:t>
        <w:tab/>
      </w:r>
      <w:r>
        <w:rPr>
          <w:lang w:eastAsia="zh-CN"/>
        </w:rPr>
        <w:t xml:space="preserve">Realm Availability Change – </w:t>
      </w:r>
      <w:r>
        <w:rPr/>
        <w:t>Indication</w:t>
      </w:r>
    </w:p>
    <w:p>
      <w:pPr>
        <w:pStyle w:val="Normal"/>
        <w:rPr/>
      </w:pPr>
      <w:r>
        <w:rPr/>
        <w:t>The MGW sends a NOTIFY request command as in Table 14.1.22.1.</w:t>
      </w:r>
    </w:p>
    <w:p>
      <w:pPr>
        <w:pStyle w:val="TH"/>
        <w:rPr/>
      </w:pPr>
      <w:r>
        <w:rPr/>
        <w:t>Table 14.1.22.1: Realm Availability Change – Indication</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x</w:t>
            </w:r>
          </w:p>
          <w:p>
            <w:pPr>
              <w:pStyle w:val="TAL"/>
              <w:ind w:left="284" w:hanging="284"/>
              <w:rPr/>
            </w:pPr>
            <w:r>
              <w:rPr/>
              <w:t>Context ID= -</w:t>
            </w:r>
          </w:p>
          <w:p>
            <w:pPr>
              <w:pStyle w:val="TAL"/>
              <w:ind w:left="284" w:hanging="284"/>
              <w:rPr/>
            </w:pPr>
            <w:r>
              <w:rPr/>
              <w:t>Termination ID = ROOT</w:t>
            </w:r>
          </w:p>
          <w:p>
            <w:pPr>
              <w:pStyle w:val="TAL"/>
              <w:ind w:left="284" w:hanging="284"/>
              <w:rPr/>
            </w:pPr>
            <w:r>
              <w:rPr/>
            </w:r>
          </w:p>
          <w:p>
            <w:pPr>
              <w:pStyle w:val="TAL"/>
              <w:tabs>
                <w:tab w:val="clear" w:pos="284"/>
                <w:tab w:val="left" w:pos="7740" w:leader="none"/>
              </w:tabs>
              <w:rPr/>
            </w:pPr>
            <w:r>
              <w:rPr/>
              <w:t xml:space="preserve">Event_ID (Event ID = x, </w:t>
            </w:r>
          </w:p>
          <w:p>
            <w:pPr>
              <w:pStyle w:val="TAL"/>
              <w:ind w:left="284" w:hanging="284"/>
              <w:rPr/>
            </w:pPr>
            <w:r>
              <w:rPr/>
              <w:t>"Realm Availability Change (Changed Realms)")</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9357" w:type="dxa"/>
            <w:gridSpan w:val="3"/>
            <w:tcBorders>
              <w:top w:val="single" w:sz="4" w:space="0" w:color="000000"/>
              <w:left w:val="single" w:sz="4" w:space="0" w:color="000000"/>
              <w:bottom w:val="single" w:sz="4" w:space="0" w:color="000000"/>
              <w:right w:val="single" w:sz="4" w:space="0" w:color="000000"/>
            </w:tcBorders>
          </w:tcPr>
          <w:p>
            <w:pPr>
              <w:pStyle w:val="TAN"/>
              <w:rPr/>
            </w:pPr>
            <w:r>
              <w:rPr/>
              <w:t>NOTE:    The ObservedEvent Parameters returned within the Changed Realms are defined as mandatory since it shall contain at minimum 1 parameter but may contain both Newly Available Realms and Newly Unavailable Realms.</w:t>
            </w:r>
          </w:p>
          <w:p>
            <w:pPr>
              <w:pStyle w:val="TAL"/>
              <w:rPr/>
            </w:pPr>
            <w:r>
              <w:rPr/>
            </w:r>
          </w:p>
        </w:tc>
      </w:tr>
    </w:tbl>
    <w:p>
      <w:pPr>
        <w:pStyle w:val="Normal"/>
        <w:ind w:left="1620" w:hanging="0"/>
        <w:rPr>
          <w:b/>
          <w:b/>
          <w:bCs/>
        </w:rPr>
      </w:pPr>
      <w:r>
        <w:rPr>
          <w:b/>
          <w:bCs/>
        </w:rPr>
      </w:r>
    </w:p>
    <w:p>
      <w:pPr>
        <w:pStyle w:val="Normal"/>
        <w:rPr>
          <w:lang w:val="en-US" w:eastAsia="sv-SE"/>
        </w:rPr>
      </w:pPr>
      <w:r>
        <w:rPr>
          <w:lang w:val="en-US" w:eastAsia="sv-SE"/>
        </w:rPr>
        <w:t xml:space="preserve">The MGC responds as in Table </w:t>
      </w:r>
      <w:r>
        <w:rPr/>
        <w:t>14.1.22.2</w:t>
      </w:r>
    </w:p>
    <w:p>
      <w:pPr>
        <w:pStyle w:val="TH"/>
        <w:rPr/>
      </w:pPr>
      <w:r>
        <w:rPr/>
        <w:t>Table 14.1.22.</w:t>
      </w:r>
      <w:r>
        <w:rPr>
          <w:szCs w:val="24"/>
        </w:rPr>
        <w:t>2</w:t>
      </w:r>
      <w:r>
        <w:rPr/>
        <w:t>: Realm Availability Change – Indication Ack</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x</w:t>
            </w:r>
          </w:p>
          <w:p>
            <w:pPr>
              <w:pStyle w:val="TAL"/>
              <w:ind w:left="284" w:hanging="284"/>
              <w:rPr/>
            </w:pPr>
            <w:r>
              <w:rPr/>
              <w:t>Context ID = -</w:t>
            </w:r>
          </w:p>
          <w:p>
            <w:pPr>
              <w:pStyle w:val="TAL"/>
              <w:ind w:left="284" w:hanging="284"/>
              <w:rPr/>
            </w:pPr>
            <w:r>
              <w:rPr/>
              <w:t xml:space="preserve">Termination ID = ROOT </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2"/>
        <w:rPr/>
      </w:pPr>
      <w:bookmarkStart w:id="79" w:name="__RefHeading___Toc517479904"/>
      <w:bookmarkEnd w:id="79"/>
      <w:r>
        <w:rPr/>
        <w:t>14.2</w:t>
        <w:tab/>
        <w:t>Call related H.248 transactions</w:t>
      </w:r>
    </w:p>
    <w:p>
      <w:pPr>
        <w:pStyle w:val="Normal"/>
        <w:rPr/>
      </w:pPr>
      <w:r>
        <w:rPr/>
        <w:t xml:space="preserve">Table 14.2.1 shows the relationship between each call-related procedure in </w:t>
      </w:r>
      <w:r>
        <w:rPr>
          <w:color w:val="000000"/>
        </w:rPr>
        <w:t>ITU</w:t>
        <w:noBreakHyphen/>
        <w:t>T Recommendation Q.1950</w:t>
      </w:r>
      <w:r>
        <w:rPr/>
        <w:t xml:space="preserve"> [23]</w:t>
      </w:r>
      <w:r>
        <w:rPr>
          <w:color w:val="000000"/>
        </w:rPr>
        <w:t xml:space="preserve"> (see 3GPP TS 29.205 </w:t>
      </w:r>
      <w:r>
        <w:rPr/>
        <w:t>[7]) and the corresponding stage 2 procedure defined in 3GPP TS 23.205 [2] , as well as specifying the requirement for support of each procedure on the Mc interface.</w:t>
      </w:r>
    </w:p>
    <w:p>
      <w:pPr>
        <w:pStyle w:val="TH"/>
        <w:rPr/>
      </w:pPr>
      <w:r>
        <w:rPr/>
        <w:t xml:space="preserve">Table 14.2.1: Correspondence between ITU-T Recommendation </w:t>
      </w:r>
      <w:r>
        <w:rPr>
          <w:color w:val="000000"/>
        </w:rPr>
        <w:t>Q.1950</w:t>
      </w:r>
      <w:r>
        <w:rPr/>
        <w:t xml:space="preserve"> [23]</w:t>
      </w:r>
      <w:r>
        <w:rPr>
          <w:color w:val="000000"/>
        </w:rPr>
        <w:t xml:space="preserve"> </w:t>
      </w:r>
      <w:r>
        <w:rPr/>
        <w:t>call-related transactions</w:t>
        <w:br/>
        <w:t xml:space="preserve">and 3GPP TS 23.205 [2], 3GPP TS 23.153 [1], 3GPP TS 23.231 [54] and 3GPP TS 29.292 [60] procedures </w:t>
      </w:r>
    </w:p>
    <w:tbl>
      <w:tblPr>
        <w:tblW w:w="9781" w:type="dxa"/>
        <w:jc w:val="center"/>
        <w:tblInd w:w="0" w:type="dxa"/>
        <w:tblLayout w:type="fixed"/>
        <w:tblCellMar>
          <w:top w:w="0" w:type="dxa"/>
          <w:left w:w="71" w:type="dxa"/>
          <w:bottom w:w="0" w:type="dxa"/>
          <w:right w:w="71" w:type="dxa"/>
        </w:tblCellMar>
      </w:tblPr>
      <w:tblGrid>
        <w:gridCol w:w="2759"/>
        <w:gridCol w:w="2446"/>
        <w:gridCol w:w="993"/>
        <w:gridCol w:w="3583"/>
      </w:tblGrid>
      <w:tr>
        <w:trPr>
          <w:cantSplit w:val="true"/>
        </w:trPr>
        <w:tc>
          <w:tcPr>
            <w:tcW w:w="2759" w:type="dxa"/>
            <w:tcBorders>
              <w:top w:val="single" w:sz="4" w:space="0" w:color="000000"/>
              <w:left w:val="single" w:sz="4" w:space="0" w:color="000000"/>
              <w:bottom w:val="single" w:sz="4" w:space="0" w:color="000000"/>
              <w:right w:val="single" w:sz="4" w:space="0" w:color="000000"/>
            </w:tcBorders>
            <w:shd w:fill="D9D9D9" w:val="clear"/>
          </w:tcPr>
          <w:p>
            <w:pPr>
              <w:pStyle w:val="TAH"/>
              <w:rPr>
                <w:color w:val="000000"/>
              </w:rPr>
            </w:pPr>
            <w:r>
              <w:rPr>
                <w:color w:val="000000"/>
              </w:rPr>
              <w:t xml:space="preserve">Transaction used in Q.1950 </w:t>
            </w:r>
          </w:p>
        </w:tc>
        <w:tc>
          <w:tcPr>
            <w:tcW w:w="2446" w:type="dxa"/>
            <w:tcBorders>
              <w:top w:val="single" w:sz="4" w:space="0" w:color="000000"/>
              <w:left w:val="single" w:sz="4" w:space="0" w:color="000000"/>
              <w:bottom w:val="single" w:sz="4" w:space="0" w:color="000000"/>
              <w:right w:val="single" w:sz="4" w:space="0" w:color="000000"/>
            </w:tcBorders>
            <w:shd w:fill="D9D9D9" w:val="clear"/>
          </w:tcPr>
          <w:p>
            <w:pPr>
              <w:pStyle w:val="TAH"/>
              <w:rPr>
                <w:color w:val="000000"/>
              </w:rPr>
            </w:pPr>
            <w:r>
              <w:rPr>
                <w:color w:val="000000"/>
              </w:rPr>
              <w:t>Procedure defined in 3GPP TS 23.205 </w:t>
            </w:r>
            <w:r>
              <w:rPr/>
              <w:t>[</w:t>
            </w:r>
            <w:r>
              <w:rPr>
                <w:lang w:val="en-US" w:eastAsia="en-US"/>
              </w:rPr>
              <w:t>2</w:t>
            </w:r>
            <w:r>
              <w:rPr/>
              <w:t>]</w:t>
            </w:r>
            <w:r>
              <w:rPr>
                <w:color w:val="000000"/>
              </w:rPr>
              <w:t>, 23.153 </w:t>
            </w:r>
            <w:r>
              <w:rPr/>
              <w:t>[</w:t>
            </w:r>
            <w:r>
              <w:rPr>
                <w:lang w:val="en-US" w:eastAsia="en-US"/>
              </w:rPr>
              <w:t>1</w:t>
            </w:r>
            <w:r>
              <w:rPr/>
              <w:t>], 23.231 [54] or 29.292 [60]</w:t>
            </w:r>
          </w:p>
        </w:tc>
        <w:tc>
          <w:tcPr>
            <w:tcW w:w="993" w:type="dxa"/>
            <w:tcBorders>
              <w:top w:val="single" w:sz="4" w:space="0" w:color="000000"/>
              <w:left w:val="single" w:sz="4" w:space="0" w:color="000000"/>
              <w:bottom w:val="single" w:sz="4" w:space="0" w:color="000000"/>
              <w:right w:val="single" w:sz="4" w:space="0" w:color="000000"/>
            </w:tcBorders>
            <w:shd w:fill="D9D9D9" w:val="clear"/>
          </w:tcPr>
          <w:p>
            <w:pPr>
              <w:pStyle w:val="TAH"/>
              <w:rPr>
                <w:color w:val="000000"/>
              </w:rPr>
            </w:pPr>
            <w:r>
              <w:rPr>
                <w:color w:val="000000"/>
              </w:rPr>
              <w:t>Support</w:t>
            </w:r>
          </w:p>
        </w:tc>
        <w:tc>
          <w:tcPr>
            <w:tcW w:w="3583" w:type="dxa"/>
            <w:tcBorders>
              <w:top w:val="single" w:sz="4" w:space="0" w:color="000000"/>
              <w:left w:val="single" w:sz="4" w:space="0" w:color="000000"/>
              <w:bottom w:val="single" w:sz="4" w:space="0" w:color="000000"/>
              <w:right w:val="single" w:sz="4" w:space="0" w:color="000000"/>
            </w:tcBorders>
            <w:shd w:fill="D9D9D9" w:val="clear"/>
          </w:tcPr>
          <w:p>
            <w:pPr>
              <w:pStyle w:val="TAH"/>
              <w:rPr>
                <w:color w:val="000000"/>
              </w:rPr>
            </w:pPr>
            <w:r>
              <w:rPr>
                <w:color w:val="000000"/>
              </w:rPr>
              <w:t>Comments</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Change_Topology</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Change Flow Direction</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Join</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Join Bearer Termination</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Isolate</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Isolate Bearer Termination</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Establish_BNC_Notify+(tunnel)</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Establish Bearer</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Prepare_BNC_Notify+(tunnel)</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Prepare Bearer</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Cut_Through</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Change Through Connection</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Not defined in Q.1950 </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Activate Interworking Function</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Cut_BNC (include several procedures).</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Release Bearer (Release Bearer and Release termination)</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BNC Established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Bearer Established</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BNC Release</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Bearer Released</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Insert_Tone</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Send Tone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Insert_Annoucement</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Play Announcement</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 xml:space="preserve">Signal Completion </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Announcement Completed</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Detect_Digit</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Detect DTMF</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Insert_Digit</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Send DTMF</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Digit Detected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DTMF</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Confirm_Char</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Confirm Char</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Modify_Char</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Modify Char</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Reserve_Char</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Reserve Char</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BNC Modified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Bearer Modified</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Echo Canceller</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Activate Voice Processing Function</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BNC Modification failed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Bearer Modified Failed</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Tunnel (MGC-MGW)</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Tunnel Information Down</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Shall be supported for BICC associated Nb interface transport protocol on IP</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Tunnel (MGW-MGC)</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Tunnel Information Up</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Shall be supported for BICC associated Nb interface transport protocol on IP</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Insert _Tone</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Stop Tone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Insert _Announcement</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Stop Announcement</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Detect_Digit</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Stop DTMF Detection</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Insert_Digit</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Stop DTMF</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Signal Completion</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Tone Completed</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Reserve Circuit</w:t>
            </w:r>
          </w:p>
        </w:tc>
        <w:tc>
          <w:tcPr>
            <w:tcW w:w="99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Command Rejected</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color w:val="000000"/>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TFO Activation</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Codec Modify</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Optimal Codec and Distant List_Notify</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Distant Codec List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TFO status Notify</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TFO status</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Modify_Char</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Modify Bearer Characteristics</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t>Rate Change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 xml:space="preserve">Not defined </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Bearer Modification Support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LD"/>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 xml:space="preserve">Not defined </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Protocol Negotiation Result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LD"/>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Reserve_Char</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Reserve Bearer Characteristics</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LD"/>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 xml:space="preserve">Confirm_Char </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Confirm Bearer Characteristics</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LD"/>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ECS_Indication</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Emergency Call Indication</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LD"/>
              <w:snapToGrid w:val="false"/>
              <w:rPr>
                <w:color w:val="000000"/>
              </w:rPr>
            </w:pPr>
            <w:r>
              <w:rPr>
                <w:color w:val="000000"/>
              </w:rPr>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Continuity Check Tone</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Continuity Check Tone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See 14.1.16</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Continuity Check Verify</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Continuity Check Verify</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See 14.1.17</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Continuity Check Response</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Continuity Check Response</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t>See 14.1.18</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Prepare IP Transport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rPr>
                <w:color w:val="000000"/>
              </w:rPr>
            </w:pPr>
            <w:r>
              <w:rPr/>
              <w:t>Shall be supported if IP used on Iu interface</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Modify IP Transport Address</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rPr>
                <w:color w:val="000000"/>
              </w:rPr>
            </w:pPr>
            <w:r>
              <w:rPr/>
              <w:t>Shall be supported if IP used on Iu interface</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color w:val="000000"/>
              </w:rPr>
            </w:pPr>
            <w:r>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color w:val="000000"/>
              </w:rPr>
            </w:pPr>
            <w:r>
              <w:rPr/>
              <w:t>Termination heartbeat</w:t>
            </w:r>
          </w:p>
        </w:tc>
        <w:tc>
          <w:tcPr>
            <w:tcW w:w="99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Mandatory</w:t>
            </w:r>
          </w:p>
        </w:tc>
        <w:tc>
          <w:tcPr>
            <w:tcW w:w="3583" w:type="dxa"/>
            <w:tcBorders>
              <w:top w:val="single" w:sz="4" w:space="0" w:color="000000"/>
              <w:left w:val="single" w:sz="4" w:space="0" w:color="000000"/>
              <w:bottom w:val="single" w:sz="4" w:space="0" w:color="000000"/>
              <w:right w:val="single" w:sz="4" w:space="0" w:color="000000"/>
            </w:tcBorders>
          </w:tcPr>
          <w:p>
            <w:pPr>
              <w:pStyle w:val="TAL"/>
              <w:rPr>
                <w:color w:val="000000"/>
              </w:rPr>
            </w:pPr>
            <w:r>
              <w:rPr/>
              <w:t>To allow detection of hanging contexts and terminations in the MGW that may result e.g. from a loss of communication between the MSC-S and the MGW</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Reserve RTP Connection Point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t>Required for SIP-I associated Nb and A interface over IP</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Configure RTP Connection Point</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t>Required for SIP-I associated Nb and A interface over IP</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 xml:space="preserve">Reserve and Configure RTP Connection Point </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t>Required for SIP-I associated Nb and A interface over IP</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Media Inactivity Notification</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t>See 14.2.55</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lang w:val="en-US"/>
              </w:rPr>
              <w:t>ECN Failure Indication (NOTE 2)</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t xml:space="preserve">Only applicable if </w:t>
            </w:r>
            <w:r>
              <w:rPr>
                <w:lang w:eastAsia="zh-CN"/>
              </w:rPr>
              <w:t>ECN support is required</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ICE Connectivity Check Result Indication</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color w:val="000000"/>
                <w:sz w:val="18"/>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 xml:space="preserve">Only applicable if </w:t>
            </w:r>
            <w:r>
              <w:rPr>
                <w:rFonts w:cs="Arial" w:ascii="Arial" w:hAnsi="Arial"/>
                <w:sz w:val="18"/>
                <w:lang w:eastAsia="zh-CN"/>
              </w:rPr>
              <w:t>full ICE</w:t>
            </w:r>
            <w:r>
              <w:rPr>
                <w:rFonts w:cs="Arial" w:ascii="Arial" w:hAnsi="Arial"/>
                <w:sz w:val="18"/>
                <w:lang w:eastAsia="zh-CN"/>
              </w:rPr>
              <w:t xml:space="preserve"> is supported.</w:t>
            </w:r>
          </w:p>
        </w:tc>
      </w:tr>
      <w:tr>
        <w:trPr>
          <w:cantSplit w:val="true"/>
        </w:trPr>
        <w:tc>
          <w:tcPr>
            <w:tcW w:w="275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Not defined</w:t>
            </w:r>
          </w:p>
        </w:tc>
        <w:tc>
          <w:tcPr>
            <w:tcW w:w="244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ICE New Peer Reflexive Candidate Notification</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color w:val="000000"/>
                <w:sz w:val="18"/>
              </w:rPr>
            </w:pPr>
            <w:r>
              <w:rPr>
                <w:rFonts w:cs="Arial" w:ascii="Arial" w:hAnsi="Arial"/>
                <w:color w:val="000000"/>
                <w:sz w:val="18"/>
              </w:rPr>
              <w:t>Optional</w:t>
            </w:r>
          </w:p>
        </w:tc>
        <w:tc>
          <w:tcPr>
            <w:tcW w:w="358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Only applicable if full ICE is supported</w:t>
            </w:r>
          </w:p>
        </w:tc>
      </w:tr>
      <w:tr>
        <w:trPr>
          <w:cantSplit w:val="true"/>
        </w:trPr>
        <w:tc>
          <w:tcPr>
            <w:tcW w:w="9781"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A procedure defined in table 3 can be combined with another procedure in the same action. This means that they can share the same contextID and termination ID(s).</w:t>
            </w:r>
          </w:p>
          <w:p>
            <w:pPr>
              <w:pStyle w:val="TAN"/>
              <w:rPr/>
            </w:pPr>
            <w:r>
              <w:rPr/>
              <w:t>NOTE 2:</w:t>
              <w:tab/>
              <w:t>ECN support is only applicable for MSC enhanced for ICS.</w:t>
            </w:r>
          </w:p>
        </w:tc>
      </w:tr>
    </w:tbl>
    <w:p>
      <w:pPr>
        <w:pStyle w:val="Normal"/>
        <w:rPr/>
      </w:pPr>
      <w:r>
        <w:rPr/>
      </w:r>
    </w:p>
    <w:p>
      <w:pPr>
        <w:pStyle w:val="Heading3"/>
        <w:rPr/>
      </w:pPr>
      <w:bookmarkStart w:id="80" w:name="__RefHeading___Toc517479905"/>
      <w:r>
        <w:rPr/>
        <w:t>14.2.1</w:t>
        <w:tab/>
        <w:t>Change Flow Direction</w:t>
      </w:r>
      <w:bookmarkEnd w:id="80"/>
      <w:r>
        <w:rPr/>
        <w:t xml:space="preserve"> </w:t>
      </w:r>
    </w:p>
    <w:p>
      <w:pPr>
        <w:pStyle w:val="Normal"/>
        <w:rPr/>
      </w:pPr>
      <w:r>
        <w:rPr/>
        <w:t xml:space="preserve">This procedure is the same as that defined in the subclause "Change Connection Topology" in </w:t>
      </w:r>
      <w:r>
        <w:rPr>
          <w:color w:val="000000"/>
        </w:rPr>
        <w:t>ITU</w:t>
        <w:noBreakHyphen/>
        <w:t>T Recommendation Q.1950</w:t>
      </w:r>
      <w:r>
        <w:rPr/>
        <w:t xml:space="preserve"> [23]</w:t>
      </w:r>
      <w:r>
        <w:rPr>
          <w:color w:val="000000"/>
        </w:rPr>
        <w:t xml:space="preserve"> (see 3GPP TS 29.205 </w:t>
      </w:r>
      <w:r>
        <w:rPr/>
        <w:t>[7]) with the following additions.</w:t>
      </w:r>
    </w:p>
    <w:p>
      <w:pPr>
        <w:pStyle w:val="TH"/>
        <w:rPr/>
      </w:pPr>
      <w:r>
        <w:rPr/>
        <w:t>Table 14.2.1.1: Change Flow Direction request additions</w:t>
      </w:r>
    </w:p>
    <w:tbl>
      <w:tblPr>
        <w:tblW w:w="6207" w:type="dxa"/>
        <w:jc w:val="center"/>
        <w:tblInd w:w="0" w:type="dxa"/>
        <w:tblLayout w:type="fixed"/>
        <w:tblCellMar>
          <w:top w:w="0" w:type="dxa"/>
          <w:left w:w="108" w:type="dxa"/>
          <w:bottom w:w="0" w:type="dxa"/>
          <w:right w:w="108" w:type="dxa"/>
        </w:tblCellMar>
      </w:tblPr>
      <w:tblGrid>
        <w:gridCol w:w="1977"/>
        <w:gridCol w:w="2403"/>
        <w:gridCol w:w="1827"/>
      </w:tblGrid>
      <w:tr>
        <w:trPr/>
        <w:tc>
          <w:tcPr>
            <w:tcW w:w="19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40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40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p>
            <w:pPr>
              <w:pStyle w:val="TAL"/>
              <w:rPr/>
            </w:pPr>
            <w:r>
              <w:rPr/>
              <w:t>Context ID = c1,?</w:t>
            </w:r>
          </w:p>
          <w:p>
            <w:pPr>
              <w:pStyle w:val="TAL"/>
              <w:rPr/>
            </w:pPr>
            <w:r>
              <w:rPr/>
              <w:t xml:space="preserve">Connection Configuration = </w:t>
            </w:r>
          </w:p>
          <w:p>
            <w:pPr>
              <w:pStyle w:val="TAL"/>
              <w:rPr/>
            </w:pPr>
            <w:r>
              <w:rPr/>
              <w:tab/>
              <w:t xml:space="preserve">(TerminationID= x1, ? </w:t>
            </w:r>
          </w:p>
          <w:p>
            <w:pPr>
              <w:pStyle w:val="TAL"/>
              <w:rPr/>
            </w:pPr>
            <w:r>
              <w:rPr/>
              <w:tab/>
              <w:t xml:space="preserve">TerminationID=x2,? </w:t>
            </w:r>
          </w:p>
          <w:p>
            <w:pPr>
              <w:pStyle w:val="TAL"/>
              <w:rPr/>
            </w:pPr>
            <w:r>
              <w:rPr/>
              <w:tab/>
              <w:t>[type = x]),…</w:t>
            </w:r>
          </w:p>
        </w:tc>
        <w:tc>
          <w:tcPr>
            <w:tcW w:w="1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This procedure shall not be used for Multiparty bridge contexts.</w:t>
      </w:r>
    </w:p>
    <w:p>
      <w:pPr>
        <w:pStyle w:val="Normal"/>
        <w:rPr/>
      </w:pPr>
      <w:r>
        <w:rPr/>
        <w:t xml:space="preserve">The Change Flow Direction response shall contain the Context ID. </w:t>
      </w:r>
    </w:p>
    <w:p>
      <w:pPr>
        <w:pStyle w:val="Normal"/>
        <w:rPr/>
      </w:pPr>
      <w:r>
        <w:rPr/>
        <w:t>A command is only required if this procedure is combined with some other procedure which changes a termination functionality.</w:t>
      </w:r>
    </w:p>
    <w:p>
      <w:pPr>
        <w:pStyle w:val="Heading3"/>
        <w:rPr/>
      </w:pPr>
      <w:bookmarkStart w:id="81" w:name="__RefHeading___Toc517479906"/>
      <w:bookmarkEnd w:id="81"/>
      <w:r>
        <w:rPr/>
        <w:t>14.2.2</w:t>
        <w:tab/>
        <w:t>Isolate Bearer Termination</w:t>
      </w:r>
    </w:p>
    <w:p>
      <w:pPr>
        <w:pStyle w:val="Normal"/>
        <w:rPr/>
      </w:pPr>
      <w:r>
        <w:rPr/>
        <w:t xml:space="preserve">This procedure is the same as that defined in the subclause "Isolate" in </w:t>
      </w:r>
      <w:r>
        <w:rPr>
          <w:color w:val="000000"/>
        </w:rPr>
        <w:t>ITU</w:t>
        <w:noBreakHyphen/>
        <w:t>T Recommendation Q.1950</w:t>
      </w:r>
      <w:r>
        <w:rPr/>
        <w:t xml:space="preserve"> [23]</w:t>
      </w:r>
      <w:r>
        <w:rPr>
          <w:color w:val="000000"/>
        </w:rPr>
        <w:t xml:space="preserve"> (see 3GPP TS 29.205 </w:t>
      </w:r>
      <w:r>
        <w:rPr/>
        <w:t>[7]).</w:t>
      </w:r>
    </w:p>
    <w:p>
      <w:pPr>
        <w:pStyle w:val="Heading3"/>
        <w:rPr/>
      </w:pPr>
      <w:bookmarkStart w:id="82" w:name="__RefHeading___Toc517479907"/>
      <w:bookmarkEnd w:id="82"/>
      <w:r>
        <w:rPr/>
        <w:t>14.2.3</w:t>
        <w:tab/>
        <w:t>Join Bearer Termination</w:t>
      </w:r>
    </w:p>
    <w:p>
      <w:pPr>
        <w:pStyle w:val="Normal"/>
        <w:rPr/>
      </w:pPr>
      <w:r>
        <w:rPr/>
        <w:t xml:space="preserve">This procedure is the same as that defined in the subclause "Join" in ITU-T Recommendation </w:t>
      </w:r>
      <w:r>
        <w:rPr>
          <w:color w:val="000000"/>
        </w:rPr>
        <w:t>Q.1950</w:t>
      </w:r>
      <w:r>
        <w:rPr/>
        <w:t xml:space="preserve"> [23]</w:t>
      </w:r>
      <w:r>
        <w:rPr>
          <w:color w:val="000000"/>
        </w:rPr>
        <w:t xml:space="preserve"> (see 3GPP TS 29.205 </w:t>
      </w:r>
      <w:r>
        <w:rPr/>
        <w:t>[7]).</w:t>
      </w:r>
    </w:p>
    <w:p>
      <w:pPr>
        <w:pStyle w:val="Heading3"/>
        <w:rPr/>
      </w:pPr>
      <w:bookmarkStart w:id="83" w:name="__RefHeading___Toc517479908"/>
      <w:bookmarkEnd w:id="83"/>
      <w:r>
        <w:rPr/>
        <w:t>14.2.4</w:t>
        <w:tab/>
        <w:t>Establish Bearer</w:t>
      </w:r>
    </w:p>
    <w:p>
      <w:pPr>
        <w:pStyle w:val="Normal"/>
        <w:rPr/>
      </w:pPr>
      <w:r>
        <w:rPr/>
        <w:t xml:space="preserve">This procedure is the same as that defined in the subclause "Establish BNC_notify" in </w:t>
      </w:r>
      <w:r>
        <w:rPr>
          <w:color w:val="000000"/>
        </w:rPr>
        <w:t>ITU</w:t>
        <w:noBreakHyphen/>
        <w:t>T Recommendation Q.1950</w:t>
      </w:r>
      <w:r>
        <w:rPr/>
        <w:t xml:space="preserve"> [23]</w:t>
      </w:r>
      <w:r>
        <w:rPr>
          <w:color w:val="000000"/>
        </w:rPr>
        <w:t xml:space="preserve"> (see 3GPP TS 29.205 </w:t>
      </w:r>
      <w:r>
        <w:rPr/>
        <w:t>[7]) except that the Command MOV shall not be used</w:t>
      </w:r>
      <w:r>
        <w:rPr>
          <w:lang w:eastAsia="zh-CN"/>
        </w:rPr>
        <w:t>, BNC events are requested optionally and independently</w:t>
      </w:r>
      <w:r>
        <w:rPr/>
        <w:t xml:space="preserve"> and with additions as shown below. If IPBCP Tunnel Option 1 is required then the Command Response shall always precede the IPBCP Notify Command.</w:t>
      </w:r>
    </w:p>
    <w:p>
      <w:pPr>
        <w:pStyle w:val="TH"/>
        <w:rPr/>
      </w:pPr>
      <w:r>
        <w:rPr/>
        <w:t>Table 14.2.4.1: Establish Bearer additions</w:t>
      </w:r>
    </w:p>
    <w:tbl>
      <w:tblPr>
        <w:tblW w:w="9809" w:type="dxa"/>
        <w:jc w:val="center"/>
        <w:tblInd w:w="0" w:type="dxa"/>
        <w:tblLayout w:type="fixed"/>
        <w:tblCellMar>
          <w:top w:w="0" w:type="dxa"/>
          <w:left w:w="85" w:type="dxa"/>
          <w:bottom w:w="0" w:type="dxa"/>
          <w:right w:w="85" w:type="dxa"/>
        </w:tblCellMar>
      </w:tblPr>
      <w:tblGrid>
        <w:gridCol w:w="1432"/>
        <w:gridCol w:w="4284"/>
        <w:gridCol w:w="4093"/>
      </w:tblGrid>
      <w:tr>
        <w:trPr/>
        <w:tc>
          <w:tcPr>
            <w:tcW w:w="143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42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40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432"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4284"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 xml:space="preserve">UP mode = Mode </w:t>
            </w:r>
          </w:p>
          <w:p>
            <w:pPr>
              <w:pStyle w:val="TAL"/>
              <w:ind w:left="284" w:hanging="284"/>
              <w:rPr/>
            </w:pPr>
            <w:r>
              <w:rPr/>
              <w:t>UP version = version</w:t>
            </w:r>
          </w:p>
          <w:p>
            <w:pPr>
              <w:pStyle w:val="TAL"/>
              <w:ind w:left="284" w:hanging="284"/>
              <w:rPr/>
            </w:pPr>
            <w:r>
              <w:rPr/>
              <w:t>Delivery of erroneous SDUs = value</w:t>
            </w:r>
          </w:p>
          <w:p>
            <w:pPr>
              <w:pStyle w:val="TAL"/>
              <w:ind w:left="284" w:hanging="284"/>
              <w:rPr/>
            </w:pPr>
            <w:r>
              <w:rPr/>
              <w:t>Interface = interface</w:t>
            </w:r>
          </w:p>
          <w:p>
            <w:pPr>
              <w:pStyle w:val="TAL"/>
              <w:ind w:left="284" w:hanging="284"/>
              <w:rPr/>
            </w:pPr>
            <w:r>
              <w:rPr/>
              <w:t>If support mode:</w:t>
            </w:r>
          </w:p>
          <w:p>
            <w:pPr>
              <w:pStyle w:val="TAL"/>
              <w:ind w:left="284" w:hanging="284"/>
              <w:rPr/>
            </w:pPr>
            <w:r>
              <w:rPr>
                <w:rFonts w:eastAsia="Arial"/>
              </w:rPr>
              <w:t xml:space="preserve">        </w:t>
            </w:r>
            <w:r>
              <w:rPr/>
              <w:t>Initdirection = initdir</w:t>
            </w:r>
          </w:p>
          <w:p>
            <w:pPr>
              <w:pStyle w:val="TAL"/>
              <w:ind w:left="284" w:hanging="284"/>
              <w:rPr/>
            </w:pPr>
            <w:r>
              <w:rPr/>
            </w:r>
          </w:p>
          <w:p>
            <w:pPr>
              <w:pStyle w:val="TAL"/>
              <w:ind w:left="284" w:hanging="284"/>
              <w:rPr/>
            </w:pPr>
            <w:r>
              <w:rPr/>
            </w:r>
          </w:p>
          <w:p>
            <w:pPr>
              <w:pStyle w:val="TAL"/>
              <w:ind w:left="284" w:hanging="284"/>
              <w:rPr/>
            </w:pPr>
            <w:r>
              <w:rPr/>
              <w:t>If indication on Protocol Negotiation Result requested:</w:t>
            </w:r>
          </w:p>
          <w:p>
            <w:pPr>
              <w:pStyle w:val="TAL"/>
              <w:ind w:left="284" w:hanging="284"/>
              <w:rPr/>
            </w:pPr>
            <w:r>
              <w:rPr/>
              <w:t>NotificationRequested (Event ID = x, "Prot Negotiation Result")</w:t>
            </w:r>
          </w:p>
          <w:p>
            <w:pPr>
              <w:pStyle w:val="TAL"/>
              <w:ind w:left="284" w:hanging="284"/>
              <w:rPr/>
            </w:pPr>
            <w:r>
              <w:rPr/>
            </w:r>
          </w:p>
          <w:p>
            <w:pPr>
              <w:pStyle w:val="TAL"/>
              <w:ind w:left="284" w:hanging="284"/>
              <w:rPr/>
            </w:pPr>
            <w:r>
              <w:rPr/>
              <w:t>If indication on Rate Change requested:</w:t>
            </w:r>
          </w:p>
          <w:p>
            <w:pPr>
              <w:pStyle w:val="TAL"/>
              <w:ind w:left="284" w:hanging="284"/>
              <w:rPr/>
            </w:pPr>
            <w:r>
              <w:rPr/>
              <w:t>NotificationRequested (Event ID = x, "RateChange")</w:t>
            </w:r>
          </w:p>
          <w:p>
            <w:pPr>
              <w:pStyle w:val="TAL"/>
              <w:ind w:left="284" w:hanging="284"/>
              <w:rPr/>
            </w:pPr>
            <w:r>
              <w:rPr/>
            </w:r>
          </w:p>
          <w:p>
            <w:pPr>
              <w:pStyle w:val="TAL"/>
              <w:ind w:left="284" w:hanging="284"/>
              <w:rPr/>
            </w:pPr>
            <w:r>
              <w:rPr/>
              <w:t>If detection of hanging termination is requested: (NOTE 3)</w:t>
            </w:r>
          </w:p>
          <w:p>
            <w:pPr>
              <w:pStyle w:val="TAL"/>
              <w:ind w:left="284" w:hanging="284"/>
              <w:rPr/>
            </w:pPr>
            <w:r>
              <w:rPr/>
              <w:t>NotificationRequested (Event ID = x,</w:t>
            </w:r>
          </w:p>
          <w:p>
            <w:pPr>
              <w:pStyle w:val="TAL"/>
              <w:ind w:left="284" w:hanging="284"/>
              <w:rPr/>
            </w:pPr>
            <w:r>
              <w:rPr/>
              <w:t>"termination heartbeat")</w:t>
            </w:r>
          </w:p>
          <w:p>
            <w:pPr>
              <w:pStyle w:val="TAL"/>
              <w:ind w:left="284" w:hanging="284"/>
              <w:rPr/>
            </w:pPr>
            <w:r>
              <w:rPr/>
            </w:r>
          </w:p>
          <w:p>
            <w:pPr>
              <w:pStyle w:val="TAL"/>
              <w:ind w:left="284" w:hanging="284"/>
              <w:rPr>
                <w:lang w:eastAsia="zh-CN"/>
              </w:rPr>
            </w:pPr>
            <w:r>
              <w:rPr/>
              <w:t>If Listener context: number of desired listener context terminations = required listener context terminations</w:t>
            </w:r>
          </w:p>
          <w:p>
            <w:pPr>
              <w:pStyle w:val="TAL"/>
              <w:ind w:left="284" w:hanging="284"/>
              <w:rPr>
                <w:lang w:eastAsia="zh-CN"/>
              </w:rPr>
            </w:pPr>
            <w:r>
              <w:rPr>
                <w:lang w:eastAsia="zh-CN"/>
              </w:rPr>
            </w:r>
          </w:p>
          <w:p>
            <w:pPr>
              <w:pStyle w:val="TAL"/>
              <w:ind w:left="284" w:hanging="284"/>
              <w:rPr>
                <w:lang w:eastAsia="zh-CN"/>
              </w:rPr>
            </w:pPr>
            <w:r>
              <w:rPr>
                <w:lang w:eastAsia="zh-CN"/>
              </w:rPr>
              <w:t xml:space="preserve">If multiple IP realms: IP realm Identifier = </w:t>
            </w:r>
            <w:r>
              <w:rPr>
                <w:lang w:eastAsia="zh-CN"/>
              </w:rPr>
              <w:t>required</w:t>
            </w:r>
            <w:r>
              <w:rPr>
                <w:lang w:eastAsia="zh-CN"/>
              </w:rPr>
              <w:t xml:space="preserve"> IP realm identifier</w:t>
            </w:r>
          </w:p>
          <w:p>
            <w:pPr>
              <w:pStyle w:val="TAL"/>
              <w:ind w:left="284" w:hanging="284"/>
              <w:rPr>
                <w:lang w:eastAsia="zh-CN"/>
              </w:rPr>
            </w:pPr>
            <w:r>
              <w:rPr>
                <w:lang w:eastAsia="zh-CN"/>
              </w:rPr>
            </w:r>
          </w:p>
          <w:p>
            <w:pPr>
              <w:pStyle w:val="TAL"/>
              <w:ind w:left="284" w:hanging="284"/>
              <w:rPr>
                <w:lang w:eastAsia="zh-CN"/>
              </w:rPr>
            </w:pPr>
            <w:r>
              <w:rPr>
                <w:lang w:eastAsia="zh-CN"/>
              </w:rPr>
              <w:t>If indication on BNC Established requested:</w:t>
            </w:r>
          </w:p>
          <w:p>
            <w:pPr>
              <w:pStyle w:val="TAL"/>
              <w:ind w:left="284" w:hanging="284"/>
              <w:rPr>
                <w:lang w:eastAsia="zh-CN"/>
              </w:rPr>
            </w:pPr>
            <w:r>
              <w:rPr/>
              <w:t>NotificationRequested (Event ID = x,</w:t>
            </w:r>
            <w:r>
              <w:rPr>
                <w:lang w:eastAsia="zh-CN"/>
              </w:rPr>
              <w:t xml:space="preserve"> </w:t>
            </w:r>
            <w:r>
              <w:rPr/>
              <w:t>"</w:t>
            </w:r>
            <w:r>
              <w:rPr>
                <w:lang w:eastAsia="zh-CN"/>
              </w:rPr>
              <w:t>BNC Established</w:t>
            </w:r>
            <w:r>
              <w:rPr/>
              <w:t>")</w:t>
            </w:r>
          </w:p>
          <w:p>
            <w:pPr>
              <w:pStyle w:val="TAL"/>
              <w:ind w:left="284" w:hanging="284"/>
              <w:rPr>
                <w:lang w:eastAsia="zh-CN"/>
              </w:rPr>
            </w:pPr>
            <w:r>
              <w:rPr>
                <w:lang w:eastAsia="zh-CN"/>
              </w:rPr>
            </w:r>
          </w:p>
          <w:p>
            <w:pPr>
              <w:pStyle w:val="TAL"/>
              <w:ind w:left="284" w:hanging="284"/>
              <w:rPr>
                <w:lang w:eastAsia="zh-CN"/>
              </w:rPr>
            </w:pPr>
            <w:r>
              <w:rPr>
                <w:lang w:eastAsia="zh-CN"/>
              </w:rPr>
              <w:t>If indication on BNC Modified requested:</w:t>
            </w:r>
          </w:p>
          <w:p>
            <w:pPr>
              <w:pStyle w:val="TAL"/>
              <w:ind w:left="284" w:hanging="284"/>
              <w:rPr>
                <w:lang w:eastAsia="zh-CN"/>
              </w:rPr>
            </w:pPr>
            <w:r>
              <w:rPr/>
              <w:t>NotificationRequested (Event ID = x,</w:t>
            </w:r>
            <w:r>
              <w:rPr>
                <w:lang w:eastAsia="zh-CN"/>
              </w:rPr>
              <w:t xml:space="preserve"> </w:t>
            </w:r>
            <w:r>
              <w:rPr/>
              <w:t>"</w:t>
            </w:r>
            <w:r>
              <w:rPr>
                <w:lang w:eastAsia="zh-CN"/>
              </w:rPr>
              <w:t>BNC Modified</w:t>
            </w:r>
            <w:r>
              <w:rPr/>
              <w:t>")</w:t>
            </w:r>
          </w:p>
          <w:p>
            <w:pPr>
              <w:pStyle w:val="TAL"/>
              <w:ind w:left="284" w:hanging="284"/>
              <w:rPr>
                <w:lang w:eastAsia="zh-CN"/>
              </w:rPr>
            </w:pPr>
            <w:r>
              <w:rPr>
                <w:lang w:eastAsia="zh-CN"/>
              </w:rPr>
            </w:r>
          </w:p>
          <w:p>
            <w:pPr>
              <w:pStyle w:val="TAL"/>
              <w:ind w:left="284" w:hanging="284"/>
              <w:rPr>
                <w:lang w:eastAsia="zh-CN"/>
              </w:rPr>
            </w:pPr>
            <w:r>
              <w:rPr>
                <w:lang w:eastAsia="zh-CN"/>
              </w:rPr>
              <w:t>If indication on BNC Mod Failed requested:</w:t>
            </w:r>
          </w:p>
          <w:p>
            <w:pPr>
              <w:pStyle w:val="TAL"/>
              <w:ind w:left="284" w:hanging="284"/>
              <w:rPr>
                <w:lang w:eastAsia="zh-CN"/>
              </w:rPr>
            </w:pPr>
            <w:r>
              <w:rPr/>
              <w:t>NotificationRequested (Event ID = x,</w:t>
            </w:r>
            <w:r>
              <w:rPr>
                <w:lang w:eastAsia="zh-CN"/>
              </w:rPr>
              <w:t xml:space="preserve"> </w:t>
            </w:r>
            <w:r>
              <w:rPr/>
              <w:t>"</w:t>
            </w:r>
            <w:r>
              <w:rPr>
                <w:lang w:eastAsia="zh-CN"/>
              </w:rPr>
              <w:t>BNC Mod Failed</w:t>
            </w:r>
            <w:r>
              <w:rPr/>
              <w:t>")</w:t>
            </w:r>
          </w:p>
          <w:p>
            <w:pPr>
              <w:pStyle w:val="TAL"/>
              <w:ind w:left="284" w:hanging="284"/>
              <w:rPr>
                <w:lang w:eastAsia="zh-CN"/>
              </w:rPr>
            </w:pPr>
            <w:r>
              <w:rPr>
                <w:lang w:eastAsia="zh-CN"/>
              </w:rPr>
            </w:r>
          </w:p>
          <w:p>
            <w:pPr>
              <w:pStyle w:val="TAL"/>
              <w:ind w:left="284" w:hanging="284"/>
              <w:rPr>
                <w:lang w:eastAsia="zh-CN"/>
              </w:rPr>
            </w:pPr>
            <w:r>
              <w:rPr>
                <w:lang w:eastAsia="zh-CN"/>
              </w:rPr>
              <w:t>If indication on BNC Release requested:</w:t>
            </w:r>
          </w:p>
          <w:p>
            <w:pPr>
              <w:pStyle w:val="TAL"/>
              <w:ind w:left="284" w:hanging="284"/>
              <w:rPr>
                <w:lang w:eastAsia="zh-CN"/>
              </w:rPr>
            </w:pPr>
            <w:r>
              <w:rPr/>
              <w:t>NotificationRequested (Event ID = x,</w:t>
            </w:r>
            <w:r>
              <w:rPr>
                <w:lang w:eastAsia="zh-CN"/>
              </w:rPr>
              <w:t xml:space="preserve"> </w:t>
            </w:r>
            <w:r>
              <w:rPr/>
              <w:t>"</w:t>
            </w:r>
            <w:r>
              <w:rPr>
                <w:lang w:eastAsia="zh-CN"/>
              </w:rPr>
              <w:t>BNC Release</w:t>
            </w:r>
            <w:r>
              <w:rPr/>
              <w:t>")</w:t>
            </w:r>
          </w:p>
        </w:tc>
        <w:tc>
          <w:tcPr>
            <w:tcW w:w="4093" w:type="dxa"/>
            <w:tcBorders>
              <w:top w:val="single" w:sz="4" w:space="0" w:color="000000"/>
              <w:left w:val="single" w:sz="4" w:space="0" w:color="000000"/>
              <w:bottom w:val="single" w:sz="4" w:space="0" w:color="000000"/>
              <w:right w:val="single" w:sz="4" w:space="0" w:color="000000"/>
            </w:tcBorders>
          </w:tcPr>
          <w:p>
            <w:pPr>
              <w:pStyle w:val="TAL"/>
              <w:rPr/>
            </w:pPr>
            <w:r>
              <w:rPr/>
              <w:t>If SCUDIF multimedia call</w:t>
            </w:r>
            <w:r>
              <w:rPr>
                <w:lang w:val="en-US"/>
              </w:rPr>
              <w:t xml:space="preserve"> </w:t>
            </w:r>
            <w:r>
              <w:rPr/>
              <w:t>:</w:t>
            </w:r>
          </w:p>
          <w:p>
            <w:pPr>
              <w:pStyle w:val="TAL"/>
              <w:rPr/>
            </w:pPr>
            <w:r>
              <w:rPr>
                <w:rFonts w:eastAsia="Arial"/>
                <w:lang w:val="en-US"/>
              </w:rPr>
              <w:t xml:space="preserve">   </w:t>
            </w:r>
            <w:r>
              <w:rPr>
                <w:lang w:val="en-US"/>
              </w:rPr>
              <w:t>MuMe codec (NOTE 1)</w:t>
            </w:r>
          </w:p>
          <w:p>
            <w:pPr>
              <w:pStyle w:val="TAL"/>
              <w:rPr>
                <w:lang w:val="en-US"/>
              </w:rPr>
            </w:pPr>
            <w:r>
              <w:rPr>
                <w:lang w:val="en-US"/>
              </w:rPr>
            </w:r>
          </w:p>
          <w:p>
            <w:pPr>
              <w:pStyle w:val="TAL"/>
              <w:ind w:left="284" w:hanging="284"/>
              <w:rPr>
                <w:lang w:val="en-US"/>
              </w:rPr>
            </w:pPr>
            <w:r>
              <w:rPr>
                <w:lang w:val="en-US"/>
              </w:rPr>
            </w:r>
          </w:p>
          <w:p>
            <w:pPr>
              <w:pStyle w:val="TAL"/>
              <w:ind w:left="284" w:hanging="284"/>
              <w:rPr/>
            </w:pPr>
            <w:r>
              <w:rPr/>
              <w:t>If data call other than SCUDIF multimedia call and Access Termination or Anchor MGW Network Termination:</w:t>
            </w:r>
          </w:p>
          <w:p>
            <w:pPr>
              <w:pStyle w:val="TAL"/>
              <w:ind w:left="284" w:hanging="284"/>
              <w:rPr/>
            </w:pPr>
            <w:r>
              <w:rPr>
                <w:rFonts w:eastAsia="Arial"/>
              </w:rPr>
              <w:t xml:space="preserve">   </w:t>
            </w:r>
            <w:r>
              <w:rPr/>
              <w:t>PLMN bearer capability = PLMN capability (NOTE2)</w:t>
            </w:r>
          </w:p>
          <w:p>
            <w:pPr>
              <w:pStyle w:val="TAL"/>
              <w:rPr/>
            </w:pPr>
            <w:r>
              <w:rPr/>
              <w:t>If GSM data call other than SCUDIF multimedia call and (Anchor MGW Network Termination):</w:t>
            </w:r>
          </w:p>
          <w:p>
            <w:pPr>
              <w:pStyle w:val="TAL"/>
              <w:rPr/>
            </w:pPr>
            <w:r>
              <w:rPr>
                <w:rFonts w:eastAsia="Arial"/>
              </w:rPr>
              <w:t xml:space="preserve">   </w:t>
            </w:r>
            <w:r>
              <w:rPr/>
              <w:t>GSM channel coding = coding</w:t>
            </w:r>
          </w:p>
          <w:p>
            <w:pPr>
              <w:pStyle w:val="TAL"/>
              <w:rPr/>
            </w:pPr>
            <w:r>
              <w:rPr/>
            </w:r>
          </w:p>
        </w:tc>
      </w:tr>
      <w:tr>
        <w:trPr/>
        <w:tc>
          <w:tcPr>
            <w:tcW w:w="9809" w:type="dxa"/>
            <w:gridSpan w:val="3"/>
            <w:tcBorders>
              <w:top w:val="single" w:sz="4" w:space="0" w:color="000000"/>
              <w:left w:val="single" w:sz="4" w:space="0" w:color="000000"/>
              <w:bottom w:val="single" w:sz="4" w:space="0" w:color="000000"/>
              <w:right w:val="single" w:sz="4" w:space="0" w:color="000000"/>
            </w:tcBorders>
          </w:tcPr>
          <w:p>
            <w:pPr>
              <w:pStyle w:val="NF"/>
              <w:rPr/>
            </w:pPr>
            <w:r>
              <w:rPr/>
              <w:t>NOTE1:</w:t>
              <w:tab/>
              <w:t>Bearer Service Characteristics shall be excluded when this property is included.</w:t>
            </w:r>
          </w:p>
          <w:p>
            <w:pPr>
              <w:pStyle w:val="NF"/>
              <w:rPr/>
            </w:pPr>
            <w:r>
              <w:rPr/>
              <w:t>NOTE2:</w:t>
              <w:tab/>
              <w:t>Bearer Service Characteristics may be included.</w:t>
            </w:r>
          </w:p>
          <w:p>
            <w:pPr>
              <w:pStyle w:val="NF"/>
              <w:rPr/>
            </w:pPr>
            <w:r>
              <w:rPr/>
              <w:t>NOTE3:</w:t>
              <w:tab/>
              <w:t>Termination heartbeat notification shall be included when requesting a new bearer termination.</w:t>
            </w:r>
          </w:p>
        </w:tc>
      </w:tr>
    </w:tbl>
    <w:p>
      <w:pPr>
        <w:pStyle w:val="Normal"/>
        <w:rPr/>
      </w:pPr>
      <w:r>
        <w:rPr/>
      </w:r>
    </w:p>
    <w:p>
      <w:pPr>
        <w:pStyle w:val="Heading3"/>
        <w:rPr/>
      </w:pPr>
      <w:bookmarkStart w:id="84" w:name="__RefHeading___Toc517479909"/>
      <w:bookmarkEnd w:id="84"/>
      <w:r>
        <w:rPr/>
        <w:t>14.2.5</w:t>
        <w:tab/>
        <w:t>Prepare Bearer</w:t>
      </w:r>
    </w:p>
    <w:p>
      <w:pPr>
        <w:pStyle w:val="Normal"/>
        <w:rPr/>
      </w:pPr>
      <w:r>
        <w:rPr/>
        <w:t xml:space="preserve">This procedure is the same as that defined in the subclause "Prepare_BNC_notify" in </w:t>
      </w:r>
      <w:r>
        <w:rPr>
          <w:color w:val="000000"/>
        </w:rPr>
        <w:t>ITU</w:t>
        <w:noBreakHyphen/>
        <w:t xml:space="preserve">T Recommendation </w:t>
      </w:r>
      <w:r>
        <w:rPr/>
        <w:t>Q.1950 [23]</w:t>
      </w:r>
      <w:r>
        <w:rPr>
          <w:color w:val="000000"/>
        </w:rPr>
        <w:t xml:space="preserve"> (see 3GPP TS 29.205 </w:t>
      </w:r>
      <w:r>
        <w:rPr/>
        <w:t>[7]) except that the Commands MOD and MOV shall not be used, the MGW shall not choose the BNC Characteristics, the BNC-cut-through-capability shall not be used</w:t>
      </w:r>
      <w:r>
        <w:rPr>
          <w:lang w:eastAsia="zh-CN"/>
        </w:rPr>
        <w:t>, BNC events are requested optionally and independently</w:t>
      </w:r>
      <w:r>
        <w:rPr/>
        <w:t xml:space="preserve"> and with additions as shown below.</w:t>
      </w:r>
    </w:p>
    <w:p>
      <w:pPr>
        <w:pStyle w:val="TH"/>
        <w:rPr/>
      </w:pPr>
      <w:r>
        <w:rPr/>
        <w:t>Table 14.2.5.1: Prepare Bearer additions</w:t>
      </w:r>
    </w:p>
    <w:tbl>
      <w:tblPr>
        <w:tblW w:w="9809" w:type="dxa"/>
        <w:jc w:val="center"/>
        <w:tblInd w:w="0" w:type="dxa"/>
        <w:tblLayout w:type="fixed"/>
        <w:tblCellMar>
          <w:top w:w="0" w:type="dxa"/>
          <w:left w:w="85" w:type="dxa"/>
          <w:bottom w:w="0" w:type="dxa"/>
          <w:right w:w="85" w:type="dxa"/>
        </w:tblCellMar>
      </w:tblPr>
      <w:tblGrid>
        <w:gridCol w:w="1439"/>
        <w:gridCol w:w="4035"/>
        <w:gridCol w:w="4335"/>
      </w:tblGrid>
      <w:tr>
        <w:trPr/>
        <w:tc>
          <w:tcPr>
            <w:tcW w:w="143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403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433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439"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284"/>
              <w:rPr>
                <w:b/>
                <w:b/>
                <w:u w:val="single"/>
              </w:rPr>
            </w:pPr>
            <w:r>
              <w:rPr>
                <w:b/>
                <w:u w:val="single"/>
              </w:rPr>
            </w:r>
          </w:p>
        </w:tc>
        <w:tc>
          <w:tcPr>
            <w:tcW w:w="4035"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 xml:space="preserve">UP mode = mode </w:t>
            </w:r>
          </w:p>
          <w:p>
            <w:pPr>
              <w:pStyle w:val="TAL"/>
              <w:ind w:left="284" w:hanging="284"/>
              <w:rPr/>
            </w:pPr>
            <w:r>
              <w:rPr/>
              <w:t>UP version = version</w:t>
            </w:r>
          </w:p>
          <w:p>
            <w:pPr>
              <w:pStyle w:val="TAL"/>
              <w:ind w:left="284" w:hanging="284"/>
              <w:rPr/>
            </w:pPr>
            <w:r>
              <w:rPr/>
              <w:t>Delivery of erroneous SDUs = value</w:t>
            </w:r>
          </w:p>
          <w:p>
            <w:pPr>
              <w:pStyle w:val="TAL"/>
              <w:ind w:left="284" w:hanging="284"/>
              <w:rPr/>
            </w:pPr>
            <w:r>
              <w:rPr/>
              <w:t>Interface = interface</w:t>
            </w:r>
          </w:p>
          <w:p>
            <w:pPr>
              <w:pStyle w:val="TAL"/>
              <w:ind w:left="284" w:hanging="284"/>
              <w:rPr/>
            </w:pPr>
            <w:r>
              <w:rPr/>
              <w:t>If support mode:</w:t>
            </w:r>
          </w:p>
          <w:p>
            <w:pPr>
              <w:pStyle w:val="TAL"/>
              <w:ind w:left="284" w:hanging="284"/>
              <w:rPr/>
            </w:pPr>
            <w:r>
              <w:rPr>
                <w:rFonts w:eastAsia="Arial"/>
              </w:rPr>
              <w:t xml:space="preserve">        </w:t>
            </w:r>
            <w:r>
              <w:rPr/>
              <w:t>Initdirection = initdir</w:t>
            </w:r>
          </w:p>
          <w:p>
            <w:pPr>
              <w:pStyle w:val="TAL"/>
              <w:ind w:left="284" w:hanging="284"/>
              <w:rPr/>
            </w:pPr>
            <w:r>
              <w:rPr/>
            </w:r>
          </w:p>
          <w:p>
            <w:pPr>
              <w:pStyle w:val="TAL"/>
              <w:ind w:left="284" w:hanging="284"/>
              <w:rPr/>
            </w:pPr>
            <w:r>
              <w:rPr/>
              <w:t>If CTM call and Access Termination:</w:t>
            </w:r>
          </w:p>
          <w:p>
            <w:pPr>
              <w:pStyle w:val="TAL"/>
              <w:rPr/>
            </w:pPr>
            <w:r>
              <w:rPr/>
              <w:t xml:space="preserve">State= ctmstate </w:t>
            </w:r>
          </w:p>
          <w:p>
            <w:pPr>
              <w:pStyle w:val="TAL"/>
              <w:rPr/>
            </w:pPr>
            <w:r>
              <w:rPr/>
              <w:t>Transport= ctmtransport</w:t>
            </w:r>
          </w:p>
          <w:p>
            <w:pPr>
              <w:pStyle w:val="TAL"/>
              <w:ind w:left="284" w:hanging="284"/>
              <w:rPr/>
            </w:pPr>
            <w:r>
              <w:rPr/>
              <w:t>Version= ctmtext version</w:t>
            </w:r>
          </w:p>
          <w:p>
            <w:pPr>
              <w:pStyle w:val="TAL"/>
              <w:ind w:left="284" w:hanging="284"/>
              <w:rPr/>
            </w:pPr>
            <w:r>
              <w:rPr/>
              <w:t>If data call and Non-Anchor MGW RAN-side termination:</w:t>
            </w:r>
          </w:p>
          <w:p>
            <w:pPr>
              <w:pStyle w:val="TAL"/>
              <w:ind w:left="284" w:hanging="284"/>
              <w:rPr/>
            </w:pPr>
            <w:r>
              <w:rPr>
                <w:rFonts w:eastAsia="Arial"/>
              </w:rPr>
              <w:t xml:space="preserve">   </w:t>
            </w:r>
            <w:r>
              <w:rPr/>
              <w:t>Bitrate = bitrate (NOTE1)</w:t>
            </w:r>
          </w:p>
          <w:p>
            <w:pPr>
              <w:pStyle w:val="TAL"/>
              <w:ind w:left="284" w:hanging="284"/>
              <w:rPr/>
            </w:pPr>
            <w:r>
              <w:rPr/>
            </w:r>
          </w:p>
          <w:p>
            <w:pPr>
              <w:pStyle w:val="TAL"/>
              <w:ind w:left="284" w:hanging="284"/>
              <w:rPr/>
            </w:pPr>
            <w:r>
              <w:rPr/>
              <w:t>If indication on Protocol Negotiation Result requested:</w:t>
            </w:r>
          </w:p>
          <w:p>
            <w:pPr>
              <w:pStyle w:val="TAL"/>
              <w:ind w:left="284" w:hanging="284"/>
              <w:rPr/>
            </w:pPr>
            <w:r>
              <w:rPr/>
              <w:t>NotificationRequested (Event ID = x, "Prot Negotiation Result")</w:t>
            </w:r>
          </w:p>
          <w:p>
            <w:pPr>
              <w:pStyle w:val="TAL"/>
              <w:ind w:left="284" w:hanging="284"/>
              <w:rPr/>
            </w:pPr>
            <w:r>
              <w:rPr/>
            </w:r>
          </w:p>
          <w:p>
            <w:pPr>
              <w:pStyle w:val="TAL"/>
              <w:ind w:left="284" w:hanging="284"/>
              <w:rPr/>
            </w:pPr>
            <w:r>
              <w:rPr/>
              <w:t>If indication on Rate Change requested:</w:t>
            </w:r>
          </w:p>
          <w:p>
            <w:pPr>
              <w:pStyle w:val="TAL"/>
              <w:ind w:left="284" w:hanging="284"/>
              <w:rPr/>
            </w:pPr>
            <w:r>
              <w:rPr/>
              <w:t>NotificationRequested (Event ID = x, "RateChange")</w:t>
            </w:r>
          </w:p>
          <w:p>
            <w:pPr>
              <w:pStyle w:val="TAL"/>
              <w:ind w:left="284" w:hanging="284"/>
              <w:rPr/>
            </w:pPr>
            <w:r>
              <w:rPr/>
              <w:t>If indication on Bearer Modification requested:</w:t>
            </w:r>
          </w:p>
          <w:p>
            <w:pPr>
              <w:pStyle w:val="TAL"/>
              <w:ind w:left="284" w:hanging="284"/>
              <w:rPr/>
            </w:pPr>
            <w:r>
              <w:rPr/>
              <w:t>NotificationRequested (Event ID = x, "Bearer Modification Support")</w:t>
            </w:r>
          </w:p>
          <w:p>
            <w:pPr>
              <w:pStyle w:val="TAL"/>
              <w:ind w:left="284" w:hanging="284"/>
              <w:rPr/>
            </w:pPr>
            <w:r>
              <w:rPr/>
              <w:t>If notification on CTM negotiation result requested:</w:t>
            </w:r>
          </w:p>
          <w:p>
            <w:pPr>
              <w:pStyle w:val="TAL"/>
              <w:ind w:left="284" w:hanging="284"/>
              <w:rPr/>
            </w:pPr>
            <w:r>
              <w:rPr/>
              <w:t>NotificationRequested (Event ID = x, " connchange ")</w:t>
            </w:r>
          </w:p>
          <w:p>
            <w:pPr>
              <w:pStyle w:val="TAL"/>
              <w:ind w:left="284" w:hanging="284"/>
              <w:rPr/>
            </w:pPr>
            <w:r>
              <w:rPr/>
            </w:r>
          </w:p>
          <w:p>
            <w:pPr>
              <w:pStyle w:val="TAL"/>
              <w:ind w:left="284" w:hanging="284"/>
              <w:rPr/>
            </w:pPr>
            <w:r>
              <w:rPr/>
              <w:t>NotificationRequested (Event ID = x,</w:t>
            </w:r>
          </w:p>
          <w:p>
            <w:pPr>
              <w:pStyle w:val="TAL"/>
              <w:ind w:left="284" w:hanging="284"/>
              <w:rPr/>
            </w:pPr>
            <w:r>
              <w:rPr/>
              <w:t xml:space="preserve">"termination heartbeat") </w:t>
            </w:r>
          </w:p>
          <w:p>
            <w:pPr>
              <w:pStyle w:val="TAL"/>
              <w:ind w:left="284" w:hanging="284"/>
              <w:rPr/>
            </w:pPr>
            <w:r>
              <w:rPr/>
            </w:r>
          </w:p>
          <w:p>
            <w:pPr>
              <w:pStyle w:val="TAL"/>
              <w:ind w:left="284" w:hanging="284"/>
              <w:rPr/>
            </w:pPr>
            <w:r>
              <w:rPr/>
              <w:t>If VGCS/VBS context: number of needed conference terminations = required conference terminations</w:t>
            </w:r>
          </w:p>
          <w:p>
            <w:pPr>
              <w:pStyle w:val="TAL"/>
              <w:ind w:left="284" w:hanging="284"/>
              <w:rPr/>
            </w:pPr>
            <w:r>
              <w:rPr/>
            </w:r>
          </w:p>
          <w:p>
            <w:pPr>
              <w:pStyle w:val="TAL"/>
              <w:ind w:left="284" w:hanging="284"/>
              <w:rPr>
                <w:lang w:eastAsia="zh-CN"/>
              </w:rPr>
            </w:pPr>
            <w:r>
              <w:rPr>
                <w:lang w:eastAsia="zh-CN"/>
              </w:rPr>
              <w:t>If multiple IP realms:</w:t>
            </w:r>
          </w:p>
          <w:p>
            <w:pPr>
              <w:pStyle w:val="TAL"/>
              <w:ind w:left="284" w:hanging="284"/>
              <w:rPr>
                <w:lang w:eastAsia="zh-CN"/>
              </w:rPr>
            </w:pPr>
            <w:r>
              <w:rPr>
                <w:lang w:eastAsia="zh-CN"/>
              </w:rPr>
              <w:t xml:space="preserve">IP realm Identifier = </w:t>
            </w:r>
            <w:r>
              <w:rPr>
                <w:lang w:eastAsia="zh-CN"/>
              </w:rPr>
              <w:t>required</w:t>
            </w:r>
            <w:r>
              <w:rPr>
                <w:lang w:eastAsia="zh-CN"/>
              </w:rPr>
              <w:t xml:space="preserve"> IP realm identifier.</w:t>
            </w:r>
          </w:p>
          <w:p>
            <w:pPr>
              <w:pStyle w:val="TAL"/>
              <w:ind w:left="284" w:hanging="284"/>
              <w:rPr>
                <w:lang w:eastAsia="zh-CN"/>
              </w:rPr>
            </w:pPr>
            <w:r>
              <w:rPr>
                <w:lang w:eastAsia="zh-CN"/>
              </w:rPr>
            </w:r>
          </w:p>
          <w:p>
            <w:pPr>
              <w:pStyle w:val="TAL"/>
              <w:ind w:left="284" w:hanging="284"/>
              <w:rPr>
                <w:lang w:eastAsia="zh-CN"/>
              </w:rPr>
            </w:pPr>
            <w:r>
              <w:rPr>
                <w:lang w:eastAsia="zh-CN"/>
              </w:rPr>
              <w:t>If indication on BNC Established requested:</w:t>
            </w:r>
          </w:p>
          <w:p>
            <w:pPr>
              <w:pStyle w:val="TAL"/>
              <w:ind w:left="284" w:hanging="284"/>
              <w:rPr>
                <w:lang w:eastAsia="zh-CN"/>
              </w:rPr>
            </w:pPr>
            <w:r>
              <w:rPr/>
              <w:t>NotificationRequested (Event ID = x,</w:t>
            </w:r>
            <w:r>
              <w:rPr>
                <w:lang w:eastAsia="zh-CN"/>
              </w:rPr>
              <w:t xml:space="preserve"> </w:t>
            </w:r>
            <w:r>
              <w:rPr/>
              <w:t>"</w:t>
            </w:r>
            <w:r>
              <w:rPr>
                <w:lang w:eastAsia="zh-CN"/>
              </w:rPr>
              <w:t>BNC Established</w:t>
            </w:r>
            <w:r>
              <w:rPr/>
              <w:t>")</w:t>
            </w:r>
          </w:p>
          <w:p>
            <w:pPr>
              <w:pStyle w:val="TAL"/>
              <w:ind w:left="284" w:hanging="284"/>
              <w:rPr>
                <w:lang w:eastAsia="zh-CN"/>
              </w:rPr>
            </w:pPr>
            <w:r>
              <w:rPr>
                <w:lang w:eastAsia="zh-CN"/>
              </w:rPr>
            </w:r>
          </w:p>
          <w:p>
            <w:pPr>
              <w:pStyle w:val="TAL"/>
              <w:ind w:left="284" w:hanging="284"/>
              <w:rPr>
                <w:lang w:eastAsia="zh-CN"/>
              </w:rPr>
            </w:pPr>
            <w:r>
              <w:rPr>
                <w:lang w:eastAsia="zh-CN"/>
              </w:rPr>
              <w:t>If indication on BNC Modified requested:</w:t>
            </w:r>
          </w:p>
          <w:p>
            <w:pPr>
              <w:pStyle w:val="TAL"/>
              <w:ind w:left="284" w:hanging="284"/>
              <w:rPr>
                <w:lang w:eastAsia="zh-CN"/>
              </w:rPr>
            </w:pPr>
            <w:r>
              <w:rPr/>
              <w:t>NotificationRequested (Event ID = x,</w:t>
            </w:r>
            <w:r>
              <w:rPr>
                <w:lang w:eastAsia="zh-CN"/>
              </w:rPr>
              <w:t xml:space="preserve"> </w:t>
            </w:r>
            <w:r>
              <w:rPr/>
              <w:t>"</w:t>
            </w:r>
            <w:r>
              <w:rPr>
                <w:lang w:eastAsia="zh-CN"/>
              </w:rPr>
              <w:t>BNC Modified</w:t>
            </w:r>
            <w:r>
              <w:rPr/>
              <w:t>")</w:t>
            </w:r>
          </w:p>
          <w:p>
            <w:pPr>
              <w:pStyle w:val="TAL"/>
              <w:ind w:left="284" w:hanging="284"/>
              <w:rPr>
                <w:lang w:eastAsia="zh-CN"/>
              </w:rPr>
            </w:pPr>
            <w:r>
              <w:rPr>
                <w:lang w:eastAsia="zh-CN"/>
              </w:rPr>
            </w:r>
          </w:p>
          <w:p>
            <w:pPr>
              <w:pStyle w:val="TAL"/>
              <w:ind w:left="284" w:hanging="284"/>
              <w:rPr>
                <w:lang w:eastAsia="zh-CN"/>
              </w:rPr>
            </w:pPr>
            <w:r>
              <w:rPr>
                <w:lang w:eastAsia="zh-CN"/>
              </w:rPr>
              <w:t>If indication on BNC Mod Failed requested:</w:t>
            </w:r>
          </w:p>
          <w:p>
            <w:pPr>
              <w:pStyle w:val="TAL"/>
              <w:ind w:left="284" w:hanging="284"/>
              <w:rPr>
                <w:lang w:eastAsia="zh-CN"/>
              </w:rPr>
            </w:pPr>
            <w:r>
              <w:rPr/>
              <w:t>NotificationRequested (Event ID = x,</w:t>
            </w:r>
            <w:r>
              <w:rPr>
                <w:lang w:eastAsia="zh-CN"/>
              </w:rPr>
              <w:t xml:space="preserve"> </w:t>
            </w:r>
            <w:r>
              <w:rPr/>
              <w:t>"</w:t>
            </w:r>
            <w:r>
              <w:rPr>
                <w:lang w:eastAsia="zh-CN"/>
              </w:rPr>
              <w:t>BNC Mod Failed</w:t>
            </w:r>
            <w:r>
              <w:rPr/>
              <w:t>")</w:t>
            </w:r>
          </w:p>
          <w:p>
            <w:pPr>
              <w:pStyle w:val="TAL"/>
              <w:ind w:left="284" w:hanging="284"/>
              <w:rPr>
                <w:lang w:eastAsia="zh-CN"/>
              </w:rPr>
            </w:pPr>
            <w:r>
              <w:rPr>
                <w:lang w:eastAsia="zh-CN"/>
              </w:rPr>
            </w:r>
          </w:p>
          <w:p>
            <w:pPr>
              <w:pStyle w:val="TAL"/>
              <w:ind w:left="284" w:hanging="284"/>
              <w:rPr/>
            </w:pPr>
            <w:r>
              <w:rPr>
                <w:lang w:eastAsia="zh-CN"/>
              </w:rPr>
              <w:t>If indication on BNC Release requested:</w:t>
            </w:r>
          </w:p>
          <w:p>
            <w:pPr>
              <w:pStyle w:val="TAL"/>
              <w:ind w:left="284" w:hanging="284"/>
              <w:rPr>
                <w:lang w:eastAsia="zh-CN"/>
              </w:rPr>
            </w:pPr>
            <w:r>
              <w:rPr/>
              <w:t>NotificationRequested (Event ID = x,</w:t>
            </w:r>
            <w:r>
              <w:rPr>
                <w:lang w:eastAsia="zh-CN"/>
              </w:rPr>
              <w:t xml:space="preserve"> </w:t>
            </w:r>
            <w:r>
              <w:rPr/>
              <w:t>"</w:t>
            </w:r>
            <w:r>
              <w:rPr>
                <w:lang w:eastAsia="zh-CN"/>
              </w:rPr>
              <w:t>BNC Release</w:t>
            </w:r>
            <w:r>
              <w:rPr/>
              <w:t>")</w:t>
            </w:r>
          </w:p>
        </w:tc>
        <w:tc>
          <w:tcPr>
            <w:tcW w:w="4335" w:type="dxa"/>
            <w:tcBorders>
              <w:top w:val="single" w:sz="4" w:space="0" w:color="000000"/>
              <w:left w:val="single" w:sz="4" w:space="0" w:color="000000"/>
              <w:bottom w:val="single" w:sz="4" w:space="0" w:color="000000"/>
              <w:right w:val="single" w:sz="4" w:space="0" w:color="000000"/>
            </w:tcBorders>
          </w:tcPr>
          <w:p>
            <w:pPr>
              <w:pStyle w:val="TAL"/>
              <w:rPr/>
            </w:pPr>
            <w:r>
              <w:rPr/>
              <w:t>If SCUDIF multimedia call</w:t>
            </w:r>
            <w:r>
              <w:rPr>
                <w:lang w:val="en-US"/>
              </w:rPr>
              <w:t xml:space="preserve"> and (network termination or Anchor MGW Access Termination)</w:t>
            </w:r>
            <w:r>
              <w:rPr/>
              <w:t>:</w:t>
            </w:r>
          </w:p>
          <w:p>
            <w:pPr>
              <w:pStyle w:val="TAL"/>
              <w:rPr/>
            </w:pPr>
            <w:r>
              <w:rPr>
                <w:rFonts w:eastAsia="Arial"/>
                <w:lang w:val="en-US"/>
              </w:rPr>
              <w:t xml:space="preserve">   </w:t>
            </w:r>
            <w:r>
              <w:rPr>
                <w:lang w:val="en-US"/>
              </w:rPr>
              <w:t>MuMe codec (NOTE2)</w:t>
            </w:r>
          </w:p>
          <w:p>
            <w:pPr>
              <w:pStyle w:val="TAL"/>
              <w:ind w:left="284" w:hanging="284"/>
              <w:rPr>
                <w:lang w:val="en-US"/>
              </w:rPr>
            </w:pPr>
            <w:r>
              <w:rPr>
                <w:lang w:val="en-US"/>
              </w:rPr>
            </w:r>
          </w:p>
          <w:p>
            <w:pPr>
              <w:pStyle w:val="TAL"/>
              <w:ind w:left="284" w:hanging="284"/>
              <w:rPr/>
            </w:pPr>
            <w:r>
              <w:rPr/>
              <w:t>If data call other than SCUDIF multimedia call and (Anchor MGW Access Termination or Anchor MGW Network Termination):</w:t>
            </w:r>
          </w:p>
          <w:p>
            <w:pPr>
              <w:pStyle w:val="TAL"/>
              <w:ind w:left="284" w:hanging="284"/>
              <w:rPr/>
            </w:pPr>
            <w:r>
              <w:rPr>
                <w:rFonts w:eastAsia="Arial"/>
              </w:rPr>
              <w:t xml:space="preserve">   </w:t>
            </w:r>
            <w:r>
              <w:rPr/>
              <w:t>PLMN bearer capability = PLMN capability (NOTE3)</w:t>
            </w:r>
          </w:p>
          <w:p>
            <w:pPr>
              <w:pStyle w:val="TAL"/>
              <w:ind w:left="284" w:hanging="284"/>
              <w:rPr/>
            </w:pPr>
            <w:r>
              <w:rPr/>
            </w:r>
          </w:p>
          <w:p>
            <w:pPr>
              <w:pStyle w:val="TAL"/>
              <w:rPr/>
            </w:pPr>
            <w:r>
              <w:rPr/>
              <w:t>If GSM data call other than SCUDIF multimedia call and Anchor MGW Network Termination:</w:t>
            </w:r>
          </w:p>
          <w:p>
            <w:pPr>
              <w:pStyle w:val="TAL"/>
              <w:ind w:left="284" w:hanging="284"/>
              <w:rPr/>
            </w:pPr>
            <w:r>
              <w:rPr>
                <w:rFonts w:eastAsia="Arial"/>
              </w:rPr>
              <w:t xml:space="preserve">   </w:t>
            </w:r>
            <w:r>
              <w:rPr/>
              <w:t>GSM channel coding = coding</w:t>
            </w:r>
          </w:p>
          <w:p>
            <w:pPr>
              <w:pStyle w:val="TAL"/>
              <w:rPr/>
            </w:pPr>
            <w:r>
              <w:rPr/>
            </w:r>
          </w:p>
        </w:tc>
      </w:tr>
      <w:tr>
        <w:trPr/>
        <w:tc>
          <w:tcPr>
            <w:tcW w:w="9809" w:type="dxa"/>
            <w:gridSpan w:val="3"/>
            <w:tcBorders>
              <w:top w:val="single" w:sz="4" w:space="0" w:color="000000"/>
              <w:left w:val="single" w:sz="4" w:space="0" w:color="000000"/>
              <w:bottom w:val="single" w:sz="4" w:space="0" w:color="000000"/>
              <w:right w:val="single" w:sz="4" w:space="0" w:color="000000"/>
            </w:tcBorders>
          </w:tcPr>
          <w:p>
            <w:pPr>
              <w:pStyle w:val="NF"/>
              <w:rPr/>
            </w:pPr>
            <w:r>
              <w:rPr/>
              <w:t>NOTE1 :</w:t>
              <w:tab/>
              <w:t>Bearer Service Characteristics shall be excluded when this property is included except for the case when bitrate = 64000 and then Bearer Service Characteristics may be included. Bitrate is optional for transparent data calls when the data rate is 64k bits/s.</w:t>
            </w:r>
          </w:p>
          <w:p>
            <w:pPr>
              <w:pStyle w:val="NF"/>
              <w:rPr/>
            </w:pPr>
            <w:r>
              <w:rPr/>
              <w:t>NOTE2:</w:t>
              <w:tab/>
              <w:t>Bearer Service Characteristics shall be excluded when this property is included.</w:t>
            </w:r>
          </w:p>
          <w:p>
            <w:pPr>
              <w:pStyle w:val="NF"/>
              <w:rPr/>
            </w:pPr>
            <w:r>
              <w:rPr/>
              <w:t>NOTE3:</w:t>
              <w:tab/>
              <w:t>Bearer Service Characteristics shall be excluded when this property is included, except for Anchor MGW network termination for which it may be included.</w:t>
            </w:r>
          </w:p>
        </w:tc>
      </w:tr>
    </w:tbl>
    <w:p>
      <w:pPr>
        <w:pStyle w:val="Normal"/>
        <w:rPr/>
      </w:pPr>
      <w:r>
        <w:rPr/>
      </w:r>
    </w:p>
    <w:p>
      <w:pPr>
        <w:pStyle w:val="Heading3"/>
        <w:rPr/>
      </w:pPr>
      <w:bookmarkStart w:id="85" w:name="__RefHeading___Toc517479910"/>
      <w:bookmarkStart w:id="86" w:name="scChangeThroCon"/>
      <w:bookmarkEnd w:id="85"/>
      <w:r>
        <w:rPr/>
        <w:t>14.2.6</w:t>
      </w:r>
      <w:bookmarkEnd w:id="86"/>
      <w:r>
        <w:rPr/>
        <w:tab/>
        <w:t>Change Through Connection</w:t>
      </w:r>
    </w:p>
    <w:p>
      <w:pPr>
        <w:pStyle w:val="Normal"/>
        <w:rPr/>
      </w:pPr>
      <w:r>
        <w:rPr/>
        <w:t xml:space="preserve">This procedure is the same as that defined in the subclause "Cut Through" in </w:t>
      </w:r>
      <w:r>
        <w:rPr>
          <w:color w:val="000000"/>
        </w:rPr>
        <w:t>ITU</w:t>
        <w:noBreakHyphen/>
        <w:t>T Recommendation Q.1950</w:t>
      </w:r>
      <w:r>
        <w:rPr/>
        <w:t xml:space="preserve"> [23]</w:t>
      </w:r>
      <w:r>
        <w:rPr>
          <w:color w:val="000000"/>
        </w:rPr>
        <w:t xml:space="preserve"> (see 3GPP TS 29.205 </w:t>
      </w:r>
      <w:r>
        <w:rPr/>
        <w:t>[7]) with the following clarification and deletion.</w:t>
      </w:r>
    </w:p>
    <w:p>
      <w:pPr>
        <w:pStyle w:val="Normal"/>
        <w:rPr/>
      </w:pPr>
      <w:r>
        <w:rPr/>
        <w:t>NotificationRequested = (Event ID = x,"Cut Through") is deleted and therefore only the Explicit (MGC Controlled Cut-Through procedure is supported.</w:t>
      </w:r>
    </w:p>
    <w:p>
      <w:pPr>
        <w:pStyle w:val="Normal"/>
        <w:rPr/>
      </w:pPr>
      <w:r>
        <w:rPr/>
        <w:t>The MGW may support No_Data RTP frames on RTP-A and RTP-CN terminations during the call establishment phase, i.e. when not in TrFO (see 3GPP TS 26.102 [26]), in which case it shall support it independently of the Stream Mode.</w:t>
      </w:r>
    </w:p>
    <w:p>
      <w:pPr>
        <w:pStyle w:val="Heading3"/>
        <w:rPr/>
      </w:pPr>
      <w:bookmarkStart w:id="87" w:name="__RefHeading___Toc517479911"/>
      <w:bookmarkEnd w:id="87"/>
      <w:r>
        <w:rPr/>
        <w:t>14.2.7</w:t>
        <w:tab/>
        <w:t>Activate Interworking Function</w:t>
      </w:r>
    </w:p>
    <w:p>
      <w:pPr>
        <w:pStyle w:val="Normal"/>
        <w:rPr/>
      </w:pPr>
      <w:r>
        <w:rPr/>
        <w:t>When the procedure "Activate Interworking Function" is required the following procedure is initiated:</w:t>
      </w:r>
    </w:p>
    <w:p>
      <w:pPr>
        <w:pStyle w:val="Normal"/>
        <w:rPr/>
      </w:pPr>
      <w:r>
        <w:rPr/>
        <w:t>The MGC sends a MOD.req command with the following information.</w:t>
      </w:r>
    </w:p>
    <w:p>
      <w:pPr>
        <w:pStyle w:val="TH"/>
        <w:rPr/>
      </w:pPr>
      <w:r>
        <w:rPr/>
        <w:t>Table 14.2.7.1: MOD.req (Activate Interworking function) MGC to MGW</w:t>
      </w:r>
    </w:p>
    <w:tbl>
      <w:tblPr>
        <w:tblW w:w="8878" w:type="dxa"/>
        <w:jc w:val="center"/>
        <w:tblInd w:w="0" w:type="dxa"/>
        <w:tblLayout w:type="fixed"/>
        <w:tblCellMar>
          <w:top w:w="0" w:type="dxa"/>
          <w:left w:w="85" w:type="dxa"/>
          <w:bottom w:w="0" w:type="dxa"/>
          <w:right w:w="85" w:type="dxa"/>
        </w:tblCellMar>
      </w:tblPr>
      <w:tblGrid>
        <w:gridCol w:w="1931"/>
        <w:gridCol w:w="516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51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5166"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 = z</w:t>
            </w:r>
          </w:p>
          <w:p>
            <w:pPr>
              <w:pStyle w:val="TAL"/>
              <w:ind w:left="284" w:hanging="284"/>
              <w:rPr>
                <w:lang w:val="fr-FR"/>
              </w:rPr>
            </w:pPr>
            <w:r>
              <w:rPr>
                <w:lang w:val="fr-FR"/>
              </w:rPr>
              <w:t>Context ID = c1</w:t>
            </w:r>
          </w:p>
          <w:p>
            <w:pPr>
              <w:pStyle w:val="TAL"/>
              <w:ind w:left="284" w:hanging="284"/>
              <w:rPr/>
            </w:pPr>
            <w:r>
              <w:rPr/>
              <w:t>Termination ID = bearer1</w:t>
            </w:r>
          </w:p>
          <w:p>
            <w:pPr>
              <w:pStyle w:val="TAL"/>
              <w:ind w:left="284" w:hanging="284"/>
              <w:rPr/>
            </w:pPr>
            <w:r>
              <w:rPr/>
            </w:r>
          </w:p>
          <w:p>
            <w:pPr>
              <w:pStyle w:val="TAL"/>
              <w:ind w:left="284" w:hanging="284"/>
              <w:rPr/>
            </w:pPr>
            <w:r>
              <w:rPr/>
              <w:t xml:space="preserve">Signal=actpro </w:t>
            </w:r>
          </w:p>
          <w:p>
            <w:pPr>
              <w:pStyle w:val="TAL"/>
              <w:ind w:left="284" w:hanging="284"/>
              <w:rPr/>
            </w:pPr>
            <w:r>
              <w:rPr/>
            </w:r>
          </w:p>
          <w:p>
            <w:pPr>
              <w:pStyle w:val="TAL"/>
              <w:ind w:left="284" w:hanging="284"/>
              <w:rPr/>
            </w:pPr>
            <w:r>
              <w:rPr/>
              <w:t>If indication on Protocol Negotiation Result requested:</w:t>
            </w:r>
          </w:p>
          <w:p>
            <w:pPr>
              <w:pStyle w:val="TAL"/>
              <w:ind w:left="284" w:hanging="284"/>
              <w:rPr/>
            </w:pPr>
            <w:r>
              <w:rPr/>
              <w:t>NotificationRequested (Event ID = x, "Prot Negotiation Result")</w:t>
            </w:r>
          </w:p>
          <w:p>
            <w:pPr>
              <w:pStyle w:val="TAL"/>
              <w:ind w:left="284" w:hanging="284"/>
              <w:rPr/>
            </w:pPr>
            <w:r>
              <w:rPr/>
            </w:r>
          </w:p>
          <w:p>
            <w:pPr>
              <w:pStyle w:val="TAL"/>
              <w:ind w:left="284" w:hanging="284"/>
              <w:rPr/>
            </w:pPr>
            <w:r>
              <w:rPr/>
              <w:t>If indication on Rate Change requested:</w:t>
            </w:r>
          </w:p>
          <w:p>
            <w:pPr>
              <w:pStyle w:val="TAL"/>
              <w:ind w:left="284" w:hanging="284"/>
              <w:rPr/>
            </w:pPr>
            <w:r>
              <w:rPr/>
              <w:t>NotificationRequested (Event ID = x, "RateChange")</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When the processing of command (1) is complete, the MGW initiates the following procedure.</w:t>
      </w:r>
    </w:p>
    <w:p>
      <w:pPr>
        <w:pStyle w:val="TH"/>
        <w:rPr/>
      </w:pPr>
      <w:r>
        <w:rPr/>
        <w:t>Table 14.2.7.2: MOD.resp (Activate Interworking function) MGW to MGC</w:t>
      </w:r>
    </w:p>
    <w:tbl>
      <w:tblPr>
        <w:tblW w:w="5838" w:type="dxa"/>
        <w:jc w:val="center"/>
        <w:tblInd w:w="0" w:type="dxa"/>
        <w:tblLayout w:type="fixed"/>
        <w:tblCellMar>
          <w:top w:w="0" w:type="dxa"/>
          <w:left w:w="85" w:type="dxa"/>
          <w:bottom w:w="0" w:type="dxa"/>
          <w:right w:w="85" w:type="dxa"/>
        </w:tblCellMar>
      </w:tblPr>
      <w:tblGrid>
        <w:gridCol w:w="1931"/>
        <w:gridCol w:w="212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TerminationID = bearer1</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88" w:name="__RefHeading___Toc517479912"/>
      <w:bookmarkEnd w:id="88"/>
      <w:r>
        <w:rPr/>
        <w:t>14.2.8</w:t>
        <w:tab/>
        <w:t>Release procedures</w:t>
      </w:r>
    </w:p>
    <w:p>
      <w:pPr>
        <w:pStyle w:val="Normal"/>
        <w:rPr/>
      </w:pPr>
      <w:r>
        <w:rPr/>
        <w:t>This subclause includes a number of procedures.</w:t>
      </w:r>
    </w:p>
    <w:p>
      <w:pPr>
        <w:pStyle w:val="Heading4"/>
        <w:ind w:left="1418" w:hanging="1418"/>
        <w:rPr/>
      </w:pPr>
      <w:bookmarkStart w:id="89" w:name="__RefHeading___Toc517479913"/>
      <w:bookmarkEnd w:id="89"/>
      <w:r>
        <w:rPr/>
        <w:t>14.2.8.1</w:t>
        <w:tab/>
        <w:t>Release Bearer</w:t>
      </w:r>
    </w:p>
    <w:p>
      <w:pPr>
        <w:pStyle w:val="Normal"/>
        <w:rPr/>
      </w:pPr>
      <w:r>
        <w:rPr/>
        <w:t xml:space="preserve">This procedure is the same as that defined in the subclause "Release" in </w:t>
      </w:r>
      <w:r>
        <w:rPr>
          <w:color w:val="000000"/>
        </w:rPr>
        <w:t>ITU</w:t>
        <w:noBreakHyphen/>
        <w:t>T Recommendation Q.1950</w:t>
      </w:r>
      <w:r>
        <w:rPr/>
        <w:t xml:space="preserve"> [23]</w:t>
      </w:r>
      <w:r>
        <w:rPr>
          <w:color w:val="000000"/>
        </w:rPr>
        <w:t xml:space="preserve"> (see 3GPP TS 29.205 </w:t>
      </w:r>
      <w:r>
        <w:rPr/>
        <w:t>[7]) including the Modify command in the transaction with the clarification that the Termination ID and/or Context ID may be wildcarded (ALL).</w:t>
      </w:r>
    </w:p>
    <w:p>
      <w:pPr>
        <w:pStyle w:val="Heading4"/>
        <w:ind w:left="1418" w:hanging="1418"/>
        <w:rPr/>
      </w:pPr>
      <w:bookmarkStart w:id="90" w:name="__RefHeading___Toc517479914"/>
      <w:bookmarkEnd w:id="90"/>
      <w:r>
        <w:rPr/>
        <w:t>14.2.8.2</w:t>
        <w:tab/>
        <w:t>Release Termination</w:t>
      </w:r>
    </w:p>
    <w:p>
      <w:pPr>
        <w:pStyle w:val="Normal"/>
        <w:rPr/>
      </w:pPr>
      <w:r>
        <w:rPr/>
        <w:t xml:space="preserve">This procedure is the same as that defined in the subclause "Release"in </w:t>
      </w:r>
      <w:r>
        <w:rPr>
          <w:color w:val="000000"/>
        </w:rPr>
        <w:t>ITU</w:t>
        <w:noBreakHyphen/>
        <w:t>T Recommendation Q.1950</w:t>
      </w:r>
      <w:r>
        <w:rPr/>
        <w:t xml:space="preserve"> [23]</w:t>
      </w:r>
      <w:r>
        <w:rPr>
          <w:color w:val="000000"/>
        </w:rPr>
        <w:t xml:space="preserve"> (see 3GPP TS 29.205 </w:t>
      </w:r>
      <w:r>
        <w:rPr/>
        <w:t>[7]) including a Subtract command in the transaction with the following additions.</w:t>
      </w:r>
    </w:p>
    <w:p>
      <w:pPr>
        <w:pStyle w:val="TH"/>
        <w:rPr/>
      </w:pPr>
      <w:r>
        <w:rPr/>
        <w:t>Table 14.2.8.1 Sub.req (Release termination)</w:t>
        <w:tab/>
        <w:t>MGC to MGW</w:t>
      </w:r>
    </w:p>
    <w:tbl>
      <w:tblPr>
        <w:tblW w:w="6259" w:type="dxa"/>
        <w:jc w:val="center"/>
        <w:tblInd w:w="0" w:type="dxa"/>
        <w:tblLayout w:type="fixed"/>
        <w:tblCellMar>
          <w:top w:w="0" w:type="dxa"/>
          <w:left w:w="85" w:type="dxa"/>
          <w:bottom w:w="0" w:type="dxa"/>
          <w:right w:w="85" w:type="dxa"/>
        </w:tblCellMar>
      </w:tblPr>
      <w:tblGrid>
        <w:gridCol w:w="1931"/>
        <w:gridCol w:w="2547"/>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5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t>Transaction ID = z</w:t>
            </w:r>
          </w:p>
          <w:p>
            <w:pPr>
              <w:pStyle w:val="TAL"/>
              <w:rPr/>
            </w:pPr>
            <w:r>
              <w:rPr/>
              <w:t>Context ID = c1/ALL</w:t>
            </w:r>
          </w:p>
          <w:p>
            <w:pPr>
              <w:pStyle w:val="TAL"/>
              <w:rPr/>
            </w:pPr>
            <w:r>
              <w:rPr/>
              <w:t>Termination ID = bearer1/ALL</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pPr>
      <w:r>
        <w:rPr/>
        <w:t>Table 14.2.8.2.2: Sub.resp (Release termination) MGW to MGC</w:t>
      </w:r>
    </w:p>
    <w:tbl>
      <w:tblPr>
        <w:tblW w:w="6259" w:type="dxa"/>
        <w:jc w:val="center"/>
        <w:tblInd w:w="0" w:type="dxa"/>
        <w:tblLayout w:type="fixed"/>
        <w:tblCellMar>
          <w:top w:w="0" w:type="dxa"/>
          <w:left w:w="85" w:type="dxa"/>
          <w:bottom w:w="0" w:type="dxa"/>
          <w:right w:w="85" w:type="dxa"/>
        </w:tblCellMar>
      </w:tblPr>
      <w:tblGrid>
        <w:gridCol w:w="1931"/>
        <w:gridCol w:w="2547"/>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5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547" w:type="dxa"/>
            <w:tcBorders>
              <w:top w:val="single" w:sz="4" w:space="0" w:color="000000"/>
              <w:left w:val="single" w:sz="4" w:space="0" w:color="000000"/>
              <w:bottom w:val="single" w:sz="4" w:space="0" w:color="000000"/>
              <w:right w:val="single" w:sz="4" w:space="0" w:color="000000"/>
            </w:tcBorders>
          </w:tcPr>
          <w:p>
            <w:pPr>
              <w:pStyle w:val="TAL"/>
              <w:rPr/>
            </w:pPr>
            <w:r>
              <w:rPr/>
              <w:t>Transaction ID = z</w:t>
            </w:r>
          </w:p>
          <w:p>
            <w:pPr>
              <w:pStyle w:val="TAL"/>
              <w:rPr/>
            </w:pPr>
            <w:r>
              <w:rPr/>
              <w:t>Context ID = c1/ALL</w:t>
            </w:r>
          </w:p>
          <w:p>
            <w:pPr>
              <w:pStyle w:val="TAL"/>
              <w:rPr/>
            </w:pPr>
            <w:r>
              <w:rPr/>
              <w:t>Termination ID = bearer1/ALL</w:t>
            </w:r>
          </w:p>
          <w:p>
            <w:pPr>
              <w:pStyle w:val="TAL"/>
              <w:rPr/>
            </w:pPr>
            <w:r>
              <w:rPr/>
              <w:t xml:space="preserve">If requested </w:t>
            </w:r>
          </w:p>
          <w:p>
            <w:pPr>
              <w:pStyle w:val="TAL"/>
              <w:rPr/>
            </w:pPr>
            <w:r>
              <w:rPr/>
              <w:t>Statistics= Ctmbits</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91" w:name="__RefHeading___Toc517479915"/>
      <w:bookmarkEnd w:id="91"/>
      <w:r>
        <w:rPr/>
        <w:t>14.2.9</w:t>
        <w:tab/>
        <w:t>Bearer Released</w:t>
      </w:r>
    </w:p>
    <w:p>
      <w:pPr>
        <w:pStyle w:val="Normal"/>
        <w:rPr/>
      </w:pPr>
      <w:r>
        <w:rPr/>
        <w:t xml:space="preserve">This procedure is the same as that defined in the subclause "BNC Release" in </w:t>
      </w:r>
      <w:r>
        <w:rPr>
          <w:color w:val="000000"/>
        </w:rPr>
        <w:t>ITU</w:t>
        <w:noBreakHyphen/>
        <w:t>T Recommendation Q.1950</w:t>
      </w:r>
      <w:r>
        <w:rPr/>
        <w:t xml:space="preserve"> [23]</w:t>
      </w:r>
      <w:r>
        <w:rPr>
          <w:color w:val="000000"/>
        </w:rPr>
        <w:t xml:space="preserve"> (see 3GPP TS 29.205 </w:t>
      </w:r>
      <w:r>
        <w:rPr/>
        <w:t>[7]) with the following clarification:</w:t>
      </w:r>
    </w:p>
    <w:p>
      <w:pPr>
        <w:pStyle w:val="Normal"/>
        <w:rPr/>
      </w:pPr>
      <w:r>
        <w:rPr/>
        <w:t>Termination ID shall be provided in the response. .</w:t>
      </w:r>
    </w:p>
    <w:p>
      <w:pPr>
        <w:pStyle w:val="Normal"/>
        <w:rPr/>
      </w:pPr>
      <w:r>
        <w:rPr/>
        <w:t>The MGW may, as a configurable option, inhibit the reporting of normal AAL2 bearer release on a Iu termination.</w:t>
      </w:r>
    </w:p>
    <w:p>
      <w:pPr>
        <w:pStyle w:val="Heading3"/>
        <w:rPr/>
      </w:pPr>
      <w:bookmarkStart w:id="92" w:name="__RefHeading___Toc517479916"/>
      <w:bookmarkEnd w:id="92"/>
      <w:r>
        <w:rPr/>
        <w:t>14.2.10</w:t>
        <w:tab/>
        <w:t>Bearer Established</w:t>
      </w:r>
    </w:p>
    <w:p>
      <w:pPr>
        <w:pStyle w:val="Normal"/>
        <w:rPr/>
      </w:pPr>
      <w:r>
        <w:rPr/>
        <w:t xml:space="preserve">This procedure is the same as that defined in the subclause "BNC Established" in </w:t>
      </w:r>
      <w:r>
        <w:rPr>
          <w:color w:val="000000"/>
        </w:rPr>
        <w:t>ITU</w:t>
        <w:noBreakHyphen/>
        <w:t>T Recommendation Q.1950</w:t>
      </w:r>
      <w:r>
        <w:rPr/>
        <w:t xml:space="preserve"> [23]</w:t>
      </w:r>
      <w:r>
        <w:rPr>
          <w:color w:val="000000"/>
        </w:rPr>
        <w:t xml:space="preserve"> (see 3GPP TS 29.205 </w:t>
      </w:r>
      <w:r>
        <w:rPr/>
        <w:t>[7]) with the following clarification:</w:t>
      </w:r>
    </w:p>
    <w:p>
      <w:pPr>
        <w:pStyle w:val="Normal"/>
        <w:rPr/>
      </w:pPr>
      <w:r>
        <w:rPr/>
        <w:t>Termination ID shall be provided in the response.</w:t>
      </w:r>
    </w:p>
    <w:p>
      <w:pPr>
        <w:pStyle w:val="Heading3"/>
        <w:rPr/>
      </w:pPr>
      <w:bookmarkStart w:id="93" w:name="__RefHeading___Toc517479917"/>
      <w:bookmarkEnd w:id="93"/>
      <w:r>
        <w:rPr/>
        <w:t>14.2.11</w:t>
        <w:tab/>
        <w:t>Send Tone</w:t>
      </w:r>
    </w:p>
    <w:p>
      <w:pPr>
        <w:pStyle w:val="Normal"/>
        <w:rPr/>
      </w:pPr>
      <w:r>
        <w:rPr/>
        <w:t xml:space="preserve">This procedure is the same as that defined in the subclause "Media Content Insertion" - "Insert Tone" in </w:t>
      </w:r>
      <w:r>
        <w:rPr>
          <w:color w:val="000000"/>
        </w:rPr>
        <w:t>ITU</w:t>
        <w:noBreakHyphen/>
        <w:t>T Recommendation Q.1950</w:t>
      </w:r>
      <w:r>
        <w:rPr/>
        <w:t xml:space="preserve"> [23]</w:t>
      </w:r>
      <w:r>
        <w:rPr>
          <w:color w:val="000000"/>
        </w:rPr>
        <w:t xml:space="preserve"> (see 3GPP TS 29.205 </w:t>
      </w:r>
      <w:r>
        <w:rPr/>
        <w:t>[7]) with the following additions.</w:t>
      </w:r>
    </w:p>
    <w:p>
      <w:pPr>
        <w:pStyle w:val="TH"/>
        <w:rPr/>
      </w:pPr>
      <w:r>
        <w:rPr/>
        <w:t>Table 14.2.11.1: Send Tone additions</w:t>
      </w:r>
    </w:p>
    <w:tbl>
      <w:tblPr>
        <w:tblW w:w="7813" w:type="dxa"/>
        <w:jc w:val="center"/>
        <w:tblInd w:w="0" w:type="dxa"/>
        <w:tblLayout w:type="fixed"/>
        <w:tblCellMar>
          <w:top w:w="0" w:type="dxa"/>
          <w:left w:w="108" w:type="dxa"/>
          <w:bottom w:w="0" w:type="dxa"/>
          <w:right w:w="108" w:type="dxa"/>
        </w:tblCellMar>
      </w:tblPr>
      <w:tblGrid>
        <w:gridCol w:w="1977"/>
        <w:gridCol w:w="4009"/>
        <w:gridCol w:w="1827"/>
      </w:tblGrid>
      <w:tr>
        <w:trPr/>
        <w:tc>
          <w:tcPr>
            <w:tcW w:w="19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40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4009" w:type="dxa"/>
            <w:tcBorders>
              <w:top w:val="single" w:sz="4" w:space="0" w:color="000000"/>
              <w:left w:val="single" w:sz="4" w:space="0" w:color="000000"/>
              <w:bottom w:val="single" w:sz="4" w:space="0" w:color="000000"/>
              <w:right w:val="single" w:sz="4" w:space="0" w:color="000000"/>
            </w:tcBorders>
          </w:tcPr>
          <w:p>
            <w:pPr>
              <w:pStyle w:val="TAL"/>
              <w:rPr/>
            </w:pPr>
            <w:r>
              <w:rPr/>
              <w:t>If CAMEL Prepaid Warning Tone</w:t>
            </w:r>
          </w:p>
          <w:p>
            <w:pPr>
              <w:pStyle w:val="TAL"/>
              <w:rPr/>
            </w:pPr>
            <w:r>
              <w:rPr/>
              <w:t xml:space="preserve">Signal = warning tone </w:t>
            </w:r>
          </w:p>
          <w:p>
            <w:pPr>
              <w:pStyle w:val="TAL"/>
              <w:jc w:val="center"/>
              <w:rPr/>
            </w:pPr>
            <w:r>
              <w:rPr/>
              <w:t>Or</w:t>
            </w:r>
          </w:p>
          <w:p>
            <w:pPr>
              <w:pStyle w:val="TAL"/>
              <w:rPr/>
            </w:pPr>
            <w:r>
              <w:rPr/>
              <w:t>Signal =  flextone</w:t>
            </w:r>
          </w:p>
          <w:p>
            <w:pPr>
              <w:pStyle w:val="TAL"/>
              <w:rPr/>
            </w:pPr>
            <w:r>
              <w:rPr/>
            </w:r>
          </w:p>
          <w:p>
            <w:pPr>
              <w:pStyle w:val="TAL"/>
              <w:ind w:left="284" w:hanging="284"/>
              <w:rPr/>
            </w:pPr>
            <w:r>
              <w:rPr/>
              <w:t xml:space="preserve">If detection of hanging termination is requested: </w:t>
            </w:r>
          </w:p>
          <w:p>
            <w:pPr>
              <w:pStyle w:val="TAL"/>
              <w:ind w:left="284" w:hanging="284"/>
              <w:rPr/>
            </w:pPr>
            <w:r>
              <w:rPr/>
              <w:t>NotificationRequested (Event ID = x,</w:t>
            </w:r>
          </w:p>
          <w:p>
            <w:pPr>
              <w:pStyle w:val="TAL"/>
              <w:rPr/>
            </w:pPr>
            <w:r>
              <w:rPr/>
              <w:t>"termination heartbeat")</w:t>
            </w:r>
          </w:p>
        </w:tc>
        <w:tc>
          <w:tcPr>
            <w:tcW w:w="1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Signal Direction shall be either "internal" or "external".</w:t>
      </w:r>
    </w:p>
    <w:p>
      <w:pPr>
        <w:pStyle w:val="Normal"/>
        <w:rPr/>
      </w:pPr>
      <w:r>
        <w:rPr/>
        <w:t xml:space="preserve">Only the Tone Signal Ids shall be used, not the Tone Ids within the PlayTone Signal Id. </w:t>
      </w:r>
    </w:p>
    <w:p>
      <w:pPr>
        <w:pStyle w:val="Normal"/>
        <w:rPr/>
      </w:pPr>
      <w:r>
        <w:rPr/>
        <w:t>The termination heartbeat event shall be configured when requesting a new ephemeral bearer termination.</w:t>
      </w:r>
    </w:p>
    <w:p>
      <w:pPr>
        <w:pStyle w:val="Heading3"/>
        <w:rPr/>
      </w:pPr>
      <w:bookmarkStart w:id="94" w:name="__RefHeading___Toc517479918"/>
      <w:bookmarkEnd w:id="94"/>
      <w:r>
        <w:rPr/>
        <w:t>14.2.12</w:t>
        <w:tab/>
        <w:t>Play Announcement</w:t>
      </w:r>
    </w:p>
    <w:p>
      <w:pPr>
        <w:pStyle w:val="Normal"/>
        <w:rPr/>
      </w:pPr>
      <w:r>
        <w:rPr/>
        <w:t xml:space="preserve">This procedure is the same as that defined in the subclause "Media Content Insertion" - "Insert Announcement" in </w:t>
      </w:r>
      <w:r>
        <w:rPr>
          <w:color w:val="000000"/>
        </w:rPr>
        <w:t>ITU</w:t>
        <w:noBreakHyphen/>
        <w:t>T Recommendation Q.1950</w:t>
      </w:r>
      <w:r>
        <w:rPr/>
        <w:t xml:space="preserve"> [23]</w:t>
      </w:r>
      <w:r>
        <w:rPr>
          <w:color w:val="000000"/>
        </w:rPr>
        <w:t xml:space="preserve"> (see 3GPP TS 29.205 </w:t>
      </w:r>
      <w:r>
        <w:rPr/>
        <w:t xml:space="preserve">[7]) with the following clarifications: </w:t>
      </w:r>
    </w:p>
    <w:p>
      <w:pPr>
        <w:pStyle w:val="TH"/>
        <w:rPr/>
      </w:pPr>
      <w:r>
        <w:rPr/>
        <w:t>Table 14.2.12.1: Play Announcement additions</w:t>
      </w:r>
    </w:p>
    <w:tbl>
      <w:tblPr>
        <w:tblW w:w="7813" w:type="dxa"/>
        <w:jc w:val="center"/>
        <w:tblInd w:w="0" w:type="dxa"/>
        <w:tblLayout w:type="fixed"/>
        <w:tblCellMar>
          <w:top w:w="0" w:type="dxa"/>
          <w:left w:w="108" w:type="dxa"/>
          <w:bottom w:w="0" w:type="dxa"/>
          <w:right w:w="108" w:type="dxa"/>
        </w:tblCellMar>
      </w:tblPr>
      <w:tblGrid>
        <w:gridCol w:w="1977"/>
        <w:gridCol w:w="4009"/>
        <w:gridCol w:w="1827"/>
      </w:tblGrid>
      <w:tr>
        <w:trPr/>
        <w:tc>
          <w:tcPr>
            <w:tcW w:w="19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40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400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 xml:space="preserve">If detection of hanging termination is requested: </w:t>
            </w:r>
          </w:p>
          <w:p>
            <w:pPr>
              <w:pStyle w:val="TAL"/>
              <w:ind w:left="284" w:hanging="284"/>
              <w:rPr/>
            </w:pPr>
            <w:r>
              <w:rPr/>
              <w:t>NotificationRequested (Event ID = x,</w:t>
            </w:r>
          </w:p>
          <w:p>
            <w:pPr>
              <w:pStyle w:val="TAL"/>
              <w:rPr/>
            </w:pPr>
            <w:r>
              <w:rPr/>
              <w:t>"termination heartbeat")</w:t>
            </w:r>
          </w:p>
        </w:tc>
        <w:tc>
          <w:tcPr>
            <w:tcW w:w="1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 xml:space="preserve">Signal Direction shall be either "internal" or "external". </w:t>
      </w:r>
    </w:p>
    <w:p>
      <w:pPr>
        <w:pStyle w:val="Normal"/>
        <w:rPr/>
      </w:pPr>
      <w:r>
        <w:rPr/>
        <w:t xml:space="preserve">Stream mode may be maintained as for the ongoing call or may be restricted to "send only". </w:t>
      </w:r>
    </w:p>
    <w:p>
      <w:pPr>
        <w:pStyle w:val="Normal"/>
        <w:rPr/>
      </w:pPr>
      <w:r>
        <w:rPr/>
        <w:t xml:space="preserve">Signal Lists shall be supported. </w:t>
      </w:r>
    </w:p>
    <w:p>
      <w:pPr>
        <w:pStyle w:val="Normal"/>
        <w:rPr/>
      </w:pPr>
      <w:r>
        <w:rPr/>
        <w:t>The termination heartbeat event shall be configured when requesting a new ephemeral bearer termination.</w:t>
      </w:r>
    </w:p>
    <w:p>
      <w:pPr>
        <w:pStyle w:val="Heading3"/>
        <w:rPr/>
      </w:pPr>
      <w:bookmarkStart w:id="95" w:name="__RefHeading___Toc517479919"/>
      <w:bookmarkEnd w:id="95"/>
      <w:r>
        <w:rPr/>
        <w:t>14.2.13</w:t>
        <w:tab/>
        <w:t>Send DTMF</w:t>
      </w:r>
    </w:p>
    <w:p>
      <w:pPr>
        <w:pStyle w:val="Normal"/>
        <w:rPr/>
      </w:pPr>
      <w:r>
        <w:rPr/>
        <w:t xml:space="preserve">This procedure is the same as that defined in the subclause "Media Content Insertion" - "Insert Digit" in </w:t>
      </w:r>
      <w:r>
        <w:rPr>
          <w:color w:val="000000"/>
        </w:rPr>
        <w:t>ITU</w:t>
        <w:noBreakHyphen/>
        <w:t>T Recommendation Q.1950</w:t>
      </w:r>
      <w:r>
        <w:rPr/>
        <w:t xml:space="preserve"> [23]</w:t>
      </w:r>
      <w:r>
        <w:rPr>
          <w:color w:val="000000"/>
        </w:rPr>
        <w:t xml:space="preserve"> (see 3GPP TS 29.205 </w:t>
      </w:r>
      <w:r>
        <w:rPr/>
        <w:t>[7]). The MGW shall ensure the minimum duration timing and minimum interval timing is achieved in accordance with the DTMF timing defined in TS 23.014 [27]. Maximum duration shall also be controlled by the MGW if required by the network.</w:t>
      </w:r>
    </w:p>
    <w:p>
      <w:pPr>
        <w:pStyle w:val="Heading3"/>
        <w:rPr/>
      </w:pPr>
      <w:bookmarkStart w:id="96" w:name="__RefHeading___Toc517479920"/>
      <w:bookmarkEnd w:id="96"/>
      <w:r>
        <w:rPr/>
        <w:t>14.2.14</w:t>
        <w:tab/>
        <w:t>Detect DTMF</w:t>
      </w:r>
    </w:p>
    <w:p>
      <w:pPr>
        <w:pStyle w:val="Normal"/>
        <w:rPr/>
      </w:pPr>
      <w:r>
        <w:rPr/>
        <w:t xml:space="preserve">This procedure is the same as that defined in the subclause "Media Content Detection" - "Detect Digit" in </w:t>
      </w:r>
      <w:r>
        <w:rPr>
          <w:color w:val="000000"/>
        </w:rPr>
        <w:t>ITU</w:t>
        <w:noBreakHyphen/>
        <w:t>T Recommendation Q.1950</w:t>
      </w:r>
      <w:r>
        <w:rPr/>
        <w:t xml:space="preserve"> [23]</w:t>
      </w:r>
      <w:r>
        <w:rPr>
          <w:color w:val="000000"/>
        </w:rPr>
        <w:t xml:space="preserve"> (see 3GPP TS 29.205 </w:t>
      </w:r>
      <w:r>
        <w:rPr/>
        <w:t>[7]) with the exception that "long tone detected" (Event Id ltd) shall not be used. In addition "start tone detected" (EventId std) is optional and if not supported shall result in the command error code #449 "Unsupported or Unknown Parameter or Property Value". If both a request for "start tone detected" and "end tone detected" is received by the MGW that does not support "start tone detected" then it shall only report a notification upon detecting the end of a digit.</w:t>
      </w:r>
    </w:p>
    <w:p>
      <w:pPr>
        <w:pStyle w:val="Normal"/>
        <w:rPr/>
      </w:pPr>
      <w:r>
        <w:rPr/>
        <w:t xml:space="preserve">Parameter </w:t>
      </w:r>
      <w:r>
        <w:rPr>
          <w:i/>
          <w:iCs/>
        </w:rPr>
        <w:t xml:space="preserve">Duration </w:t>
      </w:r>
      <w:r>
        <w:rPr/>
        <w:t>shall not be used.</w:t>
      </w:r>
    </w:p>
    <w:p>
      <w:pPr>
        <w:pStyle w:val="Normal"/>
        <w:rPr>
          <w:lang w:val="en-US" w:eastAsia="en-US"/>
        </w:rPr>
      </w:pPr>
      <w:r>
        <w:rPr/>
        <w:t>All digits shall be requested i.e. Tone_Id shall be wildcarded.</w:t>
      </w:r>
    </w:p>
    <w:p>
      <w:pPr>
        <w:pStyle w:val="Heading3"/>
        <w:rPr/>
      </w:pPr>
      <w:bookmarkStart w:id="97" w:name="__RefHeading___Toc517479921"/>
      <w:bookmarkEnd w:id="97"/>
      <w:r>
        <w:rPr/>
        <w:t>14.2.15</w:t>
        <w:tab/>
        <w:t>Report DTMF</w:t>
      </w:r>
    </w:p>
    <w:p>
      <w:pPr>
        <w:pStyle w:val="Normal"/>
        <w:rPr/>
      </w:pPr>
      <w:r>
        <w:rPr/>
        <w:t xml:space="preserve">This procedure is the same as that defined in the subclause "Detected Digit" in </w:t>
      </w:r>
      <w:r>
        <w:rPr>
          <w:color w:val="000000"/>
        </w:rPr>
        <w:t>ITU</w:t>
        <w:noBreakHyphen/>
        <w:t>T Recommendation Q.1950</w:t>
      </w:r>
      <w:r>
        <w:rPr/>
        <w:t xml:space="preserve"> [23]</w:t>
      </w:r>
      <w:r>
        <w:rPr>
          <w:color w:val="000000"/>
        </w:rPr>
        <w:t xml:space="preserve"> (see 3GPP TS 29.205 </w:t>
      </w:r>
      <w:r>
        <w:rPr/>
        <w:t>[7]) with the following clarification:</w:t>
      </w:r>
    </w:p>
    <w:p>
      <w:pPr>
        <w:pStyle w:val="Normal"/>
        <w:rPr/>
      </w:pPr>
      <w:r>
        <w:rPr/>
        <w:t>Termination ID shall be provided in the response.</w:t>
      </w:r>
    </w:p>
    <w:p>
      <w:pPr>
        <w:pStyle w:val="Heading3"/>
        <w:rPr/>
      </w:pPr>
      <w:bookmarkStart w:id="98" w:name="__RefHeading___Toc517479922"/>
      <w:bookmarkEnd w:id="98"/>
      <w:r>
        <w:rPr/>
        <w:t>14.2.16</w:t>
        <w:tab/>
        <w:t>Announcement Completed</w:t>
      </w:r>
    </w:p>
    <w:p>
      <w:pPr>
        <w:pStyle w:val="Normal"/>
        <w:rPr/>
      </w:pPr>
      <w:r>
        <w:rPr/>
        <w:t xml:space="preserve">This procedure is the same as that defined in the subclause "Signal Completion" in </w:t>
      </w:r>
      <w:r>
        <w:rPr>
          <w:color w:val="000000"/>
        </w:rPr>
        <w:t>ITU</w:t>
        <w:noBreakHyphen/>
        <w:t>T Recommendation Q.1950</w:t>
      </w:r>
      <w:r>
        <w:rPr/>
        <w:t xml:space="preserve"> [23]</w:t>
      </w:r>
      <w:r>
        <w:rPr>
          <w:color w:val="000000"/>
        </w:rPr>
        <w:t xml:space="preserve"> (see 3GPP TS 29.205 </w:t>
      </w:r>
      <w:r>
        <w:rPr/>
        <w:t>[7]) with the following clarification:</w:t>
      </w:r>
    </w:p>
    <w:p>
      <w:pPr>
        <w:pStyle w:val="Normal"/>
        <w:rPr/>
      </w:pPr>
      <w:r>
        <w:rPr/>
        <w:t xml:space="preserve">Termination ID shall be provided in the response. </w:t>
      </w:r>
    </w:p>
    <w:p>
      <w:pPr>
        <w:pStyle w:val="Normal"/>
        <w:rPr/>
      </w:pPr>
      <w:r>
        <w:rPr/>
        <w:t>The Signal List ID should be provided additionally if the completed Announcement belongs to a Signal List.</w:t>
      </w:r>
    </w:p>
    <w:p>
      <w:pPr>
        <w:pStyle w:val="Heading3"/>
        <w:rPr/>
      </w:pPr>
      <w:bookmarkStart w:id="99" w:name="__RefHeading___Toc517479923"/>
      <w:bookmarkEnd w:id="99"/>
      <w:r>
        <w:rPr/>
        <w:t>14.2.17</w:t>
        <w:tab/>
        <w:t>Activate Voice Processing Function</w:t>
      </w:r>
    </w:p>
    <w:p>
      <w:pPr>
        <w:pStyle w:val="Normal"/>
        <w:rPr/>
      </w:pPr>
      <w:r>
        <w:rPr/>
        <w:t>When the procedure "Activate Voice Processing Function" (VPF) is required the following procedure is initiated:</w:t>
      </w:r>
    </w:p>
    <w:p>
      <w:pPr>
        <w:pStyle w:val="Normal"/>
        <w:rPr/>
      </w:pPr>
      <w:r>
        <w:rPr/>
        <w:t>The MGC sends an ADD.req, MOD.req or MOV.req command with the following information.</w:t>
      </w:r>
    </w:p>
    <w:p>
      <w:pPr>
        <w:pStyle w:val="TH"/>
        <w:rPr/>
      </w:pPr>
      <w:r>
        <w:rPr/>
        <w:t>Table 14.2.17.1: ADD.req/MOD.req/MOV.req (Activate Voice Processing Function) MGC to MGW</w:t>
      </w:r>
    </w:p>
    <w:tbl>
      <w:tblPr>
        <w:tblW w:w="5888" w:type="dxa"/>
        <w:jc w:val="center"/>
        <w:tblInd w:w="0" w:type="dxa"/>
        <w:tblLayout w:type="fixed"/>
        <w:tblCellMar>
          <w:top w:w="0" w:type="dxa"/>
          <w:left w:w="85" w:type="dxa"/>
          <w:bottom w:w="0" w:type="dxa"/>
          <w:right w:w="85" w:type="dxa"/>
        </w:tblCellMar>
      </w:tblPr>
      <w:tblGrid>
        <w:gridCol w:w="1931"/>
        <w:gridCol w:w="21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1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p>
            <w:pPr>
              <w:pStyle w:val="TAL"/>
              <w:rPr/>
            </w:pPr>
            <w:r>
              <w:rPr/>
            </w:r>
          </w:p>
          <w:p>
            <w:pPr>
              <w:pStyle w:val="TAL"/>
              <w:rPr/>
            </w:pPr>
            <w:r>
              <w:rPr/>
              <w:t>ActivateVPF "ec"= on/off</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When the MGW receives the command, it shall associate the relevant voice processing function resources with the specified termination.</w:t>
      </w:r>
    </w:p>
    <w:p>
      <w:pPr>
        <w:pStyle w:val="Normal"/>
        <w:rPr/>
      </w:pPr>
      <w:r>
        <w:rPr/>
        <w:t>When the processing of command (1) is complete, the MGW may initiate the "Voice Processing Function Ack" procedure.</w:t>
      </w:r>
    </w:p>
    <w:p>
      <w:pPr>
        <w:pStyle w:val="TH"/>
        <w:rPr/>
      </w:pPr>
      <w:r>
        <w:rPr/>
        <w:t>14.2.17.2: ADD.resp/MOD.resp/MOV.resp (Voice Processing Function Ack) MGW to MGC</w:t>
      </w:r>
    </w:p>
    <w:tbl>
      <w:tblPr>
        <w:tblW w:w="5888" w:type="dxa"/>
        <w:jc w:val="center"/>
        <w:tblInd w:w="0" w:type="dxa"/>
        <w:tblLayout w:type="fixed"/>
        <w:tblCellMar>
          <w:top w:w="0" w:type="dxa"/>
          <w:left w:w="85" w:type="dxa"/>
          <w:bottom w:w="0" w:type="dxa"/>
          <w:right w:w="85" w:type="dxa"/>
        </w:tblCellMar>
      </w:tblPr>
      <w:tblGrid>
        <w:gridCol w:w="1931"/>
        <w:gridCol w:w="21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1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00" w:name="__RefHeading___Toc517479924"/>
      <w:bookmarkEnd w:id="100"/>
      <w:r>
        <w:rPr/>
        <w:t>14.2.18</w:t>
        <w:tab/>
        <w:t>Reserve Circuit</w:t>
      </w:r>
    </w:p>
    <w:p>
      <w:pPr>
        <w:pStyle w:val="Normal"/>
        <w:rPr/>
      </w:pPr>
      <w:r>
        <w:rPr/>
        <w:t>This procedure is activated when the "Reserve Circuit" procedure is initiated.</w:t>
      </w:r>
    </w:p>
    <w:p>
      <w:pPr>
        <w:pStyle w:val="Normal"/>
        <w:rPr/>
      </w:pPr>
      <w:r>
        <w:rPr/>
        <w:t>An ADD.req command is sent with the following information.</w:t>
      </w:r>
    </w:p>
    <w:p>
      <w:pPr>
        <w:pStyle w:val="TH"/>
        <w:rPr/>
      </w:pPr>
      <w:r>
        <w:rPr/>
        <w:t>Table14.2.18.1: ADD.req (Reserve_Circuit) CSM to BIWF</w:t>
      </w:r>
    </w:p>
    <w:tbl>
      <w:tblPr>
        <w:tblW w:w="9855" w:type="dxa"/>
        <w:jc w:val="center"/>
        <w:tblInd w:w="0" w:type="dxa"/>
        <w:tblLayout w:type="fixed"/>
        <w:tblCellMar>
          <w:top w:w="0" w:type="dxa"/>
          <w:left w:w="108" w:type="dxa"/>
          <w:bottom w:w="0" w:type="dxa"/>
          <w:right w:w="108" w:type="dxa"/>
        </w:tblCellMar>
      </w:tblPr>
      <w:tblGrid>
        <w:gridCol w:w="1614"/>
        <w:gridCol w:w="5869"/>
        <w:gridCol w:w="2372"/>
      </w:tblGrid>
      <w:tr>
        <w:trPr/>
        <w:tc>
          <w:tcPr>
            <w:tcW w:w="161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586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237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614"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586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z</w:t>
            </w:r>
          </w:p>
          <w:p>
            <w:pPr>
              <w:pStyle w:val="TAL"/>
              <w:ind w:left="284" w:hanging="284"/>
              <w:rPr/>
            </w:pPr>
            <w:r>
              <w:rPr/>
              <w:t>Termination ID = bearer1</w:t>
            </w:r>
          </w:p>
          <w:p>
            <w:pPr>
              <w:pStyle w:val="TAL"/>
              <w:ind w:left="284" w:hanging="284"/>
              <w:rPr/>
            </w:pPr>
            <w:r>
              <w:rPr/>
            </w:r>
          </w:p>
          <w:p>
            <w:pPr>
              <w:pStyle w:val="TAL"/>
              <w:ind w:left="284" w:hanging="284"/>
              <w:rPr>
                <w:b/>
                <w:b/>
              </w:rPr>
            </w:pPr>
            <w:r>
              <w:rPr>
                <w:b/>
              </w:rPr>
              <w:t>Context Requested:</w:t>
            </w:r>
          </w:p>
          <w:p>
            <w:pPr>
              <w:pStyle w:val="TAL"/>
              <w:ind w:left="284" w:hanging="284"/>
              <w:rPr/>
            </w:pPr>
            <w:r>
              <w:rPr/>
              <w:t>Context ID = ?</w:t>
            </w:r>
          </w:p>
          <w:p>
            <w:pPr>
              <w:pStyle w:val="TAL"/>
              <w:ind w:left="284" w:hanging="284"/>
              <w:rPr>
                <w:b/>
                <w:b/>
              </w:rPr>
            </w:pPr>
            <w:r>
              <w:rPr>
                <w:b/>
              </w:rPr>
              <w:t>Context Provided:</w:t>
            </w:r>
          </w:p>
          <w:p>
            <w:pPr>
              <w:pStyle w:val="TAL"/>
              <w:ind w:left="284" w:hanging="284"/>
              <w:rPr/>
            </w:pPr>
            <w:r>
              <w:rPr/>
              <w:t>Context ID = c1</w:t>
            </w:r>
          </w:p>
          <w:p>
            <w:pPr>
              <w:pStyle w:val="TAL"/>
              <w:ind w:left="284" w:hanging="284"/>
              <w:rPr/>
            </w:pPr>
            <w:r>
              <w:rPr/>
            </w:r>
          </w:p>
          <w:p>
            <w:pPr>
              <w:pStyle w:val="TAL"/>
              <w:ind w:left="284" w:hanging="284"/>
              <w:rPr/>
            </w:pPr>
            <w:r>
              <w:rPr/>
              <w:t>If CTM call and Access Termination:</w:t>
            </w:r>
          </w:p>
          <w:p>
            <w:pPr>
              <w:pStyle w:val="TAL"/>
              <w:rPr/>
            </w:pPr>
            <w:r>
              <w:rPr/>
              <w:t xml:space="preserve">State= ctmstate </w:t>
            </w:r>
          </w:p>
          <w:p>
            <w:pPr>
              <w:pStyle w:val="TAL"/>
              <w:rPr/>
            </w:pPr>
            <w:r>
              <w:rPr/>
              <w:t>Transport= ctmtransport</w:t>
            </w:r>
          </w:p>
          <w:p>
            <w:pPr>
              <w:pStyle w:val="TAL"/>
              <w:ind w:left="284" w:hanging="284"/>
              <w:rPr/>
            </w:pPr>
            <w:r>
              <w:rPr/>
              <w:t>Version= ctmtext version</w:t>
            </w:r>
          </w:p>
          <w:p>
            <w:pPr>
              <w:pStyle w:val="TAL"/>
              <w:ind w:left="284" w:hanging="284"/>
              <w:rPr/>
            </w:pPr>
            <w:r>
              <w:rPr/>
            </w:r>
          </w:p>
          <w:p>
            <w:pPr>
              <w:pStyle w:val="TAL"/>
              <w:ind w:left="284" w:hanging="284"/>
              <w:rPr/>
            </w:pPr>
            <w:r>
              <w:rPr/>
              <w:t>If indication on Protocol Negotiation Result requested:</w:t>
            </w:r>
          </w:p>
          <w:p>
            <w:pPr>
              <w:pStyle w:val="TAL"/>
              <w:ind w:left="284" w:hanging="284"/>
              <w:rPr/>
            </w:pPr>
            <w:r>
              <w:rPr/>
              <w:t>NotificationRequested (Event ID = x, "Prot Negotiation Result")</w:t>
            </w:r>
          </w:p>
          <w:p>
            <w:pPr>
              <w:pStyle w:val="TAL"/>
              <w:ind w:left="284" w:hanging="284"/>
              <w:rPr/>
            </w:pPr>
            <w:r>
              <w:rPr/>
            </w:r>
          </w:p>
          <w:p>
            <w:pPr>
              <w:pStyle w:val="TAL"/>
              <w:ind w:left="284" w:hanging="284"/>
              <w:rPr/>
            </w:pPr>
            <w:r>
              <w:rPr/>
              <w:t>If indication on Rate Change requested:</w:t>
            </w:r>
          </w:p>
          <w:p>
            <w:pPr>
              <w:pStyle w:val="TAL"/>
              <w:ind w:left="284" w:hanging="284"/>
              <w:rPr/>
            </w:pPr>
            <w:r>
              <w:rPr/>
              <w:t>NotificationRequested (Event ID = x, "RateChange")</w:t>
            </w:r>
          </w:p>
          <w:p>
            <w:pPr>
              <w:pStyle w:val="TAL"/>
              <w:ind w:left="284" w:hanging="284"/>
              <w:rPr/>
            </w:pPr>
            <w:r>
              <w:rPr/>
              <w:t>If notification on CTM negotiation result requested:</w:t>
            </w:r>
          </w:p>
          <w:p>
            <w:pPr>
              <w:pStyle w:val="TAL"/>
              <w:ind w:left="284" w:hanging="284"/>
              <w:rPr/>
            </w:pPr>
            <w:r>
              <w:rPr/>
              <w:t>NotificationRequested (Event ID = x, " connchange ")</w:t>
            </w:r>
          </w:p>
          <w:p>
            <w:pPr>
              <w:pStyle w:val="TAL"/>
              <w:ind w:left="284" w:hanging="284"/>
              <w:rPr/>
            </w:pPr>
            <w:r>
              <w:rPr/>
              <w:t>If detection of hanging termination is requested:</w:t>
            </w:r>
          </w:p>
          <w:p>
            <w:pPr>
              <w:pStyle w:val="TAL"/>
              <w:ind w:left="284" w:hanging="284"/>
              <w:rPr/>
            </w:pPr>
            <w:r>
              <w:rPr/>
              <w:t>NotificationRequested (Event ID = x,"termination heartbeat")</w:t>
            </w:r>
          </w:p>
          <w:p>
            <w:pPr>
              <w:pStyle w:val="TAL"/>
              <w:ind w:left="284" w:hanging="284"/>
              <w:rPr/>
            </w:pPr>
            <w:r>
              <w:rPr/>
            </w:r>
          </w:p>
          <w:p>
            <w:pPr>
              <w:pStyle w:val="TAL"/>
              <w:rPr/>
            </w:pPr>
            <w:r>
              <w:rPr/>
              <w:t>If indication on Bearer Released requested:</w:t>
            </w:r>
          </w:p>
          <w:p>
            <w:pPr>
              <w:pStyle w:val="TAL"/>
              <w:rPr/>
            </w:pPr>
            <w:r>
              <w:rPr/>
              <w:t>NotificationRequested (Event ID = x, "BNC Release (Cause)") – as defined in ITU</w:t>
              <w:noBreakHyphen/>
              <w:t xml:space="preserve">T Recommendation Q.1950 [23] </w:t>
            </w:r>
          </w:p>
          <w:p>
            <w:pPr>
              <w:pStyle w:val="TAL"/>
              <w:rPr/>
            </w:pPr>
            <w:r>
              <w:rPr/>
            </w:r>
          </w:p>
          <w:p>
            <w:pPr>
              <w:pStyle w:val="TAL"/>
              <w:rPr/>
            </w:pPr>
            <w:r>
              <w:rPr/>
              <w:t>If Listener context: number of desired listener context terminations = required listener context terminations</w:t>
            </w:r>
          </w:p>
          <w:p>
            <w:pPr>
              <w:pStyle w:val="TAL"/>
              <w:ind w:left="284" w:hanging="284"/>
              <w:rPr/>
            </w:pPr>
            <w:r>
              <w:rPr/>
            </w:r>
          </w:p>
        </w:tc>
        <w:tc>
          <w:tcPr>
            <w:tcW w:w="2372" w:type="dxa"/>
            <w:tcBorders>
              <w:top w:val="single" w:sz="4" w:space="0" w:color="000000"/>
              <w:left w:val="single" w:sz="4" w:space="0" w:color="000000"/>
              <w:bottom w:val="single" w:sz="4" w:space="0" w:color="000000"/>
              <w:right w:val="single" w:sz="4" w:space="0" w:color="000000"/>
            </w:tcBorders>
          </w:tcPr>
          <w:p>
            <w:pPr>
              <w:pStyle w:val="TAL"/>
              <w:rPr/>
            </w:pPr>
            <w:r>
              <w:rPr/>
              <w:t>Bearer Service Characteristics</w:t>
            </w:r>
          </w:p>
          <w:p>
            <w:pPr>
              <w:pStyle w:val="TAL"/>
              <w:rPr/>
            </w:pPr>
            <w:r>
              <w:rPr/>
            </w:r>
          </w:p>
          <w:p>
            <w:pPr>
              <w:pStyle w:val="TAL"/>
              <w:rPr/>
            </w:pPr>
            <w:r>
              <w:rPr/>
              <w:t>If data call, Access Termination:</w:t>
            </w:r>
          </w:p>
          <w:p>
            <w:pPr>
              <w:pStyle w:val="TAL"/>
              <w:rPr/>
            </w:pPr>
            <w:r>
              <w:rPr/>
              <w:t xml:space="preserve">PLMN capabilities </w:t>
            </w:r>
          </w:p>
          <w:p>
            <w:pPr>
              <w:pStyle w:val="TAL"/>
              <w:rPr/>
            </w:pPr>
            <w:r>
              <w:rPr/>
              <w:t>If GSM data call, Access Termination:</w:t>
            </w:r>
          </w:p>
          <w:p>
            <w:pPr>
              <w:pStyle w:val="TAL"/>
              <w:rPr>
                <w:u w:val="single"/>
              </w:rPr>
            </w:pPr>
            <w:r>
              <w:rPr/>
              <w:t>GSM channel coding = coding</w:t>
            </w:r>
          </w:p>
          <w:p>
            <w:pPr>
              <w:pStyle w:val="TAL"/>
              <w:rPr>
                <w:u w:val="single"/>
              </w:rPr>
            </w:pPr>
            <w:r>
              <w:rPr>
                <w:u w:val="single"/>
              </w:rPr>
            </w:r>
          </w:p>
        </w:tc>
      </w:tr>
    </w:tbl>
    <w:p>
      <w:pPr>
        <w:pStyle w:val="Normal"/>
        <w:rPr/>
      </w:pPr>
      <w:r>
        <w:rPr/>
      </w:r>
    </w:p>
    <w:p>
      <w:pPr>
        <w:pStyle w:val="Normal"/>
        <w:rPr/>
      </w:pPr>
      <w:r>
        <w:rPr/>
        <w:t>Upon completion of processing command (1) an ADD.resp command (2) is sent.</w:t>
      </w:r>
    </w:p>
    <w:p>
      <w:pPr>
        <w:pStyle w:val="TH"/>
        <w:rPr/>
      </w:pPr>
      <w:r>
        <w:rPr/>
        <w:t>Table14.2.18.2: ADD.resp BIWF to CSM</w:t>
      </w:r>
    </w:p>
    <w:tbl>
      <w:tblPr>
        <w:tblW w:w="5976" w:type="dxa"/>
        <w:jc w:val="center"/>
        <w:tblInd w:w="0" w:type="dxa"/>
        <w:tblLayout w:type="fixed"/>
        <w:tblCellMar>
          <w:top w:w="0" w:type="dxa"/>
          <w:left w:w="108" w:type="dxa"/>
          <w:bottom w:w="0" w:type="dxa"/>
          <w:right w:w="108" w:type="dxa"/>
        </w:tblCellMar>
      </w:tblPr>
      <w:tblGrid>
        <w:gridCol w:w="1977"/>
        <w:gridCol w:w="2172"/>
        <w:gridCol w:w="1827"/>
      </w:tblGrid>
      <w:tr>
        <w:trPr/>
        <w:tc>
          <w:tcPr>
            <w:tcW w:w="19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7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17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TerminationID = bearer1</w:t>
            </w:r>
          </w:p>
        </w:tc>
        <w:tc>
          <w:tcPr>
            <w:tcW w:w="1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01" w:name="__RefHeading___Toc517479925"/>
      <w:bookmarkEnd w:id="101"/>
      <w:r>
        <w:rPr/>
        <w:t>14.2.19</w:t>
        <w:tab/>
        <w:t>Tunnel Information Up</w:t>
      </w:r>
    </w:p>
    <w:p>
      <w:pPr>
        <w:pStyle w:val="Normal"/>
        <w:rPr/>
      </w:pPr>
      <w:r>
        <w:rPr/>
        <w:t xml:space="preserve">This procedure is the same as that defined in the subclause "Tunnel" in </w:t>
      </w:r>
      <w:r>
        <w:rPr>
          <w:color w:val="000000"/>
        </w:rPr>
        <w:t>ITU</w:t>
        <w:noBreakHyphen/>
        <w:t xml:space="preserve">T Recommendation </w:t>
      </w:r>
      <w:r>
        <w:rPr/>
        <w:t>Q.1950 [23]</w:t>
      </w:r>
      <w:r>
        <w:rPr>
          <w:color w:val="000000"/>
        </w:rPr>
        <w:t xml:space="preserve"> (see 3GPP TS 29.205 </w:t>
      </w:r>
      <w:r>
        <w:rPr/>
        <w:t xml:space="preserve">[7]) with the clarification that </w:t>
      </w:r>
      <w:r>
        <w:rPr>
          <w:szCs w:val="22"/>
        </w:rPr>
        <w:t>BT/TunOpt = ? and BT/TunOpt = NO</w:t>
      </w:r>
      <w:r>
        <w:rPr/>
        <w:t xml:space="preserve"> shall not be used.</w:t>
      </w:r>
    </w:p>
    <w:p>
      <w:pPr>
        <w:pStyle w:val="NO"/>
        <w:rPr/>
      </w:pPr>
      <w:r>
        <w:rPr/>
        <w:t>NOTE:</w:t>
        <w:tab/>
        <w:t>This procedure is always initiated from the MGW.</w:t>
      </w:r>
    </w:p>
    <w:p>
      <w:pPr>
        <w:pStyle w:val="Heading3"/>
        <w:rPr/>
      </w:pPr>
      <w:bookmarkStart w:id="102" w:name="__RefHeading___Toc517479926"/>
      <w:bookmarkEnd w:id="102"/>
      <w:r>
        <w:rPr/>
        <w:t>14.2.20</w:t>
        <w:tab/>
        <w:t>Tunnel Information Down</w:t>
      </w:r>
    </w:p>
    <w:p>
      <w:pPr>
        <w:pStyle w:val="Normal"/>
        <w:rPr/>
      </w:pPr>
      <w:r>
        <w:rPr/>
        <w:t xml:space="preserve">This procedure is the same as that defined in the subclause "Tunnel" in </w:t>
      </w:r>
      <w:r>
        <w:rPr>
          <w:color w:val="000000"/>
        </w:rPr>
        <w:t>ITU</w:t>
        <w:noBreakHyphen/>
        <w:t xml:space="preserve">T Recommendation </w:t>
      </w:r>
      <w:r>
        <w:rPr/>
        <w:t>Q.1950 [23]</w:t>
      </w:r>
      <w:r>
        <w:rPr>
          <w:color w:val="000000"/>
        </w:rPr>
        <w:t xml:space="preserve"> (see 3GPP TS 29.205 </w:t>
      </w:r>
      <w:r>
        <w:rPr/>
        <w:t xml:space="preserve">[7]) with the clarification that </w:t>
      </w:r>
      <w:r>
        <w:rPr>
          <w:szCs w:val="22"/>
        </w:rPr>
        <w:t>BT/TunOpt = ? and BT/TunOpt = NO</w:t>
      </w:r>
      <w:r>
        <w:rPr/>
        <w:t xml:space="preserve"> shall not be used.</w:t>
      </w:r>
    </w:p>
    <w:p>
      <w:pPr>
        <w:pStyle w:val="NO"/>
        <w:rPr/>
      </w:pPr>
      <w:r>
        <w:rPr/>
        <w:t>NOTE:</w:t>
        <w:tab/>
        <w:t>This procedure is always initiated from the MGC.</w:t>
      </w:r>
    </w:p>
    <w:p>
      <w:pPr>
        <w:pStyle w:val="Heading3"/>
        <w:rPr/>
      </w:pPr>
      <w:bookmarkStart w:id="103" w:name="__RefHeading___Toc517479927"/>
      <w:bookmarkEnd w:id="103"/>
      <w:r>
        <w:rPr/>
        <w:t>14.2.21</w:t>
        <w:tab/>
        <w:t>Tone Completed</w:t>
      </w:r>
    </w:p>
    <w:p>
      <w:pPr>
        <w:pStyle w:val="Normal"/>
        <w:rPr/>
      </w:pPr>
      <w:r>
        <w:rPr/>
        <w:t xml:space="preserve">This procedure is the same as that defined in the subclause "Signal.Completion" in </w:t>
      </w:r>
      <w:r>
        <w:rPr>
          <w:color w:val="000000"/>
        </w:rPr>
        <w:t>ITU</w:t>
        <w:noBreakHyphen/>
        <w:t xml:space="preserve">T Recommendation </w:t>
      </w:r>
      <w:r>
        <w:rPr/>
        <w:t>Q.1950 [23]</w:t>
      </w:r>
      <w:r>
        <w:rPr>
          <w:color w:val="000000"/>
        </w:rPr>
        <w:t xml:space="preserve"> (see 3GPP TS 29.205 </w:t>
      </w:r>
      <w:r>
        <w:rPr/>
        <w:t>[7]) with the following clarification:</w:t>
      </w:r>
    </w:p>
    <w:p>
      <w:pPr>
        <w:pStyle w:val="Normal"/>
        <w:rPr/>
      </w:pPr>
      <w:r>
        <w:rPr/>
        <w:t>Termination ID shall be provided in the response.</w:t>
      </w:r>
    </w:p>
    <w:p>
      <w:pPr>
        <w:pStyle w:val="Heading3"/>
        <w:rPr/>
      </w:pPr>
      <w:bookmarkStart w:id="104" w:name="__RefHeading___Toc517479928"/>
      <w:bookmarkEnd w:id="104"/>
      <w:r>
        <w:rPr/>
        <w:t>14.2.22</w:t>
        <w:tab/>
        <w:t>Stop Announcement</w:t>
      </w:r>
    </w:p>
    <w:p>
      <w:pPr>
        <w:pStyle w:val="Normal"/>
        <w:rPr/>
      </w:pPr>
      <w:r>
        <w:rPr/>
        <w:t xml:space="preserve">This procedure is the same as that defined in the subclause "Insert Announcement" in </w:t>
      </w:r>
      <w:r>
        <w:rPr>
          <w:color w:val="000000"/>
        </w:rPr>
        <w:t>ITU</w:t>
        <w:noBreakHyphen/>
        <w:t xml:space="preserve">T Recommendation </w:t>
      </w:r>
      <w:r>
        <w:rPr/>
        <w:t>Q.1950 [23]</w:t>
      </w:r>
      <w:r>
        <w:rPr>
          <w:color w:val="000000"/>
        </w:rPr>
        <w:t xml:space="preserve"> (see 3GPP TS 29.205 </w:t>
      </w:r>
      <w:r>
        <w:rPr/>
        <w:t>[7]) with the following clarification. The signal descriptor shall not include any signal.</w:t>
      </w:r>
    </w:p>
    <w:p>
      <w:pPr>
        <w:pStyle w:val="Heading3"/>
        <w:rPr/>
      </w:pPr>
      <w:bookmarkStart w:id="105" w:name="__RefHeading___Toc517479929"/>
      <w:bookmarkEnd w:id="105"/>
      <w:r>
        <w:rPr/>
        <w:t>14.2.23</w:t>
        <w:tab/>
        <w:t>Stop Tone</w:t>
      </w:r>
    </w:p>
    <w:p>
      <w:pPr>
        <w:pStyle w:val="Normal"/>
        <w:rPr/>
      </w:pPr>
      <w:r>
        <w:rPr/>
        <w:t xml:space="preserve">This procedure is the same as that defined in the subclause "Insert Tone" in </w:t>
      </w:r>
      <w:r>
        <w:rPr>
          <w:color w:val="000000"/>
        </w:rPr>
        <w:t>ITU</w:t>
        <w:noBreakHyphen/>
        <w:t xml:space="preserve">T Recommendation </w:t>
      </w:r>
      <w:r>
        <w:rPr/>
        <w:t>Q.1950 [23]</w:t>
      </w:r>
      <w:r>
        <w:rPr>
          <w:color w:val="000000"/>
        </w:rPr>
        <w:t xml:space="preserve"> (see 3GPP TS 29.205 </w:t>
      </w:r>
      <w:r>
        <w:rPr/>
        <w:t>[7]) with the following clarification. The signal descriptor shall not include any signal.</w:t>
      </w:r>
    </w:p>
    <w:p>
      <w:pPr>
        <w:pStyle w:val="Heading3"/>
        <w:rPr/>
      </w:pPr>
      <w:bookmarkStart w:id="106" w:name="__RefHeading___Toc517479930"/>
      <w:bookmarkEnd w:id="106"/>
      <w:r>
        <w:rPr/>
        <w:t>14.2.24</w:t>
        <w:tab/>
        <w:t>Stop DTMF Detection</w:t>
      </w:r>
    </w:p>
    <w:p>
      <w:pPr>
        <w:pStyle w:val="Normal"/>
        <w:rPr/>
      </w:pPr>
      <w:r>
        <w:rPr/>
        <w:t xml:space="preserve">This procedure is the same as that defined in the subclause "Detect Digit" in </w:t>
      </w:r>
      <w:r>
        <w:rPr>
          <w:color w:val="000000"/>
        </w:rPr>
        <w:t>ITU</w:t>
        <w:noBreakHyphen/>
        <w:t xml:space="preserve">T Recommendation </w:t>
      </w:r>
      <w:r>
        <w:rPr/>
        <w:t>Q.1950 [23]</w:t>
      </w:r>
      <w:r>
        <w:rPr>
          <w:color w:val="000000"/>
        </w:rPr>
        <w:t xml:space="preserve"> (see 3GPP TS 29.205 </w:t>
      </w:r>
      <w:r>
        <w:rPr/>
        <w:t>[7]) with the following clarification. The eventDescriptor shall not include any event.</w:t>
      </w:r>
    </w:p>
    <w:p>
      <w:pPr>
        <w:pStyle w:val="Heading3"/>
        <w:rPr/>
      </w:pPr>
      <w:bookmarkStart w:id="107" w:name="__RefHeading___Toc517479931"/>
      <w:r>
        <w:rPr/>
        <w:t>14.2.25</w:t>
        <w:tab/>
        <w:t>Stop DTMF</w:t>
      </w:r>
      <w:bookmarkEnd w:id="107"/>
      <w:r>
        <w:rPr/>
        <w:t xml:space="preserve"> </w:t>
      </w:r>
    </w:p>
    <w:p>
      <w:pPr>
        <w:pStyle w:val="Normal"/>
        <w:rPr/>
      </w:pPr>
      <w:r>
        <w:rPr/>
        <w:t xml:space="preserve">This procedure is the same as that defined in the subclause "Media Content Insertion" - "Insert Digit" in </w:t>
      </w:r>
      <w:r>
        <w:rPr>
          <w:color w:val="000000"/>
        </w:rPr>
        <w:t>ITU</w:t>
        <w:noBreakHyphen/>
        <w:t xml:space="preserve">T Recommendation </w:t>
      </w:r>
      <w:r>
        <w:rPr/>
        <w:t>Q.1950 [23]</w:t>
      </w:r>
      <w:r>
        <w:rPr>
          <w:color w:val="000000"/>
        </w:rPr>
        <w:t xml:space="preserve"> (see 3GPP TS 29.205 </w:t>
      </w:r>
      <w:r>
        <w:rPr/>
        <w:t>[7]). The signal descriptor shall not include any signal. The MGW shall ensure the minimum duration timing and minimum interval timing is achieved in accordance with the DTMF timing defined in TS 23.014 [27]. Maximum duration shall also be controlled by the MGW if required by the network.</w:t>
      </w:r>
    </w:p>
    <w:p>
      <w:pPr>
        <w:pStyle w:val="Heading3"/>
        <w:rPr/>
      </w:pPr>
      <w:bookmarkStart w:id="108" w:name="__RefHeading___Toc517479932"/>
      <w:bookmarkEnd w:id="108"/>
      <w:r>
        <w:rPr/>
        <w:t>14.2.26</w:t>
        <w:tab/>
        <w:t>Confirm Char</w:t>
      </w:r>
    </w:p>
    <w:p>
      <w:pPr>
        <w:pStyle w:val="Normal"/>
        <w:rPr/>
      </w:pPr>
      <w:r>
        <w:rPr/>
        <w:t xml:space="preserve">This procedure is the same as that defined in the subclause "Confirm Char" in </w:t>
      </w:r>
      <w:r>
        <w:rPr>
          <w:color w:val="000000"/>
        </w:rPr>
        <w:t>ITU</w:t>
        <w:noBreakHyphen/>
        <w:t xml:space="preserve">T Recommendation </w:t>
      </w:r>
      <w:r>
        <w:rPr/>
        <w:t>Q.1950 [23]</w:t>
      </w:r>
      <w:r>
        <w:rPr>
          <w:color w:val="000000"/>
        </w:rPr>
        <w:t xml:space="preserve"> (see 3GPP TS 29.205 </w:t>
      </w:r>
      <w:r>
        <w:rPr/>
        <w:t>[7]).</w:t>
      </w:r>
    </w:p>
    <w:p>
      <w:pPr>
        <w:pStyle w:val="Heading3"/>
        <w:rPr/>
      </w:pPr>
      <w:bookmarkStart w:id="109" w:name="__RefHeading___Toc517479933"/>
      <w:bookmarkEnd w:id="109"/>
      <w:r>
        <w:rPr/>
        <w:t>14.2.27</w:t>
        <w:tab/>
        <w:t>Modify Char</w:t>
      </w:r>
    </w:p>
    <w:p>
      <w:pPr>
        <w:pStyle w:val="Normal"/>
        <w:rPr/>
      </w:pPr>
      <w:r>
        <w:rPr/>
        <w:t xml:space="preserve">This procedure is the same as that defined in the subclause "Modify Char" in </w:t>
      </w:r>
      <w:r>
        <w:rPr>
          <w:color w:val="000000"/>
        </w:rPr>
        <w:t>ITU</w:t>
        <w:noBreakHyphen/>
        <w:t xml:space="preserve">T Recommendation </w:t>
      </w:r>
      <w:r>
        <w:rPr/>
        <w:t>Q.1950 [23]</w:t>
      </w:r>
      <w:r>
        <w:rPr>
          <w:color w:val="000000"/>
        </w:rPr>
        <w:t xml:space="preserve"> (see 3GPP TS 29.205 </w:t>
      </w:r>
      <w:r>
        <w:rPr/>
        <w:t>[7]).</w:t>
      </w:r>
    </w:p>
    <w:p>
      <w:pPr>
        <w:pStyle w:val="Heading3"/>
        <w:rPr/>
      </w:pPr>
      <w:bookmarkStart w:id="110" w:name="__RefHeading___Toc517479934"/>
      <w:bookmarkEnd w:id="110"/>
      <w:r>
        <w:rPr/>
        <w:t>14.2.28</w:t>
        <w:tab/>
        <w:t>Reserve Char</w:t>
      </w:r>
    </w:p>
    <w:p>
      <w:pPr>
        <w:pStyle w:val="Normal"/>
        <w:rPr/>
      </w:pPr>
      <w:r>
        <w:rPr/>
        <w:t xml:space="preserve">This procedure is the same as that defined in the subclause "Reserve Char" in </w:t>
      </w:r>
      <w:r>
        <w:rPr>
          <w:color w:val="000000"/>
        </w:rPr>
        <w:t>ITU</w:t>
        <w:noBreakHyphen/>
        <w:t xml:space="preserve">T Recommendation </w:t>
      </w:r>
      <w:r>
        <w:rPr/>
        <w:t>Q.1950 [23]</w:t>
      </w:r>
      <w:r>
        <w:rPr>
          <w:color w:val="000000"/>
        </w:rPr>
        <w:t xml:space="preserve"> (see 3GPP TS 29.205 </w:t>
      </w:r>
      <w:r>
        <w:rPr/>
        <w:t>[7]).</w:t>
      </w:r>
    </w:p>
    <w:p>
      <w:pPr>
        <w:pStyle w:val="Heading3"/>
        <w:rPr/>
      </w:pPr>
      <w:bookmarkStart w:id="111" w:name="__RefHeading___Toc517479935"/>
      <w:r>
        <w:rPr/>
        <w:t>14.2.29</w:t>
        <w:tab/>
        <w:t>Bearer Modified</w:t>
      </w:r>
      <w:bookmarkEnd w:id="111"/>
      <w:r>
        <w:rPr/>
        <w:t xml:space="preserve"> </w:t>
      </w:r>
    </w:p>
    <w:p>
      <w:pPr>
        <w:pStyle w:val="Normal"/>
        <w:rPr/>
      </w:pPr>
      <w:r>
        <w:rPr/>
        <w:t xml:space="preserve">This procedure is the same as that defined in the subclause "BNC Modified" in </w:t>
      </w:r>
      <w:r>
        <w:rPr>
          <w:color w:val="000000"/>
        </w:rPr>
        <w:t>ITU</w:t>
        <w:noBreakHyphen/>
        <w:t xml:space="preserve">T Recommendation </w:t>
      </w:r>
      <w:r>
        <w:rPr/>
        <w:t>Q.1950 [23]</w:t>
      </w:r>
      <w:r>
        <w:rPr>
          <w:color w:val="000000"/>
        </w:rPr>
        <w:t xml:space="preserve"> (see 3GPP TS 29.205 </w:t>
      </w:r>
      <w:r>
        <w:rPr/>
        <w:t>[7]).</w:t>
      </w:r>
    </w:p>
    <w:p>
      <w:pPr>
        <w:pStyle w:val="Heading3"/>
        <w:rPr/>
      </w:pPr>
      <w:bookmarkStart w:id="112" w:name="__RefHeading___Toc517479936"/>
      <w:bookmarkEnd w:id="112"/>
      <w:r>
        <w:rPr/>
        <w:t>14.2.30</w:t>
        <w:tab/>
        <w:t>Bearer Modification Failed</w:t>
      </w:r>
    </w:p>
    <w:p>
      <w:pPr>
        <w:pStyle w:val="Normal"/>
        <w:rPr/>
      </w:pPr>
      <w:r>
        <w:rPr/>
        <w:t xml:space="preserve">This procedure is the same as that defined in the subclause "BNC Modification failure" in </w:t>
      </w:r>
      <w:r>
        <w:rPr>
          <w:color w:val="000000"/>
        </w:rPr>
        <w:t>ITU</w:t>
        <w:noBreakHyphen/>
        <w:t xml:space="preserve">T Recommendation </w:t>
      </w:r>
      <w:r>
        <w:rPr/>
        <w:t>Q.1950 [23]</w:t>
      </w:r>
      <w:r>
        <w:rPr>
          <w:color w:val="000000"/>
        </w:rPr>
        <w:t xml:space="preserve"> (see 3GPP TS 29.205 </w:t>
      </w:r>
      <w:r>
        <w:rPr/>
        <w:t>[7]).</w:t>
      </w:r>
    </w:p>
    <w:p>
      <w:pPr>
        <w:pStyle w:val="Heading3"/>
        <w:rPr/>
      </w:pPr>
      <w:bookmarkStart w:id="113" w:name="__RefHeading___Toc517479937"/>
      <w:bookmarkEnd w:id="113"/>
      <w:r>
        <w:rPr/>
        <w:t>14.2.31</w:t>
        <w:tab/>
        <w:t>TFO Activation</w:t>
      </w:r>
    </w:p>
    <w:p>
      <w:pPr>
        <w:pStyle w:val="Normal"/>
        <w:rPr/>
      </w:pPr>
      <w:r>
        <w:rPr/>
        <w:t>When the procedure "TFO activation" is required the following procedure is initiated:</w:t>
      </w:r>
    </w:p>
    <w:p>
      <w:pPr>
        <w:pStyle w:val="Normal"/>
        <w:rPr/>
      </w:pPr>
      <w:r>
        <w:rPr/>
        <w:t>The MGC sends a ADD.req, MOD.req or MOV.req command with the following information.</w:t>
      </w:r>
    </w:p>
    <w:p>
      <w:pPr>
        <w:pStyle w:val="TH"/>
        <w:rPr/>
      </w:pPr>
      <w:r>
        <w:rPr/>
        <w:t>Table 14.2.31.1: ADD.req/MOD.req/MOV.req (TFO activation) MGC to MGW</w:t>
      </w:r>
    </w:p>
    <w:tbl>
      <w:tblPr>
        <w:tblW w:w="5888" w:type="dxa"/>
        <w:jc w:val="center"/>
        <w:tblInd w:w="0" w:type="dxa"/>
        <w:tblLayout w:type="fixed"/>
        <w:tblCellMar>
          <w:top w:w="0" w:type="dxa"/>
          <w:left w:w="85" w:type="dxa"/>
          <w:bottom w:w="0" w:type="dxa"/>
          <w:right w:w="85" w:type="dxa"/>
        </w:tblCellMar>
      </w:tblPr>
      <w:tblGrid>
        <w:gridCol w:w="1931"/>
        <w:gridCol w:w="21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1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p>
            <w:pPr>
              <w:pStyle w:val="TAL"/>
              <w:rPr/>
            </w:pPr>
            <w:r>
              <w:rPr/>
              <w:t>tfoenable = tfoactvalue</w:t>
            </w:r>
          </w:p>
          <w:p>
            <w:pPr>
              <w:pStyle w:val="TAL"/>
              <w:rPr/>
            </w:pPr>
            <w:r>
              <w:rPr/>
              <w:t>If TFO codec list:</w:t>
            </w:r>
          </w:p>
          <w:p>
            <w:pPr>
              <w:pStyle w:val="TAL"/>
              <w:rPr/>
            </w:pPr>
            <w:r>
              <w:rPr/>
              <w:t>Property= TFOcodeclist</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When the processing of command (1) is complete, the MGW initiates the following procedure.</w:t>
      </w:r>
    </w:p>
    <w:p>
      <w:pPr>
        <w:pStyle w:val="TH"/>
        <w:rPr/>
      </w:pPr>
      <w:r>
        <w:rPr/>
        <w:t>Table 14.2.31.2: ADD.resp/MOD.resp/MOV.resp (TFO activation) MGW to MGC</w:t>
      </w:r>
    </w:p>
    <w:tbl>
      <w:tblPr>
        <w:tblW w:w="5738" w:type="dxa"/>
        <w:jc w:val="center"/>
        <w:tblInd w:w="0" w:type="dxa"/>
        <w:tblLayout w:type="fixed"/>
        <w:tblCellMar>
          <w:top w:w="0" w:type="dxa"/>
          <w:left w:w="85" w:type="dxa"/>
          <w:bottom w:w="0" w:type="dxa"/>
          <w:right w:w="85" w:type="dxa"/>
        </w:tblCellMar>
      </w:tblPr>
      <w:tblGrid>
        <w:gridCol w:w="1931"/>
        <w:gridCol w:w="202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0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02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TerminationID=bearer1</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14" w:name="__RefHeading___Toc517479938"/>
      <w:bookmarkEnd w:id="114"/>
      <w:r>
        <w:rPr/>
        <w:t>14.2.32</w:t>
        <w:tab/>
        <w:t>Optimal Codec and Distant List_Notify</w:t>
      </w:r>
    </w:p>
    <w:p>
      <w:pPr>
        <w:pStyle w:val="Normal"/>
        <w:rPr/>
      </w:pPr>
      <w:r>
        <w:rPr/>
        <w:t>When the procedure "Optimal Codec and Distant List" is required the following procedure is initiated:</w:t>
      </w:r>
    </w:p>
    <w:p>
      <w:pPr>
        <w:pStyle w:val="Normal"/>
        <w:rPr/>
      </w:pPr>
      <w:r>
        <w:rPr/>
        <w:t>The MGC sends a ADD.req, MOD.req or MOV req. command with the following information.</w:t>
      </w:r>
    </w:p>
    <w:p>
      <w:pPr>
        <w:pStyle w:val="TH"/>
        <w:rPr/>
      </w:pPr>
      <w:r>
        <w:rPr/>
        <w:t>Table 14.2.32.1: ADD.req/MOD.req/MOV.req (Codec modify and distant list) MGC to MGW</w:t>
      </w:r>
    </w:p>
    <w:tbl>
      <w:tblPr>
        <w:tblW w:w="8127" w:type="dxa"/>
        <w:jc w:val="center"/>
        <w:tblInd w:w="0" w:type="dxa"/>
        <w:tblLayout w:type="fixed"/>
        <w:tblCellMar>
          <w:top w:w="0" w:type="dxa"/>
          <w:left w:w="85" w:type="dxa"/>
          <w:bottom w:w="0" w:type="dxa"/>
          <w:right w:w="85" w:type="dxa"/>
        </w:tblCellMar>
      </w:tblPr>
      <w:tblGrid>
        <w:gridCol w:w="1931"/>
        <w:gridCol w:w="4415"/>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441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441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p>
            <w:pPr>
              <w:pStyle w:val="TAL"/>
              <w:rPr/>
            </w:pPr>
            <w:r>
              <w:rPr/>
              <w:t>Property= TFOcodeclist</w:t>
            </w:r>
          </w:p>
          <w:p>
            <w:pPr>
              <w:pStyle w:val="TAL"/>
              <w:rPr/>
            </w:pPr>
            <w:r>
              <w:rPr/>
            </w:r>
          </w:p>
          <w:p>
            <w:pPr>
              <w:pStyle w:val="TAL"/>
              <w:rPr/>
            </w:pPr>
            <w:r>
              <w:rPr/>
              <w:t>NotificationRequested (Event ID = x, "Codec modify")</w:t>
            </w:r>
          </w:p>
          <w:p>
            <w:pPr>
              <w:pStyle w:val="TAL"/>
              <w:rPr/>
            </w:pPr>
            <w:r>
              <w:rPr/>
              <w:t>NotificationRequested (Event ID = x, "Distant List")</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When the processing of command (1) is complete, the MGW initiates the following procedure.</w:t>
      </w:r>
    </w:p>
    <w:p>
      <w:pPr>
        <w:pStyle w:val="TH"/>
        <w:rPr/>
      </w:pPr>
      <w:r>
        <w:rPr/>
        <w:t>Table 14.2.32.2: ADD.resp/MOD.resp/MOV.resp (Optimal codec and codec list) MGW to MGC</w:t>
      </w:r>
    </w:p>
    <w:tbl>
      <w:tblPr>
        <w:tblW w:w="5788" w:type="dxa"/>
        <w:jc w:val="center"/>
        <w:tblInd w:w="0" w:type="dxa"/>
        <w:tblLayout w:type="fixed"/>
        <w:tblCellMar>
          <w:top w:w="0" w:type="dxa"/>
          <w:left w:w="85" w:type="dxa"/>
          <w:bottom w:w="0" w:type="dxa"/>
          <w:right w:w="85" w:type="dxa"/>
        </w:tblCellMar>
      </w:tblPr>
      <w:tblGrid>
        <w:gridCol w:w="1931"/>
        <w:gridCol w:w="20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0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0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TerminationID= bearer1</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15" w:name="__RefHeading___Toc517479939"/>
      <w:bookmarkEnd w:id="115"/>
      <w:r>
        <w:rPr/>
        <w:t>14.2.33</w:t>
        <w:tab/>
        <w:t>Codec Modify</w:t>
      </w:r>
    </w:p>
    <w:p>
      <w:pPr>
        <w:pStyle w:val="Normal"/>
        <w:rPr/>
      </w:pPr>
      <w:r>
        <w:rPr/>
        <w:t>When the procedure "Codec Modify" is required the following procedure is initiated:</w:t>
      </w:r>
    </w:p>
    <w:p>
      <w:pPr>
        <w:pStyle w:val="Normal"/>
        <w:rPr/>
      </w:pPr>
      <w:r>
        <w:rPr/>
        <w:t>The MGW sends a NOT.req command with the following information.</w:t>
      </w:r>
    </w:p>
    <w:p>
      <w:pPr>
        <w:pStyle w:val="TH"/>
        <w:rPr/>
      </w:pPr>
      <w:r>
        <w:rPr/>
        <w:t>Table 14.2.33.1: NOT.req (Codec modify) MGW to MGC</w:t>
      </w:r>
    </w:p>
    <w:tbl>
      <w:tblPr>
        <w:tblW w:w="8087" w:type="dxa"/>
        <w:jc w:val="center"/>
        <w:tblInd w:w="0" w:type="dxa"/>
        <w:tblLayout w:type="fixed"/>
        <w:tblCellMar>
          <w:top w:w="0" w:type="dxa"/>
          <w:left w:w="85" w:type="dxa"/>
          <w:bottom w:w="0" w:type="dxa"/>
          <w:right w:w="85" w:type="dxa"/>
        </w:tblCellMar>
      </w:tblPr>
      <w:tblGrid>
        <w:gridCol w:w="1931"/>
        <w:gridCol w:w="4375"/>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43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437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 xml:space="preserve">Termination ID = bearer1 </w:t>
            </w:r>
          </w:p>
          <w:p>
            <w:pPr>
              <w:pStyle w:val="TAL"/>
              <w:rPr/>
            </w:pPr>
            <w:r>
              <w:rPr/>
            </w:r>
          </w:p>
          <w:p>
            <w:pPr>
              <w:pStyle w:val="TAL"/>
              <w:rPr>
                <w:lang w:val="en-US"/>
              </w:rPr>
            </w:pPr>
            <w:r>
              <w:rPr>
                <w:lang w:val="en-US"/>
              </w:rPr>
              <w:t>Event ( Event Id = x, "codec_modify (optimalcodec)")</w:t>
            </w:r>
          </w:p>
          <w:p>
            <w:pPr>
              <w:pStyle w:val="TAL"/>
              <w:rPr>
                <w:lang w:val="en-US"/>
              </w:rPr>
            </w:pPr>
            <w:r>
              <w:rPr>
                <w:lang w:val="en-US"/>
              </w:rPr>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When the processing of command (1) is complete, the MGC initiates the following procedure.</w:t>
      </w:r>
    </w:p>
    <w:p>
      <w:pPr>
        <w:pStyle w:val="TH"/>
        <w:rPr/>
      </w:pPr>
      <w:r>
        <w:rPr/>
        <w:t>Table 14.2.33.2: NOT.resp (Codec modify) MGC to MGW</w:t>
      </w:r>
    </w:p>
    <w:tbl>
      <w:tblPr>
        <w:tblW w:w="5888" w:type="dxa"/>
        <w:jc w:val="center"/>
        <w:tblInd w:w="0" w:type="dxa"/>
        <w:tblLayout w:type="fixed"/>
        <w:tblCellMar>
          <w:top w:w="0" w:type="dxa"/>
          <w:left w:w="85" w:type="dxa"/>
          <w:bottom w:w="0" w:type="dxa"/>
          <w:right w:w="85" w:type="dxa"/>
        </w:tblCellMar>
      </w:tblPr>
      <w:tblGrid>
        <w:gridCol w:w="1931"/>
        <w:gridCol w:w="21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1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16" w:name="__RefHeading___Toc517479940"/>
      <w:bookmarkEnd w:id="116"/>
      <w:r>
        <w:rPr/>
        <w:t>14.2.34</w:t>
        <w:tab/>
        <w:t>Distant Codec List</w:t>
      </w:r>
    </w:p>
    <w:p>
      <w:pPr>
        <w:pStyle w:val="Normal"/>
        <w:rPr/>
      </w:pPr>
      <w:r>
        <w:rPr/>
        <w:t>When the procedure "Distant Codec List" is required the following procedure is initiated:</w:t>
      </w:r>
    </w:p>
    <w:p>
      <w:pPr>
        <w:pStyle w:val="Normal"/>
        <w:rPr/>
      </w:pPr>
      <w:r>
        <w:rPr/>
        <w:t>The MGW sends a NOT.req command with the following information.</w:t>
      </w:r>
    </w:p>
    <w:p>
      <w:pPr>
        <w:pStyle w:val="TH"/>
        <w:rPr/>
      </w:pPr>
      <w:r>
        <w:rPr/>
        <w:t>Table 14.2.34.1: NOT.req (Distant codec list) MGW to MGC</w:t>
      </w:r>
    </w:p>
    <w:tbl>
      <w:tblPr>
        <w:tblW w:w="7827" w:type="dxa"/>
        <w:jc w:val="center"/>
        <w:tblInd w:w="0" w:type="dxa"/>
        <w:tblLayout w:type="fixed"/>
        <w:tblCellMar>
          <w:top w:w="0" w:type="dxa"/>
          <w:left w:w="85" w:type="dxa"/>
          <w:bottom w:w="0" w:type="dxa"/>
          <w:right w:w="85" w:type="dxa"/>
        </w:tblCellMar>
      </w:tblPr>
      <w:tblGrid>
        <w:gridCol w:w="1931"/>
        <w:gridCol w:w="4115"/>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411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411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p>
            <w:pPr>
              <w:pStyle w:val="TAL"/>
              <w:rPr/>
            </w:pPr>
            <w:r>
              <w:rPr/>
            </w:r>
          </w:p>
          <w:p>
            <w:pPr>
              <w:pStyle w:val="TAL"/>
              <w:rPr/>
            </w:pPr>
            <w:r>
              <w:rPr/>
              <w:t xml:space="preserve">Event(Event ID = x, " </w:t>
            </w:r>
            <w:r>
              <w:rPr>
                <w:lang w:eastAsia="zh-CN"/>
              </w:rPr>
              <w:t>distant_codec_list</w:t>
            </w:r>
            <w:r>
              <w:rPr/>
              <w:t>(distlist) ")</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When the processing of command (1) is complete, the MGC initiates the following procedure.</w:t>
      </w:r>
    </w:p>
    <w:p>
      <w:pPr>
        <w:pStyle w:val="TH"/>
        <w:rPr/>
      </w:pPr>
      <w:r>
        <w:rPr/>
        <w:t>Table 14.2.34.2: NOT.resp (Distant codec list) MGC to MGW</w:t>
      </w:r>
    </w:p>
    <w:tbl>
      <w:tblPr>
        <w:tblW w:w="5888" w:type="dxa"/>
        <w:jc w:val="center"/>
        <w:tblInd w:w="0" w:type="dxa"/>
        <w:tblLayout w:type="fixed"/>
        <w:tblCellMar>
          <w:top w:w="0" w:type="dxa"/>
          <w:left w:w="85" w:type="dxa"/>
          <w:bottom w:w="0" w:type="dxa"/>
          <w:right w:w="85" w:type="dxa"/>
        </w:tblCellMar>
      </w:tblPr>
      <w:tblGrid>
        <w:gridCol w:w="1931"/>
        <w:gridCol w:w="21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1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17" w:name="__RefHeading___Toc517479941"/>
      <w:r>
        <w:rPr/>
        <w:t>14.2.35</w:t>
        <w:tab/>
        <w:t>Command Rejected</w:t>
      </w:r>
      <w:bookmarkEnd w:id="117"/>
      <w:r>
        <w:rPr/>
        <w:t xml:space="preserve"> </w:t>
      </w:r>
    </w:p>
    <w:p>
      <w:pPr>
        <w:pStyle w:val="Normal"/>
        <w:rPr/>
      </w:pPr>
      <w:r>
        <w:rPr/>
        <w:t>When the procedure "Command Reject" is required the following procedure is initiated:</w:t>
      </w:r>
    </w:p>
    <w:p>
      <w:pPr>
        <w:pStyle w:val="Normal"/>
        <w:rPr/>
      </w:pPr>
      <w:r>
        <w:rPr/>
        <w:t>The MGW/MGC sends .resp to any command.req with the following information.</w:t>
      </w:r>
    </w:p>
    <w:p>
      <w:pPr>
        <w:pStyle w:val="TH"/>
        <w:rPr/>
      </w:pPr>
      <w:r>
        <w:rPr/>
        <w:t>Table 14.2.34.1: NYcommand.resp (command reject ) GW/MGC to MGC/MGW</w:t>
      </w:r>
    </w:p>
    <w:tbl>
      <w:tblPr>
        <w:tblW w:w="6219" w:type="dxa"/>
        <w:jc w:val="center"/>
        <w:tblInd w:w="0" w:type="dxa"/>
        <w:tblLayout w:type="fixed"/>
        <w:tblCellMar>
          <w:top w:w="0" w:type="dxa"/>
          <w:left w:w="85" w:type="dxa"/>
          <w:bottom w:w="0" w:type="dxa"/>
          <w:right w:w="85" w:type="dxa"/>
        </w:tblCellMar>
      </w:tblPr>
      <w:tblGrid>
        <w:gridCol w:w="1931"/>
        <w:gridCol w:w="2507"/>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sz w:val="18"/>
                <w:u w:val="single"/>
              </w:rPr>
            </w:pPr>
            <w:r>
              <w:rPr>
                <w:b/>
                <w:sz w:val="18"/>
                <w:u w:val="single"/>
              </w:rPr>
            </w:r>
          </w:p>
        </w:tc>
        <w:tc>
          <w:tcPr>
            <w:tcW w:w="2507" w:type="dxa"/>
            <w:tcBorders>
              <w:top w:val="single" w:sz="4" w:space="0" w:color="000000"/>
              <w:left w:val="single" w:sz="4" w:space="0" w:color="000000"/>
              <w:bottom w:val="single" w:sz="4" w:space="0" w:color="000000"/>
              <w:right w:val="single" w:sz="4" w:space="0" w:color="000000"/>
            </w:tcBorders>
          </w:tcPr>
          <w:p>
            <w:pPr>
              <w:pStyle w:val="TAL"/>
              <w:rPr/>
            </w:pPr>
            <w:r>
              <w:rPr/>
              <w:t>Transaction ID = z</w:t>
            </w:r>
          </w:p>
          <w:p>
            <w:pPr>
              <w:pStyle w:val="TAL"/>
              <w:rPr/>
            </w:pPr>
            <w:r>
              <w:rPr/>
              <w:t>Context ID = c1 or no context</w:t>
            </w:r>
          </w:p>
          <w:p>
            <w:pPr>
              <w:pStyle w:val="TAL"/>
              <w:rPr/>
            </w:pPr>
            <w:r>
              <w:rPr/>
            </w:r>
          </w:p>
          <w:p>
            <w:pPr>
              <w:pStyle w:val="TAL"/>
              <w:rPr/>
            </w:pPr>
            <w:r>
              <w:rPr/>
              <w:t>Reason=Error</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18" w:name="__RefHeading___Toc517479942"/>
      <w:bookmarkEnd w:id="118"/>
      <w:r>
        <w:rPr/>
        <w:t>14.2.36</w:t>
        <w:tab/>
        <w:t>Modify Bearer Characteristics</w:t>
      </w:r>
    </w:p>
    <w:p>
      <w:pPr>
        <w:pStyle w:val="Normal"/>
        <w:rPr/>
      </w:pPr>
      <w:r>
        <w:rPr/>
        <w:t>This procedure is the same as that defined in the subclause "Modify Char" in ITU</w:t>
        <w:noBreakHyphen/>
        <w:t>T Recommendation Q.1950 [23]</w:t>
      </w:r>
      <w:r>
        <w:rPr>
          <w:color w:val="000000"/>
        </w:rPr>
        <w:t xml:space="preserve"> (see 3GPP TS 29.205 </w:t>
      </w:r>
      <w:r>
        <w:rPr/>
        <w:t>[7]) with additions as shown below.</w:t>
      </w:r>
    </w:p>
    <w:p>
      <w:pPr>
        <w:pStyle w:val="TH"/>
        <w:rPr/>
      </w:pPr>
      <w:r>
        <w:rPr/>
        <w:t>Table 14.2.36.1: Modify bearer Characteristics additions</w:t>
      </w:r>
    </w:p>
    <w:tbl>
      <w:tblPr>
        <w:tblW w:w="9809" w:type="dxa"/>
        <w:jc w:val="center"/>
        <w:tblInd w:w="0" w:type="dxa"/>
        <w:tblLayout w:type="fixed"/>
        <w:tblCellMar>
          <w:top w:w="0" w:type="dxa"/>
          <w:left w:w="85" w:type="dxa"/>
          <w:bottom w:w="0" w:type="dxa"/>
          <w:right w:w="85" w:type="dxa"/>
        </w:tblCellMar>
      </w:tblPr>
      <w:tblGrid>
        <w:gridCol w:w="1551"/>
        <w:gridCol w:w="3333"/>
        <w:gridCol w:w="4925"/>
      </w:tblGrid>
      <w:tr>
        <w:trPr/>
        <w:tc>
          <w:tcPr>
            <w:tcW w:w="15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333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49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551"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284"/>
              <w:rPr>
                <w:b/>
                <w:b/>
                <w:u w:val="single"/>
              </w:rPr>
            </w:pPr>
            <w:r>
              <w:rPr>
                <w:b/>
                <w:u w:val="single"/>
              </w:rPr>
            </w:r>
          </w:p>
        </w:tc>
        <w:tc>
          <w:tcPr>
            <w:tcW w:w="3333"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If framing protocol used:</w:t>
            </w:r>
          </w:p>
          <w:p>
            <w:pPr>
              <w:pStyle w:val="TAL"/>
              <w:ind w:left="284" w:hanging="284"/>
              <w:rPr/>
            </w:pPr>
            <w:r>
              <w:rPr/>
            </w:r>
          </w:p>
          <w:p>
            <w:pPr>
              <w:pStyle w:val="TAL"/>
              <w:ind w:left="284" w:hanging="284"/>
              <w:rPr/>
            </w:pPr>
            <w:r>
              <w:rPr/>
              <w:t xml:space="preserve">UP mode = mode </w:t>
            </w:r>
          </w:p>
          <w:p>
            <w:pPr>
              <w:pStyle w:val="TAL"/>
              <w:ind w:left="284" w:hanging="284"/>
              <w:rPr/>
            </w:pPr>
            <w:r>
              <w:rPr/>
              <w:t>UPversion =version</w:t>
            </w:r>
          </w:p>
          <w:p>
            <w:pPr>
              <w:pStyle w:val="TAL"/>
              <w:ind w:left="284" w:hanging="284"/>
              <w:rPr/>
            </w:pPr>
            <w:r>
              <w:rPr/>
              <w:t>Delivery of erroneous  SDUs=value</w:t>
            </w:r>
          </w:p>
          <w:p>
            <w:pPr>
              <w:pStyle w:val="TAL"/>
              <w:ind w:left="284" w:hanging="284"/>
              <w:rPr/>
            </w:pPr>
            <w:r>
              <w:rPr/>
              <w:t>Interface=interface</w:t>
            </w:r>
          </w:p>
          <w:p>
            <w:pPr>
              <w:pStyle w:val="TAL"/>
              <w:ind w:left="284" w:hanging="284"/>
              <w:rPr/>
            </w:pPr>
            <w:r>
              <w:rPr/>
            </w:r>
          </w:p>
          <w:p>
            <w:pPr>
              <w:pStyle w:val="TAL"/>
              <w:ind w:left="284" w:hanging="284"/>
              <w:rPr/>
            </w:pPr>
            <w:r>
              <w:rPr/>
              <w:t>If support mode:</w:t>
            </w:r>
          </w:p>
          <w:p>
            <w:pPr>
              <w:pStyle w:val="TAL"/>
              <w:ind w:left="284" w:hanging="284"/>
              <w:rPr/>
            </w:pPr>
            <w:r>
              <w:rPr>
                <w:rFonts w:eastAsia="Arial"/>
              </w:rPr>
              <w:t xml:space="preserve">        </w:t>
            </w:r>
            <w:r>
              <w:rPr/>
              <w:t>Initdirection=initdir</w:t>
            </w:r>
          </w:p>
          <w:p>
            <w:pPr>
              <w:pStyle w:val="TAL"/>
              <w:ind w:left="284" w:hanging="284"/>
              <w:rPr/>
            </w:pPr>
            <w:r>
              <w:rPr/>
            </w:r>
          </w:p>
          <w:p>
            <w:pPr>
              <w:pStyle w:val="TAL"/>
              <w:ind w:left="284" w:hanging="284"/>
              <w:rPr/>
            </w:pPr>
            <w:r>
              <w:rPr/>
              <w:t>If data call and Non-Anchor MGW RAN-side termination:</w:t>
            </w:r>
          </w:p>
          <w:p>
            <w:pPr>
              <w:pStyle w:val="TAL"/>
              <w:ind w:left="284" w:hanging="284"/>
              <w:rPr/>
            </w:pPr>
            <w:r>
              <w:rPr>
                <w:rFonts w:eastAsia="Arial"/>
              </w:rPr>
              <w:t xml:space="preserve">   </w:t>
            </w:r>
            <w:r>
              <w:rPr/>
              <w:t>Bitrate = bitrate (NOTE1)</w:t>
            </w:r>
          </w:p>
          <w:p>
            <w:pPr>
              <w:pStyle w:val="TAL"/>
              <w:ind w:left="284" w:hanging="284"/>
              <w:rPr/>
            </w:pPr>
            <w:r>
              <w:rPr/>
              <w:t>If indication on Protocol Negotiation Result requested:</w:t>
            </w:r>
          </w:p>
          <w:p>
            <w:pPr>
              <w:pStyle w:val="TAL"/>
              <w:ind w:left="284" w:hanging="284"/>
              <w:rPr/>
            </w:pPr>
            <w:r>
              <w:rPr/>
              <w:t>NotificationRequested (Event ID = x, "Prot Negotiation Result")</w:t>
            </w:r>
          </w:p>
          <w:p>
            <w:pPr>
              <w:pStyle w:val="TAL"/>
              <w:ind w:left="284" w:hanging="284"/>
              <w:rPr/>
            </w:pPr>
            <w:r>
              <w:rPr/>
            </w:r>
          </w:p>
          <w:p>
            <w:pPr>
              <w:pStyle w:val="TAL"/>
              <w:ind w:left="284" w:hanging="284"/>
              <w:rPr/>
            </w:pPr>
            <w:r>
              <w:rPr/>
              <w:t>If indication on Rate Change requested:</w:t>
            </w:r>
          </w:p>
          <w:p>
            <w:pPr>
              <w:pStyle w:val="TAL"/>
              <w:ind w:left="284" w:hanging="284"/>
              <w:rPr/>
            </w:pPr>
            <w:r>
              <w:rPr/>
              <w:t>NotificationRequested (Event ID = x, "RateChange")</w:t>
            </w:r>
          </w:p>
          <w:p>
            <w:pPr>
              <w:pStyle w:val="TAL"/>
              <w:ind w:left="284" w:hanging="284"/>
              <w:rPr/>
            </w:pPr>
            <w:r>
              <w:rPr/>
            </w:r>
          </w:p>
        </w:tc>
        <w:tc>
          <w:tcPr>
            <w:tcW w:w="4925" w:type="dxa"/>
            <w:tcBorders>
              <w:top w:val="single" w:sz="4" w:space="0" w:color="000000"/>
              <w:left w:val="single" w:sz="4" w:space="0" w:color="000000"/>
              <w:bottom w:val="single" w:sz="4" w:space="0" w:color="000000"/>
              <w:right w:val="single" w:sz="4" w:space="0" w:color="000000"/>
            </w:tcBorders>
          </w:tcPr>
          <w:p>
            <w:pPr>
              <w:pStyle w:val="TAL"/>
              <w:rPr/>
            </w:pPr>
            <w:r>
              <w:rPr/>
              <w:t>If SCUDIF multimedia call</w:t>
            </w:r>
            <w:r>
              <w:rPr>
                <w:lang w:val="en-US"/>
              </w:rPr>
              <w:t xml:space="preserve"> and (network termination or Anchor MGW Access Termination)</w:t>
            </w:r>
            <w:r>
              <w:rPr/>
              <w:t>:</w:t>
            </w:r>
          </w:p>
          <w:p>
            <w:pPr>
              <w:pStyle w:val="TAL"/>
              <w:rPr/>
            </w:pPr>
            <w:r>
              <w:rPr>
                <w:rFonts w:eastAsia="Arial"/>
                <w:lang w:val="en-US"/>
              </w:rPr>
              <w:t xml:space="preserve">   </w:t>
            </w:r>
            <w:r>
              <w:rPr>
                <w:lang w:val="en-US"/>
              </w:rPr>
              <w:t>MuMe codec (NOTE 2)</w:t>
            </w:r>
          </w:p>
          <w:p>
            <w:pPr>
              <w:pStyle w:val="TAL"/>
              <w:rPr>
                <w:lang w:val="en-US"/>
              </w:rPr>
            </w:pPr>
            <w:r>
              <w:rPr>
                <w:lang w:val="en-US"/>
              </w:rPr>
            </w:r>
          </w:p>
          <w:p>
            <w:pPr>
              <w:pStyle w:val="TAL"/>
              <w:rPr/>
            </w:pPr>
            <w:r>
              <w:rPr/>
              <w:t>If data call other than SCUDIF multimedia call and (Anchor MGW Access Termination or Anchor MGW Network Termination):</w:t>
            </w:r>
          </w:p>
          <w:p>
            <w:pPr>
              <w:pStyle w:val="TAL"/>
              <w:rPr/>
            </w:pPr>
            <w:r>
              <w:rPr/>
            </w:r>
          </w:p>
          <w:p>
            <w:pPr>
              <w:pStyle w:val="TAL"/>
              <w:rPr/>
            </w:pPr>
            <w:r>
              <w:rPr/>
              <w:t>PLMN bearer capbility = PLMN capability (NOTE3)</w:t>
            </w:r>
          </w:p>
          <w:p>
            <w:pPr>
              <w:pStyle w:val="TAL"/>
              <w:rPr/>
            </w:pPr>
            <w:r>
              <w:rPr/>
            </w:r>
          </w:p>
          <w:p>
            <w:pPr>
              <w:pStyle w:val="TAL"/>
              <w:rPr/>
            </w:pPr>
            <w:r>
              <w:rPr/>
              <w:t>If GSM data call other than SCUDIF multimedia call and Anchor MGW Network Termination:</w:t>
            </w:r>
          </w:p>
          <w:p>
            <w:pPr>
              <w:pStyle w:val="TAL"/>
              <w:rPr/>
            </w:pPr>
            <w:r>
              <w:rPr/>
              <w:t>GSM channel coding=coding</w:t>
            </w:r>
          </w:p>
          <w:p>
            <w:pPr>
              <w:pStyle w:val="TAL"/>
              <w:rPr/>
            </w:pPr>
            <w:r>
              <w:rPr/>
            </w:r>
          </w:p>
        </w:tc>
      </w:tr>
      <w:tr>
        <w:trPr/>
        <w:tc>
          <w:tcPr>
            <w:tcW w:w="9809" w:type="dxa"/>
            <w:gridSpan w:val="3"/>
            <w:tcBorders>
              <w:top w:val="single" w:sz="4" w:space="0" w:color="000000"/>
              <w:left w:val="single" w:sz="4" w:space="0" w:color="000000"/>
              <w:bottom w:val="single" w:sz="4" w:space="0" w:color="000000"/>
              <w:right w:val="single" w:sz="4" w:space="0" w:color="000000"/>
            </w:tcBorders>
          </w:tcPr>
          <w:p>
            <w:pPr>
              <w:pStyle w:val="NF"/>
              <w:rPr/>
            </w:pPr>
            <w:r>
              <w:rPr/>
              <w:t>NOTE1 :</w:t>
              <w:tab/>
              <w:t>Bearer Service Characteristics shall be excluded when this property is included except for the case when bitrate = 64000 and then Bearer Service Characteristics may be included. Bitrate is optional for transparent data calls when the data rate is 64k bits/s.</w:t>
            </w:r>
          </w:p>
          <w:p>
            <w:pPr>
              <w:pStyle w:val="NF"/>
              <w:rPr/>
            </w:pPr>
            <w:r>
              <w:rPr/>
              <w:t>NOTE2:</w:t>
              <w:tab/>
              <w:t>Bearer Service Characteristics shall be excluded when this property is included.</w:t>
            </w:r>
          </w:p>
          <w:p>
            <w:pPr>
              <w:pStyle w:val="NF"/>
              <w:rPr/>
            </w:pPr>
            <w:r>
              <w:rPr/>
              <w:t>NOTE3:</w:t>
              <w:tab/>
              <w:t>Bearer Service Characteristics shall be excluded when this property is included, except for Anchor MGW network termination for which it may be included.</w:t>
            </w:r>
          </w:p>
        </w:tc>
      </w:tr>
    </w:tbl>
    <w:p>
      <w:pPr>
        <w:pStyle w:val="Normal"/>
        <w:rPr/>
      </w:pPr>
      <w:r>
        <w:rPr/>
      </w:r>
    </w:p>
    <w:p>
      <w:pPr>
        <w:pStyle w:val="Normal"/>
        <w:rPr/>
      </w:pPr>
      <w:r>
        <w:rPr/>
        <w:t>If the "Modify Bearer Characteristics" procedure contains a codec that is not currently in use at the Termination when it receives this procedure, and if the framing protocol is used in support mode, the MGW shall be prepared to handle a framing protocol initialisation. If the "Modify Bearer Characteristics" contains no codec or the codec that is already in use at the Termination when it receives this procedure, the MGW does not need to be prepared to handle a framing protocol initialisation.</w:t>
      </w:r>
    </w:p>
    <w:p>
      <w:pPr>
        <w:pStyle w:val="Heading3"/>
        <w:rPr/>
      </w:pPr>
      <w:bookmarkStart w:id="119" w:name="__RefHeading___Toc517479943"/>
      <w:bookmarkEnd w:id="119"/>
      <w:r>
        <w:rPr/>
        <w:t>14.2.37</w:t>
        <w:tab/>
        <w:t>Protocol Negotiation Result</w:t>
      </w:r>
    </w:p>
    <w:p>
      <w:pPr>
        <w:pStyle w:val="Normal"/>
        <w:rPr/>
      </w:pPr>
      <w:r>
        <w:rPr/>
        <w:t>When the procedure "Protocol Negotiation Result" is required the following procedure is initiated:</w:t>
      </w:r>
    </w:p>
    <w:p>
      <w:pPr>
        <w:pStyle w:val="Normal"/>
        <w:rPr/>
      </w:pPr>
      <w:r>
        <w:rPr/>
        <w:t>The MGW sends a NOT.req command with the following information.</w:t>
      </w:r>
    </w:p>
    <w:p>
      <w:pPr>
        <w:pStyle w:val="TH"/>
        <w:rPr/>
      </w:pPr>
      <w:r>
        <w:rPr/>
        <w:t>Table 14.2.37.1: NOT.req (Protocol negotiation result) MGW to MGC</w:t>
      </w:r>
    </w:p>
    <w:tbl>
      <w:tblPr>
        <w:tblW w:w="7587" w:type="dxa"/>
        <w:jc w:val="center"/>
        <w:tblInd w:w="0" w:type="dxa"/>
        <w:tblLayout w:type="fixed"/>
        <w:tblCellMar>
          <w:top w:w="0" w:type="dxa"/>
          <w:left w:w="85" w:type="dxa"/>
          <w:bottom w:w="0" w:type="dxa"/>
          <w:right w:w="85" w:type="dxa"/>
        </w:tblCellMar>
      </w:tblPr>
      <w:tblGrid>
        <w:gridCol w:w="1931"/>
        <w:gridCol w:w="3875"/>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38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875"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 = z</w:t>
            </w:r>
          </w:p>
          <w:p>
            <w:pPr>
              <w:pStyle w:val="TAL"/>
              <w:ind w:left="284" w:hanging="284"/>
              <w:rPr>
                <w:lang w:val="fr-FR"/>
              </w:rPr>
            </w:pPr>
            <w:r>
              <w:rPr>
                <w:lang w:val="fr-FR"/>
              </w:rPr>
              <w:t>Context ID = c1</w:t>
            </w:r>
          </w:p>
          <w:p>
            <w:pPr>
              <w:pStyle w:val="TAL"/>
              <w:ind w:left="284" w:hanging="284"/>
              <w:rPr/>
            </w:pPr>
            <w:r>
              <w:rPr/>
              <w:t xml:space="preserve">Termination ID = bearer1 </w:t>
            </w:r>
          </w:p>
          <w:p>
            <w:pPr>
              <w:pStyle w:val="TAL"/>
              <w:ind w:left="284" w:hanging="284"/>
              <w:rPr/>
            </w:pPr>
            <w:r>
              <w:rPr/>
            </w:r>
          </w:p>
          <w:p>
            <w:pPr>
              <w:pStyle w:val="TAL"/>
              <w:ind w:left="284" w:hanging="284"/>
              <w:rPr/>
            </w:pPr>
            <w:r>
              <w:rPr/>
              <w:t>Event (Event ID = x, " protres (Result,Cause)")</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tabs>
          <w:tab w:val="clear" w:pos="284"/>
          <w:tab w:val="left" w:pos="7740" w:leader="none"/>
        </w:tabs>
        <w:rPr/>
      </w:pPr>
      <w:r>
        <w:rPr/>
      </w:r>
    </w:p>
    <w:p>
      <w:pPr>
        <w:pStyle w:val="Normal"/>
        <w:tabs>
          <w:tab w:val="clear" w:pos="284"/>
          <w:tab w:val="left" w:pos="7740" w:leader="none"/>
        </w:tabs>
        <w:rPr/>
      </w:pPr>
      <w:r>
        <w:rPr/>
        <w:t>When the processing of command (1) is complete, the MGC initiates the following procedure.</w:t>
      </w:r>
    </w:p>
    <w:p>
      <w:pPr>
        <w:pStyle w:val="TH"/>
        <w:rPr/>
      </w:pPr>
      <w:r>
        <w:rPr/>
        <w:t>Table 14.2.37.2: NOT.resp (Protocol negotiation result) MGC to MGW</w:t>
      </w:r>
    </w:p>
    <w:tbl>
      <w:tblPr>
        <w:tblW w:w="5888" w:type="dxa"/>
        <w:jc w:val="center"/>
        <w:tblInd w:w="0" w:type="dxa"/>
        <w:tblLayout w:type="fixed"/>
        <w:tblCellMar>
          <w:top w:w="0" w:type="dxa"/>
          <w:left w:w="85" w:type="dxa"/>
          <w:bottom w:w="0" w:type="dxa"/>
          <w:right w:w="85" w:type="dxa"/>
        </w:tblCellMar>
      </w:tblPr>
      <w:tblGrid>
        <w:gridCol w:w="1931"/>
        <w:gridCol w:w="21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2176"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lang w:val="fr-FR"/>
              </w:rPr>
            </w:pPr>
            <w:r>
              <w:rPr>
                <w:lang w:val="fr-FR"/>
              </w:rPr>
              <w:t>Transaction ID = z</w:t>
            </w:r>
          </w:p>
          <w:p>
            <w:pPr>
              <w:pStyle w:val="TAL"/>
              <w:tabs>
                <w:tab w:val="clear" w:pos="284"/>
                <w:tab w:val="left" w:pos="7740" w:leader="none"/>
              </w:tabs>
              <w:rPr>
                <w:lang w:val="fr-FR"/>
              </w:rPr>
            </w:pPr>
            <w:r>
              <w:rPr>
                <w:lang w:val="fr-FR"/>
              </w:rPr>
              <w:t>Context ID = c1</w:t>
            </w:r>
          </w:p>
          <w:p>
            <w:pPr>
              <w:pStyle w:val="TAL"/>
              <w:tabs>
                <w:tab w:val="clear" w:pos="284"/>
                <w:tab w:val="left" w:pos="7740" w:leader="none"/>
              </w:tabs>
              <w:rPr/>
            </w:pPr>
            <w:r>
              <w:rPr/>
              <w:t>Termination ID = bearer1</w:t>
            </w:r>
          </w:p>
        </w:tc>
        <w:tc>
          <w:tcPr>
            <w:tcW w:w="178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tabs>
          <w:tab w:val="clear" w:pos="284"/>
          <w:tab w:val="left" w:pos="7740" w:leader="none"/>
        </w:tabs>
        <w:rPr/>
      </w:pPr>
      <w:r>
        <w:rPr/>
      </w:r>
    </w:p>
    <w:p>
      <w:pPr>
        <w:pStyle w:val="Heading3"/>
        <w:rPr/>
      </w:pPr>
      <w:bookmarkStart w:id="120" w:name="__RefHeading___Toc517479944"/>
      <w:bookmarkEnd w:id="120"/>
      <w:r>
        <w:rPr/>
        <w:t>14.2.38</w:t>
        <w:tab/>
        <w:t>Rate Change</w:t>
      </w:r>
    </w:p>
    <w:p>
      <w:pPr>
        <w:pStyle w:val="Normal"/>
        <w:tabs>
          <w:tab w:val="clear" w:pos="284"/>
          <w:tab w:val="left" w:pos="7740" w:leader="none"/>
        </w:tabs>
        <w:rPr/>
      </w:pPr>
      <w:r>
        <w:rPr/>
        <w:t>When the procedure  "Rate Change" is required the following procedure is initiated:</w:t>
      </w:r>
    </w:p>
    <w:p>
      <w:pPr>
        <w:pStyle w:val="Normal"/>
        <w:tabs>
          <w:tab w:val="clear" w:pos="284"/>
          <w:tab w:val="left" w:pos="7740" w:leader="none"/>
        </w:tabs>
        <w:rPr/>
      </w:pPr>
      <w:r>
        <w:rPr/>
        <w:t>The MGW sends a NOT.req command with the following information.</w:t>
      </w:r>
    </w:p>
    <w:p>
      <w:pPr>
        <w:pStyle w:val="TH"/>
        <w:rPr/>
      </w:pPr>
      <w:r>
        <w:rPr/>
        <w:t>Table 14.2.38.1: NOT.req (Rate change) MGW to MGC</w:t>
      </w:r>
    </w:p>
    <w:tbl>
      <w:tblPr>
        <w:tblW w:w="6756" w:type="dxa"/>
        <w:jc w:val="center"/>
        <w:tblInd w:w="0" w:type="dxa"/>
        <w:tblLayout w:type="fixed"/>
        <w:tblCellMar>
          <w:top w:w="0" w:type="dxa"/>
          <w:left w:w="85" w:type="dxa"/>
          <w:bottom w:w="0" w:type="dxa"/>
          <w:right w:w="85" w:type="dxa"/>
        </w:tblCellMar>
      </w:tblPr>
      <w:tblGrid>
        <w:gridCol w:w="1931"/>
        <w:gridCol w:w="3044"/>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Address Information</w:t>
            </w:r>
          </w:p>
        </w:tc>
        <w:tc>
          <w:tcPr>
            <w:tcW w:w="3044"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3044"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lang w:val="fr-FR"/>
              </w:rPr>
            </w:pPr>
            <w:r>
              <w:rPr>
                <w:lang w:val="fr-FR"/>
              </w:rPr>
              <w:t>Transaction ID = z</w:t>
            </w:r>
          </w:p>
          <w:p>
            <w:pPr>
              <w:pStyle w:val="TAL"/>
              <w:tabs>
                <w:tab w:val="clear" w:pos="284"/>
                <w:tab w:val="left" w:pos="7740" w:leader="none"/>
              </w:tabs>
              <w:rPr>
                <w:lang w:val="fr-FR"/>
              </w:rPr>
            </w:pPr>
            <w:r>
              <w:rPr>
                <w:lang w:val="fr-FR"/>
              </w:rPr>
              <w:t>Context ID = c1</w:t>
            </w:r>
          </w:p>
          <w:p>
            <w:pPr>
              <w:pStyle w:val="TAL"/>
              <w:tabs>
                <w:tab w:val="clear" w:pos="284"/>
                <w:tab w:val="left" w:pos="7740" w:leader="none"/>
              </w:tabs>
              <w:rPr/>
            </w:pPr>
            <w:r>
              <w:rPr/>
              <w:t xml:space="preserve">Termination ID = bearer1 </w:t>
            </w:r>
          </w:p>
          <w:p>
            <w:pPr>
              <w:pStyle w:val="TAL"/>
              <w:tabs>
                <w:tab w:val="clear" w:pos="284"/>
                <w:tab w:val="left" w:pos="7740" w:leader="none"/>
              </w:tabs>
              <w:rPr/>
            </w:pPr>
            <w:r>
              <w:rPr/>
            </w:r>
          </w:p>
          <w:p>
            <w:pPr>
              <w:pStyle w:val="TAL"/>
              <w:tabs>
                <w:tab w:val="clear" w:pos="284"/>
                <w:tab w:val="left" w:pos="7740" w:leader="none"/>
              </w:tabs>
              <w:rPr/>
            </w:pPr>
            <w:r>
              <w:rPr/>
              <w:t>Event (Event ID = x, "ratechg(rate)")</w:t>
            </w:r>
          </w:p>
        </w:tc>
        <w:tc>
          <w:tcPr>
            <w:tcW w:w="178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Normal"/>
        <w:rPr/>
      </w:pPr>
      <w:r>
        <w:rPr/>
        <w:t>When the processing of command (1) is complete, the MGC initiates the following procedure.</w:t>
      </w:r>
    </w:p>
    <w:p>
      <w:pPr>
        <w:pStyle w:val="TH"/>
        <w:rPr/>
      </w:pPr>
      <w:r>
        <w:rPr/>
        <w:t>Table 14.2.38.2: NOT.resp (Rate change) MGC to MGW</w:t>
      </w:r>
    </w:p>
    <w:tbl>
      <w:tblPr>
        <w:tblW w:w="5888" w:type="dxa"/>
        <w:jc w:val="center"/>
        <w:tblInd w:w="0" w:type="dxa"/>
        <w:tblLayout w:type="fixed"/>
        <w:tblCellMar>
          <w:top w:w="0" w:type="dxa"/>
          <w:left w:w="85" w:type="dxa"/>
          <w:bottom w:w="0" w:type="dxa"/>
          <w:right w:w="85" w:type="dxa"/>
        </w:tblCellMar>
      </w:tblPr>
      <w:tblGrid>
        <w:gridCol w:w="1931"/>
        <w:gridCol w:w="21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1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21" w:name="__RefHeading___Toc517479945"/>
      <w:bookmarkEnd w:id="121"/>
      <w:r>
        <w:rPr/>
        <w:t>14.2.39</w:t>
        <w:tab/>
        <w:t>Bearer Modification Support</w:t>
      </w:r>
    </w:p>
    <w:p>
      <w:pPr>
        <w:pStyle w:val="Normal"/>
        <w:rPr/>
      </w:pPr>
      <w:r>
        <w:rPr/>
        <w:t>When the procedure "Bearer Modification Support" is required, the following procedure is initiated:</w:t>
      </w:r>
    </w:p>
    <w:p>
      <w:pPr>
        <w:pStyle w:val="Normal"/>
        <w:rPr/>
      </w:pPr>
      <w:r>
        <w:rPr/>
        <w:t>The MGW sends a NOT.req command with the following information to indicate that the bearer can be modified.</w:t>
      </w:r>
    </w:p>
    <w:p>
      <w:pPr>
        <w:pStyle w:val="TH"/>
        <w:rPr/>
      </w:pPr>
      <w:r>
        <w:rPr/>
        <w:t>Table 14.2.39.1: NOT.req (Bearer Modification Support) MGW to MGC</w:t>
      </w:r>
    </w:p>
    <w:tbl>
      <w:tblPr>
        <w:tblW w:w="6937" w:type="dxa"/>
        <w:jc w:val="center"/>
        <w:tblInd w:w="0" w:type="dxa"/>
        <w:tblLayout w:type="fixed"/>
        <w:tblCellMar>
          <w:top w:w="0" w:type="dxa"/>
          <w:left w:w="85" w:type="dxa"/>
          <w:bottom w:w="0" w:type="dxa"/>
          <w:right w:w="85" w:type="dxa"/>
        </w:tblCellMar>
      </w:tblPr>
      <w:tblGrid>
        <w:gridCol w:w="1931"/>
        <w:gridCol w:w="3225"/>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32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2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p>
            <w:pPr>
              <w:pStyle w:val="TAL"/>
              <w:rPr/>
            </w:pPr>
            <w:r>
              <w:rPr/>
            </w:r>
          </w:p>
          <w:p>
            <w:pPr>
              <w:pStyle w:val="TAL"/>
              <w:ind w:left="284" w:hanging="284"/>
              <w:rPr/>
            </w:pPr>
            <w:r>
              <w:rPr/>
              <w:t>Event (Event ID = x, "mod_link_supp")</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tabs>
          <w:tab w:val="clear" w:pos="284"/>
          <w:tab w:val="left" w:pos="7740" w:leader="none"/>
        </w:tabs>
        <w:rPr/>
      </w:pPr>
      <w:r>
        <w:rPr/>
      </w:r>
    </w:p>
    <w:p>
      <w:pPr>
        <w:pStyle w:val="Normal"/>
        <w:tabs>
          <w:tab w:val="clear" w:pos="284"/>
          <w:tab w:val="left" w:pos="7740" w:leader="none"/>
        </w:tabs>
        <w:rPr/>
      </w:pPr>
      <w:r>
        <w:rPr/>
        <w:t>When the processing of command (1) is complete, the MGC initiates the following procedure.</w:t>
      </w:r>
    </w:p>
    <w:p>
      <w:pPr>
        <w:pStyle w:val="TH"/>
        <w:rPr/>
      </w:pPr>
      <w:r>
        <w:rPr/>
        <w:t>Table 14.2.39.2: NOT.resp (Bearer Modification Support) MGC to MGW</w:t>
      </w:r>
    </w:p>
    <w:tbl>
      <w:tblPr>
        <w:tblW w:w="5888" w:type="dxa"/>
        <w:jc w:val="center"/>
        <w:tblInd w:w="0" w:type="dxa"/>
        <w:tblLayout w:type="fixed"/>
        <w:tblCellMar>
          <w:top w:w="0" w:type="dxa"/>
          <w:left w:w="85" w:type="dxa"/>
          <w:bottom w:w="0" w:type="dxa"/>
          <w:right w:w="85" w:type="dxa"/>
        </w:tblCellMar>
      </w:tblPr>
      <w:tblGrid>
        <w:gridCol w:w="1931"/>
        <w:gridCol w:w="21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21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tabs>
                <w:tab w:val="clear" w:pos="284"/>
                <w:tab w:val="left" w:pos="7740" w:leader="none"/>
              </w:tabs>
              <w:rPr/>
            </w:pPr>
            <w:r>
              <w:rPr/>
              <w:t>Termination ID = bearer1</w:t>
            </w:r>
          </w:p>
        </w:tc>
        <w:tc>
          <w:tcPr>
            <w:tcW w:w="178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Heading3"/>
        <w:rPr/>
      </w:pPr>
      <w:bookmarkStart w:id="122" w:name="__RefHeading___Toc517479946"/>
      <w:bookmarkEnd w:id="122"/>
      <w:r>
        <w:rPr/>
        <w:t>14.2.40</w:t>
        <w:tab/>
        <w:t>CTM report</w:t>
      </w:r>
    </w:p>
    <w:p>
      <w:pPr>
        <w:pStyle w:val="Normal"/>
        <w:tabs>
          <w:tab w:val="clear" w:pos="284"/>
          <w:tab w:val="left" w:pos="7740" w:leader="none"/>
        </w:tabs>
        <w:rPr/>
      </w:pPr>
      <w:r>
        <w:rPr/>
        <w:t>When the procedure "CTM report" is required the following procedure is initiated:</w:t>
      </w:r>
    </w:p>
    <w:p>
      <w:pPr>
        <w:pStyle w:val="Normal"/>
        <w:tabs>
          <w:tab w:val="clear" w:pos="284"/>
          <w:tab w:val="left" w:pos="7740" w:leader="none"/>
        </w:tabs>
        <w:rPr/>
      </w:pPr>
      <w:r>
        <w:rPr/>
        <w:t>The MGW sends a NOT.req command with the following information.</w:t>
      </w:r>
    </w:p>
    <w:p>
      <w:pPr>
        <w:pStyle w:val="TH"/>
        <w:rPr/>
      </w:pPr>
      <w:r>
        <w:rPr/>
        <w:t>Table 14.2.40.1: NOT.req (CTM report) MGW to MGC</w:t>
      </w:r>
    </w:p>
    <w:tbl>
      <w:tblPr>
        <w:tblW w:w="7707" w:type="dxa"/>
        <w:jc w:val="center"/>
        <w:tblInd w:w="0" w:type="dxa"/>
        <w:tblLayout w:type="fixed"/>
        <w:tblCellMar>
          <w:top w:w="0" w:type="dxa"/>
          <w:left w:w="85" w:type="dxa"/>
          <w:bottom w:w="0" w:type="dxa"/>
          <w:right w:w="85" w:type="dxa"/>
        </w:tblCellMar>
      </w:tblPr>
      <w:tblGrid>
        <w:gridCol w:w="1931"/>
        <w:gridCol w:w="3995"/>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Address Information</w:t>
            </w:r>
          </w:p>
        </w:tc>
        <w:tc>
          <w:tcPr>
            <w:tcW w:w="3995"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3995"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lang w:val="fr-FR"/>
              </w:rPr>
            </w:pPr>
            <w:r>
              <w:rPr>
                <w:lang w:val="fr-FR"/>
              </w:rPr>
              <w:t>Transaction ID = z</w:t>
            </w:r>
          </w:p>
          <w:p>
            <w:pPr>
              <w:pStyle w:val="TAL"/>
              <w:tabs>
                <w:tab w:val="clear" w:pos="284"/>
                <w:tab w:val="left" w:pos="7740" w:leader="none"/>
              </w:tabs>
              <w:rPr>
                <w:lang w:val="fr-FR"/>
              </w:rPr>
            </w:pPr>
            <w:r>
              <w:rPr>
                <w:lang w:val="fr-FR"/>
              </w:rPr>
              <w:t>Context ID = c1</w:t>
            </w:r>
          </w:p>
          <w:p>
            <w:pPr>
              <w:pStyle w:val="TAL"/>
              <w:tabs>
                <w:tab w:val="clear" w:pos="284"/>
                <w:tab w:val="left" w:pos="7740" w:leader="none"/>
              </w:tabs>
              <w:rPr/>
            </w:pPr>
            <w:r>
              <w:rPr/>
              <w:t xml:space="preserve">Termination ID = bearer1 </w:t>
            </w:r>
          </w:p>
          <w:p>
            <w:pPr>
              <w:pStyle w:val="TAL"/>
              <w:tabs>
                <w:tab w:val="clear" w:pos="284"/>
                <w:tab w:val="left" w:pos="7740" w:leader="none"/>
              </w:tabs>
              <w:rPr/>
            </w:pPr>
            <w:r>
              <w:rPr/>
            </w:r>
          </w:p>
          <w:p>
            <w:pPr>
              <w:pStyle w:val="TAL"/>
              <w:tabs>
                <w:tab w:val="clear" w:pos="284"/>
                <w:tab w:val="left" w:pos="7740" w:leader="none"/>
              </w:tabs>
              <w:rPr/>
            </w:pPr>
            <w:r>
              <w:rPr/>
              <w:t>Event (Event ID = x, "connchange (connchng) ")</w:t>
            </w:r>
          </w:p>
        </w:tc>
        <w:tc>
          <w:tcPr>
            <w:tcW w:w="178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Normal"/>
        <w:rPr/>
      </w:pPr>
      <w:r>
        <w:rPr/>
        <w:t>When the processing of command (1) is complete, the MGC initiates the following procedure.</w:t>
      </w:r>
    </w:p>
    <w:p>
      <w:pPr>
        <w:pStyle w:val="TH"/>
        <w:rPr/>
      </w:pPr>
      <w:r>
        <w:rPr/>
        <w:t>Table 14.2.40.2: NOT.resp (CTM report) MGC to MGW</w:t>
      </w:r>
    </w:p>
    <w:tbl>
      <w:tblPr>
        <w:tblW w:w="5888" w:type="dxa"/>
        <w:jc w:val="center"/>
        <w:tblInd w:w="0" w:type="dxa"/>
        <w:tblLayout w:type="fixed"/>
        <w:tblCellMar>
          <w:top w:w="0" w:type="dxa"/>
          <w:left w:w="85" w:type="dxa"/>
          <w:bottom w:w="0" w:type="dxa"/>
          <w:right w:w="85" w:type="dxa"/>
        </w:tblCellMar>
      </w:tblPr>
      <w:tblGrid>
        <w:gridCol w:w="1931"/>
        <w:gridCol w:w="21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1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23" w:name="__RefHeading___Toc517479947"/>
      <w:bookmarkEnd w:id="123"/>
      <w:r>
        <w:rPr/>
        <w:t>14.2.41</w:t>
        <w:tab/>
        <w:t>Prepare IP transport</w:t>
      </w:r>
    </w:p>
    <w:p>
      <w:pPr>
        <w:pStyle w:val="Normal"/>
        <w:rPr/>
      </w:pPr>
      <w:r>
        <w:rPr/>
        <w:t xml:space="preserve">This procedure is activated when the "Prepare IP transport" procedure is initiated. </w:t>
      </w:r>
    </w:p>
    <w:p>
      <w:pPr>
        <w:pStyle w:val="Normal"/>
        <w:rPr/>
      </w:pPr>
      <w:r>
        <w:rPr/>
        <w:t>An ADD.req command is sent with the following information.</w:t>
      </w:r>
    </w:p>
    <w:p>
      <w:pPr>
        <w:pStyle w:val="TH"/>
        <w:rPr/>
      </w:pPr>
      <w:r>
        <w:rPr/>
        <w:t>Table 14.2.41.1: ADD.req (Prepare IP transport) MGC to MGW</w:t>
      </w:r>
    </w:p>
    <w:tbl>
      <w:tblPr>
        <w:tblW w:w="9809" w:type="dxa"/>
        <w:jc w:val="center"/>
        <w:tblInd w:w="0" w:type="dxa"/>
        <w:tblLayout w:type="fixed"/>
        <w:tblCellMar>
          <w:top w:w="0" w:type="dxa"/>
          <w:left w:w="85" w:type="dxa"/>
          <w:bottom w:w="0" w:type="dxa"/>
          <w:right w:w="85" w:type="dxa"/>
        </w:tblCellMar>
      </w:tblPr>
      <w:tblGrid>
        <w:gridCol w:w="1637"/>
        <w:gridCol w:w="4284"/>
        <w:gridCol w:w="3888"/>
      </w:tblGrid>
      <w:tr>
        <w:trPr/>
        <w:tc>
          <w:tcPr>
            <w:tcW w:w="16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42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38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637"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p>
            <w:pPr>
              <w:pStyle w:val="TAL"/>
              <w:rPr/>
            </w:pPr>
            <w:r>
              <w:rPr/>
              <w:t>Local Descriptor {</w:t>
            </w:r>
          </w:p>
          <w:p>
            <w:pPr>
              <w:pStyle w:val="TAL"/>
              <w:ind w:firstLine="90"/>
              <w:rPr/>
            </w:pPr>
            <w:r>
              <w:rPr/>
              <w:t xml:space="preserve">Iu IP Address = ?  </w:t>
            </w:r>
          </w:p>
          <w:p>
            <w:pPr>
              <w:pStyle w:val="TAL"/>
              <w:ind w:firstLine="90"/>
              <w:rPr>
                <w:lang w:val="fr-FR"/>
              </w:rPr>
            </w:pPr>
            <w:r>
              <w:rPr>
                <w:lang w:val="fr-FR"/>
              </w:rPr>
              <w:t>Iu IP Port = ?</w:t>
            </w:r>
          </w:p>
          <w:p>
            <w:pPr>
              <w:pStyle w:val="TAL"/>
              <w:rPr>
                <w:lang w:val="fr-FR"/>
              </w:rPr>
            </w:pPr>
            <w:r>
              <w:rPr>
                <w:lang w:val="fr-FR"/>
              </w:rPr>
            </w:r>
          </w:p>
          <w:p>
            <w:pPr>
              <w:pStyle w:val="TAL"/>
              <w:rPr/>
            </w:pPr>
            <w:r>
              <w:rPr/>
              <w:t>}</w:t>
            </w:r>
          </w:p>
          <w:p>
            <w:pPr>
              <w:pStyle w:val="TAL"/>
              <w:ind w:left="284" w:hanging="284"/>
              <w:rPr/>
            </w:pPr>
            <w:r>
              <w:rPr/>
            </w:r>
          </w:p>
        </w:tc>
        <w:tc>
          <w:tcPr>
            <w:tcW w:w="428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Termination ID = ?</w:t>
            </w:r>
          </w:p>
          <w:p>
            <w:pPr>
              <w:pStyle w:val="TAL"/>
              <w:rPr/>
            </w:pPr>
            <w:r>
              <w:rPr/>
              <w:t>Logical Port ID = y</w:t>
            </w:r>
          </w:p>
          <w:p>
            <w:pPr>
              <w:pStyle w:val="TAL"/>
              <w:rPr/>
            </w:pPr>
            <w:r>
              <w:rPr/>
              <w:t>If Context Requested:</w:t>
            </w:r>
          </w:p>
          <w:p>
            <w:pPr>
              <w:pStyle w:val="TAL"/>
              <w:rPr/>
            </w:pPr>
            <w:r>
              <w:rPr/>
              <w:t>Context ID = ?</w:t>
            </w:r>
          </w:p>
          <w:p>
            <w:pPr>
              <w:pStyle w:val="TAL"/>
              <w:rPr/>
            </w:pPr>
            <w:r>
              <w:rPr/>
              <w:t>If Context Provided:</w:t>
            </w:r>
          </w:p>
          <w:p>
            <w:pPr>
              <w:pStyle w:val="TAL"/>
              <w:rPr>
                <w:sz w:val="22"/>
                <w:lang w:val="fr-FR"/>
              </w:rPr>
            </w:pPr>
            <w:r>
              <w:rPr>
                <w:lang w:val="fr-FR"/>
              </w:rPr>
              <w:t>Context ID = c1</w:t>
            </w:r>
          </w:p>
          <w:p>
            <w:pPr>
              <w:pStyle w:val="TAL"/>
              <w:ind w:left="284" w:hanging="284"/>
              <w:rPr>
                <w:sz w:val="22"/>
                <w:lang w:val="fr-FR"/>
              </w:rPr>
            </w:pPr>
            <w:r>
              <w:rPr>
                <w:sz w:val="22"/>
                <w:lang w:val="fr-FR"/>
              </w:rPr>
            </w:r>
          </w:p>
          <w:p>
            <w:pPr>
              <w:pStyle w:val="TAL"/>
              <w:ind w:left="284" w:hanging="284"/>
              <w:rPr>
                <w:lang w:val="fr-FR"/>
              </w:rPr>
            </w:pPr>
            <w:r>
              <w:rPr>
                <w:lang w:val="fr-FR"/>
              </w:rPr>
              <w:t xml:space="preserve">UP mode = mode </w:t>
            </w:r>
          </w:p>
          <w:p>
            <w:pPr>
              <w:pStyle w:val="TAL"/>
              <w:ind w:left="284" w:hanging="284"/>
              <w:rPr/>
            </w:pPr>
            <w:r>
              <w:rPr/>
              <w:t>UP version = version</w:t>
            </w:r>
          </w:p>
          <w:p>
            <w:pPr>
              <w:pStyle w:val="TAL"/>
              <w:ind w:left="284" w:hanging="284"/>
              <w:rPr/>
            </w:pPr>
            <w:r>
              <w:rPr/>
              <w:t>Delivery of erroneous SDUs = value</w:t>
            </w:r>
          </w:p>
          <w:p>
            <w:pPr>
              <w:pStyle w:val="TAL"/>
              <w:ind w:left="284" w:hanging="284"/>
              <w:rPr/>
            </w:pPr>
            <w:r>
              <w:rPr/>
              <w:t>Interface = interface</w:t>
            </w:r>
          </w:p>
          <w:p>
            <w:pPr>
              <w:pStyle w:val="TAL"/>
              <w:ind w:left="284" w:hanging="284"/>
              <w:rPr/>
            </w:pPr>
            <w:r>
              <w:rPr/>
            </w:r>
          </w:p>
          <w:p>
            <w:pPr>
              <w:pStyle w:val="TAL"/>
              <w:ind w:left="284" w:hanging="284"/>
              <w:rPr/>
            </w:pPr>
            <w:r>
              <w:rPr/>
              <w:t>If support mode:</w:t>
            </w:r>
          </w:p>
          <w:p>
            <w:pPr>
              <w:pStyle w:val="TAL"/>
              <w:ind w:left="284" w:hanging="284"/>
              <w:rPr/>
            </w:pPr>
            <w:r>
              <w:rPr>
                <w:rFonts w:eastAsia="Arial"/>
              </w:rPr>
              <w:t xml:space="preserve">        </w:t>
            </w:r>
            <w:r>
              <w:rPr/>
              <w:t>Initdirection = initdir</w:t>
            </w:r>
          </w:p>
          <w:p>
            <w:pPr>
              <w:pStyle w:val="TAL"/>
              <w:ind w:left="284" w:hanging="284"/>
              <w:rPr/>
            </w:pPr>
            <w:r>
              <w:rPr/>
            </w:r>
          </w:p>
          <w:p>
            <w:pPr>
              <w:pStyle w:val="TAL"/>
              <w:ind w:left="284" w:hanging="284"/>
              <w:rPr/>
            </w:pPr>
            <w:r>
              <w:rPr/>
              <w:t>If CTM call and Access Termination:</w:t>
            </w:r>
          </w:p>
          <w:p>
            <w:pPr>
              <w:pStyle w:val="TAL"/>
              <w:rPr/>
            </w:pPr>
            <w:r>
              <w:rPr/>
              <w:t xml:space="preserve">State= ctmstate </w:t>
            </w:r>
          </w:p>
          <w:p>
            <w:pPr>
              <w:pStyle w:val="TAL"/>
              <w:rPr/>
            </w:pPr>
            <w:r>
              <w:rPr/>
              <w:t>Transport= ctmtransport</w:t>
            </w:r>
          </w:p>
          <w:p>
            <w:pPr>
              <w:pStyle w:val="TAL"/>
              <w:ind w:left="284" w:hanging="284"/>
              <w:rPr/>
            </w:pPr>
            <w:r>
              <w:rPr/>
              <w:t>Version= ctmtext version</w:t>
            </w:r>
          </w:p>
          <w:p>
            <w:pPr>
              <w:pStyle w:val="TAL"/>
              <w:ind w:left="284" w:hanging="284"/>
              <w:rPr/>
            </w:pPr>
            <w:r>
              <w:rPr/>
              <w:t>If data call and Non-Anchor MGW RAN-side termination:</w:t>
            </w:r>
          </w:p>
          <w:p>
            <w:pPr>
              <w:pStyle w:val="TAL"/>
              <w:ind w:left="284" w:hanging="284"/>
              <w:rPr/>
            </w:pPr>
            <w:r>
              <w:rPr>
                <w:rFonts w:eastAsia="Arial"/>
              </w:rPr>
              <w:t xml:space="preserve">   </w:t>
            </w:r>
            <w:r>
              <w:rPr/>
              <w:t>Bitrate = bitrate (NOTE1)</w:t>
            </w:r>
          </w:p>
          <w:p>
            <w:pPr>
              <w:pStyle w:val="TAL"/>
              <w:ind w:left="284" w:hanging="284"/>
              <w:rPr/>
            </w:pPr>
            <w:r>
              <w:rPr/>
            </w:r>
          </w:p>
          <w:p>
            <w:pPr>
              <w:pStyle w:val="TAL"/>
              <w:ind w:left="284" w:hanging="284"/>
              <w:rPr/>
            </w:pPr>
            <w:r>
              <w:rPr/>
            </w:r>
          </w:p>
          <w:p>
            <w:pPr>
              <w:pStyle w:val="TAL"/>
              <w:ind w:left="284" w:hanging="284"/>
              <w:rPr/>
            </w:pPr>
            <w:r>
              <w:rPr/>
              <w:t>If indication of BNC Established requested:</w:t>
            </w:r>
          </w:p>
          <w:p>
            <w:pPr>
              <w:pStyle w:val="TAL"/>
              <w:ind w:left="284" w:hanging="284"/>
              <w:rPr/>
            </w:pPr>
            <w:r>
              <w:rPr/>
            </w:r>
          </w:p>
          <w:p>
            <w:pPr>
              <w:pStyle w:val="TAL"/>
              <w:rPr/>
            </w:pPr>
            <w:r>
              <w:rPr/>
              <w:t>Notification_Requested (Event ID = x, "BNC Connected")</w:t>
            </w:r>
          </w:p>
          <w:p>
            <w:pPr>
              <w:pStyle w:val="TAL"/>
              <w:rPr/>
            </w:pPr>
            <w:r>
              <w:rPr/>
            </w:r>
          </w:p>
          <w:p>
            <w:pPr>
              <w:pStyle w:val="TAL"/>
              <w:ind w:left="255" w:hanging="255"/>
              <w:rPr/>
            </w:pPr>
            <w:r>
              <w:rPr/>
              <w:t>If indication of BNC Release requested:</w:t>
            </w:r>
          </w:p>
          <w:p>
            <w:pPr>
              <w:pStyle w:val="TAL"/>
              <w:rPr/>
            </w:pPr>
            <w:r>
              <w:rPr/>
              <w:t>Notification_Requested (Event ID = x, "BNC Release (Cause)")</w:t>
            </w:r>
          </w:p>
          <w:p>
            <w:pPr>
              <w:pStyle w:val="TAL"/>
              <w:rPr/>
            </w:pPr>
            <w:r>
              <w:rPr/>
            </w:r>
          </w:p>
          <w:p>
            <w:pPr>
              <w:pStyle w:val="TAL"/>
              <w:ind w:left="255" w:hanging="255"/>
              <w:rPr/>
            </w:pPr>
            <w:r>
              <w:rPr/>
              <w:t>If indication of BNC Modified requested:</w:t>
            </w:r>
          </w:p>
          <w:p>
            <w:pPr>
              <w:pStyle w:val="TAL"/>
              <w:rPr/>
            </w:pPr>
            <w:r>
              <w:rPr/>
              <w:t>Notification_Requested (Event ID = x,"BNC Modifed")</w:t>
            </w:r>
          </w:p>
          <w:p>
            <w:pPr>
              <w:pStyle w:val="TAL"/>
              <w:rPr/>
            </w:pPr>
            <w:r>
              <w:rPr/>
            </w:r>
          </w:p>
          <w:p>
            <w:pPr>
              <w:pStyle w:val="TAL"/>
              <w:ind w:left="255" w:hanging="255"/>
              <w:rPr/>
            </w:pPr>
            <w:r>
              <w:rPr/>
              <w:t>If indication of BNC Mod Failed requested:</w:t>
            </w:r>
          </w:p>
          <w:p>
            <w:pPr>
              <w:pStyle w:val="TAL"/>
              <w:rPr/>
            </w:pPr>
            <w:r>
              <w:rPr/>
              <w:t>Notification_Requested (Event ID = x, "BNC Mod Failed")</w:t>
            </w:r>
          </w:p>
          <w:p>
            <w:pPr>
              <w:pStyle w:val="TAL"/>
              <w:rPr/>
            </w:pPr>
            <w:r>
              <w:rPr/>
            </w:r>
          </w:p>
          <w:p>
            <w:pPr>
              <w:pStyle w:val="TAL"/>
              <w:rPr/>
            </w:pPr>
            <w:r>
              <w:rPr/>
              <w:t>(all bearer change notifications as defined in ITU</w:t>
              <w:noBreakHyphen/>
              <w:t>T Recommendation Q.1950 [23])</w:t>
            </w:r>
          </w:p>
          <w:p>
            <w:pPr>
              <w:pStyle w:val="TAL"/>
              <w:ind w:left="284" w:hanging="284"/>
              <w:rPr/>
            </w:pPr>
            <w:r>
              <w:rPr/>
            </w:r>
          </w:p>
          <w:p>
            <w:pPr>
              <w:pStyle w:val="TAL"/>
              <w:ind w:left="284" w:hanging="284"/>
              <w:rPr>
                <w:lang w:eastAsia="zh-CN"/>
              </w:rPr>
            </w:pPr>
            <w:r>
              <w:rPr>
                <w:lang w:eastAsia="zh-CN"/>
              </w:rPr>
              <w:t>If multiple IP realms:</w:t>
            </w:r>
          </w:p>
          <w:p>
            <w:pPr>
              <w:pStyle w:val="TAL"/>
              <w:ind w:left="284" w:hanging="284"/>
              <w:rPr>
                <w:lang w:eastAsia="zh-CN"/>
              </w:rPr>
            </w:pPr>
            <w:r>
              <w:rPr>
                <w:lang w:eastAsia="zh-CN"/>
              </w:rPr>
              <w:t xml:space="preserve">IP realm Identifier = </w:t>
            </w:r>
            <w:r>
              <w:rPr>
                <w:lang w:eastAsia="zh-CN"/>
              </w:rPr>
              <w:t>required</w:t>
            </w:r>
            <w:r>
              <w:rPr>
                <w:lang w:eastAsia="zh-CN"/>
              </w:rPr>
              <w:t xml:space="preserve"> IP realm identifier</w:t>
            </w:r>
          </w:p>
          <w:p>
            <w:pPr>
              <w:pStyle w:val="TAL"/>
              <w:ind w:left="284" w:hanging="284"/>
              <w:rPr>
                <w:lang w:eastAsia="zh-CN"/>
              </w:rPr>
            </w:pPr>
            <w:r>
              <w:rPr>
                <w:lang w:eastAsia="zh-CN"/>
              </w:rPr>
            </w:r>
          </w:p>
          <w:p>
            <w:pPr>
              <w:pStyle w:val="TAL"/>
              <w:ind w:left="284" w:hanging="284"/>
              <w:rPr/>
            </w:pPr>
            <w:r>
              <w:rPr/>
              <w:t>NotificationRequested (Event ID = x,</w:t>
            </w:r>
          </w:p>
          <w:p>
            <w:pPr>
              <w:pStyle w:val="TAL"/>
              <w:ind w:left="284" w:hanging="284"/>
              <w:rPr/>
            </w:pPr>
            <w:r>
              <w:rPr/>
              <w:t>"termination heartbeat")</w:t>
            </w:r>
          </w:p>
          <w:p>
            <w:pPr>
              <w:pStyle w:val="TAL"/>
              <w:ind w:left="284" w:hanging="284"/>
              <w:rPr/>
            </w:pPr>
            <w:r>
              <w:rPr/>
            </w:r>
          </w:p>
        </w:tc>
        <w:tc>
          <w:tcPr>
            <w:tcW w:w="3888" w:type="dxa"/>
            <w:tcBorders>
              <w:top w:val="single" w:sz="4" w:space="0" w:color="000000"/>
              <w:left w:val="single" w:sz="4" w:space="0" w:color="000000"/>
              <w:bottom w:val="single" w:sz="4" w:space="0" w:color="000000"/>
              <w:right w:val="single" w:sz="4" w:space="0" w:color="000000"/>
            </w:tcBorders>
          </w:tcPr>
          <w:p>
            <w:pPr>
              <w:pStyle w:val="TAL"/>
              <w:rPr/>
            </w:pPr>
            <w:r>
              <w:rPr/>
              <w:t>If SCUDIF multimedia call</w:t>
            </w:r>
            <w:r>
              <w:rPr>
                <w:lang w:val="en-US"/>
              </w:rPr>
              <w:t xml:space="preserve"> and Anchor MGW Access Termination</w:t>
            </w:r>
            <w:r>
              <w:rPr/>
              <w:t>:</w:t>
            </w:r>
          </w:p>
          <w:p>
            <w:pPr>
              <w:pStyle w:val="TAL"/>
              <w:rPr>
                <w:lang w:val="en-US"/>
              </w:rPr>
            </w:pPr>
            <w:r>
              <w:rPr>
                <w:rFonts w:eastAsia="Arial"/>
                <w:lang w:val="en-US"/>
              </w:rPr>
              <w:t xml:space="preserve">   </w:t>
            </w:r>
            <w:r>
              <w:rPr>
                <w:lang w:val="en-US"/>
              </w:rPr>
              <w:t>MuMe codec (NOTE 2)</w:t>
            </w:r>
          </w:p>
          <w:p>
            <w:pPr>
              <w:pStyle w:val="TAL"/>
              <w:ind w:left="284" w:hanging="284"/>
              <w:rPr>
                <w:lang w:val="en-US"/>
              </w:rPr>
            </w:pPr>
            <w:r>
              <w:rPr>
                <w:lang w:val="en-US"/>
              </w:rPr>
            </w:r>
          </w:p>
          <w:p>
            <w:pPr>
              <w:pStyle w:val="TAL"/>
              <w:ind w:left="284" w:hanging="284"/>
              <w:rPr/>
            </w:pPr>
            <w:r>
              <w:rPr/>
              <w:t>If data call other than SCUDIF multimedia call, Anchor MGW Access Termination:</w:t>
            </w:r>
          </w:p>
          <w:p>
            <w:pPr>
              <w:pStyle w:val="TAL"/>
              <w:ind w:left="284" w:hanging="284"/>
              <w:rPr/>
            </w:pPr>
            <w:r>
              <w:rPr>
                <w:rFonts w:eastAsia="Arial"/>
              </w:rPr>
              <w:t xml:space="preserve">   </w:t>
            </w:r>
            <w:r>
              <w:rPr/>
              <w:t>PLMN bearer capability = PLMN capability (NOTE2)</w:t>
            </w:r>
          </w:p>
          <w:p>
            <w:pPr>
              <w:pStyle w:val="TAL"/>
              <w:ind w:left="284" w:hanging="284"/>
              <w:rPr/>
            </w:pPr>
            <w:r>
              <w:rPr/>
            </w:r>
          </w:p>
          <w:p>
            <w:pPr>
              <w:pStyle w:val="TAL"/>
              <w:ind w:left="284" w:hanging="284"/>
              <w:rPr/>
            </w:pPr>
            <w:r>
              <w:rPr/>
              <w:t xml:space="preserve">If data call and Non-Achor RAN termination: </w:t>
            </w:r>
          </w:p>
          <w:p>
            <w:pPr>
              <w:pStyle w:val="TAL"/>
              <w:ind w:left="284" w:hanging="284"/>
              <w:rPr/>
            </w:pPr>
            <w:r>
              <w:rPr/>
              <w:t>Bearer Service Characteristics</w:t>
            </w:r>
          </w:p>
          <w:p>
            <w:pPr>
              <w:pStyle w:val="TAL"/>
              <w:ind w:left="284" w:hanging="284"/>
              <w:rPr/>
            </w:pPr>
            <w:r>
              <w:rPr/>
              <w:t>(NOTE 1)</w:t>
            </w:r>
          </w:p>
          <w:p>
            <w:pPr>
              <w:pStyle w:val="TAL"/>
              <w:ind w:left="284" w:hanging="284"/>
              <w:rPr/>
            </w:pPr>
            <w:r>
              <w:rPr/>
            </w:r>
          </w:p>
          <w:p>
            <w:pPr>
              <w:pStyle w:val="TAL"/>
              <w:ind w:left="284" w:hanging="284"/>
              <w:rPr/>
            </w:pPr>
            <w:r>
              <w:rPr/>
              <w:t>If speech call, Access Termination: Codec</w:t>
            </w:r>
          </w:p>
          <w:p>
            <w:pPr>
              <w:pStyle w:val="TAL"/>
              <w:ind w:left="284" w:hanging="284"/>
              <w:rPr/>
            </w:pPr>
            <w:r>
              <w:rPr/>
            </w:r>
          </w:p>
          <w:p>
            <w:pPr>
              <w:pStyle w:val="TAL"/>
              <w:ind w:left="284" w:hanging="284"/>
              <w:rPr/>
            </w:pPr>
            <w:r>
              <w:rPr>
                <w:sz w:val="20"/>
              </w:rPr>
              <w:t>Bearer Characteristics = "IP"</w:t>
            </w:r>
          </w:p>
          <w:p>
            <w:pPr>
              <w:pStyle w:val="TAL"/>
              <w:rPr/>
            </w:pPr>
            <w:r>
              <w:rPr/>
            </w:r>
          </w:p>
        </w:tc>
      </w:tr>
      <w:tr>
        <w:trPr/>
        <w:tc>
          <w:tcPr>
            <w:tcW w:w="9809" w:type="dxa"/>
            <w:gridSpan w:val="3"/>
            <w:tcBorders>
              <w:top w:val="single" w:sz="4" w:space="0" w:color="000000"/>
              <w:left w:val="single" w:sz="4" w:space="0" w:color="000000"/>
              <w:bottom w:val="single" w:sz="4" w:space="0" w:color="000000"/>
              <w:right w:val="single" w:sz="4" w:space="0" w:color="000000"/>
            </w:tcBorders>
          </w:tcPr>
          <w:p>
            <w:pPr>
              <w:pStyle w:val="NF"/>
              <w:rPr/>
            </w:pPr>
            <w:r>
              <w:rPr/>
              <w:t>NOTE1 :</w:t>
              <w:tab/>
              <w:t>Bearer Service Characteristics shall be excluded when this property is included except for the case when bitrate = 64000 and then Bearer Service Characteristics may be included. Bitrate is optional for transparent data calls when the data rate is 64k bits/s..</w:t>
            </w:r>
          </w:p>
          <w:p>
            <w:pPr>
              <w:pStyle w:val="NF"/>
              <w:rPr/>
            </w:pPr>
            <w:r>
              <w:rPr/>
              <w:t>NOTE2:</w:t>
              <w:tab/>
              <w:t>Bearer Service Characteristics shall be excluded when this property is included.</w:t>
            </w:r>
          </w:p>
        </w:tc>
      </w:tr>
    </w:tbl>
    <w:p>
      <w:pPr>
        <w:pStyle w:val="Normal"/>
        <w:rPr/>
      </w:pPr>
      <w:r>
        <w:rPr/>
      </w:r>
    </w:p>
    <w:p>
      <w:pPr>
        <w:pStyle w:val="Normal"/>
        <w:rPr/>
      </w:pPr>
      <w:r>
        <w:rPr/>
        <w:t>When the processing of command (1) is complete, the MGW initiates the following procedure.</w:t>
      </w:r>
    </w:p>
    <w:p>
      <w:pPr>
        <w:pStyle w:val="TH"/>
        <w:rPr/>
      </w:pPr>
      <w:r>
        <w:rPr/>
        <w:t>Table 14.2.41.2: ADD.resp (Prepare IP transport) MGW to MGC</w:t>
      </w:r>
    </w:p>
    <w:tbl>
      <w:tblPr>
        <w:tblW w:w="6374" w:type="dxa"/>
        <w:jc w:val="center"/>
        <w:tblInd w:w="0" w:type="dxa"/>
        <w:tblLayout w:type="fixed"/>
        <w:tblCellMar>
          <w:top w:w="0" w:type="dxa"/>
          <w:left w:w="85" w:type="dxa"/>
          <w:bottom w:w="0" w:type="dxa"/>
          <w:right w:w="85" w:type="dxa"/>
        </w:tblCellMar>
      </w:tblPr>
      <w:tblGrid>
        <w:gridCol w:w="2417"/>
        <w:gridCol w:w="2176"/>
        <w:gridCol w:w="1781"/>
      </w:tblGrid>
      <w:tr>
        <w:trPr/>
        <w:tc>
          <w:tcPr>
            <w:tcW w:w="24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2417"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p>
            <w:pPr>
              <w:pStyle w:val="TAL"/>
              <w:rPr/>
            </w:pPr>
            <w:r>
              <w:rPr/>
              <w:t>Local Descriptor {</w:t>
            </w:r>
          </w:p>
          <w:p>
            <w:pPr>
              <w:pStyle w:val="TAL"/>
              <w:rPr>
                <w:lang w:val="en-US"/>
              </w:rPr>
            </w:pPr>
            <w:r>
              <w:rPr>
                <w:rFonts w:eastAsia="Arial"/>
              </w:rPr>
              <w:t xml:space="preserve">   </w:t>
            </w:r>
            <w:r>
              <w:rPr/>
              <w:t xml:space="preserve">Iu IP Address = </w:t>
            </w:r>
            <w:r>
              <w:rPr>
                <w:lang w:val="en-US"/>
              </w:rPr>
              <w:t>IPaddress</w:t>
            </w:r>
          </w:p>
          <w:p>
            <w:pPr>
              <w:pStyle w:val="TAL"/>
              <w:rPr>
                <w:lang w:val="en-US"/>
              </w:rPr>
            </w:pPr>
            <w:r>
              <w:rPr>
                <w:rFonts w:eastAsia="Arial"/>
              </w:rPr>
              <w:t xml:space="preserve">   </w:t>
            </w:r>
            <w:r>
              <w:rPr/>
              <w:t xml:space="preserve">Iu IP Port </w:t>
            </w:r>
            <w:r>
              <w:rPr>
                <w:lang w:val="en-US"/>
              </w:rPr>
              <w:t>= UDPport</w:t>
            </w:r>
          </w:p>
          <w:p>
            <w:pPr>
              <w:pStyle w:val="TAL"/>
              <w:rPr>
                <w:lang w:val="en-US"/>
              </w:rPr>
            </w:pPr>
            <w:r>
              <w:rPr>
                <w:lang w:val="en-US"/>
              </w:rPr>
            </w:r>
          </w:p>
          <w:p>
            <w:pPr>
              <w:pStyle w:val="TAL"/>
              <w:rPr/>
            </w:pPr>
            <w:r>
              <w:rPr/>
              <w:t>}</w:t>
            </w:r>
          </w:p>
        </w:tc>
        <w:tc>
          <w:tcPr>
            <w:tcW w:w="21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pPr>
            <w:r>
              <w:rPr>
                <w:lang w:val="fr-FR"/>
              </w:rPr>
              <w:t>Context ID = c1</w:t>
            </w:r>
          </w:p>
          <w:p>
            <w:pPr>
              <w:pStyle w:val="TAL"/>
              <w:rPr/>
            </w:pPr>
            <w:r>
              <w:rPr/>
              <w:t>Termination ID = bearer1</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24" w:name="__RefHeading___Toc517479948"/>
      <w:bookmarkEnd w:id="124"/>
      <w:r>
        <w:rPr/>
        <w:t>14.2.42</w:t>
        <w:tab/>
        <w:t>Modify IP transport address</w:t>
      </w:r>
    </w:p>
    <w:p>
      <w:pPr>
        <w:pStyle w:val="Normal"/>
        <w:rPr/>
      </w:pPr>
      <w:r>
        <w:rPr/>
        <w:t xml:space="preserve">This procedure is activated when the "Modify IP transport address" procedure is initiated. </w:t>
      </w:r>
    </w:p>
    <w:p>
      <w:pPr>
        <w:pStyle w:val="Normal"/>
        <w:rPr/>
      </w:pPr>
      <w:r>
        <w:rPr/>
        <w:t>A MOD.req  command is sent with the following information.</w:t>
      </w:r>
    </w:p>
    <w:p>
      <w:pPr>
        <w:pStyle w:val="TH"/>
        <w:rPr/>
      </w:pPr>
      <w:r>
        <w:rPr/>
        <w:t>Table 14.2.42.1: MOD.req (Modify IP transport address) MSC to MGW</w:t>
      </w:r>
    </w:p>
    <w:tbl>
      <w:tblPr>
        <w:tblW w:w="6374" w:type="dxa"/>
        <w:jc w:val="center"/>
        <w:tblInd w:w="0" w:type="dxa"/>
        <w:tblLayout w:type="fixed"/>
        <w:tblCellMar>
          <w:top w:w="0" w:type="dxa"/>
          <w:left w:w="85" w:type="dxa"/>
          <w:bottom w:w="0" w:type="dxa"/>
          <w:right w:w="85" w:type="dxa"/>
        </w:tblCellMar>
      </w:tblPr>
      <w:tblGrid>
        <w:gridCol w:w="2417"/>
        <w:gridCol w:w="2176"/>
        <w:gridCol w:w="1781"/>
      </w:tblGrid>
      <w:tr>
        <w:trPr/>
        <w:tc>
          <w:tcPr>
            <w:tcW w:w="24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2417"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p>
            <w:pPr>
              <w:pStyle w:val="TAL"/>
              <w:rPr/>
            </w:pPr>
            <w:r>
              <w:rPr>
                <w:rFonts w:eastAsia="Arial"/>
              </w:rPr>
              <w:t xml:space="preserve"> </w:t>
            </w:r>
            <w:r>
              <w:rPr/>
              <w:t>Remote Descriptor {</w:t>
            </w:r>
          </w:p>
          <w:p>
            <w:pPr>
              <w:pStyle w:val="TAL"/>
              <w:rPr>
                <w:lang w:val="en-US"/>
              </w:rPr>
            </w:pPr>
            <w:r>
              <w:rPr>
                <w:rFonts w:eastAsia="Arial"/>
              </w:rPr>
              <w:t xml:space="preserve">   </w:t>
            </w:r>
            <w:r>
              <w:rPr/>
              <w:t xml:space="preserve">Iu IP Address = </w:t>
            </w:r>
            <w:r>
              <w:rPr>
                <w:lang w:val="en-US"/>
              </w:rPr>
              <w:t>IPaddress</w:t>
            </w:r>
          </w:p>
          <w:p>
            <w:pPr>
              <w:pStyle w:val="TAL"/>
              <w:rPr/>
            </w:pPr>
            <w:r>
              <w:rPr>
                <w:rFonts w:eastAsia="Arial"/>
              </w:rPr>
              <w:t xml:space="preserve">   </w:t>
            </w:r>
            <w:r>
              <w:rPr>
                <w:lang w:val="fr-FR"/>
              </w:rPr>
              <w:t>Iu IP Port = UDPport</w:t>
            </w:r>
          </w:p>
          <w:p>
            <w:pPr>
              <w:pStyle w:val="TAL"/>
              <w:rPr>
                <w:lang w:val="fr-FR"/>
              </w:rPr>
            </w:pPr>
            <w:r>
              <w:rPr>
                <w:lang w:val="fr-FR"/>
              </w:rPr>
            </w:r>
          </w:p>
          <w:p>
            <w:pPr>
              <w:pStyle w:val="TAL"/>
              <w:rPr/>
            </w:pPr>
            <w:r>
              <w:rPr/>
              <w:t>}</w:t>
            </w:r>
          </w:p>
        </w:tc>
        <w:tc>
          <w:tcPr>
            <w:tcW w:w="21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p>
            <w:pPr>
              <w:pStyle w:val="TAL"/>
              <w:rPr/>
            </w:pPr>
            <w:r>
              <w:rPr/>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When the processing of command (1) is complete, the MGW initiates the following procedure.</w:t>
      </w:r>
    </w:p>
    <w:p>
      <w:pPr>
        <w:pStyle w:val="TH"/>
        <w:rPr/>
      </w:pPr>
      <w:r>
        <w:rPr/>
        <w:t>Table 14.2.42.2: MOD.resp (Modify Ip transport address) MGW to MGC</w:t>
      </w:r>
    </w:p>
    <w:tbl>
      <w:tblPr>
        <w:tblW w:w="5738" w:type="dxa"/>
        <w:jc w:val="center"/>
        <w:tblInd w:w="0" w:type="dxa"/>
        <w:tblLayout w:type="fixed"/>
        <w:tblCellMar>
          <w:top w:w="0" w:type="dxa"/>
          <w:left w:w="85" w:type="dxa"/>
          <w:bottom w:w="0" w:type="dxa"/>
          <w:right w:w="85" w:type="dxa"/>
        </w:tblCellMar>
      </w:tblPr>
      <w:tblGrid>
        <w:gridCol w:w="1931"/>
        <w:gridCol w:w="202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0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02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TerminationID=bearer1</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25" w:name="__RefHeading___Toc517479949"/>
      <w:bookmarkEnd w:id="125"/>
      <w:r>
        <w:rPr/>
        <w:t>14.2.43</w:t>
        <w:tab/>
        <w:t>Reserve Bearer Characteristics</w:t>
      </w:r>
    </w:p>
    <w:p>
      <w:pPr>
        <w:pStyle w:val="Normal"/>
        <w:rPr/>
      </w:pPr>
      <w:r>
        <w:rPr/>
        <w:t>This procedure is the same as that defined in the subclause "Reserve Char" in ITU</w:t>
        <w:noBreakHyphen/>
        <w:t>T Recommendation Q.1950 [23]</w:t>
      </w:r>
      <w:r>
        <w:rPr>
          <w:color w:val="000000"/>
        </w:rPr>
        <w:t xml:space="preserve"> (see 3GPP TS 29.205 </w:t>
      </w:r>
      <w:r>
        <w:rPr/>
        <w:t>[7]) with additions as shown below.</w:t>
      </w:r>
    </w:p>
    <w:p>
      <w:pPr>
        <w:pStyle w:val="TH"/>
        <w:rPr/>
      </w:pPr>
      <w:r>
        <w:rPr/>
        <w:t>Table 14.2.43.1: Reserve Bearer Characteristics additions</w:t>
      </w:r>
    </w:p>
    <w:tbl>
      <w:tblPr>
        <w:tblW w:w="6699" w:type="dxa"/>
        <w:jc w:val="center"/>
        <w:tblInd w:w="0" w:type="dxa"/>
        <w:tblLayout w:type="fixed"/>
        <w:tblCellMar>
          <w:top w:w="0" w:type="dxa"/>
          <w:left w:w="85" w:type="dxa"/>
          <w:bottom w:w="0" w:type="dxa"/>
          <w:right w:w="85" w:type="dxa"/>
        </w:tblCellMar>
      </w:tblPr>
      <w:tblGrid>
        <w:gridCol w:w="1931"/>
        <w:gridCol w:w="2987"/>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9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284"/>
              <w:rPr>
                <w:b/>
                <w:b/>
                <w:u w:val="single"/>
              </w:rPr>
            </w:pPr>
            <w:r>
              <w:rPr>
                <w:b/>
                <w:u w:val="single"/>
              </w:rPr>
            </w:r>
          </w:p>
        </w:tc>
        <w:tc>
          <w:tcPr>
            <w:tcW w:w="2987"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If framing protocol used:</w:t>
            </w:r>
          </w:p>
          <w:p>
            <w:pPr>
              <w:pStyle w:val="TAL"/>
              <w:ind w:left="284" w:hanging="284"/>
              <w:rPr/>
            </w:pPr>
            <w:r>
              <w:rPr/>
            </w:r>
          </w:p>
          <w:p>
            <w:pPr>
              <w:pStyle w:val="TAL"/>
              <w:ind w:left="284" w:hanging="284"/>
              <w:rPr/>
            </w:pPr>
            <w:r>
              <w:rPr/>
              <w:t xml:space="preserve">UP mode = mode </w:t>
            </w:r>
          </w:p>
          <w:p>
            <w:pPr>
              <w:pStyle w:val="TAL"/>
              <w:ind w:left="284" w:hanging="284"/>
              <w:rPr/>
            </w:pPr>
            <w:r>
              <w:rPr/>
              <w:t>UPversion =version</w:t>
            </w:r>
          </w:p>
          <w:p>
            <w:pPr>
              <w:pStyle w:val="TAL"/>
              <w:ind w:left="284" w:hanging="284"/>
              <w:rPr/>
            </w:pPr>
            <w:r>
              <w:rPr/>
              <w:t>Delivery of erroneous  SDUs=value</w:t>
            </w:r>
          </w:p>
          <w:p>
            <w:pPr>
              <w:pStyle w:val="TAL"/>
              <w:ind w:left="284" w:hanging="284"/>
              <w:rPr/>
            </w:pPr>
            <w:r>
              <w:rPr/>
              <w:t>Interface=interface</w:t>
            </w:r>
          </w:p>
          <w:p>
            <w:pPr>
              <w:pStyle w:val="TAL"/>
              <w:ind w:left="284" w:hanging="284"/>
              <w:rPr/>
            </w:pPr>
            <w:r>
              <w:rPr/>
              <w:t>Initdirerection=initdirection</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If the "Reserve Bearer Characteristics" procedure contains a codec that is not currently in use at the Termination when it receives this procedure, and if the framing protocol is used in support mode, the MGW shall be prepared to handle a framing protocol initialisation. If the "Reserve Bearer Characteristics" contains no codec or the codec that is already in use at the Termination when it receives this procedure, the MGW does not need to be prepared to handle a framing protocol initialisation.</w:t>
      </w:r>
    </w:p>
    <w:p>
      <w:pPr>
        <w:pStyle w:val="Heading3"/>
        <w:rPr/>
      </w:pPr>
      <w:bookmarkStart w:id="126" w:name="__RefHeading___Toc517479950"/>
      <w:bookmarkEnd w:id="126"/>
      <w:r>
        <w:rPr/>
        <w:t>14.2.44</w:t>
        <w:tab/>
        <w:t>Confirm Bearer Characteristics</w:t>
      </w:r>
    </w:p>
    <w:p>
      <w:pPr>
        <w:pStyle w:val="Normal"/>
        <w:rPr/>
      </w:pPr>
      <w:r>
        <w:rPr/>
        <w:t>This procedure is the same as that defined in the subclause "Confirm Char" in ITU</w:t>
        <w:noBreakHyphen/>
        <w:t>T Recommendation Q.1950 [23]</w:t>
      </w:r>
      <w:r>
        <w:rPr>
          <w:color w:val="000000"/>
        </w:rPr>
        <w:t xml:space="preserve"> (see 3GPP TS 29.205 </w:t>
      </w:r>
      <w:r>
        <w:rPr/>
        <w:t>[7]) with additions as shown below.</w:t>
      </w:r>
    </w:p>
    <w:p>
      <w:pPr>
        <w:pStyle w:val="TH"/>
        <w:rPr/>
      </w:pPr>
      <w:r>
        <w:rPr/>
        <w:t>Table 14.2.44: Confirm Bearer Characteristics additions</w:t>
      </w:r>
    </w:p>
    <w:tbl>
      <w:tblPr>
        <w:tblW w:w="6699" w:type="dxa"/>
        <w:jc w:val="center"/>
        <w:tblInd w:w="0" w:type="dxa"/>
        <w:tblLayout w:type="fixed"/>
        <w:tblCellMar>
          <w:top w:w="0" w:type="dxa"/>
          <w:left w:w="85" w:type="dxa"/>
          <w:bottom w:w="0" w:type="dxa"/>
          <w:right w:w="85" w:type="dxa"/>
        </w:tblCellMar>
      </w:tblPr>
      <w:tblGrid>
        <w:gridCol w:w="1931"/>
        <w:gridCol w:w="2987"/>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9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284"/>
              <w:rPr>
                <w:b/>
                <w:b/>
                <w:u w:val="single"/>
              </w:rPr>
            </w:pPr>
            <w:r>
              <w:rPr>
                <w:b/>
                <w:u w:val="single"/>
              </w:rPr>
            </w:r>
          </w:p>
        </w:tc>
        <w:tc>
          <w:tcPr>
            <w:tcW w:w="2987"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If framing protocol used:</w:t>
            </w:r>
          </w:p>
          <w:p>
            <w:pPr>
              <w:pStyle w:val="TAL"/>
              <w:ind w:left="284" w:hanging="284"/>
              <w:rPr/>
            </w:pPr>
            <w:r>
              <w:rPr/>
            </w:r>
          </w:p>
          <w:p>
            <w:pPr>
              <w:pStyle w:val="TAL"/>
              <w:ind w:left="284" w:hanging="284"/>
              <w:rPr/>
            </w:pPr>
            <w:r>
              <w:rPr/>
              <w:t xml:space="preserve">UP mode = mode </w:t>
            </w:r>
          </w:p>
          <w:p>
            <w:pPr>
              <w:pStyle w:val="TAL"/>
              <w:ind w:left="284" w:hanging="284"/>
              <w:rPr/>
            </w:pPr>
            <w:r>
              <w:rPr/>
              <w:t>UPversion =version</w:t>
            </w:r>
          </w:p>
          <w:p>
            <w:pPr>
              <w:pStyle w:val="TAL"/>
              <w:ind w:left="284" w:hanging="284"/>
              <w:rPr/>
            </w:pPr>
            <w:r>
              <w:rPr/>
              <w:t>Delivery of erroneous  SDUs=value</w:t>
            </w:r>
          </w:p>
          <w:p>
            <w:pPr>
              <w:pStyle w:val="TAL"/>
              <w:ind w:left="284" w:hanging="284"/>
              <w:rPr/>
            </w:pPr>
            <w:r>
              <w:rPr/>
              <w:t>Interface=interface</w:t>
            </w:r>
          </w:p>
          <w:p>
            <w:pPr>
              <w:pStyle w:val="TAL"/>
              <w:ind w:left="284" w:hanging="284"/>
              <w:rPr/>
            </w:pPr>
            <w:r>
              <w:rPr/>
              <w:t>Initdirerection=initdirection</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If the "Confirm Bearer Characteristics" procedure contains a codec that is not currently in use at the Termination when it receives this procedure, and if the framing protocol is used in support mode, the MGW shall be prepared to handle a framing protocol initialisation. If the "Confirm Bearer Characteristics" contains no codec or the codec that is already in use at the Termination when it receives this procedure, the MGW does not need to be prepared to handle a framing protocol initialisation.</w:t>
      </w:r>
    </w:p>
    <w:p>
      <w:pPr>
        <w:pStyle w:val="Heading3"/>
        <w:ind w:left="0" w:hanging="0"/>
        <w:rPr/>
      </w:pPr>
      <w:bookmarkStart w:id="127" w:name="__RefHeading___Toc517479951"/>
      <w:r>
        <w:rPr/>
        <w:t>14.2.45</w:t>
        <w:tab/>
        <w:t>Trace activation/deactivation</w:t>
      </w:r>
      <w:bookmarkEnd w:id="127"/>
      <w:r>
        <w:rPr/>
        <w:t xml:space="preserve"> </w:t>
      </w:r>
    </w:p>
    <w:p>
      <w:pPr>
        <w:pStyle w:val="Normal"/>
        <w:rPr/>
      </w:pPr>
      <w:r>
        <w:rPr/>
        <w:t>This procedure is activated when the "Trace activation/deactivation" procedure is initiated.</w:t>
      </w:r>
    </w:p>
    <w:p>
      <w:pPr>
        <w:pStyle w:val="Normal"/>
        <w:rPr/>
      </w:pPr>
      <w:r>
        <w:rPr/>
        <w:t>An ADD.req command is sent with the following information.</w:t>
      </w:r>
    </w:p>
    <w:p>
      <w:pPr>
        <w:pStyle w:val="TH"/>
        <w:rPr/>
      </w:pPr>
      <w:r>
        <w:rPr/>
        <w:t>Table 14.2.45.1: ADD.req/MOD.req (Trace activation/deactivation) MGC to MGW</w:t>
      </w:r>
    </w:p>
    <w:tbl>
      <w:tblPr>
        <w:tblW w:w="8975" w:type="dxa"/>
        <w:jc w:val="center"/>
        <w:tblInd w:w="0" w:type="dxa"/>
        <w:tblLayout w:type="fixed"/>
        <w:tblCellMar>
          <w:top w:w="0" w:type="dxa"/>
          <w:left w:w="108" w:type="dxa"/>
          <w:bottom w:w="0" w:type="dxa"/>
          <w:right w:w="108" w:type="dxa"/>
        </w:tblCellMar>
      </w:tblPr>
      <w:tblGrid>
        <w:gridCol w:w="2027"/>
        <w:gridCol w:w="5121"/>
        <w:gridCol w:w="1827"/>
      </w:tblGrid>
      <w:tr>
        <w:trPr/>
        <w:tc>
          <w:tcPr>
            <w:tcW w:w="20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Arial"/>
              </w:rPr>
              <w:t xml:space="preserve"> </w:t>
            </w:r>
            <w:r>
              <w:rPr/>
              <w:t>Address Information</w:t>
            </w:r>
          </w:p>
        </w:tc>
        <w:tc>
          <w:tcPr>
            <w:tcW w:w="51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Arial"/>
              </w:rPr>
              <w:t xml:space="preserve"> </w:t>
            </w:r>
            <w:r>
              <w:rPr/>
              <w:t>Control information</w:t>
            </w:r>
          </w:p>
        </w:tc>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Bearer information </w:t>
            </w:r>
          </w:p>
        </w:tc>
      </w:tr>
      <w:tr>
        <w:trPr/>
        <w:tc>
          <w:tcPr>
            <w:tcW w:w="2027"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5121"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z</w:t>
            </w:r>
          </w:p>
          <w:p>
            <w:pPr>
              <w:pStyle w:val="TAL"/>
              <w:ind w:left="284" w:hanging="284"/>
              <w:rPr/>
            </w:pPr>
            <w:r>
              <w:rPr/>
              <w:t>Termination ID = bearer1</w:t>
            </w:r>
          </w:p>
          <w:p>
            <w:pPr>
              <w:pStyle w:val="TAL"/>
              <w:ind w:left="284" w:hanging="284"/>
              <w:rPr/>
            </w:pPr>
            <w:r>
              <w:rPr/>
            </w:r>
          </w:p>
          <w:p>
            <w:pPr>
              <w:pStyle w:val="TAL"/>
              <w:ind w:left="284" w:hanging="284"/>
              <w:rPr/>
            </w:pPr>
            <w:r>
              <w:rPr/>
              <w:t>Context ID = c1</w:t>
            </w:r>
          </w:p>
          <w:p>
            <w:pPr>
              <w:pStyle w:val="TAL"/>
              <w:ind w:left="284" w:hanging="284"/>
              <w:rPr/>
            </w:pPr>
            <w:r>
              <w:rPr/>
            </w:r>
          </w:p>
          <w:p>
            <w:pPr>
              <w:pStyle w:val="TAL"/>
              <w:rPr/>
            </w:pPr>
            <w:r>
              <w:rPr/>
              <w:t>Trace Reference</w:t>
            </w:r>
          </w:p>
          <w:p>
            <w:pPr>
              <w:pStyle w:val="TAL"/>
              <w:rPr/>
            </w:pPr>
            <w:r>
              <w:rPr/>
              <w:t>Trace Recording Session Reference</w:t>
            </w:r>
          </w:p>
          <w:p>
            <w:pPr>
              <w:pStyle w:val="TAL"/>
              <w:rPr/>
            </w:pPr>
            <w:r>
              <w:rPr/>
              <w:t>Trace Depth</w:t>
            </w:r>
          </w:p>
          <w:p>
            <w:pPr>
              <w:pStyle w:val="TAL"/>
              <w:rPr/>
            </w:pPr>
            <w:r>
              <w:rPr/>
              <w:t>Triggering events</w:t>
            </w:r>
          </w:p>
          <w:p>
            <w:pPr>
              <w:pStyle w:val="TAL"/>
              <w:rPr/>
            </w:pPr>
            <w:r>
              <w:rPr/>
              <w:t>List of interfaces</w:t>
            </w:r>
          </w:p>
          <w:p>
            <w:pPr>
              <w:pStyle w:val="TAL"/>
              <w:rPr/>
            </w:pPr>
            <w:r>
              <w:rPr/>
            </w:r>
          </w:p>
          <w:p>
            <w:pPr>
              <w:pStyle w:val="TAL"/>
              <w:rPr/>
            </w:pPr>
            <w:r>
              <w:rPr/>
              <w:t>IMSI</w:t>
            </w:r>
          </w:p>
          <w:p>
            <w:pPr>
              <w:pStyle w:val="TAL"/>
              <w:rPr/>
            </w:pPr>
            <w:r>
              <w:rPr/>
              <w:t>IMEI(SV)</w:t>
            </w:r>
          </w:p>
          <w:p>
            <w:pPr>
              <w:pStyle w:val="TAL"/>
              <w:rPr/>
            </w:pPr>
            <w:r>
              <w:rPr/>
            </w:r>
          </w:p>
          <w:p>
            <w:pPr>
              <w:pStyle w:val="TAL"/>
              <w:rPr/>
            </w:pPr>
            <w:r>
              <w:rPr/>
            </w:r>
          </w:p>
          <w:p>
            <w:pPr>
              <w:pStyle w:val="TAL"/>
              <w:rPr/>
            </w:pPr>
            <w:r>
              <w:rPr/>
              <w:t>Trace activity control = trace activity request</w:t>
            </w:r>
          </w:p>
          <w:p>
            <w:pPr>
              <w:pStyle w:val="TAL"/>
              <w:ind w:left="284" w:hanging="284"/>
              <w:rPr/>
            </w:pPr>
            <w:r>
              <w:rPr/>
            </w:r>
          </w:p>
          <w:p>
            <w:pPr>
              <w:pStyle w:val="TAL"/>
              <w:rPr/>
            </w:pPr>
            <w:r>
              <w:rPr/>
            </w:r>
          </w:p>
          <w:p>
            <w:pPr>
              <w:pStyle w:val="TAL"/>
              <w:ind w:left="284" w:hanging="284"/>
              <w:rPr/>
            </w:pPr>
            <w:r>
              <w:rPr/>
              <w:t xml:space="preserve">If indication on Trace Activation Result requested: </w:t>
            </w:r>
          </w:p>
          <w:p>
            <w:pPr>
              <w:pStyle w:val="TAL"/>
              <w:ind w:left="284" w:hanging="284"/>
              <w:rPr/>
            </w:pPr>
            <w:r>
              <w:rPr/>
              <w:t>NotificationRequested (Event ID = x, "Trace activation result")</w:t>
            </w:r>
          </w:p>
        </w:tc>
        <w:tc>
          <w:tcPr>
            <w:tcW w:w="1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Upon completion of processing command (1) an ADD.resp or MOD.resp command (2) is sent.</w:t>
      </w:r>
    </w:p>
    <w:p>
      <w:pPr>
        <w:pStyle w:val="TH"/>
        <w:rPr/>
      </w:pPr>
      <w:r>
        <w:rPr/>
        <w:t>Table 14.2.45.2: ADD.resp/MOD.resp/ MGW to MGC</w:t>
      </w:r>
    </w:p>
    <w:tbl>
      <w:tblPr>
        <w:tblW w:w="5976" w:type="dxa"/>
        <w:jc w:val="center"/>
        <w:tblInd w:w="0" w:type="dxa"/>
        <w:tblLayout w:type="fixed"/>
        <w:tblCellMar>
          <w:top w:w="0" w:type="dxa"/>
          <w:left w:w="108" w:type="dxa"/>
          <w:bottom w:w="0" w:type="dxa"/>
          <w:right w:w="108" w:type="dxa"/>
        </w:tblCellMar>
      </w:tblPr>
      <w:tblGrid>
        <w:gridCol w:w="1977"/>
        <w:gridCol w:w="2172"/>
        <w:gridCol w:w="1827"/>
      </w:tblGrid>
      <w:tr>
        <w:trPr/>
        <w:tc>
          <w:tcPr>
            <w:tcW w:w="19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7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172"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TerminationID = bearer1</w:t>
            </w:r>
          </w:p>
        </w:tc>
        <w:tc>
          <w:tcPr>
            <w:tcW w:w="18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r>
    </w:p>
    <w:p>
      <w:pPr>
        <w:pStyle w:val="Heading3"/>
        <w:rPr/>
      </w:pPr>
      <w:bookmarkStart w:id="128" w:name="__RefHeading___Toc517479952"/>
      <w:bookmarkEnd w:id="128"/>
      <w:r>
        <w:rPr/>
        <w:t>14.2.46</w:t>
        <w:tab/>
        <w:t>Trace Activation result notification</w:t>
      </w:r>
    </w:p>
    <w:p>
      <w:pPr>
        <w:pStyle w:val="Normal"/>
        <w:rPr/>
      </w:pPr>
      <w:r>
        <w:rPr/>
        <w:t>When the procedure "Trace Activation result notification" is required, the following procedure is initiated:</w:t>
      </w:r>
    </w:p>
    <w:p>
      <w:pPr>
        <w:pStyle w:val="Normal"/>
        <w:rPr/>
      </w:pPr>
      <w:r>
        <w:rPr/>
        <w:t>The MGW sends a NOT.req command with the following information to indicate the result of the trace activation.</w:t>
      </w:r>
    </w:p>
    <w:p>
      <w:pPr>
        <w:pStyle w:val="TH"/>
        <w:rPr/>
      </w:pPr>
      <w:r>
        <w:rPr/>
        <w:t>Table 14.2.46.1: NOT.req (Trace Activation result Notification) MGW to MGC</w:t>
      </w:r>
    </w:p>
    <w:tbl>
      <w:tblPr>
        <w:tblW w:w="7016" w:type="dxa"/>
        <w:jc w:val="center"/>
        <w:tblInd w:w="0" w:type="dxa"/>
        <w:tblLayout w:type="fixed"/>
        <w:tblCellMar>
          <w:top w:w="0" w:type="dxa"/>
          <w:left w:w="85" w:type="dxa"/>
          <w:bottom w:w="0" w:type="dxa"/>
          <w:right w:w="85" w:type="dxa"/>
        </w:tblCellMar>
      </w:tblPr>
      <w:tblGrid>
        <w:gridCol w:w="1931"/>
        <w:gridCol w:w="3304"/>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330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30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p>
            <w:pPr>
              <w:pStyle w:val="TAL"/>
              <w:rPr/>
            </w:pPr>
            <w:r>
              <w:rPr/>
            </w:r>
          </w:p>
          <w:p>
            <w:pPr>
              <w:pStyle w:val="TAL"/>
              <w:ind w:left="284" w:hanging="284"/>
              <w:rPr/>
            </w:pPr>
            <w:r>
              <w:rPr/>
              <w:t>Event_ID (Event ID = x, " tracact (res)")</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tabs>
          <w:tab w:val="clear" w:pos="284"/>
          <w:tab w:val="left" w:pos="7740" w:leader="none"/>
        </w:tabs>
        <w:rPr/>
      </w:pPr>
      <w:r>
        <w:rPr/>
      </w:r>
    </w:p>
    <w:p>
      <w:pPr>
        <w:pStyle w:val="Normal"/>
        <w:tabs>
          <w:tab w:val="clear" w:pos="284"/>
          <w:tab w:val="left" w:pos="7740" w:leader="none"/>
        </w:tabs>
        <w:rPr/>
      </w:pPr>
      <w:r>
        <w:rPr/>
        <w:t>When the processing of command (1) is complete, the MGC initiates the following procedure.</w:t>
      </w:r>
    </w:p>
    <w:p>
      <w:pPr>
        <w:pStyle w:val="TH"/>
        <w:rPr/>
      </w:pPr>
      <w:r>
        <w:rPr/>
        <w:t>Table 14.2.46.2: NOT.resp (Trace Activation result Notification) MGC to MGW</w:t>
      </w:r>
    </w:p>
    <w:tbl>
      <w:tblPr>
        <w:tblW w:w="5888" w:type="dxa"/>
        <w:jc w:val="center"/>
        <w:tblInd w:w="0" w:type="dxa"/>
        <w:tblLayout w:type="fixed"/>
        <w:tblCellMar>
          <w:top w:w="0" w:type="dxa"/>
          <w:left w:w="85" w:type="dxa"/>
          <w:bottom w:w="0" w:type="dxa"/>
          <w:right w:w="85" w:type="dxa"/>
        </w:tblCellMar>
      </w:tblPr>
      <w:tblGrid>
        <w:gridCol w:w="1931"/>
        <w:gridCol w:w="21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21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tabs>
                <w:tab w:val="clear" w:pos="284"/>
                <w:tab w:val="left" w:pos="7740" w:leader="none"/>
              </w:tabs>
              <w:rPr/>
            </w:pPr>
            <w:r>
              <w:rPr/>
              <w:t>Termination ID = bearer1</w:t>
            </w:r>
          </w:p>
        </w:tc>
        <w:tc>
          <w:tcPr>
            <w:tcW w:w="178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Heading3"/>
        <w:rPr/>
      </w:pPr>
      <w:bookmarkStart w:id="129" w:name="__RefHeading___Toc517479953"/>
      <w:bookmarkEnd w:id="129"/>
      <w:r>
        <w:rPr/>
        <w:t>14.2.47</w:t>
        <w:tab/>
        <w:t>Emergency Call Indication</w:t>
      </w:r>
    </w:p>
    <w:p>
      <w:pPr>
        <w:pStyle w:val="Normal"/>
        <w:rPr/>
      </w:pPr>
      <w:r>
        <w:rPr/>
        <w:t>This procedure is the same as that defined in the subclause " ECS_Indication " in ITU</w:t>
        <w:noBreakHyphen/>
        <w:t>T Recommendation Q.1950 Annex F [23]</w:t>
      </w:r>
      <w:r>
        <w:rPr>
          <w:color w:val="000000"/>
        </w:rPr>
        <w:t xml:space="preserve"> (see 3GPP TS 29.205 </w:t>
      </w:r>
      <w:r>
        <w:rPr/>
        <w:t>[7]) with additions as shown below.</w:t>
      </w:r>
    </w:p>
    <w:p>
      <w:pPr>
        <w:pStyle w:val="TH"/>
        <w:rPr/>
      </w:pPr>
      <w:r>
        <w:rPr/>
        <w:t>Table 14.2.47.1: Emergency Call Indication additions</w:t>
      </w:r>
    </w:p>
    <w:tbl>
      <w:tblPr>
        <w:tblW w:w="9855" w:type="dxa"/>
        <w:jc w:val="center"/>
        <w:tblInd w:w="0" w:type="dxa"/>
        <w:tblLayout w:type="fixed"/>
        <w:tblCellMar>
          <w:top w:w="0" w:type="dxa"/>
          <w:left w:w="108" w:type="dxa"/>
          <w:bottom w:w="0" w:type="dxa"/>
          <w:right w:w="108" w:type="dxa"/>
        </w:tblCellMar>
      </w:tblPr>
      <w:tblGrid>
        <w:gridCol w:w="2808"/>
        <w:gridCol w:w="4240"/>
        <w:gridCol w:w="2807"/>
      </w:tblGrid>
      <w:tr>
        <w:trPr/>
        <w:tc>
          <w:tcPr>
            <w:tcW w:w="2808" w:type="dxa"/>
            <w:tcBorders/>
            <w:shd w:fill="D9D9D9" w:val="clear"/>
          </w:tcPr>
          <w:p>
            <w:pPr>
              <w:pStyle w:val="TAH"/>
              <w:tabs>
                <w:tab w:val="clear" w:pos="284"/>
                <w:tab w:val="left" w:pos="7740" w:leader="none"/>
              </w:tabs>
              <w:rPr/>
            </w:pPr>
            <w:r>
              <w:rPr/>
              <w:t>Address Information</w:t>
            </w:r>
          </w:p>
        </w:tc>
        <w:tc>
          <w:tcPr>
            <w:tcW w:w="4240" w:type="dxa"/>
            <w:tcBorders/>
            <w:shd w:fill="D9D9D9" w:val="clear"/>
          </w:tcPr>
          <w:p>
            <w:pPr>
              <w:pStyle w:val="TAH"/>
              <w:tabs>
                <w:tab w:val="clear" w:pos="284"/>
                <w:tab w:val="left" w:pos="7740" w:leader="none"/>
              </w:tabs>
              <w:rPr/>
            </w:pPr>
            <w:r>
              <w:rPr/>
              <w:t>Control information</w:t>
            </w:r>
          </w:p>
        </w:tc>
        <w:tc>
          <w:tcPr>
            <w:tcW w:w="2807" w:type="dxa"/>
            <w:tcBorders/>
            <w:shd w:fill="D9D9D9" w:val="clear"/>
          </w:tcPr>
          <w:p>
            <w:pPr>
              <w:pStyle w:val="TAH"/>
              <w:tabs>
                <w:tab w:val="clear" w:pos="284"/>
                <w:tab w:val="left" w:pos="7740" w:leader="none"/>
              </w:tabs>
              <w:rPr/>
            </w:pPr>
            <w:r>
              <w:rPr/>
              <w:t>Bearer information</w:t>
            </w:r>
          </w:p>
        </w:tc>
      </w:tr>
      <w:tr>
        <w:trPr/>
        <w:tc>
          <w:tcPr>
            <w:tcW w:w="2808" w:type="dxa"/>
            <w:tcBorders/>
          </w:tcPr>
          <w:p>
            <w:pPr>
              <w:pStyle w:val="TAL"/>
              <w:rPr/>
            </w:pPr>
            <w:r>
              <w:rPr/>
              <w:t>Or as per flow 14.2.4</w:t>
            </w:r>
          </w:p>
          <w:p>
            <w:pPr>
              <w:pStyle w:val="TAL"/>
              <w:rPr/>
            </w:pPr>
            <w:r>
              <w:rPr/>
              <w:t>Establish Bearer</w:t>
            </w:r>
          </w:p>
          <w:p>
            <w:pPr>
              <w:pStyle w:val="TAL"/>
              <w:rPr/>
            </w:pPr>
            <w:r>
              <w:rPr/>
            </w:r>
          </w:p>
          <w:p>
            <w:pPr>
              <w:pStyle w:val="TAL"/>
              <w:rPr/>
            </w:pPr>
            <w:r>
              <w:rPr/>
              <w:t>Or as per flow 14.2.5</w:t>
            </w:r>
          </w:p>
          <w:p>
            <w:pPr>
              <w:pStyle w:val="TAL"/>
              <w:rPr/>
            </w:pPr>
            <w:r>
              <w:rPr/>
              <w:t>Prepare Bearer</w:t>
            </w:r>
          </w:p>
          <w:p>
            <w:pPr>
              <w:pStyle w:val="TAL"/>
              <w:rPr/>
            </w:pPr>
            <w:r>
              <w:rPr/>
            </w:r>
          </w:p>
          <w:p>
            <w:pPr>
              <w:pStyle w:val="TAL"/>
              <w:rPr/>
            </w:pPr>
            <w:r>
              <w:rPr/>
              <w:t>Or as per flow 14.2.12</w:t>
            </w:r>
          </w:p>
          <w:p>
            <w:pPr>
              <w:pStyle w:val="TAL"/>
              <w:rPr/>
            </w:pPr>
            <w:r>
              <w:rPr/>
              <w:t>Play Announcement</w:t>
            </w:r>
          </w:p>
          <w:p>
            <w:pPr>
              <w:pStyle w:val="TAL"/>
              <w:rPr/>
            </w:pPr>
            <w:r>
              <w:rPr/>
            </w:r>
          </w:p>
          <w:p>
            <w:pPr>
              <w:pStyle w:val="TAL"/>
              <w:rPr/>
            </w:pPr>
            <w:r>
              <w:rPr/>
              <w:t>Or as per flow 14.2.18</w:t>
            </w:r>
          </w:p>
          <w:p>
            <w:pPr>
              <w:pStyle w:val="TAL"/>
              <w:rPr/>
            </w:pPr>
            <w:r>
              <w:rPr/>
              <w:t>Reserve_Circuit</w:t>
            </w:r>
          </w:p>
          <w:p>
            <w:pPr>
              <w:pStyle w:val="TAL"/>
              <w:rPr/>
            </w:pPr>
            <w:r>
              <w:rPr/>
            </w:r>
          </w:p>
          <w:p>
            <w:pPr>
              <w:pStyle w:val="TAL"/>
              <w:rPr/>
            </w:pPr>
            <w:r>
              <w:rPr/>
              <w:t>Or as per flow 14.2.41</w:t>
            </w:r>
          </w:p>
          <w:p>
            <w:pPr>
              <w:pStyle w:val="TAL"/>
              <w:rPr/>
            </w:pPr>
            <w:r>
              <w:rPr/>
              <w:t>Prepare_IP_transport</w:t>
            </w:r>
          </w:p>
          <w:p>
            <w:pPr>
              <w:pStyle w:val="TAL"/>
              <w:rPr/>
            </w:pPr>
            <w:r>
              <w:rPr/>
            </w:r>
          </w:p>
          <w:p>
            <w:pPr>
              <w:pStyle w:val="TAL"/>
              <w:rPr/>
            </w:pPr>
            <w:r>
              <w:rPr/>
              <w:t>Or as per flow 14.2.2</w:t>
            </w:r>
          </w:p>
          <w:p>
            <w:pPr>
              <w:pStyle w:val="TAL"/>
              <w:rPr/>
            </w:pPr>
            <w:r>
              <w:rPr/>
              <w:t>Isolate Bearer Termination</w:t>
            </w:r>
          </w:p>
          <w:p>
            <w:pPr>
              <w:pStyle w:val="TAL"/>
              <w:rPr/>
            </w:pPr>
            <w:r>
              <w:rPr/>
            </w:r>
          </w:p>
          <w:p>
            <w:pPr>
              <w:pStyle w:val="TAL"/>
              <w:rPr/>
            </w:pPr>
            <w:r>
              <w:rPr/>
              <w:t>Or as per flow 14.2.3</w:t>
            </w:r>
          </w:p>
          <w:p>
            <w:pPr>
              <w:pStyle w:val="TAL"/>
              <w:rPr/>
            </w:pPr>
            <w:r>
              <w:rPr/>
              <w:t>Join Bearer Termination</w:t>
            </w:r>
          </w:p>
          <w:p>
            <w:pPr>
              <w:pStyle w:val="TAL"/>
              <w:rPr/>
            </w:pPr>
            <w:r>
              <w:rPr/>
            </w:r>
          </w:p>
          <w:p>
            <w:pPr>
              <w:pStyle w:val="TAL"/>
              <w:rPr/>
            </w:pPr>
            <w:r>
              <w:rPr/>
              <w:t>Or as per flow 14.2.51</w:t>
            </w:r>
          </w:p>
          <w:p>
            <w:pPr>
              <w:pStyle w:val="TAL"/>
              <w:rPr/>
            </w:pPr>
            <w:r>
              <w:rPr/>
              <w:t>Reserve RTP Connection Point</w:t>
            </w:r>
          </w:p>
          <w:p>
            <w:pPr>
              <w:pStyle w:val="TAL"/>
              <w:rPr/>
            </w:pPr>
            <w:r>
              <w:rPr/>
            </w:r>
          </w:p>
          <w:p>
            <w:pPr>
              <w:pStyle w:val="TAL"/>
              <w:rPr/>
            </w:pPr>
            <w:r>
              <w:rPr/>
            </w:r>
          </w:p>
          <w:p>
            <w:pPr>
              <w:pStyle w:val="TAL"/>
              <w:rPr/>
            </w:pPr>
            <w:r>
              <w:rPr/>
              <w:t>Or as per flow 14.2.53</w:t>
            </w:r>
          </w:p>
          <w:p>
            <w:pPr>
              <w:pStyle w:val="TAL"/>
              <w:rPr/>
            </w:pPr>
            <w:r>
              <w:rPr/>
              <w:t>Reserve and Configure RTP Connection Point</w:t>
            </w:r>
          </w:p>
          <w:p>
            <w:pPr>
              <w:pStyle w:val="TAL"/>
              <w:rPr/>
            </w:pPr>
            <w:r>
              <w:rPr/>
            </w:r>
          </w:p>
        </w:tc>
        <w:tc>
          <w:tcPr>
            <w:tcW w:w="4240" w:type="dxa"/>
            <w:tcBorders/>
          </w:tcPr>
          <w:p>
            <w:pPr>
              <w:pStyle w:val="TAL"/>
              <w:rPr/>
            </w:pPr>
            <w:r>
              <w:rPr/>
              <w:t>Or as per flow 14.2.4</w:t>
            </w:r>
          </w:p>
          <w:p>
            <w:pPr>
              <w:pStyle w:val="TAL"/>
              <w:rPr/>
            </w:pPr>
            <w:r>
              <w:rPr/>
              <w:t>Establish Bearer</w:t>
            </w:r>
          </w:p>
          <w:p>
            <w:pPr>
              <w:pStyle w:val="TAL"/>
              <w:rPr/>
            </w:pPr>
            <w:r>
              <w:rPr/>
              <w:t>With the following additions:</w:t>
            </w:r>
          </w:p>
          <w:p>
            <w:pPr>
              <w:pStyle w:val="TAL"/>
              <w:rPr/>
            </w:pPr>
            <w:r>
              <w:rPr/>
              <w:t>If Context Requested &amp; Emergency Call:</w:t>
            </w:r>
          </w:p>
          <w:p>
            <w:pPr>
              <w:pStyle w:val="TAL"/>
              <w:rPr/>
            </w:pPr>
            <w:r>
              <w:rPr/>
              <w:t>Emergency Call Indication</w:t>
            </w:r>
          </w:p>
          <w:p>
            <w:pPr>
              <w:pStyle w:val="TAL"/>
              <w:rPr/>
            </w:pPr>
            <w:r>
              <w:rPr/>
            </w:r>
          </w:p>
          <w:p>
            <w:pPr>
              <w:pStyle w:val="TAL"/>
              <w:rPr/>
            </w:pPr>
            <w:r>
              <w:rPr/>
              <w:t>Or as per flow 14.2.5</w:t>
            </w:r>
          </w:p>
          <w:p>
            <w:pPr>
              <w:pStyle w:val="TAL"/>
              <w:rPr/>
            </w:pPr>
            <w:r>
              <w:rPr/>
              <w:t>Prepare Bearer</w:t>
            </w:r>
          </w:p>
          <w:p>
            <w:pPr>
              <w:pStyle w:val="TAL"/>
              <w:rPr/>
            </w:pPr>
            <w:r>
              <w:rPr/>
              <w:t>With the following additions:</w:t>
            </w:r>
          </w:p>
          <w:p>
            <w:pPr>
              <w:pStyle w:val="TAL"/>
              <w:rPr/>
            </w:pPr>
            <w:r>
              <w:rPr/>
              <w:t>If Context Requested &amp; Emergency Call:</w:t>
            </w:r>
          </w:p>
          <w:p>
            <w:pPr>
              <w:pStyle w:val="TAL"/>
              <w:rPr/>
            </w:pPr>
            <w:r>
              <w:rPr/>
              <w:t>Emergency Call Indication</w:t>
            </w:r>
          </w:p>
          <w:p>
            <w:pPr>
              <w:pStyle w:val="TAL"/>
              <w:rPr/>
            </w:pPr>
            <w:r>
              <w:rPr/>
            </w:r>
          </w:p>
          <w:p>
            <w:pPr>
              <w:pStyle w:val="TAL"/>
              <w:rPr/>
            </w:pPr>
            <w:r>
              <w:rPr/>
              <w:t>Or as per flow 14.2.12</w:t>
            </w:r>
          </w:p>
          <w:p>
            <w:pPr>
              <w:pStyle w:val="TAL"/>
              <w:rPr/>
            </w:pPr>
            <w:r>
              <w:rPr/>
              <w:t>Play Announcement</w:t>
            </w:r>
          </w:p>
          <w:p>
            <w:pPr>
              <w:pStyle w:val="TAL"/>
              <w:rPr/>
            </w:pPr>
            <w:r>
              <w:rPr/>
              <w:t>With the following additions:</w:t>
            </w:r>
          </w:p>
          <w:p>
            <w:pPr>
              <w:pStyle w:val="TAL"/>
              <w:rPr/>
            </w:pPr>
            <w:r>
              <w:rPr/>
              <w:t>If Context Requested &amp; Emergency Call:</w:t>
            </w:r>
          </w:p>
          <w:p>
            <w:pPr>
              <w:pStyle w:val="TAL"/>
              <w:rPr/>
            </w:pPr>
            <w:r>
              <w:rPr/>
              <w:t>Emergency Call Indication</w:t>
            </w:r>
          </w:p>
          <w:p>
            <w:pPr>
              <w:pStyle w:val="TAL"/>
              <w:rPr/>
            </w:pPr>
            <w:r>
              <w:rPr/>
            </w:r>
          </w:p>
          <w:p>
            <w:pPr>
              <w:pStyle w:val="TAL"/>
              <w:rPr/>
            </w:pPr>
            <w:r>
              <w:rPr/>
              <w:t>Or as per flow 14.2.18</w:t>
            </w:r>
          </w:p>
          <w:p>
            <w:pPr>
              <w:pStyle w:val="TAL"/>
              <w:rPr/>
            </w:pPr>
            <w:r>
              <w:rPr/>
              <w:t xml:space="preserve">Reserve_Circuit </w:t>
            </w:r>
          </w:p>
          <w:p>
            <w:pPr>
              <w:pStyle w:val="TAL"/>
              <w:rPr/>
            </w:pPr>
            <w:r>
              <w:rPr/>
              <w:t>With the following additions:</w:t>
            </w:r>
          </w:p>
          <w:p>
            <w:pPr>
              <w:pStyle w:val="TAL"/>
              <w:rPr/>
            </w:pPr>
            <w:r>
              <w:rPr/>
              <w:t>If Context Requested &amp; Emergency Call:</w:t>
            </w:r>
          </w:p>
          <w:p>
            <w:pPr>
              <w:pStyle w:val="TAL"/>
              <w:rPr/>
            </w:pPr>
            <w:r>
              <w:rPr/>
              <w:t>Emergency Call Indication</w:t>
            </w:r>
          </w:p>
          <w:p>
            <w:pPr>
              <w:pStyle w:val="TAL"/>
              <w:rPr/>
            </w:pPr>
            <w:r>
              <w:rPr/>
            </w:r>
          </w:p>
          <w:p>
            <w:pPr>
              <w:pStyle w:val="TAL"/>
              <w:rPr/>
            </w:pPr>
            <w:r>
              <w:rPr/>
              <w:t>Or as per flow 14.2.41</w:t>
            </w:r>
          </w:p>
          <w:p>
            <w:pPr>
              <w:pStyle w:val="TAL"/>
              <w:rPr/>
            </w:pPr>
            <w:r>
              <w:rPr/>
              <w:t>Prepare_IP_transport</w:t>
            </w:r>
          </w:p>
          <w:p>
            <w:pPr>
              <w:pStyle w:val="TAL"/>
              <w:rPr/>
            </w:pPr>
            <w:r>
              <w:rPr/>
              <w:t>With the following additions:</w:t>
            </w:r>
          </w:p>
          <w:p>
            <w:pPr>
              <w:pStyle w:val="TAL"/>
              <w:rPr/>
            </w:pPr>
            <w:r>
              <w:rPr/>
              <w:t>If Context Requested &amp; Emergency Call:</w:t>
            </w:r>
          </w:p>
          <w:p>
            <w:pPr>
              <w:pStyle w:val="TAL"/>
              <w:rPr/>
            </w:pPr>
            <w:r>
              <w:rPr/>
              <w:t>Emergency Call Indication</w:t>
            </w:r>
          </w:p>
          <w:p>
            <w:pPr>
              <w:pStyle w:val="TAL"/>
              <w:rPr/>
            </w:pPr>
            <w:r>
              <w:rPr/>
            </w:r>
          </w:p>
          <w:p>
            <w:pPr>
              <w:pStyle w:val="TAL"/>
              <w:rPr/>
            </w:pPr>
            <w:r>
              <w:rPr/>
              <w:t>Or as per flow 14.2.2</w:t>
            </w:r>
          </w:p>
          <w:p>
            <w:pPr>
              <w:pStyle w:val="TAL"/>
              <w:rPr/>
            </w:pPr>
            <w:r>
              <w:rPr/>
              <w:t xml:space="preserve">Isolate Bearer Termination </w:t>
            </w:r>
          </w:p>
          <w:p>
            <w:pPr>
              <w:pStyle w:val="TAL"/>
              <w:rPr/>
            </w:pPr>
            <w:r>
              <w:rPr/>
              <w:t>With the following additions:</w:t>
            </w:r>
          </w:p>
          <w:p>
            <w:pPr>
              <w:pStyle w:val="TAL"/>
              <w:rPr/>
            </w:pPr>
            <w:r>
              <w:rPr/>
              <w:t>If Context Requested &amp; Emergency Call:</w:t>
            </w:r>
          </w:p>
          <w:p>
            <w:pPr>
              <w:pStyle w:val="TAL"/>
              <w:rPr/>
            </w:pPr>
            <w:r>
              <w:rPr/>
              <w:t>Emergency Call Indication</w:t>
            </w:r>
          </w:p>
          <w:p>
            <w:pPr>
              <w:pStyle w:val="TAL"/>
              <w:rPr/>
            </w:pPr>
            <w:r>
              <w:rPr/>
            </w:r>
          </w:p>
          <w:p>
            <w:pPr>
              <w:pStyle w:val="TAL"/>
              <w:rPr/>
            </w:pPr>
            <w:r>
              <w:rPr/>
              <w:t>Or as per flow 14.2.3</w:t>
            </w:r>
          </w:p>
          <w:p>
            <w:pPr>
              <w:pStyle w:val="TAL"/>
              <w:rPr/>
            </w:pPr>
            <w:r>
              <w:rPr/>
              <w:t xml:space="preserve">Join Bearer Termination </w:t>
            </w:r>
          </w:p>
          <w:p>
            <w:pPr>
              <w:pStyle w:val="TAL"/>
              <w:rPr/>
            </w:pPr>
            <w:r>
              <w:rPr/>
              <w:t>With the following additions:</w:t>
            </w:r>
          </w:p>
          <w:p>
            <w:pPr>
              <w:pStyle w:val="TAL"/>
              <w:rPr/>
            </w:pPr>
            <w:r>
              <w:rPr/>
              <w:t>If Context Requested &amp; Emergency Call:</w:t>
            </w:r>
          </w:p>
          <w:p>
            <w:pPr>
              <w:pStyle w:val="TAL"/>
              <w:rPr/>
            </w:pPr>
            <w:r>
              <w:rPr/>
              <w:t>Emergency Call Indication</w:t>
            </w:r>
          </w:p>
          <w:p>
            <w:pPr>
              <w:pStyle w:val="TAL"/>
              <w:rPr/>
            </w:pPr>
            <w:r>
              <w:rPr/>
            </w:r>
          </w:p>
          <w:p>
            <w:pPr>
              <w:pStyle w:val="TAL"/>
              <w:rPr/>
            </w:pPr>
            <w:r>
              <w:rPr/>
              <w:t>Or as per flow 14.2.51</w:t>
            </w:r>
          </w:p>
          <w:p>
            <w:pPr>
              <w:pStyle w:val="TAL"/>
              <w:rPr/>
            </w:pPr>
            <w:r>
              <w:rPr/>
              <w:t>Reserve RTP Connection Point With the following additions:</w:t>
            </w:r>
          </w:p>
          <w:p>
            <w:pPr>
              <w:pStyle w:val="TAL"/>
              <w:rPr/>
            </w:pPr>
            <w:r>
              <w:rPr/>
              <w:t>If Context Requested &amp; Emergency Call:</w:t>
            </w:r>
          </w:p>
          <w:p>
            <w:pPr>
              <w:pStyle w:val="TAL"/>
              <w:rPr/>
            </w:pPr>
            <w:r>
              <w:rPr/>
              <w:t>Emergency Call Indication</w:t>
            </w:r>
          </w:p>
          <w:p>
            <w:pPr>
              <w:pStyle w:val="TAL"/>
              <w:rPr/>
            </w:pPr>
            <w:r>
              <w:rPr/>
            </w:r>
          </w:p>
          <w:p>
            <w:pPr>
              <w:pStyle w:val="TAL"/>
              <w:rPr/>
            </w:pPr>
            <w:r>
              <w:rPr/>
            </w:r>
          </w:p>
          <w:p>
            <w:pPr>
              <w:pStyle w:val="TAL"/>
              <w:rPr/>
            </w:pPr>
            <w:r>
              <w:rPr/>
              <w:t>Or as per flow 14.2.53</w:t>
            </w:r>
          </w:p>
          <w:p>
            <w:pPr>
              <w:pStyle w:val="TAL"/>
              <w:rPr/>
            </w:pPr>
            <w:r>
              <w:rPr/>
              <w:t>Reserve and Configure RTP Connection Point                    With the following additions:</w:t>
            </w:r>
          </w:p>
          <w:p>
            <w:pPr>
              <w:pStyle w:val="TAL"/>
              <w:rPr/>
            </w:pPr>
            <w:r>
              <w:rPr/>
              <w:t>If Context Requested &amp; Emergency Call:</w:t>
            </w:r>
          </w:p>
          <w:p>
            <w:pPr>
              <w:pStyle w:val="TAL"/>
              <w:rPr>
                <w:lang w:val="fr-FR"/>
              </w:rPr>
            </w:pPr>
            <w:r>
              <w:rPr>
                <w:lang w:val="fr-FR"/>
              </w:rPr>
              <w:t>Emergency Call Indication</w:t>
            </w:r>
          </w:p>
        </w:tc>
        <w:tc>
          <w:tcPr>
            <w:tcW w:w="2807" w:type="dxa"/>
            <w:tcBorders/>
          </w:tcPr>
          <w:p>
            <w:pPr>
              <w:pStyle w:val="TAL"/>
              <w:rPr/>
            </w:pPr>
            <w:r>
              <w:rPr/>
              <w:t>Or as per flow 14.2.4</w:t>
            </w:r>
          </w:p>
          <w:p>
            <w:pPr>
              <w:pStyle w:val="TAL"/>
              <w:rPr/>
            </w:pPr>
            <w:r>
              <w:rPr/>
              <w:t>Establish Bearer</w:t>
            </w:r>
          </w:p>
          <w:p>
            <w:pPr>
              <w:pStyle w:val="TAL"/>
              <w:rPr/>
            </w:pPr>
            <w:r>
              <w:rPr/>
            </w:r>
          </w:p>
          <w:p>
            <w:pPr>
              <w:pStyle w:val="TAL"/>
              <w:rPr/>
            </w:pPr>
            <w:r>
              <w:rPr/>
              <w:t>Or as per flow 14.2.5</w:t>
            </w:r>
          </w:p>
          <w:p>
            <w:pPr>
              <w:pStyle w:val="TAL"/>
              <w:rPr/>
            </w:pPr>
            <w:r>
              <w:rPr/>
              <w:t>Prepare Bearer</w:t>
            </w:r>
          </w:p>
          <w:p>
            <w:pPr>
              <w:pStyle w:val="TAL"/>
              <w:rPr/>
            </w:pPr>
            <w:r>
              <w:rPr/>
            </w:r>
          </w:p>
          <w:p>
            <w:pPr>
              <w:pStyle w:val="TAL"/>
              <w:rPr/>
            </w:pPr>
            <w:r>
              <w:rPr/>
              <w:t>Or as per flow 14.2.12</w:t>
            </w:r>
          </w:p>
          <w:p>
            <w:pPr>
              <w:pStyle w:val="TAL"/>
              <w:rPr/>
            </w:pPr>
            <w:r>
              <w:rPr/>
              <w:t>Play Announcement</w:t>
            </w:r>
          </w:p>
          <w:p>
            <w:pPr>
              <w:pStyle w:val="TAL"/>
              <w:rPr/>
            </w:pPr>
            <w:r>
              <w:rPr/>
            </w:r>
          </w:p>
          <w:p>
            <w:pPr>
              <w:pStyle w:val="TAL"/>
              <w:rPr/>
            </w:pPr>
            <w:r>
              <w:rPr/>
              <w:t>Or as per flow 14.2.18</w:t>
            </w:r>
          </w:p>
          <w:p>
            <w:pPr>
              <w:pStyle w:val="TAL"/>
              <w:rPr/>
            </w:pPr>
            <w:r>
              <w:rPr/>
              <w:t xml:space="preserve">Reserve_Circuit </w:t>
            </w:r>
          </w:p>
          <w:p>
            <w:pPr>
              <w:pStyle w:val="TAL"/>
              <w:rPr/>
            </w:pPr>
            <w:r>
              <w:rPr/>
            </w:r>
          </w:p>
          <w:p>
            <w:pPr>
              <w:pStyle w:val="TAL"/>
              <w:rPr/>
            </w:pPr>
            <w:r>
              <w:rPr/>
              <w:t>Or as per flow 14.2.41</w:t>
            </w:r>
          </w:p>
          <w:p>
            <w:pPr>
              <w:pStyle w:val="TAL"/>
              <w:rPr/>
            </w:pPr>
            <w:r>
              <w:rPr/>
              <w:t>Prepare_IP_transport</w:t>
            </w:r>
          </w:p>
          <w:p>
            <w:pPr>
              <w:pStyle w:val="TAL"/>
              <w:rPr/>
            </w:pPr>
            <w:r>
              <w:rPr/>
            </w:r>
          </w:p>
          <w:p>
            <w:pPr>
              <w:pStyle w:val="TAL"/>
              <w:rPr/>
            </w:pPr>
            <w:r>
              <w:rPr/>
              <w:t>Or as per flow 14.2.2</w:t>
            </w:r>
          </w:p>
          <w:p>
            <w:pPr>
              <w:pStyle w:val="TAL"/>
              <w:rPr/>
            </w:pPr>
            <w:r>
              <w:rPr/>
              <w:t>Isolate Bearer Termination</w:t>
            </w:r>
          </w:p>
          <w:p>
            <w:pPr>
              <w:pStyle w:val="TAL"/>
              <w:rPr/>
            </w:pPr>
            <w:r>
              <w:rPr/>
            </w:r>
          </w:p>
          <w:p>
            <w:pPr>
              <w:pStyle w:val="TAL"/>
              <w:rPr/>
            </w:pPr>
            <w:r>
              <w:rPr/>
              <w:t>Or as per flow 14.2.3</w:t>
            </w:r>
          </w:p>
          <w:p>
            <w:pPr>
              <w:pStyle w:val="TAL"/>
              <w:rPr/>
            </w:pPr>
            <w:r>
              <w:rPr/>
              <w:t>Join Bearer Termination</w:t>
            </w:r>
          </w:p>
          <w:p>
            <w:pPr>
              <w:pStyle w:val="TAL"/>
              <w:rPr/>
            </w:pPr>
            <w:r>
              <w:rPr/>
            </w:r>
          </w:p>
          <w:p>
            <w:pPr>
              <w:pStyle w:val="TAL"/>
              <w:rPr/>
            </w:pPr>
            <w:r>
              <w:rPr/>
              <w:t>Or as per flow 14.2.51</w:t>
            </w:r>
          </w:p>
          <w:p>
            <w:pPr>
              <w:pStyle w:val="TAL"/>
              <w:rPr/>
            </w:pPr>
            <w:r>
              <w:rPr/>
              <w:t>Reserve RTP Connection Point</w:t>
            </w:r>
          </w:p>
          <w:p>
            <w:pPr>
              <w:pStyle w:val="TAL"/>
              <w:rPr/>
            </w:pPr>
            <w:r>
              <w:rPr/>
            </w:r>
          </w:p>
          <w:p>
            <w:pPr>
              <w:pStyle w:val="TAL"/>
              <w:rPr/>
            </w:pPr>
            <w:r>
              <w:rPr/>
            </w:r>
          </w:p>
          <w:p>
            <w:pPr>
              <w:pStyle w:val="TAL"/>
              <w:rPr/>
            </w:pPr>
            <w:r>
              <w:rPr/>
              <w:t>Or as per flow 14.2.53</w:t>
            </w:r>
          </w:p>
          <w:p>
            <w:pPr>
              <w:pStyle w:val="TAL"/>
              <w:rPr/>
            </w:pPr>
            <w:r>
              <w:rPr/>
              <w:t>Reserve and Configure RTP Connection Point</w:t>
            </w:r>
          </w:p>
        </w:tc>
      </w:tr>
    </w:tbl>
    <w:p>
      <w:pPr>
        <w:pStyle w:val="Normal"/>
        <w:rPr/>
      </w:pPr>
      <w:r>
        <w:rPr/>
      </w:r>
      <w:r>
        <w:br w:type="page"/>
      </w:r>
    </w:p>
    <w:p>
      <w:pPr>
        <w:pStyle w:val="Heading3"/>
        <w:rPr/>
      </w:pPr>
      <w:bookmarkStart w:id="130" w:name="__RefHeading___Toc517479954"/>
      <w:bookmarkEnd w:id="130"/>
      <w:r>
        <w:rPr/>
        <w:t>14.2.48</w:t>
        <w:tab/>
        <w:t>TFO status Notify</w:t>
      </w:r>
    </w:p>
    <w:p>
      <w:pPr>
        <w:pStyle w:val="Normal"/>
        <w:rPr/>
      </w:pPr>
      <w:r>
        <w:rPr/>
        <w:t>When the procedure "TFO status notify" is required the following procedure is initiated:</w:t>
      </w:r>
    </w:p>
    <w:p>
      <w:pPr>
        <w:pStyle w:val="Normal"/>
        <w:rPr/>
      </w:pPr>
      <w:r>
        <w:rPr/>
        <w:t>The MGC sends a ADD.req, MOD.req or MOV req. command with the following information.</w:t>
      </w:r>
    </w:p>
    <w:p>
      <w:pPr>
        <w:pStyle w:val="TH"/>
        <w:rPr/>
      </w:pPr>
      <w:r>
        <w:rPr/>
        <w:t>Table 14.2.48.1: ADD.req/MOD.req/MOV.req (TFO status) MGC to MGW</w:t>
      </w:r>
    </w:p>
    <w:tbl>
      <w:tblPr>
        <w:tblW w:w="7947" w:type="dxa"/>
        <w:jc w:val="center"/>
        <w:tblInd w:w="0" w:type="dxa"/>
        <w:tblLayout w:type="fixed"/>
        <w:tblCellMar>
          <w:top w:w="0" w:type="dxa"/>
          <w:left w:w="85" w:type="dxa"/>
          <w:bottom w:w="0" w:type="dxa"/>
          <w:right w:w="85" w:type="dxa"/>
        </w:tblCellMar>
      </w:tblPr>
      <w:tblGrid>
        <w:gridCol w:w="1931"/>
        <w:gridCol w:w="4235"/>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423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423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p>
            <w:pPr>
              <w:pStyle w:val="TAL"/>
              <w:rPr/>
            </w:pPr>
            <w:r>
              <w:rPr/>
            </w:r>
          </w:p>
          <w:p>
            <w:pPr>
              <w:pStyle w:val="TAL"/>
              <w:rPr/>
            </w:pPr>
            <w:r>
              <w:rPr/>
              <w:t>NotificationRequested (Event ID = x, "TFO Status")</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The support of the TFO status notification is optional in the TFO package.  If supported, when the processing of command (1) is complete, the MGW initiates the following procedure.</w:t>
      </w:r>
    </w:p>
    <w:p>
      <w:pPr>
        <w:pStyle w:val="TH"/>
        <w:rPr/>
      </w:pPr>
      <w:r>
        <w:rPr/>
        <w:t>Table 14.2.48.2: ADD.resp/MOD.resp/MOV.resp (TFO status) MGW to MGC</w:t>
      </w:r>
    </w:p>
    <w:tbl>
      <w:tblPr>
        <w:tblW w:w="5788" w:type="dxa"/>
        <w:jc w:val="center"/>
        <w:tblInd w:w="0" w:type="dxa"/>
        <w:tblLayout w:type="fixed"/>
        <w:tblCellMar>
          <w:top w:w="0" w:type="dxa"/>
          <w:left w:w="85" w:type="dxa"/>
          <w:bottom w:w="0" w:type="dxa"/>
          <w:right w:w="85" w:type="dxa"/>
        </w:tblCellMar>
      </w:tblPr>
      <w:tblGrid>
        <w:gridCol w:w="1931"/>
        <w:gridCol w:w="20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0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076" w:type="dxa"/>
            <w:tcBorders>
              <w:top w:val="single" w:sz="4" w:space="0" w:color="000000"/>
              <w:left w:val="single" w:sz="4" w:space="0" w:color="000000"/>
              <w:bottom w:val="single" w:sz="4" w:space="0" w:color="000000"/>
              <w:right w:val="single" w:sz="4" w:space="0" w:color="000000"/>
            </w:tcBorders>
          </w:tcPr>
          <w:p>
            <w:pPr>
              <w:pStyle w:val="TAL"/>
              <w:rPr/>
            </w:pPr>
            <w:r>
              <w:rPr>
                <w:lang w:val="fr-FR"/>
              </w:rPr>
              <w:t>Transaction ID = z</w:t>
            </w:r>
          </w:p>
          <w:p>
            <w:pPr>
              <w:pStyle w:val="TAL"/>
              <w:rPr>
                <w:lang w:val="fr-FR"/>
              </w:rPr>
            </w:pPr>
            <w:r>
              <w:rPr>
                <w:lang w:val="fr-FR"/>
              </w:rPr>
              <w:t>Context ID = c1</w:t>
            </w:r>
          </w:p>
          <w:p>
            <w:pPr>
              <w:pStyle w:val="TAL"/>
              <w:rPr/>
            </w:pPr>
            <w:r>
              <w:rPr/>
              <w:t>TerminationID= bearer1</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Otherwise it returns an error codec to the MGC indicating that the requested event is unsupported or unknown., as specified in ITU-T Recommendation H.248.8 [14].</w:t>
      </w:r>
    </w:p>
    <w:p>
      <w:pPr>
        <w:pStyle w:val="Heading3"/>
        <w:rPr/>
      </w:pPr>
      <w:bookmarkStart w:id="131" w:name="__RefHeading___Toc517479955"/>
      <w:bookmarkEnd w:id="131"/>
      <w:r>
        <w:rPr/>
        <w:t>14.2.49</w:t>
        <w:tab/>
        <w:t>TFO Status</w:t>
      </w:r>
    </w:p>
    <w:p>
      <w:pPr>
        <w:pStyle w:val="Normal"/>
        <w:rPr/>
      </w:pPr>
      <w:r>
        <w:rPr/>
        <w:t>When the procedure "TFO Status" is required the following procedure is initiated:</w:t>
      </w:r>
    </w:p>
    <w:p>
      <w:pPr>
        <w:pStyle w:val="Normal"/>
        <w:rPr/>
      </w:pPr>
      <w:r>
        <w:rPr/>
        <w:t>The MGW sends a NOT.req command with the following information.</w:t>
      </w:r>
    </w:p>
    <w:p>
      <w:pPr>
        <w:pStyle w:val="TH"/>
        <w:rPr/>
      </w:pPr>
      <w:r>
        <w:rPr/>
        <w:t>Table 14.2.49.1: NOT.req (TFO Status) MGW to MGC</w:t>
      </w:r>
    </w:p>
    <w:tbl>
      <w:tblPr>
        <w:tblW w:w="7847" w:type="dxa"/>
        <w:jc w:val="center"/>
        <w:tblInd w:w="0" w:type="dxa"/>
        <w:tblLayout w:type="fixed"/>
        <w:tblCellMar>
          <w:top w:w="0" w:type="dxa"/>
          <w:left w:w="85" w:type="dxa"/>
          <w:bottom w:w="0" w:type="dxa"/>
          <w:right w:w="85" w:type="dxa"/>
        </w:tblCellMar>
      </w:tblPr>
      <w:tblGrid>
        <w:gridCol w:w="1931"/>
        <w:gridCol w:w="4135"/>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413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413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pPr>
            <w:r>
              <w:rPr>
                <w:lang w:val="fr-FR"/>
              </w:rPr>
              <w:t>Context ID = c1</w:t>
            </w:r>
          </w:p>
          <w:p>
            <w:pPr>
              <w:pStyle w:val="TAL"/>
              <w:rPr/>
            </w:pPr>
            <w:r>
              <w:rPr/>
              <w:t xml:space="preserve">Termination ID = bearer1 </w:t>
            </w:r>
          </w:p>
          <w:p>
            <w:pPr>
              <w:pStyle w:val="TAL"/>
              <w:rPr/>
            </w:pPr>
            <w:r>
              <w:rPr/>
            </w:r>
          </w:p>
          <w:p>
            <w:pPr>
              <w:pStyle w:val="TAL"/>
              <w:rPr/>
            </w:pPr>
            <w:r>
              <w:rPr/>
              <w:t>Event_ID (Event ID = x, " TFO_status(tfostatus) ")</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When the processing of command (1) is complete, the MGC initiates the following procedure.</w:t>
      </w:r>
    </w:p>
    <w:p>
      <w:pPr>
        <w:pStyle w:val="TH"/>
        <w:rPr/>
      </w:pPr>
      <w:r>
        <w:rPr/>
        <w:t>Table 14.2.49.2: NOT.resp (TFO Status) MGC to MGW</w:t>
      </w:r>
    </w:p>
    <w:tbl>
      <w:tblPr>
        <w:tblW w:w="5888" w:type="dxa"/>
        <w:jc w:val="center"/>
        <w:tblInd w:w="0" w:type="dxa"/>
        <w:tblLayout w:type="fixed"/>
        <w:tblCellMar>
          <w:top w:w="0" w:type="dxa"/>
          <w:left w:w="85" w:type="dxa"/>
          <w:bottom w:w="0" w:type="dxa"/>
          <w:right w:w="85" w:type="dxa"/>
        </w:tblCellMar>
      </w:tblPr>
      <w:tblGrid>
        <w:gridCol w:w="1931"/>
        <w:gridCol w:w="21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1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32" w:name="__RefHeading___Toc517479956"/>
      <w:bookmarkEnd w:id="132"/>
      <w:r>
        <w:rPr/>
        <w:t>14.2.50</w:t>
        <w:tab/>
        <w:t>Termination heartbeat indication</w:t>
      </w:r>
    </w:p>
    <w:p>
      <w:pPr>
        <w:pStyle w:val="Normal"/>
        <w:tabs>
          <w:tab w:val="clear" w:pos="284"/>
          <w:tab w:val="left" w:pos="7740" w:leader="none"/>
        </w:tabs>
        <w:rPr/>
      </w:pPr>
      <w:r>
        <w:rPr/>
        <w:t>When the procedure  "Termination heartbeat indication" is required the following procedure is initiated: the MGW sends a NOT.req command with the following information.</w:t>
      </w:r>
    </w:p>
    <w:p>
      <w:pPr>
        <w:pStyle w:val="TH"/>
        <w:rPr/>
      </w:pPr>
      <w:r>
        <w:rPr/>
        <w:t>Table 14.2.50.1: NOT.req (Termination heartbeat)</w:t>
        <w:tab/>
        <w:t>MGW to MGC</w:t>
      </w:r>
    </w:p>
    <w:tbl>
      <w:tblPr>
        <w:tblW w:w="6421" w:type="dxa"/>
        <w:jc w:val="center"/>
        <w:tblInd w:w="0" w:type="dxa"/>
        <w:tblLayout w:type="fixed"/>
        <w:tblCellMar>
          <w:top w:w="0" w:type="dxa"/>
          <w:left w:w="85" w:type="dxa"/>
          <w:bottom w:w="0" w:type="dxa"/>
          <w:right w:w="85" w:type="dxa"/>
        </w:tblCellMar>
      </w:tblPr>
      <w:tblGrid>
        <w:gridCol w:w="1931"/>
        <w:gridCol w:w="2709"/>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Address Information</w:t>
            </w:r>
          </w:p>
        </w:tc>
        <w:tc>
          <w:tcPr>
            <w:tcW w:w="2709"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7740" w:leader="none"/>
              </w:tabs>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270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rPr>
                <w:lang w:val="fr-FR"/>
              </w:rPr>
            </w:pPr>
            <w:r>
              <w:rPr>
                <w:lang w:val="fr-FR"/>
              </w:rPr>
              <w:t>Transaction ID = z</w:t>
            </w:r>
          </w:p>
          <w:p>
            <w:pPr>
              <w:pStyle w:val="TAL"/>
              <w:tabs>
                <w:tab w:val="clear" w:pos="284"/>
                <w:tab w:val="left" w:pos="7740" w:leader="none"/>
              </w:tabs>
              <w:rPr>
                <w:lang w:val="fr-FR"/>
              </w:rPr>
            </w:pPr>
            <w:r>
              <w:rPr>
                <w:lang w:val="fr-FR"/>
              </w:rPr>
              <w:t>Context ID = c1</w:t>
            </w:r>
          </w:p>
          <w:p>
            <w:pPr>
              <w:pStyle w:val="TAL"/>
              <w:tabs>
                <w:tab w:val="clear" w:pos="284"/>
                <w:tab w:val="left" w:pos="7740" w:leader="none"/>
              </w:tabs>
              <w:rPr/>
            </w:pPr>
            <w:r>
              <w:rPr/>
              <w:t xml:space="preserve">Termination ID = bearer1 </w:t>
            </w:r>
          </w:p>
          <w:p>
            <w:pPr>
              <w:pStyle w:val="TAL"/>
              <w:tabs>
                <w:tab w:val="clear" w:pos="284"/>
                <w:tab w:val="left" w:pos="7740" w:leader="none"/>
              </w:tabs>
              <w:rPr/>
            </w:pPr>
            <w:r>
              <w:rPr/>
            </w:r>
          </w:p>
          <w:p>
            <w:pPr>
              <w:pStyle w:val="TAL"/>
              <w:tabs>
                <w:tab w:val="clear" w:pos="284"/>
                <w:tab w:val="left" w:pos="7740" w:leader="none"/>
              </w:tabs>
              <w:rPr/>
            </w:pPr>
            <w:r>
              <w:rPr>
                <w:rFonts w:eastAsia="Arial"/>
              </w:rPr>
              <w:t xml:space="preserve">    </w:t>
            </w:r>
            <w:r>
              <w:rPr/>
              <w:t xml:space="preserve">Event_ID (Event ID = x, </w:t>
            </w:r>
          </w:p>
          <w:p>
            <w:pPr>
              <w:pStyle w:val="TAL"/>
              <w:tabs>
                <w:tab w:val="clear" w:pos="284"/>
                <w:tab w:val="left" w:pos="7740" w:leader="none"/>
              </w:tabs>
              <w:rPr/>
            </w:pPr>
            <w:r>
              <w:rPr>
                <w:rFonts w:eastAsia="Arial"/>
              </w:rPr>
              <w:t xml:space="preserve">             </w:t>
            </w:r>
            <w:r>
              <w:rPr/>
              <w:t>"termination heartbeat")</w:t>
            </w:r>
          </w:p>
        </w:tc>
        <w:tc>
          <w:tcPr>
            <w:tcW w:w="178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Normal"/>
        <w:rPr/>
      </w:pPr>
      <w:r>
        <w:rPr/>
        <w:t>When the processing of command  is complete, the MGC initiates the following procedure.</w:t>
      </w:r>
    </w:p>
    <w:p>
      <w:pPr>
        <w:pStyle w:val="TH"/>
        <w:rPr/>
      </w:pPr>
      <w:r>
        <w:rPr/>
        <w:t>Table 14.2.50.2: NOT.resp (Termination heartbeat)</w:t>
        <w:tab/>
        <w:t>MGC to MGW</w:t>
      </w:r>
    </w:p>
    <w:tbl>
      <w:tblPr>
        <w:tblW w:w="5888" w:type="dxa"/>
        <w:jc w:val="center"/>
        <w:tblInd w:w="0" w:type="dxa"/>
        <w:tblLayout w:type="fixed"/>
        <w:tblCellMar>
          <w:top w:w="0" w:type="dxa"/>
          <w:left w:w="85" w:type="dxa"/>
          <w:bottom w:w="0" w:type="dxa"/>
          <w:right w:w="85" w:type="dxa"/>
        </w:tblCellMar>
      </w:tblPr>
      <w:tblGrid>
        <w:gridCol w:w="1931"/>
        <w:gridCol w:w="2176"/>
        <w:gridCol w:w="1781"/>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21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1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21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z</w:t>
            </w:r>
          </w:p>
          <w:p>
            <w:pPr>
              <w:pStyle w:val="TAL"/>
              <w:rPr>
                <w:lang w:val="fr-FR"/>
              </w:rPr>
            </w:pPr>
            <w:r>
              <w:rPr>
                <w:lang w:val="fr-FR"/>
              </w:rPr>
              <w:t>Context ID = c1</w:t>
            </w:r>
          </w:p>
          <w:p>
            <w:pPr>
              <w:pStyle w:val="TAL"/>
              <w:rPr/>
            </w:pPr>
            <w:r>
              <w:rPr/>
              <w:t>Termination ID = bearer1</w:t>
            </w:r>
          </w:p>
        </w:tc>
        <w:tc>
          <w:tcPr>
            <w:tcW w:w="178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CRCoverPage"/>
        <w:spacing w:before="0" w:after="0"/>
        <w:rPr>
          <w:lang w:val="en-US" w:eastAsia="en-US"/>
        </w:rPr>
      </w:pPr>
      <w:r>
        <w:rPr>
          <w:lang w:val="en-US" w:eastAsia="en-US"/>
        </w:rPr>
      </w:r>
    </w:p>
    <w:p>
      <w:pPr>
        <w:pStyle w:val="Normal"/>
        <w:rPr>
          <w:lang w:val="en-US" w:eastAsia="en-US"/>
        </w:rPr>
      </w:pPr>
      <w:r>
        <w:rPr>
          <w:lang w:val="en-US" w:eastAsia="en-US"/>
        </w:rPr>
        <w:t>The heartbeat timer shall be configured to a value much greater than the mean call holding time.</w:t>
      </w:r>
    </w:p>
    <w:p>
      <w:pPr>
        <w:pStyle w:val="Normal"/>
        <w:rPr/>
      </w:pPr>
      <w:r>
        <w:rPr>
          <w:lang w:val="en-US" w:eastAsia="en-US"/>
        </w:rPr>
        <w:t xml:space="preserve">The MSC-S is in charge of correcting any detected mismatch, by substracting hanging terminations or clearing hanging contexts. </w:t>
      </w:r>
    </w:p>
    <w:p>
      <w:pPr>
        <w:pStyle w:val="Heading3"/>
        <w:rPr/>
      </w:pPr>
      <w:bookmarkStart w:id="133" w:name="__RefHeading___Toc517479957"/>
      <w:bookmarkEnd w:id="133"/>
      <w:r>
        <w:rPr/>
        <w:t>14.2.51</w:t>
        <w:tab/>
        <w:t>Reserve RTP Connection Point</w:t>
      </w:r>
    </w:p>
    <w:p>
      <w:pPr>
        <w:pStyle w:val="Normal"/>
        <w:rPr>
          <w:lang w:val="en-US" w:eastAsia="en-US"/>
        </w:rPr>
      </w:pPr>
      <w:r>
        <w:rPr>
          <w:lang w:val="en-US" w:eastAsia="en-US"/>
        </w:rPr>
        <w:t xml:space="preserve">This procedure is used to reserve an RTP bearer termination for a SIP-I associated Nb user plane, as defined in 3GPP TS 29.414 [32], or for a A interface over IP termination, as defined in 3GPP TS 3GPP TS 48.103 [65]. </w:t>
      </w:r>
      <w:r>
        <w:rPr>
          <w:rFonts w:cs="Arial"/>
        </w:rPr>
        <w:t>When the procedure "Reserve RTP Connection Point" is required the following procedure is initiated</w:t>
      </w:r>
      <w:r>
        <w:rPr>
          <w:lang w:val="en-US" w:eastAsia="en-US"/>
        </w:rPr>
        <w:t>.</w:t>
      </w:r>
    </w:p>
    <w:p>
      <w:pPr>
        <w:pStyle w:val="Normal"/>
        <w:rPr>
          <w:rFonts w:cs="Arial"/>
        </w:rPr>
      </w:pPr>
      <w:r>
        <w:rPr>
          <w:rFonts w:cs="Arial"/>
        </w:rPr>
        <w:t>The MGC sends an ADD.req command with the following information.</w:t>
      </w:r>
    </w:p>
    <w:p>
      <w:pPr>
        <w:pStyle w:val="TH"/>
        <w:rPr/>
      </w:pPr>
      <w:r>
        <w:rPr/>
        <w:t>Table 14.2.51.1: ADD.req (Reserve RTP Connection Point Request) MGC to MGW</w:t>
      </w:r>
    </w:p>
    <w:tbl>
      <w:tblPr>
        <w:tblW w:w="9809" w:type="dxa"/>
        <w:jc w:val="center"/>
        <w:tblInd w:w="0" w:type="dxa"/>
        <w:tblLayout w:type="fixed"/>
        <w:tblCellMar>
          <w:top w:w="0" w:type="dxa"/>
          <w:left w:w="85" w:type="dxa"/>
          <w:bottom w:w="0" w:type="dxa"/>
          <w:right w:w="85" w:type="dxa"/>
        </w:tblCellMar>
      </w:tblPr>
      <w:tblGrid>
        <w:gridCol w:w="1468"/>
        <w:gridCol w:w="4676"/>
        <w:gridCol w:w="3665"/>
      </w:tblGrid>
      <w:tr>
        <w:trPr/>
        <w:tc>
          <w:tcPr>
            <w:tcW w:w="14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467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36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468" w:type="dxa"/>
            <w:tcBorders>
              <w:top w:val="single" w:sz="4" w:space="0" w:color="000000"/>
              <w:left w:val="single" w:sz="4" w:space="0" w:color="000000"/>
              <w:bottom w:val="single" w:sz="4" w:space="0" w:color="000000"/>
              <w:right w:val="single" w:sz="4" w:space="0" w:color="000000"/>
            </w:tcBorders>
          </w:tcPr>
          <w:p>
            <w:pPr>
              <w:pStyle w:val="TAL"/>
              <w:rPr/>
            </w:pPr>
            <w:r>
              <w:rPr/>
              <w:t>Local Descriptor {</w:t>
            </w:r>
          </w:p>
          <w:p>
            <w:pPr>
              <w:pStyle w:val="TAL"/>
              <w:rPr/>
            </w:pPr>
            <w:r>
              <w:rPr>
                <w:rFonts w:eastAsia="Arial"/>
              </w:rPr>
              <w:t xml:space="preserve">   </w:t>
            </w:r>
            <w:r>
              <w:rPr/>
              <w:t>Port = ?</w:t>
            </w:r>
          </w:p>
          <w:p>
            <w:pPr>
              <w:pStyle w:val="TAL"/>
              <w:rPr/>
            </w:pPr>
            <w:r>
              <w:rPr>
                <w:rFonts w:eastAsia="Arial"/>
              </w:rPr>
              <w:t xml:space="preserve">   </w:t>
            </w:r>
            <w:r>
              <w:rPr/>
              <w:t xml:space="preserve">IP Address = ? </w:t>
            </w:r>
          </w:p>
          <w:p>
            <w:pPr>
              <w:pStyle w:val="TAL"/>
              <w:rPr/>
            </w:pPr>
            <w:r>
              <w:rPr>
                <w:rFonts w:eastAsia="Arial"/>
              </w:rPr>
              <w:t xml:space="preserve">  </w:t>
            </w:r>
            <w:r>
              <w:rPr/>
              <w:t>IP Version = IPv4 or IPv6</w:t>
            </w:r>
          </w:p>
          <w:p>
            <w:pPr>
              <w:pStyle w:val="TAL"/>
              <w:rPr/>
            </w:pPr>
            <w:r>
              <w:rPr/>
            </w:r>
          </w:p>
          <w:p>
            <w:pPr>
              <w:pStyle w:val="TAL"/>
              <w:rPr/>
            </w:pPr>
            <w:r>
              <w:rPr/>
              <w:t>}</w:t>
            </w:r>
          </w:p>
        </w:tc>
        <w:tc>
          <w:tcPr>
            <w:tcW w:w="4676"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 = z</w:t>
            </w:r>
          </w:p>
          <w:p>
            <w:pPr>
              <w:pStyle w:val="TAL"/>
              <w:ind w:left="284" w:hanging="284"/>
              <w:rPr>
                <w:lang w:val="fr-FR"/>
              </w:rPr>
            </w:pPr>
            <w:r>
              <w:rPr>
                <w:lang w:val="fr-FR"/>
              </w:rPr>
              <w:t>Termination ID = ?</w:t>
            </w:r>
          </w:p>
          <w:p>
            <w:pPr>
              <w:pStyle w:val="TAL"/>
              <w:ind w:left="284" w:hanging="284"/>
              <w:rPr>
                <w:u w:val="single"/>
                <w:lang w:val="fr-FR"/>
              </w:rPr>
            </w:pPr>
            <w:r>
              <w:rPr>
                <w:u w:val="single"/>
                <w:lang w:val="fr-FR"/>
              </w:rPr>
            </w:r>
          </w:p>
          <w:p>
            <w:pPr>
              <w:pStyle w:val="TAL"/>
              <w:ind w:left="284" w:hanging="284"/>
              <w:rPr>
                <w:u w:val="single"/>
                <w:lang w:val="fr-FR"/>
              </w:rPr>
            </w:pPr>
            <w:r>
              <w:rPr>
                <w:u w:val="single"/>
                <w:lang w:val="fr-FR"/>
              </w:rPr>
            </w:r>
          </w:p>
          <w:p>
            <w:pPr>
              <w:pStyle w:val="TAL"/>
              <w:ind w:left="284" w:hanging="284"/>
              <w:rPr>
                <w:u w:val="single"/>
                <w:lang w:val="fr-FR"/>
              </w:rPr>
            </w:pPr>
            <w:r>
              <w:rPr>
                <w:u w:val="single"/>
                <w:lang w:val="fr-FR"/>
              </w:rPr>
            </w:r>
          </w:p>
          <w:p>
            <w:pPr>
              <w:pStyle w:val="TAL"/>
              <w:ind w:left="284" w:hanging="284"/>
              <w:rPr/>
            </w:pPr>
            <w:r>
              <w:rPr/>
              <w:t>If Context Requested:</w:t>
            </w:r>
          </w:p>
          <w:p>
            <w:pPr>
              <w:pStyle w:val="TAL"/>
              <w:ind w:left="284" w:hanging="284"/>
              <w:rPr/>
            </w:pPr>
            <w:r>
              <w:rPr>
                <w:rFonts w:eastAsia="Arial"/>
              </w:rPr>
              <w:t xml:space="preserve">   </w:t>
            </w:r>
            <w:r>
              <w:rPr/>
              <w:t>Context ID = ?</w:t>
            </w:r>
          </w:p>
          <w:p>
            <w:pPr>
              <w:pStyle w:val="TAL"/>
              <w:ind w:left="284" w:hanging="284"/>
              <w:rPr/>
            </w:pPr>
            <w:r>
              <w:rPr/>
            </w:r>
          </w:p>
          <w:p>
            <w:pPr>
              <w:pStyle w:val="TAL"/>
              <w:ind w:left="165" w:hanging="165"/>
              <w:rPr/>
            </w:pPr>
            <w:r>
              <w:rPr>
                <w:rFonts w:eastAsia="Arial"/>
              </w:rPr>
              <w:t xml:space="preserve">   </w:t>
            </w:r>
            <w:r>
              <w:rPr/>
              <w:t>If MPS call/session:</w:t>
            </w:r>
          </w:p>
          <w:p>
            <w:pPr>
              <w:pStyle w:val="TAL"/>
              <w:ind w:left="284" w:hanging="284"/>
              <w:rPr/>
            </w:pPr>
            <w:r>
              <w:rPr>
                <w:rFonts w:eastAsia="Arial"/>
              </w:rPr>
              <w:t xml:space="preserve">     </w:t>
            </w:r>
            <w:r>
              <w:rPr/>
              <w:t>Priority Indicator = x</w:t>
            </w:r>
          </w:p>
          <w:p>
            <w:pPr>
              <w:pStyle w:val="TAL"/>
              <w:ind w:left="284" w:hanging="284"/>
              <w:rPr/>
            </w:pPr>
            <w:r>
              <w:rPr/>
            </w:r>
          </w:p>
          <w:p>
            <w:pPr>
              <w:pStyle w:val="TAL"/>
              <w:ind w:left="284" w:hanging="284"/>
              <w:rPr/>
            </w:pPr>
            <w:r>
              <w:rPr/>
              <w:t>If Context Provided:</w:t>
            </w:r>
          </w:p>
          <w:p>
            <w:pPr>
              <w:pStyle w:val="TAL"/>
              <w:ind w:left="284" w:hanging="284"/>
              <w:rPr/>
            </w:pPr>
            <w:r>
              <w:rPr>
                <w:rFonts w:eastAsia="Arial"/>
              </w:rPr>
              <w:t xml:space="preserve">   </w:t>
            </w:r>
            <w:r>
              <w:rPr/>
              <w:t>Context ID = c1</w:t>
            </w:r>
          </w:p>
          <w:p>
            <w:pPr>
              <w:pStyle w:val="TAL"/>
              <w:ind w:left="284" w:hanging="284"/>
              <w:rPr/>
            </w:pPr>
            <w:r>
              <w:rPr/>
            </w:r>
          </w:p>
          <w:p>
            <w:pPr>
              <w:pStyle w:val="TAL"/>
              <w:ind w:left="284" w:hanging="284"/>
              <w:rPr/>
            </w:pPr>
            <w:r>
              <w:rPr/>
              <w:t>If IP Interface Type:</w:t>
            </w:r>
          </w:p>
          <w:p>
            <w:pPr>
              <w:pStyle w:val="TAL"/>
              <w:ind w:left="284" w:hanging="284"/>
              <w:rPr>
                <w:lang w:val="en-US"/>
              </w:rPr>
            </w:pPr>
            <w:r>
              <w:rPr>
                <w:rFonts w:eastAsia="Arial"/>
                <w:lang w:val="en-US"/>
              </w:rPr>
              <w:t xml:space="preserve">    </w:t>
            </w:r>
            <w:r>
              <w:rPr>
                <w:lang w:val="en-US"/>
              </w:rPr>
              <w:t>IP interface = "IP interface type"</w:t>
            </w:r>
          </w:p>
          <w:p>
            <w:pPr>
              <w:pStyle w:val="TAL"/>
              <w:ind w:left="284" w:hanging="284"/>
              <w:rPr>
                <w:lang w:val="en-US"/>
              </w:rPr>
            </w:pPr>
            <w:r>
              <w:rPr>
                <w:lang w:val="en-US"/>
              </w:rPr>
            </w:r>
          </w:p>
          <w:p>
            <w:pPr>
              <w:pStyle w:val="TAL"/>
              <w:ind w:left="284" w:hanging="284"/>
              <w:rPr/>
            </w:pPr>
            <w:r>
              <w:rPr/>
              <w:t>If CTM call and Access Termination:</w:t>
            </w:r>
          </w:p>
          <w:p>
            <w:pPr>
              <w:pStyle w:val="TAL"/>
              <w:rPr/>
            </w:pPr>
            <w:r>
              <w:rPr>
                <w:rFonts w:eastAsia="Arial"/>
              </w:rPr>
              <w:t xml:space="preserve">     </w:t>
            </w:r>
            <w:r>
              <w:rPr/>
              <w:t xml:space="preserve">State= ctmstate </w:t>
            </w:r>
          </w:p>
          <w:p>
            <w:pPr>
              <w:pStyle w:val="TAL"/>
              <w:rPr/>
            </w:pPr>
            <w:r>
              <w:rPr>
                <w:rFonts w:eastAsia="Arial"/>
              </w:rPr>
              <w:t xml:space="preserve">     </w:t>
            </w:r>
            <w:r>
              <w:rPr/>
              <w:t>Transport= ctmtransport</w:t>
            </w:r>
          </w:p>
          <w:p>
            <w:pPr>
              <w:pStyle w:val="TAL"/>
              <w:ind w:left="284" w:hanging="284"/>
              <w:rPr/>
            </w:pPr>
            <w:r>
              <w:rPr>
                <w:rFonts w:eastAsia="Arial"/>
              </w:rPr>
              <w:t xml:space="preserve">     </w:t>
            </w:r>
            <w:r>
              <w:rPr/>
              <w:t>Version= ctmtext version</w:t>
            </w:r>
          </w:p>
          <w:p>
            <w:pPr>
              <w:pStyle w:val="TAL"/>
              <w:ind w:left="284" w:hanging="284"/>
              <w:rPr/>
            </w:pPr>
            <w:r>
              <w:rPr/>
            </w:r>
          </w:p>
          <w:p>
            <w:pPr>
              <w:pStyle w:val="TAL"/>
              <w:ind w:left="284" w:hanging="284"/>
              <w:rPr/>
            </w:pPr>
            <w:r>
              <w:rPr/>
              <w:t>If Resources for multiple Codecs shall be reserved:</w:t>
            </w:r>
          </w:p>
          <w:p>
            <w:pPr>
              <w:pStyle w:val="TAL"/>
              <w:ind w:left="284" w:hanging="284"/>
              <w:rPr/>
            </w:pPr>
            <w:r>
              <w:rPr>
                <w:rFonts w:eastAsia="Arial"/>
              </w:rPr>
              <w:t xml:space="preserve">   </w:t>
            </w:r>
            <w:r>
              <w:rPr/>
              <w:t xml:space="preserve">Reserve_Value </w:t>
            </w:r>
          </w:p>
          <w:p>
            <w:pPr>
              <w:pStyle w:val="TAL"/>
              <w:ind w:left="284" w:hanging="284"/>
              <w:rPr/>
            </w:pPr>
            <w:r>
              <w:rPr/>
            </w:r>
          </w:p>
          <w:p>
            <w:pPr>
              <w:pStyle w:val="TAL"/>
              <w:ind w:left="284" w:hanging="284"/>
              <w:rPr/>
            </w:pPr>
            <w:r>
              <w:rPr/>
              <w:t>NotificationRequested (Event ID = x,</w:t>
            </w:r>
          </w:p>
          <w:p>
            <w:pPr>
              <w:pStyle w:val="TAL"/>
              <w:ind w:left="284" w:hanging="284"/>
              <w:rPr/>
            </w:pPr>
            <w:r>
              <w:rPr/>
              <w:t>"termination heartbeat")</w:t>
            </w:r>
          </w:p>
          <w:p>
            <w:pPr>
              <w:pStyle w:val="TAL"/>
              <w:rPr/>
            </w:pPr>
            <w:r>
              <w:rPr/>
            </w:r>
          </w:p>
          <w:p>
            <w:pPr>
              <w:pStyle w:val="TAL"/>
              <w:rPr/>
            </w:pPr>
            <w:r>
              <w:rPr/>
              <w:t>If indication on Bearer Released requested:</w:t>
            </w:r>
          </w:p>
          <w:p>
            <w:pPr>
              <w:pStyle w:val="TAL"/>
              <w:ind w:left="284" w:hanging="284"/>
              <w:rPr/>
            </w:pPr>
            <w:r>
              <w:rPr/>
              <w:t>NotificationRequested (Event ID = x, "BNC Release (Cause)") – as defined in ITU</w:t>
              <w:noBreakHyphen/>
              <w:t>T Recommendation Q.1950</w:t>
            </w:r>
          </w:p>
          <w:p>
            <w:pPr>
              <w:pStyle w:val="TAL"/>
              <w:ind w:left="284" w:hanging="284"/>
              <w:rPr>
                <w:lang w:eastAsia="zh-CN"/>
              </w:rPr>
            </w:pPr>
            <w:r>
              <w:rPr>
                <w:lang w:eastAsia="zh-CN"/>
              </w:rPr>
            </w:r>
          </w:p>
          <w:p>
            <w:pPr>
              <w:pStyle w:val="TAL"/>
              <w:ind w:left="284" w:hanging="284"/>
              <w:rPr>
                <w:lang w:eastAsia="zh-CN"/>
              </w:rPr>
            </w:pPr>
            <w:r>
              <w:rPr>
                <w:lang w:eastAsia="zh-CN"/>
              </w:rPr>
              <w:t xml:space="preserve">If multiple IP realms: IP realm Identifier = </w:t>
            </w:r>
            <w:r>
              <w:rPr>
                <w:lang w:eastAsia="zh-CN"/>
              </w:rPr>
              <w:t>required</w:t>
            </w:r>
            <w:r>
              <w:rPr>
                <w:lang w:eastAsia="zh-CN"/>
              </w:rPr>
              <w:t xml:space="preserve"> IP realm identifier</w:t>
            </w:r>
          </w:p>
          <w:p>
            <w:pPr>
              <w:pStyle w:val="TAL"/>
              <w:ind w:left="284" w:hanging="284"/>
              <w:rPr>
                <w:lang w:eastAsia="zh-CN"/>
              </w:rPr>
            </w:pPr>
            <w:r>
              <w:rPr>
                <w:lang w:eastAsia="zh-CN"/>
              </w:rPr>
            </w:r>
          </w:p>
          <w:p>
            <w:pPr>
              <w:pStyle w:val="TAL"/>
              <w:ind w:left="284" w:hanging="284"/>
              <w:rPr/>
            </w:pPr>
            <w:r>
              <w:rPr/>
              <w:t>If indication on Protocol Negotiation Result requested:</w:t>
            </w:r>
          </w:p>
          <w:p>
            <w:pPr>
              <w:pStyle w:val="TAL"/>
              <w:ind w:left="284" w:hanging="284"/>
              <w:rPr/>
            </w:pPr>
            <w:r>
              <w:rPr/>
              <w:t>NotificationRequested (Event ID = x, "Prot Negotiation Result")</w:t>
            </w:r>
          </w:p>
          <w:p>
            <w:pPr>
              <w:pStyle w:val="TAL"/>
              <w:ind w:left="284" w:hanging="284"/>
              <w:rPr/>
            </w:pPr>
            <w:r>
              <w:rPr/>
            </w:r>
          </w:p>
          <w:p>
            <w:pPr>
              <w:pStyle w:val="TAL"/>
              <w:ind w:left="284" w:hanging="284"/>
              <w:rPr/>
            </w:pPr>
            <w:r>
              <w:rPr/>
              <w:t>If indication on Rate Change requested:</w:t>
            </w:r>
          </w:p>
          <w:p>
            <w:pPr>
              <w:pStyle w:val="TAL"/>
              <w:ind w:left="284" w:hanging="284"/>
              <w:rPr/>
            </w:pPr>
            <w:r>
              <w:rPr/>
              <w:t>NotificationRequested (Event ID = x, "RateChange")</w:t>
            </w:r>
          </w:p>
          <w:p>
            <w:pPr>
              <w:pStyle w:val="TAL"/>
              <w:ind w:left="284" w:hanging="284"/>
              <w:rPr/>
            </w:pPr>
            <w:r>
              <w:rPr/>
            </w:r>
          </w:p>
          <w:p>
            <w:pPr>
              <w:pStyle w:val="TAL"/>
              <w:ind w:left="284" w:hanging="284"/>
              <w:rPr/>
            </w:pPr>
            <w:r>
              <w:rPr/>
              <w:t>If access termination and</w:t>
            </w:r>
          </w:p>
          <w:p>
            <w:pPr>
              <w:pStyle w:val="TAL"/>
              <w:ind w:left="284" w:hanging="284"/>
              <w:rPr/>
            </w:pPr>
            <w:r>
              <w:rPr/>
              <w:t>notification on CTM negotiation result requested:</w:t>
            </w:r>
          </w:p>
          <w:p>
            <w:pPr>
              <w:pStyle w:val="TAL"/>
              <w:ind w:left="284" w:hanging="284"/>
              <w:rPr/>
            </w:pPr>
            <w:r>
              <w:rPr/>
              <w:t>NotificationRequested (Event ID = x, "connchange ")</w:t>
            </w:r>
          </w:p>
          <w:p>
            <w:pPr>
              <w:pStyle w:val="TAL"/>
              <w:ind w:left="284" w:hanging="284"/>
              <w:rPr/>
            </w:pPr>
            <w:r>
              <w:rPr/>
            </w:r>
          </w:p>
          <w:p>
            <w:pPr>
              <w:pStyle w:val="TAL"/>
              <w:ind w:left="284" w:hanging="284"/>
              <w:rPr/>
            </w:pPr>
            <w:r>
              <w:rPr/>
            </w:r>
          </w:p>
          <w:p>
            <w:pPr>
              <w:pStyle w:val="TAL"/>
              <w:rPr/>
            </w:pPr>
            <w:r>
              <w:rPr/>
              <w:t>If access termination and Listener context: number of desired listener context terminations = required listener context terminations</w:t>
            </w:r>
          </w:p>
          <w:p>
            <w:pPr>
              <w:pStyle w:val="TAL"/>
              <w:ind w:left="284" w:hanging="284"/>
              <w:rPr/>
            </w:pPr>
            <w:r>
              <w:rPr/>
              <w:t xml:space="preserve">If diffserv required  (NOTE 1):- </w:t>
            </w:r>
          </w:p>
          <w:p>
            <w:pPr>
              <w:pStyle w:val="TAL"/>
              <w:ind w:left="284" w:hanging="284"/>
              <w:rPr/>
            </w:pPr>
            <w:r>
              <w:rPr>
                <w:rFonts w:eastAsia="Arial"/>
              </w:rPr>
              <w:t xml:space="preserve">   </w:t>
            </w:r>
            <w:r>
              <w:rPr/>
              <w:t>Diffserv Code Point</w:t>
            </w:r>
          </w:p>
          <w:p>
            <w:pPr>
              <w:pStyle w:val="TAL"/>
              <w:ind w:left="284" w:hanging="284"/>
              <w:rPr/>
            </w:pPr>
            <w:r>
              <w:rPr>
                <w:rFonts w:eastAsia="Arial"/>
              </w:rPr>
              <w:t xml:space="preserve">   </w:t>
            </w:r>
            <w:r>
              <w:rPr/>
              <w:t>If tagging behaviour</w:t>
            </w:r>
          </w:p>
          <w:p>
            <w:pPr>
              <w:pStyle w:val="TAL"/>
              <w:ind w:left="284" w:hanging="284"/>
              <w:rPr/>
            </w:pPr>
            <w:r>
              <w:rPr>
                <w:rFonts w:eastAsia="Arial"/>
              </w:rPr>
              <w:t xml:space="preserve">    </w:t>
            </w:r>
            <w:r>
              <w:rPr/>
              <w:t>Diffserv Tagging Behaviour</w:t>
            </w:r>
          </w:p>
          <w:p>
            <w:pPr>
              <w:pStyle w:val="TAL"/>
              <w:ind w:left="284" w:hanging="284"/>
              <w:rPr/>
            </w:pPr>
            <w:r>
              <w:rPr/>
            </w:r>
          </w:p>
          <w:p>
            <w:pPr>
              <w:pStyle w:val="TAL"/>
              <w:rPr/>
            </w:pPr>
            <w:r>
              <w:rPr/>
              <w:t>If Remote Source Address Filtering required (NOTE 1):-</w:t>
            </w:r>
          </w:p>
          <w:p>
            <w:pPr>
              <w:pStyle w:val="TAL"/>
              <w:ind w:left="284" w:hanging="284"/>
              <w:rPr/>
            </w:pPr>
            <w:r>
              <w:rPr>
                <w:rFonts w:eastAsia="Arial"/>
              </w:rPr>
              <w:t xml:space="preserve">   </w:t>
            </w:r>
            <w:r>
              <w:rPr/>
              <w:t>Remote Source Address Filtering</w:t>
            </w:r>
          </w:p>
          <w:p>
            <w:pPr>
              <w:pStyle w:val="TAL"/>
              <w:ind w:left="284" w:hanging="284"/>
              <w:rPr/>
            </w:pPr>
            <w:r>
              <w:rPr>
                <w:rFonts w:eastAsia="Arial"/>
              </w:rPr>
              <w:t xml:space="preserve">    </w:t>
            </w:r>
            <w:r>
              <w:rPr/>
              <w:t>If Remote Source Address range required:-</w:t>
            </w:r>
          </w:p>
          <w:p>
            <w:pPr>
              <w:pStyle w:val="TAL"/>
              <w:ind w:left="284" w:hanging="284"/>
              <w:rPr/>
            </w:pPr>
            <w:r>
              <w:rPr>
                <w:rFonts w:eastAsia="Arial"/>
              </w:rPr>
              <w:t xml:space="preserve">       </w:t>
            </w:r>
            <w:r>
              <w:rPr/>
              <w:t>Remote Source Address Mask</w:t>
            </w:r>
          </w:p>
          <w:p>
            <w:pPr>
              <w:pStyle w:val="TAL"/>
              <w:rPr/>
            </w:pPr>
            <w:r>
              <w:rPr>
                <w:rFonts w:eastAsia="Arial"/>
              </w:rPr>
              <w:t xml:space="preserve">    </w:t>
            </w:r>
            <w:r>
              <w:rPr/>
              <w:t>If Remote Source Port Filtering</w:t>
            </w:r>
          </w:p>
          <w:p>
            <w:pPr>
              <w:pStyle w:val="TAL"/>
              <w:rPr/>
            </w:pPr>
            <w:r>
              <w:rPr>
                <w:rFonts w:eastAsia="Arial"/>
              </w:rPr>
              <w:t xml:space="preserve">    </w:t>
            </w:r>
            <w:r>
              <w:rPr/>
              <w:t>required:-</w:t>
            </w:r>
          </w:p>
          <w:p>
            <w:pPr>
              <w:pStyle w:val="TAL"/>
              <w:ind w:left="284" w:hanging="284"/>
              <w:rPr/>
            </w:pPr>
            <w:r>
              <w:rPr>
                <w:rFonts w:eastAsia="Arial"/>
              </w:rPr>
              <w:t xml:space="preserve">       </w:t>
            </w:r>
            <w:r>
              <w:rPr/>
              <w:t>Remote Source Port Filtering</w:t>
            </w:r>
          </w:p>
          <w:p>
            <w:pPr>
              <w:pStyle w:val="TAL"/>
              <w:ind w:left="284" w:hanging="284"/>
              <w:rPr/>
            </w:pPr>
            <w:r>
              <w:rPr>
                <w:rFonts w:eastAsia="Arial"/>
              </w:rPr>
              <w:t xml:space="preserve">        </w:t>
            </w:r>
            <w:r>
              <w:rPr/>
              <w:t>If individual port:-</w:t>
            </w:r>
          </w:p>
          <w:p>
            <w:pPr>
              <w:pStyle w:val="TAL"/>
              <w:ind w:left="284" w:hanging="284"/>
              <w:rPr/>
            </w:pPr>
            <w:r>
              <w:rPr>
                <w:rFonts w:eastAsia="Arial"/>
              </w:rPr>
              <w:t xml:space="preserve">           </w:t>
            </w:r>
            <w:r>
              <w:rPr/>
              <w:t xml:space="preserve">Remote Source Port </w:t>
            </w:r>
          </w:p>
          <w:p>
            <w:pPr>
              <w:pStyle w:val="TAL"/>
              <w:ind w:left="284" w:hanging="284"/>
              <w:rPr/>
            </w:pPr>
            <w:r>
              <w:rPr>
                <w:rFonts w:eastAsia="Arial"/>
              </w:rPr>
              <w:t xml:space="preserve">        </w:t>
            </w:r>
            <w:r>
              <w:rPr/>
              <w:t xml:space="preserve">If </w:t>
            </w:r>
            <w:r>
              <w:rPr>
                <w:lang w:eastAsia="zh-CN"/>
              </w:rPr>
              <w:t>range of</w:t>
            </w:r>
            <w:r>
              <w:rPr/>
              <w:t xml:space="preserve"> port</w:t>
            </w:r>
            <w:r>
              <w:rPr>
                <w:lang w:eastAsia="zh-CN"/>
              </w:rPr>
              <w:t>s</w:t>
            </w:r>
            <w:r>
              <w:rPr>
                <w:lang w:eastAsia="zh-CN"/>
              </w:rPr>
              <w:t>:</w:t>
            </w:r>
            <w:r>
              <w:rPr/>
              <w:t xml:space="preserve"> </w:t>
            </w:r>
          </w:p>
          <w:p>
            <w:pPr>
              <w:pStyle w:val="TAL"/>
              <w:ind w:left="284" w:hanging="284"/>
              <w:rPr/>
            </w:pPr>
            <w:r>
              <w:rPr>
                <w:rFonts w:eastAsia="Arial"/>
              </w:rPr>
              <w:t xml:space="preserve">           </w:t>
            </w:r>
            <w:r>
              <w:rPr/>
              <w:t>Remote Source Port Range</w:t>
            </w:r>
          </w:p>
          <w:p>
            <w:pPr>
              <w:pStyle w:val="TAL"/>
              <w:ind w:left="284" w:hanging="284"/>
              <w:rPr/>
            </w:pPr>
            <w:r>
              <w:rPr/>
            </w:r>
          </w:p>
          <w:p>
            <w:pPr>
              <w:pStyle w:val="TAL"/>
              <w:rPr/>
            </w:pPr>
            <w:r>
              <w:rPr/>
              <w:t>If Media Inactivity Detection Required (NOTE 1):</w:t>
            </w:r>
          </w:p>
          <w:p>
            <w:pPr>
              <w:pStyle w:val="TAL"/>
              <w:ind w:left="284" w:hanging="284"/>
              <w:rPr>
                <w:lang w:eastAsia="zh-CN"/>
              </w:rPr>
            </w:pPr>
            <w:r>
              <w:rPr>
                <w:rFonts w:eastAsia="Arial"/>
              </w:rPr>
              <w:t xml:space="preserve">   </w:t>
            </w:r>
            <w:r>
              <w:rPr/>
              <w:t>NotificationRequested (Event ID = x, "Media Inactivity Detection (Media Inactivity Detection Time, Media Inactivity Detection Direction) ") (NOTE 2)</w:t>
            </w:r>
          </w:p>
          <w:p>
            <w:pPr>
              <w:pStyle w:val="TAL"/>
              <w:ind w:left="284" w:hanging="284"/>
              <w:rPr>
                <w:lang w:eastAsia="zh-CN"/>
              </w:rPr>
            </w:pPr>
            <w:r>
              <w:rPr>
                <w:lang w:eastAsia="zh-CN"/>
              </w:rPr>
            </w:r>
          </w:p>
          <w:p>
            <w:pPr>
              <w:pStyle w:val="TAL"/>
              <w:ind w:left="284" w:hanging="284"/>
              <w:rPr/>
            </w:pPr>
            <w:r>
              <w:rPr>
                <w:lang w:eastAsia="zh-CN"/>
              </w:rPr>
              <w:t xml:space="preserve">If Sustainable Data Rate Policing Required </w:t>
            </w:r>
            <w:r>
              <w:rPr/>
              <w:t>(NOTE 1)</w:t>
            </w:r>
            <w:r>
              <w:rPr>
                <w:lang w:eastAsia="zh-CN"/>
              </w:rPr>
              <w:t>:-</w:t>
            </w:r>
          </w:p>
          <w:p>
            <w:pPr>
              <w:pStyle w:val="TAL"/>
              <w:ind w:left="284" w:hanging="284"/>
              <w:rPr>
                <w:lang w:eastAsia="zh-CN"/>
              </w:rPr>
            </w:pPr>
            <w:r>
              <w:rPr>
                <w:rFonts w:eastAsia="Arial"/>
                <w:lang w:eastAsia="zh-CN"/>
              </w:rPr>
              <w:t xml:space="preserve">      </w:t>
            </w:r>
            <w:r>
              <w:rPr>
                <w:lang w:eastAsia="zh-CN"/>
              </w:rPr>
              <w:t>Policing Required</w:t>
            </w:r>
          </w:p>
          <w:p>
            <w:pPr>
              <w:pStyle w:val="TAL"/>
              <w:ind w:left="284" w:hanging="284"/>
              <w:rPr>
                <w:lang w:eastAsia="zh-CN"/>
              </w:rPr>
            </w:pPr>
            <w:r>
              <w:rPr>
                <w:rFonts w:eastAsia="Arial"/>
                <w:lang w:eastAsia="zh-CN"/>
              </w:rPr>
              <w:t xml:space="preserve">      </w:t>
            </w:r>
            <w:r>
              <w:rPr>
                <w:lang w:eastAsia="zh-CN"/>
              </w:rPr>
              <w:t>Sustainable Data Rate</w:t>
            </w:r>
          </w:p>
          <w:p>
            <w:pPr>
              <w:pStyle w:val="TAL"/>
              <w:ind w:left="284" w:hanging="284"/>
              <w:rPr>
                <w:lang w:eastAsia="zh-CN"/>
              </w:rPr>
            </w:pPr>
            <w:r>
              <w:rPr>
                <w:rFonts w:eastAsia="Arial"/>
                <w:lang w:eastAsia="zh-CN"/>
              </w:rPr>
              <w:t xml:space="preserve">      </w:t>
            </w:r>
            <w:r>
              <w:rPr>
                <w:lang w:eastAsia="zh-CN"/>
              </w:rPr>
              <w:t>Maximum Burst Size</w:t>
            </w:r>
          </w:p>
          <w:p>
            <w:pPr>
              <w:pStyle w:val="TAL"/>
              <w:ind w:left="284" w:hanging="284"/>
              <w:rPr>
                <w:lang w:eastAsia="zh-CN"/>
              </w:rPr>
            </w:pPr>
            <w:r>
              <w:rPr>
                <w:lang w:eastAsia="zh-CN"/>
              </w:rPr>
            </w:r>
          </w:p>
          <w:p>
            <w:pPr>
              <w:pStyle w:val="TAL"/>
              <w:ind w:left="284" w:hanging="284"/>
              <w:rPr>
                <w:lang w:eastAsia="zh-CN"/>
              </w:rPr>
            </w:pPr>
            <w:r>
              <w:rPr>
                <w:lang w:eastAsia="zh-CN"/>
              </w:rPr>
              <w:t xml:space="preserve">If peak data rate policing </w:t>
            </w:r>
            <w:r>
              <w:rPr/>
              <w:t>(NOTE 1)</w:t>
            </w:r>
          </w:p>
          <w:p>
            <w:pPr>
              <w:pStyle w:val="TAL"/>
              <w:ind w:left="284" w:hanging="284"/>
              <w:rPr>
                <w:lang w:eastAsia="zh-CN"/>
              </w:rPr>
            </w:pPr>
            <w:r>
              <w:rPr>
                <w:rFonts w:eastAsia="Arial"/>
                <w:lang w:eastAsia="zh-CN"/>
              </w:rPr>
              <w:t xml:space="preserve">      </w:t>
            </w:r>
            <w:r>
              <w:rPr>
                <w:lang w:eastAsia="zh-CN"/>
              </w:rPr>
              <w:t>Policing Required</w:t>
            </w:r>
          </w:p>
          <w:p>
            <w:pPr>
              <w:pStyle w:val="TAL"/>
              <w:ind w:left="284" w:hanging="284"/>
              <w:rPr>
                <w:lang w:eastAsia="zh-CN"/>
              </w:rPr>
            </w:pPr>
            <w:r>
              <w:rPr>
                <w:rFonts w:eastAsia="Arial"/>
                <w:lang w:eastAsia="zh-CN"/>
              </w:rPr>
              <w:t xml:space="preserve">      </w:t>
            </w:r>
            <w:r>
              <w:rPr>
                <w:lang w:eastAsia="zh-CN"/>
              </w:rPr>
              <w:t>Peak Data Rate</w:t>
            </w:r>
          </w:p>
          <w:p>
            <w:pPr>
              <w:pStyle w:val="TAL"/>
              <w:rPr>
                <w:lang w:eastAsia="zh-CN"/>
              </w:rPr>
            </w:pPr>
            <w:r>
              <w:rPr>
                <w:rFonts w:eastAsia="Arial"/>
                <w:lang w:eastAsia="zh-CN"/>
              </w:rPr>
              <w:t xml:space="preserve">      </w:t>
            </w:r>
            <w:r>
              <w:rPr>
                <w:lang w:eastAsia="zh-CN"/>
              </w:rPr>
              <w:t xml:space="preserve">If Delay Variation required </w:t>
            </w:r>
          </w:p>
          <w:p>
            <w:pPr>
              <w:pStyle w:val="TAL"/>
              <w:ind w:left="284" w:hanging="284"/>
              <w:rPr/>
            </w:pPr>
            <w:r>
              <w:rPr>
                <w:rFonts w:eastAsia="Arial"/>
                <w:lang w:eastAsia="zh-CN"/>
              </w:rPr>
              <w:t xml:space="preserve">            </w:t>
            </w:r>
            <w:r>
              <w:rPr>
                <w:lang w:eastAsia="zh-CN"/>
              </w:rPr>
              <w:t>Delay Variation Tolerance</w:t>
            </w:r>
          </w:p>
          <w:p>
            <w:pPr>
              <w:pStyle w:val="TAL"/>
              <w:ind w:left="284" w:hanging="284"/>
              <w:rPr>
                <w:lang w:eastAsia="zh-CN"/>
              </w:rPr>
            </w:pPr>
            <w:r>
              <w:rPr>
                <w:lang w:eastAsia="zh-CN"/>
              </w:rPr>
            </w:r>
          </w:p>
          <w:p>
            <w:pPr>
              <w:pStyle w:val="TAL"/>
              <w:rPr/>
            </w:pPr>
            <w:r>
              <w:rPr/>
              <w:t>If RTCP handling required (NOTE 1):</w:t>
            </w:r>
          </w:p>
          <w:p>
            <w:pPr>
              <w:pStyle w:val="TAL"/>
              <w:rPr/>
            </w:pPr>
            <w:r>
              <w:rPr>
                <w:rFonts w:eastAsia="Arial"/>
              </w:rPr>
              <w:t xml:space="preserve">   </w:t>
            </w:r>
            <w:r>
              <w:rPr/>
              <w:t>RTCP allocation</w:t>
            </w:r>
          </w:p>
          <w:p>
            <w:pPr>
              <w:pStyle w:val="TAL"/>
              <w:rPr/>
            </w:pPr>
            <w:r>
              <w:rPr/>
            </w:r>
          </w:p>
          <w:p>
            <w:pPr>
              <w:pStyle w:val="TAL"/>
              <w:rPr/>
            </w:pPr>
            <w:r>
              <w:rPr/>
              <w:t>If ECN Endpoint support required</w:t>
            </w:r>
          </w:p>
          <w:p>
            <w:pPr>
              <w:pStyle w:val="TAL"/>
              <w:rPr/>
            </w:pPr>
            <w:r>
              <w:rPr>
                <w:rFonts w:eastAsia="Arial"/>
              </w:rPr>
              <w:t xml:space="preserve">     </w:t>
            </w:r>
            <w:r>
              <w:rPr/>
              <w:t>ECN Enable = "True"</w:t>
            </w:r>
          </w:p>
          <w:p>
            <w:pPr>
              <w:pStyle w:val="TAL"/>
              <w:rPr/>
            </w:pPr>
            <w:r>
              <w:rPr>
                <w:rFonts w:eastAsia="Arial"/>
              </w:rPr>
              <w:t xml:space="preserve">    </w:t>
            </w:r>
            <w:r>
              <w:rPr/>
              <w:t xml:space="preserve">Initiation Method = "ECN Initiation </w:t>
            </w:r>
          </w:p>
          <w:p>
            <w:pPr>
              <w:pStyle w:val="TAL"/>
              <w:rPr/>
            </w:pPr>
            <w:r>
              <w:rPr>
                <w:rFonts w:eastAsia="Arial"/>
              </w:rPr>
              <w:t xml:space="preserve">    </w:t>
            </w:r>
            <w:r>
              <w:rPr/>
              <w:t xml:space="preserve">Method" </w:t>
            </w:r>
          </w:p>
          <w:p>
            <w:pPr>
              <w:pStyle w:val="TAL"/>
              <w:rPr/>
            </w:pPr>
            <w:r>
              <w:rPr/>
            </w:r>
          </w:p>
          <w:p>
            <w:pPr>
              <w:pStyle w:val="TAL"/>
              <w:rPr/>
            </w:pPr>
            <w:r>
              <w:rPr>
                <w:rFonts w:eastAsia="Arial"/>
              </w:rPr>
              <w:t xml:space="preserve">      </w:t>
            </w:r>
            <w:r>
              <w:rPr/>
              <w:t>If notification of ECN Failure</w:t>
            </w:r>
          </w:p>
          <w:p>
            <w:pPr>
              <w:pStyle w:val="TAL"/>
              <w:rPr/>
            </w:pPr>
            <w:r>
              <w:rPr>
                <w:rFonts w:eastAsia="Arial"/>
              </w:rPr>
              <w:t xml:space="preserve">         </w:t>
            </w:r>
            <w:r>
              <w:rPr/>
              <w:t>Report:</w:t>
            </w:r>
          </w:p>
          <w:p>
            <w:pPr>
              <w:pStyle w:val="TAL"/>
              <w:ind w:left="284" w:hanging="284"/>
              <w:rPr/>
            </w:pPr>
            <w:r>
              <w:rPr>
                <w:rFonts w:eastAsia="Arial"/>
              </w:rPr>
              <w:t xml:space="preserve">         </w:t>
            </w:r>
            <w:r>
              <w:rPr/>
              <w:t>NotificationRequested (Event     ID</w:t>
            </w:r>
          </w:p>
          <w:p>
            <w:pPr>
              <w:pStyle w:val="Normal"/>
              <w:keepNext w:val="true"/>
              <w:keepLines/>
              <w:spacing w:before="0" w:after="0"/>
              <w:ind w:left="284" w:hanging="284"/>
              <w:rPr>
                <w:rFonts w:ascii="Arial" w:hAnsi="Arial" w:cs="Arial"/>
                <w:sz w:val="18"/>
              </w:rPr>
            </w:pPr>
            <w:r>
              <w:rPr/>
              <w:t xml:space="preserve">     </w:t>
            </w:r>
            <w:r>
              <w:rPr/>
              <w:t>= x,"ECN Failure")</w:t>
            </w:r>
          </w:p>
          <w:p>
            <w:pPr>
              <w:pStyle w:val="TAL"/>
              <w:rPr>
                <w:rFonts w:ascii="Arial" w:hAnsi="Arial" w:cs="Arial"/>
                <w:sz w:val="18"/>
              </w:rPr>
            </w:pPr>
            <w:r>
              <w:rPr>
                <w:rFonts w:cs="Arial"/>
                <w:sz w:val="18"/>
              </w:rPr>
            </w:r>
          </w:p>
          <w:p>
            <w:pPr>
              <w:pStyle w:val="TAL"/>
              <w:rPr/>
            </w:pPr>
            <w:r>
              <w:rPr/>
              <w:t>If ICE is applied:</w:t>
            </w:r>
          </w:p>
          <w:p>
            <w:pPr>
              <w:pStyle w:val="TAL"/>
              <w:rPr/>
            </w:pPr>
            <w:r>
              <w:rPr>
                <w:rFonts w:eastAsia="Arial"/>
              </w:rPr>
              <w:t xml:space="preserve">   </w:t>
            </w:r>
            <w:r>
              <w:rPr/>
              <w:t>STUN server request</w:t>
            </w:r>
          </w:p>
          <w:p>
            <w:pPr>
              <w:pStyle w:val="TAL"/>
              <w:ind w:left="284" w:hanging="284"/>
              <w:rPr/>
            </w:pPr>
            <w:r>
              <w:rPr/>
            </w:r>
          </w:p>
        </w:tc>
        <w:tc>
          <w:tcPr>
            <w:tcW w:w="3665" w:type="dxa"/>
            <w:tcBorders>
              <w:top w:val="single" w:sz="4" w:space="0" w:color="000000"/>
              <w:left w:val="single" w:sz="4" w:space="0" w:color="000000"/>
              <w:bottom w:val="single" w:sz="4" w:space="0" w:color="000000"/>
              <w:right w:val="single" w:sz="4" w:space="0" w:color="000000"/>
            </w:tcBorders>
          </w:tcPr>
          <w:p>
            <w:pPr>
              <w:pStyle w:val="TAL"/>
              <w:rPr/>
            </w:pPr>
            <w:r>
              <w:rPr/>
              <w:t>Local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RtcpbwRS</w:t>
            </w:r>
          </w:p>
          <w:p>
            <w:pPr>
              <w:pStyle w:val="Normal"/>
              <w:keepNext w:val="true"/>
              <w:keepLines/>
              <w:spacing w:before="0" w:after="0"/>
              <w:rPr>
                <w:rFonts w:ascii="Arial" w:hAnsi="Arial" w:cs="Arial"/>
                <w:sz w:val="18"/>
              </w:rPr>
            </w:pPr>
            <w:r>
              <w:rPr/>
              <w:t xml:space="preserve">   </w:t>
            </w:r>
            <w:r>
              <w:rPr/>
              <w:t>RtcpbwRR</w:t>
            </w:r>
          </w:p>
          <w:p>
            <w:pPr>
              <w:pStyle w:val="TAL"/>
              <w:rPr>
                <w:rFonts w:ascii="Arial" w:hAnsi="Arial" w:cs="Arial"/>
                <w:sz w:val="18"/>
              </w:rPr>
            </w:pPr>
            <w:r>
              <w:rPr>
                <w:rFonts w:cs="Arial"/>
                <w:sz w:val="18"/>
              </w:rPr>
            </w:r>
          </w:p>
          <w:p>
            <w:pPr>
              <w:pStyle w:val="TAL"/>
              <w:rPr/>
            </w:pPr>
            <w:r>
              <w:rPr/>
              <w:t>If ICE is applied:</w:t>
            </w:r>
          </w:p>
          <w:p>
            <w:pPr>
              <w:pStyle w:val="TAL"/>
              <w:rPr/>
            </w:pPr>
            <w:r>
              <w:rPr>
                <w:rFonts w:eastAsia="Arial"/>
              </w:rPr>
              <w:t xml:space="preserve">   </w:t>
            </w:r>
            <w:r>
              <w:rPr/>
              <w:t>ICE host candidate request</w:t>
            </w:r>
          </w:p>
          <w:p>
            <w:pPr>
              <w:pStyle w:val="TAL"/>
              <w:rPr/>
            </w:pPr>
            <w:r>
              <w:rPr>
                <w:rFonts w:eastAsia="Arial"/>
              </w:rPr>
              <w:t xml:space="preserve">   </w:t>
            </w:r>
            <w:r>
              <w:rPr>
                <w:lang w:val="fr-FR"/>
              </w:rPr>
              <w:t>ICE password request</w:t>
            </w:r>
          </w:p>
          <w:p>
            <w:pPr>
              <w:pStyle w:val="TAL"/>
              <w:rPr>
                <w:lang w:val="fr-FR"/>
              </w:rPr>
            </w:pPr>
            <w:r>
              <w:rPr>
                <w:rFonts w:eastAsia="Arial"/>
                <w:lang w:val="fr-FR"/>
              </w:rPr>
              <w:t xml:space="preserve">   </w:t>
            </w:r>
            <w:r>
              <w:rPr>
                <w:lang w:val="fr-FR"/>
              </w:rPr>
              <w:t>ICE Ufrag request</w:t>
            </w:r>
          </w:p>
          <w:p>
            <w:pPr>
              <w:pStyle w:val="Normal"/>
              <w:keepNext w:val="true"/>
              <w:keepLines/>
              <w:spacing w:before="0" w:after="0"/>
              <w:rPr>
                <w:rFonts w:ascii="Arial" w:hAnsi="Arial" w:cs="Arial"/>
                <w:sz w:val="18"/>
                <w:lang w:val="fr-FR"/>
              </w:rPr>
            </w:pPr>
            <w:r>
              <w:rPr>
                <w:rFonts w:cs="Arial" w:ascii="Arial" w:hAnsi="Arial"/>
                <w:sz w:val="18"/>
                <w:lang w:val="fr-FR"/>
              </w:rPr>
            </w:r>
          </w:p>
          <w:p>
            <w:pPr>
              <w:pStyle w:val="Normal"/>
              <w:keepNext w:val="true"/>
              <w:keepLines/>
              <w:spacing w:before="0" w:after="0"/>
              <w:rPr/>
            </w:pPr>
            <w:r>
              <w:rPr>
                <w:rFonts w:cs="Arial" w:ascii="Arial" w:hAnsi="Arial"/>
                <w:sz w:val="18"/>
              </w:rPr>
              <w:t xml:space="preserve">If </w:t>
            </w:r>
            <w:r>
              <w:rPr>
                <w:rFonts w:cs="Arial" w:ascii="Arial" w:hAnsi="Arial"/>
                <w:sz w:val="18"/>
                <w:lang w:eastAsia="zh-CN"/>
              </w:rPr>
              <w:t>SDPCapNeg</w:t>
            </w:r>
            <w:r>
              <w:rPr>
                <w:rFonts w:cs="Arial" w:ascii="Arial" w:hAnsi="Arial"/>
                <w:sz w:val="18"/>
              </w:rPr>
              <w:t xml:space="preserve"> is </w:t>
            </w:r>
            <w:r>
              <w:rPr>
                <w:rFonts w:cs="Arial" w:ascii="Arial" w:hAnsi="Arial"/>
                <w:sz w:val="18"/>
                <w:lang w:eastAsia="zh-CN"/>
              </w:rPr>
              <w:t>signalled to the gateway</w:t>
            </w:r>
            <w:r>
              <w:rPr>
                <w:rFonts w:cs="Arial" w:ascii="Arial" w:hAnsi="Arial"/>
                <w:sz w:val="18"/>
              </w:rPr>
              <w:t>:</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SDPCapNeg configuration</w:t>
            </w:r>
          </w:p>
          <w:p>
            <w:pPr>
              <w:pStyle w:val="TAL"/>
              <w:rPr>
                <w:rFonts w:ascii="Arial" w:hAnsi="Arial" w:cs="Arial"/>
                <w:sz w:val="18"/>
                <w:lang w:val="fr-FR"/>
              </w:rPr>
            </w:pPr>
            <w:r>
              <w:rPr>
                <w:rFonts w:cs="Arial"/>
                <w:sz w:val="18"/>
                <w:lang w:val="fr-FR"/>
              </w:rPr>
            </w:r>
          </w:p>
          <w:p>
            <w:pPr>
              <w:pStyle w:val="TAL"/>
              <w:rPr/>
            </w:pPr>
            <w:r>
              <w:rPr/>
              <w:t>}</w:t>
            </w:r>
          </w:p>
          <w:p>
            <w:pPr>
              <w:pStyle w:val="TAL"/>
              <w:rPr/>
            </w:pPr>
            <w:r>
              <w:rPr/>
            </w:r>
          </w:p>
          <w:p>
            <w:pPr>
              <w:pStyle w:val="TAL"/>
              <w:ind w:left="284" w:hanging="284"/>
              <w:rPr/>
            </w:pPr>
            <w:r>
              <w:rPr/>
              <w:t>If data call other than SCUDIF multimedia call and if Access Termination or Anchor MGW Network Termination:</w:t>
            </w:r>
          </w:p>
          <w:p>
            <w:pPr>
              <w:pStyle w:val="TAL"/>
              <w:ind w:left="284" w:hanging="284"/>
              <w:rPr/>
            </w:pPr>
            <w:r>
              <w:rPr>
                <w:rFonts w:eastAsia="Arial"/>
              </w:rPr>
              <w:t xml:space="preserve">   </w:t>
            </w:r>
            <w:r>
              <w:rPr/>
              <w:t xml:space="preserve">PLMN bearer capability = PLMN capability </w:t>
            </w:r>
          </w:p>
          <w:p>
            <w:pPr>
              <w:pStyle w:val="TAL"/>
              <w:ind w:left="284" w:hanging="284"/>
              <w:rPr/>
            </w:pPr>
            <w:r>
              <w:rPr/>
            </w:r>
          </w:p>
          <w:p>
            <w:pPr>
              <w:pStyle w:val="TAL"/>
              <w:rPr/>
            </w:pPr>
            <w:r>
              <w:rPr/>
              <w:t>If GSM data call other than SCUDIF multimedia call and if Access Termination or Anchor MGW Network Termination:</w:t>
            </w:r>
          </w:p>
          <w:p>
            <w:pPr>
              <w:pStyle w:val="TAL"/>
              <w:ind w:left="284" w:hanging="284"/>
              <w:rPr/>
            </w:pPr>
            <w:r>
              <w:rPr>
                <w:rFonts w:eastAsia="Arial"/>
              </w:rPr>
              <w:t xml:space="preserve">   </w:t>
            </w:r>
            <w:r>
              <w:rPr/>
              <w:t>GSM channel coding = coding</w:t>
            </w:r>
          </w:p>
          <w:p>
            <w:pPr>
              <w:pStyle w:val="TAL"/>
              <w:rPr/>
            </w:pPr>
            <w:r>
              <w:rPr/>
            </w:r>
          </w:p>
        </w:tc>
      </w:tr>
      <w:tr>
        <w:trPr/>
        <w:tc>
          <w:tcPr>
            <w:tcW w:w="9809"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Only for terminations with border control functions support.</w:t>
            </w:r>
          </w:p>
          <w:p>
            <w:pPr>
              <w:pStyle w:val="TAN"/>
              <w:rPr/>
            </w:pPr>
            <w:r>
              <w:rPr/>
              <w:t>NOTE 2:</w:t>
              <w:tab/>
              <w:t>The event parameters "Media Inactivity Detection Time" and "Media Inactivity Detection Direction" are optional.</w:t>
            </w:r>
          </w:p>
        </w:tc>
      </w:tr>
    </w:tbl>
    <w:p>
      <w:pPr>
        <w:pStyle w:val="Normal"/>
        <w:rPr/>
      </w:pPr>
      <w:r>
        <w:rPr/>
      </w:r>
    </w:p>
    <w:p>
      <w:pPr>
        <w:pStyle w:val="Normal"/>
        <w:rPr>
          <w:rFonts w:cs="Arial"/>
        </w:rPr>
      </w:pPr>
      <w:r>
        <w:rPr>
          <w:rFonts w:cs="Arial"/>
        </w:rPr>
        <w:t>When the processing of command (1) is complete, the MGW initiates the following procedure.</w:t>
      </w:r>
    </w:p>
    <w:p>
      <w:pPr>
        <w:pStyle w:val="TH"/>
        <w:rPr/>
      </w:pPr>
      <w:r>
        <w:rPr/>
        <w:t>Table14.2.51.2: ADD.resp (Reserve RTP Connection Point Acknowledge) MGW to MGC</w:t>
      </w:r>
    </w:p>
    <w:tbl>
      <w:tblPr>
        <w:tblW w:w="9798" w:type="dxa"/>
        <w:jc w:val="center"/>
        <w:tblInd w:w="0" w:type="dxa"/>
        <w:tblLayout w:type="fixed"/>
        <w:tblCellMar>
          <w:top w:w="0" w:type="dxa"/>
          <w:left w:w="85" w:type="dxa"/>
          <w:bottom w:w="0" w:type="dxa"/>
          <w:right w:w="85" w:type="dxa"/>
        </w:tblCellMar>
      </w:tblPr>
      <w:tblGrid>
        <w:gridCol w:w="1533"/>
        <w:gridCol w:w="3064"/>
        <w:gridCol w:w="5193"/>
        <w:gridCol w:w="8"/>
      </w:tblGrid>
      <w:tr>
        <w:trPr/>
        <w:tc>
          <w:tcPr>
            <w:tcW w:w="1533" w:type="dxa"/>
            <w:tcBorders>
              <w:top w:val="single" w:sz="4" w:space="0" w:color="000000"/>
              <w:left w:val="single" w:sz="4" w:space="0" w:color="000000"/>
              <w:bottom w:val="single" w:sz="4" w:space="0" w:color="000000"/>
              <w:right w:val="single" w:sz="4" w:space="0" w:color="000000"/>
            </w:tcBorders>
            <w:shd w:fill="D9D9D9" w:val="clear"/>
          </w:tcPr>
          <w:p>
            <w:pPr>
              <w:pStyle w:val="TAH"/>
              <w:ind w:left="-138" w:firstLine="138"/>
              <w:rPr/>
            </w:pPr>
            <w:r>
              <w:rPr/>
              <w:t>Address Information</w:t>
            </w:r>
          </w:p>
        </w:tc>
        <w:tc>
          <w:tcPr>
            <w:tcW w:w="30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51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533" w:type="dxa"/>
            <w:tcBorders>
              <w:top w:val="single" w:sz="4" w:space="0" w:color="000000"/>
              <w:left w:val="single" w:sz="4" w:space="0" w:color="000000"/>
              <w:bottom w:val="single" w:sz="4" w:space="0" w:color="000000"/>
              <w:right w:val="single" w:sz="4" w:space="0" w:color="000000"/>
            </w:tcBorders>
          </w:tcPr>
          <w:p>
            <w:pPr>
              <w:pStyle w:val="TAL"/>
              <w:rPr/>
            </w:pPr>
            <w:r>
              <w:rPr/>
              <w:t>Local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rFonts w:eastAsia="Arial"/>
              </w:rPr>
              <w:t xml:space="preserve">   </w:t>
            </w:r>
            <w:r>
              <w:rPr/>
              <w:t>IP Version</w:t>
            </w:r>
          </w:p>
          <w:p>
            <w:pPr>
              <w:pStyle w:val="TAL"/>
              <w:rPr/>
            </w:pPr>
            <w:r>
              <w:rPr/>
              <w:t>}</w:t>
            </w:r>
          </w:p>
        </w:tc>
        <w:tc>
          <w:tcPr>
            <w:tcW w:w="3064"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w:t>
            </w:r>
          </w:p>
          <w:p>
            <w:pPr>
              <w:pStyle w:val="TAL"/>
              <w:ind w:left="284" w:hanging="284"/>
              <w:rPr>
                <w:lang w:val="fr-FR"/>
              </w:rPr>
            </w:pPr>
            <w:r>
              <w:rPr>
                <w:lang w:val="fr-FR"/>
              </w:rPr>
              <w:t>Termination ID</w:t>
            </w:r>
          </w:p>
          <w:p>
            <w:pPr>
              <w:pStyle w:val="TAL"/>
              <w:ind w:left="284" w:hanging="284"/>
              <w:rPr/>
            </w:pPr>
            <w:r>
              <w:rPr/>
              <w:t>Context ID</w:t>
            </w:r>
          </w:p>
        </w:tc>
        <w:tc>
          <w:tcPr>
            <w:tcW w:w="5201" w:type="dxa"/>
            <w:tcBorders>
              <w:top w:val="single" w:sz="4" w:space="0" w:color="000000"/>
              <w:left w:val="single" w:sz="4" w:space="0" w:color="000000"/>
              <w:bottom w:val="single" w:sz="4" w:space="0" w:color="000000"/>
              <w:right w:val="single" w:sz="4" w:space="0" w:color="000000"/>
            </w:tcBorders>
          </w:tcPr>
          <w:p>
            <w:pPr>
              <w:pStyle w:val="TAL"/>
              <w:rPr/>
            </w:pPr>
            <w:r>
              <w:rPr/>
              <w:t>Local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RtcpbwRS</w:t>
            </w:r>
          </w:p>
          <w:p>
            <w:pPr>
              <w:pStyle w:val="Normal"/>
              <w:keepNext w:val="true"/>
              <w:keepLines/>
              <w:spacing w:before="0" w:after="0"/>
              <w:rPr>
                <w:rFonts w:ascii="Arial" w:hAnsi="Arial" w:cs="Arial"/>
                <w:sz w:val="18"/>
              </w:rPr>
            </w:pPr>
            <w:r>
              <w:rPr/>
              <w:t xml:space="preserve">   </w:t>
            </w:r>
            <w:r>
              <w:rPr/>
              <w:t>RtcpbwRR</w:t>
            </w:r>
          </w:p>
          <w:p>
            <w:pPr>
              <w:pStyle w:val="TAL"/>
              <w:rPr>
                <w:rFonts w:ascii="Arial" w:hAnsi="Arial" w:cs="Arial"/>
                <w:sz w:val="18"/>
              </w:rPr>
            </w:pPr>
            <w:r>
              <w:rPr>
                <w:rFonts w:cs="Arial"/>
                <w:sz w:val="18"/>
              </w:rPr>
            </w:r>
          </w:p>
          <w:p>
            <w:pPr>
              <w:pStyle w:val="TAL"/>
              <w:rPr/>
            </w:pPr>
            <w:r>
              <w:rPr/>
              <w:t>If ICE is applied:</w:t>
            </w:r>
          </w:p>
          <w:p>
            <w:pPr>
              <w:pStyle w:val="TAL"/>
              <w:rPr/>
            </w:pPr>
            <w:r>
              <w:rPr>
                <w:rFonts w:eastAsia="Arial"/>
              </w:rPr>
              <w:t xml:space="preserve">   </w:t>
            </w:r>
            <w:r>
              <w:rPr/>
              <w:t>ICE host candidate</w:t>
            </w:r>
          </w:p>
          <w:p>
            <w:pPr>
              <w:pStyle w:val="TAL"/>
              <w:rPr/>
            </w:pPr>
            <w:r>
              <w:rPr>
                <w:rFonts w:eastAsia="Arial"/>
              </w:rPr>
              <w:t xml:space="preserve">   </w:t>
            </w:r>
            <w:r>
              <w:rPr/>
              <w:t>ICE password</w:t>
            </w:r>
          </w:p>
          <w:p>
            <w:pPr>
              <w:pStyle w:val="TAL"/>
              <w:rPr/>
            </w:pPr>
            <w:r>
              <w:rPr>
                <w:rFonts w:eastAsia="Arial"/>
              </w:rPr>
              <w:t xml:space="preserve">   </w:t>
            </w:r>
            <w:r>
              <w:rPr/>
              <w:t>ICE Ufrag</w:t>
            </w:r>
          </w:p>
          <w:p>
            <w:pPr>
              <w:pStyle w:val="TAL"/>
              <w:rPr/>
            </w:pPr>
            <w:r>
              <w:rPr>
                <w:rFonts w:eastAsia="Arial"/>
              </w:rPr>
              <w:t xml:space="preserve">   </w:t>
            </w:r>
            <w:r>
              <w:rPr/>
              <w:t>If ICE lite implementation</w:t>
            </w:r>
          </w:p>
          <w:p>
            <w:pPr>
              <w:pStyle w:val="TAL"/>
              <w:rPr/>
            </w:pPr>
            <w:r>
              <w:rPr>
                <w:rFonts w:eastAsia="Arial"/>
              </w:rPr>
              <w:t xml:space="preserve">       </w:t>
            </w:r>
            <w:r>
              <w:rPr/>
              <w:t>ICE lite indication</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pPr>
            <w:r>
              <w:rPr>
                <w:rFonts w:cs="Arial" w:ascii="Arial" w:hAnsi="Arial"/>
                <w:sz w:val="18"/>
              </w:rPr>
              <w:t xml:space="preserve">If </w:t>
            </w:r>
            <w:r>
              <w:rPr>
                <w:rFonts w:cs="Arial" w:ascii="Arial" w:hAnsi="Arial"/>
                <w:sz w:val="18"/>
                <w:lang w:eastAsia="zh-CN"/>
              </w:rPr>
              <w:t>SDPCapNeg</w:t>
            </w:r>
            <w:r>
              <w:rPr>
                <w:rFonts w:cs="Arial" w:ascii="Arial" w:hAnsi="Arial"/>
                <w:sz w:val="18"/>
              </w:rPr>
              <w:t xml:space="preserve"> is </w:t>
            </w:r>
            <w:r>
              <w:rPr>
                <w:rFonts w:cs="Arial" w:ascii="Arial" w:hAnsi="Arial"/>
                <w:sz w:val="18"/>
                <w:lang w:eastAsia="zh-CN"/>
              </w:rPr>
              <w:t>signalled to the gateway</w:t>
            </w:r>
            <w:r>
              <w:rPr>
                <w:rFonts w:cs="Arial" w:ascii="Arial" w:hAnsi="Arial"/>
                <w:sz w:val="18"/>
              </w:rPr>
              <w:t>:</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SDPCapNeg configuration</w:t>
            </w:r>
          </w:p>
          <w:p>
            <w:pPr>
              <w:pStyle w:val="TAL"/>
              <w:rPr/>
            </w:pPr>
            <w:r>
              <w:rPr/>
              <w:t>}</w:t>
            </w:r>
          </w:p>
        </w:tc>
      </w:tr>
    </w:tbl>
    <w:p>
      <w:pPr>
        <w:pStyle w:val="Normal"/>
        <w:rPr/>
      </w:pPr>
      <w:r>
        <w:rPr/>
      </w:r>
    </w:p>
    <w:p>
      <w:pPr>
        <w:pStyle w:val="Heading3"/>
        <w:rPr/>
      </w:pPr>
      <w:bookmarkStart w:id="134" w:name="__RefHeading___Toc517479958"/>
      <w:bookmarkEnd w:id="134"/>
      <w:r>
        <w:rPr/>
        <w:t>14.2.52</w:t>
        <w:tab/>
        <w:t>Configure RTP Connection Point</w:t>
      </w:r>
    </w:p>
    <w:p>
      <w:pPr>
        <w:pStyle w:val="Normal"/>
        <w:rPr/>
      </w:pPr>
      <w:r>
        <w:rPr/>
        <w:t xml:space="preserve">This procedure is </w:t>
      </w:r>
      <w:r>
        <w:rPr>
          <w:lang w:val="en-US" w:eastAsia="en-US"/>
        </w:rPr>
        <w:t xml:space="preserve">used to configure or reconfigure an RTP bearer termination for a SIP-I associated Nb user plane, as defined in 3GPP TS 29.414 [32], or for a A interface over IP termination, as defined in 3GPP TS 48.103 [65]. </w:t>
      </w:r>
    </w:p>
    <w:p>
      <w:pPr>
        <w:pStyle w:val="Normal"/>
        <w:rPr/>
      </w:pPr>
      <w:r>
        <w:rPr>
          <w:rFonts w:cs="Arial"/>
        </w:rPr>
        <w:t xml:space="preserve">When the procedure </w:t>
      </w:r>
      <w:r>
        <w:rPr/>
        <w:t>"</w:t>
      </w:r>
      <w:r>
        <w:rPr>
          <w:rFonts w:cs="Arial"/>
        </w:rPr>
        <w:t>Configure RTP Connection Point</w:t>
      </w:r>
      <w:r>
        <w:rPr/>
        <w:t>"</w:t>
      </w:r>
      <w:r>
        <w:rPr>
          <w:rFonts w:cs="Arial"/>
        </w:rPr>
        <w:t xml:space="preserve"> is required the following procedure is initiated:</w:t>
      </w:r>
    </w:p>
    <w:p>
      <w:pPr>
        <w:pStyle w:val="Normal"/>
        <w:rPr>
          <w:rFonts w:cs="Arial"/>
        </w:rPr>
      </w:pPr>
      <w:r>
        <w:rPr>
          <w:rFonts w:cs="Arial"/>
        </w:rPr>
        <w:t>The MGC sends an MOD.req command with the following information.</w:t>
      </w:r>
    </w:p>
    <w:p>
      <w:pPr>
        <w:pStyle w:val="TH"/>
        <w:rPr/>
      </w:pPr>
      <w:r>
        <w:rPr/>
        <w:t>Table 14.2.52.1: MOD.req (Configure RTP Connection Point Request) MGC to MGW</w:t>
      </w:r>
    </w:p>
    <w:tbl>
      <w:tblPr>
        <w:tblW w:w="9809" w:type="dxa"/>
        <w:jc w:val="center"/>
        <w:tblInd w:w="0" w:type="dxa"/>
        <w:tblLayout w:type="fixed"/>
        <w:tblCellMar>
          <w:top w:w="0" w:type="dxa"/>
          <w:left w:w="85" w:type="dxa"/>
          <w:bottom w:w="0" w:type="dxa"/>
          <w:right w:w="85" w:type="dxa"/>
        </w:tblCellMar>
      </w:tblPr>
      <w:tblGrid>
        <w:gridCol w:w="1573"/>
        <w:gridCol w:w="4444"/>
        <w:gridCol w:w="3792"/>
      </w:tblGrid>
      <w:tr>
        <w:trPr/>
        <w:tc>
          <w:tcPr>
            <w:tcW w:w="157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44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37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573" w:type="dxa"/>
            <w:tcBorders>
              <w:top w:val="single" w:sz="4" w:space="0" w:color="000000"/>
              <w:left w:val="single" w:sz="4" w:space="0" w:color="000000"/>
              <w:bottom w:val="single" w:sz="4" w:space="0" w:color="000000"/>
              <w:right w:val="single" w:sz="4" w:space="0" w:color="000000"/>
            </w:tcBorders>
          </w:tcPr>
          <w:p>
            <w:pPr>
              <w:pStyle w:val="TAL"/>
              <w:rPr/>
            </w:pPr>
            <w:r>
              <w:rPr/>
              <w:t>If local resources are modified:</w:t>
            </w:r>
          </w:p>
          <w:p>
            <w:pPr>
              <w:pStyle w:val="TAL"/>
              <w:rPr/>
            </w:pPr>
            <w:r>
              <w:rPr>
                <w:rFonts w:eastAsia="Arial"/>
              </w:rPr>
              <w:t xml:space="preserve">   </w:t>
            </w:r>
            <w:r>
              <w:rPr/>
              <w:t>Local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rFonts w:eastAsia="Arial"/>
              </w:rPr>
              <w:t xml:space="preserve">      </w:t>
            </w:r>
            <w:r>
              <w:rPr/>
              <w:t>IP Version</w:t>
            </w:r>
          </w:p>
          <w:p>
            <w:pPr>
              <w:pStyle w:val="TAL"/>
              <w:rPr/>
            </w:pPr>
            <w:r>
              <w:rPr>
                <w:rFonts w:eastAsia="Arial"/>
              </w:rPr>
              <w:t xml:space="preserve">   </w:t>
            </w:r>
            <w:r>
              <w:rPr/>
              <w:t>}</w:t>
            </w:r>
          </w:p>
          <w:p>
            <w:pPr>
              <w:pStyle w:val="TAL"/>
              <w:rPr/>
            </w:pPr>
            <w:r>
              <w:rPr/>
              <w:t>If remote resources are modified:</w:t>
            </w:r>
          </w:p>
          <w:p>
            <w:pPr>
              <w:pStyle w:val="TAL"/>
              <w:rPr/>
            </w:pPr>
            <w:r>
              <w:rPr>
                <w:rFonts w:eastAsia="Arial"/>
              </w:rPr>
              <w:t xml:space="preserve">   </w:t>
            </w:r>
            <w:r>
              <w:rPr/>
              <w:t>Remote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rFonts w:eastAsia="Arial"/>
              </w:rPr>
              <w:t xml:space="preserve">      </w:t>
            </w:r>
            <w:r>
              <w:rPr/>
              <w:t>IP Version</w:t>
            </w:r>
          </w:p>
          <w:p>
            <w:pPr>
              <w:pStyle w:val="TAL"/>
              <w:rPr/>
            </w:pPr>
            <w:r>
              <w:rPr>
                <w:rFonts w:eastAsia="Arial"/>
              </w:rPr>
              <w:t xml:space="preserve">   </w:t>
            </w:r>
            <w:r>
              <w:rPr/>
              <w:t>}</w:t>
            </w:r>
          </w:p>
        </w:tc>
        <w:tc>
          <w:tcPr>
            <w:tcW w:w="4444"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w:t>
            </w:r>
          </w:p>
          <w:p>
            <w:pPr>
              <w:pStyle w:val="TAL"/>
              <w:ind w:left="284" w:hanging="284"/>
              <w:rPr/>
            </w:pPr>
            <w:r>
              <w:rPr/>
              <w:t>Termination ID</w:t>
            </w:r>
          </w:p>
          <w:p>
            <w:pPr>
              <w:pStyle w:val="TAL"/>
              <w:ind w:left="284" w:hanging="284"/>
              <w:rPr/>
            </w:pPr>
            <w:r>
              <w:rPr/>
              <w:t>Context ID</w:t>
            </w:r>
          </w:p>
          <w:p>
            <w:pPr>
              <w:pStyle w:val="TAL"/>
              <w:ind w:left="284" w:hanging="284"/>
              <w:rPr/>
            </w:pPr>
            <w:r>
              <w:rPr/>
            </w:r>
          </w:p>
          <w:p>
            <w:pPr>
              <w:pStyle w:val="TAL"/>
              <w:ind w:left="284" w:hanging="284"/>
              <w:rPr/>
            </w:pPr>
            <w:r>
              <w:rPr/>
              <w:t>If IP Interface Type:</w:t>
            </w:r>
          </w:p>
          <w:p>
            <w:pPr>
              <w:pStyle w:val="TAL"/>
              <w:ind w:left="284" w:hanging="284"/>
              <w:rPr>
                <w:lang w:val="en-US"/>
              </w:rPr>
            </w:pPr>
            <w:r>
              <w:rPr>
                <w:rFonts w:eastAsia="Arial"/>
                <w:lang w:val="en-US"/>
              </w:rPr>
              <w:t xml:space="preserve">    </w:t>
            </w:r>
            <w:r>
              <w:rPr>
                <w:lang w:val="en-US"/>
              </w:rPr>
              <w:t>IP interface = "IP interface type"</w:t>
            </w:r>
          </w:p>
          <w:p>
            <w:pPr>
              <w:pStyle w:val="TAL"/>
              <w:ind w:left="284" w:hanging="284"/>
              <w:rPr>
                <w:lang w:val="en-US"/>
              </w:rPr>
            </w:pPr>
            <w:r>
              <w:rPr>
                <w:lang w:val="en-US"/>
              </w:rPr>
              <w:t>(NOTE 1)</w:t>
            </w:r>
          </w:p>
          <w:p>
            <w:pPr>
              <w:pStyle w:val="TAL"/>
              <w:ind w:left="284" w:hanging="284"/>
              <w:rPr>
                <w:lang w:val="en-US"/>
              </w:rPr>
            </w:pPr>
            <w:r>
              <w:rPr>
                <w:lang w:val="en-US"/>
              </w:rPr>
            </w:r>
          </w:p>
          <w:p>
            <w:pPr>
              <w:pStyle w:val="TAL"/>
              <w:ind w:left="284" w:hanging="284"/>
              <w:rPr/>
            </w:pPr>
            <w:r>
              <w:rPr/>
              <w:t>If Resources for multiple Codecs shall be reserved:</w:t>
            </w:r>
          </w:p>
          <w:p>
            <w:pPr>
              <w:pStyle w:val="TAL"/>
              <w:ind w:left="284" w:hanging="284"/>
              <w:rPr/>
            </w:pPr>
            <w:r>
              <w:rPr>
                <w:rFonts w:eastAsia="Arial"/>
              </w:rPr>
              <w:t xml:space="preserve">   </w:t>
            </w:r>
            <w:r>
              <w:rPr/>
              <w:t>Reserve_Value</w:t>
            </w:r>
          </w:p>
          <w:p>
            <w:pPr>
              <w:pStyle w:val="TAL"/>
              <w:ind w:left="284" w:hanging="284"/>
              <w:rPr/>
            </w:pPr>
            <w:r>
              <w:rPr/>
            </w:r>
          </w:p>
          <w:p>
            <w:pPr>
              <w:pStyle w:val="TAL"/>
              <w:ind w:left="284" w:hanging="284"/>
              <w:rPr/>
            </w:pPr>
            <w:r>
              <w:rPr/>
              <w:t>If CTM call and Access Termination:</w:t>
            </w:r>
          </w:p>
          <w:p>
            <w:pPr>
              <w:pStyle w:val="TAL"/>
              <w:rPr/>
            </w:pPr>
            <w:r>
              <w:rPr>
                <w:rFonts w:eastAsia="Arial"/>
              </w:rPr>
              <w:t xml:space="preserve">     </w:t>
            </w:r>
            <w:r>
              <w:rPr/>
              <w:t xml:space="preserve">State= ctmstate </w:t>
            </w:r>
          </w:p>
          <w:p>
            <w:pPr>
              <w:pStyle w:val="TAL"/>
              <w:rPr/>
            </w:pPr>
            <w:r>
              <w:rPr>
                <w:rFonts w:eastAsia="Arial"/>
              </w:rPr>
              <w:t xml:space="preserve">     </w:t>
            </w:r>
            <w:r>
              <w:rPr/>
              <w:t>Transport= ctmtransport</w:t>
            </w:r>
          </w:p>
          <w:p>
            <w:pPr>
              <w:pStyle w:val="TAL"/>
              <w:ind w:left="284" w:hanging="284"/>
              <w:rPr/>
            </w:pPr>
            <w:r>
              <w:rPr>
                <w:rFonts w:eastAsia="Arial"/>
              </w:rPr>
              <w:t xml:space="preserve">     </w:t>
            </w:r>
            <w:r>
              <w:rPr/>
              <w:t>Version= ctmtext version</w:t>
            </w:r>
          </w:p>
          <w:p>
            <w:pPr>
              <w:pStyle w:val="TAL"/>
              <w:ind w:left="284" w:hanging="284"/>
              <w:rPr/>
            </w:pPr>
            <w:r>
              <w:rPr/>
            </w:r>
          </w:p>
          <w:p>
            <w:pPr>
              <w:pStyle w:val="TAL"/>
              <w:ind w:left="284" w:hanging="284"/>
              <w:rPr/>
            </w:pPr>
            <w:r>
              <w:rPr/>
              <w:t>If indication on Protocol Negotiation Result requested:</w:t>
            </w:r>
          </w:p>
          <w:p>
            <w:pPr>
              <w:pStyle w:val="TAL"/>
              <w:ind w:left="284" w:hanging="284"/>
              <w:rPr/>
            </w:pPr>
            <w:r>
              <w:rPr/>
              <w:t>NotificationRequested (Event ID = x, "Prot Negotiation Result")</w:t>
            </w:r>
          </w:p>
          <w:p>
            <w:pPr>
              <w:pStyle w:val="TAL"/>
              <w:ind w:left="284" w:hanging="284"/>
              <w:rPr/>
            </w:pPr>
            <w:r>
              <w:rPr/>
            </w:r>
          </w:p>
          <w:p>
            <w:pPr>
              <w:pStyle w:val="TAL"/>
              <w:ind w:left="284" w:hanging="284"/>
              <w:rPr/>
            </w:pPr>
            <w:r>
              <w:rPr/>
              <w:t>If indication on Rate Change requested:</w:t>
            </w:r>
          </w:p>
          <w:p>
            <w:pPr>
              <w:pStyle w:val="TAL"/>
              <w:ind w:left="284" w:hanging="284"/>
              <w:rPr/>
            </w:pPr>
            <w:r>
              <w:rPr/>
              <w:t>NotificationRequested (Event ID = x, "RateChange")</w:t>
            </w:r>
          </w:p>
          <w:p>
            <w:pPr>
              <w:pStyle w:val="TAL"/>
              <w:ind w:left="284" w:hanging="284"/>
              <w:rPr/>
            </w:pPr>
            <w:r>
              <w:rPr/>
            </w:r>
          </w:p>
          <w:p>
            <w:pPr>
              <w:pStyle w:val="TAL"/>
              <w:ind w:left="284" w:hanging="284"/>
              <w:rPr/>
            </w:pPr>
            <w:r>
              <w:rPr/>
              <w:t>If access termination and notification on CTM negotiation result requested:</w:t>
            </w:r>
          </w:p>
          <w:p>
            <w:pPr>
              <w:pStyle w:val="TAL"/>
              <w:ind w:left="284" w:hanging="284"/>
              <w:rPr/>
            </w:pPr>
            <w:r>
              <w:rPr/>
              <w:t>NotificationRequested (Event ID = x, " connchange ")</w:t>
            </w:r>
          </w:p>
          <w:p>
            <w:pPr>
              <w:pStyle w:val="TAL"/>
              <w:ind w:left="284" w:hanging="284"/>
              <w:rPr/>
            </w:pPr>
            <w:r>
              <w:rPr/>
            </w:r>
          </w:p>
          <w:p>
            <w:pPr>
              <w:pStyle w:val="TAL"/>
              <w:ind w:left="284" w:hanging="284"/>
              <w:rPr/>
            </w:pPr>
            <w:r>
              <w:rPr/>
              <w:t>If access termination and Listener context: number of desired listener context terminations = required listener context terminations</w:t>
            </w:r>
          </w:p>
          <w:p>
            <w:pPr>
              <w:pStyle w:val="TAL"/>
              <w:ind w:left="284" w:hanging="284"/>
              <w:rPr/>
            </w:pPr>
            <w:r>
              <w:rPr/>
            </w:r>
          </w:p>
          <w:p>
            <w:pPr>
              <w:pStyle w:val="TAL"/>
              <w:ind w:left="284" w:hanging="284"/>
              <w:rPr/>
            </w:pPr>
            <w:r>
              <w:rPr/>
              <w:t xml:space="preserve">If diffserv required  (NOTE 2):- </w:t>
            </w:r>
          </w:p>
          <w:p>
            <w:pPr>
              <w:pStyle w:val="TAL"/>
              <w:ind w:left="284" w:hanging="284"/>
              <w:rPr/>
            </w:pPr>
            <w:r>
              <w:rPr>
                <w:rFonts w:eastAsia="Arial"/>
              </w:rPr>
              <w:t xml:space="preserve">   </w:t>
            </w:r>
            <w:r>
              <w:rPr/>
              <w:t>Diffserv Code Point</w:t>
            </w:r>
          </w:p>
          <w:p>
            <w:pPr>
              <w:pStyle w:val="TAL"/>
              <w:ind w:left="284" w:hanging="284"/>
              <w:rPr/>
            </w:pPr>
            <w:r>
              <w:rPr>
                <w:rFonts w:eastAsia="Arial"/>
              </w:rPr>
              <w:t xml:space="preserve">   </w:t>
            </w:r>
            <w:r>
              <w:rPr/>
              <w:t>If tagging behaviour</w:t>
            </w:r>
          </w:p>
          <w:p>
            <w:pPr>
              <w:pStyle w:val="TAL"/>
              <w:ind w:left="284" w:hanging="284"/>
              <w:rPr/>
            </w:pPr>
            <w:r>
              <w:rPr>
                <w:rFonts w:eastAsia="Arial"/>
              </w:rPr>
              <w:t xml:space="preserve">     </w:t>
            </w:r>
            <w:r>
              <w:rPr/>
              <w:t>Diffserv Tagging Behaviour</w:t>
            </w:r>
          </w:p>
          <w:p>
            <w:pPr>
              <w:pStyle w:val="TAL"/>
              <w:ind w:left="284" w:hanging="284"/>
              <w:rPr/>
            </w:pPr>
            <w:r>
              <w:rPr/>
            </w:r>
          </w:p>
          <w:p>
            <w:pPr>
              <w:pStyle w:val="TAL"/>
              <w:rPr/>
            </w:pPr>
            <w:r>
              <w:rPr/>
              <w:t>If Remote Source Address Filtering required (NOTE 2):</w:t>
            </w:r>
          </w:p>
          <w:p>
            <w:pPr>
              <w:pStyle w:val="TAL"/>
              <w:ind w:left="284" w:hanging="284"/>
              <w:rPr/>
            </w:pPr>
            <w:r>
              <w:rPr>
                <w:rFonts w:eastAsia="Arial"/>
              </w:rPr>
              <w:t xml:space="preserve">   </w:t>
            </w:r>
            <w:r>
              <w:rPr/>
              <w:t>Remote Source Address Filtering</w:t>
            </w:r>
          </w:p>
          <w:p>
            <w:pPr>
              <w:pStyle w:val="TAL"/>
              <w:ind w:left="284" w:hanging="284"/>
              <w:rPr/>
            </w:pPr>
            <w:r>
              <w:rPr>
                <w:rFonts w:eastAsia="Arial"/>
              </w:rPr>
              <w:t xml:space="preserve">    </w:t>
            </w:r>
            <w:r>
              <w:rPr/>
              <w:t>If Remote Source Address range required:-</w:t>
            </w:r>
          </w:p>
          <w:p>
            <w:pPr>
              <w:pStyle w:val="TAL"/>
              <w:ind w:left="284" w:hanging="284"/>
              <w:rPr/>
            </w:pPr>
            <w:r>
              <w:rPr>
                <w:rFonts w:eastAsia="Arial"/>
              </w:rPr>
              <w:t xml:space="preserve">       </w:t>
            </w:r>
            <w:r>
              <w:rPr/>
              <w:t>Remote Source Address Mask</w:t>
            </w:r>
          </w:p>
          <w:p>
            <w:pPr>
              <w:pStyle w:val="TAL"/>
              <w:rPr/>
            </w:pPr>
            <w:r>
              <w:rPr>
                <w:rFonts w:eastAsia="Arial"/>
              </w:rPr>
              <w:t xml:space="preserve">    </w:t>
            </w:r>
            <w:r>
              <w:rPr/>
              <w:t>If Remote Source Port Filtering required:-</w:t>
            </w:r>
          </w:p>
          <w:p>
            <w:pPr>
              <w:pStyle w:val="TAL"/>
              <w:ind w:left="284" w:hanging="284"/>
              <w:rPr/>
            </w:pPr>
            <w:r>
              <w:rPr>
                <w:rFonts w:eastAsia="Arial"/>
              </w:rPr>
              <w:t xml:space="preserve">       </w:t>
            </w:r>
            <w:r>
              <w:rPr/>
              <w:t>Remote Source Port Filtering</w:t>
            </w:r>
          </w:p>
          <w:p>
            <w:pPr>
              <w:pStyle w:val="TAL"/>
              <w:ind w:left="284" w:hanging="284"/>
              <w:rPr/>
            </w:pPr>
            <w:r>
              <w:rPr>
                <w:rFonts w:eastAsia="Arial"/>
              </w:rPr>
              <w:t xml:space="preserve">        </w:t>
            </w:r>
            <w:r>
              <w:rPr/>
              <w:t>If individual port:-</w:t>
            </w:r>
          </w:p>
          <w:p>
            <w:pPr>
              <w:pStyle w:val="TAL"/>
              <w:ind w:left="284" w:hanging="284"/>
              <w:rPr/>
            </w:pPr>
            <w:r>
              <w:rPr>
                <w:rFonts w:eastAsia="Arial"/>
              </w:rPr>
              <w:t xml:space="preserve">           </w:t>
            </w:r>
            <w:r>
              <w:rPr/>
              <w:t xml:space="preserve">Remote Source Port </w:t>
            </w:r>
          </w:p>
          <w:p>
            <w:pPr>
              <w:pStyle w:val="TAL"/>
              <w:ind w:left="284" w:hanging="284"/>
              <w:rPr/>
            </w:pPr>
            <w:r>
              <w:rPr>
                <w:rFonts w:eastAsia="Arial"/>
              </w:rPr>
              <w:t xml:space="preserve">        </w:t>
            </w:r>
            <w:r>
              <w:rPr/>
              <w:t xml:space="preserve">If </w:t>
            </w:r>
            <w:r>
              <w:rPr>
                <w:lang w:eastAsia="zh-CN"/>
              </w:rPr>
              <w:t>range of</w:t>
            </w:r>
            <w:r>
              <w:rPr/>
              <w:t xml:space="preserve"> port</w:t>
            </w:r>
            <w:r>
              <w:rPr>
                <w:lang w:eastAsia="zh-CN"/>
              </w:rPr>
              <w:t>s</w:t>
            </w:r>
            <w:r>
              <w:rPr>
                <w:lang w:eastAsia="zh-CN"/>
              </w:rPr>
              <w:t>:</w:t>
            </w:r>
            <w:r>
              <w:rPr/>
              <w:t xml:space="preserve"> </w:t>
            </w:r>
          </w:p>
          <w:p>
            <w:pPr>
              <w:pStyle w:val="TAL"/>
              <w:ind w:left="284" w:hanging="284"/>
              <w:rPr/>
            </w:pPr>
            <w:r>
              <w:rPr>
                <w:rFonts w:eastAsia="Arial"/>
              </w:rPr>
              <w:t xml:space="preserve">           </w:t>
            </w:r>
            <w:r>
              <w:rPr/>
              <w:t>Remote Source Port Range</w:t>
            </w:r>
          </w:p>
          <w:p>
            <w:pPr>
              <w:pStyle w:val="TAL"/>
              <w:ind w:left="284" w:hanging="284"/>
              <w:rPr/>
            </w:pPr>
            <w:r>
              <w:rPr/>
            </w:r>
          </w:p>
          <w:p>
            <w:pPr>
              <w:pStyle w:val="TAL"/>
              <w:rPr/>
            </w:pPr>
            <w:r>
              <w:rPr/>
              <w:t>If Media Inactivity Detection Required (NOTE 2):</w:t>
            </w:r>
          </w:p>
          <w:p>
            <w:pPr>
              <w:pStyle w:val="TAL"/>
              <w:ind w:left="284" w:hanging="284"/>
              <w:rPr>
                <w:lang w:eastAsia="zh-CN"/>
              </w:rPr>
            </w:pPr>
            <w:r>
              <w:rPr>
                <w:rFonts w:eastAsia="Arial"/>
              </w:rPr>
              <w:t xml:space="preserve">   </w:t>
            </w:r>
            <w:r>
              <w:rPr/>
              <w:t>NotificationRequested (Event ID = x, "Media Inactivity Detection (Media Inactivity Detection Time, Media Inactivity Detection Direction) ") (NOTE 3)</w:t>
            </w:r>
          </w:p>
          <w:p>
            <w:pPr>
              <w:pStyle w:val="TAL"/>
              <w:ind w:left="284" w:hanging="284"/>
              <w:rPr>
                <w:lang w:eastAsia="zh-CN"/>
              </w:rPr>
            </w:pPr>
            <w:r>
              <w:rPr>
                <w:lang w:eastAsia="zh-CN"/>
              </w:rPr>
            </w:r>
          </w:p>
          <w:p>
            <w:pPr>
              <w:pStyle w:val="TAL"/>
              <w:ind w:left="284" w:hanging="284"/>
              <w:rPr/>
            </w:pPr>
            <w:r>
              <w:rPr>
                <w:lang w:eastAsia="zh-CN"/>
              </w:rPr>
              <w:t xml:space="preserve">If Sustainable Data Rate Policing Required </w:t>
            </w:r>
            <w:r>
              <w:rPr/>
              <w:t>(NOTE 2)</w:t>
            </w:r>
            <w:r>
              <w:rPr>
                <w:lang w:eastAsia="zh-CN"/>
              </w:rPr>
              <w:t>:-</w:t>
            </w:r>
          </w:p>
          <w:p>
            <w:pPr>
              <w:pStyle w:val="TAL"/>
              <w:ind w:left="284" w:hanging="284"/>
              <w:rPr>
                <w:lang w:eastAsia="zh-CN"/>
              </w:rPr>
            </w:pPr>
            <w:r>
              <w:rPr>
                <w:rFonts w:eastAsia="Arial"/>
                <w:lang w:eastAsia="zh-CN"/>
              </w:rPr>
              <w:t xml:space="preserve">      </w:t>
            </w:r>
            <w:r>
              <w:rPr>
                <w:lang w:eastAsia="zh-CN"/>
              </w:rPr>
              <w:t>Policing Required</w:t>
            </w:r>
          </w:p>
          <w:p>
            <w:pPr>
              <w:pStyle w:val="TAL"/>
              <w:ind w:left="284" w:hanging="284"/>
              <w:rPr>
                <w:lang w:eastAsia="zh-CN"/>
              </w:rPr>
            </w:pPr>
            <w:r>
              <w:rPr>
                <w:rFonts w:eastAsia="Arial"/>
                <w:lang w:eastAsia="zh-CN"/>
              </w:rPr>
              <w:t xml:space="preserve">      </w:t>
            </w:r>
            <w:r>
              <w:rPr>
                <w:lang w:eastAsia="zh-CN"/>
              </w:rPr>
              <w:t>Sustainable Data Rate</w:t>
            </w:r>
          </w:p>
          <w:p>
            <w:pPr>
              <w:pStyle w:val="TAL"/>
              <w:ind w:left="284" w:hanging="284"/>
              <w:rPr>
                <w:lang w:eastAsia="zh-CN"/>
              </w:rPr>
            </w:pPr>
            <w:r>
              <w:rPr>
                <w:rFonts w:eastAsia="Arial"/>
                <w:lang w:eastAsia="zh-CN"/>
              </w:rPr>
              <w:t xml:space="preserve">      </w:t>
            </w:r>
            <w:r>
              <w:rPr>
                <w:lang w:eastAsia="zh-CN"/>
              </w:rPr>
              <w:t>Maximum Burst Size</w:t>
            </w:r>
          </w:p>
          <w:p>
            <w:pPr>
              <w:pStyle w:val="TAL"/>
              <w:ind w:left="284" w:hanging="284"/>
              <w:rPr>
                <w:lang w:eastAsia="zh-CN"/>
              </w:rPr>
            </w:pPr>
            <w:r>
              <w:rPr>
                <w:lang w:eastAsia="zh-CN"/>
              </w:rPr>
            </w:r>
          </w:p>
          <w:p>
            <w:pPr>
              <w:pStyle w:val="TAL"/>
              <w:ind w:left="284" w:hanging="284"/>
              <w:rPr>
                <w:lang w:eastAsia="zh-CN"/>
              </w:rPr>
            </w:pPr>
            <w:r>
              <w:rPr>
                <w:lang w:eastAsia="zh-CN"/>
              </w:rPr>
              <w:t xml:space="preserve">If peak data rate policing </w:t>
            </w:r>
            <w:r>
              <w:rPr/>
              <w:t>(NOTE 2)</w:t>
            </w:r>
          </w:p>
          <w:p>
            <w:pPr>
              <w:pStyle w:val="TAL"/>
              <w:ind w:left="284" w:hanging="284"/>
              <w:rPr>
                <w:lang w:eastAsia="zh-CN"/>
              </w:rPr>
            </w:pPr>
            <w:r>
              <w:rPr>
                <w:rFonts w:eastAsia="Arial"/>
                <w:lang w:eastAsia="zh-CN"/>
              </w:rPr>
              <w:t xml:space="preserve">      </w:t>
            </w:r>
            <w:r>
              <w:rPr>
                <w:lang w:eastAsia="zh-CN"/>
              </w:rPr>
              <w:t>Policing Required</w:t>
            </w:r>
          </w:p>
          <w:p>
            <w:pPr>
              <w:pStyle w:val="TAL"/>
              <w:ind w:left="284" w:hanging="284"/>
              <w:rPr>
                <w:lang w:eastAsia="zh-CN"/>
              </w:rPr>
            </w:pPr>
            <w:r>
              <w:rPr>
                <w:rFonts w:eastAsia="Arial"/>
                <w:lang w:eastAsia="zh-CN"/>
              </w:rPr>
              <w:t xml:space="preserve">      </w:t>
            </w:r>
            <w:r>
              <w:rPr>
                <w:lang w:eastAsia="zh-CN"/>
              </w:rPr>
              <w:t>Peak Data Rate</w:t>
            </w:r>
          </w:p>
          <w:p>
            <w:pPr>
              <w:pStyle w:val="TAL"/>
              <w:rPr>
                <w:lang w:eastAsia="zh-CN"/>
              </w:rPr>
            </w:pPr>
            <w:r>
              <w:rPr>
                <w:rFonts w:eastAsia="Arial"/>
                <w:lang w:eastAsia="zh-CN"/>
              </w:rPr>
              <w:t xml:space="preserve">      </w:t>
            </w:r>
            <w:r>
              <w:rPr>
                <w:lang w:eastAsia="zh-CN"/>
              </w:rPr>
              <w:t xml:space="preserve">If Delay Variation required </w:t>
            </w:r>
          </w:p>
          <w:p>
            <w:pPr>
              <w:pStyle w:val="TAL"/>
              <w:ind w:left="284" w:hanging="284"/>
              <w:rPr>
                <w:lang w:eastAsia="zh-CN"/>
              </w:rPr>
            </w:pPr>
            <w:r>
              <w:rPr>
                <w:rFonts w:eastAsia="Arial"/>
                <w:lang w:eastAsia="zh-CN"/>
              </w:rPr>
              <w:t xml:space="preserve">            </w:t>
            </w:r>
            <w:r>
              <w:rPr>
                <w:lang w:eastAsia="zh-CN"/>
              </w:rPr>
              <w:t>Delay Variation Tolerance</w:t>
            </w:r>
          </w:p>
          <w:p>
            <w:pPr>
              <w:pStyle w:val="TAL"/>
              <w:ind w:left="284" w:hanging="284"/>
              <w:rPr>
                <w:lang w:eastAsia="zh-CN"/>
              </w:rPr>
            </w:pPr>
            <w:r>
              <w:rPr>
                <w:lang w:eastAsia="zh-CN"/>
              </w:rPr>
            </w:r>
          </w:p>
          <w:p>
            <w:pPr>
              <w:pStyle w:val="TAL"/>
              <w:rPr/>
            </w:pPr>
            <w:r>
              <w:rPr/>
              <w:t>If RTCP handling required (NOTE 2):</w:t>
            </w:r>
          </w:p>
          <w:p>
            <w:pPr>
              <w:pStyle w:val="TAL"/>
              <w:rPr/>
            </w:pPr>
            <w:r>
              <w:rPr>
                <w:rFonts w:eastAsia="Arial"/>
              </w:rPr>
              <w:t xml:space="preserve">   </w:t>
            </w:r>
            <w:r>
              <w:rPr/>
              <w:t>RTCP allocation</w:t>
            </w:r>
          </w:p>
          <w:p>
            <w:pPr>
              <w:pStyle w:val="TAL"/>
              <w:rPr/>
            </w:pPr>
            <w:r>
              <w:rPr/>
            </w:r>
          </w:p>
          <w:p>
            <w:pPr>
              <w:pStyle w:val="TAL"/>
              <w:rPr/>
            </w:pPr>
            <w:r>
              <w:rPr/>
              <w:t>If ECN Endpoint support required</w:t>
            </w:r>
          </w:p>
          <w:p>
            <w:pPr>
              <w:pStyle w:val="TAL"/>
              <w:rPr/>
            </w:pPr>
            <w:r>
              <w:rPr>
                <w:rFonts w:eastAsia="Arial"/>
              </w:rPr>
              <w:t xml:space="preserve">     </w:t>
            </w:r>
            <w:r>
              <w:rPr/>
              <w:t>ECN Enable = "True"</w:t>
            </w:r>
          </w:p>
          <w:p>
            <w:pPr>
              <w:pStyle w:val="TAL"/>
              <w:rPr/>
            </w:pPr>
            <w:r>
              <w:rPr>
                <w:rFonts w:eastAsia="Arial"/>
              </w:rPr>
              <w:t xml:space="preserve">    </w:t>
            </w:r>
            <w:r>
              <w:rPr/>
              <w:t xml:space="preserve">Initiation Method = "ECN Initiation </w:t>
            </w:r>
          </w:p>
          <w:p>
            <w:pPr>
              <w:pStyle w:val="TAL"/>
              <w:rPr/>
            </w:pPr>
            <w:r>
              <w:rPr>
                <w:rFonts w:eastAsia="Arial"/>
              </w:rPr>
              <w:t xml:space="preserve">    </w:t>
            </w:r>
            <w:r>
              <w:rPr/>
              <w:t xml:space="preserve">Method" </w:t>
            </w:r>
          </w:p>
          <w:p>
            <w:pPr>
              <w:pStyle w:val="TAL"/>
              <w:rPr/>
            </w:pPr>
            <w:r>
              <w:rPr/>
            </w:r>
          </w:p>
          <w:p>
            <w:pPr>
              <w:pStyle w:val="TAL"/>
              <w:rPr/>
            </w:pPr>
            <w:r>
              <w:rPr>
                <w:rFonts w:eastAsia="Arial"/>
              </w:rPr>
              <w:t xml:space="preserve">      </w:t>
            </w:r>
            <w:r>
              <w:rPr/>
              <w:t>If notification of ECN Failure</w:t>
            </w:r>
          </w:p>
          <w:p>
            <w:pPr>
              <w:pStyle w:val="TAL"/>
              <w:rPr/>
            </w:pPr>
            <w:r>
              <w:rPr>
                <w:rFonts w:eastAsia="Arial"/>
              </w:rPr>
              <w:t xml:space="preserve">         </w:t>
            </w:r>
            <w:r>
              <w:rPr/>
              <w:t>Report:</w:t>
            </w:r>
          </w:p>
          <w:p>
            <w:pPr>
              <w:pStyle w:val="TAL"/>
              <w:ind w:left="284" w:hanging="284"/>
              <w:rPr/>
            </w:pPr>
            <w:r>
              <w:rPr>
                <w:rFonts w:eastAsia="Arial"/>
              </w:rPr>
              <w:t xml:space="preserve">         </w:t>
            </w:r>
            <w:r>
              <w:rPr/>
              <w:t>NotificationRequested (Event     ID</w:t>
            </w:r>
          </w:p>
          <w:p>
            <w:pPr>
              <w:pStyle w:val="TAL"/>
              <w:ind w:left="284" w:hanging="284"/>
              <w:rPr/>
            </w:pPr>
            <w:r>
              <w:rPr>
                <w:rFonts w:eastAsia="Arial"/>
              </w:rPr>
              <w:t xml:space="preserve">     </w:t>
            </w:r>
            <w:r>
              <w:rPr/>
              <w:t>= x,"ECN Failure")</w:t>
            </w:r>
          </w:p>
          <w:p>
            <w:pPr>
              <w:pStyle w:val="TAL"/>
              <w:ind w:left="284" w:hanging="284"/>
              <w:rPr/>
            </w:pPr>
            <w:r>
              <w:rPr/>
            </w:r>
          </w:p>
        </w:tc>
        <w:tc>
          <w:tcPr>
            <w:tcW w:w="3792" w:type="dxa"/>
            <w:tcBorders>
              <w:top w:val="single" w:sz="4" w:space="0" w:color="000000"/>
              <w:left w:val="single" w:sz="4" w:space="0" w:color="000000"/>
              <w:bottom w:val="single" w:sz="4" w:space="0" w:color="000000"/>
              <w:right w:val="single" w:sz="4" w:space="0" w:color="000000"/>
            </w:tcBorders>
          </w:tcPr>
          <w:p>
            <w:pPr>
              <w:pStyle w:val="TAL"/>
              <w:rPr/>
            </w:pPr>
            <w:r>
              <w:rPr/>
              <w:t>If local resources are modified:</w:t>
            </w:r>
          </w:p>
          <w:p>
            <w:pPr>
              <w:pStyle w:val="TAL"/>
              <w:rPr/>
            </w:pPr>
            <w:r>
              <w:rPr>
                <w:rFonts w:eastAsia="Arial"/>
              </w:rPr>
              <w:t xml:space="preserve">   </w:t>
            </w:r>
            <w:r>
              <w:rPr/>
              <w:t>Local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RtcpbwRS</w:t>
            </w:r>
          </w:p>
          <w:p>
            <w:pPr>
              <w:pStyle w:val="TAL"/>
              <w:rPr/>
            </w:pPr>
            <w:r>
              <w:rPr>
                <w:rFonts w:eastAsia="Arial"/>
              </w:rPr>
              <w:t xml:space="preserve">      </w:t>
            </w:r>
            <w:r>
              <w:rPr/>
              <w:t>RtcpbwRR</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pPr>
            <w:r>
              <w:rPr>
                <w:rFonts w:cs="Arial" w:ascii="Arial" w:hAnsi="Arial"/>
                <w:sz w:val="18"/>
              </w:rPr>
              <w:t xml:space="preserve">If </w:t>
            </w:r>
            <w:r>
              <w:rPr>
                <w:rFonts w:cs="Arial" w:ascii="Arial" w:hAnsi="Arial"/>
                <w:sz w:val="18"/>
                <w:lang w:eastAsia="zh-CN"/>
              </w:rPr>
              <w:t>SDPCapNeg</w:t>
            </w:r>
            <w:r>
              <w:rPr>
                <w:rFonts w:cs="Arial" w:ascii="Arial" w:hAnsi="Arial"/>
                <w:sz w:val="18"/>
              </w:rPr>
              <w:t xml:space="preserve"> is </w:t>
            </w:r>
            <w:r>
              <w:rPr>
                <w:rFonts w:cs="Arial" w:ascii="Arial" w:hAnsi="Arial"/>
                <w:sz w:val="18"/>
                <w:lang w:eastAsia="zh-CN"/>
              </w:rPr>
              <w:t>signalled to the gateway</w:t>
            </w:r>
            <w:r>
              <w:rPr>
                <w:rFonts w:cs="Arial" w:ascii="Arial" w:hAnsi="Arial"/>
                <w:sz w:val="18"/>
              </w:rPr>
              <w:t>:</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SDPCapNeg configuration</w:t>
            </w:r>
          </w:p>
          <w:p>
            <w:pPr>
              <w:pStyle w:val="TAL"/>
              <w:rPr/>
            </w:pPr>
            <w:r>
              <w:rPr>
                <w:rFonts w:eastAsia="Arial"/>
              </w:rPr>
              <w:t xml:space="preserve">   </w:t>
            </w:r>
            <w:r>
              <w:rPr/>
              <w:t>}</w:t>
            </w:r>
          </w:p>
          <w:p>
            <w:pPr>
              <w:pStyle w:val="TAL"/>
              <w:rPr/>
            </w:pPr>
            <w:r>
              <w:rPr/>
              <w:t>If remote resources are modified:</w:t>
            </w:r>
          </w:p>
          <w:p>
            <w:pPr>
              <w:pStyle w:val="TAL"/>
              <w:rPr/>
            </w:pPr>
            <w:r>
              <w:rPr>
                <w:rFonts w:eastAsia="Arial"/>
              </w:rPr>
              <w:t xml:space="preserve">   </w:t>
            </w:r>
            <w:r>
              <w:rPr/>
              <w:t>Remote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RtcpbwRS</w:t>
            </w:r>
          </w:p>
          <w:p>
            <w:pPr>
              <w:pStyle w:val="TAL"/>
              <w:tabs>
                <w:tab w:val="clear" w:pos="284"/>
                <w:tab w:val="center" w:pos="1718" w:leader="none"/>
              </w:tabs>
              <w:rPr/>
            </w:pPr>
            <w:r>
              <w:rPr>
                <w:rFonts w:eastAsia="Arial"/>
              </w:rPr>
              <w:t xml:space="preserve">      </w:t>
            </w:r>
            <w:r>
              <w:rPr/>
              <w:t>RtcpbwRR</w:t>
            </w:r>
          </w:p>
          <w:p>
            <w:pPr>
              <w:pStyle w:val="TAL"/>
              <w:rPr/>
            </w:pPr>
            <w:r>
              <w:rPr/>
            </w:r>
          </w:p>
          <w:p>
            <w:pPr>
              <w:pStyle w:val="TAL"/>
              <w:rPr/>
            </w:pPr>
            <w:r>
              <w:rPr>
                <w:rFonts w:eastAsia="Arial"/>
              </w:rPr>
              <w:t xml:space="preserve">  </w:t>
            </w:r>
            <w:r>
              <w:rPr/>
              <w:t>If RTCP APP messages allowed</w:t>
            </w:r>
          </w:p>
          <w:p>
            <w:pPr>
              <w:pStyle w:val="TAL"/>
              <w:rPr/>
            </w:pPr>
            <w:r>
              <w:rPr>
                <w:rFonts w:eastAsia="Arial"/>
              </w:rPr>
              <w:t xml:space="preserve">     </w:t>
            </w:r>
            <w:r>
              <w:rPr/>
              <w:t>Allowed RTCP APP message</w:t>
            </w:r>
          </w:p>
          <w:p>
            <w:pPr>
              <w:pStyle w:val="TAL"/>
              <w:rPr/>
            </w:pPr>
            <w:r>
              <w:rPr>
                <w:rFonts w:eastAsia="Arial"/>
              </w:rPr>
              <w:t xml:space="preserve">       </w:t>
            </w:r>
            <w:r>
              <w:rPr/>
              <w:t>types</w:t>
            </w:r>
          </w:p>
          <w:p>
            <w:pPr>
              <w:pStyle w:val="TAL"/>
              <w:rPr/>
            </w:pPr>
            <w:r>
              <w:rPr/>
            </w:r>
          </w:p>
          <w:p>
            <w:pPr>
              <w:pStyle w:val="TAL"/>
              <w:rPr/>
            </w:pPr>
            <w:r>
              <w:rPr>
                <w:rFonts w:eastAsia="Arial"/>
              </w:rPr>
              <w:t xml:space="preserve"> </w:t>
            </w:r>
            <w:r>
              <w:rPr/>
              <w:t>If ICE is applied:</w:t>
            </w:r>
          </w:p>
          <w:p>
            <w:pPr>
              <w:pStyle w:val="TAL"/>
              <w:rPr/>
            </w:pPr>
            <w:r>
              <w:rPr>
                <w:rFonts w:eastAsia="Arial"/>
              </w:rPr>
              <w:t xml:space="preserve">    </w:t>
            </w:r>
            <w:r>
              <w:rPr/>
              <w:t>ICE received candidate</w:t>
            </w:r>
          </w:p>
          <w:p>
            <w:pPr>
              <w:pStyle w:val="TAL"/>
              <w:rPr/>
            </w:pPr>
            <w:r>
              <w:rPr>
                <w:rFonts w:eastAsia="Arial"/>
              </w:rPr>
              <w:t xml:space="preserve">    </w:t>
            </w:r>
            <w:r>
              <w:rPr/>
              <w:t>ICE received password</w:t>
            </w:r>
          </w:p>
          <w:p>
            <w:pPr>
              <w:pStyle w:val="TAL"/>
              <w:rPr/>
            </w:pPr>
            <w:r>
              <w:rPr>
                <w:rFonts w:eastAsia="Arial"/>
              </w:rPr>
              <w:t xml:space="preserve">    </w:t>
            </w:r>
            <w:r>
              <w:rPr/>
              <w:t>ICE received Ufrag</w:t>
            </w:r>
          </w:p>
          <w:p>
            <w:pPr>
              <w:pStyle w:val="TAL"/>
              <w:rPr/>
            </w:pPr>
            <w:r>
              <w:rPr>
                <w:rFonts w:eastAsia="Arial"/>
              </w:rPr>
              <w:t xml:space="preserve">     </w:t>
            </w:r>
            <w:r>
              <w:rPr/>
              <w:t>(NOTE 4)</w:t>
            </w:r>
          </w:p>
          <w:p>
            <w:pPr>
              <w:pStyle w:val="TAL"/>
              <w:tabs>
                <w:tab w:val="clear" w:pos="284"/>
                <w:tab w:val="center" w:pos="1718" w:leader="none"/>
              </w:tabs>
              <w:rPr/>
            </w:pPr>
            <w:r>
              <w:rPr/>
              <w:tab/>
            </w:r>
          </w:p>
          <w:p>
            <w:pPr>
              <w:pStyle w:val="Normal"/>
              <w:keepNext w:val="true"/>
              <w:keepLines/>
              <w:spacing w:before="0" w:after="0"/>
              <w:rPr/>
            </w:pPr>
            <w:r>
              <w:rPr>
                <w:rFonts w:cs="Arial" w:ascii="Arial" w:hAnsi="Arial"/>
                <w:sz w:val="18"/>
              </w:rPr>
              <w:t xml:space="preserve">If </w:t>
            </w:r>
            <w:r>
              <w:rPr>
                <w:rFonts w:cs="Arial" w:ascii="Arial" w:hAnsi="Arial"/>
                <w:sz w:val="18"/>
                <w:lang w:eastAsia="zh-CN"/>
              </w:rPr>
              <w:t>SDPCapNeg</w:t>
            </w:r>
            <w:r>
              <w:rPr>
                <w:rFonts w:cs="Arial" w:ascii="Arial" w:hAnsi="Arial"/>
                <w:sz w:val="18"/>
              </w:rPr>
              <w:t xml:space="preserve"> is </w:t>
            </w:r>
            <w:r>
              <w:rPr>
                <w:rFonts w:cs="Arial" w:ascii="Arial" w:hAnsi="Arial"/>
                <w:sz w:val="18"/>
                <w:lang w:eastAsia="zh-CN"/>
              </w:rPr>
              <w:t>signalled to the gateway</w:t>
            </w:r>
            <w:r>
              <w:rPr>
                <w:rFonts w:cs="Arial" w:ascii="Arial" w:hAnsi="Arial"/>
                <w:sz w:val="18"/>
              </w:rPr>
              <w:t>:</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SDPCapNeg configuration</w:t>
            </w:r>
          </w:p>
          <w:p>
            <w:pPr>
              <w:pStyle w:val="TAL"/>
              <w:rPr>
                <w:rFonts w:ascii="Arial" w:hAnsi="Arial" w:cs="Arial"/>
                <w:sz w:val="18"/>
              </w:rPr>
            </w:pPr>
            <w:r>
              <w:rPr>
                <w:rFonts w:cs="Arial"/>
                <w:sz w:val="18"/>
              </w:rPr>
            </w:r>
          </w:p>
          <w:p>
            <w:pPr>
              <w:pStyle w:val="TAL"/>
              <w:rPr/>
            </w:pPr>
            <w:r>
              <w:rPr>
                <w:rFonts w:eastAsia="Arial"/>
              </w:rPr>
              <w:t xml:space="preserve">   </w:t>
            </w:r>
            <w:r>
              <w:rPr/>
              <w:t>}</w:t>
            </w:r>
          </w:p>
          <w:p>
            <w:pPr>
              <w:pStyle w:val="TAL"/>
              <w:rPr/>
            </w:pPr>
            <w:r>
              <w:rPr/>
            </w:r>
          </w:p>
          <w:p>
            <w:pPr>
              <w:pStyle w:val="TAL"/>
              <w:ind w:left="284" w:hanging="284"/>
              <w:rPr/>
            </w:pPr>
            <w:r>
              <w:rPr/>
              <w:t>If data call other than SCUDIF multimedia call and if Access Termination or Anchor MGW Network Termination:</w:t>
            </w:r>
          </w:p>
          <w:p>
            <w:pPr>
              <w:pStyle w:val="TAL"/>
              <w:ind w:left="284" w:hanging="284"/>
              <w:rPr/>
            </w:pPr>
            <w:r>
              <w:rPr>
                <w:rFonts w:eastAsia="Arial"/>
              </w:rPr>
              <w:t xml:space="preserve">   </w:t>
            </w:r>
            <w:r>
              <w:rPr/>
              <w:t xml:space="preserve">PLMN bearer capability = PLMN capability </w:t>
            </w:r>
          </w:p>
          <w:p>
            <w:pPr>
              <w:pStyle w:val="TAL"/>
              <w:ind w:left="284" w:hanging="284"/>
              <w:rPr/>
            </w:pPr>
            <w:r>
              <w:rPr/>
            </w:r>
          </w:p>
          <w:p>
            <w:pPr>
              <w:pStyle w:val="TAL"/>
              <w:rPr/>
            </w:pPr>
            <w:r>
              <w:rPr/>
              <w:t>If GSM data call other than SCUDIF multimedia call and if Access Termination or Anchor MGW Network Termination:</w:t>
            </w:r>
          </w:p>
          <w:p>
            <w:pPr>
              <w:pStyle w:val="TAL"/>
              <w:ind w:left="284" w:hanging="284"/>
              <w:rPr/>
            </w:pPr>
            <w:r>
              <w:rPr>
                <w:rFonts w:eastAsia="Arial"/>
              </w:rPr>
              <w:t xml:space="preserve">   </w:t>
            </w:r>
            <w:r>
              <w:rPr/>
              <w:t>GSM channel coding = coding</w:t>
            </w:r>
          </w:p>
          <w:p>
            <w:pPr>
              <w:pStyle w:val="TAL"/>
              <w:rPr/>
            </w:pPr>
            <w:r>
              <w:rPr/>
            </w:r>
          </w:p>
        </w:tc>
      </w:tr>
      <w:tr>
        <w:trPr/>
        <w:tc>
          <w:tcPr>
            <w:tcW w:w="9809"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r>
            <w:r>
              <w:rPr>
                <w:rFonts w:cs="Arial"/>
              </w:rPr>
              <w:tab/>
            </w:r>
            <w:r>
              <w:rPr/>
              <w:t>If this property is included within the Reserve Connection Point procedure or the Reserve and Configure RTP Connection Point then it shall not be modified by this procedure.</w:t>
            </w:r>
          </w:p>
          <w:p>
            <w:pPr>
              <w:pStyle w:val="TAN"/>
              <w:rPr/>
            </w:pPr>
            <w:r>
              <w:rPr/>
              <w:t>NOTE 2:</w:t>
              <w:tab/>
              <w:t>Only for terminations with border control functions support.</w:t>
            </w:r>
          </w:p>
          <w:p>
            <w:pPr>
              <w:pStyle w:val="TAN"/>
              <w:rPr/>
            </w:pPr>
            <w:r>
              <w:rPr/>
              <w:t>NOTE 3:</w:t>
              <w:tab/>
              <w:t>The event parameters "Media Inactivity Detection Time" and "Media Inactivity Detection Direction" are optional.</w:t>
            </w:r>
            <w:r>
              <w:rPr>
                <w:lang w:eastAsia="zh-CN"/>
              </w:rPr>
              <w:t xml:space="preserve"> </w:t>
            </w:r>
          </w:p>
          <w:p>
            <w:pPr>
              <w:pStyle w:val="TAN"/>
              <w:rPr/>
            </w:pPr>
            <w:r>
              <w:rPr>
                <w:lang w:eastAsia="zh-CN"/>
              </w:rPr>
              <w:t>NOTE 4:</w:t>
              <w:tab/>
              <w:t>The support of ICE received candidate, ICE received password, ICE received Ufrag are optional for ICE lite, as specified in 3GPP</w:t>
            </w:r>
            <w:r>
              <w:rPr>
                <w:lang w:val="en-US" w:eastAsia="zh-CN"/>
              </w:rPr>
              <w:t> </w:t>
            </w:r>
            <w:r>
              <w:rPr>
                <w:lang w:eastAsia="zh-CN"/>
              </w:rPr>
              <w:t>TS</w:t>
            </w:r>
            <w:r>
              <w:rPr>
                <w:lang w:val="en-US" w:eastAsia="zh-CN"/>
              </w:rPr>
              <w:t> </w:t>
            </w:r>
            <w:r>
              <w:rPr>
                <w:lang w:eastAsia="zh-CN"/>
              </w:rPr>
              <w:t>2</w:t>
            </w:r>
            <w:r>
              <w:rPr>
                <w:lang w:eastAsia="zh-CN"/>
              </w:rPr>
              <w:t>9</w:t>
            </w:r>
            <w:r>
              <w:rPr>
                <w:lang w:eastAsia="zh-CN"/>
              </w:rPr>
              <w:t>.</w:t>
            </w:r>
            <w:r>
              <w:rPr>
                <w:lang w:eastAsia="zh-CN"/>
              </w:rPr>
              <w:t>292</w:t>
            </w:r>
            <w:r>
              <w:rPr>
                <w:lang w:val="en-US" w:eastAsia="zh-CN"/>
              </w:rPr>
              <w:t> </w:t>
            </w:r>
            <w:r>
              <w:rPr>
                <w:lang w:eastAsia="zh-CN"/>
              </w:rPr>
              <w:t>[</w:t>
            </w:r>
            <w:r>
              <w:rPr>
                <w:lang w:eastAsia="zh-CN"/>
              </w:rPr>
              <w:t>60</w:t>
            </w:r>
            <w:r>
              <w:rPr>
                <w:lang w:eastAsia="zh-CN"/>
              </w:rPr>
              <w:t>].</w:t>
            </w:r>
          </w:p>
        </w:tc>
      </w:tr>
    </w:tbl>
    <w:p>
      <w:pPr>
        <w:pStyle w:val="TAN"/>
        <w:rPr>
          <w:rFonts w:cs="Arial"/>
        </w:rPr>
      </w:pPr>
      <w:r>
        <w:rPr>
          <w:rFonts w:cs="Arial"/>
        </w:rPr>
      </w:r>
    </w:p>
    <w:p>
      <w:pPr>
        <w:pStyle w:val="Normal"/>
        <w:rPr>
          <w:rFonts w:cs="Arial"/>
        </w:rPr>
      </w:pPr>
      <w:r>
        <w:rPr>
          <w:rFonts w:cs="Arial"/>
        </w:rPr>
        <w:t>When the processing of command (1) is complete, the MGW initiates the following procedure.</w:t>
      </w:r>
    </w:p>
    <w:p>
      <w:pPr>
        <w:pStyle w:val="TH"/>
        <w:rPr/>
      </w:pPr>
      <w:r>
        <w:rPr/>
        <w:t>Table 14.2.52.2: MOD.resp (Configure RTP Connection Point Acknowledge) MGW to MGC</w:t>
      </w:r>
    </w:p>
    <w:tbl>
      <w:tblPr>
        <w:tblW w:w="9434" w:type="dxa"/>
        <w:jc w:val="center"/>
        <w:tblInd w:w="0" w:type="dxa"/>
        <w:tblLayout w:type="fixed"/>
        <w:tblCellMar>
          <w:top w:w="0" w:type="dxa"/>
          <w:left w:w="85" w:type="dxa"/>
          <w:bottom w:w="0" w:type="dxa"/>
          <w:right w:w="85" w:type="dxa"/>
        </w:tblCellMar>
      </w:tblPr>
      <w:tblGrid>
        <w:gridCol w:w="3792"/>
        <w:gridCol w:w="1850"/>
        <w:gridCol w:w="3792"/>
      </w:tblGrid>
      <w:tr>
        <w:trPr/>
        <w:tc>
          <w:tcPr>
            <w:tcW w:w="37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18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37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3792" w:type="dxa"/>
            <w:tcBorders>
              <w:top w:val="single" w:sz="4" w:space="0" w:color="000000"/>
              <w:left w:val="single" w:sz="4" w:space="0" w:color="000000"/>
              <w:bottom w:val="single" w:sz="4" w:space="0" w:color="000000"/>
              <w:right w:val="single" w:sz="4" w:space="0" w:color="000000"/>
            </w:tcBorders>
          </w:tcPr>
          <w:p>
            <w:pPr>
              <w:pStyle w:val="TAL"/>
              <w:rPr/>
            </w:pPr>
            <w:r>
              <w:rPr/>
              <w:t>If local resources were provided in request:</w:t>
            </w:r>
          </w:p>
          <w:p>
            <w:pPr>
              <w:pStyle w:val="TAL"/>
              <w:rPr/>
            </w:pPr>
            <w:r>
              <w:rPr>
                <w:rFonts w:eastAsia="Arial"/>
              </w:rPr>
              <w:t xml:space="preserve">   </w:t>
            </w:r>
            <w:r>
              <w:rPr/>
              <w:t>Local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rFonts w:eastAsia="Arial"/>
              </w:rPr>
              <w:t xml:space="preserve">      </w:t>
            </w:r>
            <w:r>
              <w:rPr/>
              <w:t>IP Version</w:t>
            </w:r>
          </w:p>
          <w:p>
            <w:pPr>
              <w:pStyle w:val="TAL"/>
              <w:rPr/>
            </w:pPr>
            <w:r>
              <w:rPr>
                <w:rFonts w:eastAsia="Arial"/>
              </w:rPr>
              <w:t xml:space="preserve">   </w:t>
            </w:r>
            <w:r>
              <w:rPr/>
              <w:t>}</w:t>
            </w:r>
          </w:p>
          <w:p>
            <w:pPr>
              <w:pStyle w:val="TAL"/>
              <w:rPr/>
            </w:pPr>
            <w:r>
              <w:rPr/>
              <w:t>If remote resources were provided in request:</w:t>
            </w:r>
          </w:p>
          <w:p>
            <w:pPr>
              <w:pStyle w:val="TAL"/>
              <w:rPr/>
            </w:pPr>
            <w:r>
              <w:rPr>
                <w:rFonts w:eastAsia="Arial"/>
              </w:rPr>
              <w:t xml:space="preserve">   </w:t>
            </w:r>
            <w:r>
              <w:rPr/>
              <w:t>Remote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rFonts w:eastAsia="Arial"/>
              </w:rPr>
              <w:t xml:space="preserve">      </w:t>
            </w:r>
            <w:r>
              <w:rPr/>
              <w:t>IP Version</w:t>
            </w:r>
          </w:p>
          <w:p>
            <w:pPr>
              <w:pStyle w:val="TAL"/>
              <w:rPr/>
            </w:pPr>
            <w:r>
              <w:rPr>
                <w:rFonts w:eastAsia="Arial"/>
              </w:rPr>
              <w:t xml:space="preserve">   </w:t>
            </w:r>
            <w:r>
              <w:rPr/>
              <w:t>} NOTE</w:t>
            </w:r>
          </w:p>
        </w:tc>
        <w:tc>
          <w:tcPr>
            <w:tcW w:w="1850" w:type="dxa"/>
            <w:tcBorders>
              <w:top w:val="single" w:sz="4" w:space="0" w:color="000000"/>
              <w:left w:val="single" w:sz="4" w:space="0" w:color="000000"/>
              <w:bottom w:val="single" w:sz="4" w:space="0" w:color="000000"/>
              <w:right w:val="single" w:sz="4" w:space="0" w:color="000000"/>
            </w:tcBorders>
          </w:tcPr>
          <w:p>
            <w:pPr>
              <w:pStyle w:val="TAL"/>
              <w:ind w:left="284" w:hanging="284"/>
              <w:rPr>
                <w:lang w:val="en-US"/>
              </w:rPr>
            </w:pPr>
            <w:r>
              <w:rPr>
                <w:lang w:val="en-US"/>
              </w:rPr>
              <w:t>Transaction ID</w:t>
            </w:r>
          </w:p>
          <w:p>
            <w:pPr>
              <w:pStyle w:val="TAL"/>
              <w:ind w:left="284" w:hanging="284"/>
              <w:rPr/>
            </w:pPr>
            <w:r>
              <w:rPr/>
              <w:t>Context ID</w:t>
            </w:r>
          </w:p>
          <w:p>
            <w:pPr>
              <w:pStyle w:val="TAL"/>
              <w:ind w:left="284" w:hanging="284"/>
              <w:rPr>
                <w:lang w:val="fr-FR"/>
              </w:rPr>
            </w:pPr>
            <w:r>
              <w:rPr>
                <w:lang w:val="fr-FR"/>
              </w:rPr>
              <w:t>Termination ID</w:t>
            </w:r>
          </w:p>
          <w:p>
            <w:pPr>
              <w:pStyle w:val="TAL"/>
              <w:ind w:left="284" w:hanging="284"/>
              <w:rPr>
                <w:lang w:val="fr-FR"/>
              </w:rPr>
            </w:pPr>
            <w:r>
              <w:rPr>
                <w:lang w:val="fr-FR"/>
              </w:rPr>
            </w:r>
          </w:p>
        </w:tc>
        <w:tc>
          <w:tcPr>
            <w:tcW w:w="3792" w:type="dxa"/>
            <w:tcBorders>
              <w:top w:val="single" w:sz="4" w:space="0" w:color="000000"/>
              <w:left w:val="single" w:sz="4" w:space="0" w:color="000000"/>
              <w:bottom w:val="single" w:sz="4" w:space="0" w:color="000000"/>
              <w:right w:val="single" w:sz="4" w:space="0" w:color="000000"/>
            </w:tcBorders>
          </w:tcPr>
          <w:p>
            <w:pPr>
              <w:pStyle w:val="TAL"/>
              <w:rPr/>
            </w:pPr>
            <w:r>
              <w:rPr/>
              <w:t>If local resources were provided in request:</w:t>
            </w:r>
          </w:p>
          <w:p>
            <w:pPr>
              <w:pStyle w:val="TAL"/>
              <w:rPr/>
            </w:pPr>
            <w:r>
              <w:rPr>
                <w:rFonts w:eastAsia="Arial"/>
              </w:rPr>
              <w:t xml:space="preserve">   </w:t>
            </w:r>
            <w:r>
              <w:rPr/>
              <w:t>Local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RtcpbwRS</w:t>
            </w:r>
          </w:p>
          <w:p>
            <w:pPr>
              <w:pStyle w:val="TAL"/>
              <w:rPr/>
            </w:pPr>
            <w:r>
              <w:rPr>
                <w:rFonts w:eastAsia="Arial"/>
              </w:rPr>
              <w:t xml:space="preserve">      </w:t>
            </w:r>
            <w:r>
              <w:rPr/>
              <w:t>RtcpbwRR</w:t>
            </w:r>
          </w:p>
          <w:p>
            <w:pPr>
              <w:pStyle w:val="TAL"/>
              <w:rPr/>
            </w:pPr>
            <w:r>
              <w:rPr>
                <w:rFonts w:eastAsia="Arial"/>
              </w:rPr>
              <w:t xml:space="preserve">   </w:t>
            </w:r>
            <w:r>
              <w:rPr/>
              <w:t>}</w:t>
            </w:r>
          </w:p>
          <w:p>
            <w:pPr>
              <w:pStyle w:val="TAL"/>
              <w:rPr/>
            </w:pPr>
            <w:r>
              <w:rPr/>
              <w:t>If remote resources were provided in request:</w:t>
            </w:r>
          </w:p>
          <w:p>
            <w:pPr>
              <w:pStyle w:val="TAL"/>
              <w:rPr/>
            </w:pPr>
            <w:r>
              <w:rPr>
                <w:rFonts w:eastAsia="Arial"/>
              </w:rPr>
              <w:t xml:space="preserve">   </w:t>
            </w:r>
            <w:r>
              <w:rPr/>
              <w:t>Remote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RtcpbwRS</w:t>
            </w:r>
          </w:p>
          <w:p>
            <w:pPr>
              <w:pStyle w:val="TAL"/>
              <w:rPr/>
            </w:pPr>
            <w:r>
              <w:rPr>
                <w:rFonts w:eastAsia="Arial"/>
              </w:rPr>
              <w:t xml:space="preserve">      </w:t>
            </w:r>
            <w:r>
              <w:rPr/>
              <w:t>RtcpbwRR</w:t>
            </w:r>
          </w:p>
          <w:p>
            <w:pPr>
              <w:pStyle w:val="TAL"/>
              <w:rPr/>
            </w:pPr>
            <w:r>
              <w:rPr>
                <w:rFonts w:eastAsia="Arial"/>
              </w:rPr>
              <w:t xml:space="preserve">   </w:t>
            </w:r>
            <w:r>
              <w:rPr/>
              <w:t>} NOTE</w:t>
            </w:r>
          </w:p>
        </w:tc>
      </w:tr>
      <w:tr>
        <w:trPr/>
        <w:tc>
          <w:tcPr>
            <w:tcW w:w="9434" w:type="dxa"/>
            <w:gridSpan w:val="3"/>
            <w:tcBorders>
              <w:top w:val="single" w:sz="4" w:space="0" w:color="000000"/>
              <w:left w:val="single" w:sz="4" w:space="0" w:color="000000"/>
              <w:bottom w:val="single" w:sz="4" w:space="0" w:color="000000"/>
              <w:right w:val="single" w:sz="4" w:space="0" w:color="000000"/>
            </w:tcBorders>
          </w:tcPr>
          <w:p>
            <w:pPr>
              <w:pStyle w:val="TAL"/>
              <w:rPr/>
            </w:pPr>
            <w:r>
              <w:rPr/>
              <w:t>NOTE:     Sending of the Remote Descriptor is optional</w:t>
            </w:r>
          </w:p>
        </w:tc>
      </w:tr>
    </w:tbl>
    <w:p>
      <w:pPr>
        <w:pStyle w:val="Normal"/>
        <w:rPr/>
      </w:pPr>
      <w:r>
        <w:rPr/>
      </w:r>
    </w:p>
    <w:p>
      <w:pPr>
        <w:pStyle w:val="Heading3"/>
        <w:rPr/>
      </w:pPr>
      <w:bookmarkStart w:id="135" w:name="__RefHeading___Toc517479959"/>
      <w:r>
        <w:rPr/>
        <w:t>14.2.53</w:t>
        <w:tab/>
        <w:t>Reserve and Configure RTP Connection Point</w:t>
      </w:r>
      <w:bookmarkEnd w:id="135"/>
      <w:r>
        <w:rPr/>
        <w:t xml:space="preserve"> </w:t>
      </w:r>
    </w:p>
    <w:p>
      <w:pPr>
        <w:pStyle w:val="Normal"/>
        <w:rPr/>
      </w:pPr>
      <w:r>
        <w:rPr/>
        <w:t xml:space="preserve">This procedure is </w:t>
      </w:r>
      <w:r>
        <w:rPr>
          <w:lang w:val="en-US" w:eastAsia="en-US"/>
        </w:rPr>
        <w:t xml:space="preserve">used to reserve and coonfigure an RTP bearer termination for a SIP-I associated Nb user plane, as defined in 3GPP TS 29.414 [32], or for a A interface over IP termination, as defined in 3GPP TS 48.103 [65]. </w:t>
      </w:r>
    </w:p>
    <w:p>
      <w:pPr>
        <w:pStyle w:val="Normal"/>
        <w:rPr/>
      </w:pPr>
      <w:r>
        <w:rPr>
          <w:rFonts w:cs="Arial"/>
        </w:rPr>
        <w:t xml:space="preserve">When the procedure </w:t>
      </w:r>
      <w:r>
        <w:rPr/>
        <w:t>"</w:t>
      </w:r>
      <w:r>
        <w:rPr>
          <w:rFonts w:cs="Arial"/>
        </w:rPr>
        <w:t>Reserve and Configure RTP Connection Point</w:t>
      </w:r>
      <w:r>
        <w:rPr/>
        <w:t>"</w:t>
      </w:r>
      <w:r>
        <w:rPr>
          <w:rFonts w:cs="Arial"/>
        </w:rPr>
        <w:t xml:space="preserve"> is required the following procedure is initiated:</w:t>
      </w:r>
    </w:p>
    <w:p>
      <w:pPr>
        <w:pStyle w:val="Normal"/>
        <w:rPr>
          <w:rFonts w:cs="Arial"/>
        </w:rPr>
      </w:pPr>
      <w:r>
        <w:rPr>
          <w:rFonts w:cs="Arial"/>
        </w:rPr>
        <w:t>The MGC sends a ADD.req command with the following information.</w:t>
      </w:r>
    </w:p>
    <w:p>
      <w:pPr>
        <w:pStyle w:val="TH"/>
        <w:rPr/>
      </w:pPr>
      <w:r>
        <w:rPr/>
        <w:t>Table 14.2.53.1: ADD.req (Reserve and Configure RTP Connection Point Request) MGC to MGW</w:t>
      </w:r>
    </w:p>
    <w:tbl>
      <w:tblPr>
        <w:tblW w:w="9809" w:type="dxa"/>
        <w:jc w:val="center"/>
        <w:tblInd w:w="0" w:type="dxa"/>
        <w:tblLayout w:type="fixed"/>
        <w:tblCellMar>
          <w:top w:w="0" w:type="dxa"/>
          <w:left w:w="85" w:type="dxa"/>
          <w:bottom w:w="0" w:type="dxa"/>
          <w:right w:w="85" w:type="dxa"/>
        </w:tblCellMar>
      </w:tblPr>
      <w:tblGrid>
        <w:gridCol w:w="1475"/>
        <w:gridCol w:w="5004"/>
        <w:gridCol w:w="3330"/>
      </w:tblGrid>
      <w:tr>
        <w:trPr/>
        <w:tc>
          <w:tcPr>
            <w:tcW w:w="14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500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333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475" w:type="dxa"/>
            <w:tcBorders>
              <w:top w:val="single" w:sz="4" w:space="0" w:color="000000"/>
              <w:left w:val="single" w:sz="4" w:space="0" w:color="000000"/>
              <w:bottom w:val="single" w:sz="4" w:space="0" w:color="000000"/>
              <w:right w:val="single" w:sz="4" w:space="0" w:color="000000"/>
            </w:tcBorders>
          </w:tcPr>
          <w:p>
            <w:pPr>
              <w:pStyle w:val="TAL"/>
              <w:rPr/>
            </w:pPr>
            <w:r>
              <w:rPr/>
              <w:t>Local Descriptor {</w:t>
            </w:r>
          </w:p>
          <w:p>
            <w:pPr>
              <w:pStyle w:val="TAL"/>
              <w:rPr/>
            </w:pPr>
            <w:r>
              <w:rPr>
                <w:rFonts w:eastAsia="Arial"/>
              </w:rPr>
              <w:t xml:space="preserve">   </w:t>
            </w:r>
            <w:r>
              <w:rPr/>
              <w:t>Port = ?</w:t>
            </w:r>
          </w:p>
          <w:p>
            <w:pPr>
              <w:pStyle w:val="TAL"/>
              <w:rPr/>
            </w:pPr>
            <w:r>
              <w:rPr>
                <w:rFonts w:eastAsia="Arial"/>
              </w:rPr>
              <w:t xml:space="preserve">   </w:t>
            </w:r>
            <w:r>
              <w:rPr/>
              <w:t>IP Address = ?</w:t>
            </w:r>
          </w:p>
          <w:p>
            <w:pPr>
              <w:pStyle w:val="TAL"/>
              <w:rPr/>
            </w:pPr>
            <w:r>
              <w:rPr/>
              <w:t>IP Version = IPv4 or IPv6</w:t>
            </w:r>
          </w:p>
          <w:p>
            <w:pPr>
              <w:pStyle w:val="TAL"/>
              <w:rPr/>
            </w:pPr>
            <w:r>
              <w:rPr/>
            </w:r>
          </w:p>
          <w:p>
            <w:pPr>
              <w:pStyle w:val="TAL"/>
              <w:rPr/>
            </w:pPr>
            <w:r>
              <w:rPr/>
              <w:t>}</w:t>
            </w:r>
          </w:p>
          <w:p>
            <w:pPr>
              <w:pStyle w:val="TAL"/>
              <w:rPr/>
            </w:pPr>
            <w:r>
              <w:rPr/>
              <w:t>Remote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t>IP Version = IPv4 or IPv6</w:t>
            </w:r>
          </w:p>
          <w:p>
            <w:pPr>
              <w:pStyle w:val="TAL"/>
              <w:rPr/>
            </w:pPr>
            <w:r>
              <w:rPr/>
            </w:r>
          </w:p>
          <w:p>
            <w:pPr>
              <w:pStyle w:val="TAL"/>
              <w:rPr/>
            </w:pPr>
            <w:r>
              <w:rPr/>
              <w:t>}</w:t>
            </w:r>
          </w:p>
        </w:tc>
        <w:tc>
          <w:tcPr>
            <w:tcW w:w="5004" w:type="dxa"/>
            <w:tcBorders>
              <w:top w:val="single" w:sz="4" w:space="0" w:color="000000"/>
              <w:left w:val="single" w:sz="4" w:space="0" w:color="000000"/>
              <w:bottom w:val="single" w:sz="4" w:space="0" w:color="000000"/>
              <w:right w:val="single" w:sz="4" w:space="0" w:color="000000"/>
            </w:tcBorders>
          </w:tcPr>
          <w:p>
            <w:pPr>
              <w:pStyle w:val="TAL"/>
              <w:ind w:left="284" w:hanging="284"/>
              <w:rPr>
                <w:lang w:val="en-US"/>
              </w:rPr>
            </w:pPr>
            <w:r>
              <w:rPr>
                <w:lang w:val="en-US"/>
              </w:rPr>
              <w:t>Transaction ID</w:t>
            </w:r>
          </w:p>
          <w:p>
            <w:pPr>
              <w:pStyle w:val="TAL"/>
              <w:ind w:left="284" w:hanging="284"/>
              <w:rPr>
                <w:lang w:val="en-US"/>
              </w:rPr>
            </w:pPr>
            <w:r>
              <w:rPr>
                <w:lang w:val="en-US"/>
              </w:rPr>
              <w:t>Termination ID = ?</w:t>
            </w:r>
          </w:p>
          <w:p>
            <w:pPr>
              <w:pStyle w:val="TAL"/>
              <w:ind w:left="284" w:hanging="284"/>
              <w:rPr>
                <w:u w:val="single"/>
                <w:lang w:val="en-US"/>
              </w:rPr>
            </w:pPr>
            <w:r>
              <w:rPr>
                <w:u w:val="single"/>
                <w:lang w:val="en-US"/>
              </w:rPr>
            </w:r>
          </w:p>
          <w:p>
            <w:pPr>
              <w:pStyle w:val="TAL"/>
              <w:ind w:left="284" w:hanging="284"/>
              <w:rPr>
                <w:u w:val="single"/>
              </w:rPr>
            </w:pPr>
            <w:r>
              <w:rPr>
                <w:u w:val="single"/>
              </w:rPr>
              <w:t>If Context Requested:</w:t>
            </w:r>
          </w:p>
          <w:p>
            <w:pPr>
              <w:pStyle w:val="TAL"/>
              <w:ind w:left="284" w:hanging="284"/>
              <w:rPr/>
            </w:pPr>
            <w:r>
              <w:rPr>
                <w:rFonts w:eastAsia="Arial"/>
              </w:rPr>
              <w:t xml:space="preserve">   </w:t>
            </w:r>
            <w:r>
              <w:rPr/>
              <w:t>Context ID = ?</w:t>
            </w:r>
          </w:p>
          <w:p>
            <w:pPr>
              <w:pStyle w:val="TAL"/>
              <w:ind w:left="284" w:hanging="284"/>
              <w:rPr>
                <w:u w:val="single"/>
              </w:rPr>
            </w:pPr>
            <w:r>
              <w:rPr>
                <w:u w:val="single"/>
              </w:rPr>
            </w:r>
          </w:p>
          <w:p>
            <w:pPr>
              <w:pStyle w:val="TAL"/>
              <w:ind w:left="165" w:hanging="165"/>
              <w:rPr/>
            </w:pPr>
            <w:r>
              <w:rPr/>
              <w:t>If MPS call/session:</w:t>
            </w:r>
          </w:p>
          <w:p>
            <w:pPr>
              <w:pStyle w:val="TAL"/>
              <w:ind w:left="284" w:hanging="284"/>
              <w:rPr/>
            </w:pPr>
            <w:r>
              <w:rPr>
                <w:rFonts w:eastAsia="Arial"/>
              </w:rPr>
              <w:t xml:space="preserve">     </w:t>
            </w:r>
            <w:r>
              <w:rPr/>
              <w:t>Priority Indicator = x</w:t>
            </w:r>
          </w:p>
          <w:p>
            <w:pPr>
              <w:pStyle w:val="TAL"/>
              <w:ind w:left="284" w:hanging="284"/>
              <w:rPr>
                <w:u w:val="single"/>
              </w:rPr>
            </w:pPr>
            <w:r>
              <w:rPr>
                <w:u w:val="single"/>
              </w:rPr>
            </w:r>
          </w:p>
          <w:p>
            <w:pPr>
              <w:pStyle w:val="TAL"/>
              <w:ind w:left="284" w:hanging="284"/>
              <w:rPr>
                <w:u w:val="single"/>
              </w:rPr>
            </w:pPr>
            <w:r>
              <w:rPr>
                <w:u w:val="single"/>
              </w:rPr>
              <w:t>If Context Provided:</w:t>
            </w:r>
          </w:p>
          <w:p>
            <w:pPr>
              <w:pStyle w:val="TAL"/>
              <w:ind w:left="284" w:hanging="284"/>
              <w:rPr/>
            </w:pPr>
            <w:r>
              <w:rPr>
                <w:rFonts w:eastAsia="Arial"/>
              </w:rPr>
              <w:t xml:space="preserve">   </w:t>
            </w:r>
            <w:r>
              <w:rPr/>
              <w:t>Context ID = c1</w:t>
            </w:r>
          </w:p>
          <w:p>
            <w:pPr>
              <w:pStyle w:val="TAL"/>
              <w:ind w:left="284" w:hanging="284"/>
              <w:rPr/>
            </w:pPr>
            <w:r>
              <w:rPr/>
            </w:r>
          </w:p>
          <w:p>
            <w:pPr>
              <w:pStyle w:val="TAL"/>
              <w:ind w:left="284" w:hanging="284"/>
              <w:rPr/>
            </w:pPr>
            <w:r>
              <w:rPr/>
              <w:t>If IP Interface Type:</w:t>
            </w:r>
          </w:p>
          <w:p>
            <w:pPr>
              <w:pStyle w:val="TAL"/>
              <w:ind w:left="284" w:hanging="284"/>
              <w:rPr/>
            </w:pPr>
            <w:r>
              <w:rPr>
                <w:rFonts w:eastAsia="Arial"/>
                <w:lang w:val="en-US"/>
              </w:rPr>
              <w:t xml:space="preserve">    </w:t>
            </w:r>
            <w:r>
              <w:rPr>
                <w:lang w:val="en-US"/>
              </w:rPr>
              <w:t>IP interface = "IP interface type"</w:t>
            </w:r>
          </w:p>
          <w:p>
            <w:pPr>
              <w:pStyle w:val="TAL"/>
              <w:ind w:left="284" w:hanging="284"/>
              <w:rPr>
                <w:lang w:val="en-US"/>
              </w:rPr>
            </w:pPr>
            <w:r>
              <w:rPr>
                <w:lang w:val="en-US"/>
              </w:rPr>
            </w:r>
          </w:p>
          <w:p>
            <w:pPr>
              <w:pStyle w:val="TAL"/>
              <w:ind w:left="284" w:hanging="284"/>
              <w:rPr/>
            </w:pPr>
            <w:r>
              <w:rPr/>
              <w:t>If Resources for multiple Codecs shall be reserved:</w:t>
            </w:r>
          </w:p>
          <w:p>
            <w:pPr>
              <w:pStyle w:val="TAL"/>
              <w:ind w:left="284" w:hanging="284"/>
              <w:rPr/>
            </w:pPr>
            <w:r>
              <w:rPr>
                <w:rFonts w:eastAsia="Arial"/>
              </w:rPr>
              <w:t xml:space="preserve">   </w:t>
            </w:r>
            <w:r>
              <w:rPr/>
              <w:t xml:space="preserve">Reserve_Value </w:t>
            </w:r>
          </w:p>
          <w:p>
            <w:pPr>
              <w:pStyle w:val="TAL"/>
              <w:ind w:left="284" w:hanging="284"/>
              <w:rPr/>
            </w:pPr>
            <w:r>
              <w:rPr/>
            </w:r>
          </w:p>
          <w:p>
            <w:pPr>
              <w:pStyle w:val="TAL"/>
              <w:ind w:left="284" w:hanging="284"/>
              <w:rPr/>
            </w:pPr>
            <w:r>
              <w:rPr/>
              <w:t>If CTM call and Access Termination:</w:t>
            </w:r>
          </w:p>
          <w:p>
            <w:pPr>
              <w:pStyle w:val="TAL"/>
              <w:rPr/>
            </w:pPr>
            <w:r>
              <w:rPr>
                <w:rFonts w:eastAsia="Arial"/>
              </w:rPr>
              <w:t xml:space="preserve">     </w:t>
            </w:r>
            <w:r>
              <w:rPr/>
              <w:t xml:space="preserve">State= ctmstate </w:t>
            </w:r>
          </w:p>
          <w:p>
            <w:pPr>
              <w:pStyle w:val="TAL"/>
              <w:rPr/>
            </w:pPr>
            <w:r>
              <w:rPr>
                <w:rFonts w:eastAsia="Arial"/>
              </w:rPr>
              <w:t xml:space="preserve">     </w:t>
            </w:r>
            <w:r>
              <w:rPr/>
              <w:t>Transport= ctmtransport</w:t>
            </w:r>
          </w:p>
          <w:p>
            <w:pPr>
              <w:pStyle w:val="TAL"/>
              <w:ind w:left="284" w:hanging="284"/>
              <w:rPr/>
            </w:pPr>
            <w:r>
              <w:rPr>
                <w:rFonts w:eastAsia="Arial"/>
              </w:rPr>
              <w:t xml:space="preserve">     </w:t>
            </w:r>
            <w:r>
              <w:rPr/>
              <w:t>Version= ctmtext version</w:t>
            </w:r>
          </w:p>
          <w:p>
            <w:pPr>
              <w:pStyle w:val="TAL"/>
              <w:ind w:left="284" w:hanging="284"/>
              <w:rPr/>
            </w:pPr>
            <w:r>
              <w:rPr/>
            </w:r>
          </w:p>
          <w:p>
            <w:pPr>
              <w:pStyle w:val="TAL"/>
              <w:ind w:left="284" w:hanging="284"/>
              <w:rPr/>
            </w:pPr>
            <w:r>
              <w:rPr/>
              <w:t>NotificationRequested (Event ID = x,</w:t>
            </w:r>
          </w:p>
          <w:p>
            <w:pPr>
              <w:pStyle w:val="TAL"/>
              <w:ind w:left="284" w:hanging="284"/>
              <w:rPr/>
            </w:pPr>
            <w:r>
              <w:rPr/>
              <w:t xml:space="preserve">"termination heartbeat") </w:t>
            </w:r>
          </w:p>
          <w:p>
            <w:pPr>
              <w:pStyle w:val="TAL"/>
              <w:rPr/>
            </w:pPr>
            <w:r>
              <w:rPr/>
            </w:r>
          </w:p>
          <w:p>
            <w:pPr>
              <w:pStyle w:val="TAL"/>
              <w:rPr/>
            </w:pPr>
            <w:r>
              <w:rPr/>
              <w:t>If indication on Bearer Released requested:</w:t>
            </w:r>
          </w:p>
          <w:p>
            <w:pPr>
              <w:pStyle w:val="TAL"/>
              <w:ind w:left="284" w:hanging="284"/>
              <w:rPr/>
            </w:pPr>
            <w:r>
              <w:rPr/>
              <w:t>NotificationRequested (Event ID = x, "BNC Release (Cause)") – as defined in ITU</w:t>
              <w:noBreakHyphen/>
              <w:t>T Recommendation Q.1950</w:t>
            </w:r>
          </w:p>
          <w:p>
            <w:pPr>
              <w:pStyle w:val="TAL"/>
              <w:ind w:left="284" w:hanging="284"/>
              <w:rPr>
                <w:lang w:eastAsia="zh-CN"/>
              </w:rPr>
            </w:pPr>
            <w:r>
              <w:rPr>
                <w:lang w:eastAsia="zh-CN"/>
              </w:rPr>
            </w:r>
          </w:p>
          <w:p>
            <w:pPr>
              <w:pStyle w:val="TAL"/>
              <w:ind w:left="284" w:hanging="284"/>
              <w:rPr>
                <w:lang w:eastAsia="zh-CN"/>
              </w:rPr>
            </w:pPr>
            <w:r>
              <w:rPr>
                <w:lang w:eastAsia="zh-CN"/>
              </w:rPr>
              <w:t xml:space="preserve">If multiple IP realms: IP realm Identifier = </w:t>
            </w:r>
            <w:r>
              <w:rPr>
                <w:lang w:eastAsia="zh-CN"/>
              </w:rPr>
              <w:t>required</w:t>
            </w:r>
            <w:r>
              <w:rPr>
                <w:lang w:eastAsia="zh-CN"/>
              </w:rPr>
              <w:t xml:space="preserve"> IP realm identifier</w:t>
            </w:r>
          </w:p>
          <w:p>
            <w:pPr>
              <w:pStyle w:val="TAL"/>
              <w:ind w:left="284" w:hanging="284"/>
              <w:rPr>
                <w:lang w:eastAsia="zh-CN"/>
              </w:rPr>
            </w:pPr>
            <w:r>
              <w:rPr>
                <w:lang w:eastAsia="zh-CN"/>
              </w:rPr>
            </w:r>
          </w:p>
          <w:p>
            <w:pPr>
              <w:pStyle w:val="TAL"/>
              <w:ind w:left="284" w:hanging="284"/>
              <w:rPr/>
            </w:pPr>
            <w:r>
              <w:rPr/>
              <w:t>If indication on Protocol Negotiation Result requested:</w:t>
            </w:r>
          </w:p>
          <w:p>
            <w:pPr>
              <w:pStyle w:val="TAL"/>
              <w:ind w:left="284" w:hanging="284"/>
              <w:rPr/>
            </w:pPr>
            <w:r>
              <w:rPr/>
              <w:t>NotificationRequested (Event ID = x, "Prot Negotiation Result")</w:t>
            </w:r>
          </w:p>
          <w:p>
            <w:pPr>
              <w:pStyle w:val="TAL"/>
              <w:ind w:left="284" w:hanging="284"/>
              <w:rPr/>
            </w:pPr>
            <w:r>
              <w:rPr/>
            </w:r>
          </w:p>
          <w:p>
            <w:pPr>
              <w:pStyle w:val="TAL"/>
              <w:ind w:left="284" w:hanging="284"/>
              <w:rPr/>
            </w:pPr>
            <w:r>
              <w:rPr/>
              <w:t>If indication on Rate Change requested:</w:t>
            </w:r>
          </w:p>
          <w:p>
            <w:pPr>
              <w:pStyle w:val="TAL"/>
              <w:ind w:left="284" w:hanging="284"/>
              <w:rPr/>
            </w:pPr>
            <w:r>
              <w:rPr/>
              <w:t>NotificationRequested (Event ID = x, "RateChange")</w:t>
            </w:r>
          </w:p>
          <w:p>
            <w:pPr>
              <w:pStyle w:val="TAL"/>
              <w:ind w:left="284" w:hanging="284"/>
              <w:rPr/>
            </w:pPr>
            <w:r>
              <w:rPr/>
            </w:r>
          </w:p>
          <w:p>
            <w:pPr>
              <w:pStyle w:val="TAL"/>
              <w:ind w:left="284" w:hanging="284"/>
              <w:rPr/>
            </w:pPr>
            <w:r>
              <w:rPr/>
              <w:t>If access termination and notification on CTM negotiation result requested:</w:t>
            </w:r>
          </w:p>
          <w:p>
            <w:pPr>
              <w:pStyle w:val="TAL"/>
              <w:ind w:left="284" w:hanging="284"/>
              <w:rPr/>
            </w:pPr>
            <w:r>
              <w:rPr/>
              <w:t>NotificationRequested (Event ID = x, " connchange ")</w:t>
            </w:r>
          </w:p>
          <w:p>
            <w:pPr>
              <w:pStyle w:val="TAL"/>
              <w:ind w:left="284" w:hanging="284"/>
              <w:rPr/>
            </w:pPr>
            <w:r>
              <w:rPr/>
            </w:r>
          </w:p>
          <w:p>
            <w:pPr>
              <w:pStyle w:val="TAL"/>
              <w:ind w:left="284" w:hanging="284"/>
              <w:rPr/>
            </w:pPr>
            <w:r>
              <w:rPr/>
              <w:t xml:space="preserve">If diffserv required  (NOTE 1):- </w:t>
            </w:r>
          </w:p>
          <w:p>
            <w:pPr>
              <w:pStyle w:val="TAL"/>
              <w:ind w:left="284" w:hanging="284"/>
              <w:rPr/>
            </w:pPr>
            <w:r>
              <w:rPr>
                <w:rFonts w:eastAsia="Arial"/>
              </w:rPr>
              <w:t xml:space="preserve">   </w:t>
            </w:r>
            <w:r>
              <w:rPr/>
              <w:t>Diffserv Code Point</w:t>
            </w:r>
          </w:p>
          <w:p>
            <w:pPr>
              <w:pStyle w:val="TAL"/>
              <w:ind w:left="284" w:hanging="284"/>
              <w:rPr/>
            </w:pPr>
            <w:r>
              <w:rPr>
                <w:rFonts w:eastAsia="Arial"/>
              </w:rPr>
              <w:t xml:space="preserve">   </w:t>
            </w:r>
            <w:r>
              <w:rPr/>
              <w:t>If tagging behaviour</w:t>
            </w:r>
          </w:p>
          <w:p>
            <w:pPr>
              <w:pStyle w:val="TAL"/>
              <w:ind w:left="284" w:hanging="284"/>
              <w:rPr/>
            </w:pPr>
            <w:r>
              <w:rPr>
                <w:rFonts w:eastAsia="Arial"/>
              </w:rPr>
              <w:t xml:space="preserve">    </w:t>
            </w:r>
            <w:r>
              <w:rPr/>
              <w:t>Diffserv Tagging Behaviour</w:t>
            </w:r>
          </w:p>
          <w:p>
            <w:pPr>
              <w:pStyle w:val="TAL"/>
              <w:ind w:left="284" w:hanging="284"/>
              <w:rPr/>
            </w:pPr>
            <w:r>
              <w:rPr/>
            </w:r>
          </w:p>
          <w:p>
            <w:pPr>
              <w:pStyle w:val="TAL"/>
              <w:rPr/>
            </w:pPr>
            <w:r>
              <w:rPr/>
              <w:t>If Remote Source Address Filtering required (NOTE 1):-</w:t>
            </w:r>
          </w:p>
          <w:p>
            <w:pPr>
              <w:pStyle w:val="TAL"/>
              <w:ind w:left="284" w:hanging="284"/>
              <w:rPr/>
            </w:pPr>
            <w:r>
              <w:rPr>
                <w:rFonts w:eastAsia="Arial"/>
              </w:rPr>
              <w:t xml:space="preserve">   </w:t>
            </w:r>
            <w:r>
              <w:rPr/>
              <w:t>Remote Source Address Filtering</w:t>
            </w:r>
          </w:p>
          <w:p>
            <w:pPr>
              <w:pStyle w:val="TAL"/>
              <w:ind w:left="284" w:hanging="284"/>
              <w:rPr/>
            </w:pPr>
            <w:r>
              <w:rPr>
                <w:rFonts w:eastAsia="Arial"/>
              </w:rPr>
              <w:t xml:space="preserve">    </w:t>
            </w:r>
            <w:r>
              <w:rPr/>
              <w:t>If Remote Source Address range required:-</w:t>
            </w:r>
          </w:p>
          <w:p>
            <w:pPr>
              <w:pStyle w:val="TAL"/>
              <w:ind w:left="284" w:hanging="284"/>
              <w:rPr/>
            </w:pPr>
            <w:r>
              <w:rPr>
                <w:rFonts w:eastAsia="Arial"/>
              </w:rPr>
              <w:t xml:space="preserve">       </w:t>
            </w:r>
            <w:r>
              <w:rPr/>
              <w:t>Remote Source Address Mask</w:t>
            </w:r>
          </w:p>
          <w:p>
            <w:pPr>
              <w:pStyle w:val="TAL"/>
              <w:rPr/>
            </w:pPr>
            <w:r>
              <w:rPr>
                <w:rFonts w:eastAsia="Arial"/>
              </w:rPr>
              <w:t xml:space="preserve">    </w:t>
            </w:r>
            <w:r>
              <w:rPr/>
              <w:t>If Remote Source Port Filtering</w:t>
            </w:r>
          </w:p>
          <w:p>
            <w:pPr>
              <w:pStyle w:val="TAL"/>
              <w:rPr/>
            </w:pPr>
            <w:r>
              <w:rPr>
                <w:rFonts w:eastAsia="Arial"/>
              </w:rPr>
              <w:t xml:space="preserve">    </w:t>
            </w:r>
            <w:r>
              <w:rPr/>
              <w:t>required:-</w:t>
            </w:r>
          </w:p>
          <w:p>
            <w:pPr>
              <w:pStyle w:val="TAL"/>
              <w:ind w:left="284" w:hanging="284"/>
              <w:rPr/>
            </w:pPr>
            <w:r>
              <w:rPr>
                <w:rFonts w:eastAsia="Arial"/>
              </w:rPr>
              <w:t xml:space="preserve">       </w:t>
            </w:r>
            <w:r>
              <w:rPr/>
              <w:t>Remote Source Port Filtering</w:t>
            </w:r>
          </w:p>
          <w:p>
            <w:pPr>
              <w:pStyle w:val="TAL"/>
              <w:ind w:left="284" w:hanging="284"/>
              <w:rPr/>
            </w:pPr>
            <w:r>
              <w:rPr>
                <w:rFonts w:eastAsia="Arial"/>
              </w:rPr>
              <w:t xml:space="preserve">        </w:t>
            </w:r>
            <w:r>
              <w:rPr/>
              <w:t>If individual port:-</w:t>
            </w:r>
          </w:p>
          <w:p>
            <w:pPr>
              <w:pStyle w:val="TAL"/>
              <w:ind w:left="284" w:hanging="284"/>
              <w:rPr/>
            </w:pPr>
            <w:r>
              <w:rPr>
                <w:rFonts w:eastAsia="Arial"/>
              </w:rPr>
              <w:t xml:space="preserve">           </w:t>
            </w:r>
            <w:r>
              <w:rPr/>
              <w:t xml:space="preserve">Remote Source Port </w:t>
            </w:r>
          </w:p>
          <w:p>
            <w:pPr>
              <w:pStyle w:val="TAL"/>
              <w:ind w:left="284" w:hanging="284"/>
              <w:rPr/>
            </w:pPr>
            <w:r>
              <w:rPr>
                <w:rFonts w:eastAsia="Arial"/>
              </w:rPr>
              <w:t xml:space="preserve">        </w:t>
            </w:r>
            <w:r>
              <w:rPr/>
              <w:t xml:space="preserve">If </w:t>
            </w:r>
            <w:r>
              <w:rPr>
                <w:lang w:eastAsia="zh-CN"/>
              </w:rPr>
              <w:t>range of</w:t>
            </w:r>
            <w:r>
              <w:rPr/>
              <w:t xml:space="preserve"> port</w:t>
            </w:r>
            <w:r>
              <w:rPr>
                <w:lang w:eastAsia="zh-CN"/>
              </w:rPr>
              <w:t>s</w:t>
            </w:r>
            <w:r>
              <w:rPr>
                <w:lang w:eastAsia="zh-CN"/>
              </w:rPr>
              <w:t>:</w:t>
            </w:r>
            <w:r>
              <w:rPr/>
              <w:t xml:space="preserve"> </w:t>
            </w:r>
          </w:p>
          <w:p>
            <w:pPr>
              <w:pStyle w:val="TAL"/>
              <w:ind w:left="284" w:hanging="284"/>
              <w:rPr/>
            </w:pPr>
            <w:r>
              <w:rPr>
                <w:rFonts w:eastAsia="Arial"/>
              </w:rPr>
              <w:t xml:space="preserve">           </w:t>
            </w:r>
            <w:r>
              <w:rPr/>
              <w:t>Remote Source Port Range</w:t>
            </w:r>
          </w:p>
          <w:p>
            <w:pPr>
              <w:pStyle w:val="TAL"/>
              <w:ind w:left="284" w:hanging="284"/>
              <w:rPr/>
            </w:pPr>
            <w:r>
              <w:rPr/>
            </w:r>
          </w:p>
          <w:p>
            <w:pPr>
              <w:pStyle w:val="TAL"/>
              <w:rPr/>
            </w:pPr>
            <w:r>
              <w:rPr/>
              <w:t>If Media Inactivity Detection Required (NOTE 1):</w:t>
            </w:r>
          </w:p>
          <w:p>
            <w:pPr>
              <w:pStyle w:val="TAL"/>
              <w:ind w:left="284" w:hanging="284"/>
              <w:rPr>
                <w:lang w:eastAsia="zh-CN"/>
              </w:rPr>
            </w:pPr>
            <w:r>
              <w:rPr>
                <w:rFonts w:eastAsia="Arial"/>
              </w:rPr>
              <w:t xml:space="preserve">   </w:t>
            </w:r>
            <w:r>
              <w:rPr/>
              <w:t>NotificationRequested (Event ID = x, "Media Inactivity Detection (Media Inactivity Detection Time, Media Inactivity Detection Direction) ") (NOTE2)</w:t>
            </w:r>
          </w:p>
          <w:p>
            <w:pPr>
              <w:pStyle w:val="TAL"/>
              <w:ind w:left="284" w:hanging="284"/>
              <w:rPr>
                <w:lang w:eastAsia="zh-CN"/>
              </w:rPr>
            </w:pPr>
            <w:r>
              <w:rPr>
                <w:lang w:eastAsia="zh-CN"/>
              </w:rPr>
            </w:r>
          </w:p>
          <w:p>
            <w:pPr>
              <w:pStyle w:val="TAL"/>
              <w:ind w:left="284" w:hanging="284"/>
              <w:rPr/>
            </w:pPr>
            <w:r>
              <w:rPr>
                <w:lang w:eastAsia="zh-CN"/>
              </w:rPr>
              <w:t xml:space="preserve">If Sustainable Data Rate Policing Required </w:t>
            </w:r>
            <w:r>
              <w:rPr/>
              <w:t>(NOTE 1)</w:t>
            </w:r>
            <w:r>
              <w:rPr>
                <w:lang w:eastAsia="zh-CN"/>
              </w:rPr>
              <w:t>:-</w:t>
            </w:r>
          </w:p>
          <w:p>
            <w:pPr>
              <w:pStyle w:val="TAL"/>
              <w:ind w:left="284" w:hanging="284"/>
              <w:rPr>
                <w:lang w:eastAsia="zh-CN"/>
              </w:rPr>
            </w:pPr>
            <w:r>
              <w:rPr>
                <w:rFonts w:eastAsia="Arial"/>
                <w:lang w:eastAsia="zh-CN"/>
              </w:rPr>
              <w:t xml:space="preserve">      </w:t>
            </w:r>
            <w:r>
              <w:rPr>
                <w:lang w:eastAsia="zh-CN"/>
              </w:rPr>
              <w:t>Policing Required</w:t>
            </w:r>
          </w:p>
          <w:p>
            <w:pPr>
              <w:pStyle w:val="TAL"/>
              <w:ind w:left="284" w:hanging="284"/>
              <w:rPr>
                <w:lang w:eastAsia="zh-CN"/>
              </w:rPr>
            </w:pPr>
            <w:r>
              <w:rPr>
                <w:rFonts w:eastAsia="Arial"/>
                <w:lang w:eastAsia="zh-CN"/>
              </w:rPr>
              <w:t xml:space="preserve">      </w:t>
            </w:r>
            <w:r>
              <w:rPr>
                <w:lang w:eastAsia="zh-CN"/>
              </w:rPr>
              <w:t>Sustainable Data Rate</w:t>
            </w:r>
          </w:p>
          <w:p>
            <w:pPr>
              <w:pStyle w:val="TAL"/>
              <w:ind w:left="284" w:hanging="284"/>
              <w:rPr>
                <w:lang w:eastAsia="zh-CN"/>
              </w:rPr>
            </w:pPr>
            <w:r>
              <w:rPr>
                <w:rFonts w:eastAsia="Arial"/>
                <w:lang w:eastAsia="zh-CN"/>
              </w:rPr>
              <w:t xml:space="preserve">      </w:t>
            </w:r>
            <w:r>
              <w:rPr>
                <w:lang w:eastAsia="zh-CN"/>
              </w:rPr>
              <w:t>Maximum Burst Size</w:t>
            </w:r>
          </w:p>
          <w:p>
            <w:pPr>
              <w:pStyle w:val="TAL"/>
              <w:ind w:left="284" w:hanging="284"/>
              <w:rPr>
                <w:lang w:eastAsia="zh-CN"/>
              </w:rPr>
            </w:pPr>
            <w:r>
              <w:rPr>
                <w:lang w:eastAsia="zh-CN"/>
              </w:rPr>
            </w:r>
          </w:p>
          <w:p>
            <w:pPr>
              <w:pStyle w:val="TAL"/>
              <w:ind w:left="284" w:hanging="284"/>
              <w:rPr>
                <w:lang w:eastAsia="zh-CN"/>
              </w:rPr>
            </w:pPr>
            <w:r>
              <w:rPr>
                <w:lang w:eastAsia="zh-CN"/>
              </w:rPr>
              <w:t xml:space="preserve">If peak data rate policing </w:t>
            </w:r>
            <w:r>
              <w:rPr/>
              <w:t>(NOTE 1)</w:t>
            </w:r>
          </w:p>
          <w:p>
            <w:pPr>
              <w:pStyle w:val="TAL"/>
              <w:ind w:left="284" w:hanging="284"/>
              <w:rPr/>
            </w:pPr>
            <w:r>
              <w:rPr>
                <w:rFonts w:eastAsia="Arial"/>
                <w:lang w:eastAsia="zh-CN"/>
              </w:rPr>
              <w:t xml:space="preserve">      </w:t>
            </w:r>
            <w:r>
              <w:rPr>
                <w:lang w:eastAsia="zh-CN"/>
              </w:rPr>
              <w:t>Policing Required</w:t>
            </w:r>
          </w:p>
          <w:p>
            <w:pPr>
              <w:pStyle w:val="TAL"/>
              <w:ind w:left="284" w:hanging="284"/>
              <w:rPr>
                <w:lang w:eastAsia="zh-CN"/>
              </w:rPr>
            </w:pPr>
            <w:r>
              <w:rPr>
                <w:rFonts w:eastAsia="Arial"/>
                <w:lang w:eastAsia="zh-CN"/>
              </w:rPr>
              <w:t xml:space="preserve">      </w:t>
            </w:r>
            <w:r>
              <w:rPr>
                <w:lang w:eastAsia="zh-CN"/>
              </w:rPr>
              <w:t>Peak Data Rate</w:t>
            </w:r>
          </w:p>
          <w:p>
            <w:pPr>
              <w:pStyle w:val="TAL"/>
              <w:rPr>
                <w:lang w:eastAsia="zh-CN"/>
              </w:rPr>
            </w:pPr>
            <w:r>
              <w:rPr>
                <w:rFonts w:eastAsia="Arial"/>
                <w:lang w:eastAsia="zh-CN"/>
              </w:rPr>
              <w:t xml:space="preserve">      </w:t>
            </w:r>
            <w:r>
              <w:rPr>
                <w:lang w:eastAsia="zh-CN"/>
              </w:rPr>
              <w:t xml:space="preserve">If Delay Variation required </w:t>
            </w:r>
          </w:p>
          <w:p>
            <w:pPr>
              <w:pStyle w:val="TAL"/>
              <w:ind w:left="284" w:hanging="284"/>
              <w:rPr>
                <w:lang w:eastAsia="zh-CN"/>
              </w:rPr>
            </w:pPr>
            <w:r>
              <w:rPr>
                <w:rFonts w:eastAsia="Arial"/>
                <w:lang w:eastAsia="zh-CN"/>
              </w:rPr>
              <w:t xml:space="preserve">            </w:t>
            </w:r>
            <w:r>
              <w:rPr>
                <w:lang w:eastAsia="zh-CN"/>
              </w:rPr>
              <w:t>Delay Variation Tolerance</w:t>
            </w:r>
          </w:p>
          <w:p>
            <w:pPr>
              <w:pStyle w:val="TAL"/>
              <w:ind w:left="284" w:hanging="284"/>
              <w:rPr>
                <w:lang w:eastAsia="zh-CN"/>
              </w:rPr>
            </w:pPr>
            <w:r>
              <w:rPr>
                <w:lang w:eastAsia="zh-CN"/>
              </w:rPr>
            </w:r>
          </w:p>
          <w:p>
            <w:pPr>
              <w:pStyle w:val="TAL"/>
              <w:rPr/>
            </w:pPr>
            <w:r>
              <w:rPr/>
              <w:t>If RTCP handling required (NOTE 1):</w:t>
            </w:r>
          </w:p>
          <w:p>
            <w:pPr>
              <w:pStyle w:val="TAL"/>
              <w:rPr/>
            </w:pPr>
            <w:r>
              <w:rPr>
                <w:rFonts w:eastAsia="Arial"/>
              </w:rPr>
              <w:t xml:space="preserve">   </w:t>
            </w:r>
            <w:r>
              <w:rPr/>
              <w:t>RTCP allocation</w:t>
            </w:r>
          </w:p>
          <w:p>
            <w:pPr>
              <w:pStyle w:val="TAL"/>
              <w:ind w:left="284" w:hanging="284"/>
              <w:rPr/>
            </w:pPr>
            <w:r>
              <w:rPr/>
            </w:r>
          </w:p>
          <w:p>
            <w:pPr>
              <w:pStyle w:val="TAL"/>
              <w:rPr/>
            </w:pPr>
            <w:r>
              <w:rPr/>
              <w:t>If ECN Endpoint support required</w:t>
            </w:r>
          </w:p>
          <w:p>
            <w:pPr>
              <w:pStyle w:val="TAL"/>
              <w:rPr/>
            </w:pPr>
            <w:r>
              <w:rPr>
                <w:rFonts w:eastAsia="Arial"/>
              </w:rPr>
              <w:t xml:space="preserve">     </w:t>
            </w:r>
            <w:r>
              <w:rPr/>
              <w:t>ECN Enable = "True"</w:t>
            </w:r>
          </w:p>
          <w:p>
            <w:pPr>
              <w:pStyle w:val="TAL"/>
              <w:rPr/>
            </w:pPr>
            <w:r>
              <w:rPr>
                <w:rFonts w:eastAsia="Arial"/>
              </w:rPr>
              <w:t xml:space="preserve">    </w:t>
            </w:r>
            <w:r>
              <w:rPr/>
              <w:t xml:space="preserve">Initiation Method = "ECN Initiation </w:t>
            </w:r>
          </w:p>
          <w:p>
            <w:pPr>
              <w:pStyle w:val="TAL"/>
              <w:rPr/>
            </w:pPr>
            <w:r>
              <w:rPr>
                <w:rFonts w:eastAsia="Arial"/>
              </w:rPr>
              <w:t xml:space="preserve">    </w:t>
            </w:r>
            <w:r>
              <w:rPr/>
              <w:t xml:space="preserve">Method" </w:t>
            </w:r>
          </w:p>
          <w:p>
            <w:pPr>
              <w:pStyle w:val="TAL"/>
              <w:rPr/>
            </w:pPr>
            <w:r>
              <w:rPr/>
            </w:r>
          </w:p>
          <w:p>
            <w:pPr>
              <w:pStyle w:val="TAL"/>
              <w:rPr/>
            </w:pPr>
            <w:r>
              <w:rPr>
                <w:rFonts w:eastAsia="Arial"/>
              </w:rPr>
              <w:t xml:space="preserve">      </w:t>
            </w:r>
            <w:r>
              <w:rPr/>
              <w:t>If notification of ECN Failure</w:t>
            </w:r>
          </w:p>
          <w:p>
            <w:pPr>
              <w:pStyle w:val="TAL"/>
              <w:rPr/>
            </w:pPr>
            <w:r>
              <w:rPr>
                <w:rFonts w:eastAsia="Arial"/>
              </w:rPr>
              <w:t xml:space="preserve">         </w:t>
            </w:r>
            <w:r>
              <w:rPr/>
              <w:t>Report:</w:t>
            </w:r>
          </w:p>
          <w:p>
            <w:pPr>
              <w:pStyle w:val="TAL"/>
              <w:ind w:left="284" w:hanging="284"/>
              <w:rPr/>
            </w:pPr>
            <w:r>
              <w:rPr>
                <w:rFonts w:eastAsia="Arial"/>
              </w:rPr>
              <w:t xml:space="preserve">         </w:t>
            </w:r>
            <w:r>
              <w:rPr/>
              <w:t>NotificationRequested (Event     ID</w:t>
            </w:r>
          </w:p>
          <w:p>
            <w:pPr>
              <w:pStyle w:val="TAL"/>
              <w:ind w:left="284" w:hanging="284"/>
              <w:rPr/>
            </w:pPr>
            <w:r>
              <w:rPr>
                <w:rFonts w:eastAsia="Arial"/>
              </w:rPr>
              <w:t xml:space="preserve">     </w:t>
            </w:r>
            <w:r>
              <w:rPr/>
              <w:t>= x,"ECN Failure")</w:t>
            </w:r>
          </w:p>
        </w:tc>
        <w:tc>
          <w:tcPr>
            <w:tcW w:w="3330" w:type="dxa"/>
            <w:tcBorders>
              <w:top w:val="single" w:sz="4" w:space="0" w:color="000000"/>
              <w:left w:val="single" w:sz="4" w:space="0" w:color="000000"/>
              <w:bottom w:val="single" w:sz="4" w:space="0" w:color="000000"/>
              <w:right w:val="single" w:sz="4" w:space="0" w:color="000000"/>
            </w:tcBorders>
          </w:tcPr>
          <w:p>
            <w:pPr>
              <w:pStyle w:val="TAL"/>
              <w:rPr/>
            </w:pPr>
            <w:r>
              <w:rPr/>
              <w:t>Local Descriptor {</w:t>
            </w:r>
          </w:p>
          <w:p>
            <w:pPr>
              <w:pStyle w:val="TAL"/>
              <w:rPr/>
            </w:pPr>
            <w:r>
              <w:rPr>
                <w:rFonts w:eastAsia="Arial"/>
              </w:rPr>
              <w:t xml:space="preserve">   </w:t>
            </w:r>
            <w:r>
              <w:rPr/>
              <w:t>Codec List</w:t>
            </w:r>
          </w:p>
          <w:p>
            <w:pPr>
              <w:pStyle w:val="TAL"/>
              <w:rPr/>
            </w:pPr>
            <w:r>
              <w:rPr>
                <w:rFonts w:eastAsia="Arial"/>
              </w:rPr>
              <w:t xml:space="preserve">   </w:t>
            </w:r>
            <w:r>
              <w:rPr/>
              <w:t>RTP Payloads</w:t>
            </w:r>
          </w:p>
          <w:p>
            <w:pPr>
              <w:pStyle w:val="TAL"/>
              <w:rPr/>
            </w:pPr>
            <w:r>
              <w:rPr>
                <w:rFonts w:eastAsia="Arial"/>
              </w:rPr>
              <w:t xml:space="preserve">   </w:t>
            </w:r>
            <w:r>
              <w:rPr/>
              <w:t>RtcpbwRS</w:t>
            </w:r>
          </w:p>
          <w:p>
            <w:pPr>
              <w:pStyle w:val="TAL"/>
              <w:rPr/>
            </w:pPr>
            <w:r>
              <w:rPr>
                <w:rFonts w:eastAsia="Arial"/>
              </w:rPr>
              <w:t xml:space="preserve">   </w:t>
            </w:r>
            <w:r>
              <w:rPr/>
              <w:t>RtcpbwRR</w:t>
            </w:r>
          </w:p>
          <w:p>
            <w:pPr>
              <w:pStyle w:val="TAL"/>
              <w:rPr/>
            </w:pPr>
            <w:r>
              <w:rPr/>
            </w:r>
          </w:p>
          <w:p>
            <w:pPr>
              <w:pStyle w:val="TAL"/>
              <w:rPr/>
            </w:pPr>
            <w:r>
              <w:rPr/>
              <w:t>If ICE is applied:</w:t>
            </w:r>
          </w:p>
          <w:p>
            <w:pPr>
              <w:pStyle w:val="TAL"/>
              <w:rPr/>
            </w:pPr>
            <w:r>
              <w:rPr>
                <w:rFonts w:eastAsia="Arial"/>
              </w:rPr>
              <w:t xml:space="preserve">   </w:t>
            </w:r>
            <w:r>
              <w:rPr/>
              <w:t>ICE host candidate request</w:t>
            </w:r>
          </w:p>
          <w:p>
            <w:pPr>
              <w:pStyle w:val="TAL"/>
              <w:rPr/>
            </w:pPr>
            <w:r>
              <w:rPr>
                <w:rFonts w:eastAsia="Arial"/>
              </w:rPr>
              <w:t xml:space="preserve">   </w:t>
            </w:r>
            <w:r>
              <w:rPr>
                <w:lang w:val="fr-FR"/>
              </w:rPr>
              <w:t>ICE password request</w:t>
            </w:r>
          </w:p>
          <w:p>
            <w:pPr>
              <w:pStyle w:val="TAL"/>
              <w:rPr>
                <w:lang w:val="fr-FR"/>
              </w:rPr>
            </w:pPr>
            <w:r>
              <w:rPr>
                <w:rFonts w:eastAsia="Arial"/>
                <w:lang w:val="fr-FR"/>
              </w:rPr>
              <w:t xml:space="preserve">   </w:t>
            </w:r>
            <w:r>
              <w:rPr>
                <w:lang w:val="fr-FR"/>
              </w:rPr>
              <w:t>ICE Ufrag request</w:t>
            </w:r>
          </w:p>
          <w:p>
            <w:pPr>
              <w:pStyle w:val="Normal"/>
              <w:keepNext w:val="true"/>
              <w:keepLines/>
              <w:spacing w:before="0" w:after="0"/>
              <w:rPr>
                <w:rFonts w:ascii="Arial" w:hAnsi="Arial" w:cs="Arial"/>
                <w:sz w:val="18"/>
                <w:lang w:val="fr-FR"/>
              </w:rPr>
            </w:pPr>
            <w:r>
              <w:rPr>
                <w:rFonts w:cs="Arial" w:ascii="Arial" w:hAnsi="Arial"/>
                <w:sz w:val="18"/>
                <w:lang w:val="fr-FR"/>
              </w:rPr>
            </w:r>
          </w:p>
          <w:p>
            <w:pPr>
              <w:pStyle w:val="Normal"/>
              <w:keepNext w:val="true"/>
              <w:keepLines/>
              <w:spacing w:before="0" w:after="0"/>
              <w:rPr/>
            </w:pPr>
            <w:r>
              <w:rPr>
                <w:rFonts w:cs="Arial" w:ascii="Arial" w:hAnsi="Arial"/>
                <w:sz w:val="18"/>
              </w:rPr>
              <w:t xml:space="preserve">If </w:t>
            </w:r>
            <w:r>
              <w:rPr>
                <w:rFonts w:cs="Arial" w:ascii="Arial" w:hAnsi="Arial"/>
                <w:sz w:val="18"/>
                <w:lang w:eastAsia="zh-CN"/>
              </w:rPr>
              <w:t>SDPCapNeg</w:t>
            </w:r>
            <w:r>
              <w:rPr>
                <w:rFonts w:cs="Arial" w:ascii="Arial" w:hAnsi="Arial"/>
                <w:sz w:val="18"/>
              </w:rPr>
              <w:t xml:space="preserve"> is </w:t>
            </w:r>
            <w:r>
              <w:rPr>
                <w:rFonts w:cs="Arial" w:ascii="Arial" w:hAnsi="Arial"/>
                <w:sz w:val="18"/>
                <w:lang w:eastAsia="zh-CN"/>
              </w:rPr>
              <w:t>signalled to the gateway</w:t>
            </w:r>
            <w:r>
              <w:rPr>
                <w:rFonts w:cs="Arial" w:ascii="Arial" w:hAnsi="Arial"/>
                <w:sz w:val="18"/>
              </w:rPr>
              <w:t>:</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SDPCapNeg configuration</w:t>
            </w:r>
          </w:p>
          <w:p>
            <w:pPr>
              <w:pStyle w:val="TAL"/>
              <w:rPr>
                <w:lang w:val="fr-FR"/>
              </w:rPr>
            </w:pPr>
            <w:r>
              <w:rPr>
                <w:lang w:val="fr-FR"/>
              </w:rPr>
              <w:t>}</w:t>
            </w:r>
          </w:p>
          <w:p>
            <w:pPr>
              <w:pStyle w:val="TAL"/>
              <w:rPr>
                <w:lang w:val="fr-FR"/>
              </w:rPr>
            </w:pPr>
            <w:r>
              <w:rPr>
                <w:lang w:val="fr-FR"/>
              </w:rPr>
              <w:t>Remote Descriptor {</w:t>
            </w:r>
          </w:p>
          <w:p>
            <w:pPr>
              <w:pStyle w:val="TAL"/>
              <w:rPr>
                <w:lang w:val="fr-FR"/>
              </w:rPr>
            </w:pPr>
            <w:r>
              <w:rPr>
                <w:rFonts w:eastAsia="Arial"/>
                <w:lang w:val="fr-FR"/>
              </w:rPr>
              <w:t xml:space="preserve">   </w:t>
            </w:r>
            <w:r>
              <w:rPr>
                <w:lang w:val="fr-FR"/>
              </w:rPr>
              <w:t>Codec List</w:t>
            </w:r>
          </w:p>
          <w:p>
            <w:pPr>
              <w:pStyle w:val="TAL"/>
              <w:rPr>
                <w:lang w:val="fr-FR"/>
              </w:rPr>
            </w:pPr>
            <w:r>
              <w:rPr>
                <w:rFonts w:eastAsia="Arial"/>
                <w:lang w:val="fr-FR"/>
              </w:rPr>
              <w:t xml:space="preserve">   </w:t>
            </w:r>
            <w:r>
              <w:rPr>
                <w:lang w:val="fr-FR"/>
              </w:rPr>
              <w:t>RTP Payloads</w:t>
            </w:r>
          </w:p>
          <w:p>
            <w:pPr>
              <w:pStyle w:val="TAL"/>
              <w:rPr>
                <w:lang w:val="fr-FR"/>
              </w:rPr>
            </w:pPr>
            <w:r>
              <w:rPr>
                <w:rFonts w:eastAsia="Arial"/>
                <w:lang w:val="fr-FR"/>
              </w:rPr>
              <w:t xml:space="preserve">   </w:t>
            </w:r>
            <w:r>
              <w:rPr>
                <w:lang w:val="fr-FR"/>
              </w:rPr>
              <w:t>RtcpbwRS</w:t>
            </w:r>
          </w:p>
          <w:p>
            <w:pPr>
              <w:pStyle w:val="TAL"/>
              <w:rPr>
                <w:lang w:val="fr-FR"/>
              </w:rPr>
            </w:pPr>
            <w:r>
              <w:rPr>
                <w:rFonts w:eastAsia="Arial"/>
                <w:lang w:val="fr-FR"/>
              </w:rPr>
              <w:t xml:space="preserve">   </w:t>
            </w:r>
            <w:r>
              <w:rPr>
                <w:lang w:val="fr-FR"/>
              </w:rPr>
              <w:t>RtcpbwRR</w:t>
            </w:r>
          </w:p>
          <w:p>
            <w:pPr>
              <w:pStyle w:val="TAL"/>
              <w:rPr>
                <w:lang w:val="fr-FR"/>
              </w:rPr>
            </w:pPr>
            <w:r>
              <w:rPr>
                <w:lang w:val="fr-FR"/>
              </w:rPr>
            </w:r>
          </w:p>
          <w:p>
            <w:pPr>
              <w:pStyle w:val="TAL"/>
              <w:rPr/>
            </w:pPr>
            <w:r>
              <w:rPr/>
              <w:t>If RTCP APP messages allowed</w:t>
            </w:r>
          </w:p>
          <w:p>
            <w:pPr>
              <w:pStyle w:val="TAL"/>
              <w:rPr/>
            </w:pPr>
            <w:r>
              <w:rPr>
                <w:rFonts w:eastAsia="Arial"/>
              </w:rPr>
              <w:t xml:space="preserve">     </w:t>
            </w:r>
            <w:r>
              <w:rPr/>
              <w:t>Allowed RTCP APP message</w:t>
            </w:r>
          </w:p>
          <w:p>
            <w:pPr>
              <w:pStyle w:val="TAL"/>
              <w:rPr/>
            </w:pPr>
            <w:r>
              <w:rPr>
                <w:rFonts w:eastAsia="Arial"/>
              </w:rPr>
              <w:t xml:space="preserve">       </w:t>
            </w:r>
            <w:r>
              <w:rPr/>
              <w:t>types</w:t>
            </w:r>
          </w:p>
          <w:p>
            <w:pPr>
              <w:pStyle w:val="TAL"/>
              <w:rPr>
                <w:lang w:val="fr-FR"/>
              </w:rPr>
            </w:pPr>
            <w:r>
              <w:rPr>
                <w:lang w:val="fr-FR"/>
              </w:rPr>
            </w:r>
          </w:p>
          <w:p>
            <w:pPr>
              <w:pStyle w:val="TAL"/>
              <w:rPr/>
            </w:pPr>
            <w:r>
              <w:rPr/>
              <w:t>If ICE is applied:</w:t>
            </w:r>
          </w:p>
          <w:p>
            <w:pPr>
              <w:pStyle w:val="TAL"/>
              <w:rPr/>
            </w:pPr>
            <w:r>
              <w:rPr>
                <w:rFonts w:eastAsia="Arial"/>
              </w:rPr>
              <w:t xml:space="preserve">   </w:t>
            </w:r>
            <w:r>
              <w:rPr/>
              <w:t>ICE received candidate</w:t>
            </w:r>
          </w:p>
          <w:p>
            <w:pPr>
              <w:pStyle w:val="TAL"/>
              <w:rPr/>
            </w:pPr>
            <w:r>
              <w:rPr>
                <w:rFonts w:eastAsia="Arial"/>
              </w:rPr>
              <w:t xml:space="preserve">   </w:t>
            </w:r>
            <w:r>
              <w:rPr/>
              <w:t>ICE received password</w:t>
            </w:r>
          </w:p>
          <w:p>
            <w:pPr>
              <w:pStyle w:val="TAL"/>
              <w:rPr/>
            </w:pPr>
            <w:r>
              <w:rPr>
                <w:rFonts w:eastAsia="Arial"/>
              </w:rPr>
              <w:t xml:space="preserve">   </w:t>
            </w:r>
            <w:r>
              <w:rPr/>
              <w:t>ICE received Ufrag</w:t>
            </w:r>
          </w:p>
          <w:p>
            <w:pPr>
              <w:pStyle w:val="TAL"/>
              <w:rPr/>
            </w:pPr>
            <w:r>
              <w:rPr>
                <w:rFonts w:eastAsia="Arial"/>
              </w:rPr>
              <w:t xml:space="preserve">     </w:t>
            </w:r>
            <w:r>
              <w:rPr/>
              <w:t xml:space="preserve">(NOTE </w:t>
            </w:r>
            <w:r>
              <w:rPr/>
              <w:t>3</w:t>
            </w:r>
            <w:r>
              <w:rPr/>
              <w:t>)</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pPr>
            <w:r>
              <w:rPr>
                <w:rFonts w:cs="Arial" w:ascii="Arial" w:hAnsi="Arial"/>
                <w:sz w:val="18"/>
              </w:rPr>
              <w:t xml:space="preserve">If </w:t>
            </w:r>
            <w:r>
              <w:rPr>
                <w:rFonts w:cs="Arial" w:ascii="Arial" w:hAnsi="Arial"/>
                <w:sz w:val="18"/>
                <w:lang w:eastAsia="zh-CN"/>
              </w:rPr>
              <w:t>SDPCapNeg</w:t>
            </w:r>
            <w:r>
              <w:rPr>
                <w:rFonts w:cs="Arial" w:ascii="Arial" w:hAnsi="Arial"/>
                <w:sz w:val="18"/>
              </w:rPr>
              <w:t xml:space="preserve"> is </w:t>
            </w:r>
            <w:r>
              <w:rPr>
                <w:rFonts w:cs="Arial" w:ascii="Arial" w:hAnsi="Arial"/>
                <w:sz w:val="18"/>
                <w:lang w:eastAsia="zh-CN"/>
              </w:rPr>
              <w:t>signalled to the gateway</w:t>
            </w:r>
            <w:r>
              <w:rPr>
                <w:rFonts w:cs="Arial" w:ascii="Arial" w:hAnsi="Arial"/>
                <w:sz w:val="18"/>
              </w:rPr>
              <w:t>:</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SDPCapNeg configuration</w:t>
            </w:r>
          </w:p>
          <w:p>
            <w:pPr>
              <w:pStyle w:val="TAL"/>
              <w:rPr/>
            </w:pPr>
            <w:r>
              <w:rPr/>
              <w:t>}</w:t>
            </w:r>
          </w:p>
          <w:p>
            <w:pPr>
              <w:pStyle w:val="TAL"/>
              <w:ind w:left="284" w:hanging="284"/>
              <w:rPr/>
            </w:pPr>
            <w:r>
              <w:rPr/>
            </w:r>
          </w:p>
          <w:p>
            <w:pPr>
              <w:pStyle w:val="TAL"/>
              <w:ind w:left="284" w:hanging="284"/>
              <w:rPr/>
            </w:pPr>
            <w:r>
              <w:rPr/>
              <w:t>If data call other than SCUDIF multimedia call and Anchor MGW Network Termination:</w:t>
            </w:r>
          </w:p>
          <w:p>
            <w:pPr>
              <w:pStyle w:val="TAL"/>
              <w:ind w:left="284" w:hanging="284"/>
              <w:rPr/>
            </w:pPr>
            <w:r>
              <w:rPr>
                <w:rFonts w:eastAsia="Arial"/>
              </w:rPr>
              <w:t xml:space="preserve">   </w:t>
            </w:r>
            <w:r>
              <w:rPr/>
              <w:t xml:space="preserve">PLMN bearer capability = PLMN capability </w:t>
            </w:r>
          </w:p>
          <w:p>
            <w:pPr>
              <w:pStyle w:val="TAL"/>
              <w:ind w:left="284" w:hanging="284"/>
              <w:rPr/>
            </w:pPr>
            <w:r>
              <w:rPr/>
            </w:r>
          </w:p>
          <w:p>
            <w:pPr>
              <w:pStyle w:val="TAL"/>
              <w:rPr/>
            </w:pPr>
            <w:r>
              <w:rPr/>
              <w:t>If GSM data call other than SCUDIF multimedia call and Anchor MGW Network Termination:</w:t>
            </w:r>
          </w:p>
          <w:p>
            <w:pPr>
              <w:pStyle w:val="TAL"/>
              <w:ind w:left="284" w:hanging="284"/>
              <w:rPr/>
            </w:pPr>
            <w:r>
              <w:rPr>
                <w:rFonts w:eastAsia="Arial"/>
              </w:rPr>
              <w:t xml:space="preserve">   </w:t>
            </w:r>
            <w:r>
              <w:rPr/>
              <w:t>GSM channel coding = coding</w:t>
            </w:r>
          </w:p>
          <w:p>
            <w:pPr>
              <w:pStyle w:val="TAL"/>
              <w:rPr/>
            </w:pPr>
            <w:r>
              <w:rPr/>
            </w:r>
          </w:p>
        </w:tc>
      </w:tr>
      <w:tr>
        <w:trPr/>
        <w:tc>
          <w:tcPr>
            <w:tcW w:w="9809"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Only for terminations with border control functions support.</w:t>
            </w:r>
          </w:p>
          <w:p>
            <w:pPr>
              <w:pStyle w:val="TAN"/>
              <w:rPr/>
            </w:pPr>
            <w:r>
              <w:rPr/>
              <w:t>NOTE 2:</w:t>
              <w:tab/>
              <w:t>The event parameters "Media Inactivity Detection Time" and "Media Inactivity Detection Direction" are optional.</w:t>
            </w:r>
            <w:r>
              <w:rPr>
                <w:lang w:eastAsia="zh-CN"/>
              </w:rPr>
              <w:t xml:space="preserve"> </w:t>
            </w:r>
          </w:p>
          <w:p>
            <w:pPr>
              <w:pStyle w:val="TAN"/>
              <w:rPr/>
            </w:pPr>
            <w:r>
              <w:rPr>
                <w:lang w:eastAsia="zh-CN"/>
              </w:rPr>
              <w:t xml:space="preserve">NOTE </w:t>
            </w:r>
            <w:r>
              <w:rPr>
                <w:lang w:eastAsia="zh-CN"/>
              </w:rPr>
              <w:t>3</w:t>
            </w:r>
            <w:r>
              <w:rPr>
                <w:lang w:eastAsia="zh-CN"/>
              </w:rPr>
              <w:t>:</w:t>
              <w:tab/>
              <w:t>The support of ICE received candidate, ICE received password, ICE received Ufrag are optional for ICE lite</w:t>
            </w:r>
            <w:r>
              <w:rPr>
                <w:lang w:eastAsia="zh-CN"/>
              </w:rPr>
              <w:t>, as specified in 3GPP</w:t>
            </w:r>
            <w:r>
              <w:rPr>
                <w:lang w:val="en-US" w:eastAsia="zh-CN"/>
              </w:rPr>
              <w:t> </w:t>
            </w:r>
            <w:r>
              <w:rPr>
                <w:lang w:eastAsia="zh-CN"/>
              </w:rPr>
              <w:t>TS </w:t>
            </w:r>
            <w:r>
              <w:rPr>
                <w:lang w:eastAsia="zh-CN"/>
              </w:rPr>
              <w:t>2</w:t>
            </w:r>
            <w:r>
              <w:rPr>
                <w:lang w:eastAsia="zh-CN"/>
              </w:rPr>
              <w:t>9</w:t>
            </w:r>
            <w:r>
              <w:rPr>
                <w:lang w:eastAsia="zh-CN"/>
              </w:rPr>
              <w:t>.</w:t>
            </w:r>
            <w:r>
              <w:rPr>
                <w:lang w:eastAsia="zh-CN"/>
              </w:rPr>
              <w:t>292</w:t>
            </w:r>
            <w:r>
              <w:rPr>
                <w:lang w:val="en-US" w:eastAsia="zh-CN"/>
              </w:rPr>
              <w:t> </w:t>
            </w:r>
            <w:r>
              <w:rPr>
                <w:lang w:eastAsia="zh-CN"/>
              </w:rPr>
              <w:t>[</w:t>
            </w:r>
            <w:r>
              <w:rPr>
                <w:lang w:eastAsia="zh-CN"/>
              </w:rPr>
              <w:t>60</w:t>
            </w:r>
            <w:r>
              <w:rPr>
                <w:lang w:eastAsia="zh-CN"/>
              </w:rPr>
              <w:t>].</w:t>
            </w:r>
          </w:p>
        </w:tc>
      </w:tr>
    </w:tbl>
    <w:p>
      <w:pPr>
        <w:pStyle w:val="Normal"/>
        <w:rPr>
          <w:rFonts w:ascii="Times" w:hAnsi="Times" w:cs="Times"/>
        </w:rPr>
      </w:pPr>
      <w:r>
        <w:rPr>
          <w:rFonts w:cs="Times" w:ascii="Times" w:hAnsi="Times"/>
        </w:rPr>
      </w:r>
    </w:p>
    <w:p>
      <w:pPr>
        <w:pStyle w:val="Normal"/>
        <w:rPr>
          <w:rFonts w:cs="Arial"/>
        </w:rPr>
      </w:pPr>
      <w:r>
        <w:rPr>
          <w:rFonts w:cs="Arial"/>
        </w:rPr>
        <w:t>When the processing of command (1) is complete, the MGW initiates the following procedure.</w:t>
      </w:r>
    </w:p>
    <w:p>
      <w:pPr>
        <w:pStyle w:val="TH"/>
        <w:rPr/>
      </w:pPr>
      <w:r>
        <w:rPr/>
        <w:t xml:space="preserve">Table 14.2.53.2: ADD.resp(Reserve and Configure RTP Connection Point Acknowledge) MGW to MGC </w:t>
      </w:r>
    </w:p>
    <w:tbl>
      <w:tblPr>
        <w:tblW w:w="9636" w:type="dxa"/>
        <w:jc w:val="center"/>
        <w:tblInd w:w="0" w:type="dxa"/>
        <w:tblLayout w:type="fixed"/>
        <w:tblCellMar>
          <w:top w:w="0" w:type="dxa"/>
          <w:left w:w="85" w:type="dxa"/>
          <w:bottom w:w="0" w:type="dxa"/>
          <w:right w:w="85" w:type="dxa"/>
        </w:tblCellMar>
      </w:tblPr>
      <w:tblGrid>
        <w:gridCol w:w="1931"/>
        <w:gridCol w:w="1850"/>
        <w:gridCol w:w="5855"/>
      </w:tblGrid>
      <w:tr>
        <w:trPr/>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Address Information</w:t>
            </w:r>
          </w:p>
        </w:tc>
        <w:tc>
          <w:tcPr>
            <w:tcW w:w="18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information</w:t>
            </w:r>
          </w:p>
        </w:tc>
        <w:tc>
          <w:tcPr>
            <w:tcW w:w="58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Bearer information</w:t>
            </w:r>
          </w:p>
        </w:tc>
      </w:tr>
      <w:tr>
        <w:trPr/>
        <w:tc>
          <w:tcPr>
            <w:tcW w:w="1931" w:type="dxa"/>
            <w:tcBorders>
              <w:top w:val="single" w:sz="4" w:space="0" w:color="000000"/>
              <w:left w:val="single" w:sz="4" w:space="0" w:color="000000"/>
              <w:bottom w:val="single" w:sz="4" w:space="0" w:color="000000"/>
              <w:right w:val="single" w:sz="4" w:space="0" w:color="000000"/>
            </w:tcBorders>
          </w:tcPr>
          <w:p>
            <w:pPr>
              <w:pStyle w:val="TAL"/>
              <w:rPr/>
            </w:pPr>
            <w:r>
              <w:rPr/>
              <w:t>Local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rFonts w:eastAsia="Arial"/>
              </w:rPr>
              <w:t xml:space="preserve">   </w:t>
            </w:r>
            <w:r>
              <w:rPr/>
              <w:t>IP Version</w:t>
            </w:r>
          </w:p>
          <w:p>
            <w:pPr>
              <w:pStyle w:val="TAL"/>
              <w:rPr/>
            </w:pPr>
            <w:r>
              <w:rPr/>
              <w:t>}</w:t>
            </w:r>
          </w:p>
          <w:p>
            <w:pPr>
              <w:pStyle w:val="TAL"/>
              <w:rPr/>
            </w:pPr>
            <w:r>
              <w:rPr/>
              <w:t>Remote Descriptor {</w:t>
            </w:r>
          </w:p>
          <w:p>
            <w:pPr>
              <w:pStyle w:val="TAL"/>
              <w:rPr/>
            </w:pPr>
            <w:r>
              <w:rPr>
                <w:rFonts w:eastAsia="Arial"/>
              </w:rPr>
              <w:t xml:space="preserve">   </w:t>
            </w:r>
            <w:r>
              <w:rPr/>
              <w:t>Port</w:t>
            </w:r>
          </w:p>
          <w:p>
            <w:pPr>
              <w:pStyle w:val="TAL"/>
              <w:rPr/>
            </w:pPr>
            <w:r>
              <w:rPr>
                <w:rFonts w:eastAsia="Arial"/>
              </w:rPr>
              <w:t xml:space="preserve">   </w:t>
            </w:r>
            <w:r>
              <w:rPr/>
              <w:t>IP Address</w:t>
            </w:r>
          </w:p>
          <w:p>
            <w:pPr>
              <w:pStyle w:val="TAL"/>
              <w:rPr/>
            </w:pPr>
            <w:r>
              <w:rPr>
                <w:rFonts w:eastAsia="Arial"/>
              </w:rPr>
              <w:t xml:space="preserve">   </w:t>
            </w:r>
            <w:r>
              <w:rPr/>
              <w:t>IP Version</w:t>
            </w:r>
          </w:p>
          <w:p>
            <w:pPr>
              <w:pStyle w:val="TAL"/>
              <w:rPr/>
            </w:pPr>
            <w:r>
              <w:rPr/>
              <w:t>} NOTE</w:t>
            </w:r>
          </w:p>
        </w:tc>
        <w:tc>
          <w:tcPr>
            <w:tcW w:w="1850" w:type="dxa"/>
            <w:tcBorders>
              <w:top w:val="single" w:sz="4" w:space="0" w:color="000000"/>
              <w:left w:val="single" w:sz="4" w:space="0" w:color="000000"/>
              <w:bottom w:val="single" w:sz="4" w:space="0" w:color="000000"/>
              <w:right w:val="single" w:sz="4" w:space="0" w:color="000000"/>
            </w:tcBorders>
          </w:tcPr>
          <w:p>
            <w:pPr>
              <w:pStyle w:val="TAL"/>
              <w:ind w:left="284" w:hanging="284"/>
              <w:rPr>
                <w:lang w:val="en-US"/>
              </w:rPr>
            </w:pPr>
            <w:r>
              <w:rPr>
                <w:lang w:val="en-US"/>
              </w:rPr>
              <w:t>Transaction ID</w:t>
            </w:r>
          </w:p>
          <w:p>
            <w:pPr>
              <w:pStyle w:val="TAL"/>
              <w:ind w:left="284" w:hanging="284"/>
              <w:rPr>
                <w:lang w:val="en-US"/>
              </w:rPr>
            </w:pPr>
            <w:r>
              <w:rPr>
                <w:lang w:val="en-US"/>
              </w:rPr>
              <w:t>Termination ID</w:t>
            </w:r>
          </w:p>
          <w:p>
            <w:pPr>
              <w:pStyle w:val="TAL"/>
              <w:ind w:left="284" w:hanging="284"/>
              <w:rPr/>
            </w:pPr>
            <w:r>
              <w:rPr/>
              <w:t>Context ID</w:t>
            </w:r>
          </w:p>
        </w:tc>
        <w:tc>
          <w:tcPr>
            <w:tcW w:w="58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Local Descriptor {</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Codec List</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RTP Payloads</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RtcpbwRS</w:t>
            </w:r>
          </w:p>
          <w:p>
            <w:pPr>
              <w:pStyle w:val="Normal"/>
              <w:keepNext w:val="true"/>
              <w:keepLines/>
              <w:spacing w:before="0" w:after="0"/>
              <w:rPr/>
            </w:pPr>
            <w:r>
              <w:rPr>
                <w:rFonts w:eastAsia="Arial" w:cs="Arial" w:ascii="Arial" w:hAnsi="Arial"/>
                <w:sz w:val="18"/>
              </w:rPr>
              <w:t xml:space="preserve">   </w:t>
            </w:r>
            <w:r>
              <w:rPr>
                <w:rFonts w:cs="Arial" w:ascii="Arial" w:hAnsi="Arial"/>
                <w:sz w:val="18"/>
              </w:rPr>
              <w:t>RtcpbwRR</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rFonts w:ascii="Arial" w:hAnsi="Arial" w:cs="Arial"/>
                <w:sz w:val="18"/>
              </w:rPr>
            </w:pPr>
            <w:r>
              <w:rPr>
                <w:rFonts w:cs="Arial" w:ascii="Arial" w:hAnsi="Arial"/>
                <w:sz w:val="18"/>
              </w:rPr>
              <w:t>If ICE is applied:</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ICE host candidate</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ICE password</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ICE Ufrag</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If ICE lite implementation</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ICE lite indication</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pPr>
            <w:r>
              <w:rPr>
                <w:rFonts w:cs="Arial" w:ascii="Arial" w:hAnsi="Arial"/>
                <w:sz w:val="18"/>
              </w:rPr>
              <w:t xml:space="preserve">If </w:t>
            </w:r>
            <w:r>
              <w:rPr>
                <w:rFonts w:cs="Arial" w:ascii="Arial" w:hAnsi="Arial"/>
                <w:sz w:val="18"/>
                <w:lang w:eastAsia="zh-CN"/>
              </w:rPr>
              <w:t>SDPCapNeg</w:t>
            </w:r>
            <w:r>
              <w:rPr>
                <w:rFonts w:cs="Arial" w:ascii="Arial" w:hAnsi="Arial"/>
                <w:sz w:val="18"/>
              </w:rPr>
              <w:t xml:space="preserve"> is </w:t>
            </w:r>
            <w:r>
              <w:rPr>
                <w:rFonts w:cs="Arial" w:ascii="Arial" w:hAnsi="Arial"/>
                <w:sz w:val="18"/>
                <w:lang w:eastAsia="zh-CN"/>
              </w:rPr>
              <w:t>signalled to the gateway</w:t>
            </w:r>
            <w:r>
              <w:rPr>
                <w:rFonts w:cs="Arial" w:ascii="Arial" w:hAnsi="Arial"/>
                <w:sz w:val="18"/>
              </w:rPr>
              <w:t>:</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SDPCapNeg configuration</w:t>
            </w:r>
          </w:p>
          <w:p>
            <w:pPr>
              <w:pStyle w:val="Normal"/>
              <w:keepNext w:val="true"/>
              <w:keepLines/>
              <w:spacing w:before="0" w:after="0"/>
              <w:rPr>
                <w:rFonts w:ascii="Arial" w:hAnsi="Arial" w:cs="Arial"/>
                <w:sz w:val="18"/>
              </w:rPr>
            </w:pPr>
            <w:r>
              <w:rPr>
                <w:rFonts w:cs="Arial" w:ascii="Arial" w:hAnsi="Arial"/>
                <w:sz w:val="18"/>
              </w:rPr>
              <w:t>}</w:t>
            </w:r>
          </w:p>
          <w:p>
            <w:pPr>
              <w:pStyle w:val="Normal"/>
              <w:keepNext w:val="true"/>
              <w:keepLines/>
              <w:spacing w:before="0" w:after="0"/>
              <w:rPr>
                <w:rFonts w:ascii="Arial" w:hAnsi="Arial" w:cs="Arial"/>
                <w:sz w:val="18"/>
              </w:rPr>
            </w:pPr>
            <w:r>
              <w:rPr>
                <w:rFonts w:cs="Arial" w:ascii="Arial" w:hAnsi="Arial"/>
                <w:sz w:val="18"/>
              </w:rPr>
              <w:t>Remote Descriptor {</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Codec List</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RTP Payloads</w:t>
            </w:r>
          </w:p>
          <w:p>
            <w:pPr>
              <w:pStyle w:val="Normal"/>
              <w:keepNext w:val="true"/>
              <w:keepLines/>
              <w:spacing w:before="0" w:after="0"/>
              <w:rPr/>
            </w:pPr>
            <w:r>
              <w:rPr>
                <w:rFonts w:eastAsia="Arial" w:cs="Arial" w:ascii="Arial" w:hAnsi="Arial"/>
                <w:sz w:val="18"/>
              </w:rPr>
              <w:t xml:space="preserve">   </w:t>
            </w:r>
            <w:r>
              <w:rPr>
                <w:rFonts w:cs="Arial" w:ascii="Arial" w:hAnsi="Arial"/>
                <w:sz w:val="18"/>
              </w:rPr>
              <w:t>RtcpbwRS</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RtcpbwRR</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pPr>
            <w:r>
              <w:rPr>
                <w:rFonts w:cs="Arial" w:ascii="Arial" w:hAnsi="Arial"/>
                <w:sz w:val="18"/>
              </w:rPr>
              <w:t xml:space="preserve">If </w:t>
            </w:r>
            <w:r>
              <w:rPr>
                <w:rFonts w:cs="Arial" w:ascii="Arial" w:hAnsi="Arial"/>
                <w:sz w:val="18"/>
                <w:lang w:eastAsia="zh-CN"/>
              </w:rPr>
              <w:t>SDPCapNeg</w:t>
            </w:r>
            <w:r>
              <w:rPr>
                <w:rFonts w:cs="Arial" w:ascii="Arial" w:hAnsi="Arial"/>
                <w:sz w:val="18"/>
              </w:rPr>
              <w:t xml:space="preserve"> is </w:t>
            </w:r>
            <w:r>
              <w:rPr>
                <w:rFonts w:cs="Arial" w:ascii="Arial" w:hAnsi="Arial"/>
                <w:sz w:val="18"/>
                <w:lang w:eastAsia="zh-CN"/>
              </w:rPr>
              <w:t>signalled to the gateway</w:t>
            </w:r>
            <w:r>
              <w:rPr>
                <w:rFonts w:cs="Arial" w:ascii="Arial" w:hAnsi="Arial"/>
                <w:sz w:val="18"/>
              </w:rPr>
              <w:t>:</w:t>
            </w:r>
          </w:p>
          <w:p>
            <w:pPr>
              <w:pStyle w:val="Normal"/>
              <w:keepNext w:val="true"/>
              <w:keepLines/>
              <w:spacing w:before="0" w:after="0"/>
              <w:rPr>
                <w:rFonts w:ascii="Arial" w:hAnsi="Arial" w:cs="Arial"/>
                <w:sz w:val="18"/>
              </w:rPr>
            </w:pPr>
            <w:r>
              <w:rPr>
                <w:rFonts w:eastAsia="Arial" w:cs="Arial" w:ascii="Arial" w:hAnsi="Arial"/>
                <w:sz w:val="18"/>
              </w:rPr>
              <w:t xml:space="preserve">   </w:t>
            </w:r>
            <w:r>
              <w:rPr>
                <w:rFonts w:cs="Arial" w:ascii="Arial" w:hAnsi="Arial"/>
                <w:sz w:val="18"/>
              </w:rPr>
              <w:t>SDPCapNeg configuration</w:t>
            </w:r>
          </w:p>
          <w:p>
            <w:pPr>
              <w:pStyle w:val="TAL"/>
              <w:rPr/>
            </w:pPr>
            <w:r>
              <w:rPr/>
              <w:t>} NOTE</w:t>
            </w:r>
          </w:p>
        </w:tc>
      </w:tr>
      <w:tr>
        <w:trPr/>
        <w:tc>
          <w:tcPr>
            <w:tcW w:w="9636" w:type="dxa"/>
            <w:gridSpan w:val="3"/>
            <w:tcBorders>
              <w:top w:val="single" w:sz="4" w:space="0" w:color="000000"/>
              <w:left w:val="single" w:sz="4" w:space="0" w:color="000000"/>
              <w:bottom w:val="single" w:sz="4" w:space="0" w:color="000000"/>
              <w:right w:val="single" w:sz="4" w:space="0" w:color="000000"/>
            </w:tcBorders>
          </w:tcPr>
          <w:p>
            <w:pPr>
              <w:pStyle w:val="TAL"/>
              <w:rPr/>
            </w:pPr>
            <w:r>
              <w:rPr/>
              <w:t>NOTE:     Sending of the Remote Descriptor is optional</w:t>
            </w:r>
          </w:p>
        </w:tc>
      </w:tr>
    </w:tbl>
    <w:p>
      <w:pPr>
        <w:pStyle w:val="EditorsNote"/>
        <w:rPr>
          <w:lang w:val="en-US" w:eastAsia="en-US"/>
        </w:rPr>
      </w:pPr>
      <w:r>
        <w:rPr/>
        <w:t>Editor's note: The usage of the Call Type Discrimination IE and Text Telephony IE is ffs.</w:t>
      </w:r>
    </w:p>
    <w:p>
      <w:pPr>
        <w:pStyle w:val="Heading4"/>
        <w:ind w:left="1418" w:hanging="1418"/>
        <w:rPr/>
      </w:pPr>
      <w:bookmarkStart w:id="136" w:name="__RefHeading___Toc517479960"/>
      <w:bookmarkEnd w:id="136"/>
      <w:r>
        <w:rPr/>
        <w:t>14.2.54</w:t>
        <w:tab/>
        <w:t>ECN Failure Indication</w:t>
      </w:r>
    </w:p>
    <w:p>
      <w:pPr>
        <w:pStyle w:val="Normal"/>
        <w:rPr/>
      </w:pPr>
      <w:r>
        <w:rPr/>
        <w:t>The MGW sends a NOTIFY request command as in Table 14.2.54.1.</w:t>
      </w:r>
    </w:p>
    <w:p>
      <w:pPr>
        <w:pStyle w:val="TH"/>
        <w:rPr/>
      </w:pPr>
      <w:r>
        <w:rPr/>
        <w:t xml:space="preserve">Table 14.2.54.1: ECN </w:t>
      </w:r>
      <w:r>
        <w:rPr>
          <w:lang w:eastAsia="zh-CN"/>
        </w:rPr>
        <w:t>Failure</w:t>
      </w:r>
      <w:r>
        <w:rPr/>
        <w:t xml:space="preserve"> Indication</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 = x</w:t>
            </w:r>
          </w:p>
          <w:p>
            <w:pPr>
              <w:pStyle w:val="TAL"/>
              <w:ind w:left="284" w:hanging="284"/>
              <w:rPr>
                <w:lang w:val="fr-FR"/>
              </w:rPr>
            </w:pPr>
            <w:r>
              <w:rPr>
                <w:lang w:val="fr-FR"/>
              </w:rPr>
              <w:t>Context ID= C1</w:t>
            </w:r>
          </w:p>
          <w:p>
            <w:pPr>
              <w:pStyle w:val="TAL"/>
              <w:ind w:left="284" w:hanging="284"/>
              <w:rPr>
                <w:lang w:val="fr-FR"/>
              </w:rPr>
            </w:pPr>
            <w:r>
              <w:rPr>
                <w:lang w:val="fr-FR"/>
              </w:rPr>
              <w:t>Termination ID = T1</w:t>
            </w:r>
          </w:p>
          <w:p>
            <w:pPr>
              <w:pStyle w:val="TAL"/>
              <w:ind w:left="284" w:hanging="284"/>
              <w:rPr>
                <w:lang w:val="fr-FR"/>
              </w:rPr>
            </w:pPr>
            <w:r>
              <w:rPr>
                <w:lang w:val="fr-FR"/>
              </w:rPr>
            </w:r>
          </w:p>
          <w:p>
            <w:pPr>
              <w:pStyle w:val="TAL"/>
              <w:tabs>
                <w:tab w:val="clear" w:pos="284"/>
                <w:tab w:val="left" w:pos="7740" w:leader="none"/>
              </w:tabs>
              <w:rPr/>
            </w:pPr>
            <w:r>
              <w:rPr/>
              <w:t>Event_ID (Event ID = x,</w:t>
            </w:r>
          </w:p>
          <w:p>
            <w:pPr>
              <w:pStyle w:val="TAL"/>
              <w:ind w:left="284" w:hanging="284"/>
              <w:rPr/>
            </w:pPr>
            <w:r>
              <w:rPr>
                <w:lang w:val="fr-FR"/>
              </w:rPr>
              <w:t>"ECN Failure (ECN Failure T</w:t>
            </w:r>
            <w:r>
              <w:rPr>
                <w:lang w:val="fr-FR" w:eastAsia="zh-CN"/>
              </w:rPr>
              <w:t>ype</w:t>
            </w:r>
            <w:r>
              <w:rPr>
                <w:lang w:val="fr-FR"/>
              </w:rPr>
              <w:t>)")</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r>
        <w:trPr/>
        <w:tc>
          <w:tcPr>
            <w:tcW w:w="9357"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lang w:val="fr-FR"/>
              </w:rPr>
            </w:pPr>
            <w:r>
              <w:rPr>
                <w:lang w:val="fr-FR"/>
              </w:rPr>
            </w:r>
          </w:p>
        </w:tc>
      </w:tr>
    </w:tbl>
    <w:p>
      <w:pPr>
        <w:pStyle w:val="Normal"/>
        <w:ind w:left="1620" w:hanging="0"/>
        <w:rPr>
          <w:b/>
          <w:b/>
          <w:bCs/>
          <w:lang w:val="fr-FR"/>
        </w:rPr>
      </w:pPr>
      <w:r>
        <w:rPr>
          <w:b/>
          <w:bCs/>
          <w:lang w:val="fr-FR"/>
        </w:rPr>
      </w:r>
    </w:p>
    <w:p>
      <w:pPr>
        <w:pStyle w:val="Normal"/>
        <w:rPr>
          <w:lang w:val="en-US" w:eastAsia="sv-SE"/>
        </w:rPr>
      </w:pPr>
      <w:r>
        <w:rPr>
          <w:lang w:val="en-US" w:eastAsia="sv-SE"/>
        </w:rPr>
        <w:t xml:space="preserve">The MGC responds as in Table </w:t>
      </w:r>
      <w:r>
        <w:rPr/>
        <w:t>14.2.54.2</w:t>
      </w:r>
    </w:p>
    <w:p>
      <w:pPr>
        <w:pStyle w:val="TH"/>
        <w:rPr/>
      </w:pPr>
      <w:r>
        <w:rPr/>
        <w:t>Table 14.2.54.</w:t>
      </w:r>
      <w:r>
        <w:rPr>
          <w:szCs w:val="24"/>
        </w:rPr>
        <w:t>2</w:t>
      </w:r>
      <w:r>
        <w:rPr/>
        <w:t xml:space="preserve">: ECN </w:t>
      </w:r>
      <w:r>
        <w:rPr>
          <w:lang w:eastAsia="zh-CN"/>
        </w:rPr>
        <w:t>Failure</w:t>
      </w:r>
      <w:r>
        <w:rPr/>
        <w:t xml:space="preserve"> Indication Ack</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 = x</w:t>
            </w:r>
          </w:p>
          <w:p>
            <w:pPr>
              <w:pStyle w:val="TAL"/>
              <w:ind w:left="284" w:hanging="284"/>
              <w:rPr>
                <w:lang w:val="fr-FR"/>
              </w:rPr>
            </w:pPr>
            <w:r>
              <w:rPr>
                <w:lang w:val="fr-FR"/>
              </w:rPr>
              <w:t>Context ID = C1</w:t>
            </w:r>
          </w:p>
          <w:p>
            <w:pPr>
              <w:pStyle w:val="TAL"/>
              <w:ind w:left="284" w:hanging="284"/>
              <w:rPr>
                <w:lang w:val="fr-FR"/>
              </w:rPr>
            </w:pPr>
            <w:r>
              <w:rPr>
                <w:lang w:val="fr-FR"/>
              </w:rPr>
              <w:t>Termination ID = T1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bl>
    <w:p>
      <w:pPr>
        <w:pStyle w:val="Normal"/>
        <w:rPr>
          <w:lang w:val="fr-FR" w:eastAsia="en-US"/>
        </w:rPr>
      </w:pPr>
      <w:r>
        <w:rPr>
          <w:lang w:val="fr-FR" w:eastAsia="en-US"/>
        </w:rPr>
      </w:r>
    </w:p>
    <w:p>
      <w:pPr>
        <w:pStyle w:val="Heading3"/>
        <w:rPr/>
      </w:pPr>
      <w:bookmarkStart w:id="137" w:name="__RefHeading___Toc517479961"/>
      <w:r>
        <w:rPr/>
        <w:t>14.2.55</w:t>
        <w:tab/>
        <w:t>Media Inactivity Notification</w:t>
      </w:r>
      <w:bookmarkEnd w:id="137"/>
      <w:r>
        <w:rPr/>
        <w:t xml:space="preserve"> </w:t>
      </w:r>
    </w:p>
    <w:p>
      <w:pPr>
        <w:pStyle w:val="Normal"/>
        <w:tabs>
          <w:tab w:val="clear" w:pos="284"/>
          <w:tab w:val="left" w:pos="7740" w:leader="none"/>
        </w:tabs>
        <w:rPr/>
      </w:pPr>
      <w:r>
        <w:rPr/>
        <w:t>When the procedure "Media Inactivity Notification" is required the following procedure is initiated: the M</w:t>
      </w:r>
      <w:r>
        <w:rPr>
          <w:lang w:eastAsia="zh-CN"/>
        </w:rPr>
        <w:t xml:space="preserve">GW </w:t>
      </w:r>
      <w:r>
        <w:rPr/>
        <w:t>sends a NOT.req command with the following information.</w:t>
      </w:r>
    </w:p>
    <w:p>
      <w:pPr>
        <w:pStyle w:val="TH"/>
        <w:rPr/>
      </w:pPr>
      <w:r>
        <w:rPr/>
        <w:t>14.</w:t>
      </w:r>
      <w:r>
        <w:rPr>
          <w:lang w:eastAsia="zh-CN"/>
        </w:rPr>
        <w:t>2</w:t>
      </w:r>
      <w:r>
        <w:rPr/>
        <w:t>.55</w:t>
      </w:r>
      <w:r>
        <w:rPr>
          <w:lang w:eastAsia="zh-CN"/>
        </w:rPr>
        <w:t>.1</w:t>
      </w:r>
      <w:r>
        <w:rPr/>
        <w:tab/>
        <w:t>NOT.req (Media Inactivity) MGW to MGC</w:t>
      </w:r>
      <w:r>
        <w:rPr>
          <w:lang w:eastAsia="zh-CN"/>
        </w:rPr>
        <w:t xml:space="preserve"> </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7740" w:leader="none"/>
              </w:tabs>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pPr>
            <w:r>
              <w:rPr/>
              <w:t>Transaction ID = x</w:t>
            </w:r>
          </w:p>
          <w:p>
            <w:pPr>
              <w:pStyle w:val="TAL"/>
              <w:rPr/>
            </w:pPr>
            <w:r>
              <w:rPr/>
              <w:t xml:space="preserve">Context ID = </w:t>
            </w:r>
            <w:r>
              <w:rPr>
                <w:lang w:eastAsia="zh-CN"/>
              </w:rPr>
              <w:t>C</w:t>
            </w:r>
            <w:r>
              <w:rPr/>
              <w:t>1</w:t>
            </w:r>
          </w:p>
          <w:p>
            <w:pPr>
              <w:pStyle w:val="TAL"/>
              <w:rPr/>
            </w:pPr>
            <w:r>
              <w:rPr/>
              <w:t xml:space="preserve">Termination ID = </w:t>
            </w:r>
            <w:r>
              <w:rPr>
                <w:lang w:eastAsia="zh-CN"/>
              </w:rPr>
              <w:t>T1</w:t>
            </w:r>
          </w:p>
          <w:p>
            <w:pPr>
              <w:pStyle w:val="TAL"/>
              <w:tabs>
                <w:tab w:val="clear" w:pos="284"/>
                <w:tab w:val="left" w:pos="7740" w:leader="none"/>
              </w:tabs>
              <w:rPr>
                <w:lang w:eastAsia="zh-CN"/>
              </w:rPr>
            </w:pPr>
            <w:r>
              <w:rPr>
                <w:lang w:eastAsia="zh-CN"/>
              </w:rPr>
            </w:r>
          </w:p>
          <w:p>
            <w:pPr>
              <w:pStyle w:val="TAL"/>
              <w:tabs>
                <w:tab w:val="clear" w:pos="284"/>
                <w:tab w:val="left" w:pos="7740" w:leader="none"/>
              </w:tabs>
              <w:rPr/>
            </w:pPr>
            <w:r>
              <w:rPr/>
              <w:t>Event_ID (Event ID = x,</w:t>
            </w:r>
            <w:r>
              <w:rPr>
                <w:lang w:eastAsia="zh-CN"/>
              </w:rPr>
              <w:t xml:space="preserve"> </w:t>
            </w:r>
            <w:r>
              <w:rPr/>
              <w:t>"Media Inactivity Detection")</w:t>
            </w:r>
          </w:p>
        </w:tc>
        <w:tc>
          <w:tcPr>
            <w:tcW w:w="311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7740" w:leader="none"/>
              </w:tabs>
              <w:snapToGrid w:val="false"/>
              <w:rPr/>
            </w:pPr>
            <w:r>
              <w:rPr/>
            </w:r>
          </w:p>
        </w:tc>
      </w:tr>
    </w:tbl>
    <w:p>
      <w:pPr>
        <w:pStyle w:val="Normal"/>
        <w:rPr/>
      </w:pPr>
      <w:r>
        <w:rPr/>
      </w:r>
    </w:p>
    <w:p>
      <w:pPr>
        <w:pStyle w:val="Normal"/>
        <w:rPr/>
      </w:pPr>
      <w:r>
        <w:rPr/>
        <w:t>When the processing of command is complete, the MGC initiates the following procedure.</w:t>
      </w:r>
    </w:p>
    <w:p>
      <w:pPr>
        <w:pStyle w:val="TH"/>
        <w:rPr>
          <w:lang w:eastAsia="zh-CN"/>
        </w:rPr>
      </w:pPr>
      <w:r>
        <w:rPr>
          <w:lang w:eastAsia="zh-CN"/>
        </w:rPr>
        <w:t>14.2.55.2</w:t>
        <w:tab/>
        <w:t>NOT.resp (Media Inactivity)</w:t>
        <w:tab/>
        <w:t>MGC to MGW</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b/>
                <w:b/>
                <w:u w:val="single"/>
              </w:rPr>
            </w:pPr>
            <w:r>
              <w:rPr>
                <w:b/>
                <w:u w:val="single"/>
              </w:rPr>
            </w:r>
          </w:p>
        </w:tc>
        <w:tc>
          <w:tcPr>
            <w:tcW w:w="311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 = x</w:t>
            </w:r>
          </w:p>
          <w:p>
            <w:pPr>
              <w:pStyle w:val="TAL"/>
              <w:rPr/>
            </w:pPr>
            <w:r>
              <w:rPr>
                <w:lang w:val="fr-FR"/>
              </w:rPr>
              <w:t xml:space="preserve">Context ID = </w:t>
            </w:r>
            <w:r>
              <w:rPr>
                <w:lang w:val="fr-FR" w:eastAsia="zh-CN"/>
              </w:rPr>
              <w:t>C</w:t>
            </w:r>
            <w:r>
              <w:rPr>
                <w:lang w:val="fr-FR"/>
              </w:rPr>
              <w:t>1</w:t>
            </w:r>
          </w:p>
          <w:p>
            <w:pPr>
              <w:pStyle w:val="TAL"/>
              <w:rPr/>
            </w:pPr>
            <w:r>
              <w:rPr>
                <w:lang w:val="fr-FR"/>
              </w:rPr>
              <w:t xml:space="preserve">Termination ID = </w:t>
            </w:r>
            <w:r>
              <w:rPr>
                <w:lang w:val="fr-FR" w:eastAsia="zh-CN"/>
              </w:rPr>
              <w:t>T1</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val="fr-FR" w:eastAsia="zh-CN"/>
              </w:rPr>
            </w:pPr>
            <w:r>
              <w:rPr>
                <w:lang w:val="fr-FR" w:eastAsia="zh-CN"/>
              </w:rPr>
            </w:r>
          </w:p>
        </w:tc>
      </w:tr>
    </w:tbl>
    <w:p>
      <w:pPr>
        <w:pStyle w:val="Normal"/>
        <w:rPr>
          <w:lang w:val="fr-FR" w:eastAsia="en-US"/>
        </w:rPr>
      </w:pPr>
      <w:r>
        <w:rPr>
          <w:lang w:val="fr-FR" w:eastAsia="en-US"/>
        </w:rPr>
      </w:r>
    </w:p>
    <w:p>
      <w:pPr>
        <w:pStyle w:val="Normal"/>
        <w:keepNext w:val="true"/>
        <w:keepLines/>
        <w:numPr>
          <w:ilvl w:val="0"/>
          <w:numId w:val="0"/>
        </w:numPr>
        <w:spacing w:before="120" w:after="180"/>
        <w:ind w:left="1134" w:hanging="1134"/>
        <w:outlineLvl w:val="2"/>
        <w:rPr/>
      </w:pPr>
      <w:r>
        <w:rPr>
          <w:rFonts w:cs="Arial" w:ascii="Arial" w:hAnsi="Arial"/>
          <w:sz w:val="28"/>
        </w:rPr>
        <w:t>14.2.</w:t>
      </w:r>
      <w:r>
        <w:rPr>
          <w:rFonts w:cs="Arial" w:ascii="Arial" w:hAnsi="Arial"/>
          <w:sz w:val="28"/>
          <w:lang w:eastAsia="zh-CN"/>
        </w:rPr>
        <w:t>56</w:t>
      </w:r>
      <w:r>
        <w:rPr>
          <w:rFonts w:cs="Arial" w:ascii="Arial" w:hAnsi="Arial"/>
          <w:sz w:val="28"/>
        </w:rPr>
        <w:tab/>
        <w:t xml:space="preserve">ICE Connectivity Check Result </w:t>
      </w:r>
      <w:r>
        <w:rPr>
          <w:rFonts w:cs="Arial" w:ascii="Arial" w:hAnsi="Arial"/>
          <w:sz w:val="28"/>
          <w:lang w:eastAsia="zh-CN"/>
        </w:rPr>
        <w:t>Notif</w:t>
      </w:r>
      <w:r>
        <w:rPr>
          <w:rFonts w:cs="Arial" w:ascii="Arial" w:hAnsi="Arial"/>
          <w:sz w:val="28"/>
        </w:rPr>
        <w:t>ication</w:t>
      </w:r>
    </w:p>
    <w:p>
      <w:pPr>
        <w:pStyle w:val="Normal"/>
        <w:rPr/>
      </w:pPr>
      <w:r>
        <w:rPr/>
        <w:t>The</w:t>
      </w:r>
      <w:r>
        <w:rPr>
          <w:lang w:eastAsia="zh-CN"/>
        </w:rPr>
        <w:t xml:space="preserve"> </w:t>
      </w:r>
      <w:r>
        <w:rPr/>
        <w:t>MGW</w:t>
      </w:r>
      <w:r>
        <w:rPr>
          <w:lang w:eastAsia="zh-CN"/>
        </w:rPr>
        <w:t xml:space="preserve"> </w:t>
      </w:r>
      <w:r>
        <w:rPr/>
        <w:t>sends a NOTIFY request command as</w:t>
      </w:r>
      <w:r>
        <w:rPr>
          <w:lang w:eastAsia="zh-CN"/>
        </w:rPr>
        <w:t xml:space="preserve"> defined</w:t>
      </w:r>
      <w:r>
        <w:rPr/>
        <w:t xml:space="preserve"> in Table </w:t>
      </w:r>
      <w:r>
        <w:rPr>
          <w:lang w:eastAsia="zh-CN"/>
        </w:rPr>
        <w:t>14</w:t>
      </w:r>
      <w:r>
        <w:rPr/>
        <w:t>.2.</w:t>
      </w:r>
      <w:r>
        <w:rPr>
          <w:lang w:eastAsia="zh-CN"/>
        </w:rPr>
        <w:t>56</w:t>
      </w:r>
      <w:r>
        <w:rPr/>
        <w:t>.1.</w:t>
      </w:r>
    </w:p>
    <w:p>
      <w:pPr>
        <w:pStyle w:val="TH"/>
        <w:rPr/>
      </w:pPr>
      <w:r>
        <w:rPr>
          <w:lang w:eastAsia="zh-CN"/>
        </w:rPr>
        <w:t xml:space="preserve">Table </w:t>
      </w:r>
      <w:r>
        <w:rPr>
          <w:lang w:eastAsia="zh-CN"/>
        </w:rPr>
        <w:t>14.2</w:t>
      </w:r>
      <w:r>
        <w:rPr/>
        <w:t>.</w:t>
      </w:r>
      <w:r>
        <w:rPr>
          <w:lang w:eastAsia="zh-CN"/>
        </w:rPr>
        <w:t>56</w:t>
      </w:r>
      <w:r>
        <w:rPr/>
        <w:t xml:space="preserve">.1: </w:t>
      </w:r>
      <w:r>
        <w:rPr>
          <w:lang w:eastAsia="zh-CN"/>
        </w:rPr>
        <w:t>ICE Connectivity Check Result</w:t>
      </w:r>
      <w:r>
        <w:rPr/>
        <w:t xml:space="preserve"> </w:t>
      </w:r>
      <w:r>
        <w:rPr>
          <w:lang w:eastAsia="zh-CN"/>
        </w:rPr>
        <w:t>Notif</w:t>
      </w:r>
      <w:r>
        <w:rPr/>
        <w:t>ication</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x</w:t>
            </w:r>
          </w:p>
          <w:p>
            <w:pPr>
              <w:pStyle w:val="TAL"/>
              <w:ind w:left="284" w:hanging="284"/>
              <w:rPr/>
            </w:pPr>
            <w:r>
              <w:rPr/>
              <w:t xml:space="preserve">Context ID= </w:t>
            </w:r>
            <w:r>
              <w:rPr>
                <w:lang w:eastAsia="zh-CN"/>
              </w:rPr>
              <w:t>C1</w:t>
            </w:r>
          </w:p>
          <w:p>
            <w:pPr>
              <w:pStyle w:val="TAL"/>
              <w:ind w:left="284" w:hanging="284"/>
              <w:rPr/>
            </w:pPr>
            <w:r>
              <w:rPr/>
              <w:t>Termination ID = T1</w:t>
            </w:r>
          </w:p>
          <w:p>
            <w:pPr>
              <w:pStyle w:val="TAL"/>
              <w:ind w:left="284" w:hanging="284"/>
              <w:rPr/>
            </w:pPr>
            <w:r>
              <w:rPr/>
            </w:r>
          </w:p>
          <w:p>
            <w:pPr>
              <w:pStyle w:val="TAL"/>
              <w:tabs>
                <w:tab w:val="clear" w:pos="284"/>
                <w:tab w:val="left" w:pos="7740" w:leader="none"/>
              </w:tabs>
              <w:rPr/>
            </w:pPr>
            <w:r>
              <w:rPr/>
              <w:t xml:space="preserve">Event_ID (Event ID = x, </w:t>
            </w:r>
          </w:p>
          <w:p>
            <w:pPr>
              <w:pStyle w:val="TAL"/>
              <w:ind w:left="284" w:hanging="284"/>
              <w:rPr/>
            </w:pPr>
            <w:r>
              <w:rPr/>
              <w:t>" Connectivity Check Result (Candidate/Transport Pair)")</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lang w:val="en-US" w:eastAsia="sv-SE"/>
        </w:rPr>
      </w:pPr>
      <w:r>
        <w:rPr>
          <w:lang w:val="en-US" w:eastAsia="sv-SE"/>
        </w:rPr>
        <w:t>The M</w:t>
      </w:r>
      <w:r>
        <w:rPr>
          <w:lang w:val="en-US" w:eastAsia="zh-CN"/>
        </w:rPr>
        <w:t>SC Server</w:t>
      </w:r>
      <w:r>
        <w:rPr>
          <w:lang w:val="en-US" w:eastAsia="sv-SE"/>
        </w:rPr>
        <w:t xml:space="preserve"> responds as </w:t>
      </w:r>
      <w:r>
        <w:rPr>
          <w:lang w:val="en-US" w:eastAsia="zh-CN"/>
        </w:rPr>
        <w:t xml:space="preserve">defined </w:t>
      </w:r>
      <w:r>
        <w:rPr>
          <w:lang w:val="en-US" w:eastAsia="sv-SE"/>
        </w:rPr>
        <w:t xml:space="preserve">in Table </w:t>
      </w:r>
      <w:r>
        <w:rPr>
          <w:lang w:eastAsia="zh-CN"/>
        </w:rPr>
        <w:t>14</w:t>
      </w:r>
      <w:r>
        <w:rPr/>
        <w:t>.2.</w:t>
      </w:r>
      <w:r>
        <w:rPr>
          <w:lang w:eastAsia="zh-CN"/>
        </w:rPr>
        <w:t>56</w:t>
      </w:r>
      <w:r>
        <w:rPr/>
        <w:t>.2</w:t>
      </w:r>
    </w:p>
    <w:p>
      <w:pPr>
        <w:pStyle w:val="TH"/>
        <w:rPr/>
      </w:pPr>
      <w:r>
        <w:rPr/>
        <w:t xml:space="preserve">Table </w:t>
      </w:r>
      <w:r>
        <w:rPr>
          <w:lang w:eastAsia="zh-CN"/>
        </w:rPr>
        <w:t>14</w:t>
      </w:r>
      <w:r>
        <w:rPr/>
        <w:t>.2.</w:t>
      </w:r>
      <w:r>
        <w:rPr>
          <w:lang w:eastAsia="zh-CN"/>
        </w:rPr>
        <w:t>56</w:t>
      </w:r>
      <w:r>
        <w:rPr/>
        <w:t>.</w:t>
      </w:r>
      <w:r>
        <w:rPr>
          <w:szCs w:val="24"/>
        </w:rPr>
        <w:t>2</w:t>
      </w:r>
      <w:r>
        <w:rPr/>
        <w:t xml:space="preserve">: ICE Connectivity Check Result </w:t>
      </w:r>
      <w:r>
        <w:rPr>
          <w:lang w:eastAsia="zh-CN"/>
        </w:rPr>
        <w:t>Notif</w:t>
      </w:r>
      <w:r>
        <w:rPr/>
        <w:t>ication Ack</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 = x</w:t>
            </w:r>
          </w:p>
          <w:p>
            <w:pPr>
              <w:pStyle w:val="TAL"/>
              <w:ind w:left="284" w:hanging="284"/>
              <w:rPr/>
            </w:pPr>
            <w:r>
              <w:rPr>
                <w:lang w:val="fr-FR"/>
              </w:rPr>
              <w:t xml:space="preserve">Context ID = </w:t>
            </w:r>
            <w:r>
              <w:rPr>
                <w:lang w:val="fr-FR" w:eastAsia="zh-CN"/>
              </w:rPr>
              <w:t>C1</w:t>
            </w:r>
          </w:p>
          <w:p>
            <w:pPr>
              <w:pStyle w:val="TAL"/>
              <w:ind w:left="284" w:hanging="284"/>
              <w:rPr/>
            </w:pPr>
            <w:r>
              <w:rPr>
                <w:lang w:val="fr-FR"/>
              </w:rPr>
              <w:t xml:space="preserve">Termination ID = T1 </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bl>
    <w:p>
      <w:pPr>
        <w:pStyle w:val="Normal"/>
        <w:rPr/>
      </w:pPr>
      <w:r>
        <w:rPr/>
      </w:r>
    </w:p>
    <w:p>
      <w:pPr>
        <w:pStyle w:val="Normal"/>
        <w:keepNext w:val="true"/>
        <w:keepLines/>
        <w:numPr>
          <w:ilvl w:val="0"/>
          <w:numId w:val="0"/>
        </w:numPr>
        <w:spacing w:before="120" w:after="180"/>
        <w:ind w:left="1134" w:hanging="1134"/>
        <w:outlineLvl w:val="2"/>
        <w:rPr/>
      </w:pPr>
      <w:r>
        <w:rPr>
          <w:rFonts w:cs="Arial" w:ascii="Arial" w:hAnsi="Arial"/>
          <w:sz w:val="28"/>
        </w:rPr>
        <w:t>14.2.</w:t>
      </w:r>
      <w:r>
        <w:rPr>
          <w:rFonts w:cs="Arial" w:ascii="Arial" w:hAnsi="Arial"/>
          <w:sz w:val="28"/>
          <w:lang w:eastAsia="zh-CN"/>
        </w:rPr>
        <w:t>57</w:t>
      </w:r>
      <w:r>
        <w:rPr>
          <w:rFonts w:cs="Arial" w:ascii="Arial" w:hAnsi="Arial"/>
          <w:sz w:val="28"/>
        </w:rPr>
        <w:tab/>
        <w:t>ICE New Peer Reflexive Candidate Notification</w:t>
      </w:r>
    </w:p>
    <w:p>
      <w:pPr>
        <w:pStyle w:val="Normal"/>
        <w:rPr/>
      </w:pPr>
      <w:r>
        <w:rPr/>
        <w:t>The</w:t>
      </w:r>
      <w:r>
        <w:rPr>
          <w:lang w:eastAsia="zh-CN"/>
        </w:rPr>
        <w:t xml:space="preserve"> </w:t>
      </w:r>
      <w:r>
        <w:rPr/>
        <w:t>MGW</w:t>
      </w:r>
      <w:r>
        <w:rPr>
          <w:lang w:eastAsia="zh-CN"/>
        </w:rPr>
        <w:t xml:space="preserve"> </w:t>
      </w:r>
      <w:r>
        <w:rPr/>
        <w:t>sends a NOTIFY request command as</w:t>
      </w:r>
      <w:r>
        <w:rPr>
          <w:lang w:eastAsia="zh-CN"/>
        </w:rPr>
        <w:t xml:space="preserve"> defined</w:t>
      </w:r>
      <w:r>
        <w:rPr/>
        <w:t xml:space="preserve"> in Table </w:t>
      </w:r>
      <w:r>
        <w:rPr>
          <w:lang w:eastAsia="zh-CN"/>
        </w:rPr>
        <w:t>14</w:t>
      </w:r>
      <w:r>
        <w:rPr/>
        <w:t>.2.</w:t>
      </w:r>
      <w:r>
        <w:rPr>
          <w:lang w:eastAsia="zh-CN"/>
        </w:rPr>
        <w:t>57</w:t>
      </w:r>
      <w:r>
        <w:rPr/>
        <w:t>.1.</w:t>
      </w:r>
    </w:p>
    <w:p>
      <w:pPr>
        <w:pStyle w:val="TH"/>
        <w:rPr/>
      </w:pPr>
      <w:r>
        <w:rPr/>
        <w:t xml:space="preserve">Table 14.2.57.1: </w:t>
      </w:r>
      <w:r>
        <w:rPr/>
        <w:t xml:space="preserve">ICE </w:t>
      </w:r>
      <w:r>
        <w:rPr/>
        <w:t xml:space="preserve">New Peer Reflexive Candidate </w:t>
      </w:r>
      <w:r>
        <w:rPr/>
        <w:t>Notif</w:t>
      </w:r>
      <w:r>
        <w:rPr/>
        <w:t>ication</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pPr>
            <w:r>
              <w:rPr/>
              <w:t>Transaction ID = x</w:t>
            </w:r>
          </w:p>
          <w:p>
            <w:pPr>
              <w:pStyle w:val="TAL"/>
              <w:ind w:left="284" w:hanging="284"/>
              <w:rPr/>
            </w:pPr>
            <w:r>
              <w:rPr/>
              <w:t xml:space="preserve">Context ID= </w:t>
            </w:r>
            <w:r>
              <w:rPr/>
              <w:t>C1</w:t>
            </w:r>
          </w:p>
          <w:p>
            <w:pPr>
              <w:pStyle w:val="TAL"/>
              <w:ind w:left="284" w:hanging="284"/>
              <w:rPr/>
            </w:pPr>
            <w:r>
              <w:rPr/>
              <w:t>Termination ID = T1</w:t>
            </w:r>
          </w:p>
          <w:p>
            <w:pPr>
              <w:pStyle w:val="TAL"/>
              <w:ind w:left="284" w:hanging="284"/>
              <w:rPr/>
            </w:pPr>
            <w:r>
              <w:rPr/>
            </w:r>
          </w:p>
          <w:p>
            <w:pPr>
              <w:pStyle w:val="TAL"/>
              <w:tabs>
                <w:tab w:val="clear" w:pos="284"/>
                <w:tab w:val="left" w:pos="7740" w:leader="none"/>
              </w:tabs>
              <w:rPr/>
            </w:pPr>
            <w:r>
              <w:rPr/>
              <w:t xml:space="preserve">Event_ID (Event ID = x, </w:t>
            </w:r>
          </w:p>
          <w:p>
            <w:pPr>
              <w:pStyle w:val="TAL"/>
              <w:ind w:left="284" w:hanging="284"/>
              <w:rPr/>
            </w:pPr>
            <w:r>
              <w:rPr/>
              <w:t>" New Peer Reflexive Candidate (Candidate)")</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ind w:left="1620" w:hanging="0"/>
        <w:rPr>
          <w:b/>
          <w:b/>
          <w:bCs/>
        </w:rPr>
      </w:pPr>
      <w:r>
        <w:rPr>
          <w:b/>
          <w:bCs/>
        </w:rPr>
      </w:r>
    </w:p>
    <w:p>
      <w:pPr>
        <w:pStyle w:val="Normal"/>
        <w:rPr>
          <w:lang w:val="en-US" w:eastAsia="sv-SE"/>
        </w:rPr>
      </w:pPr>
      <w:r>
        <w:rPr>
          <w:lang w:val="en-US" w:eastAsia="sv-SE"/>
        </w:rPr>
        <w:t xml:space="preserve">The MSC Server responds as defined in Table </w:t>
      </w:r>
      <w:r>
        <w:rPr>
          <w:lang w:eastAsia="zh-CN"/>
        </w:rPr>
        <w:t>14</w:t>
      </w:r>
      <w:r>
        <w:rPr/>
        <w:t>.2.57.2</w:t>
      </w:r>
    </w:p>
    <w:p>
      <w:pPr>
        <w:pStyle w:val="TH"/>
        <w:rPr/>
      </w:pPr>
      <w:r>
        <w:rPr/>
        <w:t>Table 14.2.57.</w:t>
      </w:r>
      <w:r>
        <w:rPr>
          <w:szCs w:val="24"/>
        </w:rPr>
        <w:t>2</w:t>
      </w:r>
      <w:r>
        <w:rPr/>
        <w:t xml:space="preserve">: </w:t>
      </w:r>
      <w:r>
        <w:rPr/>
        <w:t xml:space="preserve">ICE </w:t>
      </w:r>
      <w:r>
        <w:rPr/>
        <w:t>New Peer Reflexive Candidate Ack</w:t>
      </w:r>
    </w:p>
    <w:tbl>
      <w:tblPr>
        <w:tblW w:w="9357" w:type="dxa"/>
        <w:jc w:val="center"/>
        <w:tblInd w:w="0" w:type="dxa"/>
        <w:tblLayout w:type="fixed"/>
        <w:tblCellMar>
          <w:top w:w="0" w:type="dxa"/>
          <w:left w:w="85" w:type="dxa"/>
          <w:bottom w:w="0" w:type="dxa"/>
          <w:right w:w="85" w:type="dxa"/>
        </w:tblCellMar>
      </w:tblPr>
      <w:tblGrid>
        <w:gridCol w:w="3119"/>
        <w:gridCol w:w="3119"/>
        <w:gridCol w:w="3119"/>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Address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Control information</w:t>
            </w:r>
          </w:p>
        </w:tc>
        <w:tc>
          <w:tcPr>
            <w:tcW w:w="3119" w:type="dxa"/>
            <w:tcBorders>
              <w:top w:val="single" w:sz="4" w:space="0" w:color="000000"/>
              <w:left w:val="single" w:sz="4" w:space="0" w:color="000000"/>
              <w:bottom w:val="single" w:sz="4" w:space="0" w:color="000000"/>
              <w:right w:val="single" w:sz="4" w:space="0" w:color="000000"/>
            </w:tcBorders>
          </w:tcPr>
          <w:p>
            <w:pPr>
              <w:pStyle w:val="TAH"/>
              <w:rPr/>
            </w:pPr>
            <w:r>
              <w:rPr/>
              <w:t>Bearer information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
              <w:ind w:left="284" w:hanging="284"/>
              <w:rPr>
                <w:lang w:val="fr-FR"/>
              </w:rPr>
            </w:pPr>
            <w:r>
              <w:rPr>
                <w:lang w:val="fr-FR"/>
              </w:rPr>
              <w:t>Transaction ID = x</w:t>
            </w:r>
          </w:p>
          <w:p>
            <w:pPr>
              <w:pStyle w:val="TAL"/>
              <w:ind w:left="284" w:hanging="284"/>
              <w:rPr/>
            </w:pPr>
            <w:r>
              <w:rPr>
                <w:lang w:val="fr-FR"/>
              </w:rPr>
              <w:t xml:space="preserve">Context ID = </w:t>
            </w:r>
            <w:r>
              <w:rPr>
                <w:lang w:val="fr-FR"/>
              </w:rPr>
              <w:t>C1</w:t>
            </w:r>
          </w:p>
          <w:p>
            <w:pPr>
              <w:pStyle w:val="TAL"/>
              <w:ind w:left="284" w:hanging="284"/>
              <w:rPr>
                <w:lang w:val="fr-FR"/>
              </w:rPr>
            </w:pPr>
            <w:r>
              <w:rPr>
                <w:lang w:val="fr-FR"/>
              </w:rPr>
              <w:t xml:space="preserve">Termination ID = T1 </w:t>
            </w:r>
          </w:p>
        </w:tc>
        <w:tc>
          <w:tcPr>
            <w:tcW w:w="3119"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bl>
    <w:p>
      <w:pPr>
        <w:pStyle w:val="Normal"/>
        <w:rPr>
          <w:lang w:val="fr-FR" w:eastAsia="en-US"/>
        </w:rPr>
      </w:pPr>
      <w:r>
        <w:rPr>
          <w:lang w:val="fr-FR" w:eastAsia="en-US"/>
        </w:rPr>
      </w:r>
      <w:r>
        <w:br w:type="page"/>
      </w:r>
    </w:p>
    <w:p>
      <w:pPr>
        <w:pStyle w:val="Heading1"/>
        <w:ind w:left="1134" w:hanging="1134"/>
        <w:rPr/>
      </w:pPr>
      <w:bookmarkStart w:id="138" w:name="__RefHeading___Toc517479962"/>
      <w:bookmarkEnd w:id="138"/>
      <w:r>
        <w:rPr/>
        <w:t>15</w:t>
        <w:tab/>
        <w:t>UMTS packages</w:t>
      </w:r>
    </w:p>
    <w:p>
      <w:pPr>
        <w:pStyle w:val="Heading2"/>
        <w:rPr/>
      </w:pPr>
      <w:bookmarkStart w:id="139" w:name="__RefHeading___Toc517479963"/>
      <w:bookmarkEnd w:id="139"/>
      <w:r>
        <w:rPr/>
        <w:t>15.1</w:t>
        <w:tab/>
        <w:t>Mandatory UMTS packages</w:t>
      </w:r>
    </w:p>
    <w:p>
      <w:pPr>
        <w:pStyle w:val="Normal"/>
        <w:rPr/>
      </w:pPr>
      <w:r>
        <w:rPr/>
        <w:t xml:space="preserve">The following package </w:t>
      </w:r>
      <w:r>
        <w:rPr>
          <w:color w:val="000000"/>
        </w:rPr>
        <w:t xml:space="preserve">shall be supported </w:t>
      </w:r>
      <w:r>
        <w:rPr/>
        <w:t>for the UMTS Bearer Independent Circuit-Switched Core Network:</w:t>
      </w:r>
    </w:p>
    <w:p>
      <w:pPr>
        <w:pStyle w:val="B1"/>
        <w:rPr/>
      </w:pPr>
      <w:r>
        <w:rPr/>
        <w:t>-</w:t>
        <w:tab/>
        <w:t xml:space="preserve">3GUP (User Plane) package </w:t>
      </w:r>
      <w:r>
        <w:rPr>
          <w:rFonts w:cs="Arial" w:ascii="Arial" w:hAnsi="Arial"/>
        </w:rPr>
        <w:t>(</w:t>
      </w:r>
      <w:r>
        <w:rPr/>
        <w:t xml:space="preserve">see subclause </w:t>
      </w:r>
      <w:r>
        <w:rPr>
          <w:color w:val="000000"/>
        </w:rPr>
        <w:t>15.1.1</w:t>
      </w:r>
      <w:r>
        <w:rPr/>
        <w:t>).</w:t>
      </w:r>
    </w:p>
    <w:p>
      <w:pPr>
        <w:pStyle w:val="Heading3"/>
        <w:rPr/>
      </w:pPr>
      <w:bookmarkStart w:id="140" w:name="__RefHeading___Toc517479964"/>
      <w:bookmarkStart w:id="141" w:name="scIuUP"/>
      <w:bookmarkEnd w:id="140"/>
      <w:r>
        <w:rPr/>
        <w:t>15.1.1</w:t>
      </w:r>
      <w:bookmarkEnd w:id="141"/>
      <w:r>
        <w:rPr/>
        <w:tab/>
        <w:t>3GUP package.</w:t>
      </w:r>
    </w:p>
    <w:p>
      <w:pPr>
        <w:pStyle w:val="EX"/>
        <w:rPr/>
      </w:pPr>
      <w:r>
        <w:rPr/>
        <w:t>PackageID:</w:t>
        <w:tab/>
      </w:r>
      <w:r>
        <w:rPr>
          <w:color w:val="000000"/>
        </w:rPr>
        <w:t>threegup</w:t>
      </w:r>
      <w:r>
        <w:rPr/>
        <w:t xml:space="preserve"> (0x002f)</w:t>
      </w:r>
    </w:p>
    <w:p>
      <w:pPr>
        <w:pStyle w:val="EX"/>
        <w:rPr/>
      </w:pPr>
      <w:r>
        <w:rPr/>
        <w:t>Version:</w:t>
        <w:tab/>
        <w:t>1</w:t>
      </w:r>
    </w:p>
    <w:p>
      <w:pPr>
        <w:pStyle w:val="EX"/>
        <w:rPr/>
      </w:pPr>
      <w:r>
        <w:rPr/>
        <w:t>Extends:</w:t>
        <w:tab/>
        <w:t>None</w:t>
      </w:r>
    </w:p>
    <w:p>
      <w:pPr>
        <w:pStyle w:val="Normal"/>
        <w:rPr/>
      </w:pPr>
      <w:r>
        <w:rPr>
          <w:color w:val="000000"/>
        </w:rPr>
        <w:t xml:space="preserve">This package identifies that the User Plane package is used </w:t>
      </w:r>
      <w:r>
        <w:rPr/>
        <w:t>for the termination</w:t>
      </w:r>
      <w:r>
        <w:rPr>
          <w:color w:val="000000"/>
        </w:rPr>
        <w:t>. It also contains some parameters for the User Plane functions in the MGW.</w:t>
      </w:r>
    </w:p>
    <w:p>
      <w:pPr>
        <w:pStyle w:val="TextBody"/>
        <w:rPr/>
      </w:pPr>
      <w:r>
        <w:rPr>
          <w:color w:val="000000"/>
        </w:rPr>
        <w:t>The UP Protocol operates independently of the stream mode property, i.e. type 14 UP PDUs (which are used for inband UP signalling) can be transported between UP peers, irrespective of the stream mode direction. However, other types of UP PDUs shall be handled according to the stream mode property.</w:t>
      </w:r>
    </w:p>
    <w:p>
      <w:pPr>
        <w:pStyle w:val="Heading4"/>
        <w:ind w:left="1418" w:hanging="1418"/>
        <w:rPr/>
      </w:pPr>
      <w:bookmarkStart w:id="142" w:name="__RefHeading___Toc517479965"/>
      <w:bookmarkStart w:id="143" w:name="scIuUP_properties"/>
      <w:bookmarkEnd w:id="142"/>
      <w:r>
        <w:rPr/>
        <w:t>15.1.1.1</w:t>
      </w:r>
      <w:bookmarkEnd w:id="143"/>
      <w:r>
        <w:rPr/>
        <w:tab/>
        <w:t>Properties</w:t>
      </w:r>
    </w:p>
    <w:p>
      <w:pPr>
        <w:pStyle w:val="B1"/>
        <w:rPr/>
      </w:pPr>
      <w:r>
        <w:rPr/>
        <w:t>UP Mode of operation:</w:t>
      </w:r>
    </w:p>
    <w:p>
      <w:pPr>
        <w:pStyle w:val="B1"/>
        <w:rPr/>
      </w:pPr>
      <w:r>
        <w:rPr/>
        <w:tab/>
        <w:t>PropertyID: mode (0x0001).</w:t>
      </w:r>
    </w:p>
    <w:p>
      <w:pPr>
        <w:pStyle w:val="B1"/>
        <w:rPr/>
      </w:pPr>
      <w:r>
        <w:rPr/>
        <w:tab/>
        <w:t>Description: Defines the mode of operation of the User Plane functions , for further definitions see 3GPP TS 25.415 [4] and 29.415 [8].</w:t>
      </w:r>
    </w:p>
    <w:p>
      <w:pPr>
        <w:pStyle w:val="B1"/>
        <w:rPr/>
      </w:pPr>
      <w:r>
        <w:rPr/>
        <w:tab/>
      </w:r>
      <w:r>
        <w:rPr>
          <w:lang w:val="fr-FR"/>
        </w:rPr>
        <w:t>Type: Enumeration.</w:t>
      </w:r>
    </w:p>
    <w:p>
      <w:pPr>
        <w:pStyle w:val="B1"/>
        <w:rPr>
          <w:lang w:val="fr-FR"/>
        </w:rPr>
      </w:pPr>
      <w:r>
        <w:rPr>
          <w:lang w:val="fr-FR"/>
        </w:rPr>
        <w:tab/>
        <w:t>Possible Values:</w:t>
      </w:r>
    </w:p>
    <w:p>
      <w:pPr>
        <w:pStyle w:val="B2"/>
        <w:rPr>
          <w:lang w:val="fr-FR"/>
        </w:rPr>
      </w:pPr>
      <w:r>
        <w:rPr>
          <w:lang w:val="fr-FR"/>
        </w:rPr>
        <w:t>-</w:t>
        <w:tab/>
        <w:t>"Trans" (0x0001) Transparent mode.</w:t>
      </w:r>
    </w:p>
    <w:p>
      <w:pPr>
        <w:pStyle w:val="B2"/>
        <w:rPr/>
      </w:pPr>
      <w:r>
        <w:rPr/>
        <w:t>-</w:t>
        <w:tab/>
        <w:t>"Supp" (0x0002) Support mode for predefined SDU sizes.</w:t>
      </w:r>
    </w:p>
    <w:p>
      <w:pPr>
        <w:pStyle w:val="B1"/>
        <w:rPr/>
      </w:pPr>
      <w:r>
        <w:rPr/>
        <w:tab/>
      </w:r>
      <w:r>
        <w:rPr>
          <w:lang w:val="fr-FR"/>
        </w:rPr>
        <w:t>Default: "Trans" (0x0001) Transparent mode.</w:t>
      </w:r>
    </w:p>
    <w:p>
      <w:pPr>
        <w:pStyle w:val="B1"/>
        <w:rPr/>
      </w:pPr>
      <w:r>
        <w:rPr>
          <w:lang w:val="fr-FR"/>
        </w:rPr>
        <w:tab/>
      </w:r>
      <w:r>
        <w:rPr/>
        <w:t>Defined in: Local Control descriptor.</w:t>
      </w:r>
    </w:p>
    <w:p>
      <w:pPr>
        <w:pStyle w:val="B1"/>
        <w:rPr/>
      </w:pPr>
      <w:r>
        <w:rPr/>
        <w:tab/>
        <w:t>Characteristics: Read/Write.</w:t>
      </w:r>
    </w:p>
    <w:p>
      <w:pPr>
        <w:pStyle w:val="B1"/>
        <w:rPr/>
      </w:pPr>
      <w:r>
        <w:rPr/>
        <w:t>UP versions:</w:t>
      </w:r>
    </w:p>
    <w:p>
      <w:pPr>
        <w:pStyle w:val="B1"/>
        <w:rPr/>
      </w:pPr>
      <w:r>
        <w:rPr/>
        <w:tab/>
        <w:t>PropertyID: upversions (0x0002).</w:t>
      </w:r>
    </w:p>
    <w:p>
      <w:pPr>
        <w:pStyle w:val="B1"/>
        <w:rPr/>
      </w:pPr>
      <w:r>
        <w:rPr/>
        <w:tab/>
        <w:t>Description: Defines the required versions of the UP mode of operation.</w:t>
      </w:r>
    </w:p>
    <w:p>
      <w:pPr>
        <w:pStyle w:val="B1"/>
        <w:rPr/>
      </w:pPr>
      <w:r>
        <w:rPr/>
        <w:tab/>
        <w:t>Type: Sub-list of enumeration.</w:t>
      </w:r>
    </w:p>
    <w:p>
      <w:pPr>
        <w:pStyle w:val="B1"/>
        <w:rPr/>
      </w:pPr>
      <w:r>
        <w:rPr/>
        <w:tab/>
      </w:r>
      <w:r>
        <w:rPr>
          <w:lang w:val="fr-FR"/>
        </w:rPr>
        <w:t>Possible Values:</w:t>
      </w:r>
    </w:p>
    <w:p>
      <w:pPr>
        <w:pStyle w:val="B2"/>
        <w:tabs>
          <w:tab w:val="clear" w:pos="284"/>
          <w:tab w:val="left" w:pos="2835" w:leader="none"/>
        </w:tabs>
        <w:rPr>
          <w:lang w:val="fr-FR"/>
        </w:rPr>
      </w:pPr>
      <w:r>
        <w:rPr>
          <w:lang w:val="fr-FR"/>
        </w:rPr>
        <w:t>-</w:t>
        <w:tab/>
        <w:t>"1" (0x01)</w:t>
        <w:tab/>
        <w:t>Version 1.</w:t>
      </w:r>
    </w:p>
    <w:p>
      <w:pPr>
        <w:pStyle w:val="B2"/>
        <w:tabs>
          <w:tab w:val="clear" w:pos="284"/>
          <w:tab w:val="left" w:pos="2835" w:leader="none"/>
        </w:tabs>
        <w:rPr>
          <w:lang w:val="fr-FR"/>
        </w:rPr>
      </w:pPr>
      <w:r>
        <w:rPr>
          <w:lang w:val="fr-FR"/>
        </w:rPr>
        <w:t>-</w:t>
        <w:tab/>
        <w:t>"2" (0x02)</w:t>
        <w:tab/>
        <w:t>Version 2.</w:t>
      </w:r>
    </w:p>
    <w:p>
      <w:pPr>
        <w:pStyle w:val="B2"/>
        <w:tabs>
          <w:tab w:val="clear" w:pos="284"/>
          <w:tab w:val="left" w:pos="2835" w:leader="none"/>
        </w:tabs>
        <w:rPr>
          <w:lang w:val="de-DE"/>
        </w:rPr>
      </w:pPr>
      <w:r>
        <w:rPr>
          <w:lang w:val="de-DE"/>
        </w:rPr>
        <w:t>-</w:t>
        <w:tab/>
        <w:t>"3" (0x03)</w:t>
        <w:tab/>
        <w:t>Version 3.</w:t>
      </w:r>
    </w:p>
    <w:p>
      <w:pPr>
        <w:pStyle w:val="B2"/>
        <w:tabs>
          <w:tab w:val="clear" w:pos="284"/>
          <w:tab w:val="left" w:pos="2835" w:leader="none"/>
        </w:tabs>
        <w:rPr/>
      </w:pPr>
      <w:r>
        <w:rPr>
          <w:lang w:val="de-DE"/>
        </w:rPr>
        <w:t>-</w:t>
        <w:tab/>
        <w:t>"4" (0x04)</w:t>
        <w:tab/>
        <w:t>Version 4.</w:t>
      </w:r>
    </w:p>
    <w:p>
      <w:pPr>
        <w:pStyle w:val="B2"/>
        <w:tabs>
          <w:tab w:val="clear" w:pos="284"/>
          <w:tab w:val="left" w:pos="2835" w:leader="none"/>
        </w:tabs>
        <w:rPr>
          <w:lang w:val="de-DE"/>
        </w:rPr>
      </w:pPr>
      <w:r>
        <w:rPr>
          <w:lang w:val="de-DE"/>
        </w:rPr>
        <w:t>-</w:t>
        <w:tab/>
        <w:t>"5" (0x05)</w:t>
        <w:tab/>
        <w:t>Version 5.</w:t>
      </w:r>
    </w:p>
    <w:p>
      <w:pPr>
        <w:pStyle w:val="B2"/>
        <w:tabs>
          <w:tab w:val="clear" w:pos="284"/>
          <w:tab w:val="left" w:pos="2835" w:leader="none"/>
        </w:tabs>
        <w:rPr>
          <w:lang w:val="de-DE"/>
        </w:rPr>
      </w:pPr>
      <w:r>
        <w:rPr>
          <w:lang w:val="de-DE"/>
        </w:rPr>
        <w:t>-</w:t>
        <w:tab/>
        <w:t>"6" (0x06)</w:t>
        <w:tab/>
        <w:t>Version 6.</w:t>
      </w:r>
    </w:p>
    <w:p>
      <w:pPr>
        <w:pStyle w:val="B2"/>
        <w:tabs>
          <w:tab w:val="clear" w:pos="284"/>
          <w:tab w:val="left" w:pos="2835" w:leader="none"/>
        </w:tabs>
        <w:rPr>
          <w:lang w:val="de-DE"/>
        </w:rPr>
      </w:pPr>
      <w:r>
        <w:rPr>
          <w:lang w:val="de-DE"/>
        </w:rPr>
        <w:t>-</w:t>
        <w:tab/>
        <w:t>"7" (0x07)</w:t>
        <w:tab/>
        <w:t>Version 7.</w:t>
      </w:r>
    </w:p>
    <w:p>
      <w:pPr>
        <w:pStyle w:val="B2"/>
        <w:tabs>
          <w:tab w:val="clear" w:pos="284"/>
          <w:tab w:val="left" w:pos="2835" w:leader="none"/>
        </w:tabs>
        <w:rPr>
          <w:lang w:val="de-DE"/>
        </w:rPr>
      </w:pPr>
      <w:r>
        <w:rPr>
          <w:lang w:val="de-DE"/>
        </w:rPr>
        <w:t>-</w:t>
        <w:tab/>
        <w:t>"8" (0x08)</w:t>
        <w:tab/>
        <w:t>Version 8.</w:t>
      </w:r>
    </w:p>
    <w:p>
      <w:pPr>
        <w:pStyle w:val="B2"/>
        <w:tabs>
          <w:tab w:val="clear" w:pos="284"/>
          <w:tab w:val="left" w:pos="2835" w:leader="none"/>
        </w:tabs>
        <w:rPr>
          <w:lang w:val="de-DE"/>
        </w:rPr>
      </w:pPr>
      <w:r>
        <w:rPr>
          <w:lang w:val="de-DE"/>
        </w:rPr>
        <w:t>-</w:t>
        <w:tab/>
        <w:t>"9" (0x09)</w:t>
        <w:tab/>
        <w:t>Version 9.</w:t>
      </w:r>
    </w:p>
    <w:p>
      <w:pPr>
        <w:pStyle w:val="B2"/>
        <w:tabs>
          <w:tab w:val="clear" w:pos="284"/>
          <w:tab w:val="left" w:pos="2835" w:leader="none"/>
        </w:tabs>
        <w:rPr>
          <w:lang w:val="de-DE"/>
        </w:rPr>
      </w:pPr>
      <w:r>
        <w:rPr>
          <w:lang w:val="de-DE"/>
        </w:rPr>
        <w:t>-</w:t>
        <w:tab/>
        <w:t>"10" (0x0A)</w:t>
        <w:tab/>
        <w:t>Version 10.</w:t>
      </w:r>
    </w:p>
    <w:p>
      <w:pPr>
        <w:pStyle w:val="B2"/>
        <w:tabs>
          <w:tab w:val="clear" w:pos="284"/>
          <w:tab w:val="left" w:pos="2835" w:leader="none"/>
        </w:tabs>
        <w:rPr>
          <w:lang w:val="de-DE"/>
        </w:rPr>
      </w:pPr>
      <w:r>
        <w:rPr>
          <w:lang w:val="de-DE"/>
        </w:rPr>
        <w:t>-</w:t>
        <w:tab/>
        <w:t>"11" (0x0B)</w:t>
        <w:tab/>
        <w:t>Version 11.</w:t>
      </w:r>
    </w:p>
    <w:p>
      <w:pPr>
        <w:pStyle w:val="B2"/>
        <w:tabs>
          <w:tab w:val="clear" w:pos="284"/>
          <w:tab w:val="left" w:pos="2835" w:leader="none"/>
        </w:tabs>
        <w:rPr>
          <w:lang w:val="de-DE"/>
        </w:rPr>
      </w:pPr>
      <w:r>
        <w:rPr>
          <w:lang w:val="de-DE"/>
        </w:rPr>
        <w:t>-</w:t>
        <w:tab/>
        <w:t>"12" (0x0C)</w:t>
        <w:tab/>
        <w:t>Version 12.</w:t>
      </w:r>
    </w:p>
    <w:p>
      <w:pPr>
        <w:pStyle w:val="B2"/>
        <w:tabs>
          <w:tab w:val="clear" w:pos="284"/>
          <w:tab w:val="left" w:pos="2835" w:leader="none"/>
        </w:tabs>
        <w:rPr>
          <w:lang w:val="de-DE"/>
        </w:rPr>
      </w:pPr>
      <w:r>
        <w:rPr>
          <w:lang w:val="de-DE"/>
        </w:rPr>
        <w:t>-</w:t>
        <w:tab/>
        <w:t>"13" (0x0D)</w:t>
        <w:tab/>
        <w:t>Version 13.</w:t>
      </w:r>
    </w:p>
    <w:p>
      <w:pPr>
        <w:pStyle w:val="B2"/>
        <w:tabs>
          <w:tab w:val="clear" w:pos="284"/>
          <w:tab w:val="left" w:pos="2835" w:leader="none"/>
        </w:tabs>
        <w:rPr/>
      </w:pPr>
      <w:r>
        <w:rPr>
          <w:lang w:val="de-DE"/>
        </w:rPr>
        <w:t>-</w:t>
        <w:tab/>
        <w:t>"14" (0x0E)</w:t>
        <w:tab/>
        <w:t>Version 14.</w:t>
      </w:r>
    </w:p>
    <w:p>
      <w:pPr>
        <w:pStyle w:val="B2"/>
        <w:tabs>
          <w:tab w:val="clear" w:pos="284"/>
          <w:tab w:val="left" w:pos="2835" w:leader="none"/>
        </w:tabs>
        <w:rPr>
          <w:lang w:val="de-DE"/>
        </w:rPr>
      </w:pPr>
      <w:r>
        <w:rPr>
          <w:lang w:val="de-DE"/>
        </w:rPr>
        <w:t>-</w:t>
        <w:tab/>
        <w:t>"15" (0x0F)</w:t>
        <w:tab/>
        <w:t>Version 15.</w:t>
      </w:r>
    </w:p>
    <w:p>
      <w:pPr>
        <w:pStyle w:val="B2"/>
        <w:tabs>
          <w:tab w:val="clear" w:pos="284"/>
          <w:tab w:val="left" w:pos="2835" w:leader="none"/>
        </w:tabs>
        <w:rPr>
          <w:lang w:val="de-DE"/>
        </w:rPr>
      </w:pPr>
      <w:r>
        <w:rPr>
          <w:lang w:val="de-DE"/>
        </w:rPr>
        <w:t>-</w:t>
        <w:tab/>
        <w:t>"16" (0x10)</w:t>
        <w:tab/>
        <w:t>Version 16.</w:t>
      </w:r>
    </w:p>
    <w:p>
      <w:pPr>
        <w:pStyle w:val="B2"/>
        <w:tabs>
          <w:tab w:val="clear" w:pos="284"/>
          <w:tab w:val="left" w:pos="2835" w:leader="none"/>
        </w:tabs>
        <w:rPr>
          <w:lang w:val="de-DE"/>
        </w:rPr>
      </w:pPr>
      <w:r>
        <w:rPr>
          <w:lang w:val="de-DE"/>
        </w:rPr>
        <w:t>-</w:t>
        <w:tab/>
        <w:t>Default: "1" (0x01)</w:t>
        <w:tab/>
        <w:t>Version 1.</w:t>
      </w:r>
    </w:p>
    <w:p>
      <w:pPr>
        <w:pStyle w:val="B1"/>
        <w:rPr/>
      </w:pPr>
      <w:r>
        <w:rPr>
          <w:lang w:val="de-DE"/>
        </w:rPr>
        <w:tab/>
      </w:r>
      <w:r>
        <w:rPr/>
        <w:t>Defined in: Local Control descriptor.</w:t>
      </w:r>
    </w:p>
    <w:p>
      <w:pPr>
        <w:pStyle w:val="B1"/>
        <w:rPr/>
      </w:pPr>
      <w:r>
        <w:rPr/>
        <w:tab/>
        <w:t>Characteristics: Read/Write.</w:t>
      </w:r>
    </w:p>
    <w:p>
      <w:pPr>
        <w:pStyle w:val="B1"/>
        <w:rPr/>
      </w:pPr>
      <w:r>
        <w:rPr/>
        <w:t>Delivery of erroneous SDUs:</w:t>
      </w:r>
    </w:p>
    <w:p>
      <w:pPr>
        <w:pStyle w:val="B1"/>
        <w:rPr/>
      </w:pPr>
      <w:r>
        <w:rPr/>
        <w:tab/>
        <w:t>PropertyID: delerrsdu (0x0003).</w:t>
      </w:r>
    </w:p>
    <w:p>
      <w:pPr>
        <w:pStyle w:val="B1"/>
        <w:rPr/>
      </w:pPr>
      <w:r>
        <w:rPr/>
        <w:tab/>
        <w:t>Description: Indicates how erroneous SDUs should be handled. If it is set to YES then the UP entity implements error checking and sets Frame Quality Classification (FQC) bits accordingly; bad frames are delivered to the UP layer. If it is set to NO then the UP entity performs error checking and if a bad frame is detected then it is discarded. These settings are required only when the payload is to be examined by upper layer services; an MGW may ignore the settings of this parameter if it passes frames transparently through the UP entities. If it is set to NA then no checking is performed.</w:t>
      </w:r>
    </w:p>
    <w:p>
      <w:pPr>
        <w:pStyle w:val="B1"/>
        <w:rPr/>
      </w:pPr>
      <w:r>
        <w:rPr/>
        <w:tab/>
        <w:t>Type: Enumeration.</w:t>
      </w:r>
    </w:p>
    <w:p>
      <w:pPr>
        <w:pStyle w:val="B1"/>
        <w:rPr/>
      </w:pPr>
      <w:r>
        <w:rPr/>
        <w:tab/>
        <w:t>Possible Values:</w:t>
      </w:r>
    </w:p>
    <w:p>
      <w:pPr>
        <w:pStyle w:val="B2"/>
        <w:rPr/>
      </w:pPr>
      <w:r>
        <w:rPr/>
        <w:t>-</w:t>
        <w:tab/>
        <w:t>"Yes" (0x0001) Yes.</w:t>
      </w:r>
    </w:p>
    <w:p>
      <w:pPr>
        <w:pStyle w:val="B2"/>
        <w:rPr/>
      </w:pPr>
      <w:r>
        <w:rPr/>
        <w:t>-</w:t>
        <w:tab/>
        <w:t>"No" (0x0002) No.</w:t>
      </w:r>
    </w:p>
    <w:p>
      <w:pPr>
        <w:pStyle w:val="B2"/>
        <w:rPr/>
      </w:pPr>
      <w:r>
        <w:rPr/>
        <w:t>-</w:t>
        <w:tab/>
        <w:t>"NA" (0x0003) Not Applicable.</w:t>
      </w:r>
    </w:p>
    <w:p>
      <w:pPr>
        <w:pStyle w:val="B1"/>
        <w:rPr/>
      </w:pPr>
      <w:r>
        <w:rPr/>
        <w:tab/>
        <w:t>Default: "NA" (0x0003) Not Applicable.</w:t>
      </w:r>
    </w:p>
    <w:p>
      <w:pPr>
        <w:pStyle w:val="B1"/>
        <w:rPr/>
      </w:pPr>
      <w:r>
        <w:rPr/>
        <w:tab/>
        <w:t>Defined in: Local Control descriptor.</w:t>
      </w:r>
    </w:p>
    <w:p>
      <w:pPr>
        <w:pStyle w:val="B1"/>
        <w:rPr/>
      </w:pPr>
      <w:r>
        <w:rPr/>
        <w:tab/>
        <w:t>Characteristics: Read/Write.</w:t>
      </w:r>
    </w:p>
    <w:p>
      <w:pPr>
        <w:pStyle w:val="B1"/>
        <w:rPr/>
      </w:pPr>
      <w:r>
        <w:rPr/>
        <w:t>Interface:</w:t>
      </w:r>
    </w:p>
    <w:p>
      <w:pPr>
        <w:pStyle w:val="B1"/>
        <w:rPr/>
      </w:pPr>
      <w:r>
        <w:rPr/>
        <w:tab/>
        <w:t>PropertyID: interface (0x0004).</w:t>
      </w:r>
    </w:p>
    <w:p>
      <w:pPr>
        <w:pStyle w:val="B1"/>
        <w:rPr/>
      </w:pPr>
      <w:r>
        <w:rPr/>
        <w:tab/>
        <w:t>Description: Indicates the type of interface on which the termination is used.</w:t>
      </w:r>
    </w:p>
    <w:p>
      <w:pPr>
        <w:pStyle w:val="B1"/>
        <w:rPr/>
      </w:pPr>
      <w:r>
        <w:rPr/>
        <w:tab/>
        <w:t>Type: Enumeration.</w:t>
      </w:r>
    </w:p>
    <w:p>
      <w:pPr>
        <w:pStyle w:val="B1"/>
        <w:rPr/>
      </w:pPr>
      <w:r>
        <w:rPr/>
        <w:tab/>
        <w:t>Possible Values:</w:t>
      </w:r>
    </w:p>
    <w:p>
      <w:pPr>
        <w:pStyle w:val="B2"/>
        <w:rPr/>
      </w:pPr>
      <w:r>
        <w:rPr/>
        <w:t>-</w:t>
        <w:tab/>
        <w:t>"RAN" (0x0001) Iu interface.</w:t>
      </w:r>
    </w:p>
    <w:p>
      <w:pPr>
        <w:pStyle w:val="B2"/>
        <w:rPr/>
      </w:pPr>
      <w:r>
        <w:rPr/>
        <w:t>-</w:t>
        <w:tab/>
        <w:t>"CN" (0x0002) Nb interface.</w:t>
      </w:r>
    </w:p>
    <w:p>
      <w:pPr>
        <w:pStyle w:val="B1"/>
        <w:rPr/>
      </w:pPr>
      <w:r>
        <w:rPr/>
        <w:tab/>
        <w:t>Defined in: Local Control descriptor.</w:t>
      </w:r>
    </w:p>
    <w:p>
      <w:pPr>
        <w:pStyle w:val="B1"/>
        <w:rPr/>
      </w:pPr>
      <w:r>
        <w:rPr/>
        <w:tab/>
        <w:t>Characteristics: Read/Write.</w:t>
      </w:r>
    </w:p>
    <w:p>
      <w:pPr>
        <w:pStyle w:val="B1"/>
        <w:keepNext w:val="true"/>
        <w:keepLines/>
        <w:rPr/>
      </w:pPr>
      <w:r>
        <w:rPr/>
        <w:t>Initialisation Direction:</w:t>
      </w:r>
    </w:p>
    <w:p>
      <w:pPr>
        <w:pStyle w:val="B1"/>
        <w:keepNext w:val="true"/>
        <w:keepLines/>
        <w:rPr/>
      </w:pPr>
      <w:r>
        <w:rPr/>
        <w:tab/>
        <w:t>PropertyID: initdir (0x0005).</w:t>
      </w:r>
    </w:p>
    <w:p>
      <w:pPr>
        <w:pStyle w:val="B1"/>
        <w:rPr/>
      </w:pPr>
      <w:r>
        <w:rPr/>
        <w:tab/>
        <w:t>Description: Indicates whether or not the termination in the MGW should expect initialisation information, or initiate UP initialisation itself.</w:t>
      </w:r>
    </w:p>
    <w:p>
      <w:pPr>
        <w:pStyle w:val="B1"/>
        <w:rPr/>
      </w:pPr>
      <w:r>
        <w:rPr/>
        <w:tab/>
        <w:t>For a termination with property "interface = CN":</w:t>
      </w:r>
    </w:p>
    <w:p>
      <w:pPr>
        <w:pStyle w:val="B2"/>
        <w:rPr/>
      </w:pPr>
      <w:r>
        <w:rPr/>
        <w:t>-</w:t>
        <w:tab/>
        <w:t>If Initialisation Direction is set to Incoming then the MGW shall expect to receive an initialisation either at this termination or from an other Nb or Iu termination in the same context.</w:t>
      </w:r>
    </w:p>
    <w:p>
      <w:pPr>
        <w:pStyle w:val="B2"/>
        <w:rPr/>
      </w:pPr>
      <w:r>
        <w:rPr/>
        <w:t>-</w:t>
        <w:tab/>
        <w:t>If Initialisation Direction is set to outgoing, then the MGW shall send out an initialisation procedure from this termination. If another termination in the same context is initialised with the same codec type and configuration the MGW should re-use the RFCI values for its Initialisation PDU, otherwise it must assign its own values.</w:t>
      </w:r>
    </w:p>
    <w:p>
      <w:pPr>
        <w:pStyle w:val="B1"/>
        <w:rPr/>
      </w:pPr>
      <w:r>
        <w:rPr/>
        <w:tab/>
        <w:t>For a termination with property "interface = RAN":</w:t>
      </w:r>
    </w:p>
    <w:p>
      <w:pPr>
        <w:pStyle w:val="B2"/>
        <w:rPr/>
      </w:pPr>
      <w:r>
        <w:rPr/>
        <w:t>-</w:t>
        <w:tab/>
        <w:t>If Initialisation Direction is set to "incoming", then the initialisation received at this termination is from the originating RAN and can be forwarded internally to other terminations for subsequent UP initialisations.</w:t>
      </w:r>
    </w:p>
    <w:p>
      <w:pPr>
        <w:pStyle w:val="B2"/>
        <w:rPr/>
      </w:pPr>
      <w:r>
        <w:rPr/>
        <w:t>-</w:t>
        <w:tab/>
        <w:t>If Initialisation Direction is set to "outgoing", then initialisations received are from the terminating RAN and cannot be forwarded internally. RFCI value correction can be performed at this termination, and initialisations can be sent out to the RAN.</w:t>
      </w:r>
    </w:p>
    <w:p>
      <w:pPr>
        <w:pStyle w:val="B1"/>
        <w:rPr/>
      </w:pPr>
      <w:r>
        <w:rPr/>
        <w:tab/>
        <w:t>Examples for the usage of this property are given in annex B.</w:t>
      </w:r>
    </w:p>
    <w:p>
      <w:pPr>
        <w:pStyle w:val="B1"/>
        <w:rPr/>
      </w:pPr>
      <w:r>
        <w:rPr/>
        <w:tab/>
        <w:t>Type: Enumeration.</w:t>
      </w:r>
    </w:p>
    <w:p>
      <w:pPr>
        <w:pStyle w:val="B1"/>
        <w:rPr/>
      </w:pPr>
      <w:r>
        <w:rPr/>
        <w:tab/>
        <w:t>Possible Values:</w:t>
      </w:r>
    </w:p>
    <w:p>
      <w:pPr>
        <w:pStyle w:val="B2"/>
        <w:rPr/>
      </w:pPr>
      <w:r>
        <w:rPr/>
        <w:t>-</w:t>
        <w:tab/>
        <w:t>"In" (0x0001) Incoming.</w:t>
      </w:r>
    </w:p>
    <w:p>
      <w:pPr>
        <w:pStyle w:val="B2"/>
        <w:rPr/>
      </w:pPr>
      <w:r>
        <w:rPr/>
        <w:t>-</w:t>
        <w:tab/>
        <w:t>"Out" (0x0002) Outgoing.</w:t>
      </w:r>
    </w:p>
    <w:p>
      <w:pPr>
        <w:pStyle w:val="B1"/>
        <w:rPr/>
      </w:pPr>
      <w:r>
        <w:rPr/>
        <w:tab/>
        <w:t>Defined in: Local Control descriptor.</w:t>
      </w:r>
    </w:p>
    <w:p>
      <w:pPr>
        <w:pStyle w:val="B1"/>
        <w:rPr/>
      </w:pPr>
      <w:r>
        <w:rPr/>
        <w:tab/>
        <w:t>Characteristics: Read/Write.</w:t>
      </w:r>
    </w:p>
    <w:p>
      <w:pPr>
        <w:pStyle w:val="Heading4"/>
        <w:ind w:left="1418" w:hanging="1418"/>
        <w:rPr/>
      </w:pPr>
      <w:bookmarkStart w:id="144" w:name="__RefHeading___Toc517479966"/>
      <w:bookmarkEnd w:id="144"/>
      <w:r>
        <w:rPr/>
        <w:t>15.1.1.2</w:t>
        <w:tab/>
        <w:t>Events</w:t>
      </w:r>
    </w:p>
    <w:p>
      <w:pPr>
        <w:pStyle w:val="Normal"/>
        <w:spacing w:before="0" w:after="120"/>
        <w:rPr>
          <w:color w:val="000000"/>
        </w:rPr>
      </w:pPr>
      <w:r>
        <w:rPr>
          <w:color w:val="000000"/>
        </w:rPr>
        <w:t>None.</w:t>
      </w:r>
    </w:p>
    <w:p>
      <w:pPr>
        <w:pStyle w:val="Heading4"/>
        <w:ind w:left="1418" w:hanging="1418"/>
        <w:rPr/>
      </w:pPr>
      <w:bookmarkStart w:id="145" w:name="__RefHeading___Toc517479967"/>
      <w:bookmarkEnd w:id="145"/>
      <w:r>
        <w:rPr/>
        <w:t>15.1.1.3</w:t>
        <w:tab/>
        <w:t>Signals</w:t>
      </w:r>
    </w:p>
    <w:p>
      <w:pPr>
        <w:pStyle w:val="Normal"/>
        <w:rPr/>
      </w:pPr>
      <w:r>
        <w:rPr/>
        <w:t>None.</w:t>
      </w:r>
    </w:p>
    <w:p>
      <w:pPr>
        <w:pStyle w:val="Heading4"/>
        <w:ind w:left="1418" w:hanging="1418"/>
        <w:rPr/>
      </w:pPr>
      <w:bookmarkStart w:id="146" w:name="__RefHeading___Toc517479968"/>
      <w:bookmarkEnd w:id="146"/>
      <w:r>
        <w:rPr/>
        <w:t>15.1.1.4</w:t>
        <w:tab/>
        <w:t>Statistics</w:t>
      </w:r>
    </w:p>
    <w:p>
      <w:pPr>
        <w:pStyle w:val="Normal"/>
        <w:rPr/>
      </w:pPr>
      <w:r>
        <w:rPr/>
        <w:t>None.</w:t>
      </w:r>
    </w:p>
    <w:p>
      <w:pPr>
        <w:pStyle w:val="Heading4"/>
        <w:ind w:left="1418" w:hanging="1418"/>
        <w:rPr/>
      </w:pPr>
      <w:bookmarkStart w:id="147" w:name="__RefHeading___Toc517479969"/>
      <w:bookmarkEnd w:id="147"/>
      <w:r>
        <w:rPr/>
        <w:t>15.1.1.5</w:t>
        <w:tab/>
        <w:t>Procedures</w:t>
      </w:r>
    </w:p>
    <w:p>
      <w:pPr>
        <w:pStyle w:val="Normal"/>
        <w:rPr/>
      </w:pPr>
      <w:r>
        <w:rPr/>
        <w:t>The MGC uses this package to indicate to the MGW that the Iu (or Nb) User Plane is used between the RNC (or distant MGW) and the MGW. The package is sent in the Establish bearer, Modify Bearer Characteristics and Prepare bearer procedures. For more information on the User Plane and for a description of ' UP mode of operation', 'UP versions' and 'Delivery of erroneous SDUs' see 3GPP TS 25.415 [4].</w:t>
      </w:r>
    </w:p>
    <w:p>
      <w:pPr>
        <w:pStyle w:val="Normal"/>
        <w:rPr/>
      </w:pPr>
      <w:r>
        <w:rPr/>
        <w:t>The following procedures are valid for UP in Support Mode:</w:t>
      </w:r>
    </w:p>
    <w:p>
      <w:pPr>
        <w:pStyle w:val="B1"/>
        <w:rPr/>
      </w:pPr>
      <w:r>
        <w:rPr/>
        <w:t>-</w:t>
        <w:tab/>
        <w:t>The MGW shall be able to initiate and respond to the UP control procedures (PDU type 14 frames) independently of the Stream Mode during the call establishment phase, i.e. when not in TrFO.</w:t>
      </w:r>
    </w:p>
    <w:p>
      <w:pPr>
        <w:pStyle w:val="B1"/>
        <w:rPr/>
      </w:pPr>
      <w:r>
        <w:rPr/>
        <w:t>-</w:t>
        <w:tab/>
        <w:t>Otherwise, during TrFO the MGW shall be able to forward UP control procedures (PDU type 14 frames) received at one termination to the other termination.</w:t>
      </w:r>
    </w:p>
    <w:p>
      <w:pPr>
        <w:pStyle w:val="B1"/>
        <w:rPr/>
      </w:pPr>
      <w:r>
        <w:rPr/>
        <w:t>-</w:t>
        <w:tab/>
        <w:t>The UP Initialisation procedure is always acknowledged between MGW peers. If an MGW receives a request for a notification for the bearer establishment then the MGW shall not send the notification until after it has either sent or received the acknowledgement for the UP initialisation.</w:t>
      </w:r>
    </w:p>
    <w:p>
      <w:pPr>
        <w:pStyle w:val="B1"/>
        <w:rPr/>
      </w:pPr>
      <w:r>
        <w:rPr/>
        <w:t>-</w:t>
        <w:tab/>
        <w:t>The MGW shall always store RFCI parameters against the MGW termination that received or that sent the UP initialisation.</w:t>
      </w:r>
    </w:p>
    <w:p>
      <w:pPr>
        <w:pStyle w:val="B1"/>
        <w:rPr/>
      </w:pPr>
      <w:r>
        <w:rPr/>
        <w:t>-</w:t>
        <w:tab/>
        <w:t>If an MGW has the UP termination property Initialisation Direction = Incoming then it expects to either receive an Initialisation (externally) or after receiving initialisation information internally send an initialisation (externally), based on what occurs first.</w:t>
      </w:r>
    </w:p>
    <w:p>
      <w:pPr>
        <w:pStyle w:val="B1"/>
        <w:rPr/>
      </w:pPr>
      <w:r>
        <w:rPr/>
        <w:t>-</w:t>
        <w:tab/>
        <w:t>If an MGW has UP termination property Initialisation Direction = Outgoing and interface CN, then it generates a network originated Initialisation PDU as soon as the bearer towards the succeeding node is successfully established, with</w:t>
      </w:r>
      <w:r>
        <w:rPr>
          <w:lang w:val="en-US" w:eastAsia="en-US"/>
        </w:rPr>
        <w:t xml:space="preserve"> RFCIs corresponding to the last codec configured on the termination</w:t>
      </w:r>
      <w:r>
        <w:rPr/>
        <w:t>. If another termination in the same context is initialised with the same codec type and configuration the MGW should re-use the RFCI values for its Initialisation PDU, otherwise it must assign its own values. The initialisation information sent by the MGW depends on the service that the bearer supports. For CSD service see 3GPP TS 29.007 [6] chapter 11.5. For speech service see 3GPP TS 26.102 [26] chapter 8.</w:t>
      </w:r>
    </w:p>
    <w:p>
      <w:pPr>
        <w:pStyle w:val="B1"/>
        <w:rPr/>
      </w:pPr>
      <w:r>
        <w:rPr/>
        <w:t>-</w:t>
        <w:tab/>
        <w:t xml:space="preserve">If an MGW has UP termination property Initialisation Direction = Outgoing and interface RAN, then it expects to receive an Initialisation externally. It shall not pass the initialisation parameters internally. It may initiate RFCI Value Correction out from this termination. </w:t>
      </w:r>
    </w:p>
    <w:p>
      <w:pPr>
        <w:pStyle w:val="B1"/>
        <w:rPr/>
      </w:pPr>
      <w:r>
        <w:rPr/>
        <w:t>-</w:t>
        <w:tab/>
        <w:t xml:space="preserve">A CN incoming or outgoing termination having already completed its UP initialisation towards a peer MGW shall not send externally any new UP initialisation except if a reserve / modify characteristic procedure occured on that termination since the last initialisation. </w:t>
      </w:r>
    </w:p>
    <w:p>
      <w:pPr>
        <w:pStyle w:val="B1"/>
        <w:rPr/>
      </w:pPr>
      <w:r>
        <w:rPr/>
        <w:t>-</w:t>
        <w:tab/>
        <w:t xml:space="preserve">RAN Outgoing termination may perform, during its lifetime, subsequent RFCI Value corrections, e.g. due to changes of RFCIs on other terminations. </w:t>
      </w:r>
    </w:p>
    <w:p>
      <w:pPr>
        <w:pStyle w:val="B1"/>
        <w:rPr/>
      </w:pPr>
      <w:r>
        <w:rPr/>
        <w:t>-</w:t>
        <w:tab/>
        <w:t>If an MGW has two terminations in the same context defined as supporting the UP package and with Initialisation Direction incoming, then when it receives an Initialisation procedure from one side (provided the bearer connection from the other termination to its peer MGW is established) it shall start the UP initialisation procedure towards the peer MGW. The MGW shall perform this procedure independently of the through-connection of the terminations in the context. The MGW shall relay control information from the first initialisation to the UP peer for use at the subsequent initialisation. Also, subsequent control procedures received on one UP shall be relayed to the other UP entity when the two UP entities are connected within the MGW. This behaviour is described in more detail in Annex A. -</w:t>
        <w:tab/>
        <w:t xml:space="preserve">When adding a new CN incoming termination to a context that has already a RAN or CN incoming termination, if the existing termination has already completed its UP initialisation, the MGW shall not start an initialisation procedure on the new termination based on the control information already stored at the initialised incoming termination in the context. </w:t>
      </w:r>
    </w:p>
    <w:p>
      <w:pPr>
        <w:pStyle w:val="B1"/>
        <w:rPr/>
      </w:pPr>
      <w:r>
        <w:rPr/>
        <w:t>-</w:t>
        <w:tab/>
        <w:t xml:space="preserve">If an MGW has one termination with properties "interface = RAN" and "initialisation direction = outgoing" and another termination with property "initialisation direction = Incoming" in the same context, then the MGW shall not forward the UP initialisation from the Incoming termination until it has received a UP initialisation at the "RAN"/"outgoing" side. If the codec type and codec modes configured on both terminations are identical, and if the RFCI values stored at the "incoming"  termination do not match the RFCI values stored at the "outgoing" RAN side then "RFCI Value Correction" may be performed to the "outgoing" RAN side: The MGW starts UP initialisation with the RFCI values 'relayed' from the "Incoming" side. No "RFCI Value Correction" is permitted at an outgoing RAN termination whose Iu initialisation negotiates the version 1 of the support mode, at an "incoming" Iu termination or at any Nb termination. </w:t>
      </w:r>
    </w:p>
    <w:p>
      <w:pPr>
        <w:pStyle w:val="B1"/>
        <w:rPr/>
      </w:pPr>
      <w:r>
        <w:rPr/>
        <w:t>-</w:t>
        <w:tab/>
        <w:t xml:space="preserve">If a new RAN outgoing termination is added to a context that has already a RAN incoming or CN incoming termination, and if the existing termination has already completed its UP initialisation, the MGW may carry out a RFCI value correction on the new RAN outgoing termination., The control information to be used for the RFCI value correction shall be relayed from the initialised incoming termination in the context.  </w:t>
      </w:r>
    </w:p>
    <w:p>
      <w:pPr>
        <w:pStyle w:val="B1"/>
        <w:rPr/>
      </w:pPr>
      <w:r>
        <w:rPr/>
        <w:t>-</w:t>
        <w:tab/>
        <w:t>No RFCI value correction shall be triggered for data call.</w:t>
      </w:r>
    </w:p>
    <w:p>
      <w:pPr>
        <w:pStyle w:val="B1"/>
        <w:rPr/>
      </w:pPr>
      <w:r>
        <w:rPr/>
        <w:t>-</w:t>
        <w:tab/>
        <w:t>As an implementation option, "RFCI Value Correction" may be delayed if terminations are not through-connected; it will be triggered by connection modification. Otherwise it shall be performed immediately</w:t>
      </w:r>
    </w:p>
    <w:p>
      <w:pPr>
        <w:pStyle w:val="B1"/>
        <w:rPr/>
      </w:pPr>
      <w:r>
        <w:rPr/>
        <w:t>-</w:t>
        <w:tab/>
        <w:t>If "RFCI Value Correction" is not performed the MGW  shall map the indexes for  frames from one side to the RFCI indexes for frames from the other side. This behaviour is described in more detail in Annex A.</w:t>
      </w:r>
    </w:p>
    <w:p>
      <w:pPr>
        <w:pStyle w:val="B1"/>
        <w:rPr/>
      </w:pPr>
      <w:r>
        <w:rPr/>
        <w:t>-</w:t>
        <w:tab/>
        <w:t>If an MGW has two RAN terminations connected to the same context then the "RFCI Value Correction" is performed by the Outgoing termination.</w:t>
      </w:r>
    </w:p>
    <w:p>
      <w:pPr>
        <w:pStyle w:val="B1"/>
        <w:rPr/>
      </w:pPr>
      <w:r>
        <w:rPr/>
        <w:t>-</w:t>
        <w:tab/>
        <w:t>If an MGW has two terminations which support the UP package connected to the same context and both RFCI sets match then the MGW may pass frames transparently through the UP entities; no monitoring of the frames is performed, provided that the terminations are through-connected. This behaviour is described further in Annex A.</w:t>
      </w:r>
    </w:p>
    <w:p>
      <w:pPr>
        <w:pStyle w:val="B1"/>
        <w:rPr/>
      </w:pPr>
      <w:r>
        <w:rPr/>
        <w:t>-</w:t>
        <w:tab/>
        <w:t>If the MGW is passing frames transparently, no UP monitoring is performed. When the MGW receives an H.248 procedure request which requires interpretation or interaction with the UP, then it shall resume its UP protocol responsibilities, i.e. perform monitoring or termination of the UP protocol.</w:t>
      </w:r>
    </w:p>
    <w:p>
      <w:pPr>
        <w:pStyle w:val="B1"/>
        <w:rPr/>
      </w:pPr>
      <w:r>
        <w:rPr/>
        <w:t>-</w:t>
        <w:tab/>
        <w:t>If an MGW sends an FP UP initialization message from a termination, the MGW shall only offer versions of the FP UP, which are given in the property "UP versions" of this termination and which are supported by the MGW for this termination.</w:t>
      </w:r>
    </w:p>
    <w:p>
      <w:pPr>
        <w:pStyle w:val="B1"/>
        <w:rPr/>
      </w:pPr>
      <w:r>
        <w:rPr/>
        <w:t>-</w:t>
        <w:tab/>
        <w:t>If an MGW receives an FP UP initialization message at a termination, the MGW shall only positively acknowledge this initialization message, if versions of the FP UP are offered, which are given in the property "UP versions" and which are supported at the MGW for this termination. In the positive FP UP initialization acknowledge message, the MGW shall select one of these versions. If none of these versions are offered in the FP UP initialization message, the MGW shall send a negative FP UP acknowledge message and it shall not forward the initialization to a possible second FP UP termination in the same context.</w:t>
      </w:r>
    </w:p>
    <w:p>
      <w:pPr>
        <w:pStyle w:val="B1"/>
        <w:keepNext w:val="true"/>
        <w:keepLines/>
        <w:rPr/>
      </w:pPr>
      <w:r>
        <w:rPr/>
        <w:t>-</w:t>
        <w:tab/>
        <w:t>If PCM is used on the Nb then FP UP initialization shall be performed by the termination with property "Outgoing". If the termination property is "Incoming" then it shall receive the RFCI's from its IuFP peer (or from internal MGW termination with IuFP and same codec). If IuFP is defined on another termination in the MGW but the codec is different, i.e. not TrFO then the relaying of RFCI's shall not be performed. These IuFP peer connection shall be seen as completely separate.</w:t>
      </w:r>
    </w:p>
    <w:p>
      <w:pPr>
        <w:pStyle w:val="B1"/>
        <w:keepNext w:val="true"/>
        <w:keepLines/>
        <w:rPr/>
      </w:pPr>
      <w:r>
        <w:rPr/>
        <w:t>-</w:t>
        <w:tab/>
        <w:t>the UP initialisation information attached to a termination (RFCI values, codec type and mode(s), UP initialisation completed or not) are kept unchanged when the termination is moved to a new context.</w:t>
      </w:r>
    </w:p>
    <w:p>
      <w:pPr>
        <w:pStyle w:val="B1"/>
        <w:keepNext w:val="true"/>
        <w:keepLines/>
        <w:rPr/>
      </w:pPr>
      <w:r>
        <w:rPr/>
        <w:t>-</w:t>
        <w:tab/>
        <w:t>the initialisation direction may be changed during the lifetime of a termination ; upon such a change, the MGW shall apply the behaviour attached to the new initialisation direction.</w:t>
      </w:r>
    </w:p>
    <w:p>
      <w:pPr>
        <w:pStyle w:val="Normal"/>
        <w:rPr/>
      </w:pPr>
      <w:r>
        <w:rPr/>
        <w:t>The procedures for a termination configured in UP Transparent Mode are those described in 3GPP TS 25.415 [4].</w:t>
      </w:r>
    </w:p>
    <w:p>
      <w:pPr>
        <w:pStyle w:val="Heading2"/>
        <w:rPr/>
      </w:pPr>
      <w:bookmarkStart w:id="148" w:name="__RefHeading___Toc517479970"/>
      <w:bookmarkEnd w:id="148"/>
      <w:r>
        <w:rPr/>
        <w:t>15.2</w:t>
        <w:tab/>
        <w:t>Optional UMTS packages</w:t>
      </w:r>
    </w:p>
    <w:p>
      <w:pPr>
        <w:pStyle w:val="Normal"/>
        <w:rPr/>
      </w:pPr>
      <w:r>
        <w:rPr>
          <w:color w:val="000000"/>
        </w:rPr>
        <w:t>The following packages may be supported by</w:t>
      </w:r>
      <w:r>
        <w:rPr/>
        <w:t xml:space="preserve"> the UMTS Bearer Independent Circuit-Switched Core Network</w:t>
      </w:r>
      <w:r>
        <w:rPr>
          <w:color w:val="000000"/>
        </w:rPr>
        <w:t xml:space="preserve"> as required by the network services deployed in the network:</w:t>
      </w:r>
    </w:p>
    <w:p>
      <w:pPr>
        <w:pStyle w:val="B1"/>
        <w:rPr/>
      </w:pPr>
      <w:r>
        <w:rPr/>
        <w:t>-</w:t>
        <w:tab/>
        <w:t>Circuit Switched Data package (see subclause 15.2.1);</w:t>
      </w:r>
    </w:p>
    <w:p>
      <w:pPr>
        <w:pStyle w:val="B1"/>
        <w:rPr/>
      </w:pPr>
      <w:r>
        <w:rPr/>
        <w:t>-</w:t>
        <w:tab/>
        <w:t>TFO package (see subclause 15.2.2);</w:t>
      </w:r>
    </w:p>
    <w:p>
      <w:pPr>
        <w:pStyle w:val="B1"/>
        <w:rPr/>
      </w:pPr>
      <w:r>
        <w:rPr/>
        <w:t>-</w:t>
        <w:tab/>
      </w:r>
      <w:r>
        <w:rPr>
          <w:lang w:val="en-US" w:eastAsia="en-US"/>
        </w:rPr>
        <w:t>3G Expanded Call Progress Tones Generator package (see subclause 15.2.3);</w:t>
      </w:r>
    </w:p>
    <w:p>
      <w:pPr>
        <w:pStyle w:val="B1"/>
        <w:rPr/>
      </w:pPr>
      <w:r>
        <w:rPr/>
        <w:t>-</w:t>
        <w:tab/>
      </w:r>
      <w:r>
        <w:rPr>
          <w:lang w:val="en-US" w:eastAsia="en-US"/>
        </w:rPr>
        <w:t>Modification of Link Characteristics Bearer Capabiltity package (see subclause 15.2.4);</w:t>
      </w:r>
    </w:p>
    <w:p>
      <w:pPr>
        <w:pStyle w:val="B1"/>
        <w:rPr>
          <w:lang w:val="en-US" w:eastAsia="en-US"/>
        </w:rPr>
      </w:pPr>
      <w:r>
        <w:rPr/>
        <w:t>-</w:t>
        <w:tab/>
        <w:t>Enhanced Circuit Switched Data package (see subclause 15.2.5);</w:t>
      </w:r>
    </w:p>
    <w:p>
      <w:pPr>
        <w:pStyle w:val="B1"/>
        <w:rPr>
          <w:lang w:val="en-US" w:eastAsia="en-US"/>
        </w:rPr>
      </w:pPr>
      <w:r>
        <w:rPr/>
        <w:t>-</w:t>
        <w:tab/>
        <w:t>Cellular Text telephone Modem Text Transport package (see subclause 15.2.6);</w:t>
      </w:r>
    </w:p>
    <w:p>
      <w:pPr>
        <w:pStyle w:val="B1"/>
        <w:rPr>
          <w:lang w:val="en-US" w:eastAsia="en-US"/>
        </w:rPr>
      </w:pPr>
      <w:r>
        <w:rPr/>
        <w:t>-</w:t>
        <w:tab/>
        <w:t>IP transport package (see subclause 15.2.7);</w:t>
      </w:r>
    </w:p>
    <w:p>
      <w:pPr>
        <w:pStyle w:val="B1"/>
        <w:rPr/>
      </w:pPr>
      <w:r>
        <w:rPr/>
        <w:t>-</w:t>
        <w:tab/>
        <w:t>Flexible Tone Generator Package (see subclause 15.2.8);</w:t>
      </w:r>
    </w:p>
    <w:p>
      <w:pPr>
        <w:pStyle w:val="B1"/>
        <w:rPr/>
      </w:pPr>
      <w:r>
        <w:rPr/>
        <w:t>-</w:t>
        <w:tab/>
        <w:t>Trace Package (see subclause 15.2.9);</w:t>
      </w:r>
    </w:p>
    <w:p>
      <w:pPr>
        <w:pStyle w:val="B1"/>
        <w:rPr/>
      </w:pPr>
      <w:r>
        <w:rPr/>
        <w:t>-</w:t>
        <w:tab/>
        <w:t>ASCI Group Call package (see subclause 15.2.10);</w:t>
      </w:r>
    </w:p>
    <w:p>
      <w:pPr>
        <w:pStyle w:val="B1"/>
        <w:rPr/>
      </w:pPr>
      <w:r>
        <w:rPr/>
        <w:t>-</w:t>
        <w:tab/>
        <w:t>3G Interface Type package.</w:t>
      </w:r>
    </w:p>
    <w:p>
      <w:pPr>
        <w:pStyle w:val="Heading3"/>
        <w:rPr/>
      </w:pPr>
      <w:bookmarkStart w:id="149" w:name="__RefHeading___Toc517479971"/>
      <w:bookmarkEnd w:id="149"/>
      <w:r>
        <w:rPr/>
        <w:t>15.2.1</w:t>
        <w:tab/>
        <w:t>Circuit Switched Data package</w:t>
      </w:r>
    </w:p>
    <w:p>
      <w:pPr>
        <w:pStyle w:val="EX"/>
        <w:rPr/>
      </w:pPr>
      <w:r>
        <w:rPr/>
        <w:t>PackageID:</w:t>
        <w:tab/>
        <w:t>threegcsd (0x0030)</w:t>
      </w:r>
    </w:p>
    <w:p>
      <w:pPr>
        <w:pStyle w:val="EX"/>
        <w:rPr/>
      </w:pPr>
      <w:r>
        <w:rPr/>
        <w:t>Version:</w:t>
        <w:tab/>
        <w:t>1</w:t>
      </w:r>
    </w:p>
    <w:p>
      <w:pPr>
        <w:pStyle w:val="EX"/>
        <w:rPr/>
      </w:pPr>
      <w:r>
        <w:rPr/>
        <w:t>Extends:</w:t>
        <w:tab/>
        <w:t>None</w:t>
      </w:r>
    </w:p>
    <w:p>
      <w:pPr>
        <w:pStyle w:val="Normal"/>
        <w:rPr/>
      </w:pPr>
      <w:r>
        <w:rPr/>
        <w:t>This package contains the information needed to be able to support GSM and UMTS Circuit Switched Data from the media gateway.</w:t>
      </w:r>
    </w:p>
    <w:p>
      <w:pPr>
        <w:pStyle w:val="Heading4"/>
        <w:ind w:left="1418" w:hanging="1418"/>
        <w:rPr/>
      </w:pPr>
      <w:bookmarkStart w:id="150" w:name="__RefHeading___Toc517479972"/>
      <w:bookmarkEnd w:id="150"/>
      <w:r>
        <w:rPr/>
        <w:t>15.2.1.1</w:t>
        <w:tab/>
        <w:t>Properties</w:t>
      </w:r>
    </w:p>
    <w:p>
      <w:pPr>
        <w:pStyle w:val="B1"/>
        <w:rPr/>
      </w:pPr>
      <w:r>
        <w:rPr/>
        <w:t>PLMN BC:</w:t>
      </w:r>
    </w:p>
    <w:p>
      <w:pPr>
        <w:pStyle w:val="B1"/>
        <w:rPr/>
      </w:pPr>
      <w:r>
        <w:rPr/>
        <w:tab/>
        <w:t>PropertyID: plmnbc (0x0001).</w:t>
      </w:r>
    </w:p>
    <w:p>
      <w:pPr>
        <w:pStyle w:val="B1"/>
        <w:rPr/>
      </w:pPr>
      <w:r>
        <w:rPr/>
        <w:tab/>
        <w:t>Description: The PLMN Bearer Capability.</w:t>
      </w:r>
    </w:p>
    <w:p>
      <w:pPr>
        <w:pStyle w:val="B1"/>
        <w:rPr/>
      </w:pPr>
      <w:r>
        <w:rPr/>
        <w:tab/>
        <w:t>Type: Octet string.</w:t>
      </w:r>
    </w:p>
    <w:p>
      <w:pPr>
        <w:pStyle w:val="B1"/>
        <w:rPr/>
      </w:pPr>
      <w:r>
        <w:rPr/>
        <w:tab/>
        <w:t>Possible values:</w:t>
      </w:r>
    </w:p>
    <w:p>
      <w:pPr>
        <w:pStyle w:val="B2"/>
        <w:rPr/>
      </w:pPr>
      <w:r>
        <w:rPr/>
        <w:t>-</w:t>
        <w:tab/>
        <w:t>Specified in the subclause "Bearer capability" in 3GPP TS 24.008 [3] , including the Bearer Capability IEI and Length.</w:t>
      </w:r>
    </w:p>
    <w:p>
      <w:pPr>
        <w:pStyle w:val="B1"/>
        <w:rPr/>
      </w:pPr>
      <w:r>
        <w:rPr/>
        <w:tab/>
        <w:t>Defined in: Local Control Descriptor.</w:t>
      </w:r>
    </w:p>
    <w:p>
      <w:pPr>
        <w:pStyle w:val="B1"/>
        <w:rPr/>
      </w:pPr>
      <w:r>
        <w:rPr/>
        <w:tab/>
        <w:t>Characteristics: Read/Write.</w:t>
      </w:r>
    </w:p>
    <w:p>
      <w:pPr>
        <w:pStyle w:val="B1"/>
        <w:rPr/>
      </w:pPr>
      <w:r>
        <w:rPr/>
        <w:t>GSM channel coding:</w:t>
      </w:r>
    </w:p>
    <w:p>
      <w:pPr>
        <w:pStyle w:val="B1"/>
        <w:rPr/>
      </w:pPr>
      <w:r>
        <w:rPr/>
        <w:tab/>
        <w:t>PropertyID: gsmchancod (0x0002).</w:t>
      </w:r>
    </w:p>
    <w:p>
      <w:pPr>
        <w:pStyle w:val="B1"/>
        <w:rPr/>
      </w:pPr>
      <w:r>
        <w:rPr/>
        <w:tab/>
        <w:t>Description: Channel information needed for GSM.</w:t>
      </w:r>
    </w:p>
    <w:p>
      <w:pPr>
        <w:pStyle w:val="B1"/>
        <w:rPr/>
      </w:pPr>
      <w:r>
        <w:rPr/>
        <w:tab/>
        <w:t>Type: Octet string.</w:t>
      </w:r>
    </w:p>
    <w:p>
      <w:pPr>
        <w:pStyle w:val="B1"/>
        <w:rPr/>
      </w:pPr>
      <w:r>
        <w:rPr/>
        <w:tab/>
        <w:t>Possible values:</w:t>
      </w:r>
    </w:p>
    <w:p>
      <w:pPr>
        <w:pStyle w:val="B2"/>
        <w:rPr/>
      </w:pPr>
      <w:r>
        <w:rPr/>
        <w:t>-</w:t>
        <w:tab/>
        <w:t>The second octet of Chosen Channel as specified in the subclause "Chosen Channel" in 3GPP TS 48.008 [9].</w:t>
      </w:r>
    </w:p>
    <w:p>
      <w:pPr>
        <w:pStyle w:val="B1"/>
        <w:rPr/>
      </w:pPr>
      <w:r>
        <w:rPr/>
        <w:tab/>
        <w:t>Defined in: Local Control Descriptor.</w:t>
      </w:r>
    </w:p>
    <w:p>
      <w:pPr>
        <w:pStyle w:val="B1"/>
        <w:rPr/>
      </w:pPr>
      <w:r>
        <w:rPr/>
        <w:tab/>
        <w:t>Characteristics: Read/Write.</w:t>
      </w:r>
    </w:p>
    <w:p>
      <w:pPr>
        <w:pStyle w:val="Heading4"/>
        <w:ind w:left="1418" w:hanging="1418"/>
        <w:rPr/>
      </w:pPr>
      <w:bookmarkStart w:id="151" w:name="__RefHeading___Toc517479973"/>
      <w:bookmarkEnd w:id="151"/>
      <w:r>
        <w:rPr/>
        <w:t>15.2.1.2</w:t>
        <w:tab/>
        <w:t>Events</w:t>
      </w:r>
    </w:p>
    <w:p>
      <w:pPr>
        <w:pStyle w:val="B1"/>
        <w:rPr/>
      </w:pPr>
      <w:r>
        <w:rPr/>
        <w:t>Protocol Negotiation Result:</w:t>
      </w:r>
    </w:p>
    <w:p>
      <w:pPr>
        <w:pStyle w:val="B1"/>
        <w:rPr/>
      </w:pPr>
      <w:r>
        <w:rPr/>
        <w:tab/>
        <w:t>EventID: protres (0x0001).</w:t>
      </w:r>
    </w:p>
    <w:p>
      <w:pPr>
        <w:pStyle w:val="B1"/>
        <w:rPr/>
      </w:pPr>
      <w:r>
        <w:rPr/>
        <w:tab/>
        <w:t>Description: This event is used to report the result of the protocol negotiation.</w:t>
      </w:r>
    </w:p>
    <w:p>
      <w:pPr>
        <w:pStyle w:val="B1"/>
        <w:rPr/>
      </w:pPr>
      <w:r>
        <w:rPr/>
        <w:tab/>
        <w:t>EventsDescriptor Parameters: None.</w:t>
      </w:r>
    </w:p>
    <w:p>
      <w:pPr>
        <w:pStyle w:val="B1"/>
        <w:rPr/>
      </w:pPr>
      <w:r>
        <w:rPr/>
        <w:tab/>
        <w:t>ObservedEventsDescriptor Parameters:</w:t>
      </w:r>
    </w:p>
    <w:p>
      <w:pPr>
        <w:pStyle w:val="B2"/>
        <w:rPr/>
      </w:pPr>
      <w:r>
        <w:rPr/>
        <w:t>-</w:t>
        <w:tab/>
        <w:t>Negotiation Result:</w:t>
      </w:r>
    </w:p>
    <w:p>
      <w:pPr>
        <w:pStyle w:val="B3"/>
        <w:rPr/>
      </w:pPr>
      <w:r>
        <w:rPr/>
        <w:t>-</w:t>
        <w:tab/>
        <w:t>ParameterId: result (0x0001).</w:t>
      </w:r>
    </w:p>
    <w:p>
      <w:pPr>
        <w:pStyle w:val="B3"/>
        <w:rPr/>
      </w:pPr>
      <w:r>
        <w:rPr/>
        <w:t>-</w:t>
        <w:tab/>
        <w:t>Description: reports whether the protocol negotiation has been successful.</w:t>
      </w:r>
    </w:p>
    <w:p>
      <w:pPr>
        <w:pStyle w:val="B3"/>
        <w:rPr/>
      </w:pPr>
      <w:r>
        <w:rPr/>
        <w:t>-</w:t>
        <w:tab/>
        <w:t>Type: Enumeration.</w:t>
      </w:r>
    </w:p>
    <w:p>
      <w:pPr>
        <w:pStyle w:val="B3"/>
        <w:rPr/>
      </w:pPr>
      <w:r>
        <w:rPr/>
        <w:t>-</w:t>
        <w:tab/>
        <w:t>Possible Values:</w:t>
      </w:r>
    </w:p>
    <w:p>
      <w:pPr>
        <w:pStyle w:val="B4"/>
        <w:rPr/>
      </w:pPr>
      <w:r>
        <w:rPr/>
        <w:t>-</w:t>
        <w:tab/>
        <w:t>"Success" (0x0001): the protocol negotiation on the termination has been successful.</w:t>
      </w:r>
    </w:p>
    <w:p>
      <w:pPr>
        <w:pStyle w:val="B4"/>
        <w:rPr/>
      </w:pPr>
      <w:r>
        <w:rPr/>
        <w:t>-</w:t>
        <w:tab/>
        <w:t>"Failure" (0x0000): the protocol negotiation on the termination has failed.</w:t>
      </w:r>
    </w:p>
    <w:p>
      <w:pPr>
        <w:pStyle w:val="B2"/>
        <w:rPr/>
      </w:pPr>
      <w:r>
        <w:rPr/>
        <w:t>-</w:t>
        <w:tab/>
        <w:t>Possible Failure Cause:</w:t>
      </w:r>
    </w:p>
    <w:p>
      <w:pPr>
        <w:pStyle w:val="B3"/>
        <w:rPr/>
      </w:pPr>
      <w:r>
        <w:rPr/>
        <w:t>-</w:t>
        <w:tab/>
        <w:t>ParameterId: cause (0x0002).</w:t>
      </w:r>
    </w:p>
    <w:p>
      <w:pPr>
        <w:pStyle w:val="B3"/>
        <w:rPr/>
      </w:pPr>
      <w:r>
        <w:rPr/>
        <w:t>-</w:t>
        <w:tab/>
        <w:t>Description: indicates the possible failure cause.</w:t>
      </w:r>
    </w:p>
    <w:p>
      <w:pPr>
        <w:pStyle w:val="B3"/>
        <w:rPr/>
      </w:pPr>
      <w:r>
        <w:rPr/>
        <w:t>-</w:t>
        <w:tab/>
        <w:t>Type: Enumeration.</w:t>
      </w:r>
    </w:p>
    <w:p>
      <w:pPr>
        <w:pStyle w:val="B3"/>
        <w:rPr/>
      </w:pPr>
      <w:r>
        <w:rPr/>
        <w:t>-</w:t>
        <w:tab/>
        <w:t>Possible Values:</w:t>
      </w:r>
    </w:p>
    <w:p>
      <w:pPr>
        <w:pStyle w:val="B4"/>
        <w:rPr/>
      </w:pPr>
      <w:r>
        <w:rPr/>
        <w:t>-</w:t>
        <w:tab/>
        <w:t>"Unsp" (0x0001): the protocol negotiation has failed for an unspecified reason.</w:t>
      </w:r>
    </w:p>
    <w:p>
      <w:pPr>
        <w:pStyle w:val="B4"/>
        <w:rPr/>
      </w:pPr>
      <w:r>
        <w:rPr/>
        <w:t>-</w:t>
        <w:tab/>
        <w:t>"V8V34" (0x0002): the V.8 or the V.34 protocol negotiation has failed (modem termination only).</w:t>
      </w:r>
    </w:p>
    <w:p>
      <w:pPr>
        <w:pStyle w:val="B1"/>
        <w:rPr/>
      </w:pPr>
      <w:r>
        <w:rPr/>
        <w:t>Rate Change:</w:t>
      </w:r>
    </w:p>
    <w:p>
      <w:pPr>
        <w:pStyle w:val="B1"/>
        <w:rPr/>
      </w:pPr>
      <w:r>
        <w:rPr/>
        <w:tab/>
        <w:t>EventID: ratechg (0x0002).</w:t>
      </w:r>
    </w:p>
    <w:p>
      <w:pPr>
        <w:pStyle w:val="B1"/>
        <w:rPr/>
      </w:pPr>
      <w:r>
        <w:rPr/>
        <w:tab/>
        <w:t>Description: This event is used to report a rate change. For example for GSM FAX if the detected rate does not match the channel rate the MGW shall use this to request a new channel rate. See CMM in 3GPP TS 43.045 [35].</w:t>
      </w:r>
    </w:p>
    <w:p>
      <w:pPr>
        <w:pStyle w:val="B1"/>
        <w:rPr/>
      </w:pPr>
      <w:r>
        <w:rPr/>
        <w:tab/>
        <w:t>EventsDescriptor Parameters: None.</w:t>
      </w:r>
    </w:p>
    <w:p>
      <w:pPr>
        <w:pStyle w:val="B1"/>
        <w:rPr/>
      </w:pPr>
      <w:r>
        <w:rPr/>
        <w:tab/>
        <w:t>ObservedEventsDescriptor Parameters:</w:t>
      </w:r>
    </w:p>
    <w:p>
      <w:pPr>
        <w:pStyle w:val="B2"/>
        <w:rPr/>
      </w:pPr>
      <w:r>
        <w:rPr/>
        <w:t>-</w:t>
        <w:tab/>
        <w:t>New Rate:</w:t>
      </w:r>
    </w:p>
    <w:p>
      <w:pPr>
        <w:pStyle w:val="B3"/>
        <w:rPr/>
      </w:pPr>
      <w:r>
        <w:rPr/>
        <w:t>-</w:t>
        <w:tab/>
        <w:t>ParameterId: rate (0x0001).</w:t>
      </w:r>
    </w:p>
    <w:p>
      <w:pPr>
        <w:pStyle w:val="B3"/>
        <w:rPr/>
      </w:pPr>
      <w:r>
        <w:rPr/>
        <w:t>-</w:t>
        <w:tab/>
        <w:t>Description: reports the new rate for the termination.</w:t>
      </w:r>
    </w:p>
    <w:p>
      <w:pPr>
        <w:pStyle w:val="B3"/>
        <w:rPr/>
      </w:pPr>
      <w:r>
        <w:rPr/>
        <w:t>-</w:t>
        <w:tab/>
        <w:t>Type: Integer.</w:t>
      </w:r>
    </w:p>
    <w:p>
      <w:pPr>
        <w:pStyle w:val="B3"/>
        <w:rPr/>
      </w:pPr>
      <w:r>
        <w:rPr/>
        <w:t>-</w:t>
        <w:tab/>
        <w:t xml:space="preserve">Possible Values: transmission rate in bits per second, rounded to the nearest integer value. The value must be a valid bitrate; one of the following rates: </w:t>
      </w:r>
      <w:r>
        <w:rPr>
          <w:lang w:val="en-US"/>
        </w:rPr>
        <w:t>2400, 4800, 9600, 14400, 28800, 57600</w:t>
      </w:r>
      <w:r>
        <w:rPr/>
        <w:t>. An invalid rate shall cause the call to be released by the MSC Server.</w:t>
      </w:r>
    </w:p>
    <w:p>
      <w:pPr>
        <w:pStyle w:val="Heading4"/>
        <w:ind w:left="1418" w:hanging="1418"/>
        <w:rPr/>
      </w:pPr>
      <w:bookmarkStart w:id="152" w:name="__RefHeading___Toc517479974"/>
      <w:bookmarkEnd w:id="152"/>
      <w:r>
        <w:rPr/>
        <w:t>15.2.1.3</w:t>
        <w:tab/>
        <w:t>Signals</w:t>
      </w:r>
    </w:p>
    <w:p>
      <w:pPr>
        <w:pStyle w:val="B1"/>
        <w:rPr/>
      </w:pPr>
      <w:r>
        <w:rPr/>
        <w:t>Activate Protocol:</w:t>
      </w:r>
    </w:p>
    <w:p>
      <w:pPr>
        <w:pStyle w:val="B1"/>
        <w:rPr/>
      </w:pPr>
      <w:r>
        <w:rPr/>
        <w:tab/>
        <w:t>SignalID: actprot (0x0001).</w:t>
      </w:r>
    </w:p>
    <w:p>
      <w:pPr>
        <w:pStyle w:val="B1"/>
        <w:rPr/>
      </w:pPr>
      <w:r>
        <w:rPr/>
        <w:tab/>
        <w:t>Description: Activate the higher layer protocol.</w:t>
      </w:r>
    </w:p>
    <w:p>
      <w:pPr>
        <w:pStyle w:val="B1"/>
        <w:rPr/>
      </w:pPr>
      <w:r>
        <w:rPr/>
        <w:tab/>
        <w:t>Signal type: Brief.</w:t>
      </w:r>
    </w:p>
    <w:p>
      <w:pPr>
        <w:pStyle w:val="B1"/>
        <w:rPr/>
      </w:pPr>
      <w:r>
        <w:rPr/>
        <w:tab/>
        <w:t>Duration: N/A.</w:t>
      </w:r>
    </w:p>
    <w:p>
      <w:pPr>
        <w:pStyle w:val="B1"/>
        <w:rPr/>
      </w:pPr>
      <w:r>
        <w:rPr/>
        <w:tab/>
        <w:t>Additional parameter:</w:t>
      </w:r>
    </w:p>
    <w:p>
      <w:pPr>
        <w:pStyle w:val="B2"/>
        <w:rPr/>
      </w:pPr>
      <w:r>
        <w:rPr/>
        <w:t>-</w:t>
        <w:tab/>
        <w:t>Local Peer Role:</w:t>
      </w:r>
    </w:p>
    <w:p>
      <w:pPr>
        <w:pStyle w:val="B3"/>
        <w:rPr/>
      </w:pPr>
      <w:r>
        <w:rPr/>
        <w:t>-</w:t>
        <w:tab/>
        <w:t>ParameterID: localpeer (0x0001).</w:t>
      </w:r>
    </w:p>
    <w:p>
      <w:pPr>
        <w:pStyle w:val="B3"/>
        <w:rPr/>
      </w:pPr>
      <w:r>
        <w:rPr/>
        <w:t>-</w:t>
        <w:tab/>
        <w:t>Type: Enumeration.</w:t>
      </w:r>
    </w:p>
    <w:p>
      <w:pPr>
        <w:pStyle w:val="B3"/>
        <w:rPr/>
      </w:pPr>
      <w:r>
        <w:rPr/>
        <w:t>-</w:t>
        <w:tab/>
        <w:t>Possible values:</w:t>
      </w:r>
    </w:p>
    <w:p>
      <w:pPr>
        <w:pStyle w:val="B4"/>
        <w:rPr/>
      </w:pPr>
      <w:r>
        <w:rPr/>
        <w:t>-</w:t>
        <w:tab/>
        <w:t>"Orig" (0x0000): originating.</w:t>
      </w:r>
    </w:p>
    <w:p>
      <w:pPr>
        <w:pStyle w:val="B4"/>
        <w:rPr/>
      </w:pPr>
      <w:r>
        <w:rPr/>
        <w:t>-</w:t>
        <w:tab/>
        <w:t>"Term" (0x0001): terminating.</w:t>
      </w:r>
    </w:p>
    <w:p>
      <w:pPr>
        <w:pStyle w:val="B3"/>
        <w:rPr/>
      </w:pPr>
      <w:r>
        <w:rPr/>
        <w:t>-</w:t>
        <w:tab/>
        <w:t>Description: This parameter is optional, but is required for modem and fax calls. It is used to inform the modem whether it should act as originating or terminating peer. This parameter is only included within signal towards the radio access. This may either be an Access Termination or a CN Termination toward another MGW that serves the radio access.</w:t>
      </w:r>
    </w:p>
    <w:p>
      <w:pPr>
        <w:pStyle w:val="Heading4"/>
        <w:ind w:left="1418" w:hanging="1418"/>
        <w:rPr/>
      </w:pPr>
      <w:bookmarkStart w:id="153" w:name="__RefHeading___Toc517479975"/>
      <w:bookmarkEnd w:id="153"/>
      <w:r>
        <w:rPr/>
        <w:t>15.2.1.4</w:t>
        <w:tab/>
        <w:t>Statistics</w:t>
      </w:r>
    </w:p>
    <w:p>
      <w:pPr>
        <w:pStyle w:val="Normal"/>
        <w:rPr/>
      </w:pPr>
      <w:r>
        <w:rPr/>
        <w:t>None.</w:t>
      </w:r>
    </w:p>
    <w:p>
      <w:pPr>
        <w:pStyle w:val="Heading4"/>
        <w:ind w:left="1418" w:hanging="1418"/>
        <w:rPr/>
      </w:pPr>
      <w:bookmarkStart w:id="154" w:name="__RefHeading___Toc517479976"/>
      <w:bookmarkEnd w:id="154"/>
      <w:r>
        <w:rPr/>
        <w:t>15.2.1.5</w:t>
        <w:tab/>
        <w:t>Procedures</w:t>
      </w:r>
    </w:p>
    <w:p>
      <w:pPr>
        <w:pStyle w:val="Normal"/>
        <w:rPr/>
      </w:pPr>
      <w:r>
        <w:rPr/>
        <w:t>This package is used to set up data calls within the CS domain. For more information on the IWF, refer to 3GPP TS 29.007 [6].</w:t>
      </w:r>
    </w:p>
    <w:p>
      <w:pPr>
        <w:pStyle w:val="Normal"/>
        <w:rPr/>
      </w:pPr>
      <w:r>
        <w:rPr/>
        <w:t>When the Media Gateway Controller initiates the "Establish Bearer" procedure, the "Prepare Bearer" procedure, the "Modify Bearer Characteristics" procedure, the "Reserve Circuit" procedure, the "Reserve RTP Connection Point" procedure, the "Configure RTP Connection Point" procedure or the "Reserve and Configure RTP Connection Point" procedure, it shall provide the PLMN BC ("plmnbc" property above) for the termination on the mobile side and the ISDN BC (standard H.248 properties, subclause "Bearer Capabilities") for the termination on the fixed side. For a mobile-to-mobile call, it shall provide the PLMN BC on both terminations.</w:t>
      </w:r>
    </w:p>
    <w:p>
      <w:pPr>
        <w:pStyle w:val="Normal"/>
        <w:rPr/>
      </w:pPr>
      <w:r>
        <w:rPr/>
        <w:t>The presence of the PLMN BC property may trigger the use of the IWF.</w:t>
      </w:r>
    </w:p>
    <w:p>
      <w:pPr>
        <w:pStyle w:val="Normal"/>
        <w:rPr/>
      </w:pPr>
      <w:r>
        <w:rPr/>
        <w:t>Once the bearer has been established, after B-answer, the "Activate Interworking Function" procedure is used to activate the IWF. The Activate Protocol signal ("actprot") will start the negotiation of the layer 2 protocols on both sides. If a modem or fax service is requested, the signal shall contain the Local Peer Role parameter ("localpeer"), to tell the modem whether it should act as originating or terminating peer.</w:t>
      </w:r>
    </w:p>
    <w:p>
      <w:pPr>
        <w:pStyle w:val="NO"/>
        <w:rPr/>
      </w:pPr>
      <w:r>
        <w:rPr/>
        <w:t>NOTE:</w:t>
        <w:tab/>
        <w:t>The Activate Protocol signal is needed only after B-answer as described above or after successful in-call modification from speech to fax, to activate the protocol timers at the correct time. This is the only time when this signal is needed (specifically, the signal is not used after a handover sequence or for lawful interception).</w:t>
      </w:r>
    </w:p>
    <w:p>
      <w:pPr>
        <w:pStyle w:val="Normal"/>
        <w:rPr/>
      </w:pPr>
      <w:r>
        <w:rPr/>
        <w:t>The IWF Protocol Indication notifications are used by the MGW to inform the MSC server about IWF protocol events. The MSC has to request the detection of the events "Protocol Negotiation Result" and "Rate Change" in the "Activate IWF" procedure, the "Establish Bearer" procedure, the "Prepare Bearer" procedure, the "Modify Bearer Characteristics " procedure, the "Reserve Circuit" procedure, the "Reserve RTP Connection Point" procedure, the "Configure RTP Connection Point" procedure or the "Reserve and Configure RTP Connection Point" procedure.</w:t>
      </w:r>
    </w:p>
    <w:p>
      <w:pPr>
        <w:pStyle w:val="Normal"/>
        <w:rPr/>
      </w:pPr>
      <w:r>
        <w:rPr/>
        <w:t xml:space="preserve">For handover to GSM, or change of channel characteristics within the GSM network, the property GSM Channel Coding ("gsmchancod"), which contains the information about the channel type and the number of channels, shall be transmitted to the termination on the mobile side in the "Establish Bearer", the "Prepare Bearer", the "Reserve Circuit", the "Reserve RTP Connection Point", the "Configure RTP Connection Point" and the "Reserve and Configure RTP Connection Point" procedures together with the PLMN BC. The presence of the GSM Channel Coding property also indicates that the termination is using a GSM access network. </w:t>
      </w:r>
    </w:p>
    <w:p>
      <w:pPr>
        <w:pStyle w:val="Normal"/>
        <w:rPr>
          <w:lang w:val="en-US" w:eastAsia="en-US"/>
        </w:rPr>
      </w:pPr>
      <w:r>
        <w:rPr/>
        <w:t>If the MGW has requested a rate change due to GSM fax rate mismatch (CMM procedure see 3GPP TS 43.045 [35]) then it shall suspend transmission until the MSC Server has modified the PLMN Bearer Capability and GSM Channel Coding property to match the required rate. If this occurs while other context manipulations are occurring the MGW shall only resume transmission when the streams are bothway connected and the PLMN Bearer Capability and Channel Coding are correct. The MGW shall not send subsequent rate change notifications while the outstanding rate change has not been performed by the MSC Server.</w:t>
      </w:r>
    </w:p>
    <w:p>
      <w:pPr>
        <w:pStyle w:val="Heading3"/>
        <w:rPr/>
      </w:pPr>
      <w:bookmarkStart w:id="155" w:name="__RefHeading___Toc517479977"/>
      <w:bookmarkEnd w:id="155"/>
      <w:r>
        <w:rPr/>
        <w:t>15.2.2</w:t>
        <w:tab/>
        <w:t>TFO package</w:t>
      </w:r>
    </w:p>
    <w:p>
      <w:pPr>
        <w:pStyle w:val="EX"/>
        <w:rPr/>
      </w:pPr>
      <w:r>
        <w:rPr/>
        <w:t>PackageID:</w:t>
        <w:tab/>
        <w:t>threegtfoc (0x0031)</w:t>
      </w:r>
    </w:p>
    <w:p>
      <w:pPr>
        <w:pStyle w:val="EX"/>
        <w:rPr/>
      </w:pPr>
      <w:r>
        <w:rPr/>
        <w:t>Version:</w:t>
        <w:tab/>
        <w:t>2</w:t>
      </w:r>
    </w:p>
    <w:p>
      <w:pPr>
        <w:pStyle w:val="EX"/>
        <w:rPr/>
      </w:pPr>
      <w:r>
        <w:rPr/>
        <w:t>Extends:</w:t>
        <w:tab/>
        <w:t>None</w:t>
      </w:r>
    </w:p>
    <w:p>
      <w:pPr>
        <w:pStyle w:val="Normal"/>
        <w:rPr/>
      </w:pPr>
      <w:r>
        <w:rPr/>
        <w:t>This package defines events and properties for Tandem Free Operation (TFO) control. TFO uses inband signalling and procedures for Transcoders to enable compressed speech to be maintained between a tandem pair of transcoders. This package allows an MGW, which has inserted a transcoder, to support TFO.</w:t>
      </w:r>
    </w:p>
    <w:p>
      <w:pPr>
        <w:pStyle w:val="Heading4"/>
        <w:ind w:left="1418" w:hanging="1418"/>
        <w:rPr/>
      </w:pPr>
      <w:bookmarkStart w:id="156" w:name="__RefHeading___Toc517479978"/>
      <w:bookmarkEnd w:id="156"/>
      <w:r>
        <w:rPr/>
        <w:t>15.2.2.1</w:t>
        <w:tab/>
        <w:t>Properties</w:t>
      </w:r>
    </w:p>
    <w:p>
      <w:pPr>
        <w:pStyle w:val="B1"/>
        <w:keepNext w:val="true"/>
        <w:keepLines/>
        <w:rPr/>
      </w:pPr>
      <w:r>
        <w:rPr/>
        <w:t>TFO Activity Control:</w:t>
      </w:r>
    </w:p>
    <w:p>
      <w:pPr>
        <w:pStyle w:val="B1"/>
        <w:keepNext w:val="true"/>
        <w:keepLines/>
        <w:rPr/>
      </w:pPr>
      <w:r>
        <w:rPr/>
        <w:tab/>
        <w:t>PropertyID: tfoenable (0x0001).</w:t>
      </w:r>
    </w:p>
    <w:p>
      <w:pPr>
        <w:pStyle w:val="B1"/>
        <w:keepNext w:val="true"/>
        <w:keepLines/>
        <w:rPr/>
      </w:pPr>
      <w:r>
        <w:rPr/>
        <w:tab/>
        <w:t>Description: Defines if TFO is enabled or not.</w:t>
      </w:r>
    </w:p>
    <w:p>
      <w:pPr>
        <w:pStyle w:val="B1"/>
        <w:rPr/>
      </w:pPr>
      <w:r>
        <w:rPr/>
        <w:tab/>
        <w:t>Type: Enumeration.</w:t>
      </w:r>
    </w:p>
    <w:p>
      <w:pPr>
        <w:pStyle w:val="B1"/>
        <w:rPr/>
      </w:pPr>
      <w:r>
        <w:rPr/>
        <w:tab/>
        <w:t>Possible Values:</w:t>
      </w:r>
    </w:p>
    <w:p>
      <w:pPr>
        <w:pStyle w:val="B2"/>
        <w:rPr/>
      </w:pPr>
      <w:r>
        <w:rPr/>
        <w:t>-</w:t>
        <w:tab/>
        <w:t>"On" (0x0001): TFO is enabled, TFO protocol is supported.</w:t>
      </w:r>
    </w:p>
    <w:p>
      <w:pPr>
        <w:pStyle w:val="B2"/>
        <w:rPr/>
      </w:pPr>
      <w:r>
        <w:rPr/>
        <w:t>-</w:t>
        <w:tab/>
        <w:t>"Off" (0x0002): TFO is not enabled, TFO protocol is not initiated or terminated.</w:t>
      </w:r>
    </w:p>
    <w:p>
      <w:pPr>
        <w:pStyle w:val="B1"/>
        <w:rPr/>
      </w:pPr>
      <w:r>
        <w:rPr/>
        <w:tab/>
        <w:t>Defined in: Local Control descriptor.</w:t>
      </w:r>
    </w:p>
    <w:p>
      <w:pPr>
        <w:pStyle w:val="B1"/>
        <w:rPr/>
      </w:pPr>
      <w:r>
        <w:rPr/>
        <w:tab/>
        <w:t>Characteristics: Read/Write.</w:t>
      </w:r>
    </w:p>
    <w:p>
      <w:pPr>
        <w:pStyle w:val="B1"/>
        <w:rPr/>
      </w:pPr>
      <w:r>
        <w:rPr/>
        <w:t>TFO Codec List:</w:t>
      </w:r>
    </w:p>
    <w:p>
      <w:pPr>
        <w:pStyle w:val="B1"/>
        <w:rPr/>
      </w:pPr>
      <w:r>
        <w:rPr/>
        <w:tab/>
        <w:t>PropertyID: codeclist (0x0002).</w:t>
      </w:r>
    </w:p>
    <w:p>
      <w:pPr>
        <w:pStyle w:val="B1"/>
        <w:rPr/>
      </w:pPr>
      <w:r>
        <w:rPr/>
        <w:tab/>
        <w:t>Description: List of codecs for use in TFO protocol, the Local Used Codec (see 3GPP TS 28.062 [5]) is always the first entry in the list. The MSC Server may enable TFO without providing a TFO Codec List ; in this case, the MGW shall behave as if it had received a TFO Codec List composed of the selected codec of the opposing termination within the Context.</w:t>
      </w:r>
    </w:p>
    <w:p>
      <w:pPr>
        <w:pStyle w:val="B1"/>
        <w:rPr/>
      </w:pPr>
      <w:r>
        <w:rPr/>
        <w:tab/>
        <w:t>Type: Sub-list of Octet string.</w:t>
      </w:r>
    </w:p>
    <w:p>
      <w:pPr>
        <w:pStyle w:val="B1"/>
        <w:rPr/>
      </w:pPr>
      <w:r>
        <w:rPr/>
        <w:tab/>
        <w:t>Possible Values:</w:t>
      </w:r>
    </w:p>
    <w:p>
      <w:pPr>
        <w:pStyle w:val="B2"/>
        <w:rPr/>
      </w:pPr>
      <w:r>
        <w:rPr/>
        <w:t>-</w:t>
        <w:tab/>
        <w:t>List of codec types; each entry:</w:t>
      </w:r>
    </w:p>
    <w:p>
      <w:pPr>
        <w:pStyle w:val="B2"/>
        <w:ind w:left="851" w:hanging="0"/>
        <w:rPr/>
      </w:pPr>
      <w:r>
        <w:rPr/>
        <w:t>Mc Single Codec, similar to a</w:t>
      </w:r>
      <w:r>
        <w:rPr>
          <w:rStyle w:val="ListBullet3Char"/>
        </w:rPr>
        <w:t>s defined in ITU-T Recommendation Q.765.5 [24], for single codec information (figure 14/Q.765.5), where the Codec Information is</w:t>
      </w:r>
      <w:r>
        <w:rPr/>
        <w:t xml:space="preserve"> defined either in </w:t>
      </w:r>
      <w:r>
        <w:rPr>
          <w:rStyle w:val="ListBullet3Char"/>
        </w:rPr>
        <w:t xml:space="preserve">ITU-T Recommendation </w:t>
      </w:r>
      <w:r>
        <w:rPr/>
        <w:t xml:space="preserve">Q.765.5 [24] or in another specification for the given Organization Identifier. For 3GPP codecs these are defined in 3GPP TS 26.103 [16]. The ACodec property in H.248 binary encoding or codecconfig attribute in H.248 text encoding contain the contents of the ITU-T Single Codec IE, excluding the Single Codec Identifier, Length Indication and Compatibility Information. </w:t>
      </w:r>
    </w:p>
    <w:p>
      <w:pPr>
        <w:pStyle w:val="B2"/>
        <w:rPr/>
      </w:pPr>
      <w:r>
        <w:rPr>
          <w:lang w:val="en-US"/>
        </w:rPr>
        <w:t xml:space="preserve">In H.248 text encoding, the value of the codeclist property shall be encoded as: </w:t>
      </w:r>
    </w:p>
    <w:p>
      <w:pPr>
        <w:pStyle w:val="B2"/>
        <w:rPr/>
      </w:pPr>
      <w:r>
        <w:rPr/>
        <w:t>LBRKT codecconfig *(COMMA codecconfig) RBRKT</w:t>
      </w:r>
    </w:p>
    <w:p>
      <w:pPr>
        <w:pStyle w:val="B2"/>
        <w:rPr/>
      </w:pPr>
      <w:r>
        <w:rPr/>
        <w:t>Example: H.248 text encoding of the TFO codec list  (UMTS_AMR_2 with Preferred Configuration set 1, and UMTS_AMR-WB with Preferred Configuration set 0):</w:t>
      </w:r>
    </w:p>
    <w:p>
      <w:pPr>
        <w:pStyle w:val="B3"/>
        <w:rPr/>
      </w:pPr>
      <w:r>
        <w:rPr/>
        <w:t>Threegtfoc/codeclist = { 0206959504 , 020A00 }</w:t>
      </w:r>
    </w:p>
    <w:p>
      <w:pPr>
        <w:pStyle w:val="B3"/>
        <w:rPr/>
      </w:pPr>
      <w:r>
        <w:rPr/>
        <w:t>Where:</w:t>
      </w:r>
    </w:p>
    <w:p>
      <w:pPr>
        <w:pStyle w:val="B3"/>
        <w:rPr/>
      </w:pPr>
      <w:r>
        <w:rPr/>
        <w:t>-</w:t>
        <w:tab/>
        <w:t xml:space="preserve">UMTS_AMR_2 parameters are: ETSI, UMTS_AMR_2, </w:t>
      </w:r>
      <w:r>
        <w:rPr>
          <w:rFonts w:cs="Arial"/>
        </w:rPr>
        <w:t>ACS={</w:t>
      </w:r>
      <w:r>
        <w:rPr/>
        <w:t>12.2, 7.4, 5.9, 4.75</w:t>
      </w:r>
      <w:r>
        <w:rPr>
          <w:rFonts w:cs="Arial"/>
        </w:rPr>
        <w:t>}, SCS={</w:t>
      </w:r>
      <w:r>
        <w:rPr/>
        <w:t>12.2, 7.4, 5.9, 4.75</w:t>
      </w:r>
      <w:r>
        <w:rPr>
          <w:rFonts w:cs="Arial"/>
        </w:rPr>
        <w:t>}</w:t>
      </w:r>
      <w:r>
        <w:rPr/>
        <w:t>, OM=0</w:t>
      </w:r>
      <w:r>
        <w:rPr>
          <w:rFonts w:cs="Arial"/>
        </w:rPr>
        <w:t xml:space="preserve"> plus</w:t>
      </w:r>
      <w:r>
        <w:rPr/>
        <w:t xml:space="preserve"> MACS=4</w:t>
      </w:r>
    </w:p>
    <w:p>
      <w:pPr>
        <w:pStyle w:val="B3"/>
        <w:rPr/>
      </w:pPr>
      <w:r>
        <w:rPr/>
        <w:t>-</w:t>
        <w:tab/>
        <w:t xml:space="preserve">UMTS_AMR_WB parameters are: ETSI, UTMS_AMR_WB, Config-WB-Code=00 </w:t>
      </w:r>
    </w:p>
    <w:p>
      <w:pPr>
        <w:pStyle w:val="B1"/>
        <w:rPr/>
      </w:pPr>
      <w:r>
        <w:rPr/>
        <w:tab/>
        <w:t>Defined in: Local Control descriptor.</w:t>
      </w:r>
    </w:p>
    <w:p>
      <w:pPr>
        <w:pStyle w:val="B1"/>
        <w:rPr/>
      </w:pPr>
      <w:r>
        <w:rPr/>
        <w:tab/>
        <w:t>Characteristics: Read/Write.</w:t>
      </w:r>
    </w:p>
    <w:p>
      <w:pPr>
        <w:pStyle w:val="Heading4"/>
        <w:ind w:left="1418" w:hanging="1418"/>
        <w:rPr/>
      </w:pPr>
      <w:bookmarkStart w:id="157" w:name="__RefHeading___Toc517479979"/>
      <w:bookmarkEnd w:id="157"/>
      <w:r>
        <w:rPr/>
        <w:t>15.2.2.2</w:t>
        <w:tab/>
        <w:t>Events</w:t>
      </w:r>
    </w:p>
    <w:p>
      <w:pPr>
        <w:pStyle w:val="B1"/>
        <w:rPr/>
      </w:pPr>
      <w:r>
        <w:rPr/>
        <w:t>Optimal Codec Event:</w:t>
      </w:r>
    </w:p>
    <w:p>
      <w:pPr>
        <w:pStyle w:val="B1"/>
        <w:rPr/>
      </w:pPr>
      <w:r>
        <w:rPr/>
        <w:tab/>
        <w:t>EventID: codec_modify (0x0010).</w:t>
      </w:r>
    </w:p>
    <w:p>
      <w:pPr>
        <w:pStyle w:val="B1"/>
        <w:rPr/>
      </w:pPr>
      <w:r>
        <w:rPr/>
        <w:tab/>
        <w:t>Description: The event is used to notify the MGC that TFO negotiation has resulted in an optimal codec type being proposed.</w:t>
      </w:r>
    </w:p>
    <w:p>
      <w:pPr>
        <w:pStyle w:val="B1"/>
        <w:rPr/>
      </w:pPr>
      <w:r>
        <w:rPr/>
        <w:tab/>
        <w:t>EventsDescriptor Parameters: None.</w:t>
      </w:r>
    </w:p>
    <w:p>
      <w:pPr>
        <w:pStyle w:val="B1"/>
        <w:rPr/>
      </w:pPr>
      <w:r>
        <w:rPr/>
        <w:tab/>
        <w:t>ObservedEventsDescriptor Parameters:</w:t>
      </w:r>
    </w:p>
    <w:p>
      <w:pPr>
        <w:pStyle w:val="B2"/>
        <w:rPr/>
      </w:pPr>
      <w:r>
        <w:rPr/>
        <w:t>-</w:t>
        <w:tab/>
        <w:t>Optimal Codec Type.</w:t>
      </w:r>
    </w:p>
    <w:p>
      <w:pPr>
        <w:pStyle w:val="B3"/>
        <w:rPr/>
      </w:pPr>
      <w:r>
        <w:rPr/>
        <w:t>-</w:t>
        <w:tab/>
        <w:t>ParameterID: optimalcodec (0x0011).</w:t>
      </w:r>
    </w:p>
    <w:p>
      <w:pPr>
        <w:pStyle w:val="B3"/>
        <w:rPr/>
      </w:pPr>
      <w:r>
        <w:rPr/>
        <w:t>-</w:t>
        <w:tab/>
        <w:t>Description: indicates which is the proposed codec type for TFO.</w:t>
      </w:r>
    </w:p>
    <w:p>
      <w:pPr>
        <w:pStyle w:val="B3"/>
        <w:rPr/>
      </w:pPr>
      <w:r>
        <w:rPr/>
        <w:t>-</w:t>
        <w:tab/>
        <w:t>Type: Octet string.</w:t>
      </w:r>
    </w:p>
    <w:p>
      <w:pPr>
        <w:pStyle w:val="B3"/>
        <w:rPr/>
      </w:pPr>
      <w:r>
        <w:rPr/>
        <w:t>-</w:t>
        <w:tab/>
        <w:t>Possible Values:</w:t>
      </w:r>
    </w:p>
    <w:p>
      <w:pPr>
        <w:pStyle w:val="B4"/>
        <w:rPr/>
      </w:pPr>
      <w:r>
        <w:rPr/>
        <w:t>-</w:t>
        <w:tab/>
        <w:t xml:space="preserve">Mc Single Codec; </w:t>
      </w:r>
    </w:p>
    <w:p>
      <w:pPr>
        <w:pStyle w:val="B4"/>
        <w:rPr/>
      </w:pPr>
      <w:r>
        <w:rPr/>
        <w:t>-</w:t>
        <w:tab/>
        <w:t>Similar to as defined in ITU-T Recommendation Q.765.5 [24], for single codec information (figure 14/Q.765.5), where the Codec Information is defined either in ITU-T Recommendation Q.765.5 [24] or in another specification for the given Organization Identifier. For 3GPP codecs these are defined in 3GPP TS 26.103 [16]. The ACodec property in H.248 binary encoding or codecconfig attribute in H.248 text encoding contain the contents of the ITU-T Single Codec IE, excluding the Single Codec Identifier, Length Indication and Compatibility Information.</w:t>
      </w:r>
    </w:p>
    <w:p>
      <w:pPr>
        <w:pStyle w:val="B1"/>
        <w:rPr/>
      </w:pPr>
      <w:r>
        <w:rPr/>
        <w:t>Codec List Event:</w:t>
      </w:r>
    </w:p>
    <w:p>
      <w:pPr>
        <w:pStyle w:val="B1"/>
        <w:rPr/>
      </w:pPr>
      <w:r>
        <w:rPr/>
        <w:tab/>
        <w:t>EventID: distant</w:t>
      </w:r>
      <w:r>
        <w:rPr>
          <w:lang w:eastAsia="zh-CN"/>
        </w:rPr>
        <w:t>_</w:t>
      </w:r>
      <w:r>
        <w:rPr/>
        <w:t>codec_list (0x0012).</w:t>
      </w:r>
    </w:p>
    <w:p>
      <w:pPr>
        <w:pStyle w:val="B1"/>
        <w:rPr/>
      </w:pPr>
      <w:r>
        <w:rPr/>
        <w:tab/>
        <w:t xml:space="preserve">Description: The event is used to notify the MGC of </w:t>
      </w:r>
      <w:r>
        <w:rPr>
          <w:color w:val="000000"/>
        </w:rPr>
        <w:t>the distant TFO</w:t>
      </w:r>
      <w:r>
        <w:rPr/>
        <w:t xml:space="preserve"> partner's supported codec list.</w:t>
      </w:r>
    </w:p>
    <w:p>
      <w:pPr>
        <w:pStyle w:val="B1"/>
        <w:rPr/>
      </w:pPr>
      <w:r>
        <w:rPr/>
        <w:tab/>
        <w:t>EventsDescriptor Parameters: None.</w:t>
      </w:r>
    </w:p>
    <w:p>
      <w:pPr>
        <w:pStyle w:val="B1"/>
        <w:rPr/>
      </w:pPr>
      <w:r>
        <w:rPr/>
        <w:tab/>
        <w:t>ObservedEventsDescriptor Parameters:</w:t>
      </w:r>
    </w:p>
    <w:p>
      <w:pPr>
        <w:pStyle w:val="B2"/>
        <w:rPr/>
      </w:pPr>
      <w:r>
        <w:rPr/>
        <w:t>-</w:t>
        <w:tab/>
        <w:t>Distant Codec List:</w:t>
      </w:r>
    </w:p>
    <w:p>
      <w:pPr>
        <w:pStyle w:val="B3"/>
        <w:rPr/>
      </w:pPr>
      <w:r>
        <w:rPr/>
        <w:t>-</w:t>
        <w:tab/>
        <w:t>ParameterID: distlist(0x0013).</w:t>
      </w:r>
    </w:p>
    <w:p>
      <w:pPr>
        <w:pStyle w:val="B3"/>
        <w:rPr/>
      </w:pPr>
      <w:r>
        <w:rPr/>
        <w:t>-</w:t>
        <w:tab/>
        <w:t>Description: indicates the codec list for TFO.</w:t>
      </w:r>
    </w:p>
    <w:p>
      <w:pPr>
        <w:pStyle w:val="B3"/>
        <w:rPr/>
      </w:pPr>
      <w:r>
        <w:rPr/>
        <w:t>-</w:t>
        <w:tab/>
        <w:t>Type: Sub-list of Octet string.</w:t>
      </w:r>
    </w:p>
    <w:p>
      <w:pPr>
        <w:pStyle w:val="B3"/>
        <w:rPr/>
      </w:pPr>
      <w:r>
        <w:rPr/>
        <w:t>-</w:t>
        <w:tab/>
        <w:t>Possible Values:</w:t>
      </w:r>
    </w:p>
    <w:p>
      <w:pPr>
        <w:pStyle w:val="B4"/>
        <w:rPr/>
      </w:pPr>
      <w:r>
        <w:rPr/>
        <w:t>-</w:t>
        <w:tab/>
        <w:t xml:space="preserve">List of codec types; each entry: </w:t>
      </w:r>
    </w:p>
    <w:p>
      <w:pPr>
        <w:pStyle w:val="B4"/>
        <w:rPr/>
      </w:pPr>
      <w:r>
        <w:rPr/>
        <w:t>-</w:t>
        <w:tab/>
        <w:t>Mc Single Codec similar to as defined in ITU-T Recommendation Q.765.5 [24], for single codec information (figure 14/Q.765.5), where the Codec Information is defined either in ITU-T Recommendation Q.765.5 [24] or in another specification for the given Organization Identifier. For 3GPP codecs these are defined in 3GPP TS 26.103 [16]. The ACodec property in H.248 binary encoding or codecconfig attribute in H.248 text encoding contain the contents of the ITU-T Single Codec IE, excluding the Single Codec Identifier, Length Indication and Compatibility Information.</w:t>
      </w:r>
    </w:p>
    <w:p>
      <w:pPr>
        <w:pStyle w:val="B3"/>
        <w:rPr/>
      </w:pPr>
      <w:r>
        <w:rPr/>
        <w:tab/>
        <w:t>The first Codec Type in the list is the Distant Used Codec, received from the distant TFO partner (see 3GPP TS 28.062 [5]). .</w:t>
      </w:r>
    </w:p>
    <w:p>
      <w:pPr>
        <w:pStyle w:val="B3"/>
        <w:rPr/>
      </w:pPr>
      <w:r>
        <w:rPr>
          <w:lang w:val="en-US"/>
        </w:rPr>
        <w:tab/>
        <w:t xml:space="preserve">In H.248 text encoding, the value of the distlist parameter shall be encoded as: </w:t>
      </w:r>
    </w:p>
    <w:p>
      <w:pPr>
        <w:pStyle w:val="B4"/>
        <w:rPr>
          <w:color w:val="339966"/>
        </w:rPr>
      </w:pPr>
      <w:r>
        <w:rPr/>
        <w:t>LBRKT codecconfig *(COMMA codecconfig) RBRKT</w:t>
      </w:r>
    </w:p>
    <w:p>
      <w:pPr>
        <w:pStyle w:val="B1"/>
        <w:rPr/>
      </w:pPr>
      <w:r>
        <w:rPr/>
        <w:t>TFO Status Event:</w:t>
      </w:r>
    </w:p>
    <w:p>
      <w:pPr>
        <w:pStyle w:val="B1"/>
        <w:rPr/>
      </w:pPr>
      <w:r>
        <w:rPr/>
        <w:tab/>
        <w:t>EventID: TFO_status (0x0014).</w:t>
      </w:r>
    </w:p>
    <w:p>
      <w:pPr>
        <w:pStyle w:val="B1"/>
        <w:rPr/>
      </w:pPr>
      <w:r>
        <w:rPr/>
        <w:tab/>
        <w:t>Description: The event is used to notify the MGC that a TFO link has been established or broken.</w:t>
      </w:r>
    </w:p>
    <w:p>
      <w:pPr>
        <w:pStyle w:val="B1"/>
        <w:rPr/>
      </w:pPr>
      <w:r>
        <w:rPr/>
        <w:tab/>
        <w:t>EventsDescriptor Parameters: None.</w:t>
      </w:r>
    </w:p>
    <w:p>
      <w:pPr>
        <w:pStyle w:val="B1"/>
        <w:rPr/>
      </w:pPr>
      <w:r>
        <w:rPr/>
        <w:tab/>
        <w:t>ObservedEventsDescriptor Parameters:</w:t>
      </w:r>
    </w:p>
    <w:p>
      <w:pPr>
        <w:pStyle w:val="B2"/>
        <w:rPr/>
      </w:pPr>
      <w:r>
        <w:rPr/>
        <w:t>-</w:t>
        <w:tab/>
        <w:t>TFO Status:</w:t>
      </w:r>
    </w:p>
    <w:p>
      <w:pPr>
        <w:pStyle w:val="B3"/>
        <w:rPr/>
      </w:pPr>
      <w:r>
        <w:rPr/>
        <w:t>-</w:t>
        <w:tab/>
        <w:t>ParameterId: tfostatus (0x0015).</w:t>
      </w:r>
    </w:p>
    <w:p>
      <w:pPr>
        <w:pStyle w:val="B3"/>
        <w:rPr/>
      </w:pPr>
      <w:r>
        <w:rPr/>
        <w:t>-</w:t>
        <w:tab/>
        <w:t>Description: reports whether TFO has been established or broken. Upon TFO activation, no notification is sent if TFO has not been established. A TFO_Off notification is only reported when a TFO link previously established is broken. The MGW should not report transient TFO status change.</w:t>
      </w:r>
    </w:p>
    <w:p>
      <w:pPr>
        <w:pStyle w:val="B3"/>
        <w:rPr/>
      </w:pPr>
      <w:r>
        <w:rPr/>
        <w:t>-</w:t>
        <w:tab/>
        <w:t>Type: Boolean</w:t>
      </w:r>
    </w:p>
    <w:p>
      <w:pPr>
        <w:pStyle w:val="B3"/>
        <w:rPr/>
      </w:pPr>
      <w:r>
        <w:rPr/>
        <w:t>-</w:t>
        <w:tab/>
        <w:t>Possible Values:</w:t>
      </w:r>
    </w:p>
    <w:p>
      <w:pPr>
        <w:pStyle w:val="B4"/>
        <w:rPr/>
      </w:pPr>
      <w:r>
        <w:rPr/>
        <w:t>-</w:t>
        <w:tab/>
        <w:t>"TFO_On" : TFO has been established.</w:t>
      </w:r>
    </w:p>
    <w:p>
      <w:pPr>
        <w:pStyle w:val="B4"/>
        <w:rPr/>
      </w:pPr>
      <w:r>
        <w:rPr/>
        <w:t>-</w:t>
        <w:tab/>
        <w:t>"TFO_Off" : TFO is no more established.</w:t>
      </w:r>
    </w:p>
    <w:p>
      <w:pPr>
        <w:pStyle w:val="Heading4"/>
        <w:ind w:left="1418" w:hanging="1418"/>
        <w:rPr/>
      </w:pPr>
      <w:bookmarkStart w:id="158" w:name="__RefHeading___Toc517479980"/>
      <w:bookmarkEnd w:id="158"/>
      <w:r>
        <w:rPr/>
        <w:t>15.2.2.3</w:t>
        <w:tab/>
        <w:t>Signals</w:t>
      </w:r>
    </w:p>
    <w:p>
      <w:pPr>
        <w:pStyle w:val="Normal"/>
        <w:rPr/>
      </w:pPr>
      <w:r>
        <w:rPr/>
        <w:t>None.</w:t>
      </w:r>
    </w:p>
    <w:p>
      <w:pPr>
        <w:pStyle w:val="Heading4"/>
        <w:ind w:left="1418" w:hanging="1418"/>
        <w:rPr/>
      </w:pPr>
      <w:bookmarkStart w:id="159" w:name="__RefHeading___Toc517479981"/>
      <w:bookmarkEnd w:id="159"/>
      <w:r>
        <w:rPr/>
        <w:t>15.2.2.4</w:t>
        <w:tab/>
        <w:t>Statistics</w:t>
      </w:r>
    </w:p>
    <w:p>
      <w:pPr>
        <w:pStyle w:val="Normal"/>
        <w:rPr/>
      </w:pPr>
      <w:r>
        <w:rPr/>
        <w:t>None.</w:t>
      </w:r>
    </w:p>
    <w:p>
      <w:pPr>
        <w:pStyle w:val="Heading4"/>
        <w:ind w:left="1418" w:hanging="1418"/>
        <w:rPr/>
      </w:pPr>
      <w:bookmarkStart w:id="160" w:name="__RefHeading___Toc517479982"/>
      <w:bookmarkEnd w:id="160"/>
      <w:r>
        <w:rPr/>
        <w:t>15.2.2.5</w:t>
        <w:tab/>
        <w:t>Procedures</w:t>
      </w:r>
    </w:p>
    <w:p>
      <w:pPr>
        <w:pStyle w:val="Normal"/>
        <w:rPr/>
      </w:pPr>
      <w:r>
        <w:rPr/>
        <w:t>For the procedures for TFO see 3GPP TS 28.062 [5].</w:t>
      </w:r>
    </w:p>
    <w:p>
      <w:pPr>
        <w:pStyle w:val="Normal"/>
        <w:rPr/>
      </w:pPr>
      <w:r>
        <w:rPr/>
        <w:t>To enable TFO, the MSC Server shall configure the properties of this package on a MGW Termination with the media stream property for Codec Type set to ITU</w:t>
        <w:noBreakHyphen/>
        <w:t>T Recommendation G.711 [25] (see annex C of ITU</w:t>
        <w:noBreakHyphen/>
        <w:t xml:space="preserve">T Recommendation H.248 [10]) or </w:t>
      </w:r>
      <w:r>
        <w:rPr>
          <w:lang w:val="en-US"/>
        </w:rPr>
        <w:t xml:space="preserve">Bearer Service Characteristics set to </w:t>
      </w:r>
      <w:r>
        <w:rPr>
          <w:sz w:val="18"/>
          <w:lang w:val="en-US" w:eastAsia="en-US"/>
        </w:rPr>
        <w:t>"</w:t>
      </w:r>
      <w:r>
        <w:rPr>
          <w:lang w:val="en-US"/>
        </w:rPr>
        <w:t xml:space="preserve"> Speech</w:t>
      </w:r>
      <w:r>
        <w:rPr>
          <w:sz w:val="18"/>
          <w:lang w:val="en-US" w:eastAsia="en-US"/>
        </w:rPr>
        <w:t>"</w:t>
      </w:r>
      <w:r>
        <w:rPr>
          <w:lang w:val="en-US"/>
        </w:rPr>
        <w:t xml:space="preserve"> or </w:t>
      </w:r>
      <w:r>
        <w:rPr>
          <w:sz w:val="18"/>
          <w:lang w:val="en-US" w:eastAsia="en-US"/>
        </w:rPr>
        <w:t>"</w:t>
      </w:r>
      <w:r>
        <w:rPr>
          <w:lang w:val="en-US"/>
        </w:rPr>
        <w:t>3.1 kHz Audio</w:t>
      </w:r>
      <w:r>
        <w:rPr>
          <w:sz w:val="18"/>
          <w:lang w:val="en-US" w:eastAsia="en-US"/>
        </w:rPr>
        <w:t xml:space="preserve">" </w:t>
      </w:r>
      <w:r>
        <w:rPr>
          <w:lang w:val="en-US"/>
        </w:rPr>
        <w:t>in TMR or USI due to Reserve Circuit Procedure,</w:t>
      </w:r>
      <w:r>
        <w:rPr>
          <w:sz w:val="18"/>
          <w:lang w:val="en-US" w:eastAsia="en-US"/>
        </w:rPr>
        <w:t xml:space="preserve"> see </w:t>
      </w:r>
      <w:r>
        <w:rPr/>
        <w:t>in ITU</w:t>
        <w:noBreakHyphen/>
        <w:t>T Recommendation Q.1950</w:t>
      </w:r>
      <w:r>
        <w:rPr>
          <w:color w:val="000000"/>
        </w:rPr>
        <w:t xml:space="preserve"> (see 3GPP TS 29.205 </w:t>
      </w:r>
      <w:r>
        <w:rPr/>
        <w:t>[</w:t>
      </w:r>
      <w:r>
        <w:rPr>
          <w:lang w:val="en-US" w:eastAsia="en-US"/>
        </w:rPr>
        <w:t>7</w:t>
      </w:r>
      <w:r>
        <w:rPr/>
        <w:t>])</w:t>
      </w:r>
      <w:r>
        <w:rPr>
          <w:lang w:val="en-US"/>
        </w:rPr>
        <w:t>.</w:t>
      </w:r>
      <w:r>
        <w:rPr>
          <w:rFonts w:eastAsia="Batang;바탕" w:cs="Arial" w:ascii="Arial" w:hAnsi="Arial"/>
          <w:color w:val="000000"/>
          <w:szCs w:val="16"/>
        </w:rPr>
        <w:t xml:space="preserve"> </w:t>
      </w:r>
    </w:p>
    <w:p>
      <w:pPr>
        <w:pStyle w:val="Normal"/>
        <w:rPr/>
      </w:pPr>
      <w:r>
        <w:rPr>
          <w:rFonts w:eastAsia="Batang;바탕"/>
          <w:color w:val="000000"/>
          <w:szCs w:val="16"/>
        </w:rPr>
        <w:t xml:space="preserve">The TFO protocol shall be disabled if the call configuration becomes no longer TFO compatible or if the Codec Type property of the media stream at the opposing termination in the Context is reconfigured to G.711 or if the Bearer Service Characteristics of the opposing Termination is reconfigured to "Speech" or "3.1 kHz Audio".  The TFO protocol may be disabled either by the MSC Server by using the TFO Activity Control property of this package or by the MGW </w:t>
      </w:r>
      <w:r>
        <w:rPr>
          <w:lang w:val="en-US"/>
        </w:rPr>
        <w:t xml:space="preserve">in accordance with the TFO rules as described in [5] </w:t>
      </w:r>
      <w:r>
        <w:rPr>
          <w:rFonts w:eastAsia="Batang;바탕"/>
          <w:color w:val="000000"/>
          <w:szCs w:val="16"/>
        </w:rPr>
        <w:t xml:space="preserve">when it detects that TFO operation is no longer possible </w:t>
      </w:r>
      <w:r>
        <w:rPr>
          <w:lang w:val="en-US"/>
        </w:rPr>
        <w:t>(for example it has G.711</w:t>
      </w:r>
      <w:r>
        <w:rPr>
          <w:sz w:val="18"/>
          <w:lang w:val="en-US" w:eastAsia="en-US"/>
        </w:rPr>
        <w:t xml:space="preserve"> encoding at opposing Terminations</w:t>
      </w:r>
      <w:r>
        <w:rPr>
          <w:lang w:val="en-US"/>
        </w:rPr>
        <w:t>)</w:t>
      </w:r>
      <w:r>
        <w:rPr>
          <w:rFonts w:eastAsia="Batang;바탕"/>
          <w:color w:val="000000"/>
          <w:szCs w:val="16"/>
        </w:rPr>
        <w:t>.</w:t>
      </w:r>
    </w:p>
    <w:p>
      <w:pPr>
        <w:pStyle w:val="Heading3"/>
        <w:rPr/>
      </w:pPr>
      <w:bookmarkStart w:id="161" w:name="__RefHeading___Toc517479983"/>
      <w:bookmarkEnd w:id="161"/>
      <w:r>
        <w:rPr>
          <w:lang w:val="en-US" w:eastAsia="en-US"/>
        </w:rPr>
        <w:t>15.2.3</w:t>
        <w:tab/>
      </w:r>
      <w:r>
        <w:rPr/>
        <w:t>3G Expanded Call Progress Tones Generator Package</w:t>
      </w:r>
    </w:p>
    <w:p>
      <w:pPr>
        <w:pStyle w:val="EX"/>
        <w:rPr/>
      </w:pPr>
      <w:r>
        <w:rPr/>
        <w:t>PackageID:</w:t>
        <w:tab/>
        <w:t>threegxcg(0x0032)</w:t>
      </w:r>
    </w:p>
    <w:p>
      <w:pPr>
        <w:pStyle w:val="EX"/>
        <w:rPr/>
      </w:pPr>
      <w:r>
        <w:rPr/>
        <w:t>Version:</w:t>
        <w:tab/>
        <w:t>1</w:t>
      </w:r>
    </w:p>
    <w:p>
      <w:pPr>
        <w:pStyle w:val="EX"/>
        <w:rPr/>
      </w:pPr>
      <w:r>
        <w:rPr/>
        <w:t>Extends:</w:t>
        <w:tab/>
        <w:t>xcg version1</w:t>
      </w:r>
    </w:p>
    <w:p>
      <w:pPr>
        <w:pStyle w:val="Normal"/>
        <w:rPr/>
      </w:pPr>
      <w:r>
        <w:rPr/>
        <w:t>This package extends "Expanded Call Progress Tones Generator Package", as defined in ITU</w:t>
        <w:noBreakHyphen/>
        <w:t>T Recommendation Q.1950 [23]</w:t>
      </w:r>
      <w:r>
        <w:rPr>
          <w:color w:val="000000"/>
        </w:rPr>
        <w:t xml:space="preserve"> (see 3GPP TS 29.205 </w:t>
      </w:r>
      <w:r>
        <w:rPr/>
        <w:t>[7]). The package adds a new toneId for CAMEL prepaid warning tone.</w:t>
      </w:r>
    </w:p>
    <w:p>
      <w:pPr>
        <w:pStyle w:val="Heading4"/>
        <w:ind w:left="1418" w:hanging="1418"/>
        <w:rPr/>
      </w:pPr>
      <w:bookmarkStart w:id="162" w:name="__RefHeading___Toc517479984"/>
      <w:bookmarkEnd w:id="162"/>
      <w:r>
        <w:rPr/>
        <w:t>15.2.3.1</w:t>
        <w:tab/>
        <w:t>Properties</w:t>
      </w:r>
    </w:p>
    <w:p>
      <w:pPr>
        <w:pStyle w:val="Normal"/>
        <w:rPr/>
      </w:pPr>
      <w:r>
        <w:rPr/>
        <w:t>None.</w:t>
      </w:r>
    </w:p>
    <w:p>
      <w:pPr>
        <w:pStyle w:val="Heading4"/>
        <w:ind w:left="1418" w:hanging="1418"/>
        <w:rPr/>
      </w:pPr>
      <w:bookmarkStart w:id="163" w:name="__RefHeading___Toc517479985"/>
      <w:bookmarkEnd w:id="163"/>
      <w:r>
        <w:rPr/>
        <w:t>15.2.3.2</w:t>
        <w:tab/>
        <w:t>Events</w:t>
      </w:r>
    </w:p>
    <w:p>
      <w:pPr>
        <w:pStyle w:val="Normal"/>
        <w:rPr/>
      </w:pPr>
      <w:r>
        <w:rPr/>
        <w:t>None.</w:t>
      </w:r>
    </w:p>
    <w:p>
      <w:pPr>
        <w:pStyle w:val="Heading4"/>
        <w:ind w:left="1418" w:hanging="1418"/>
        <w:rPr/>
      </w:pPr>
      <w:bookmarkStart w:id="164" w:name="__RefHeading___Toc517479986"/>
      <w:bookmarkEnd w:id="164"/>
      <w:r>
        <w:rPr/>
        <w:t>15.2.3.3</w:t>
        <w:tab/>
        <w:t>Signals</w:t>
      </w:r>
    </w:p>
    <w:p>
      <w:pPr>
        <w:pStyle w:val="B1"/>
        <w:rPr/>
      </w:pPr>
      <w:r>
        <w:rPr/>
        <w:t>CAMEL Prepaid Warning Tone:</w:t>
      </w:r>
    </w:p>
    <w:p>
      <w:pPr>
        <w:pStyle w:val="B1"/>
        <w:rPr/>
      </w:pPr>
      <w:r>
        <w:rPr/>
        <w:tab/>
        <w:t>SignalID: cpwt (0x004f).</w:t>
      </w:r>
    </w:p>
    <w:p>
      <w:pPr>
        <w:pStyle w:val="B1"/>
        <w:rPr/>
      </w:pPr>
      <w:r>
        <w:rPr/>
        <w:tab/>
        <w:t>Description: Generate CAMEL prepaid warning tone to inform the party that the Max Call Period Duration is about to expire. CAMEL prepaid warning tone is defined in 3GPP TS 23.078 [22]. The physical characteristic of CAMEL prepaid warning tone is available in the gateway.</w:t>
      </w:r>
    </w:p>
    <w:p>
      <w:pPr>
        <w:pStyle w:val="B1"/>
        <w:rPr/>
      </w:pPr>
      <w:r>
        <w:rPr/>
        <w:tab/>
        <w:t>Signal type: Brief.</w:t>
      </w:r>
    </w:p>
    <w:p>
      <w:pPr>
        <w:pStyle w:val="B1"/>
        <w:rPr/>
      </w:pPr>
      <w:r>
        <w:rPr/>
        <w:tab/>
        <w:t>Duration: Provisioned, Not Auditable.</w:t>
      </w:r>
    </w:p>
    <w:p>
      <w:pPr>
        <w:pStyle w:val="B1"/>
        <w:rPr/>
      </w:pPr>
      <w:r>
        <w:rPr/>
        <w:tab/>
        <w:t>Additional parameters:</w:t>
      </w:r>
    </w:p>
    <w:p>
      <w:pPr>
        <w:pStyle w:val="B2"/>
        <w:rPr/>
      </w:pPr>
      <w:r>
        <w:rPr/>
        <w:t>-</w:t>
        <w:tab/>
        <w:t>Tone Direction.</w:t>
      </w:r>
    </w:p>
    <w:p>
      <w:pPr>
        <w:pStyle w:val="B2"/>
        <w:rPr/>
      </w:pPr>
      <w:r>
        <w:rPr/>
        <w:t>-</w:t>
        <w:tab/>
        <w:t>ParameterID: td (0x0010).</w:t>
      </w:r>
    </w:p>
    <w:p>
      <w:pPr>
        <w:pStyle w:val="B2"/>
        <w:rPr/>
      </w:pPr>
      <w:r>
        <w:rPr/>
        <w:t>-</w:t>
        <w:tab/>
        <w:t>Type: Enumeration.</w:t>
      </w:r>
    </w:p>
    <w:p>
      <w:pPr>
        <w:pStyle w:val="B2"/>
        <w:rPr/>
      </w:pPr>
      <w:r>
        <w:rPr/>
        <w:t>-</w:t>
        <w:tab/>
        <w:t>Values:</w:t>
      </w:r>
    </w:p>
    <w:p>
      <w:pPr>
        <w:pStyle w:val="B3"/>
        <w:rPr/>
      </w:pPr>
      <w:r>
        <w:rPr/>
        <w:t>-</w:t>
        <w:tab/>
        <w:t>"Ext" (0x01): external.</w:t>
      </w:r>
    </w:p>
    <w:p>
      <w:pPr>
        <w:pStyle w:val="B3"/>
        <w:rPr/>
      </w:pPr>
      <w:r>
        <w:rPr/>
        <w:t>-</w:t>
        <w:tab/>
        <w:t>"Int" (0x02): internal.</w:t>
      </w:r>
    </w:p>
    <w:p>
      <w:pPr>
        <w:pStyle w:val="B3"/>
        <w:rPr/>
      </w:pPr>
      <w:r>
        <w:rPr/>
        <w:t>-</w:t>
        <w:tab/>
        <w:t>"Both" (0x03): Both.</w:t>
      </w:r>
    </w:p>
    <w:p>
      <w:pPr>
        <w:pStyle w:val="B2"/>
        <w:rPr/>
      </w:pPr>
      <w:r>
        <w:rPr/>
        <w:t>-</w:t>
        <w:tab/>
        <w:t>Default: "Ext".</w:t>
      </w:r>
    </w:p>
    <w:p>
      <w:pPr>
        <w:pStyle w:val="Heading4"/>
        <w:ind w:left="1418" w:hanging="1418"/>
        <w:rPr/>
      </w:pPr>
      <w:bookmarkStart w:id="165" w:name="__RefHeading___Toc517479987"/>
      <w:bookmarkEnd w:id="165"/>
      <w:r>
        <w:rPr/>
        <w:t>15.2.3.4</w:t>
        <w:tab/>
        <w:t>Statistics</w:t>
      </w:r>
    </w:p>
    <w:p>
      <w:pPr>
        <w:pStyle w:val="Normal"/>
        <w:rPr/>
      </w:pPr>
      <w:r>
        <w:rPr/>
        <w:t>None.</w:t>
      </w:r>
    </w:p>
    <w:p>
      <w:pPr>
        <w:pStyle w:val="Heading4"/>
        <w:ind w:left="1418" w:hanging="1418"/>
        <w:rPr/>
      </w:pPr>
      <w:bookmarkStart w:id="166" w:name="__RefHeading___Toc517479988"/>
      <w:bookmarkEnd w:id="166"/>
      <w:r>
        <w:rPr/>
        <w:t>15.2.3.5</w:t>
        <w:tab/>
        <w:t>Procedures</w:t>
      </w:r>
    </w:p>
    <w:p>
      <w:pPr>
        <w:pStyle w:val="Normal"/>
        <w:rPr/>
      </w:pPr>
      <w:r>
        <w:rPr/>
        <w:t>None.</w:t>
      </w:r>
    </w:p>
    <w:p>
      <w:pPr>
        <w:pStyle w:val="Heading3"/>
        <w:rPr/>
      </w:pPr>
      <w:bookmarkStart w:id="167" w:name="__RefHeading___Toc517479989"/>
      <w:bookmarkEnd w:id="167"/>
      <w:r>
        <w:rPr>
          <w:lang w:val="en-US" w:eastAsia="en-US"/>
        </w:rPr>
        <w:t>15.2.4</w:t>
        <w:tab/>
      </w:r>
      <w:r>
        <w:rPr/>
        <w:t>Modification Of Link Characteristics Bearer Capability</w:t>
      </w:r>
    </w:p>
    <w:p>
      <w:pPr>
        <w:pStyle w:val="EX"/>
        <w:rPr/>
      </w:pPr>
      <w:r>
        <w:rPr/>
        <w:t>PackageName:</w:t>
        <w:tab/>
        <w:t>Modification of Link Characteristics Bearer Capability</w:t>
      </w:r>
    </w:p>
    <w:p>
      <w:pPr>
        <w:pStyle w:val="EX"/>
        <w:rPr/>
      </w:pPr>
      <w:r>
        <w:rPr/>
        <w:t>PackageID:</w:t>
        <w:tab/>
        <w:t>threegmlc(0x0046)</w:t>
      </w:r>
    </w:p>
    <w:p>
      <w:pPr>
        <w:pStyle w:val="EX"/>
        <w:rPr/>
      </w:pPr>
      <w:r>
        <w:rPr/>
        <w:t>Description:</w:t>
        <w:tab/>
        <w:t>This package contains an event that when requested by the MGC will cause the MG to notify the MGC that modification of the link characteristics is allowed. This notification is typically generated when the bearer has been established.</w:t>
      </w:r>
    </w:p>
    <w:p>
      <w:pPr>
        <w:pStyle w:val="EX"/>
        <w:rPr/>
      </w:pPr>
      <w:r>
        <w:rPr/>
        <w:t>Version:</w:t>
        <w:tab/>
        <w:t>1</w:t>
      </w:r>
    </w:p>
    <w:p>
      <w:pPr>
        <w:pStyle w:val="EX"/>
        <w:rPr/>
      </w:pPr>
      <w:r>
        <w:rPr/>
        <w:t>Extends:</w:t>
        <w:tab/>
        <w:t>None</w:t>
      </w:r>
    </w:p>
    <w:p>
      <w:pPr>
        <w:pStyle w:val="Heading4"/>
        <w:ind w:left="1418" w:hanging="1418"/>
        <w:rPr/>
      </w:pPr>
      <w:bookmarkStart w:id="168" w:name="__RefHeading___Toc517479990"/>
      <w:bookmarkEnd w:id="168"/>
      <w:r>
        <w:rPr/>
        <w:t>15.2.4.1</w:t>
        <w:tab/>
        <w:t>Properties</w:t>
      </w:r>
    </w:p>
    <w:p>
      <w:pPr>
        <w:pStyle w:val="Normal"/>
        <w:rPr/>
      </w:pPr>
      <w:r>
        <w:rPr/>
        <w:t>None.</w:t>
      </w:r>
    </w:p>
    <w:p>
      <w:pPr>
        <w:pStyle w:val="Heading4"/>
        <w:ind w:left="1418" w:hanging="1418"/>
        <w:rPr/>
      </w:pPr>
      <w:bookmarkStart w:id="169" w:name="__RefHeading___Toc517479991"/>
      <w:bookmarkEnd w:id="169"/>
      <w:r>
        <w:rPr/>
        <w:t>15.2.4.2</w:t>
        <w:tab/>
        <w:t>Events</w:t>
      </w:r>
    </w:p>
    <w:p>
      <w:pPr>
        <w:pStyle w:val="B1"/>
        <w:rPr/>
      </w:pPr>
      <w:r>
        <w:rPr/>
        <w:t>Bearer Modification Support Event.</w:t>
      </w:r>
    </w:p>
    <w:p>
      <w:pPr>
        <w:pStyle w:val="B1"/>
        <w:rPr/>
      </w:pPr>
      <w:r>
        <w:rPr/>
        <w:tab/>
        <w:t>EventID: mod_link_supp (0x0001).</w:t>
      </w:r>
    </w:p>
    <w:p>
      <w:pPr>
        <w:pStyle w:val="B1"/>
        <w:rPr/>
      </w:pPr>
      <w:r>
        <w:rPr/>
        <w:tab/>
        <w:t>Description: The event is used to notify the MGC that modification of the link characteristics of the current bearer connection is permitted.</w:t>
      </w:r>
    </w:p>
    <w:p>
      <w:pPr>
        <w:pStyle w:val="B1"/>
        <w:rPr/>
      </w:pPr>
      <w:r>
        <w:rPr/>
        <w:tab/>
        <w:t>EventsDescriptor Parameters: None.</w:t>
      </w:r>
    </w:p>
    <w:p>
      <w:pPr>
        <w:pStyle w:val="B1"/>
        <w:rPr/>
      </w:pPr>
      <w:r>
        <w:rPr/>
        <w:tab/>
        <w:t>ObservedEventsDescriptor Parameters: None.</w:t>
      </w:r>
    </w:p>
    <w:p>
      <w:pPr>
        <w:pStyle w:val="Heading4"/>
        <w:ind w:left="1418" w:hanging="1418"/>
        <w:rPr/>
      </w:pPr>
      <w:bookmarkStart w:id="170" w:name="__RefHeading___Toc517479992"/>
      <w:bookmarkEnd w:id="170"/>
      <w:r>
        <w:rPr/>
        <w:t>15.2.4.3</w:t>
        <w:tab/>
        <w:t>Signals</w:t>
      </w:r>
    </w:p>
    <w:p>
      <w:pPr>
        <w:pStyle w:val="Normal"/>
        <w:rPr/>
      </w:pPr>
      <w:r>
        <w:rPr/>
        <w:t>None.</w:t>
      </w:r>
    </w:p>
    <w:p>
      <w:pPr>
        <w:pStyle w:val="Heading4"/>
        <w:ind w:left="1418" w:hanging="1418"/>
        <w:rPr/>
      </w:pPr>
      <w:bookmarkStart w:id="171" w:name="__RefHeading___Toc517479993"/>
      <w:bookmarkEnd w:id="171"/>
      <w:r>
        <w:rPr/>
        <w:t>15.2.4.4</w:t>
        <w:tab/>
        <w:t>Statistics</w:t>
      </w:r>
    </w:p>
    <w:p>
      <w:pPr>
        <w:pStyle w:val="Normal"/>
        <w:rPr/>
      </w:pPr>
      <w:r>
        <w:rPr/>
        <w:t>None.</w:t>
      </w:r>
    </w:p>
    <w:p>
      <w:pPr>
        <w:pStyle w:val="Heading4"/>
        <w:ind w:left="1418" w:hanging="1418"/>
        <w:rPr/>
      </w:pPr>
      <w:bookmarkStart w:id="172" w:name="__RefHeading___Toc517479994"/>
      <w:bookmarkEnd w:id="172"/>
      <w:r>
        <w:rPr/>
        <w:t>15.2.4.5</w:t>
        <w:tab/>
        <w:t>Procedures</w:t>
      </w:r>
    </w:p>
    <w:p>
      <w:pPr>
        <w:pStyle w:val="Normal"/>
        <w:rPr/>
      </w:pPr>
      <w:r>
        <w:rPr/>
        <w:t>If the MGC is interested in determining whether or not the bearer associated with a termination supports modification of its link characteristics it shall send a request (Add/Modify/Move) with the Bearer Modification Support Event. When the bearer is established the MG will indicate in a Notify request to the MGC if modification of link characteristics is supported. A notify will NOT be generated if modification is NOT supported on the bearer.</w:t>
      </w:r>
    </w:p>
    <w:p>
      <w:pPr>
        <w:pStyle w:val="Heading3"/>
        <w:rPr/>
      </w:pPr>
      <w:bookmarkStart w:id="173" w:name="__RefHeading___Toc517479995"/>
      <w:bookmarkEnd w:id="173"/>
      <w:r>
        <w:rPr/>
        <w:t>15.2.5</w:t>
        <w:tab/>
        <w:t>Enhanced Circuit Switched Data package</w:t>
      </w:r>
    </w:p>
    <w:p>
      <w:pPr>
        <w:pStyle w:val="EX"/>
        <w:rPr/>
      </w:pPr>
      <w:r>
        <w:rPr/>
        <w:t>PackageID:</w:t>
        <w:tab/>
        <w:t>threegcsden (0x0082)</w:t>
      </w:r>
    </w:p>
    <w:p>
      <w:pPr>
        <w:pStyle w:val="EX"/>
        <w:rPr/>
      </w:pPr>
      <w:r>
        <w:rPr/>
        <w:t>Version:</w:t>
        <w:tab/>
        <w:t>1</w:t>
      </w:r>
    </w:p>
    <w:p>
      <w:pPr>
        <w:pStyle w:val="EX"/>
        <w:rPr/>
      </w:pPr>
      <w:r>
        <w:rPr/>
        <w:t>Extends:</w:t>
        <w:tab/>
        <w:t>threegcsd (0x030) Version 1</w:t>
      </w:r>
    </w:p>
    <w:p>
      <w:pPr>
        <w:pStyle w:val="Normal"/>
        <w:rPr/>
      </w:pPr>
      <w:r>
        <w:rPr/>
        <w:t>This package extends "Circuit Switched Data Package", as defined in subclause 15.1.2. This package adds a new property to define the user bitrate at a Iu termination.</w:t>
      </w:r>
    </w:p>
    <w:p>
      <w:pPr>
        <w:pStyle w:val="Heading4"/>
        <w:ind w:left="1418" w:hanging="1418"/>
        <w:rPr/>
      </w:pPr>
      <w:bookmarkStart w:id="174" w:name="__RefHeading___Toc517479996"/>
      <w:bookmarkEnd w:id="174"/>
      <w:r>
        <w:rPr/>
        <w:t>15.2.5.1</w:t>
        <w:tab/>
        <w:t>Properties</w:t>
      </w:r>
    </w:p>
    <w:p>
      <w:pPr>
        <w:pStyle w:val="B1"/>
        <w:rPr/>
      </w:pPr>
      <w:r>
        <w:rPr/>
        <w:t>Bitrate</w:t>
      </w:r>
    </w:p>
    <w:p>
      <w:pPr>
        <w:pStyle w:val="B1"/>
        <w:rPr/>
      </w:pPr>
      <w:r>
        <w:rPr/>
        <w:tab/>
        <w:t>PropertyID: bitrate (0x0003).</w:t>
      </w:r>
    </w:p>
    <w:p>
      <w:pPr>
        <w:pStyle w:val="B1"/>
        <w:rPr/>
      </w:pPr>
      <w:r>
        <w:rPr/>
        <w:tab/>
        <w:t>Description: user bitrate.</w:t>
      </w:r>
    </w:p>
    <w:p>
      <w:pPr>
        <w:pStyle w:val="B2"/>
        <w:ind w:left="0" w:firstLine="284"/>
        <w:rPr/>
      </w:pPr>
      <w:r>
        <w:rPr/>
        <w:tab/>
        <w:t>Type: Integer.</w:t>
      </w:r>
    </w:p>
    <w:p>
      <w:pPr>
        <w:pStyle w:val="B1"/>
        <w:rPr/>
      </w:pPr>
      <w:r>
        <w:rPr/>
        <w:tab/>
        <w:t xml:space="preserve">Possible Values: transmission rate in bits per second, rounded to the nearest integer value. The value shall be a valid bitrate; one of the following rates: </w:t>
      </w:r>
      <w:r>
        <w:rPr>
          <w:lang w:val="en-US"/>
        </w:rPr>
        <w:t>2400, 4800, 9600, 14400, 28800, 57600, 64000.</w:t>
      </w:r>
      <w:r>
        <w:rPr/>
        <w:t xml:space="preserve"> </w:t>
      </w:r>
    </w:p>
    <w:p>
      <w:pPr>
        <w:pStyle w:val="B1"/>
        <w:rPr/>
      </w:pPr>
      <w:r>
        <w:rPr/>
        <w:tab/>
        <w:t>Defined in: Local Control Descriptor.</w:t>
      </w:r>
    </w:p>
    <w:p>
      <w:pPr>
        <w:pStyle w:val="B1"/>
        <w:rPr/>
      </w:pPr>
      <w:r>
        <w:rPr/>
        <w:tab/>
        <w:t>Characteristics: Read/Write.</w:t>
      </w:r>
    </w:p>
    <w:p>
      <w:pPr>
        <w:pStyle w:val="Heading4"/>
        <w:ind w:left="1418" w:hanging="1418"/>
        <w:rPr/>
      </w:pPr>
      <w:bookmarkStart w:id="175" w:name="__RefHeading___Toc517479997"/>
      <w:bookmarkEnd w:id="175"/>
      <w:r>
        <w:rPr/>
        <w:t>15.2.5.2</w:t>
        <w:tab/>
        <w:t>Events</w:t>
      </w:r>
    </w:p>
    <w:p>
      <w:pPr>
        <w:pStyle w:val="Normal"/>
        <w:rPr/>
      </w:pPr>
      <w:r>
        <w:rPr/>
        <w:t>None.</w:t>
      </w:r>
    </w:p>
    <w:p>
      <w:pPr>
        <w:pStyle w:val="Heading4"/>
        <w:ind w:left="1418" w:hanging="1418"/>
        <w:rPr/>
      </w:pPr>
      <w:bookmarkStart w:id="176" w:name="__RefHeading___Toc517479998"/>
      <w:bookmarkEnd w:id="176"/>
      <w:r>
        <w:rPr/>
        <w:t>15.2.5.3</w:t>
        <w:tab/>
        <w:t>Signals</w:t>
      </w:r>
    </w:p>
    <w:p>
      <w:pPr>
        <w:pStyle w:val="Normal"/>
        <w:rPr/>
      </w:pPr>
      <w:r>
        <w:rPr/>
        <w:t>None.</w:t>
      </w:r>
    </w:p>
    <w:p>
      <w:pPr>
        <w:pStyle w:val="Heading4"/>
        <w:ind w:left="1418" w:hanging="1418"/>
        <w:rPr/>
      </w:pPr>
      <w:bookmarkStart w:id="177" w:name="__RefHeading___Toc517479999"/>
      <w:bookmarkEnd w:id="177"/>
      <w:r>
        <w:rPr/>
        <w:t>15.2.5.4</w:t>
        <w:tab/>
        <w:t>Statistics</w:t>
      </w:r>
    </w:p>
    <w:p>
      <w:pPr>
        <w:pStyle w:val="Normal"/>
        <w:rPr/>
      </w:pPr>
      <w:r>
        <w:rPr/>
        <w:t>None.</w:t>
      </w:r>
    </w:p>
    <w:p>
      <w:pPr>
        <w:pStyle w:val="Heading4"/>
        <w:ind w:left="1418" w:hanging="1418"/>
        <w:rPr/>
      </w:pPr>
      <w:bookmarkStart w:id="178" w:name="__RefHeading___Toc517480000"/>
      <w:bookmarkEnd w:id="178"/>
      <w:r>
        <w:rPr/>
        <w:t>15.2.5.5</w:t>
        <w:tab/>
        <w:t>Procedures</w:t>
      </w:r>
    </w:p>
    <w:p>
      <w:pPr>
        <w:pStyle w:val="Normal"/>
        <w:rPr/>
      </w:pPr>
      <w:r>
        <w:rPr/>
        <w:t>This package is used in addition to the 3GCSD package for CS data calls. It is used for indicating the user data rates for Inter-MSC SRNS Relocation and handover cases. If the Bitrate is not 64 kb/s at one termination in the MGW but its opposing termination has properties that define its bitrate to be 64 kb/s (e.g. TMR=UDI) then A-TRAU' protocol shall be applied by the MGW. For further details see 3GPP TS 29.007 [6].</w:t>
      </w:r>
    </w:p>
    <w:p>
      <w:pPr>
        <w:pStyle w:val="Heading3"/>
        <w:rPr/>
      </w:pPr>
      <w:bookmarkStart w:id="179" w:name="__RefHeading___Toc517480001"/>
      <w:bookmarkEnd w:id="179"/>
      <w:r>
        <w:rPr>
          <w:lang w:val="en-US" w:eastAsia="en-US"/>
        </w:rPr>
        <w:t>15.2.6</w:t>
        <w:tab/>
      </w:r>
      <w:r>
        <w:rPr/>
        <w:t>Cellular Text telephone Modem Text Transport</w:t>
      </w:r>
    </w:p>
    <w:p>
      <w:pPr>
        <w:pStyle w:val="EX"/>
        <w:rPr/>
      </w:pPr>
      <w:r>
        <w:rPr/>
        <w:t>PackageName:</w:t>
        <w:tab/>
        <w:t>CTM Text Transport</w:t>
      </w:r>
    </w:p>
    <w:p>
      <w:pPr>
        <w:pStyle w:val="EX"/>
        <w:rPr/>
      </w:pPr>
      <w:r>
        <w:rPr/>
        <w:t>PackageID:</w:t>
        <w:tab/>
        <w:t>threegctm (0x0068)</w:t>
      </w:r>
    </w:p>
    <w:p>
      <w:pPr>
        <w:pStyle w:val="EX"/>
        <w:rPr/>
      </w:pPr>
      <w:r>
        <w:rPr/>
        <w:t>Description:</w:t>
        <w:tab/>
        <w:t xml:space="preserve">The CTM text transport package is intended for enabling robust real time text conversation through a voice channel primarily intended for communication over mobile networks. This package includes the mechanisms needed to transport T.140 text conversation streams [19] in a voice channel environment, using the CTM Cellular Text Telephone Modem specified in 3GPP TS 26.226 [18]. The transport mechanism allows for alternating transport of voice and text. </w:t>
      </w:r>
    </w:p>
    <w:p>
      <w:pPr>
        <w:pStyle w:val="EX"/>
        <w:rPr/>
      </w:pPr>
      <w:r>
        <w:rPr/>
        <w:t>Version:</w:t>
        <w:tab/>
        <w:t>1</w:t>
      </w:r>
    </w:p>
    <w:p>
      <w:pPr>
        <w:pStyle w:val="EX"/>
        <w:rPr/>
      </w:pPr>
      <w:r>
        <w:rPr/>
        <w:t>Extends:</w:t>
        <w:tab/>
        <w:t>None</w:t>
      </w:r>
    </w:p>
    <w:p>
      <w:pPr>
        <w:pStyle w:val="Heading4"/>
        <w:ind w:left="1418" w:hanging="1418"/>
        <w:rPr/>
      </w:pPr>
      <w:bookmarkStart w:id="180" w:name="__RefHeading___Toc517480002"/>
      <w:bookmarkEnd w:id="180"/>
      <w:r>
        <w:rPr/>
        <w:t>15.2.6.1</w:t>
        <w:tab/>
        <w:t>Properties</w:t>
      </w:r>
    </w:p>
    <w:p>
      <w:pPr>
        <w:pStyle w:val="B1"/>
        <w:rPr/>
      </w:pPr>
      <w:r>
        <w:rPr/>
        <w:t>Text termination connection state:</w:t>
      </w:r>
    </w:p>
    <w:p>
      <w:pPr>
        <w:pStyle w:val="B1"/>
        <w:rPr/>
      </w:pPr>
      <w:r>
        <w:rPr/>
        <w:tab/>
        <w:t>PropertyID: connstate (0x0001).</w:t>
      </w:r>
    </w:p>
    <w:p>
      <w:pPr>
        <w:pStyle w:val="B1"/>
        <w:rPr/>
      </w:pPr>
      <w:r>
        <w:rPr/>
        <w:tab/>
        <w:t>Description: The connection state property is used to reflect details of the achieved text connection. For each new session connstate should be reset to "Prepare".</w:t>
      </w:r>
    </w:p>
    <w:p>
      <w:pPr>
        <w:pStyle w:val="B1"/>
        <w:rPr/>
      </w:pPr>
      <w:r>
        <w:rPr/>
        <w:tab/>
        <w:t>Type: Enumeration.</w:t>
      </w:r>
    </w:p>
    <w:p>
      <w:pPr>
        <w:pStyle w:val="B1"/>
        <w:rPr/>
      </w:pPr>
      <w:r>
        <w:rPr/>
        <w:tab/>
        <w:t>Possible values:</w:t>
      </w:r>
    </w:p>
    <w:p>
      <w:pPr>
        <w:pStyle w:val="B2"/>
        <w:rPr/>
      </w:pPr>
      <w:r>
        <w:rPr/>
        <w:t>-</w:t>
        <w:tab/>
        <w:t>"Idle" (0x0001) meaning that CTM availability negotiation has failed; CTM is disabled except for monitoring the incoming line for CTM signals.</w:t>
      </w:r>
    </w:p>
    <w:p>
      <w:pPr>
        <w:pStyle w:val="B2"/>
        <w:rPr/>
      </w:pPr>
      <w:r>
        <w:rPr/>
        <w:t>-</w:t>
        <w:tab/>
        <w:t>"Prepare" (0x0002) for CTM being enabled, monitoring for CTM signals and ready to send CTM signals.</w:t>
      </w:r>
    </w:p>
    <w:p>
      <w:pPr>
        <w:pStyle w:val="B2"/>
        <w:rPr/>
      </w:pPr>
      <w:r>
        <w:rPr/>
        <w:t>-</w:t>
        <w:tab/>
        <w:t>"Connected" (0x0006) for CTM being enabled and to have detected CTM availability in the current session.</w:t>
      </w:r>
    </w:p>
    <w:p>
      <w:pPr>
        <w:pStyle w:val="B1"/>
        <w:rPr/>
      </w:pPr>
      <w:r>
        <w:rPr/>
        <w:tab/>
        <w:t>Defined in: TerminationState.</w:t>
      </w:r>
    </w:p>
    <w:p>
      <w:pPr>
        <w:pStyle w:val="B1"/>
        <w:rPr/>
      </w:pPr>
      <w:r>
        <w:rPr/>
        <w:tab/>
        <w:t>Characteristics: Read/Write.</w:t>
      </w:r>
    </w:p>
    <w:p>
      <w:pPr>
        <w:pStyle w:val="B1"/>
        <w:rPr/>
      </w:pPr>
      <w:r>
        <w:rPr/>
        <w:t>Text Transport:</w:t>
      </w:r>
    </w:p>
    <w:p>
      <w:pPr>
        <w:pStyle w:val="B1"/>
        <w:rPr/>
      </w:pPr>
      <w:r>
        <w:rPr/>
        <w:tab/>
        <w:t>PropertyID: trpt (0x0002)</w:t>
      </w:r>
    </w:p>
    <w:p>
      <w:pPr>
        <w:pStyle w:val="B1"/>
        <w:rPr/>
      </w:pPr>
      <w:r>
        <w:rPr/>
        <w:tab/>
        <w:t>Description: The transport parameter reflects the transport mechanism selected for the Text Conversation termination. In 3GPP, one possible transport mechanism is the Cellular Text Telephone Modem as in 3GPP TS 26.226 [18]. It is used when it is desired to transport the text conversation in a voice channel. CTM enables alternating use of the voice channel for voice and text during the call.</w:t>
      </w:r>
    </w:p>
    <w:p>
      <w:pPr>
        <w:pStyle w:val="B1"/>
        <w:rPr/>
      </w:pPr>
      <w:r>
        <w:rPr/>
        <w:tab/>
        <w:t>Type: Enumeration.</w:t>
      </w:r>
    </w:p>
    <w:p>
      <w:pPr>
        <w:pStyle w:val="B1"/>
        <w:rPr/>
      </w:pPr>
      <w:r>
        <w:rPr/>
        <w:tab/>
        <w:t>Possible values:</w:t>
      </w:r>
    </w:p>
    <w:p>
      <w:pPr>
        <w:pStyle w:val="B2"/>
        <w:rPr/>
      </w:pPr>
      <w:r>
        <w:rPr/>
        <w:t>-</w:t>
        <w:tab/>
        <w:t>"ctm" (0x0008) for text transport in mobile voice channel as in 3GPP TS 26.226 [18].</w:t>
      </w:r>
    </w:p>
    <w:p>
      <w:pPr>
        <w:pStyle w:val="B1"/>
        <w:rPr/>
      </w:pPr>
      <w:r>
        <w:rPr/>
        <w:tab/>
        <w:t>Defined in: LocalControl.</w:t>
      </w:r>
    </w:p>
    <w:p>
      <w:pPr>
        <w:pStyle w:val="B1"/>
        <w:rPr/>
      </w:pPr>
      <w:r>
        <w:rPr/>
        <w:tab/>
        <w:t>Characteristics: Read/Write.</w:t>
      </w:r>
    </w:p>
    <w:p>
      <w:pPr>
        <w:pStyle w:val="B1"/>
        <w:rPr/>
      </w:pPr>
      <w:r>
        <w:rPr/>
        <w:t>Text Protocol Version:</w:t>
      </w:r>
    </w:p>
    <w:p>
      <w:pPr>
        <w:pStyle w:val="B1"/>
        <w:rPr/>
      </w:pPr>
      <w:r>
        <w:rPr/>
        <w:tab/>
        <w:t>PropertyID: textproto (0x0003).</w:t>
      </w:r>
    </w:p>
    <w:p>
      <w:pPr>
        <w:pStyle w:val="B1"/>
        <w:rPr/>
      </w:pPr>
      <w:r>
        <w:rPr/>
        <w:tab/>
        <w:t>Description: The version of the ITU-T Recommendation T.140 [19] protocol used in the connection.</w:t>
      </w:r>
    </w:p>
    <w:p>
      <w:pPr>
        <w:pStyle w:val="B1"/>
        <w:rPr/>
      </w:pPr>
      <w:r>
        <w:rPr/>
        <w:tab/>
        <w:t>Type: Integer.</w:t>
      </w:r>
    </w:p>
    <w:p>
      <w:pPr>
        <w:pStyle w:val="B1"/>
        <w:rPr/>
      </w:pPr>
      <w:r>
        <w:rPr/>
        <w:tab/>
        <w:t>Possible values:</w:t>
      </w:r>
    </w:p>
    <w:p>
      <w:pPr>
        <w:pStyle w:val="B2"/>
        <w:rPr/>
      </w:pPr>
      <w:r>
        <w:rPr/>
        <w:t>-</w:t>
        <w:tab/>
        <w:t>Any integer corresponding to a T.140 version number (currently 1) as in ITU-T Recommendation H.248 .2 [17].</w:t>
      </w:r>
    </w:p>
    <w:p>
      <w:pPr>
        <w:pStyle w:val="B1"/>
        <w:rPr/>
      </w:pPr>
      <w:r>
        <w:rPr/>
        <w:tab/>
        <w:t>Defined in: LocalControl.</w:t>
      </w:r>
    </w:p>
    <w:p>
      <w:pPr>
        <w:pStyle w:val="B1"/>
        <w:rPr/>
      </w:pPr>
      <w:r>
        <w:rPr/>
        <w:tab/>
        <w:t>Characteristics: Read/Write.</w:t>
      </w:r>
    </w:p>
    <w:p>
      <w:pPr>
        <w:pStyle w:val="Heading4"/>
        <w:ind w:left="1418" w:hanging="1418"/>
        <w:rPr/>
      </w:pPr>
      <w:bookmarkStart w:id="181" w:name="__RefHeading___Toc517480003"/>
      <w:bookmarkEnd w:id="181"/>
      <w:r>
        <w:rPr/>
        <w:t>15.2.6.2</w:t>
        <w:tab/>
        <w:t>Events</w:t>
      </w:r>
    </w:p>
    <w:p>
      <w:pPr>
        <w:pStyle w:val="B1"/>
        <w:rPr/>
      </w:pPr>
      <w:r>
        <w:rPr/>
        <w:t>Connection State Change:</w:t>
      </w:r>
    </w:p>
    <w:p>
      <w:pPr>
        <w:pStyle w:val="B1"/>
        <w:ind w:left="284" w:hanging="0"/>
        <w:rPr/>
      </w:pPr>
      <w:r>
        <w:rPr/>
        <w:tab/>
        <w:t>EventID: connchange (0x0001).</w:t>
      </w:r>
    </w:p>
    <w:p>
      <w:pPr>
        <w:pStyle w:val="B1"/>
        <w:ind w:left="284" w:hanging="0"/>
        <w:rPr/>
      </w:pPr>
      <w:r>
        <w:rPr/>
        <w:tab/>
        <w:t>Description:</w:t>
      </w:r>
    </w:p>
    <w:p>
      <w:pPr>
        <w:pStyle w:val="B2"/>
        <w:rPr/>
      </w:pPr>
      <w:r>
        <w:rPr/>
        <w:t>-</w:t>
        <w:tab/>
        <w:t>This event will occur when the text connection state for the termination has changed.</w:t>
      </w:r>
    </w:p>
    <w:p>
      <w:pPr>
        <w:pStyle w:val="B2"/>
        <w:rPr/>
      </w:pPr>
      <w:r>
        <w:rPr/>
        <w:t>-</w:t>
        <w:tab/>
        <w:t>The parameter values are the same as the Connection State property.</w:t>
      </w:r>
    </w:p>
    <w:p>
      <w:pPr>
        <w:pStyle w:val="B2"/>
        <w:rPr/>
      </w:pPr>
      <w:r>
        <w:rPr/>
        <w:t>-</w:t>
        <w:tab/>
        <w:t>If a CTM availability request timed out, the state is returned to Idle.</w:t>
      </w:r>
    </w:p>
    <w:p>
      <w:pPr>
        <w:pStyle w:val="B1"/>
        <w:ind w:left="284" w:hanging="0"/>
        <w:rPr/>
      </w:pPr>
      <w:r>
        <w:rPr/>
        <w:t>EventDescriptorParameters:</w:t>
      </w:r>
    </w:p>
    <w:p>
      <w:pPr>
        <w:pStyle w:val="B1"/>
        <w:rPr/>
      </w:pPr>
      <w:r>
        <w:rPr/>
        <w:tab/>
        <w:t>None.</w:t>
      </w:r>
    </w:p>
    <w:p>
      <w:pPr>
        <w:pStyle w:val="B1"/>
        <w:rPr/>
      </w:pPr>
      <w:r>
        <w:rPr/>
        <w:t>ObservedEventDescriptorParameters:</w:t>
      </w:r>
    </w:p>
    <w:p>
      <w:pPr>
        <w:pStyle w:val="B1"/>
        <w:rPr/>
      </w:pPr>
      <w:r>
        <w:rPr/>
        <w:tab/>
        <w:t>ParameterName: Connection Change.</w:t>
      </w:r>
    </w:p>
    <w:p>
      <w:pPr>
        <w:pStyle w:val="B1"/>
        <w:rPr/>
      </w:pPr>
      <w:r>
        <w:rPr/>
        <w:tab/>
        <w:t>ParameterID: connchng (0x0001).</w:t>
      </w:r>
    </w:p>
    <w:p>
      <w:pPr>
        <w:pStyle w:val="B1"/>
        <w:rPr/>
      </w:pPr>
      <w:r>
        <w:rPr/>
        <w:tab/>
        <w:t>Type: Enumeration.</w:t>
      </w:r>
    </w:p>
    <w:p>
      <w:pPr>
        <w:pStyle w:val="B1"/>
        <w:rPr/>
      </w:pPr>
      <w:r>
        <w:rPr/>
        <w:tab/>
        <w:t>Possible Values: As property threegctm/connstate.</w:t>
      </w:r>
    </w:p>
    <w:p>
      <w:pPr>
        <w:pStyle w:val="Heading4"/>
        <w:ind w:left="1418" w:hanging="1418"/>
        <w:rPr/>
      </w:pPr>
      <w:bookmarkStart w:id="182" w:name="__RefHeading___Toc517480004"/>
      <w:bookmarkEnd w:id="182"/>
      <w:r>
        <w:rPr/>
        <w:t>15.2.6.3</w:t>
        <w:tab/>
        <w:t>Signals</w:t>
      </w:r>
    </w:p>
    <w:p>
      <w:pPr>
        <w:pStyle w:val="Normal"/>
        <w:rPr/>
      </w:pPr>
      <w:r>
        <w:rPr/>
        <w:t>None.</w:t>
      </w:r>
    </w:p>
    <w:p>
      <w:pPr>
        <w:pStyle w:val="Heading4"/>
        <w:ind w:left="1418" w:hanging="1418"/>
        <w:rPr/>
      </w:pPr>
      <w:bookmarkStart w:id="183" w:name="__RefHeading___Toc517480005"/>
      <w:bookmarkEnd w:id="183"/>
      <w:r>
        <w:rPr/>
        <w:t>15.2.6.4</w:t>
        <w:tab/>
        <w:t>Statistics</w:t>
      </w:r>
    </w:p>
    <w:p>
      <w:pPr>
        <w:pStyle w:val="B1"/>
        <w:rPr/>
      </w:pPr>
      <w:r>
        <w:rPr/>
        <w:t>Characters Transferred:</w:t>
      </w:r>
    </w:p>
    <w:p>
      <w:pPr>
        <w:pStyle w:val="B1"/>
        <w:rPr/>
      </w:pPr>
      <w:r>
        <w:rPr/>
        <w:tab/>
        <w:t>StatisticsID: chartrans (0x0001).</w:t>
      </w:r>
    </w:p>
    <w:p>
      <w:pPr>
        <w:pStyle w:val="B1"/>
        <w:rPr/>
      </w:pPr>
      <w:r>
        <w:rPr/>
        <w:tab/>
        <w:t>Description: Number of bytes of ITU-T Recommendation T.140 [19] data transferred through the termination.</w:t>
      </w:r>
    </w:p>
    <w:p>
      <w:pPr>
        <w:pStyle w:val="B1"/>
        <w:rPr/>
      </w:pPr>
      <w:r>
        <w:rPr/>
        <w:tab/>
        <w:t>Units: count.</w:t>
      </w:r>
    </w:p>
    <w:p>
      <w:pPr>
        <w:pStyle w:val="Heading4"/>
        <w:ind w:left="1418" w:hanging="1418"/>
        <w:rPr/>
      </w:pPr>
      <w:bookmarkStart w:id="184" w:name="__RefHeading___Toc517480006"/>
      <w:bookmarkEnd w:id="184"/>
      <w:r>
        <w:rPr/>
        <w:t>15.2.6.5</w:t>
        <w:tab/>
        <w:t>Procedures</w:t>
      </w:r>
    </w:p>
    <w:p>
      <w:pPr>
        <w:pStyle w:val="Normal"/>
        <w:rPr/>
      </w:pPr>
      <w:r>
        <w:rPr/>
        <w:t>If the MGC detects a CTM indication it shall send a request (Add/Modify/Move) with the CTM Transport property. Upon receivable of it, the MGW shall allocate a termination with CTM capabilities. Normal usage is that the CTM enabled termination handles one text stream and one voice stream and alternates between transporting voice and text in  the voice channel according to the functionality of CTM. This termination could for example be combined in a context with a termination with the txp and ctyp packages for gateway functionality between PSTN text telephony and mobile CTM based text telephony. These packages are described in ITU-T Recommendation H.248.2 [17].</w:t>
      </w:r>
    </w:p>
    <w:p>
      <w:pPr>
        <w:pStyle w:val="Normal"/>
        <w:rPr/>
      </w:pPr>
      <w:r>
        <w:rPr/>
        <w:t>The CTM algorithm has states. The states defined in the text termination connection state property are mapped into CTM states in the following way:</w:t>
      </w:r>
    </w:p>
    <w:p>
      <w:pPr>
        <w:pStyle w:val="B1"/>
        <w:rPr/>
      </w:pPr>
      <w:r>
        <w:rPr/>
        <w:t>-</w:t>
        <w:tab/>
        <w:t>Idle: CTM disabled because of an unsuccessful CTM availability negotiation.</w:t>
      </w:r>
    </w:p>
    <w:p>
      <w:pPr>
        <w:pStyle w:val="B1"/>
        <w:rPr/>
      </w:pPr>
      <w:r>
        <w:rPr/>
        <w:t>-</w:t>
        <w:tab/>
        <w:t>Prepare: normal initial state with CTM monitoring active.</w:t>
      </w:r>
    </w:p>
    <w:p>
      <w:pPr>
        <w:pStyle w:val="B1"/>
        <w:rPr/>
      </w:pPr>
      <w:r>
        <w:rPr/>
        <w:t>-</w:t>
        <w:tab/>
        <w:t>Connected: CTM negotiation is completed.</w:t>
      </w:r>
    </w:p>
    <w:p>
      <w:pPr>
        <w:pStyle w:val="Normal"/>
        <w:rPr/>
      </w:pPr>
      <w:r>
        <w:rPr/>
        <w:t>For each new call, the CTM termination shall be put in the Prepare state.</w:t>
      </w:r>
    </w:p>
    <w:p>
      <w:pPr>
        <w:pStyle w:val="Normal"/>
        <w:rPr/>
      </w:pPr>
      <w:r>
        <w:rPr/>
        <w:t>When the CTM availability negotiation is completed, the state is Connected.</w:t>
      </w:r>
    </w:p>
    <w:p>
      <w:pPr>
        <w:pStyle w:val="Normal"/>
        <w:rPr/>
      </w:pPr>
      <w:r>
        <w:rPr/>
        <w:t>The state transitions are automatic, except for setting Prepare state as described above.</w:t>
      </w:r>
    </w:p>
    <w:p>
      <w:pPr>
        <w:pStyle w:val="Heading3"/>
        <w:rPr/>
      </w:pPr>
      <w:bookmarkStart w:id="185" w:name="__RefHeading___Toc517480007"/>
      <w:bookmarkEnd w:id="185"/>
      <w:r>
        <w:rPr>
          <w:lang w:val="en-US" w:eastAsia="en-US"/>
        </w:rPr>
        <w:t>15.2.7</w:t>
        <w:tab/>
      </w:r>
      <w:r>
        <w:rPr/>
        <w:t>IP transport package</w:t>
      </w:r>
    </w:p>
    <w:p>
      <w:pPr>
        <w:pStyle w:val="Normal"/>
        <w:rPr/>
      </w:pPr>
      <w:r>
        <w:rPr/>
        <w:t xml:space="preserve">This package has been replaced by the use of Annex C.6 IP and UDP properties (see subclauses 14.2.41 and 14.2.42). </w:t>
      </w:r>
    </w:p>
    <w:p>
      <w:pPr>
        <w:pStyle w:val="Heading3"/>
        <w:rPr/>
      </w:pPr>
      <w:bookmarkStart w:id="186" w:name="__RefHeading___Toc517480008"/>
      <w:bookmarkEnd w:id="186"/>
      <w:r>
        <w:rPr>
          <w:lang w:val="en-US" w:eastAsia="en-US"/>
        </w:rPr>
        <w:t>15.2.8</w:t>
        <w:tab/>
      </w:r>
      <w:r>
        <w:rPr/>
        <w:t>Flexible Tone Generator Package</w:t>
      </w:r>
    </w:p>
    <w:p>
      <w:pPr>
        <w:pStyle w:val="EX"/>
        <w:rPr/>
      </w:pPr>
      <w:r>
        <w:rPr/>
        <w:t>PackageID:</w:t>
        <w:tab/>
        <w:t>threegflex (0x0084)</w:t>
      </w:r>
    </w:p>
    <w:p>
      <w:pPr>
        <w:pStyle w:val="EX"/>
        <w:rPr/>
      </w:pPr>
      <w:r>
        <w:rPr/>
        <w:t>Version:</w:t>
        <w:tab/>
        <w:t>1</w:t>
      </w:r>
    </w:p>
    <w:p>
      <w:pPr>
        <w:pStyle w:val="EX"/>
        <w:rPr/>
      </w:pPr>
      <w:r>
        <w:rPr/>
        <w:t>Extends:</w:t>
        <w:tab/>
        <w:t>threegxcg version 1</w:t>
      </w:r>
    </w:p>
    <w:p>
      <w:pPr>
        <w:pStyle w:val="Normal"/>
        <w:rPr/>
      </w:pPr>
      <w:r>
        <w:rPr/>
        <w:t>This package extends "3G Expanded Call Progress Tones Generator Package", as defined in chapter 15.1.4 above. This package adds a new tone for call duration control in CAMEL phase 4, supporting variable sequence of tones and burst list.</w:t>
      </w:r>
    </w:p>
    <w:p>
      <w:pPr>
        <w:pStyle w:val="Heading4"/>
        <w:ind w:left="1418" w:hanging="1418"/>
        <w:rPr/>
      </w:pPr>
      <w:bookmarkStart w:id="187" w:name="__RefHeading___Toc517480009"/>
      <w:bookmarkEnd w:id="187"/>
      <w:r>
        <w:rPr/>
        <w:t>15.2.8.1</w:t>
        <w:tab/>
        <w:t>Properties</w:t>
      </w:r>
    </w:p>
    <w:p>
      <w:pPr>
        <w:pStyle w:val="Normal"/>
        <w:rPr/>
      </w:pPr>
      <w:r>
        <w:rPr/>
        <w:t>None.</w:t>
      </w:r>
    </w:p>
    <w:p>
      <w:pPr>
        <w:pStyle w:val="Heading4"/>
        <w:ind w:left="1418" w:hanging="1418"/>
        <w:rPr/>
      </w:pPr>
      <w:bookmarkStart w:id="188" w:name="__RefHeading___Toc517480010"/>
      <w:bookmarkEnd w:id="188"/>
      <w:r>
        <w:rPr/>
        <w:t>15.2.8.2</w:t>
        <w:tab/>
        <w:t>Events</w:t>
      </w:r>
    </w:p>
    <w:p>
      <w:pPr>
        <w:pStyle w:val="Normal"/>
        <w:rPr/>
      </w:pPr>
      <w:r>
        <w:rPr/>
        <w:t>None.</w:t>
      </w:r>
    </w:p>
    <w:p>
      <w:pPr>
        <w:pStyle w:val="Heading4"/>
        <w:ind w:left="1418" w:hanging="1418"/>
        <w:rPr/>
      </w:pPr>
      <w:bookmarkStart w:id="189" w:name="__RefHeading___Toc517480011"/>
      <w:bookmarkEnd w:id="189"/>
      <w:r>
        <w:rPr/>
        <w:t>15.2.8.3</w:t>
        <w:tab/>
        <w:t>Signals</w:t>
      </w:r>
    </w:p>
    <w:p>
      <w:pPr>
        <w:pStyle w:val="B1"/>
        <w:rPr/>
      </w:pPr>
      <w:r>
        <w:rPr/>
        <w:tab/>
        <w:t>Signal Name: Flexible Tone.</w:t>
      </w:r>
    </w:p>
    <w:p>
      <w:pPr>
        <w:pStyle w:val="B1"/>
        <w:rPr/>
      </w:pPr>
      <w:r>
        <w:rPr/>
        <w:tab/>
        <w:t>SignalID: ft (0x0050).</w:t>
      </w:r>
    </w:p>
    <w:p>
      <w:pPr>
        <w:pStyle w:val="B1"/>
        <w:rPr/>
      </w:pPr>
      <w:r>
        <w:rPr/>
        <w:tab/>
        <w:t>Description: Generate flexible 900 Hz tone. The physical characteristics of Flexible Tone is not described in the additional parameters. It shall be available in the Media Gateway.</w:t>
      </w:r>
    </w:p>
    <w:p>
      <w:pPr>
        <w:pStyle w:val="B1"/>
        <w:rPr/>
      </w:pPr>
      <w:r>
        <w:rPr/>
        <w:tab/>
        <w:t>SignalType: Brief.</w:t>
      </w:r>
    </w:p>
    <w:p>
      <w:pPr>
        <w:pStyle w:val="B1"/>
        <w:rPr/>
      </w:pPr>
      <w:r>
        <w:rPr/>
        <w:tab/>
        <w:t>Duration: Provisioned.</w:t>
      </w:r>
    </w:p>
    <w:p>
      <w:pPr>
        <w:pStyle w:val="B1"/>
        <w:rPr/>
      </w:pPr>
      <w:r>
        <w:rPr/>
        <w:tab/>
        <w:t>Additional Parameters:</w:t>
      </w:r>
    </w:p>
    <w:p>
      <w:pPr>
        <w:pStyle w:val="B2"/>
        <w:rPr/>
      </w:pPr>
      <w:r>
        <w:rPr/>
        <w:t>-</w:t>
        <w:tab/>
        <w:t>Parameter Name: Burst List Direction</w:t>
      </w:r>
    </w:p>
    <w:p>
      <w:pPr>
        <w:pStyle w:val="B1"/>
        <w:rPr/>
      </w:pPr>
      <w:r>
        <w:rPr/>
        <w:tab/>
        <w:t>Description: Used to indicate the direction the tone is to be sent. External indicates that the tone is sent from the MG to an external point. Internal indicates that the tone is played into the Context to the other terminations. Both way indicates both internal and external behaviour.</w:t>
      </w:r>
    </w:p>
    <w:p>
      <w:pPr>
        <w:pStyle w:val="B1"/>
        <w:rPr/>
      </w:pPr>
      <w:r>
        <w:rPr/>
        <w:tab/>
        <w:t>ParameterID: bld (0x0001).</w:t>
      </w:r>
    </w:p>
    <w:p>
      <w:pPr>
        <w:pStyle w:val="B1"/>
        <w:rPr/>
      </w:pPr>
      <w:r>
        <w:rPr/>
        <w:tab/>
        <w:t>Type: Enumeration.</w:t>
      </w:r>
    </w:p>
    <w:p>
      <w:pPr>
        <w:pStyle w:val="B1"/>
        <w:rPr/>
      </w:pPr>
      <w:r>
        <w:rPr/>
        <w:tab/>
        <w:t>Possible Values:</w:t>
      </w:r>
    </w:p>
    <w:p>
      <w:pPr>
        <w:pStyle w:val="B2"/>
        <w:rPr/>
      </w:pPr>
      <w:r>
        <w:rPr/>
        <w:t>-</w:t>
        <w:tab/>
        <w:t>"Ext" (0x01): External.</w:t>
      </w:r>
    </w:p>
    <w:p>
      <w:pPr>
        <w:pStyle w:val="B2"/>
        <w:rPr/>
      </w:pPr>
      <w:r>
        <w:rPr/>
        <w:t>-</w:t>
        <w:tab/>
        <w:t>"Int" (0x02): Internal.</w:t>
      </w:r>
    </w:p>
    <w:p>
      <w:pPr>
        <w:pStyle w:val="B2"/>
        <w:rPr/>
      </w:pPr>
      <w:r>
        <w:rPr/>
        <w:t>-</w:t>
        <w:tab/>
        <w:t>"Both" (0x03): Both way.</w:t>
      </w:r>
    </w:p>
    <w:p>
      <w:pPr>
        <w:pStyle w:val="B2"/>
        <w:rPr/>
      </w:pPr>
      <w:r>
        <w:rPr/>
        <w:t>-</w:t>
        <w:tab/>
        <w:t>Default: "Ext" (0x01).</w:t>
      </w:r>
    </w:p>
    <w:p>
      <w:pPr>
        <w:pStyle w:val="B1"/>
        <w:rPr/>
      </w:pPr>
      <w:r>
        <w:rPr/>
        <w:tab/>
        <w:t>Parameter Name: numberOfBursts.</w:t>
      </w:r>
    </w:p>
    <w:p>
      <w:pPr>
        <w:pStyle w:val="B1"/>
        <w:rPr/>
      </w:pPr>
      <w:r>
        <w:rPr/>
        <w:tab/>
        <w:t>Description: Number of bursts in the burst list.</w:t>
      </w:r>
    </w:p>
    <w:p>
      <w:pPr>
        <w:pStyle w:val="B1"/>
        <w:rPr/>
      </w:pPr>
      <w:r>
        <w:rPr/>
        <w:tab/>
        <w:t>ParameterID: nob (0x0002).</w:t>
      </w:r>
    </w:p>
    <w:p>
      <w:pPr>
        <w:pStyle w:val="B1"/>
        <w:rPr/>
      </w:pPr>
      <w:r>
        <w:rPr/>
        <w:tab/>
        <w:t>Type: Integer.</w:t>
      </w:r>
    </w:p>
    <w:p>
      <w:pPr>
        <w:pStyle w:val="B1"/>
        <w:rPr/>
      </w:pPr>
      <w:r>
        <w:rPr/>
        <w:tab/>
        <w:t>Possible values: 1 to 3.</w:t>
      </w:r>
    </w:p>
    <w:p>
      <w:pPr>
        <w:pStyle w:val="B1"/>
        <w:rPr/>
      </w:pPr>
      <w:r>
        <w:rPr/>
        <w:tab/>
        <w:t>Default: 1.</w:t>
      </w:r>
    </w:p>
    <w:p>
      <w:pPr>
        <w:pStyle w:val="B1"/>
        <w:rPr/>
      </w:pPr>
      <w:r>
        <w:rPr/>
        <w:tab/>
        <w:t>Parameter Name: burstInterval.</w:t>
      </w:r>
    </w:p>
    <w:p>
      <w:pPr>
        <w:pStyle w:val="B1"/>
        <w:rPr/>
      </w:pPr>
      <w:r>
        <w:rPr/>
        <w:tab/>
        <w:t>Description: Time interval between two consecutive bursts expressed in amount of 100 ms units.</w:t>
      </w:r>
    </w:p>
    <w:p>
      <w:pPr>
        <w:pStyle w:val="B1"/>
        <w:rPr/>
      </w:pPr>
      <w:r>
        <w:rPr/>
        <w:tab/>
        <w:t>ParameterID: bi (0x0003).</w:t>
      </w:r>
    </w:p>
    <w:p>
      <w:pPr>
        <w:pStyle w:val="B1"/>
        <w:rPr/>
      </w:pPr>
      <w:r>
        <w:rPr/>
        <w:tab/>
        <w:t>Type: Integer.</w:t>
      </w:r>
    </w:p>
    <w:p>
      <w:pPr>
        <w:pStyle w:val="B1"/>
        <w:rPr/>
      </w:pPr>
      <w:r>
        <w:rPr/>
        <w:tab/>
        <w:t>Possible values: 1 to 1200.</w:t>
      </w:r>
    </w:p>
    <w:p>
      <w:pPr>
        <w:pStyle w:val="B1"/>
        <w:rPr/>
      </w:pPr>
      <w:r>
        <w:rPr/>
        <w:tab/>
        <w:t>Default: 2.</w:t>
      </w:r>
    </w:p>
    <w:p>
      <w:pPr>
        <w:pStyle w:val="B1"/>
        <w:rPr/>
      </w:pPr>
      <w:r>
        <w:rPr/>
        <w:tab/>
        <w:t>Parameter Name: numberOfTonesInBurst.</w:t>
      </w:r>
    </w:p>
    <w:p>
      <w:pPr>
        <w:pStyle w:val="B1"/>
        <w:rPr/>
      </w:pPr>
      <w:r>
        <w:rPr/>
        <w:tab/>
        <w:t>Description: Number of tones to be played in each burst.</w:t>
      </w:r>
    </w:p>
    <w:p>
      <w:pPr>
        <w:pStyle w:val="B1"/>
        <w:rPr/>
      </w:pPr>
      <w:r>
        <w:rPr/>
        <w:tab/>
        <w:t>ParameterID: notib (0x0004).</w:t>
      </w:r>
    </w:p>
    <w:p>
      <w:pPr>
        <w:pStyle w:val="B1"/>
        <w:rPr/>
      </w:pPr>
      <w:r>
        <w:rPr/>
        <w:tab/>
        <w:t>Type: Integer.</w:t>
      </w:r>
    </w:p>
    <w:p>
      <w:pPr>
        <w:pStyle w:val="B1"/>
        <w:rPr/>
      </w:pPr>
      <w:r>
        <w:rPr/>
        <w:tab/>
        <w:t>Possible values: 1 to 3.</w:t>
      </w:r>
    </w:p>
    <w:p>
      <w:pPr>
        <w:pStyle w:val="B1"/>
        <w:rPr/>
      </w:pPr>
      <w:r>
        <w:rPr/>
        <w:tab/>
        <w:t>Default: 3.</w:t>
      </w:r>
    </w:p>
    <w:p>
      <w:pPr>
        <w:pStyle w:val="B1"/>
        <w:rPr/>
      </w:pPr>
      <w:r>
        <w:rPr/>
        <w:tab/>
        <w:t>Parameter Name: toneDuration.</w:t>
      </w:r>
    </w:p>
    <w:p>
      <w:pPr>
        <w:pStyle w:val="B1"/>
        <w:rPr/>
      </w:pPr>
      <w:r>
        <w:rPr/>
        <w:tab/>
        <w:t>Description: Duration of each tone in a burst expressed in amount of 100 ms units.</w:t>
      </w:r>
    </w:p>
    <w:p>
      <w:pPr>
        <w:pStyle w:val="B1"/>
        <w:rPr/>
      </w:pPr>
      <w:r>
        <w:rPr/>
        <w:tab/>
        <w:t>ParameterID: td (0x0005).</w:t>
      </w:r>
    </w:p>
    <w:p>
      <w:pPr>
        <w:pStyle w:val="B1"/>
        <w:rPr/>
      </w:pPr>
      <w:r>
        <w:rPr/>
        <w:tab/>
        <w:t>Type: Integer.</w:t>
      </w:r>
    </w:p>
    <w:p>
      <w:pPr>
        <w:pStyle w:val="B1"/>
        <w:rPr/>
      </w:pPr>
      <w:r>
        <w:rPr/>
        <w:tab/>
        <w:t>Possible values: 1 to 20.</w:t>
      </w:r>
    </w:p>
    <w:p>
      <w:pPr>
        <w:pStyle w:val="B1"/>
        <w:rPr/>
      </w:pPr>
      <w:r>
        <w:rPr/>
        <w:tab/>
        <w:t>Default: 2.</w:t>
      </w:r>
    </w:p>
    <w:p>
      <w:pPr>
        <w:pStyle w:val="B1"/>
        <w:rPr/>
      </w:pPr>
      <w:r>
        <w:rPr/>
        <w:tab/>
        <w:t>Parameter Name: toneInterval.</w:t>
      </w:r>
    </w:p>
    <w:p>
      <w:pPr>
        <w:pStyle w:val="B1"/>
        <w:rPr/>
      </w:pPr>
      <w:r>
        <w:rPr/>
        <w:tab/>
        <w:t>Description: Time interval between two consecutive tones in a burst expressed in amount of 100 ms units.</w:t>
      </w:r>
    </w:p>
    <w:p>
      <w:pPr>
        <w:pStyle w:val="B1"/>
        <w:rPr/>
      </w:pPr>
      <w:r>
        <w:rPr/>
        <w:tab/>
        <w:t>ParameterID: ti (0x0006).</w:t>
      </w:r>
    </w:p>
    <w:p>
      <w:pPr>
        <w:pStyle w:val="B1"/>
        <w:rPr/>
      </w:pPr>
      <w:r>
        <w:rPr/>
        <w:tab/>
        <w:t>Type: Integer.</w:t>
      </w:r>
    </w:p>
    <w:p>
      <w:pPr>
        <w:pStyle w:val="B1"/>
        <w:rPr/>
      </w:pPr>
      <w:r>
        <w:rPr/>
        <w:tab/>
        <w:t>Possible values: 1 to 20.</w:t>
      </w:r>
    </w:p>
    <w:p>
      <w:pPr>
        <w:pStyle w:val="B1"/>
        <w:rPr/>
      </w:pPr>
      <w:r>
        <w:rPr/>
        <w:tab/>
        <w:t>Default: 2.</w:t>
      </w:r>
    </w:p>
    <w:p>
      <w:pPr>
        <w:pStyle w:val="Heading4"/>
        <w:ind w:left="1418" w:hanging="1418"/>
        <w:rPr/>
      </w:pPr>
      <w:bookmarkStart w:id="190" w:name="__RefHeading___Toc517480012"/>
      <w:bookmarkEnd w:id="190"/>
      <w:r>
        <w:rPr/>
        <w:t>15.2.8.4</w:t>
        <w:tab/>
        <w:t>Statistics</w:t>
      </w:r>
    </w:p>
    <w:p>
      <w:pPr>
        <w:pStyle w:val="Normal"/>
        <w:rPr/>
      </w:pPr>
      <w:r>
        <w:rPr/>
        <w:t>None.</w:t>
      </w:r>
    </w:p>
    <w:p>
      <w:pPr>
        <w:pStyle w:val="Heading4"/>
        <w:ind w:left="1418" w:hanging="1418"/>
        <w:rPr/>
      </w:pPr>
      <w:bookmarkStart w:id="191" w:name="__RefHeading___Toc517480013"/>
      <w:bookmarkEnd w:id="191"/>
      <w:r>
        <w:rPr/>
        <w:t>15.2.8.5</w:t>
        <w:tab/>
        <w:t>Procedures</w:t>
      </w:r>
    </w:p>
    <w:p>
      <w:pPr>
        <w:pStyle w:val="Normal"/>
        <w:rPr/>
      </w:pPr>
      <w:r>
        <w:rPr/>
        <w:t>The MGW should generate the tones using the above mentioned parameters as specified in 3GPP TS 23.078 [22] subclause 4.5.7.1.2</w:t>
      </w:r>
    </w:p>
    <w:p>
      <w:pPr>
        <w:pStyle w:val="Normal"/>
        <w:rPr>
          <w:lang w:val="en-US" w:eastAsia="en-US"/>
        </w:rPr>
      </w:pPr>
      <w:r>
        <w:rPr/>
        <w:t>In case MGC requests to generate a flexible tone specifying a signal type "Timeout" and a "Duration" longer than the time needed to play the whole Burst List no action will be taken on the incoming stream to fill the gap. I.e. if any user plane stream is received on one side of the termination after the end of the burst list, it will be present, unchanged, on the other side of the termination as well (transparent mode).</w:t>
      </w:r>
    </w:p>
    <w:p>
      <w:pPr>
        <w:pStyle w:val="Heading3"/>
        <w:ind w:left="0" w:hanging="0"/>
        <w:rPr/>
      </w:pPr>
      <w:bookmarkStart w:id="192" w:name="__RefHeading___Toc517480014"/>
      <w:bookmarkEnd w:id="192"/>
      <w:r>
        <w:rPr/>
        <w:t>15.2.9</w:t>
        <w:tab/>
        <w:t>Trace Package</w:t>
      </w:r>
    </w:p>
    <w:p>
      <w:pPr>
        <w:pStyle w:val="Normal"/>
        <w:rPr/>
      </w:pPr>
      <w:r>
        <w:rPr/>
        <w:t>PackageID: calltrace (0x0097)</w:t>
      </w:r>
    </w:p>
    <w:p>
      <w:pPr>
        <w:pStyle w:val="Normal"/>
        <w:rPr/>
      </w:pPr>
      <w:r>
        <w:rPr/>
        <w:t>Version: 1</w:t>
      </w:r>
    </w:p>
    <w:p>
      <w:pPr>
        <w:pStyle w:val="Normal"/>
        <w:rPr/>
      </w:pPr>
      <w:r>
        <w:rPr/>
        <w:t>Extends: None</w:t>
      </w:r>
    </w:p>
    <w:p>
      <w:pPr>
        <w:pStyle w:val="BodyText2"/>
        <w:rPr>
          <w:color w:val="000000"/>
        </w:rPr>
      </w:pPr>
      <w:r>
        <w:rPr>
          <w:color w:val="000000"/>
        </w:rPr>
        <w:t>This package defines properties for subscriber and equipment trace activation and deactivation properties to be attached to the trace record generated by MGW.</w:t>
      </w:r>
    </w:p>
    <w:p>
      <w:pPr>
        <w:pStyle w:val="Heading4"/>
        <w:ind w:left="1418" w:hanging="1418"/>
        <w:rPr/>
      </w:pPr>
      <w:bookmarkStart w:id="193" w:name="__RefHeading___Toc517480015"/>
      <w:bookmarkEnd w:id="193"/>
      <w:r>
        <w:rPr/>
        <w:t>15.2.9.1</w:t>
        <w:tab/>
        <w:t>Properties</w:t>
      </w:r>
    </w:p>
    <w:p>
      <w:pPr>
        <w:pStyle w:val="Normal"/>
        <w:rPr/>
      </w:pPr>
      <w:r>
        <w:rPr/>
        <w:t>Trace Activation Control</w:t>
      </w:r>
    </w:p>
    <w:p>
      <w:pPr>
        <w:pStyle w:val="B1"/>
        <w:rPr/>
      </w:pPr>
      <w:r>
        <w:rPr/>
        <w:t>PropertyID: traceactivityrequest(0x0001)</w:t>
      </w:r>
    </w:p>
    <w:p>
      <w:pPr>
        <w:pStyle w:val="B1"/>
        <w:rPr/>
      </w:pPr>
      <w:r>
        <w:rPr/>
        <w:t>Description: Defines if trace is activated or deactivated.</w:t>
      </w:r>
    </w:p>
    <w:p>
      <w:pPr>
        <w:pStyle w:val="B1"/>
        <w:rPr/>
      </w:pPr>
      <w:r>
        <w:rPr/>
        <w:t>Type: Bool</w:t>
      </w:r>
    </w:p>
    <w:p>
      <w:pPr>
        <w:pStyle w:val="B1"/>
        <w:rPr/>
      </w:pPr>
      <w:r>
        <w:rPr/>
        <w:t xml:space="preserve">Possible Values: </w:t>
      </w:r>
    </w:p>
    <w:p>
      <w:pPr>
        <w:pStyle w:val="B2"/>
        <w:rPr/>
      </w:pPr>
      <w:r>
        <w:rPr/>
        <w:t>"on" (true):  Trace Session is activated in MGW</w:t>
      </w:r>
    </w:p>
    <w:p>
      <w:pPr>
        <w:pStyle w:val="B2"/>
        <w:rPr/>
      </w:pPr>
      <w:r>
        <w:rPr/>
        <w:t>"off" (false):  Trace Session is deactivated in MGW</w:t>
      </w:r>
    </w:p>
    <w:p>
      <w:pPr>
        <w:pStyle w:val="B1"/>
        <w:rPr/>
      </w:pPr>
      <w:r>
        <w:rPr/>
        <w:t>Defined in: Local Control descriptor</w:t>
      </w:r>
    </w:p>
    <w:p>
      <w:pPr>
        <w:pStyle w:val="B1"/>
        <w:rPr/>
      </w:pPr>
      <w:r>
        <w:rPr/>
        <w:t xml:space="preserve">Characteristics: Read/Write </w:t>
      </w:r>
    </w:p>
    <w:p>
      <w:pPr>
        <w:pStyle w:val="FP"/>
        <w:spacing w:before="0" w:after="180"/>
        <w:rPr/>
      </w:pPr>
      <w:r>
        <w:rPr/>
        <w:t>IMSI</w:t>
      </w:r>
    </w:p>
    <w:p>
      <w:pPr>
        <w:pStyle w:val="B1"/>
        <w:rPr/>
      </w:pPr>
      <w:r>
        <w:rPr/>
        <w:t>PropertyID: imsi(0x0002)</w:t>
      </w:r>
    </w:p>
    <w:p>
      <w:pPr>
        <w:pStyle w:val="B1"/>
        <w:rPr/>
      </w:pPr>
      <w:r>
        <w:rPr/>
        <w:t xml:space="preserve">Description: IMSI number of the traced subscriber to be attached to the trace record. Used for record identification like trace reference. </w:t>
      </w:r>
    </w:p>
    <w:p>
      <w:pPr>
        <w:pStyle w:val="B1"/>
        <w:rPr/>
      </w:pPr>
      <w:r>
        <w:rPr/>
        <w:t>Type: Octet string</w:t>
      </w:r>
    </w:p>
    <w:p>
      <w:pPr>
        <w:pStyle w:val="B1"/>
        <w:tabs>
          <w:tab w:val="clear" w:pos="284"/>
          <w:tab w:val="left" w:pos="5670" w:leader="none"/>
        </w:tabs>
        <w:rPr/>
      </w:pPr>
      <w:r>
        <w:rPr/>
        <w:t>Possible Values:  The IMSI is coded as defined in 3GPP TS 23.003 [43]. The IMSI is TBCD-coded with a fixed length of 8 octets. Two digits are encoded per octet, each digit is encoded 0000 to 1001 (0 to 9). Bits 8765 of octet n encodes digit 2n, bits 4321 of octet n encodes digit 2(n-1) +1 (i.e the order of digits is swapped in each octet compared to the digit order defined in 3GPP TS 23.003 [43]). 1111 is used as filler when there is an odd number of digits. Digits are packed contiguously with no internal padding.</w:t>
      </w:r>
    </w:p>
    <w:p>
      <w:pPr>
        <w:pStyle w:val="B1"/>
        <w:rPr/>
      </w:pPr>
      <w:r>
        <w:rPr/>
        <w:t>Defined in: Local</w:t>
      </w:r>
      <w:r>
        <w:rPr>
          <w:color w:val="000000"/>
        </w:rPr>
        <w:t xml:space="preserve"> Control</w:t>
      </w:r>
      <w:r>
        <w:rPr/>
        <w:t xml:space="preserve"> descriptor</w:t>
      </w:r>
    </w:p>
    <w:p>
      <w:pPr>
        <w:pStyle w:val="Normal"/>
        <w:ind w:left="567" w:hanging="283"/>
        <w:rPr/>
      </w:pPr>
      <w:r>
        <w:rPr/>
        <w:t>Characteristics: Read/Write</w:t>
      </w:r>
    </w:p>
    <w:p>
      <w:pPr>
        <w:pStyle w:val="Normal"/>
        <w:rPr/>
      </w:pPr>
      <w:r>
        <w:rPr/>
        <w:t>IMEI(SV)</w:t>
      </w:r>
    </w:p>
    <w:p>
      <w:pPr>
        <w:pStyle w:val="B1"/>
        <w:rPr/>
      </w:pPr>
      <w:r>
        <w:rPr/>
        <w:t>PropertyID: imei_sv(0x0003)</w:t>
      </w:r>
    </w:p>
    <w:p>
      <w:pPr>
        <w:pStyle w:val="B1"/>
        <w:rPr/>
      </w:pPr>
      <w:r>
        <w:rPr/>
        <w:t xml:space="preserve">Description: IMEI(SV) number of the traced equipment to be attached to the trace record. Used for record identification like trace reference. </w:t>
      </w:r>
    </w:p>
    <w:p>
      <w:pPr>
        <w:pStyle w:val="B1"/>
        <w:rPr/>
      </w:pPr>
      <w:r>
        <w:rPr/>
        <w:t>Type: Octet string</w:t>
      </w:r>
    </w:p>
    <w:p>
      <w:pPr>
        <w:pStyle w:val="B1"/>
        <w:rPr/>
      </w:pPr>
      <w:r>
        <w:rPr/>
        <w:t>Possible Values: The IMEI(SV) is coded as defined in 3GPP TS 23.003 [43]. The IMEI(SV) is TBCD encoded. Two digits are encoded per octet, each digit is encoded 0000 to 1001 (0 to 9). Bits 8765 of octet n encodes digit 2n, bits 4321 of octet n encodes digit 2(n-1) +1 (i.e the order of digits is swapped in each octet compared to the digit order defined in 3GPP TS 23.003 [43]). 1111 is used as filler when there is an odd number of digits. Digits are packed contiguously with no internal padding.</w:t>
      </w:r>
    </w:p>
    <w:p>
      <w:pPr>
        <w:pStyle w:val="B1"/>
        <w:rPr/>
      </w:pPr>
      <w:r>
        <w:rPr/>
        <w:t>Defined in: Local</w:t>
      </w:r>
      <w:r>
        <w:rPr>
          <w:color w:val="000000"/>
        </w:rPr>
        <w:t xml:space="preserve"> Control</w:t>
      </w:r>
      <w:r>
        <w:rPr/>
        <w:t xml:space="preserve"> descriptor</w:t>
      </w:r>
    </w:p>
    <w:p>
      <w:pPr>
        <w:pStyle w:val="Normal"/>
        <w:ind w:left="567" w:hanging="283"/>
        <w:rPr/>
      </w:pPr>
      <w:r>
        <w:rPr/>
        <w:t>Characteristics: Read/Write</w:t>
      </w:r>
    </w:p>
    <w:p>
      <w:pPr>
        <w:pStyle w:val="Normal"/>
        <w:rPr/>
      </w:pPr>
      <w:r>
        <w:rPr/>
        <w:t>Trace Reference</w:t>
      </w:r>
    </w:p>
    <w:p>
      <w:pPr>
        <w:pStyle w:val="B1"/>
        <w:rPr/>
      </w:pPr>
      <w:r>
        <w:rPr/>
        <w:t>PropertyID: tracereference(0x0004)</w:t>
      </w:r>
    </w:p>
    <w:p>
      <w:pPr>
        <w:pStyle w:val="B1"/>
        <w:rPr/>
      </w:pPr>
      <w:r>
        <w:rPr/>
        <w:t>Description: Reference number to identify different Trace Session in OSS as defined in 3GPP TS 32.421 [29] and 3GPP TS 32.422 [30].</w:t>
      </w:r>
    </w:p>
    <w:p>
      <w:pPr>
        <w:pStyle w:val="B1"/>
        <w:rPr/>
      </w:pPr>
      <w:r>
        <w:rPr/>
        <w:t>Type: Octet string</w:t>
      </w:r>
    </w:p>
    <w:p>
      <w:pPr>
        <w:pStyle w:val="B1"/>
        <w:rPr/>
      </w:pPr>
      <w:r>
        <w:rPr/>
        <w:t>Possible Values: OSS (EM) defines when activating a Trace Session</w:t>
      </w:r>
    </w:p>
    <w:p>
      <w:pPr>
        <w:pStyle w:val="B1"/>
        <w:rPr/>
      </w:pPr>
      <w:r>
        <w:rPr/>
        <w:t>Defined in: Local</w:t>
      </w:r>
      <w:r>
        <w:rPr>
          <w:color w:val="000000"/>
        </w:rPr>
        <w:t xml:space="preserve"> Control</w:t>
      </w:r>
      <w:r>
        <w:rPr/>
        <w:t xml:space="preserve"> descriptor</w:t>
      </w:r>
    </w:p>
    <w:p>
      <w:pPr>
        <w:pStyle w:val="B1"/>
        <w:rPr/>
      </w:pPr>
      <w:r>
        <w:rPr/>
        <w:t>Characteristics: Read/Write</w:t>
      </w:r>
    </w:p>
    <w:p>
      <w:pPr>
        <w:pStyle w:val="Normal"/>
        <w:rPr/>
      </w:pPr>
      <w:r>
        <w:rPr/>
        <w:t>Trace Recording  Session Reference</w:t>
      </w:r>
    </w:p>
    <w:p>
      <w:pPr>
        <w:pStyle w:val="B1"/>
        <w:rPr/>
      </w:pPr>
      <w:r>
        <w:rPr/>
        <w:t>PropertyID: tracerecsessionref(0x0005)</w:t>
      </w:r>
    </w:p>
    <w:p>
      <w:pPr>
        <w:pStyle w:val="B1"/>
        <w:rPr/>
      </w:pPr>
      <w:r>
        <w:rPr/>
        <w:t>Description: A unique identifier within the Trace Session for identifying the Trace Recording sessions. Defined in 3GPP TS 32.421 [29] and in 3GPP TS 32.422 [30].</w:t>
      </w:r>
    </w:p>
    <w:p>
      <w:pPr>
        <w:pStyle w:val="B1"/>
        <w:rPr/>
      </w:pPr>
      <w:r>
        <w:rPr/>
        <w:t>Type: Octet string</w:t>
      </w:r>
    </w:p>
    <w:p>
      <w:pPr>
        <w:pStyle w:val="B1"/>
        <w:rPr/>
      </w:pPr>
      <w:r>
        <w:rPr/>
        <w:t>Possible Values:  Described in 3GPP 32.422 [30]</w:t>
      </w:r>
    </w:p>
    <w:p>
      <w:pPr>
        <w:pStyle w:val="B1"/>
        <w:rPr/>
      </w:pPr>
      <w:r>
        <w:rPr/>
        <w:t xml:space="preserve">Defined in: Local </w:t>
      </w:r>
      <w:r>
        <w:rPr>
          <w:color w:val="000000"/>
        </w:rPr>
        <w:t>Control</w:t>
      </w:r>
      <w:r>
        <w:rPr/>
        <w:t xml:space="preserve"> descriptor</w:t>
      </w:r>
    </w:p>
    <w:p>
      <w:pPr>
        <w:pStyle w:val="B1"/>
        <w:rPr/>
      </w:pPr>
      <w:r>
        <w:rPr/>
        <w:t>Characteristics: Read/Write</w:t>
      </w:r>
    </w:p>
    <w:p>
      <w:pPr>
        <w:pStyle w:val="Normal"/>
        <w:rPr/>
      </w:pPr>
      <w:r>
        <w:rPr/>
        <w:t>Trace Depth</w:t>
      </w:r>
    </w:p>
    <w:p>
      <w:pPr>
        <w:pStyle w:val="B1"/>
        <w:rPr/>
      </w:pPr>
      <w:r>
        <w:rPr/>
        <w:t>PropertyID: tracedepth(0x0006)</w:t>
      </w:r>
    </w:p>
    <w:p>
      <w:pPr>
        <w:pStyle w:val="B1"/>
        <w:rPr/>
      </w:pPr>
      <w:r>
        <w:rPr/>
        <w:t xml:space="preserve">Description: Trace Depth as defined in 3GPP TS 32.421 [29] </w:t>
      </w:r>
    </w:p>
    <w:p>
      <w:pPr>
        <w:pStyle w:val="B1"/>
        <w:rPr/>
      </w:pPr>
      <w:r>
        <w:rPr/>
        <w:t>Type: Enumaration</w:t>
      </w:r>
    </w:p>
    <w:p>
      <w:pPr>
        <w:pStyle w:val="B1"/>
        <w:rPr/>
      </w:pPr>
      <w:r>
        <w:rPr/>
        <w:t>Possible Values: Defined in 3GPP TS 32.422 [30]</w:t>
      </w:r>
    </w:p>
    <w:p>
      <w:pPr>
        <w:pStyle w:val="B1"/>
        <w:rPr/>
      </w:pPr>
      <w:r>
        <w:rPr/>
        <w:t>Defined in: Local</w:t>
      </w:r>
      <w:r>
        <w:rPr>
          <w:color w:val="000000"/>
        </w:rPr>
        <w:t xml:space="preserve"> Control</w:t>
      </w:r>
      <w:r>
        <w:rPr/>
        <w:t xml:space="preserve"> descriptor</w:t>
      </w:r>
    </w:p>
    <w:p>
      <w:pPr>
        <w:pStyle w:val="B1"/>
        <w:rPr/>
      </w:pPr>
      <w:r>
        <w:rPr/>
        <w:t>Characteristics: Read/Write</w:t>
      </w:r>
    </w:p>
    <w:p>
      <w:pPr>
        <w:pStyle w:val="B1"/>
        <w:rPr/>
      </w:pPr>
      <w:r>
        <w:rPr/>
      </w:r>
    </w:p>
    <w:p>
      <w:pPr>
        <w:pStyle w:val="Normal"/>
        <w:rPr/>
      </w:pPr>
      <w:r>
        <w:rPr/>
        <w:t xml:space="preserve">Triggrering Events </w:t>
      </w:r>
    </w:p>
    <w:p>
      <w:pPr>
        <w:pStyle w:val="B1"/>
        <w:rPr/>
      </w:pPr>
      <w:r>
        <w:rPr/>
        <w:t>PropertyID: triggeringevent(0x0007)</w:t>
      </w:r>
    </w:p>
    <w:p>
      <w:pPr>
        <w:pStyle w:val="B1"/>
        <w:rPr/>
      </w:pPr>
      <w:r>
        <w:rPr/>
        <w:t xml:space="preserve">Description: Triggrering Events as defined in 3GPP TS 32.422 [30]. </w:t>
      </w:r>
    </w:p>
    <w:p>
      <w:pPr>
        <w:pStyle w:val="B1"/>
        <w:rPr/>
      </w:pPr>
      <w:r>
        <w:rPr/>
        <w:t>Type: Octet string</w:t>
      </w:r>
    </w:p>
    <w:p>
      <w:pPr>
        <w:pStyle w:val="B1"/>
        <w:rPr/>
      </w:pPr>
      <w:r>
        <w:rPr/>
        <w:t>Possible Values: Defined in 3GPP TS 32.422 [30].</w:t>
      </w:r>
    </w:p>
    <w:p>
      <w:pPr>
        <w:pStyle w:val="B1"/>
        <w:rPr/>
      </w:pPr>
      <w:r>
        <w:rPr/>
        <w:t>Defined in: Local</w:t>
      </w:r>
      <w:r>
        <w:rPr>
          <w:color w:val="000000"/>
        </w:rPr>
        <w:t xml:space="preserve"> Control</w:t>
      </w:r>
      <w:r>
        <w:rPr/>
        <w:t xml:space="preserve"> descriptor</w:t>
      </w:r>
    </w:p>
    <w:p>
      <w:pPr>
        <w:pStyle w:val="B1"/>
        <w:rPr/>
      </w:pPr>
      <w:r>
        <w:rPr/>
        <w:t>Characteristics: Read/Write</w:t>
      </w:r>
    </w:p>
    <w:p>
      <w:pPr>
        <w:pStyle w:val="Normal"/>
        <w:rPr/>
      </w:pPr>
      <w:r>
        <w:rPr/>
        <w:t>List of interfaces</w:t>
      </w:r>
    </w:p>
    <w:p>
      <w:pPr>
        <w:pStyle w:val="B1"/>
        <w:rPr/>
      </w:pPr>
      <w:r>
        <w:rPr/>
        <w:t>PropertyID: listofinterfaces(0x0008)</w:t>
      </w:r>
    </w:p>
    <w:p>
      <w:pPr>
        <w:pStyle w:val="B1"/>
        <w:rPr/>
      </w:pPr>
      <w:r>
        <w:rPr/>
        <w:t>Description: List of interfaces to trace as defined in 3GPP TS 32.422 [30]</w:t>
      </w:r>
    </w:p>
    <w:p>
      <w:pPr>
        <w:pStyle w:val="B1"/>
        <w:rPr/>
      </w:pPr>
      <w:r>
        <w:rPr/>
        <w:t>Type: Octet string</w:t>
      </w:r>
    </w:p>
    <w:p>
      <w:pPr>
        <w:pStyle w:val="B1"/>
        <w:rPr/>
      </w:pPr>
      <w:r>
        <w:rPr/>
        <w:t>Possible Values: Defined in 3GPP TS 32.422 [30]</w:t>
      </w:r>
    </w:p>
    <w:p>
      <w:pPr>
        <w:pStyle w:val="B1"/>
        <w:rPr/>
      </w:pPr>
      <w:r>
        <w:rPr/>
        <w:t>Defined in: Local</w:t>
      </w:r>
      <w:r>
        <w:rPr>
          <w:color w:val="000000"/>
        </w:rPr>
        <w:t xml:space="preserve"> Control</w:t>
      </w:r>
      <w:r>
        <w:rPr/>
        <w:t xml:space="preserve"> descriptor</w:t>
      </w:r>
    </w:p>
    <w:p>
      <w:pPr>
        <w:pStyle w:val="B1"/>
        <w:rPr/>
      </w:pPr>
      <w:r>
        <w:rPr/>
        <w:t>Characteristics: Read/Write</w:t>
      </w:r>
    </w:p>
    <w:p>
      <w:pPr>
        <w:pStyle w:val="Heading4"/>
        <w:ind w:left="1418" w:hanging="1418"/>
        <w:rPr/>
      </w:pPr>
      <w:bookmarkStart w:id="194" w:name="__RefHeading___Toc517480016"/>
      <w:bookmarkEnd w:id="194"/>
      <w:r>
        <w:rPr/>
        <w:t>15.2.9.2</w:t>
        <w:tab/>
        <w:t>Events</w:t>
      </w:r>
    </w:p>
    <w:p>
      <w:pPr>
        <w:pStyle w:val="Normal"/>
        <w:rPr/>
      </w:pPr>
      <w:r>
        <w:rPr/>
        <w:t>Trace result</w:t>
      </w:r>
    </w:p>
    <w:p>
      <w:pPr>
        <w:pStyle w:val="Normal"/>
        <w:ind w:firstLine="284"/>
        <w:rPr/>
      </w:pPr>
      <w:r>
        <w:rPr/>
        <w:t>EventID: tracact (0x0001)</w:t>
      </w:r>
    </w:p>
    <w:p>
      <w:pPr>
        <w:pStyle w:val="Normal"/>
        <w:ind w:firstLine="284"/>
        <w:rPr/>
      </w:pPr>
      <w:r>
        <w:rPr/>
        <w:t>Description: Notification to the MSC Server if trace activation was successful/unsuccessfull in the MGW.</w:t>
      </w:r>
    </w:p>
    <w:p>
      <w:pPr>
        <w:pStyle w:val="Normal"/>
        <w:ind w:firstLine="284"/>
        <w:rPr/>
      </w:pPr>
      <w:r>
        <w:rPr/>
        <w:t>EventDescriptor parameters: None</w:t>
      </w:r>
    </w:p>
    <w:p>
      <w:pPr>
        <w:pStyle w:val="Normal"/>
        <w:ind w:firstLine="284"/>
        <w:rPr/>
      </w:pPr>
      <w:r>
        <w:rPr/>
        <w:t>ObservedEventsDescriptor parameters:</w:t>
      </w:r>
    </w:p>
    <w:p>
      <w:pPr>
        <w:pStyle w:val="Normal"/>
        <w:ind w:firstLine="284"/>
        <w:rPr/>
      </w:pPr>
      <w:r>
        <w:rPr/>
        <w:t>Result: Trace Activation Result</w:t>
      </w:r>
    </w:p>
    <w:p>
      <w:pPr>
        <w:pStyle w:val="Normal"/>
        <w:ind w:firstLine="284"/>
        <w:rPr/>
      </w:pPr>
      <w:r>
        <w:rPr/>
        <w:t>res (0x0001)</w:t>
      </w:r>
    </w:p>
    <w:p>
      <w:pPr>
        <w:pStyle w:val="Normal"/>
        <w:ind w:firstLine="284"/>
        <w:rPr/>
      </w:pPr>
      <w:r>
        <w:rPr/>
        <w:t>Type: enumeration</w:t>
      </w:r>
    </w:p>
    <w:p>
      <w:pPr>
        <w:pStyle w:val="Normal"/>
        <w:ind w:firstLine="284"/>
        <w:rPr/>
      </w:pPr>
      <w:r>
        <w:rPr/>
        <w:t>Possible values:</w:t>
      </w:r>
    </w:p>
    <w:p>
      <w:pPr>
        <w:pStyle w:val="Normal"/>
        <w:ind w:firstLine="284"/>
        <w:rPr/>
      </w:pPr>
      <w:r>
        <w:rPr/>
        <w:t>success (0x0001): "Trace Succesfully activated"</w:t>
      </w:r>
    </w:p>
    <w:p>
      <w:pPr>
        <w:pStyle w:val="Normal"/>
        <w:ind w:firstLine="284"/>
        <w:rPr/>
      </w:pPr>
      <w:r>
        <w:rPr/>
        <w:t>failure (0x0000): "Failure in trace activation"</w:t>
      </w:r>
    </w:p>
    <w:p>
      <w:pPr>
        <w:pStyle w:val="Heading4"/>
        <w:ind w:left="1418" w:hanging="1418"/>
        <w:rPr/>
      </w:pPr>
      <w:bookmarkStart w:id="195" w:name="__RefHeading___Toc517480017"/>
      <w:bookmarkEnd w:id="195"/>
      <w:r>
        <w:rPr/>
        <w:t>15.2.9.3</w:t>
        <w:tab/>
        <w:t>Signals</w:t>
      </w:r>
    </w:p>
    <w:p>
      <w:pPr>
        <w:pStyle w:val="Normal"/>
        <w:rPr/>
      </w:pPr>
      <w:r>
        <w:rPr/>
        <w:t>None</w:t>
      </w:r>
    </w:p>
    <w:p>
      <w:pPr>
        <w:pStyle w:val="Heading4"/>
        <w:ind w:left="1418" w:hanging="1418"/>
        <w:rPr/>
      </w:pPr>
      <w:bookmarkStart w:id="196" w:name="__RefHeading___Toc517480018"/>
      <w:bookmarkEnd w:id="196"/>
      <w:r>
        <w:rPr/>
        <w:t>15.2.9.4</w:t>
        <w:tab/>
        <w:t>Statistics</w:t>
      </w:r>
    </w:p>
    <w:p>
      <w:pPr>
        <w:pStyle w:val="Normal"/>
        <w:rPr/>
      </w:pPr>
      <w:r>
        <w:rPr/>
        <w:t>None</w:t>
      </w:r>
    </w:p>
    <w:p>
      <w:pPr>
        <w:pStyle w:val="Heading4"/>
        <w:ind w:left="1418" w:hanging="1418"/>
        <w:rPr/>
      </w:pPr>
      <w:bookmarkStart w:id="197" w:name="__RefHeading___Toc517480019"/>
      <w:bookmarkEnd w:id="197"/>
      <w:r>
        <w:rPr/>
        <w:t>15.2.9.5</w:t>
        <w:tab/>
        <w:t>Procedures</w:t>
      </w:r>
    </w:p>
    <w:p>
      <w:pPr>
        <w:pStyle w:val="Normal"/>
        <w:rPr/>
      </w:pPr>
      <w:r>
        <w:rPr/>
        <w:t>For the network level procedures of  the tracing see 3GPP 32.422 [30].</w:t>
      </w:r>
    </w:p>
    <w:p>
      <w:pPr>
        <w:pStyle w:val="Normal"/>
        <w:rPr/>
      </w:pPr>
      <w:r>
        <w:rPr/>
        <w:t>For the trace records of the MGW see 3GPP 32.423 [31].</w:t>
      </w:r>
    </w:p>
    <w:p>
      <w:pPr>
        <w:pStyle w:val="Normal"/>
        <w:rPr/>
      </w:pPr>
      <w:r>
        <w:rPr/>
        <w:t>In H.248 interface MSC Server uses 'Trace Activity Control' property  to indicate MGW that a termination should be placed under trace or should be taken out of trace. In the call establishing phase MSC Server sets trace package information into proper command (Add or Modify) associated to the termination to be traced. Tracing can be activated either by giving IMEI(SV) or IMSI number as a further information. MSC Server shall also provide the values for all other properties described in this package that is IMSI if trace is activated based on IMSI, IMEI(SV) if trace is activated based on IMEI(SV), Trace reference, Trace recording session reference, Trace depth, triggering events in MGW, list of interfaces in MGW.  When MSC Server activates the trace, it shall use 'Trace Activation Result' Event to detect if the Trace Activation was succesful or not. MGW shall not reject the Add/Modify because of unsuccesful Trace Activation, but only send a Notification with this Event. Tracing  is automatically deactivated in MGW when termination is taken out of the context in the end of the call. If the Termination is Moved to another Context, trace is automatically forwarded to new termination.</w:t>
      </w:r>
      <w:bookmarkStart w:id="198" w:name="historyclause"/>
    </w:p>
    <w:p>
      <w:pPr>
        <w:pStyle w:val="Heading3"/>
        <w:rPr/>
      </w:pPr>
      <w:bookmarkStart w:id="199" w:name="__RefHeading___Toc517480020"/>
      <w:bookmarkEnd w:id="199"/>
      <w:r>
        <w:rPr>
          <w:lang w:val="en-US" w:eastAsia="en-US"/>
        </w:rPr>
        <w:t>15.2.10</w:t>
        <w:tab/>
      </w:r>
      <w:r>
        <w:rPr/>
        <w:t>ASCI Group call package</w:t>
      </w:r>
    </w:p>
    <w:p>
      <w:pPr>
        <w:pStyle w:val="EX"/>
        <w:rPr/>
      </w:pPr>
      <w:r>
        <w:rPr/>
        <w:t>PackageID:</w:t>
        <w:tab/>
        <w:t>threegasci (0x00b2)</w:t>
      </w:r>
    </w:p>
    <w:p>
      <w:pPr>
        <w:pStyle w:val="EX"/>
        <w:rPr/>
      </w:pPr>
      <w:r>
        <w:rPr/>
        <w:t>Version:</w:t>
        <w:tab/>
        <w:t>2</w:t>
      </w:r>
    </w:p>
    <w:p>
      <w:pPr>
        <w:pStyle w:val="EX"/>
        <w:rPr/>
      </w:pPr>
      <w:r>
        <w:rPr/>
        <w:t>Extends:</w:t>
        <w:tab/>
        <w:t>None</w:t>
      </w:r>
    </w:p>
    <w:p>
      <w:pPr>
        <w:pStyle w:val="Normal"/>
        <w:rPr/>
      </w:pPr>
      <w:r>
        <w:rPr/>
        <w:t>This package contains the information needed to be able to support VGCS (3GPP TS 43.068 [39]) and VBS (3GPP TS 43.069 [40]) services.</w:t>
      </w:r>
    </w:p>
    <w:p>
      <w:pPr>
        <w:pStyle w:val="Heading4"/>
        <w:ind w:left="1418" w:hanging="1418"/>
        <w:rPr/>
      </w:pPr>
      <w:bookmarkStart w:id="200" w:name="__RefHeading___Toc517480021"/>
      <w:bookmarkEnd w:id="200"/>
      <w:r>
        <w:rPr/>
        <w:t>15.2.10.1</w:t>
        <w:tab/>
        <w:t>Properties</w:t>
      </w:r>
    </w:p>
    <w:p>
      <w:pPr>
        <w:pStyle w:val="B1"/>
        <w:keepNext w:val="true"/>
        <w:keepLines/>
        <w:rPr/>
      </w:pPr>
      <w:r>
        <w:rPr>
          <w:rFonts w:cs="Arial"/>
        </w:rPr>
        <w:t xml:space="preserve">Number of needed </w:t>
      </w:r>
      <w:r>
        <w:rPr/>
        <w:t>conference</w:t>
      </w:r>
      <w:r>
        <w:rPr>
          <w:rFonts w:cs="Arial"/>
        </w:rPr>
        <w:t xml:space="preserve"> terminations</w:t>
      </w:r>
    </w:p>
    <w:p>
      <w:pPr>
        <w:pStyle w:val="Normal"/>
        <w:ind w:left="284" w:firstLine="284"/>
        <w:rPr/>
      </w:pPr>
      <w:r>
        <w:rPr>
          <w:rFonts w:cs="Arial"/>
        </w:rPr>
        <w:t xml:space="preserve">PropertyID: </w:t>
      </w:r>
      <w:r>
        <w:rPr/>
        <w:t>nct</w:t>
      </w:r>
      <w:r>
        <w:rPr>
          <w:rFonts w:cs="Arial"/>
        </w:rPr>
        <w:t xml:space="preserve"> (0x0001)</w:t>
      </w:r>
    </w:p>
    <w:p>
      <w:pPr>
        <w:pStyle w:val="Normal"/>
        <w:ind w:left="284" w:firstLine="284"/>
        <w:rPr/>
      </w:pPr>
      <w:r>
        <w:rPr>
          <w:rFonts w:cs="Arial"/>
        </w:rPr>
        <w:t>Description: Indicates the number of needed conference terminations for the call.</w:t>
      </w:r>
    </w:p>
    <w:p>
      <w:pPr>
        <w:pStyle w:val="Normal"/>
        <w:ind w:left="284" w:firstLine="284"/>
        <w:rPr/>
      </w:pPr>
      <w:r>
        <w:rPr>
          <w:rFonts w:cs="Arial"/>
        </w:rPr>
        <w:t>Type: Integer</w:t>
      </w:r>
    </w:p>
    <w:p>
      <w:pPr>
        <w:pStyle w:val="Normal"/>
        <w:ind w:left="284" w:firstLine="284"/>
        <w:rPr>
          <w:rFonts w:cs="Arial"/>
        </w:rPr>
      </w:pPr>
      <w:r>
        <w:rPr>
          <w:rFonts w:cs="Arial"/>
        </w:rPr>
        <w:t xml:space="preserve">Defined in Descriptor: </w:t>
      </w:r>
      <w:r>
        <w:rPr/>
        <w:t>Local Control Descriptor</w:t>
      </w:r>
    </w:p>
    <w:p>
      <w:pPr>
        <w:pStyle w:val="Normal"/>
        <w:ind w:left="284" w:firstLine="284"/>
        <w:rPr/>
      </w:pPr>
      <w:r>
        <w:rPr>
          <w:rFonts w:cs="Arial"/>
        </w:rPr>
        <w:t xml:space="preserve">Characteristics: </w:t>
      </w:r>
      <w:r>
        <w:rPr/>
        <w:t xml:space="preserve">Read/Write </w:t>
      </w:r>
    </w:p>
    <w:p>
      <w:pPr>
        <w:pStyle w:val="B1"/>
        <w:keepNext w:val="true"/>
        <w:keepLines/>
        <w:rPr>
          <w:rFonts w:cs="Arial"/>
        </w:rPr>
      </w:pPr>
      <w:r>
        <w:rPr>
          <w:rFonts w:cs="Arial"/>
        </w:rPr>
        <w:t>Number of desired listener context terminations</w:t>
      </w:r>
    </w:p>
    <w:p>
      <w:pPr>
        <w:pStyle w:val="Normal"/>
        <w:ind w:left="284" w:firstLine="284"/>
        <w:rPr/>
      </w:pPr>
      <w:r>
        <w:rPr>
          <w:rFonts w:cs="Arial"/>
        </w:rPr>
        <w:t xml:space="preserve">PropertyID: </w:t>
      </w:r>
      <w:r>
        <w:rPr/>
        <w:t>nlct</w:t>
      </w:r>
      <w:r>
        <w:rPr>
          <w:rFonts w:cs="Arial"/>
        </w:rPr>
        <w:t xml:space="preserve"> (0x0002)</w:t>
      </w:r>
    </w:p>
    <w:p>
      <w:pPr>
        <w:pStyle w:val="Normal"/>
        <w:ind w:left="284" w:firstLine="284"/>
        <w:rPr>
          <w:rFonts w:cs="Arial"/>
        </w:rPr>
      </w:pPr>
      <w:r>
        <w:rPr>
          <w:rFonts w:cs="Arial"/>
        </w:rPr>
        <w:t>Description: Indicates the number of desired terminations for a listener context.</w:t>
      </w:r>
    </w:p>
    <w:p>
      <w:pPr>
        <w:pStyle w:val="Normal"/>
        <w:ind w:left="284" w:firstLine="284"/>
        <w:rPr>
          <w:rFonts w:cs="Arial"/>
        </w:rPr>
      </w:pPr>
      <w:r>
        <w:rPr>
          <w:rFonts w:cs="Arial"/>
        </w:rPr>
        <w:t>Type: Integer</w:t>
      </w:r>
    </w:p>
    <w:p>
      <w:pPr>
        <w:pStyle w:val="Normal"/>
        <w:ind w:left="284" w:firstLine="284"/>
        <w:rPr>
          <w:rFonts w:cs="Arial"/>
        </w:rPr>
      </w:pPr>
      <w:r>
        <w:rPr>
          <w:rFonts w:cs="Arial"/>
        </w:rPr>
        <w:t xml:space="preserve">Defined in Descriptor: </w:t>
      </w:r>
      <w:r>
        <w:rPr/>
        <w:t>Local Control Descriptor</w:t>
      </w:r>
    </w:p>
    <w:p>
      <w:pPr>
        <w:pStyle w:val="Normal"/>
        <w:ind w:left="284" w:firstLine="284"/>
        <w:rPr>
          <w:rFonts w:cs="Arial"/>
        </w:rPr>
      </w:pPr>
      <w:r>
        <w:rPr>
          <w:rFonts w:cs="Arial"/>
        </w:rPr>
        <w:t xml:space="preserve">Characteristics: </w:t>
      </w:r>
      <w:r>
        <w:rPr/>
        <w:t>Read/Write</w:t>
      </w:r>
    </w:p>
    <w:p>
      <w:pPr>
        <w:pStyle w:val="Heading4"/>
        <w:ind w:left="1418" w:hanging="1418"/>
        <w:rPr/>
      </w:pPr>
      <w:bookmarkStart w:id="201" w:name="__RefHeading___Toc517480022"/>
      <w:bookmarkEnd w:id="201"/>
      <w:r>
        <w:rPr/>
        <w:t>15.2.10.2</w:t>
        <w:tab/>
        <w:t>Events</w:t>
      </w:r>
    </w:p>
    <w:p>
      <w:pPr>
        <w:pStyle w:val="Normal"/>
        <w:rPr/>
      </w:pPr>
      <w:r>
        <w:rPr/>
        <w:t>None.</w:t>
      </w:r>
    </w:p>
    <w:p>
      <w:pPr>
        <w:pStyle w:val="Heading4"/>
        <w:ind w:left="1418" w:hanging="1418"/>
        <w:rPr/>
      </w:pPr>
      <w:bookmarkStart w:id="202" w:name="__RefHeading___Toc517480023"/>
      <w:bookmarkEnd w:id="202"/>
      <w:r>
        <w:rPr/>
        <w:t>15.2.10.3</w:t>
        <w:tab/>
        <w:t>Signals</w:t>
      </w:r>
    </w:p>
    <w:p>
      <w:pPr>
        <w:pStyle w:val="Normal"/>
        <w:rPr/>
      </w:pPr>
      <w:r>
        <w:rPr/>
        <w:t>None.</w:t>
      </w:r>
    </w:p>
    <w:p>
      <w:pPr>
        <w:pStyle w:val="Heading4"/>
        <w:ind w:left="1418" w:hanging="1418"/>
        <w:rPr/>
      </w:pPr>
      <w:bookmarkStart w:id="203" w:name="__RefHeading___Toc517480024"/>
      <w:bookmarkEnd w:id="203"/>
      <w:r>
        <w:rPr/>
        <w:t>15.2.10.4</w:t>
        <w:tab/>
        <w:t>Statistics</w:t>
      </w:r>
    </w:p>
    <w:p>
      <w:pPr>
        <w:pStyle w:val="Normal"/>
        <w:rPr/>
      </w:pPr>
      <w:r>
        <w:rPr/>
        <w:t>None</w:t>
      </w:r>
    </w:p>
    <w:p>
      <w:pPr>
        <w:pStyle w:val="Heading4"/>
        <w:ind w:left="1418" w:hanging="1418"/>
        <w:rPr/>
      </w:pPr>
      <w:bookmarkStart w:id="204" w:name="__RefHeading___Toc517480025"/>
      <w:bookmarkEnd w:id="204"/>
      <w:r>
        <w:rPr/>
        <w:t>15.2.10.5</w:t>
        <w:tab/>
        <w:t>Procedures</w:t>
      </w:r>
    </w:p>
    <w:p>
      <w:pPr>
        <w:pStyle w:val="Normal"/>
        <w:rPr/>
      </w:pPr>
      <w:r>
        <w:rPr/>
        <w:t>The MSC server receives the number of needed conference terminations from GCR (see 3GPP TS 43.068 [39]) and 3GPP TS 43.069 [40]) and reserves the requested number of needed Conference terminations for that call. The parameter "Number of needed conference terminations" shall be included when allocating the first termination of an ASCI-conference context. It is optional when adding further terminations. If the MGW is unable to reserve the number of requested terminations for that call, it shall response with error code 510 "insufficien resources".</w:t>
      </w:r>
    </w:p>
    <w:p>
      <w:pPr>
        <w:pStyle w:val="Normal"/>
        <w:rPr/>
      </w:pPr>
      <w:r>
        <w:rPr/>
        <w:t>The parameter "</w:t>
      </w:r>
      <w:r>
        <w:rPr>
          <w:rFonts w:cs="Arial"/>
        </w:rPr>
        <w:t>Number of desired listener context terminations</w:t>
      </w:r>
      <w:r>
        <w:rPr/>
        <w:t>" should be included when allocating the first termination of a Listener context.</w:t>
      </w:r>
    </w:p>
    <w:p>
      <w:pPr>
        <w:pStyle w:val="Heading3"/>
        <w:rPr/>
      </w:pPr>
      <w:bookmarkStart w:id="205" w:name="__RefHeading___Toc517480026"/>
      <w:bookmarkEnd w:id="205"/>
      <w:r>
        <w:rPr>
          <w:lang w:val="en-US" w:eastAsia="en-US"/>
        </w:rPr>
        <w:t>15.2.11</w:t>
        <w:tab/>
        <w:t xml:space="preserve">3G </w:t>
      </w:r>
      <w:r>
        <w:rPr/>
        <w:t>Interface Type package</w:t>
      </w:r>
    </w:p>
    <w:p>
      <w:pPr>
        <w:pStyle w:val="EX"/>
        <w:rPr/>
      </w:pPr>
      <w:r>
        <w:rPr/>
        <w:t>PackageID:</w:t>
        <w:tab/>
        <w:t xml:space="preserve">threegint (0x00e3) </w:t>
      </w:r>
    </w:p>
    <w:p>
      <w:pPr>
        <w:pStyle w:val="EX"/>
        <w:rPr/>
      </w:pPr>
      <w:r>
        <w:rPr/>
        <w:t>Version:</w:t>
        <w:tab/>
        <w:t>1</w:t>
      </w:r>
    </w:p>
    <w:p>
      <w:pPr>
        <w:pStyle w:val="EX"/>
        <w:rPr/>
      </w:pPr>
      <w:r>
        <w:rPr/>
        <w:t>Extends:</w:t>
        <w:tab/>
        <w:t>None</w:t>
      </w:r>
    </w:p>
    <w:p>
      <w:pPr>
        <w:pStyle w:val="Normal"/>
        <w:rPr/>
      </w:pPr>
      <w:r>
        <w:rPr/>
        <w:t>This package contains a property to specify the used interface type for IP terminations.</w:t>
      </w:r>
    </w:p>
    <w:p>
      <w:pPr>
        <w:pStyle w:val="Heading4"/>
        <w:ind w:left="1418" w:hanging="1418"/>
        <w:rPr/>
      </w:pPr>
      <w:bookmarkStart w:id="206" w:name="__RefHeading___Toc517480027"/>
      <w:bookmarkEnd w:id="206"/>
      <w:r>
        <w:rPr/>
        <w:t>15.2.11.1</w:t>
        <w:tab/>
        <w:t>Properties</w:t>
      </w:r>
    </w:p>
    <w:p>
      <w:pPr>
        <w:pStyle w:val="B1"/>
        <w:keepNext w:val="true"/>
        <w:keepLines/>
        <w:rPr>
          <w:rFonts w:cs="Arial"/>
        </w:rPr>
      </w:pPr>
      <w:r>
        <w:rPr>
          <w:rFonts w:cs="Arial"/>
        </w:rPr>
        <w:t>IP Interface Type</w:t>
      </w:r>
    </w:p>
    <w:p>
      <w:pPr>
        <w:pStyle w:val="Normal"/>
        <w:ind w:left="284" w:firstLine="284"/>
        <w:rPr/>
      </w:pPr>
      <w:r>
        <w:rPr>
          <w:rFonts w:cs="Arial"/>
        </w:rPr>
        <w:t>PropertyID: ip</w:t>
      </w:r>
      <w:r>
        <w:rPr/>
        <w:t>int</w:t>
      </w:r>
      <w:r>
        <w:rPr>
          <w:rFonts w:cs="Arial"/>
        </w:rPr>
        <w:t xml:space="preserve"> (0x0001)</w:t>
      </w:r>
    </w:p>
    <w:p>
      <w:pPr>
        <w:pStyle w:val="Normal"/>
        <w:ind w:left="284" w:firstLine="284"/>
        <w:rPr/>
      </w:pPr>
      <w:r>
        <w:rPr>
          <w:rFonts w:cs="Arial"/>
        </w:rPr>
        <w:t>Description: Indicates the type of external interface used by the termination.</w:t>
      </w:r>
    </w:p>
    <w:p>
      <w:pPr>
        <w:pStyle w:val="B1"/>
        <w:rPr/>
      </w:pPr>
      <w:r>
        <w:rPr/>
        <w:tab/>
        <w:t>Type: Enumeration.</w:t>
      </w:r>
    </w:p>
    <w:p>
      <w:pPr>
        <w:pStyle w:val="B1"/>
        <w:rPr/>
      </w:pPr>
      <w:r>
        <w:rPr/>
        <w:tab/>
        <w:t>Possible Values:</w:t>
      </w:r>
    </w:p>
    <w:p>
      <w:pPr>
        <w:pStyle w:val="B2"/>
        <w:rPr/>
      </w:pPr>
      <w:r>
        <w:rPr/>
        <w:t>-</w:t>
        <w:tab/>
        <w:t xml:space="preserve">"NboIP" (0x0001) Nb over IP with SIP-I based Nc, see </w:t>
      </w:r>
      <w:r>
        <w:rPr>
          <w:lang w:val="en-US" w:eastAsia="en-US"/>
        </w:rPr>
        <w:t>29.414 [32].</w:t>
      </w:r>
    </w:p>
    <w:p>
      <w:pPr>
        <w:pStyle w:val="B2"/>
        <w:rPr/>
      </w:pPr>
      <w:r>
        <w:rPr/>
        <w:t>-</w:t>
        <w:tab/>
        <w:t>"AoIP" (0x0002) A interface over IP.</w:t>
      </w:r>
    </w:p>
    <w:p>
      <w:pPr>
        <w:pStyle w:val="B2"/>
        <w:rPr/>
      </w:pPr>
      <w:r>
        <w:rPr/>
        <w:t>-</w:t>
        <w:tab/>
        <w:t>"MboIP" (0x0003) Mb interface</w:t>
      </w:r>
    </w:p>
    <w:p>
      <w:pPr>
        <w:pStyle w:val="B2"/>
        <w:rPr/>
      </w:pPr>
      <w:r>
        <w:rPr/>
        <w:t>-</w:t>
        <w:tab/>
        <w:t>"ExtSIPI" (0x0004) External SIP-I based network</w:t>
      </w:r>
    </w:p>
    <w:p>
      <w:pPr>
        <w:pStyle w:val="B2"/>
        <w:rPr/>
      </w:pPr>
      <w:r>
        <w:rPr/>
        <w:t>All other values reserved.</w:t>
      </w:r>
    </w:p>
    <w:p>
      <w:pPr>
        <w:pStyle w:val="B1"/>
        <w:rPr/>
      </w:pPr>
      <w:r>
        <w:rPr/>
        <w:tab/>
        <w:t>Defined in: Local Control descriptor.</w:t>
      </w:r>
    </w:p>
    <w:p>
      <w:pPr>
        <w:pStyle w:val="B1"/>
        <w:rPr/>
      </w:pPr>
      <w:r>
        <w:rPr/>
        <w:tab/>
        <w:t>Characteristics: Read/Write.</w:t>
      </w:r>
    </w:p>
    <w:p>
      <w:pPr>
        <w:pStyle w:val="Heading4"/>
        <w:ind w:left="1418" w:hanging="1418"/>
        <w:rPr/>
      </w:pPr>
      <w:bookmarkStart w:id="207" w:name="__RefHeading___Toc517480028"/>
      <w:bookmarkEnd w:id="207"/>
      <w:r>
        <w:rPr/>
        <w:t>15.2.11.2</w:t>
        <w:tab/>
        <w:t>Events</w:t>
      </w:r>
    </w:p>
    <w:p>
      <w:pPr>
        <w:pStyle w:val="Normal"/>
        <w:rPr/>
      </w:pPr>
      <w:r>
        <w:rPr/>
        <w:t>None.</w:t>
      </w:r>
    </w:p>
    <w:p>
      <w:pPr>
        <w:pStyle w:val="Heading4"/>
        <w:ind w:left="1418" w:hanging="1418"/>
        <w:rPr/>
      </w:pPr>
      <w:bookmarkStart w:id="208" w:name="__RefHeading___Toc517480029"/>
      <w:bookmarkEnd w:id="208"/>
      <w:r>
        <w:rPr/>
        <w:t>15.2.11.3</w:t>
        <w:tab/>
        <w:t>Signals</w:t>
      </w:r>
    </w:p>
    <w:p>
      <w:pPr>
        <w:pStyle w:val="Normal"/>
        <w:rPr/>
      </w:pPr>
      <w:r>
        <w:rPr/>
        <w:t>None.</w:t>
      </w:r>
    </w:p>
    <w:p>
      <w:pPr>
        <w:pStyle w:val="Heading4"/>
        <w:ind w:left="1418" w:hanging="1418"/>
        <w:rPr/>
      </w:pPr>
      <w:bookmarkStart w:id="209" w:name="__RefHeading___Toc517480030"/>
      <w:bookmarkEnd w:id="209"/>
      <w:r>
        <w:rPr/>
        <w:t>15.2.11.4</w:t>
        <w:tab/>
        <w:t>Statistics</w:t>
      </w:r>
    </w:p>
    <w:p>
      <w:pPr>
        <w:pStyle w:val="Normal"/>
        <w:rPr/>
      </w:pPr>
      <w:r>
        <w:rPr/>
        <w:t>None</w:t>
      </w:r>
    </w:p>
    <w:p>
      <w:pPr>
        <w:pStyle w:val="Heading4"/>
        <w:ind w:left="1418" w:hanging="1418"/>
        <w:rPr/>
      </w:pPr>
      <w:bookmarkStart w:id="210" w:name="__RefHeading___Toc517480031"/>
      <w:bookmarkEnd w:id="210"/>
      <w:r>
        <w:rPr/>
        <w:t>15.2.11.5</w:t>
        <w:tab/>
        <w:t>Procedures</w:t>
      </w:r>
    </w:p>
    <w:p>
      <w:pPr>
        <w:pStyle w:val="Normal"/>
        <w:rPr/>
      </w:pPr>
      <w:r>
        <w:rPr/>
        <w:t>The MSC server may indicate the interface type (reference point) associated with the RTP bearer termination to the MGW with this package. This allows MGW to collect statistics per interface type associated with the RTP bearer termination as required by 3GPP TS 32.407[58]. The provision of these statistics is outside of the scope of this specification.</w:t>
      </w:r>
      <w:r>
        <w:br w:type="page"/>
      </w:r>
    </w:p>
    <w:p>
      <w:pPr>
        <w:pStyle w:val="Heading8"/>
        <w:ind w:left="0" w:hanging="0"/>
        <w:rPr/>
      </w:pPr>
      <w:bookmarkStart w:id="211" w:name="__RefHeading___Toc517480032"/>
      <w:bookmarkEnd w:id="211"/>
      <w:r>
        <w:rPr/>
        <w:t>Annex A (informative):</w:t>
        <w:br/>
        <w:t>Framing protocol Interworking Function (FPIF)</w:t>
      </w:r>
    </w:p>
    <w:p>
      <w:pPr>
        <w:pStyle w:val="Heading1"/>
        <w:ind w:left="1134" w:hanging="1134"/>
        <w:rPr/>
      </w:pPr>
      <w:bookmarkStart w:id="212" w:name="__RefHeading___Toc517480033"/>
      <w:bookmarkEnd w:id="212"/>
      <w:r>
        <w:rPr/>
        <w:t>A.1</w:t>
        <w:tab/>
        <w:t>Introduction</w:t>
      </w:r>
    </w:p>
    <w:p>
      <w:pPr>
        <w:pStyle w:val="Normal"/>
        <w:rPr/>
      </w:pPr>
      <w:r>
        <w:rPr/>
        <w:t>SDUs transmitted over an Iu or Nb interface and received at a MGW whose outgoing UP is also Iu or Nb shall be relayed to the outgoing UP MGW termination.  If no interworking function (other than the FPIF) or transcoder device is inserted by the MGW, and if UP terminations are present, then PDUs and control procedures are passed between MGW terminations by the FPIF. The FPIF is the functional entity responsible for aligning or mapping control procedures (including RFCIs, frame numbers etc) on the separate UP interfaces according to the package procedures described in the main text. The FPIF determines if the two UP configurations are identical and thus the UP PDUs may be passed transparently. If the FPIF determines that the two UP configurations are not identical it applies the required mapping. The relaying of PDUs transparently can also be considered as FPIF bypass.</w:t>
      </w:r>
    </w:p>
    <w:p>
      <w:pPr>
        <w:pStyle w:val="NO"/>
        <w:rPr/>
      </w:pPr>
      <w:r>
        <w:rPr/>
        <w:t>NOTE:</w:t>
        <w:tab/>
        <w:t>the implementation in the MGW can perform a more efficient processing of the PDUs in this case. The MGW switching and bypassing of the protocol functions during TrFO is left to the manufacturer's implementation.</w:t>
      </w:r>
    </w:p>
    <w:p>
      <w:pPr>
        <w:pStyle w:val="Normal"/>
        <w:rPr/>
      </w:pPr>
      <w:r>
        <w:rPr/>
        <w:t>UP initialisations are not handled by the FPIF, only receipt of the Subflow combinations and the RFCI allocations are received by the FPIF for each UP.</w:t>
      </w:r>
    </w:p>
    <w:p>
      <w:pPr>
        <w:pStyle w:val="Normal"/>
        <w:rPr/>
      </w:pPr>
      <w:r>
        <w:rPr/>
        <w:t>The RFCIs are relayed by the FPIF as described in main text for the UP package procedures.</w:t>
      </w:r>
    </w:p>
    <w:p>
      <w:pPr>
        <w:pStyle w:val="TH"/>
        <w:rPr/>
      </w:pPr>
      <w:r>
        <w:rPr/>
        <w:drawing>
          <wp:inline distT="0" distB="0" distL="0" distR="0">
            <wp:extent cx="4572635" cy="33147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8" t="-11" r="-8" b="-11"/>
                    <a:stretch>
                      <a:fillRect/>
                    </a:stretch>
                  </pic:blipFill>
                  <pic:spPr bwMode="auto">
                    <a:xfrm>
                      <a:off x="0" y="0"/>
                      <a:ext cx="4572635" cy="3314700"/>
                    </a:xfrm>
                    <a:prstGeom prst="rect">
                      <a:avLst/>
                    </a:prstGeom>
                  </pic:spPr>
                </pic:pic>
              </a:graphicData>
            </a:graphic>
          </wp:inline>
        </w:drawing>
      </w:r>
    </w:p>
    <w:p>
      <w:pPr>
        <w:pStyle w:val="TF"/>
        <w:rPr/>
      </w:pPr>
      <w:r>
        <w:rPr/>
        <w:t>Figure A.1: The Framing Protocol Interworking Function</w:t>
      </w:r>
      <w:r>
        <w:br w:type="page"/>
      </w:r>
    </w:p>
    <w:p>
      <w:pPr>
        <w:pStyle w:val="Heading1"/>
        <w:ind w:left="1134" w:hanging="1134"/>
        <w:rPr/>
      </w:pPr>
      <w:bookmarkStart w:id="213" w:name="__RefHeading___Toc517480034"/>
      <w:bookmarkEnd w:id="213"/>
      <w:r>
        <w:rPr/>
        <w:t>A.2</w:t>
        <w:tab/>
        <w:t>FPIF procedures with respect to Iu framing protocol</w:t>
      </w:r>
    </w:p>
    <w:p>
      <w:pPr>
        <w:pStyle w:val="Normal"/>
        <w:rPr/>
      </w:pPr>
      <w:r>
        <w:rPr/>
        <w:t>This clause handles relay of user data indicated to the FPIF in a Nb- or Iu-UP-data-indication message and transmitted between peer UP layer entities in PDU types 0 and 1. The FPIF passes this information to the UP layer on the sending side in a Nb- or Iu-UP-data-request message.</w:t>
      </w:r>
    </w:p>
    <w:p>
      <w:pPr>
        <w:pStyle w:val="Heading2"/>
        <w:rPr/>
      </w:pPr>
      <w:bookmarkStart w:id="214" w:name="__RefHeading___Toc517480035"/>
      <w:bookmarkEnd w:id="214"/>
      <w:r>
        <w:rPr/>
        <w:t>A.2.1</w:t>
        <w:tab/>
        <w:t>Payload</w:t>
      </w:r>
    </w:p>
    <w:p>
      <w:pPr>
        <w:pStyle w:val="Normal"/>
        <w:rPr/>
      </w:pPr>
      <w:r>
        <w:rPr/>
        <w:t>Received SDUs shall be forwarded unmodified to the next MGW. Note that if "delivery of erroneous SDUs" is set to 'no', faulty SDUs are already discarded by the Iu or Nb support mode functions and, hence, not delivered to the FPIF.</w:t>
      </w:r>
    </w:p>
    <w:p>
      <w:pPr>
        <w:pStyle w:val="Heading2"/>
        <w:rPr/>
      </w:pPr>
      <w:bookmarkStart w:id="215" w:name="__RefHeading___Toc517480036"/>
      <w:bookmarkEnd w:id="215"/>
      <w:r>
        <w:rPr/>
        <w:t>A.2.2</w:t>
        <w:tab/>
        <w:t>RFCIs</w:t>
      </w:r>
    </w:p>
    <w:p>
      <w:pPr>
        <w:pStyle w:val="Normal"/>
        <w:rPr/>
      </w:pPr>
      <w:r>
        <w:rPr/>
        <w:t>If the RFCI values on the outgoing UP interface match those initialised on the incoming UP interface then the RFCI indicated by the lower layer (i.e. Iu or Nb) on the receiving side shall be forwarded unmodified to lower layer on the sending side.</w:t>
      </w:r>
    </w:p>
    <w:p>
      <w:pPr>
        <w:pStyle w:val="Normal"/>
        <w:rPr/>
      </w:pPr>
      <w:r>
        <w:rPr/>
        <w:t>If the RFCI sets on the outgoing UP interface do not match those initialised on the incoming UP interface then the FPIF performs mapping between the RFCIs on each UP for the same initialised Subflow Combination.</w:t>
      </w:r>
    </w:p>
    <w:p>
      <w:pPr>
        <w:pStyle w:val="Normal"/>
        <w:rPr/>
      </w:pPr>
      <w:r>
        <w:rPr/>
        <w:t>The FPIF is the entity that may perform the RFCI value correction procedure as described in the main text, after this procedure then relaying of the received RFCI shall be performed.</w:t>
      </w:r>
    </w:p>
    <w:p>
      <w:pPr>
        <w:pStyle w:val="Heading2"/>
        <w:rPr/>
      </w:pPr>
      <w:bookmarkStart w:id="216" w:name="__RefHeading___Toc517480037"/>
      <w:bookmarkEnd w:id="216"/>
      <w:r>
        <w:rPr/>
        <w:t>A.2.3</w:t>
        <w:tab/>
        <w:t>FQC</w:t>
      </w:r>
    </w:p>
    <w:p>
      <w:pPr>
        <w:pStyle w:val="Normal"/>
        <w:rPr/>
      </w:pPr>
      <w:r>
        <w:rPr/>
        <w:t>The FQC indicated by the lower layer (i.e. Iu or Nb) on the receiving side shall be forwarded unmodified to lower layer on the sending side.</w:t>
      </w:r>
    </w:p>
    <w:p>
      <w:pPr>
        <w:pStyle w:val="Heading2"/>
        <w:rPr/>
      </w:pPr>
      <w:bookmarkStart w:id="217" w:name="__RefHeading___Toc517480038"/>
      <w:bookmarkEnd w:id="217"/>
      <w:r>
        <w:rPr/>
        <w:t>A.2.4</w:t>
        <w:tab/>
        <w:t>Frame number</w:t>
      </w:r>
    </w:p>
    <w:p>
      <w:pPr>
        <w:pStyle w:val="Normal"/>
        <w:rPr/>
      </w:pPr>
      <w:r>
        <w:rPr/>
        <w:t>The frame number indicated by the lower layer (i.e. Iu or Nb) on the receiving side shall be forwarded unmodified to lower layer on the sending side.</w:t>
      </w:r>
    </w:p>
    <w:p>
      <w:pPr>
        <w:pStyle w:val="Normal"/>
        <w:rPr/>
      </w:pPr>
      <w:r>
        <w:rPr/>
        <w:t>A discontinuity in framing protocol support mode frame numbers is allowed at the end of the TrFO break.</w:t>
      </w:r>
      <w:r>
        <w:br w:type="page"/>
      </w:r>
    </w:p>
    <w:p>
      <w:pPr>
        <w:pStyle w:val="Heading1"/>
        <w:ind w:left="1134" w:hanging="1134"/>
        <w:rPr/>
      </w:pPr>
      <w:bookmarkStart w:id="218" w:name="__RefHeading___Toc517480039"/>
      <w:bookmarkEnd w:id="218"/>
      <w:r>
        <w:rPr/>
        <w:t>A.3</w:t>
        <w:tab/>
        <w:t>Relay of status information</w:t>
      </w:r>
    </w:p>
    <w:p>
      <w:pPr>
        <w:pStyle w:val="Normal"/>
        <w:rPr/>
      </w:pPr>
      <w:r>
        <w:rPr/>
        <w:t>This clause handles relay of status information indicated to the FPIF in a Nb- or Iu-UP-status-indication message and transmitted between peer UP layer entities in PDU type 14. The FPIF in general passes this information to the UP layer on the sending side.</w:t>
      </w:r>
    </w:p>
    <w:p>
      <w:pPr>
        <w:pStyle w:val="Heading2"/>
        <w:rPr/>
      </w:pPr>
      <w:bookmarkStart w:id="219" w:name="__RefHeading___Toc517480040"/>
      <w:bookmarkEnd w:id="219"/>
      <w:r>
        <w:rPr/>
        <w:t>A.3.1</w:t>
        <w:tab/>
        <w:t>Void</w:t>
      </w:r>
    </w:p>
    <w:p>
      <w:pPr>
        <w:pStyle w:val="Heading2"/>
        <w:rPr/>
      </w:pPr>
      <w:bookmarkStart w:id="220" w:name="__RefHeading___Toc517480041"/>
      <w:bookmarkEnd w:id="220"/>
      <w:r>
        <w:rPr/>
        <w:t>A.3.2</w:t>
        <w:tab/>
        <w:t>Rate Control Frames</w:t>
      </w:r>
    </w:p>
    <w:p>
      <w:pPr>
        <w:pStyle w:val="Normal"/>
        <w:rPr/>
      </w:pPr>
      <w:r>
        <w:rPr/>
        <w:t>The FPIF shall pass rate control request and rate control acknowledgement frames transparently between incoming UP interface and outgoing UP interface.</w:t>
      </w:r>
    </w:p>
    <w:p>
      <w:pPr>
        <w:pStyle w:val="Normal"/>
        <w:rPr/>
      </w:pPr>
      <w:r>
        <w:rPr/>
        <w:t>Before a MGW reverts from TrFO break operation (for example during handover or relocation where the rate control procedures may have been operating independently between each UP interface) the FPIF may perform rate control procedures to each UP peer. It shall then use the Maximum rate and Current rate settings from the opposite UP configurations. This is performed to align the UP's on each side of the MGW to enable relaying of all subsequent PDUs as described above.</w:t>
      </w:r>
    </w:p>
    <w:p>
      <w:pPr>
        <w:pStyle w:val="Normal"/>
        <w:rPr/>
      </w:pPr>
      <w:r>
        <w:rPr/>
        <w:t>Optionally, the UP layer protocol entity on the sending side may substitute the frame number received in a status request by another number, but shall then substitute the initial number back in the status indication containing the acknowledgement. Figure A.2 shows an example of the relay of the rate control procedure.</w:t>
      </w:r>
    </w:p>
    <w:p>
      <w:pPr>
        <w:pStyle w:val="TH"/>
        <w:rPr/>
      </w:pPr>
      <w:r>
        <w:rPr/>
        <w:drawing>
          <wp:inline distT="0" distB="0" distL="0" distR="0">
            <wp:extent cx="5276850" cy="322897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7" t="-11" r="-7" b="-11"/>
                    <a:stretch>
                      <a:fillRect/>
                    </a:stretch>
                  </pic:blipFill>
                  <pic:spPr bwMode="auto">
                    <a:xfrm>
                      <a:off x="0" y="0"/>
                      <a:ext cx="5276850" cy="3228975"/>
                    </a:xfrm>
                    <a:prstGeom prst="rect">
                      <a:avLst/>
                    </a:prstGeom>
                  </pic:spPr>
                </pic:pic>
              </a:graphicData>
            </a:graphic>
          </wp:inline>
        </w:drawing>
      </w:r>
    </w:p>
    <w:p>
      <w:pPr>
        <w:pStyle w:val="TF"/>
        <w:rPr/>
      </w:pPr>
      <w:r>
        <w:rPr/>
        <w:t>Figure A.2: Relay of a control procedure</w:t>
      </w:r>
    </w:p>
    <w:p>
      <w:pPr>
        <w:pStyle w:val="Heading2"/>
        <w:rPr/>
      </w:pPr>
      <w:bookmarkStart w:id="221" w:name="__RefHeading___Toc517480042"/>
      <w:bookmarkEnd w:id="221"/>
      <w:r>
        <w:rPr/>
        <w:t>A.3.2</w:t>
        <w:tab/>
        <w:t>Time Alignment</w:t>
      </w:r>
    </w:p>
    <w:p>
      <w:pPr>
        <w:pStyle w:val="Normal"/>
        <w:rPr/>
      </w:pPr>
      <w:r>
        <w:rPr/>
        <w:t>Time alignment frames shall be relayed unmodified.</w:t>
      </w:r>
      <w:r>
        <w:br w:type="page"/>
      </w:r>
    </w:p>
    <w:p>
      <w:pPr>
        <w:pStyle w:val="Heading8"/>
        <w:ind w:left="0" w:hanging="0"/>
        <w:rPr/>
      </w:pPr>
      <w:bookmarkStart w:id="222" w:name="__RefHeading___Toc517480043"/>
      <w:bookmarkEnd w:id="222"/>
      <w:r>
        <w:rPr/>
        <w:t>Annex B (informative):</w:t>
        <w:br/>
        <w:t>Examples for Usage of the 3GUP Package "Initialization Direction" Property</w:t>
      </w:r>
    </w:p>
    <w:p>
      <w:pPr>
        <w:pStyle w:val="TH"/>
        <w:rPr/>
      </w:pPr>
      <w:bookmarkStart w:id="223" w:name="_1109486835"/>
      <w:bookmarkEnd w:id="223"/>
      <w:r>
        <w:rPr/>
        <w:object w:dxaOrig="4305" w:dyaOrig="1068">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57.95pt;height:88.8pt" filled="f" o:ole="">
            <v:imagedata r:id="rId11" o:title=""/>
          </v:shape>
          <o:OLEObject Type="Embed" ProgID="" ShapeID="ole_rId10" DrawAspect="Content" ObjectID="_1700264769" r:id="rId10"/>
        </w:object>
      </w:r>
    </w:p>
    <w:p>
      <w:pPr>
        <w:pStyle w:val="TF"/>
        <w:rPr/>
      </w:pPr>
      <w:r>
        <w:rPr/>
        <w:t xml:space="preserve">Figure B.1: 3G to 3G Call (A to B) , originating RAB established after Nb bearer, </w:t>
        <w:br/>
        <w:t>same codec configuration on originating Iu and Nb bearers</w:t>
      </w:r>
    </w:p>
    <w:p>
      <w:pPr>
        <w:pStyle w:val="NF"/>
        <w:rPr/>
      </w:pPr>
      <w:r>
        <w:rPr/>
        <w:t>NOTE:</w:t>
        <w:tab/>
        <w:t>The Initialization Direction property of the Nb termination of MGW A could alternatively be set to 'Outgoing', but different RFCIs may then be initialized on the Iu and Nb bearers.</w:t>
      </w:r>
    </w:p>
    <w:p>
      <w:pPr>
        <w:pStyle w:val="TH"/>
        <w:rPr/>
      </w:pPr>
      <w:bookmarkStart w:id="224" w:name="_1109486860"/>
      <w:bookmarkEnd w:id="224"/>
      <w:r>
        <w:rPr/>
        <w:object w:dxaOrig="4305" w:dyaOrig="80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69.75pt;height:69pt" filled="f" o:ole="">
            <v:imagedata r:id="rId13" o:title=""/>
          </v:shape>
          <o:OLEObject Type="Embed" ProgID="" ShapeID="ole_rId12" DrawAspect="Content" ObjectID="_2103700437" r:id="rId12"/>
        </w:object>
      </w:r>
    </w:p>
    <w:p>
      <w:pPr>
        <w:pStyle w:val="TF"/>
        <w:rPr/>
      </w:pPr>
      <w:r>
        <w:rPr/>
        <w:t xml:space="preserve">Figure B.2: 3G Originating Call, originating RAB established after Nb bearer, </w:t>
        <w:br/>
        <w:t xml:space="preserve">same codec configuration on originating Iu and Nb bearers </w:t>
      </w:r>
    </w:p>
    <w:p>
      <w:pPr>
        <w:pStyle w:val="NF"/>
        <w:rPr/>
      </w:pPr>
      <w:r>
        <w:rPr/>
        <w:t>NOTE:</w:t>
        <w:tab/>
        <w:t>The Initialization Direction property of the Nb termination of MGW A could alternatively be set to 'Outgoing', but different RFCIs may then be initialized on the Iu and Nb bearers.</w:t>
      </w:r>
    </w:p>
    <w:p>
      <w:pPr>
        <w:pStyle w:val="NF"/>
        <w:rPr/>
      </w:pPr>
      <w:r>
        <w:rPr/>
      </w:r>
    </w:p>
    <w:p>
      <w:pPr>
        <w:pStyle w:val="TH"/>
        <w:rPr/>
      </w:pPr>
      <w:bookmarkStart w:id="225" w:name="_1109486886"/>
      <w:bookmarkEnd w:id="225"/>
      <w:r>
        <w:rPr/>
        <w:object w:dxaOrig="4305" w:dyaOrig="1122">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87.2pt;height:101.35pt" filled="f" o:ole="">
            <v:imagedata r:id="rId15" o:title=""/>
          </v:shape>
          <o:OLEObject Type="Embed" ProgID="" ShapeID="ole_rId14" DrawAspect="Content" ObjectID="_1751365477" r:id="rId14"/>
        </w:object>
      </w:r>
    </w:p>
    <w:p>
      <w:pPr>
        <w:pStyle w:val="TF"/>
        <w:rPr/>
      </w:pPr>
      <w:r>
        <w:rPr/>
        <w:t>Figure B.3: 3G Terminating Call</w:t>
      </w:r>
    </w:p>
    <w:p>
      <w:pPr>
        <w:pStyle w:val="TH"/>
        <w:rPr/>
      </w:pPr>
      <w:bookmarkStart w:id="226" w:name="_1254724641"/>
      <w:bookmarkStart w:id="227" w:name="_1254724595"/>
      <w:bookmarkStart w:id="228" w:name="_1254724557"/>
      <w:bookmarkStart w:id="229" w:name="_1254724544"/>
      <w:bookmarkStart w:id="230" w:name="_1254724538"/>
      <w:bookmarkEnd w:id="226"/>
      <w:bookmarkEnd w:id="227"/>
      <w:bookmarkEnd w:id="228"/>
      <w:bookmarkEnd w:id="229"/>
      <w:bookmarkEnd w:id="230"/>
      <w:r>
        <w:rPr/>
        <w:object w:dxaOrig="4319" w:dyaOrig="1276">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59.1pt;height:106.05pt" filled="f" o:ole="">
            <v:imagedata r:id="rId17" o:title=""/>
          </v:shape>
          <o:OLEObject Type="Embed" ProgID="" ShapeID="ole_rId16" DrawAspect="Content" ObjectID="_118408081" r:id="rId16"/>
        </w:object>
      </w:r>
    </w:p>
    <w:p>
      <w:pPr>
        <w:pStyle w:val="TF"/>
        <w:rPr/>
      </w:pPr>
      <w:r>
        <w:rPr/>
        <w:t>Figure B.4: 3G to 3G Call (A to B), originating RAB established before or in parallel to the Nb bearer or different codec configuration on originating Iu and Nb bearers</w:t>
      </w:r>
    </w:p>
    <w:p>
      <w:pPr>
        <w:pStyle w:val="NF"/>
        <w:rPr/>
      </w:pPr>
      <w:r>
        <w:rPr/>
      </w:r>
    </w:p>
    <w:p>
      <w:pPr>
        <w:pStyle w:val="TH"/>
        <w:rPr/>
      </w:pPr>
      <w:bookmarkStart w:id="231" w:name="_1259697266"/>
      <w:bookmarkStart w:id="232" w:name="_1254724702"/>
      <w:bookmarkStart w:id="233" w:name="_1254724677"/>
      <w:bookmarkStart w:id="234" w:name="_1254724662"/>
      <w:bookmarkEnd w:id="231"/>
      <w:bookmarkEnd w:id="232"/>
      <w:bookmarkEnd w:id="233"/>
      <w:bookmarkEnd w:id="234"/>
      <w:r>
        <w:rPr/>
        <w:object w:dxaOrig="4319" w:dyaOrig="917">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71pt;height:78.95pt" filled="f" o:ole="">
            <v:imagedata r:id="rId19" o:title=""/>
          </v:shape>
          <o:OLEObject Type="Embed" ProgID="" ShapeID="ole_rId18" DrawAspect="Content" ObjectID="_720957222" r:id="rId18"/>
        </w:object>
      </w:r>
    </w:p>
    <w:p>
      <w:pPr>
        <w:pStyle w:val="TF"/>
        <w:rPr/>
      </w:pPr>
      <w:r>
        <w:rPr/>
        <w:t xml:space="preserve">Figure B.5: 3G Originating Call, originating RAB established before or in parallel to the Nb bearer or </w:t>
        <w:br/>
        <w:t>different codec configuration on originating Iu and Nb bearers</w:t>
      </w:r>
    </w:p>
    <w:p>
      <w:pPr>
        <w:pStyle w:val="TH"/>
        <w:rPr/>
      </w:pPr>
      <w:bookmarkStart w:id="235" w:name="_1254726214"/>
      <w:bookmarkStart w:id="236" w:name="_1254726199"/>
      <w:bookmarkStart w:id="237" w:name="_1254726102"/>
      <w:bookmarkStart w:id="238" w:name="_1254726083"/>
      <w:bookmarkStart w:id="239" w:name="_1254726051"/>
      <w:bookmarkEnd w:id="235"/>
      <w:bookmarkEnd w:id="236"/>
      <w:bookmarkEnd w:id="237"/>
      <w:bookmarkEnd w:id="238"/>
      <w:bookmarkEnd w:id="239"/>
      <w:r>
        <w:rPr/>
        <w:object w:dxaOrig="4319" w:dyaOrig="1277">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59.1pt;height:106.15pt" filled="f" o:ole="">
            <v:imagedata r:id="rId21" o:title=""/>
          </v:shape>
          <o:OLEObject Type="Embed" ProgID="" ShapeID="ole_rId20" DrawAspect="Content" ObjectID="_2143804883" r:id="rId20"/>
        </w:object>
      </w:r>
    </w:p>
    <w:p>
      <w:pPr>
        <w:pStyle w:val="TF"/>
        <w:rPr/>
      </w:pPr>
      <w:r>
        <w:rPr/>
        <w:t>Figure B.6: 2G to 2G Call (A to B)</w:t>
      </w:r>
    </w:p>
    <w:p>
      <w:pPr>
        <w:pStyle w:val="TF"/>
        <w:rPr/>
      </w:pPr>
      <w:r>
        <w:rPr/>
      </w:r>
    </w:p>
    <w:p>
      <w:pPr>
        <w:pStyle w:val="TF"/>
        <w:rPr/>
      </w:pPr>
      <w:r>
        <w:rPr/>
      </w:r>
      <w:r>
        <w:br w:type="page"/>
      </w:r>
    </w:p>
    <w:p>
      <w:pPr>
        <w:pStyle w:val="Heading8"/>
        <w:ind w:left="0" w:hanging="0"/>
        <w:rPr/>
      </w:pPr>
      <w:bookmarkStart w:id="240" w:name="__RefHeading___Toc517480044"/>
      <w:bookmarkEnd w:id="240"/>
      <w:r>
        <w:rPr>
          <w:lang w:val="fr-FR"/>
        </w:rPr>
        <w:t>Annex C (Normative):</w:t>
        <w:br/>
        <w:t>Profile description</w:t>
      </w:r>
    </w:p>
    <w:p>
      <w:pPr>
        <w:pStyle w:val="Heading2"/>
        <w:rPr>
          <w:lang w:val="fr-CH"/>
        </w:rPr>
      </w:pPr>
      <w:bookmarkStart w:id="241" w:name="__RefHeading___Toc517480045"/>
      <w:bookmarkEnd w:id="241"/>
      <w:r>
        <w:rPr>
          <w:lang w:val="fr-CH"/>
        </w:rPr>
        <w:t>C.1</w:t>
        <w:tab/>
        <w:t>Profile Identification</w:t>
      </w:r>
    </w:p>
    <w:p>
      <w:pPr>
        <w:pStyle w:val="TH"/>
        <w:rPr>
          <w:lang w:val="fr-CH"/>
        </w:rPr>
      </w:pPr>
      <w:r>
        <w:rPr>
          <w:lang w:val="fr-CH"/>
        </w:rPr>
      </w:r>
    </w:p>
    <w:tbl>
      <w:tblPr>
        <w:tblW w:w="2644" w:type="dxa"/>
        <w:jc w:val="left"/>
        <w:tblInd w:w="3387" w:type="dxa"/>
        <w:tblLayout w:type="fixed"/>
        <w:tblCellMar>
          <w:top w:w="0" w:type="dxa"/>
          <w:left w:w="108" w:type="dxa"/>
          <w:bottom w:w="0" w:type="dxa"/>
          <w:right w:w="108" w:type="dxa"/>
        </w:tblCellMar>
      </w:tblPr>
      <w:tblGrid>
        <w:gridCol w:w="1357"/>
        <w:gridCol w:w="1287"/>
      </w:tblGrid>
      <w:tr>
        <w:trPr/>
        <w:tc>
          <w:tcPr>
            <w:tcW w:w="13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Profile name:</w:t>
            </w:r>
          </w:p>
        </w:tc>
        <w:tc>
          <w:tcPr>
            <w:tcW w:w="12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Threegbicsn</w:t>
            </w:r>
          </w:p>
        </w:tc>
      </w:tr>
      <w:tr>
        <w:trPr/>
        <w:tc>
          <w:tcPr>
            <w:tcW w:w="135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Version:</w:t>
            </w:r>
          </w:p>
        </w:tc>
        <w:tc>
          <w:tcPr>
            <w:tcW w:w="128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7</w:t>
            </w:r>
          </w:p>
        </w:tc>
      </w:tr>
    </w:tbl>
    <w:p>
      <w:pPr>
        <w:pStyle w:val="Normal"/>
        <w:rPr>
          <w:i/>
          <w:i/>
          <w:iCs/>
        </w:rPr>
      </w:pPr>
      <w:r>
        <w:rPr>
          <w:i/>
          <w:iCs/>
        </w:rPr>
        <w:t>The name and version of the profile that is sent in the service change command.</w:t>
      </w:r>
    </w:p>
    <w:p>
      <w:pPr>
        <w:pStyle w:val="Heading2"/>
        <w:rPr/>
      </w:pPr>
      <w:bookmarkStart w:id="242" w:name="__RefHeading___Toc517480046"/>
      <w:bookmarkEnd w:id="242"/>
      <w:r>
        <w:rPr/>
        <w:t>C.2</w:t>
        <w:tab/>
        <w:t>Summary</w:t>
      </w:r>
    </w:p>
    <w:p>
      <w:pPr>
        <w:pStyle w:val="Normal"/>
        <w:rPr/>
      </w:pPr>
      <w:r>
        <w:rPr/>
        <w:t>This Profile describes the minimum mandatory settings and procedures required to fulfil the requirements of the Mc interface media gateway control. In addition optional settings and procedures are described which fulfil optional features and where supported, the minimum mandatory settings within the optional procedures and packages are identified that must be supported in order to support that feature.</w:t>
      </w:r>
    </w:p>
    <w:p>
      <w:pPr>
        <w:pStyle w:val="Normal"/>
        <w:rPr/>
      </w:pPr>
      <w:r>
        <w:rPr/>
        <w:t xml:space="preserve">"Optional" or "O" means that it is optional for either the sender or the receiver to implement an element. If the receiving entity receives an optional element that it has not implemented it should send an Error Code (e.g. 445" Unsupported or Unknown Property", 501"Not Implemented", etc.) . "Mandatory" or "M" means that it is mandatory for the receiver to implement an element. Whether it is mandatory for the sender to implement depends on specific functions; detail of whether elements of the core protocol are manadatory to be sent are defined in the stage 2 procedures, stage 3 procedures and/or the descriptions of individual packages. </w:t>
      </w:r>
    </w:p>
    <w:p>
      <w:pPr>
        <w:pStyle w:val="Normal"/>
        <w:rPr>
          <w:lang w:val="en-US" w:eastAsia="en-US"/>
        </w:rPr>
      </w:pPr>
      <w:r>
        <w:rPr>
          <w:lang w:val="en-US" w:eastAsia="en-US"/>
        </w:rPr>
        <w:t>The setting or modification of elements described in the profile under the heading "Used in Command" has the meaning that the property can be set/modified with that command. The property may be present in other commands (in order to preserve its value in accordance with ITU-T H.248.1[10]) when those commands are used for other procedures that affect the same descriptor.</w:t>
      </w:r>
    </w:p>
    <w:p>
      <w:pPr>
        <w:pStyle w:val="Normal"/>
        <w:rPr/>
      </w:pPr>
      <w:r>
        <w:rPr/>
        <w:t>This profile supports Explicit Congestion Notification and Multimedia Priority Service.</w:t>
      </w:r>
    </w:p>
    <w:p>
      <w:pPr>
        <w:pStyle w:val="Heading2"/>
        <w:rPr/>
      </w:pPr>
      <w:bookmarkStart w:id="243" w:name="__RefHeading___Toc517480047"/>
      <w:bookmarkEnd w:id="243"/>
      <w:r>
        <w:rPr/>
        <w:t>C.3</w:t>
        <w:tab/>
        <w:t>Gateway Control Protocol Version</w:t>
      </w:r>
    </w:p>
    <w:p>
      <w:pPr>
        <w:pStyle w:val="Normal"/>
        <w:rPr>
          <w:b/>
          <w:b/>
        </w:rPr>
      </w:pPr>
      <w:r>
        <w:rPr>
          <w:b/>
        </w:rPr>
        <w:t>ITU Recommendation H.248.1 Version 2</w:t>
      </w:r>
    </w:p>
    <w:p>
      <w:pPr>
        <w:pStyle w:val="Normal"/>
        <w:rPr>
          <w:iCs/>
        </w:rPr>
      </w:pPr>
      <w:r>
        <w:rPr>
          <w:i/>
        </w:rPr>
        <w:t>The minimum H.248 version required to support the profile. This should be based upon base syntax support and not an arbitrary version assignment. This is related to the ServiceChangeVersion in clause C.8.8.</w:t>
      </w:r>
    </w:p>
    <w:p>
      <w:pPr>
        <w:pStyle w:val="Heading2"/>
        <w:rPr/>
      </w:pPr>
      <w:bookmarkStart w:id="244" w:name="__RefHeading___Toc517480048"/>
      <w:bookmarkEnd w:id="244"/>
      <w:r>
        <w:rPr/>
        <w:t>C.4</w:t>
        <w:tab/>
        <w:t>Connection Model</w:t>
      </w:r>
    </w:p>
    <w:p>
      <w:pPr>
        <w:pStyle w:val="TH"/>
        <w:rPr/>
      </w:pPr>
      <w:r>
        <w:rPr/>
        <w:t>Table C</w:t>
      </w:r>
      <w:r>
        <w:rPr>
          <w:lang w:val="en-US" w:eastAsia="en-US"/>
        </w:rPr>
        <w:t>.</w:t>
      </w:r>
      <w:r>
        <w:rPr/>
        <w:t>4: Connection Model</w:t>
      </w:r>
    </w:p>
    <w:tbl>
      <w:tblPr>
        <w:tblW w:w="5964" w:type="dxa"/>
        <w:jc w:val="left"/>
        <w:tblInd w:w="-113" w:type="dxa"/>
        <w:tblLayout w:type="fixed"/>
        <w:tblCellMar>
          <w:top w:w="0" w:type="dxa"/>
          <w:left w:w="108" w:type="dxa"/>
          <w:bottom w:w="0" w:type="dxa"/>
          <w:right w:w="108" w:type="dxa"/>
        </w:tblCellMar>
      </w:tblPr>
      <w:tblGrid>
        <w:gridCol w:w="4687"/>
        <w:gridCol w:w="1277"/>
      </w:tblGrid>
      <w:tr>
        <w:trPr/>
        <w:tc>
          <w:tcPr>
            <w:tcW w:w="46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Maximum number of contexts:</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No restriction</w:t>
            </w:r>
          </w:p>
        </w:tc>
      </w:tr>
      <w:tr>
        <w:trPr/>
        <w:tc>
          <w:tcPr>
            <w:tcW w:w="46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Maximum number of terminations per context:</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32</w:t>
            </w:r>
          </w:p>
        </w:tc>
      </w:tr>
      <w:tr>
        <w:trPr/>
        <w:tc>
          <w:tcPr>
            <w:tcW w:w="46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Allowed termination type combinations in a context:</w:t>
            </w:r>
          </w:p>
        </w:tc>
        <w:tc>
          <w:tcPr>
            <w:tcW w:w="1277" w:type="dxa"/>
            <w:tcBorders>
              <w:top w:val="single" w:sz="4" w:space="0" w:color="000000"/>
              <w:left w:val="single" w:sz="4" w:space="0" w:color="000000"/>
              <w:bottom w:val="single" w:sz="4" w:space="0" w:color="000000"/>
              <w:right w:val="single" w:sz="4" w:space="0" w:color="000000"/>
            </w:tcBorders>
          </w:tcPr>
          <w:p>
            <w:pPr>
              <w:pStyle w:val="TAL"/>
              <w:rPr/>
            </w:pPr>
            <w:r>
              <w:rPr/>
              <w:t xml:space="preserve">All </w:t>
            </w:r>
          </w:p>
        </w:tc>
      </w:tr>
    </w:tbl>
    <w:p>
      <w:pPr>
        <w:pStyle w:val="Normal"/>
        <w:rPr/>
      </w:pPr>
      <w:r>
        <w:rPr/>
      </w:r>
    </w:p>
    <w:p>
      <w:pPr>
        <w:pStyle w:val="Heading2"/>
        <w:rPr>
          <w:lang w:val="fr-CH"/>
        </w:rPr>
      </w:pPr>
      <w:bookmarkStart w:id="245" w:name="__RefHeading___Toc517480049"/>
      <w:bookmarkEnd w:id="245"/>
      <w:r>
        <w:rPr>
          <w:lang w:val="fr-CH"/>
        </w:rPr>
        <w:t>C.5</w:t>
        <w:tab/>
        <w:t>Context Attributes</w:t>
      </w:r>
    </w:p>
    <w:p>
      <w:pPr>
        <w:pStyle w:val="TH"/>
        <w:rPr/>
      </w:pPr>
      <w:r>
        <w:rPr>
          <w:lang w:val="fr-CH"/>
        </w:rPr>
        <w:t xml:space="preserve">Table </w:t>
      </w:r>
      <w:r>
        <w:rPr>
          <w:lang w:val="fr-CH" w:eastAsia="en-US"/>
        </w:rPr>
        <w:t>C.</w:t>
      </w:r>
      <w:r>
        <w:rPr>
          <w:lang w:val="fr-CH"/>
        </w:rPr>
        <w:t>5/1: Context attributes</w:t>
      </w:r>
      <w:r>
        <w:rPr/>
        <w:t xml:space="preserve"> </w:t>
      </w:r>
    </w:p>
    <w:tbl>
      <w:tblPr>
        <w:tblW w:w="8928" w:type="dxa"/>
        <w:jc w:val="left"/>
        <w:tblInd w:w="-113" w:type="dxa"/>
        <w:tblLayout w:type="fixed"/>
        <w:tblCellMar>
          <w:top w:w="0" w:type="dxa"/>
          <w:left w:w="108" w:type="dxa"/>
          <w:bottom w:w="0" w:type="dxa"/>
          <w:right w:w="108" w:type="dxa"/>
        </w:tblCellMar>
      </w:tblPr>
      <w:tblGrid>
        <w:gridCol w:w="3407"/>
        <w:gridCol w:w="2191"/>
        <w:gridCol w:w="3330"/>
      </w:tblGrid>
      <w:tr>
        <w:trPr/>
        <w:tc>
          <w:tcPr>
            <w:tcW w:w="3407"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CH"/>
              </w:rPr>
            </w:pPr>
            <w:r>
              <w:rPr>
                <w:lang w:val="fr-CH"/>
              </w:rPr>
              <w:t>Context Attribute</w:t>
            </w:r>
          </w:p>
        </w:tc>
        <w:tc>
          <w:tcPr>
            <w:tcW w:w="219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tc>
        <w:tc>
          <w:tcPr>
            <w:tcW w:w="333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Values Supported</w:t>
            </w:r>
          </w:p>
        </w:tc>
      </w:tr>
      <w:tr>
        <w:trPr/>
        <w:tc>
          <w:tcPr>
            <w:tcW w:w="3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Topology</w:t>
            </w:r>
          </w:p>
        </w:tc>
        <w:tc>
          <w:tcPr>
            <w:tcW w:w="2191" w:type="dxa"/>
            <w:tcBorders>
              <w:top w:val="single" w:sz="4" w:space="0" w:color="000000"/>
              <w:left w:val="single" w:sz="4" w:space="0" w:color="000000"/>
              <w:bottom w:val="single" w:sz="4" w:space="0" w:color="000000"/>
              <w:right w:val="single" w:sz="4" w:space="0" w:color="000000"/>
            </w:tcBorders>
          </w:tcPr>
          <w:p>
            <w:pPr>
              <w:pStyle w:val="TAL"/>
              <w:rPr/>
            </w:pPr>
            <w:r>
              <w:rPr/>
              <w:t>Yes (NOTE 1)</w:t>
            </w:r>
          </w:p>
        </w:tc>
        <w:tc>
          <w:tcPr>
            <w:tcW w:w="3330" w:type="dxa"/>
            <w:tcBorders>
              <w:top w:val="single" w:sz="4" w:space="0" w:color="000000"/>
              <w:left w:val="single" w:sz="4" w:space="0" w:color="000000"/>
              <w:bottom w:val="single" w:sz="4" w:space="0" w:color="000000"/>
              <w:right w:val="single" w:sz="4" w:space="0" w:color="000000"/>
            </w:tcBorders>
          </w:tcPr>
          <w:p>
            <w:pPr>
              <w:pStyle w:val="TAL"/>
              <w:rPr/>
            </w:pPr>
            <w:r>
              <w:rPr/>
              <w:t>See clause  C.7.8 Topology Descriptor</w:t>
            </w:r>
          </w:p>
        </w:tc>
      </w:tr>
      <w:tr>
        <w:trPr/>
        <w:tc>
          <w:tcPr>
            <w:tcW w:w="3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Priority Indicator</w:t>
            </w:r>
          </w:p>
        </w:tc>
        <w:tc>
          <w:tcPr>
            <w:tcW w:w="2191" w:type="dxa"/>
            <w:tcBorders>
              <w:top w:val="single" w:sz="4" w:space="0" w:color="000000"/>
              <w:left w:val="single" w:sz="4" w:space="0" w:color="000000"/>
              <w:bottom w:val="single" w:sz="4" w:space="0" w:color="000000"/>
              <w:right w:val="single" w:sz="4" w:space="0" w:color="000000"/>
            </w:tcBorders>
          </w:tcPr>
          <w:p>
            <w:pPr>
              <w:pStyle w:val="TAL"/>
              <w:rPr/>
            </w:pPr>
            <w:r>
              <w:rPr/>
              <w:t>Optional (NOTE 3)</w:t>
            </w:r>
          </w:p>
        </w:tc>
        <w:tc>
          <w:tcPr>
            <w:tcW w:w="3330" w:type="dxa"/>
            <w:tcBorders>
              <w:top w:val="single" w:sz="4" w:space="0" w:color="000000"/>
              <w:left w:val="single" w:sz="4" w:space="0" w:color="000000"/>
              <w:bottom w:val="single" w:sz="4" w:space="0" w:color="000000"/>
              <w:right w:val="single" w:sz="4" w:space="0" w:color="000000"/>
            </w:tcBorders>
          </w:tcPr>
          <w:p>
            <w:pPr>
              <w:pStyle w:val="TAL"/>
              <w:rPr/>
            </w:pPr>
            <w:r>
              <w:rPr/>
              <w:t>0-15 (NOTE 4)</w:t>
            </w:r>
          </w:p>
        </w:tc>
      </w:tr>
      <w:tr>
        <w:trPr/>
        <w:tc>
          <w:tcPr>
            <w:tcW w:w="3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Emergency Indicator</w:t>
            </w:r>
          </w:p>
        </w:tc>
        <w:tc>
          <w:tcPr>
            <w:tcW w:w="2191"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3330" w:type="dxa"/>
            <w:tcBorders>
              <w:top w:val="single" w:sz="4" w:space="0" w:color="000000"/>
              <w:left w:val="single" w:sz="4" w:space="0" w:color="000000"/>
              <w:bottom w:val="single" w:sz="4" w:space="0" w:color="000000"/>
              <w:right w:val="single" w:sz="4" w:space="0" w:color="000000"/>
            </w:tcBorders>
          </w:tcPr>
          <w:p>
            <w:pPr>
              <w:pStyle w:val="TAL"/>
              <w:rPr/>
            </w:pPr>
            <w:r>
              <w:rPr/>
              <w:t>NA</w:t>
            </w:r>
          </w:p>
        </w:tc>
      </w:tr>
      <w:tr>
        <w:trPr/>
        <w:tc>
          <w:tcPr>
            <w:tcW w:w="3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IEPS Indicator (NOTE 2)</w:t>
            </w:r>
          </w:p>
        </w:tc>
        <w:tc>
          <w:tcPr>
            <w:tcW w:w="2191"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3330" w:type="dxa"/>
            <w:tcBorders>
              <w:top w:val="single" w:sz="4" w:space="0" w:color="000000"/>
              <w:left w:val="single" w:sz="4" w:space="0" w:color="000000"/>
              <w:bottom w:val="single" w:sz="4" w:space="0" w:color="000000"/>
              <w:right w:val="single" w:sz="4" w:space="0" w:color="000000"/>
            </w:tcBorders>
          </w:tcPr>
          <w:p>
            <w:pPr>
              <w:pStyle w:val="TAL"/>
              <w:rPr>
                <w:lang w:val="fr-CH"/>
              </w:rPr>
            </w:pPr>
            <w:r>
              <w:rPr>
                <w:lang w:val="fr-CH"/>
              </w:rPr>
              <w:t>NA</w:t>
            </w:r>
          </w:p>
        </w:tc>
      </w:tr>
      <w:tr>
        <w:trPr/>
        <w:tc>
          <w:tcPr>
            <w:tcW w:w="3407"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CH"/>
              </w:rPr>
            </w:pPr>
            <w:r>
              <w:rPr>
                <w:lang w:val="fr-CH"/>
              </w:rPr>
              <w:t>ContextAttribute Descriptor</w:t>
            </w:r>
            <w:r>
              <w:rPr/>
              <w:t xml:space="preserve"> (NOTE 2)</w:t>
            </w:r>
          </w:p>
        </w:tc>
        <w:tc>
          <w:tcPr>
            <w:tcW w:w="2191"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3330" w:type="dxa"/>
            <w:tcBorders>
              <w:top w:val="single" w:sz="4" w:space="0" w:color="000000"/>
              <w:left w:val="single" w:sz="4" w:space="0" w:color="000000"/>
              <w:bottom w:val="single" w:sz="4" w:space="0" w:color="000000"/>
              <w:right w:val="single" w:sz="4" w:space="0" w:color="000000"/>
            </w:tcBorders>
          </w:tcPr>
          <w:p>
            <w:pPr>
              <w:pStyle w:val="TAL"/>
              <w:rPr/>
            </w:pPr>
            <w:r>
              <w:rPr/>
              <w:t>NA</w:t>
            </w:r>
          </w:p>
        </w:tc>
      </w:tr>
      <w:tr>
        <w:trPr/>
        <w:tc>
          <w:tcPr>
            <w:tcW w:w="3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ContextIDList Parameter (NOTE 2)</w:t>
            </w:r>
          </w:p>
        </w:tc>
        <w:tc>
          <w:tcPr>
            <w:tcW w:w="2191"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3330" w:type="dxa"/>
            <w:tcBorders>
              <w:top w:val="single" w:sz="4" w:space="0" w:color="000000"/>
              <w:left w:val="single" w:sz="4" w:space="0" w:color="000000"/>
              <w:bottom w:val="single" w:sz="4" w:space="0" w:color="000000"/>
              <w:right w:val="single" w:sz="4" w:space="0" w:color="000000"/>
            </w:tcBorders>
          </w:tcPr>
          <w:p>
            <w:pPr>
              <w:pStyle w:val="TAL"/>
              <w:rPr/>
            </w:pPr>
            <w:r>
              <w:rPr/>
              <w:t>NA</w:t>
            </w:r>
          </w:p>
        </w:tc>
      </w:tr>
      <w:tr>
        <w:trPr/>
        <w:tc>
          <w:tcPr>
            <w:tcW w:w="8928"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Stream ID in Topology Descriptor shall not be supported.</w:t>
            </w:r>
          </w:p>
          <w:p>
            <w:pPr>
              <w:pStyle w:val="TAN"/>
              <w:rPr>
                <w:lang w:eastAsia="ko-KR"/>
              </w:rPr>
            </w:pPr>
            <w:r>
              <w:rPr>
                <w:lang w:eastAsia="ko-KR"/>
              </w:rPr>
              <w:t>NOTE 2:</w:t>
              <w:tab/>
              <w:t>This field requires at least version 3 of the H.248.1 protocol.</w:t>
            </w:r>
          </w:p>
          <w:p>
            <w:pPr>
              <w:pStyle w:val="TAN"/>
              <w:rPr>
                <w:lang w:eastAsia="ko-KR"/>
              </w:rPr>
            </w:pPr>
            <w:r>
              <w:rPr/>
              <w:t>NOTE 3:</w:t>
              <w:tab/>
              <w:t>This Context Attribute parameter is used for MPS as specified in 3GPP TS 22.153 [78].</w:t>
            </w:r>
          </w:p>
          <w:p>
            <w:pPr>
              <w:pStyle w:val="TAN"/>
              <w:rPr/>
            </w:pPr>
            <w:r>
              <w:rPr/>
              <w:t>NOTE 4:</w:t>
              <w:tab/>
              <w:t>Priority values 11 – 15 of the Priority Indicator are reserved for MPS.</w:t>
            </w:r>
          </w:p>
        </w:tc>
      </w:tr>
    </w:tbl>
    <w:p>
      <w:pPr>
        <w:pStyle w:val="Normal"/>
        <w:rPr>
          <w:i/>
          <w:i/>
          <w:iCs/>
        </w:rPr>
      </w:pPr>
      <w:r>
        <w:rPr>
          <w:i/>
          <w:iCs/>
        </w:rPr>
        <w:t xml:space="preserve"> </w:t>
      </w:r>
    </w:p>
    <w:p>
      <w:pPr>
        <w:pStyle w:val="Normal"/>
        <w:rPr>
          <w:i/>
          <w:i/>
          <w:iCs/>
        </w:rPr>
      </w:pPr>
      <w:r>
        <w:rPr>
          <w:i/>
          <w:iCs/>
        </w:rPr>
      </w:r>
    </w:p>
    <w:p>
      <w:pPr>
        <w:pStyle w:val="TH"/>
        <w:rPr/>
      </w:pPr>
      <w:r>
        <w:rPr>
          <w:lang w:val="en-US"/>
        </w:rPr>
        <w:t xml:space="preserve">Table </w:t>
      </w:r>
      <w:r>
        <w:rPr>
          <w:lang w:val="en-US" w:eastAsia="en-US"/>
        </w:rPr>
        <w:t>C.</w:t>
      </w:r>
      <w:r>
        <w:rPr>
          <w:lang w:val="en-US"/>
        </w:rPr>
        <w:t>5/2: AND/OR Context attributes</w:t>
      </w:r>
    </w:p>
    <w:tbl>
      <w:tblPr>
        <w:tblW w:w="5820" w:type="dxa"/>
        <w:jc w:val="left"/>
        <w:tblInd w:w="-70" w:type="dxa"/>
        <w:tblLayout w:type="fixed"/>
        <w:tblCellMar>
          <w:top w:w="0" w:type="dxa"/>
          <w:left w:w="108" w:type="dxa"/>
          <w:bottom w:w="0" w:type="dxa"/>
          <w:right w:w="108" w:type="dxa"/>
        </w:tblCellMar>
      </w:tblPr>
      <w:tblGrid>
        <w:gridCol w:w="4237"/>
        <w:gridCol w:w="774"/>
        <w:gridCol w:w="809"/>
      </w:tblGrid>
      <w:tr>
        <w:trPr/>
        <w:tc>
          <w:tcPr>
            <w:tcW w:w="42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AND/OR Context Attribute</w:t>
            </w:r>
          </w:p>
        </w:tc>
        <w:tc>
          <w:tcPr>
            <w:tcW w:w="774"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c>
          <w:tcPr>
            <w:tcW w:w="809"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NA</w:t>
            </w:r>
          </w:p>
        </w:tc>
      </w:tr>
      <w:tr>
        <w:trPr/>
        <w:tc>
          <w:tcPr>
            <w:tcW w:w="5820" w:type="dxa"/>
            <w:gridSpan w:val="3"/>
            <w:tcBorders>
              <w:top w:val="single" w:sz="4" w:space="0" w:color="000000"/>
              <w:left w:val="single" w:sz="4" w:space="0" w:color="000000"/>
              <w:bottom w:val="single" w:sz="4" w:space="0" w:color="000000"/>
              <w:right w:val="single" w:sz="4" w:space="0" w:color="000000"/>
            </w:tcBorders>
          </w:tcPr>
          <w:p>
            <w:pPr>
              <w:pStyle w:val="TAN"/>
              <w:rPr>
                <w:lang w:eastAsia="ko-KR"/>
              </w:rPr>
            </w:pPr>
            <w:r>
              <w:rPr>
                <w:lang w:eastAsia="ko-KR"/>
              </w:rPr>
              <w:t>NOTE:</w:t>
              <w:tab/>
              <w:t>This field requires at least version 3 of the H.248.1 protocol.</w:t>
            </w:r>
          </w:p>
        </w:tc>
      </w:tr>
    </w:tbl>
    <w:p>
      <w:pPr>
        <w:pStyle w:val="Normal"/>
        <w:rPr/>
      </w:pPr>
      <w:r>
        <w:rPr/>
      </w:r>
    </w:p>
    <w:p>
      <w:pPr>
        <w:pStyle w:val="Heading2"/>
        <w:rPr/>
      </w:pPr>
      <w:bookmarkStart w:id="246" w:name="__RefHeading___Toc517480050"/>
      <w:bookmarkEnd w:id="246"/>
      <w:r>
        <w:rPr/>
        <w:t>C.6</w:t>
        <w:tab/>
        <w:t>Terminations</w:t>
      </w:r>
    </w:p>
    <w:p>
      <w:pPr>
        <w:pStyle w:val="Heading3"/>
        <w:rPr/>
      </w:pPr>
      <w:bookmarkStart w:id="247" w:name="__RefHeading___Toc517480051"/>
      <w:bookmarkEnd w:id="247"/>
      <w:r>
        <w:rPr/>
        <w:t>C.6.1</w:t>
        <w:tab/>
        <w:t>Termination Names</w:t>
      </w:r>
    </w:p>
    <w:p>
      <w:pPr>
        <w:pStyle w:val="Heading3"/>
        <w:rPr/>
      </w:pPr>
      <w:bookmarkStart w:id="248" w:name="__RefHeading___Toc517480052"/>
      <w:bookmarkEnd w:id="248"/>
      <w:r>
        <w:rPr/>
        <w:t>C.6.1.1</w:t>
        <w:tab/>
        <w:t>General</w:t>
      </w:r>
    </w:p>
    <w:p>
      <w:pPr>
        <w:pStyle w:val="Normal"/>
        <w:rPr/>
      </w:pPr>
      <w:r>
        <w:rPr/>
        <w:t>The Termination ID structure shall follow the guidelines of H.248 and the structure is either relevant or irrelevant for MGC and MGW.</w:t>
      </w:r>
    </w:p>
    <w:p>
      <w:pPr>
        <w:pStyle w:val="Normal"/>
        <w:rPr/>
      </w:pPr>
      <w:r>
        <w:rPr/>
        <w:t xml:space="preserve">The relevance depends on the utilized bearer type for termination. With ephemeral ATM/AAL2 and IP endpoint bearer types the internal structure of Termination ID is irrelevant for MGW and MGC and therefore Termination ID is only numeric identifier for termination. When bearer type is physical timeslot within TDM circuit the Termination ID structure shall follow the Termination naming convention for TDM circuit bearer. </w:t>
      </w:r>
    </w:p>
    <w:p>
      <w:pPr>
        <w:pStyle w:val="Normal"/>
        <w:rPr/>
      </w:pPr>
      <w:r>
        <w:rPr/>
        <w:t xml:space="preserve">Ephemeral terminations are further denoted in the profile by the following: </w:t>
      </w:r>
    </w:p>
    <w:p>
      <w:pPr>
        <w:pStyle w:val="B1"/>
        <w:rPr/>
      </w:pPr>
      <w:r>
        <w:rPr/>
        <w:t>-</w:t>
        <w:tab/>
        <w:t>BICC (meaning applies to terminations towards BICC)</w:t>
      </w:r>
    </w:p>
    <w:p>
      <w:pPr>
        <w:pStyle w:val="B1"/>
        <w:rPr/>
      </w:pPr>
      <w:r>
        <w:rPr/>
        <w:t>-</w:t>
        <w:tab/>
        <w:t>BICC ATM (meaning applies to terminations towards BICC with ATM transport)</w:t>
      </w:r>
    </w:p>
    <w:p>
      <w:pPr>
        <w:pStyle w:val="B1"/>
        <w:rPr/>
      </w:pPr>
      <w:r>
        <w:rPr/>
        <w:t>-</w:t>
        <w:tab/>
      </w:r>
      <w:r>
        <w:rPr>
          <w:lang w:val="en-US"/>
        </w:rPr>
        <w:t>BICC IP (meaning applies to terminations towards BICC with IP transport)</w:t>
      </w:r>
    </w:p>
    <w:p>
      <w:pPr>
        <w:pStyle w:val="B1"/>
        <w:rPr/>
      </w:pPr>
      <w:r>
        <w:rPr/>
        <w:t>-</w:t>
        <w:tab/>
        <w:t xml:space="preserve">Iu (meaning applies to terminations towards Iu interface) </w:t>
      </w:r>
    </w:p>
    <w:p>
      <w:pPr>
        <w:pStyle w:val="B1"/>
        <w:rPr/>
      </w:pPr>
      <w:r>
        <w:rPr/>
        <w:t>-</w:t>
        <w:tab/>
        <w:t>RTP (meaning applies to all IP terminations, e.g. SIP-I/Nb, Mb, AoIP)</w:t>
      </w:r>
    </w:p>
    <w:p>
      <w:pPr>
        <w:pStyle w:val="B1"/>
        <w:rPr/>
      </w:pPr>
      <w:r>
        <w:rPr/>
        <w:t>-</w:t>
        <w:tab/>
        <w:t>RTP-CN (meaning applies to terminations towards SIP-I)</w:t>
      </w:r>
    </w:p>
    <w:p>
      <w:pPr>
        <w:pStyle w:val="B1"/>
        <w:rPr/>
      </w:pPr>
      <w:r>
        <w:rPr/>
        <w:t>-</w:t>
        <w:tab/>
        <w:t>RTP-A (meaning applies to terminations towards A interface over IP)</w:t>
      </w:r>
    </w:p>
    <w:p>
      <w:pPr>
        <w:pStyle w:val="EditorsNote"/>
        <w:rPr/>
      </w:pPr>
      <w:r>
        <w:rPr/>
        <w:t>Editor's Note: it is FFS if specific handling in the profile for the RTP-CN or RTP-A types is needed.</w:t>
      </w:r>
    </w:p>
    <w:p>
      <w:pPr>
        <w:pStyle w:val="Heading3"/>
        <w:rPr/>
      </w:pPr>
      <w:bookmarkStart w:id="249" w:name="__RefHeading___Toc517480053"/>
      <w:bookmarkEnd w:id="249"/>
      <w:r>
        <w:rPr/>
        <w:t>C.6.1.2</w:t>
        <w:tab/>
        <w:t>ASN.1 Coding</w:t>
      </w:r>
    </w:p>
    <w:p>
      <w:pPr>
        <w:pStyle w:val="Heading4"/>
        <w:ind w:left="1418" w:hanging="1418"/>
        <w:rPr/>
      </w:pPr>
      <w:bookmarkStart w:id="250" w:name="__RefHeading___Toc517480054"/>
      <w:bookmarkEnd w:id="250"/>
      <w:r>
        <w:rPr/>
        <w:t>C.6.1.2.1</w:t>
        <w:tab/>
        <w:t>General Structure</w:t>
      </w:r>
    </w:p>
    <w:p>
      <w:pPr>
        <w:pStyle w:val="Normal"/>
        <w:rPr/>
      </w:pPr>
      <w:r>
        <w:rPr/>
        <w:t>The following general structure of termination ID shall be used:</w:t>
      </w:r>
    </w:p>
    <w:p>
      <w:pPr>
        <w:pStyle w:val="Normal"/>
        <w:rPr/>
      </w:pPr>
      <w:r>
        <w:rPr/>
        <w:t>4 octets shall be used for the termination ID. The following defines the general structure for the termination ID:</w:t>
      </w:r>
    </w:p>
    <w:p>
      <w:pPr>
        <w:pStyle w:val="TH"/>
        <w:rPr/>
      </w:pPr>
      <w:r>
        <w:rPr/>
        <w:t>Table C.6.1.2.1: ASN.1 coding</w:t>
      </w:r>
    </w:p>
    <w:tbl>
      <w:tblPr>
        <w:tblW w:w="1894" w:type="dxa"/>
        <w:jc w:val="center"/>
        <w:tblInd w:w="0" w:type="dxa"/>
        <w:tblLayout w:type="fixed"/>
        <w:tblCellMar>
          <w:top w:w="0" w:type="dxa"/>
          <w:left w:w="108" w:type="dxa"/>
          <w:bottom w:w="0" w:type="dxa"/>
          <w:right w:w="108" w:type="dxa"/>
        </w:tblCellMar>
      </w:tblPr>
      <w:tblGrid>
        <w:gridCol w:w="1557"/>
        <w:gridCol w:w="337"/>
      </w:tblGrid>
      <w:tr>
        <w:trPr/>
        <w:tc>
          <w:tcPr>
            <w:tcW w:w="1557" w:type="dxa"/>
            <w:tcBorders>
              <w:top w:val="single" w:sz="4" w:space="0" w:color="000000"/>
              <w:left w:val="single" w:sz="4" w:space="0" w:color="000000"/>
              <w:bottom w:val="single" w:sz="4" w:space="0" w:color="000000"/>
              <w:right w:val="single" w:sz="4" w:space="0" w:color="000000"/>
            </w:tcBorders>
          </w:tcPr>
          <w:p>
            <w:pPr>
              <w:pStyle w:val="TAC"/>
              <w:rPr/>
            </w:pPr>
            <w:r>
              <w:rPr/>
              <w:t xml:space="preserve">Termination type </w:t>
            </w:r>
          </w:p>
        </w:tc>
        <w:tc>
          <w:tcPr>
            <w:tcW w:w="337" w:type="dxa"/>
            <w:tcBorders>
              <w:top w:val="single" w:sz="4" w:space="0" w:color="000000"/>
              <w:left w:val="single" w:sz="4" w:space="0" w:color="000000"/>
              <w:bottom w:val="single" w:sz="4" w:space="0" w:color="000000"/>
              <w:right w:val="single" w:sz="4" w:space="0" w:color="000000"/>
            </w:tcBorders>
          </w:tcPr>
          <w:p>
            <w:pPr>
              <w:pStyle w:val="TAC"/>
              <w:rPr/>
            </w:pPr>
            <w:r>
              <w:rPr/>
              <w:t>X</w:t>
            </w:r>
          </w:p>
        </w:tc>
      </w:tr>
    </w:tbl>
    <w:p>
      <w:pPr>
        <w:pStyle w:val="Normal"/>
        <w:rPr/>
      </w:pPr>
      <w:r>
        <w:rPr/>
      </w:r>
    </w:p>
    <w:p>
      <w:pPr>
        <w:pStyle w:val="B1"/>
        <w:rPr/>
      </w:pPr>
      <w:r>
        <w:rPr/>
        <w:t>Termination type:</w:t>
      </w:r>
    </w:p>
    <w:p>
      <w:pPr>
        <w:pStyle w:val="B2"/>
        <w:rPr/>
      </w:pPr>
      <w:r>
        <w:rPr/>
        <w:t>Length 3 bits</w:t>
      </w:r>
    </w:p>
    <w:p>
      <w:pPr>
        <w:pStyle w:val="B1"/>
        <w:rPr/>
      </w:pPr>
      <w:r>
        <w:rPr/>
        <w:t>Values:</w:t>
      </w:r>
    </w:p>
    <w:p>
      <w:pPr>
        <w:pStyle w:val="B2"/>
        <w:rPr/>
      </w:pPr>
      <w:r>
        <w:rPr/>
        <w:t>000 Reserved</w:t>
      </w:r>
    </w:p>
    <w:p>
      <w:pPr>
        <w:pStyle w:val="B2"/>
        <w:rPr/>
      </w:pPr>
      <w:r>
        <w:rPr/>
        <w:t>001 Ephemeral termination</w:t>
      </w:r>
    </w:p>
    <w:p>
      <w:pPr>
        <w:pStyle w:val="B2"/>
        <w:rPr/>
      </w:pPr>
      <w:r>
        <w:rPr/>
        <w:t>010 TDM termination</w:t>
      </w:r>
    </w:p>
    <w:p>
      <w:pPr>
        <w:pStyle w:val="B2"/>
        <w:rPr/>
      </w:pPr>
      <w:r>
        <w:rPr/>
        <w:t>011 - 110 Reserved</w:t>
      </w:r>
    </w:p>
    <w:p>
      <w:pPr>
        <w:pStyle w:val="B2"/>
        <w:rPr/>
      </w:pPr>
      <w:r>
        <w:rPr/>
        <w:t xml:space="preserve">111 Reserved for ROOT termination Id </w:t>
      </w:r>
      <w:r>
        <w:rPr>
          <w:lang w:eastAsia="zh-CN"/>
        </w:rPr>
        <w:t>(ROOT Termination ID = 0xFFFFFFFF)</w:t>
      </w:r>
    </w:p>
    <w:p>
      <w:pPr>
        <w:pStyle w:val="B1"/>
        <w:rPr/>
      </w:pPr>
      <w:r>
        <w:rPr/>
        <w:t>X:</w:t>
      </w:r>
    </w:p>
    <w:p>
      <w:pPr>
        <w:pStyle w:val="B2"/>
        <w:ind w:left="567" w:hanging="0"/>
        <w:rPr/>
      </w:pPr>
      <w:r>
        <w:rPr/>
        <w:t>Length 29 bits.</w:t>
      </w:r>
    </w:p>
    <w:p>
      <w:pPr>
        <w:pStyle w:val="B2"/>
        <w:ind w:left="567" w:hanging="0"/>
        <w:rPr/>
      </w:pPr>
      <w:r>
        <w:rPr/>
        <w:t>Usage dependent on Termination type. TDM terminations specified below in subclause C.6.1.2.2. Other usage un-specified.</w:t>
      </w:r>
    </w:p>
    <w:p>
      <w:pPr>
        <w:pStyle w:val="Heading4"/>
        <w:ind w:left="1418" w:hanging="1418"/>
        <w:rPr/>
      </w:pPr>
      <w:bookmarkStart w:id="251" w:name="__RefHeading___Toc517480055"/>
      <w:bookmarkEnd w:id="251"/>
      <w:r>
        <w:rPr/>
        <w:t>C.6.1.2.2</w:t>
        <w:tab/>
        <w:t>Termination naming convention for TDM terminations</w:t>
      </w:r>
    </w:p>
    <w:p>
      <w:pPr>
        <w:pStyle w:val="TH"/>
        <w:rPr/>
      </w:pPr>
      <w:r>
        <w:rPr/>
        <w:t>Table C.6.1.2.2 ASN.1 coding</w:t>
      </w:r>
    </w:p>
    <w:tbl>
      <w:tblPr>
        <w:tblW w:w="4396" w:type="dxa"/>
        <w:jc w:val="center"/>
        <w:tblInd w:w="0" w:type="dxa"/>
        <w:tblLayout w:type="fixed"/>
        <w:tblCellMar>
          <w:top w:w="0" w:type="dxa"/>
          <w:left w:w="108" w:type="dxa"/>
          <w:bottom w:w="0" w:type="dxa"/>
          <w:right w:w="108" w:type="dxa"/>
        </w:tblCellMar>
      </w:tblPr>
      <w:tblGrid>
        <w:gridCol w:w="2182"/>
        <w:gridCol w:w="1237"/>
        <w:gridCol w:w="977"/>
      </w:tblGrid>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C"/>
              <w:rPr/>
            </w:pPr>
            <w:r>
              <w:rPr/>
              <w:t>Termination type (=010 )</w:t>
            </w:r>
          </w:p>
        </w:tc>
        <w:tc>
          <w:tcPr>
            <w:tcW w:w="1237" w:type="dxa"/>
            <w:tcBorders>
              <w:top w:val="single" w:sz="4" w:space="0" w:color="000000"/>
              <w:left w:val="single" w:sz="4" w:space="0" w:color="000000"/>
              <w:bottom w:val="single" w:sz="4" w:space="0" w:color="000000"/>
              <w:right w:val="single" w:sz="4" w:space="0" w:color="000000"/>
            </w:tcBorders>
          </w:tcPr>
          <w:p>
            <w:pPr>
              <w:pStyle w:val="TAC"/>
              <w:rPr/>
            </w:pPr>
            <w:r>
              <w:rPr/>
              <w:t>PCM system</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Individual</w:t>
            </w:r>
          </w:p>
        </w:tc>
      </w:tr>
    </w:tbl>
    <w:p>
      <w:pPr>
        <w:pStyle w:val="Normal"/>
        <w:rPr/>
      </w:pPr>
      <w:r>
        <w:rPr/>
      </w:r>
    </w:p>
    <w:p>
      <w:pPr>
        <w:pStyle w:val="B1"/>
        <w:rPr/>
      </w:pPr>
      <w:r>
        <w:rPr/>
        <w:t>PCM system:</w:t>
      </w:r>
    </w:p>
    <w:p>
      <w:pPr>
        <w:pStyle w:val="B2"/>
        <w:rPr/>
      </w:pPr>
      <w:r>
        <w:rPr/>
        <w:t>Length 24 bits</w:t>
      </w:r>
    </w:p>
    <w:p>
      <w:pPr>
        <w:pStyle w:val="B2"/>
        <w:rPr/>
      </w:pPr>
      <w:r>
        <w:rPr/>
        <w:t>Usage unspecified. Uniquely identifies PCM interface in MGW</w:t>
      </w:r>
    </w:p>
    <w:p>
      <w:pPr>
        <w:pStyle w:val="B1"/>
        <w:rPr/>
      </w:pPr>
      <w:r>
        <w:rPr/>
        <w:t>Individual:</w:t>
      </w:r>
    </w:p>
    <w:p>
      <w:pPr>
        <w:pStyle w:val="B2"/>
        <w:rPr/>
      </w:pPr>
      <w:r>
        <w:rPr/>
        <w:t>Length: 5 bits</w:t>
      </w:r>
    </w:p>
    <w:p>
      <w:pPr>
        <w:pStyle w:val="B2"/>
        <w:rPr/>
      </w:pPr>
      <w:r>
        <w:rPr/>
        <w:t>Max. of 32 individuals (timeslots) per PCM system (max. 24 for a 24 channel system)</w:t>
      </w:r>
    </w:p>
    <w:p>
      <w:pPr>
        <w:pStyle w:val="Heading3"/>
        <w:rPr/>
      </w:pPr>
      <w:bookmarkStart w:id="252" w:name="__RefHeading___Toc517480056"/>
      <w:bookmarkEnd w:id="252"/>
      <w:r>
        <w:rPr/>
        <w:t>C.6.1.3</w:t>
        <w:tab/>
        <w:t>ABNF Coding</w:t>
      </w:r>
    </w:p>
    <w:p>
      <w:pPr>
        <w:pStyle w:val="Heading4"/>
        <w:ind w:left="1418" w:hanging="1418"/>
        <w:rPr/>
      </w:pPr>
      <w:bookmarkStart w:id="253" w:name="__RefHeading___Toc517480057"/>
      <w:bookmarkEnd w:id="253"/>
      <w:r>
        <w:rPr/>
        <w:t>C.6.1.3.1</w:t>
        <w:tab/>
        <w:t>General Structure</w:t>
      </w:r>
    </w:p>
    <w:p>
      <w:pPr>
        <w:pStyle w:val="Normal"/>
        <w:rPr/>
      </w:pPr>
      <w:r>
        <w:rPr/>
        <w:t>The following general structure of termination ID shall be used:</w:t>
      </w:r>
    </w:p>
    <w:p>
      <w:pPr>
        <w:pStyle w:val="B1"/>
        <w:tabs>
          <w:tab w:val="clear" w:pos="284"/>
          <w:tab w:val="left" w:pos="5670" w:leader="none"/>
        </w:tabs>
        <w:rPr/>
      </w:pPr>
      <w:r>
        <w:rPr/>
        <w:t>TerminationID      = "ROOT"  /  pathName  /  "$" /  "*"</w:t>
        <w:tab/>
        <w:t>; According to H.248.1 annex B</w:t>
      </w:r>
    </w:p>
    <w:p>
      <w:pPr>
        <w:pStyle w:val="Heading4"/>
        <w:ind w:left="1418" w:hanging="1418"/>
        <w:rPr/>
      </w:pPr>
      <w:bookmarkStart w:id="254" w:name="__RefHeading___Toc517480058"/>
      <w:bookmarkEnd w:id="254"/>
      <w:r>
        <w:rPr/>
        <w:t>C.6.1.3.2</w:t>
        <w:tab/>
        <w:t>Termination naming convention for TDM terminations</w:t>
      </w:r>
    </w:p>
    <w:p>
      <w:pPr>
        <w:pStyle w:val="B1"/>
        <w:tabs>
          <w:tab w:val="clear" w:pos="284"/>
          <w:tab w:val="left" w:pos="2835" w:leader="none"/>
        </w:tabs>
        <w:rPr/>
      </w:pPr>
      <w:r>
        <w:rPr/>
        <w:t>pathName = TDMToken UNDERSCORE ((PCMsystem / "*") SLASH (Individual / "*"))</w:t>
      </w:r>
    </w:p>
    <w:p>
      <w:pPr>
        <w:pStyle w:val="B1"/>
        <w:tabs>
          <w:tab w:val="clear" w:pos="284"/>
          <w:tab w:val="left" w:pos="2835" w:leader="none"/>
        </w:tabs>
        <w:rPr/>
      </w:pPr>
      <w:r>
        <w:rPr/>
        <w:t>TDMToken = "TDM"</w:t>
      </w:r>
    </w:p>
    <w:p>
      <w:pPr>
        <w:pStyle w:val="B1"/>
        <w:tabs>
          <w:tab w:val="clear" w:pos="284"/>
          <w:tab w:val="left" w:pos="2835" w:leader="none"/>
        </w:tabs>
        <w:rPr/>
      </w:pPr>
      <w:r>
        <w:rPr/>
        <w:t>UNDERSCORE = %x5F</w:t>
        <w:tab/>
        <w:t>;"_"</w:t>
      </w:r>
    </w:p>
    <w:p>
      <w:pPr>
        <w:pStyle w:val="B1"/>
        <w:tabs>
          <w:tab w:val="clear" w:pos="284"/>
          <w:tab w:val="left" w:pos="2835" w:leader="none"/>
        </w:tabs>
        <w:rPr/>
      </w:pPr>
      <w:r>
        <w:rPr/>
        <w:t>PCMsystem : Usage not specified</w:t>
      </w:r>
    </w:p>
    <w:p>
      <w:pPr>
        <w:pStyle w:val="B1"/>
        <w:tabs>
          <w:tab w:val="clear" w:pos="284"/>
          <w:tab w:val="left" w:pos="2835" w:leader="none"/>
        </w:tabs>
        <w:rPr>
          <w:color w:val="000000"/>
        </w:rPr>
      </w:pPr>
      <w:r>
        <w:rPr/>
        <w:t>Individual = 1 * 2 (DIGIT)</w:t>
        <w:tab/>
        <w:t>; 0-31</w:t>
      </w:r>
    </w:p>
    <w:p>
      <w:pPr>
        <w:pStyle w:val="Normal"/>
        <w:rPr>
          <w:b/>
          <w:b/>
          <w:color w:val="000000"/>
        </w:rPr>
      </w:pPr>
      <w:r>
        <w:rPr>
          <w:b/>
          <w:color w:val="000000"/>
        </w:rPr>
      </w:r>
    </w:p>
    <w:p>
      <w:pPr>
        <w:pStyle w:val="Heading4"/>
        <w:ind w:left="1418" w:hanging="1418"/>
        <w:rPr/>
      </w:pPr>
      <w:bookmarkStart w:id="255" w:name="__RefHeading___Toc517480059"/>
      <w:bookmarkEnd w:id="255"/>
      <w:r>
        <w:rPr/>
        <w:t>C.6.1.3.3</w:t>
        <w:tab/>
        <w:t>Termination naming convention for Ephemeral terminations</w:t>
      </w:r>
    </w:p>
    <w:p>
      <w:pPr>
        <w:pStyle w:val="B1"/>
        <w:tabs>
          <w:tab w:val="clear" w:pos="284"/>
          <w:tab w:val="left" w:pos="2835" w:leader="none"/>
        </w:tabs>
        <w:rPr/>
      </w:pPr>
      <w:r>
        <w:rPr/>
        <w:t>pathName</w:t>
        <w:tab/>
        <w:t>= EphTokenUNDERSCORE(EPHsystem/"*")</w:t>
      </w:r>
    </w:p>
    <w:p>
      <w:pPr>
        <w:pStyle w:val="B1"/>
        <w:tabs>
          <w:tab w:val="clear" w:pos="284"/>
          <w:tab w:val="left" w:pos="2835" w:leader="none"/>
        </w:tabs>
        <w:rPr/>
      </w:pPr>
      <w:r>
        <w:rPr/>
        <w:t>EphToken = "Ephemeral"</w:t>
      </w:r>
    </w:p>
    <w:p>
      <w:pPr>
        <w:pStyle w:val="B1"/>
        <w:tabs>
          <w:tab w:val="clear" w:pos="284"/>
          <w:tab w:val="left" w:pos="2835" w:leader="none"/>
        </w:tabs>
        <w:rPr/>
      </w:pPr>
      <w:r>
        <w:rPr/>
        <w:t>UNDERSCORE = %x5F</w:t>
        <w:tab/>
        <w:t>;"_"</w:t>
      </w:r>
    </w:p>
    <w:p>
      <w:pPr>
        <w:pStyle w:val="B1"/>
        <w:rPr/>
      </w:pPr>
      <w:r>
        <w:rPr/>
        <w:t>EPHsystem : Usage is not specified</w:t>
      </w:r>
    </w:p>
    <w:p>
      <w:pPr>
        <w:pStyle w:val="Heading3"/>
        <w:rPr/>
      </w:pPr>
      <w:bookmarkStart w:id="256" w:name="__RefHeading___Toc517480060"/>
      <w:bookmarkEnd w:id="256"/>
      <w:r>
        <w:rPr/>
        <w:t>C.6.2</w:t>
        <w:tab/>
        <w:t>Multiplexed terminations</w:t>
      </w:r>
    </w:p>
    <w:p>
      <w:pPr>
        <w:pStyle w:val="TH"/>
        <w:rPr/>
      </w:pPr>
      <w:r>
        <w:rPr/>
        <w:t xml:space="preserve">Table </w:t>
      </w:r>
      <w:r>
        <w:rPr>
          <w:lang w:val="en-US" w:eastAsia="en-US"/>
        </w:rPr>
        <w:t>C.</w:t>
      </w:r>
      <w:r>
        <w:rPr/>
        <w:t>6.2: Multiplexed terminations</w:t>
      </w:r>
    </w:p>
    <w:tbl>
      <w:tblPr>
        <w:tblW w:w="3614" w:type="dxa"/>
        <w:jc w:val="left"/>
        <w:tblInd w:w="-113" w:type="dxa"/>
        <w:tblLayout w:type="fixed"/>
        <w:tblCellMar>
          <w:top w:w="0" w:type="dxa"/>
          <w:left w:w="108" w:type="dxa"/>
          <w:bottom w:w="0" w:type="dxa"/>
          <w:right w:w="108" w:type="dxa"/>
        </w:tblCellMar>
      </w:tblPr>
      <w:tblGrid>
        <w:gridCol w:w="3167"/>
        <w:gridCol w:w="447"/>
      </w:tblGrid>
      <w:tr>
        <w:trPr/>
        <w:tc>
          <w:tcPr>
            <w:tcW w:w="3167" w:type="dxa"/>
            <w:tcBorders>
              <w:top w:val="single" w:sz="4" w:space="0" w:color="000000"/>
              <w:left w:val="single" w:sz="4" w:space="0" w:color="000000"/>
              <w:bottom w:val="single" w:sz="4" w:space="0" w:color="000000"/>
              <w:right w:val="single" w:sz="4" w:space="0" w:color="000000"/>
            </w:tcBorders>
            <w:shd w:fill="D9D9D9" w:val="clear"/>
          </w:tcPr>
          <w:p>
            <w:pPr>
              <w:pStyle w:val="TableText1"/>
              <w:spacing w:before="40" w:after="40"/>
              <w:rPr>
                <w:rFonts w:ascii="Arial" w:hAnsi="Arial" w:cs="Arial"/>
                <w:b/>
                <w:b/>
                <w:bCs/>
                <w:sz w:val="18"/>
                <w:szCs w:val="18"/>
              </w:rPr>
            </w:pPr>
            <w:r>
              <w:rPr>
                <w:rFonts w:cs="Arial" w:ascii="Arial" w:hAnsi="Arial"/>
                <w:b/>
                <w:bCs/>
                <w:sz w:val="18"/>
                <w:szCs w:val="18"/>
              </w:rPr>
              <w:t>Multiplex terminations supported?</w:t>
            </w:r>
          </w:p>
        </w:tc>
        <w:tc>
          <w:tcPr>
            <w:tcW w:w="44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r>
    </w:tbl>
    <w:p>
      <w:pPr>
        <w:pStyle w:val="Normal"/>
        <w:rPr/>
      </w:pPr>
      <w:r>
        <w:rPr/>
      </w:r>
    </w:p>
    <w:p>
      <w:pPr>
        <w:pStyle w:val="Heading2"/>
        <w:rPr/>
      </w:pPr>
      <w:bookmarkStart w:id="257" w:name="__RefHeading___Toc517480061"/>
      <w:bookmarkEnd w:id="257"/>
      <w:r>
        <w:rPr/>
        <w:t>C.7</w:t>
        <w:tab/>
        <w:t>Descriptors</w:t>
      </w:r>
    </w:p>
    <w:p>
      <w:pPr>
        <w:pStyle w:val="Heading3"/>
        <w:rPr/>
      </w:pPr>
      <w:bookmarkStart w:id="258" w:name="__RefHeading___Toc517480062"/>
      <w:bookmarkEnd w:id="258"/>
      <w:r>
        <w:rPr/>
        <w:t>C.7.1</w:t>
        <w:tab/>
        <w:t>Stream Descriptor</w:t>
      </w:r>
    </w:p>
    <w:p>
      <w:pPr>
        <w:pStyle w:val="TH"/>
        <w:rPr/>
      </w:pPr>
      <w:r>
        <w:rPr/>
        <w:t>Table C.7.1: Stream descriptors</w:t>
      </w:r>
    </w:p>
    <w:tbl>
      <w:tblPr>
        <w:tblW w:w="5281" w:type="dxa"/>
        <w:jc w:val="left"/>
        <w:tblInd w:w="-113" w:type="dxa"/>
        <w:tblLayout w:type="fixed"/>
        <w:tblCellMar>
          <w:top w:w="0" w:type="dxa"/>
          <w:left w:w="108" w:type="dxa"/>
          <w:bottom w:w="0" w:type="dxa"/>
          <w:right w:w="108" w:type="dxa"/>
        </w:tblCellMar>
      </w:tblPr>
      <w:tblGrid>
        <w:gridCol w:w="4497"/>
        <w:gridCol w:w="467"/>
        <w:gridCol w:w="317"/>
      </w:tblGrid>
      <w:tr>
        <w:trPr>
          <w:cantSplit w:val="true"/>
        </w:trPr>
        <w:tc>
          <w:tcPr>
            <w:tcW w:w="44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Maximum number of streams per termination type</w:t>
            </w:r>
          </w:p>
        </w:tc>
        <w:tc>
          <w:tcPr>
            <w:tcW w:w="46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All</w:t>
            </w:r>
          </w:p>
        </w:tc>
        <w:tc>
          <w:tcPr>
            <w:tcW w:w="31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1</w:t>
            </w:r>
          </w:p>
        </w:tc>
      </w:tr>
    </w:tbl>
    <w:p>
      <w:pPr>
        <w:pStyle w:val="Normal"/>
        <w:rPr/>
      </w:pPr>
      <w:r>
        <w:rPr/>
      </w:r>
    </w:p>
    <w:p>
      <w:pPr>
        <w:pStyle w:val="Heading4"/>
        <w:ind w:left="1418" w:hanging="1418"/>
        <w:rPr/>
      </w:pPr>
      <w:bookmarkStart w:id="259" w:name="__RefHeading___Toc517480063"/>
      <w:bookmarkStart w:id="260" w:name="OLE_LINK6"/>
      <w:bookmarkStart w:id="261" w:name="OLE_LINK5"/>
      <w:bookmarkEnd w:id="259"/>
      <w:bookmarkEnd w:id="260"/>
      <w:bookmarkEnd w:id="261"/>
      <w:r>
        <w:rPr/>
        <w:t>C.7.1.1</w:t>
        <w:tab/>
        <w:t>LocalControl Descriptor</w:t>
      </w:r>
    </w:p>
    <w:p>
      <w:pPr>
        <w:pStyle w:val="TH"/>
        <w:rPr/>
      </w:pPr>
      <w:r>
        <w:rPr/>
        <w:t>Table C.7.1.1/1: Local Control Descriptor</w:t>
      </w:r>
    </w:p>
    <w:tbl>
      <w:tblPr>
        <w:tblW w:w="9855" w:type="dxa"/>
        <w:jc w:val="left"/>
        <w:tblInd w:w="-113" w:type="dxa"/>
        <w:tblLayout w:type="fixed"/>
        <w:tblCellMar>
          <w:top w:w="0" w:type="dxa"/>
          <w:left w:w="108" w:type="dxa"/>
          <w:bottom w:w="0" w:type="dxa"/>
          <w:right w:w="108" w:type="dxa"/>
        </w:tblCellMar>
      </w:tblPr>
      <w:tblGrid>
        <w:gridCol w:w="4364"/>
        <w:gridCol w:w="1236"/>
        <w:gridCol w:w="2366"/>
        <w:gridCol w:w="1889"/>
      </w:tblGrid>
      <w:tr>
        <w:trPr>
          <w:cantSplit w:val="true"/>
        </w:trPr>
        <w:tc>
          <w:tcPr>
            <w:tcW w:w="5600" w:type="dxa"/>
            <w:gridSpan w:val="2"/>
            <w:tcBorders>
              <w:top w:val="single" w:sz="4" w:space="0" w:color="000000"/>
              <w:left w:val="single" w:sz="4" w:space="0" w:color="000000"/>
              <w:bottom w:val="single" w:sz="4" w:space="0" w:color="000000"/>
              <w:right w:val="single" w:sz="4" w:space="0" w:color="000000"/>
            </w:tcBorders>
          </w:tcPr>
          <w:p>
            <w:pPr>
              <w:pStyle w:val="TableLegend"/>
              <w:spacing w:before="120" w:after="40"/>
              <w:rPr>
                <w:rFonts w:ascii="Arial" w:hAnsi="Arial" w:cs="Arial"/>
                <w:iCs/>
                <w:sz w:val="18"/>
                <w:szCs w:val="18"/>
              </w:rPr>
            </w:pPr>
            <w:r>
              <w:rPr>
                <w:rFonts w:cs="Arial" w:ascii="Arial" w:hAnsi="Arial"/>
                <w:iCs/>
                <w:sz w:val="18"/>
                <w:szCs w:val="18"/>
              </w:rPr>
              <w:t>If not generic list appropriate termination and stream types.</w:t>
            </w:r>
          </w:p>
        </w:tc>
        <w:tc>
          <w:tcPr>
            <w:tcW w:w="23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Termination Type</w:t>
            </w:r>
          </w:p>
        </w:tc>
        <w:tc>
          <w:tcPr>
            <w:tcW w:w="188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Stream Type</w:t>
            </w:r>
          </w:p>
        </w:tc>
      </w:tr>
      <w:tr>
        <w:trPr>
          <w:cantSplit w:val="true"/>
        </w:trPr>
        <w:tc>
          <w:tcPr>
            <w:tcW w:w="43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ReserveGroup used:</w:t>
            </w:r>
          </w:p>
        </w:tc>
        <w:tc>
          <w:tcPr>
            <w:tcW w:w="1236"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c>
          <w:tcPr>
            <w:tcW w:w="2366"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1889"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r>
      <w:tr>
        <w:trPr>
          <w:cantSplit w:val="true"/>
        </w:trPr>
        <w:tc>
          <w:tcPr>
            <w:tcW w:w="43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ReserveValue used:</w:t>
            </w:r>
          </w:p>
        </w:tc>
        <w:tc>
          <w:tcPr>
            <w:tcW w:w="1236"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Yes</w:t>
            </w:r>
          </w:p>
        </w:tc>
        <w:tc>
          <w:tcPr>
            <w:tcW w:w="2366" w:type="dxa"/>
            <w:tcBorders>
              <w:top w:val="single" w:sz="4" w:space="0" w:color="000000"/>
              <w:left w:val="single" w:sz="4" w:space="0" w:color="000000"/>
              <w:bottom w:val="single" w:sz="4" w:space="0" w:color="000000"/>
              <w:right w:val="single" w:sz="4" w:space="0" w:color="000000"/>
            </w:tcBorders>
          </w:tcPr>
          <w:p>
            <w:pPr>
              <w:pStyle w:val="TableText1"/>
              <w:overflowPunct w:val="true"/>
              <w:autoSpaceDE w:val="true"/>
              <w:spacing w:before="40" w:after="40"/>
              <w:textAlignment w:val="auto"/>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BICC (NOTE), RTP</w:t>
            </w:r>
          </w:p>
        </w:tc>
        <w:tc>
          <w:tcPr>
            <w:tcW w:w="1889"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Not Applicable</w:t>
            </w:r>
          </w:p>
        </w:tc>
      </w:tr>
      <w:tr>
        <w:trPr>
          <w:cantSplit w:val="true"/>
        </w:trPr>
        <w:tc>
          <w:tcPr>
            <w:tcW w:w="9855"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The support is needed for the optional procedures Modify Char (see 14.2.27) and Reserve Char (see 14.2.28). These procedures use Q.1950 procedures which define the use of  the Reserve Value.</w:t>
            </w:r>
          </w:p>
        </w:tc>
      </w:tr>
    </w:tbl>
    <w:p>
      <w:pPr>
        <w:pStyle w:val="Normal"/>
        <w:rPr>
          <w:i/>
          <w:i/>
          <w:iCs/>
        </w:rPr>
      </w:pPr>
      <w:r>
        <w:rPr>
          <w:i/>
          <w:iCs/>
        </w:rPr>
      </w:r>
    </w:p>
    <w:p>
      <w:pPr>
        <w:pStyle w:val="TH"/>
        <w:rPr/>
      </w:pPr>
      <w:r>
        <w:rPr/>
        <w:t>Table C.7.1.1/2: Allowed Stream Modes</w:t>
      </w:r>
    </w:p>
    <w:tbl>
      <w:tblPr>
        <w:tblW w:w="6682" w:type="dxa"/>
        <w:jc w:val="left"/>
        <w:tblInd w:w="-113" w:type="dxa"/>
        <w:tblLayout w:type="fixed"/>
        <w:tblCellMar>
          <w:top w:w="0" w:type="dxa"/>
          <w:left w:w="108" w:type="dxa"/>
          <w:bottom w:w="0" w:type="dxa"/>
          <w:right w:w="108" w:type="dxa"/>
        </w:tblCellMar>
      </w:tblPr>
      <w:tblGrid>
        <w:gridCol w:w="1717"/>
        <w:gridCol w:w="1427"/>
        <w:gridCol w:w="3538"/>
      </w:tblGrid>
      <w:tr>
        <w:trPr/>
        <w:tc>
          <w:tcPr>
            <w:tcW w:w="1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Termination Type</w:t>
            </w:r>
          </w:p>
        </w:tc>
        <w:tc>
          <w:tcPr>
            <w:tcW w:w="14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Stream Type</w:t>
            </w:r>
          </w:p>
        </w:tc>
        <w:tc>
          <w:tcPr>
            <w:tcW w:w="35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Allowed StreamMode Values</w:t>
            </w:r>
          </w:p>
        </w:tc>
      </w:tr>
      <w:tr>
        <w:trPr/>
        <w:tc>
          <w:tcPr>
            <w:tcW w:w="1717" w:type="dxa"/>
            <w:tcBorders>
              <w:top w:val="single" w:sz="4" w:space="0" w:color="000000"/>
              <w:left w:val="single" w:sz="4" w:space="0" w:color="000000"/>
              <w:bottom w:val="single" w:sz="4" w:space="0" w:color="000000"/>
              <w:right w:val="single" w:sz="4" w:space="0" w:color="000000"/>
            </w:tcBorders>
          </w:tcPr>
          <w:p>
            <w:pPr>
              <w:pStyle w:val="TAL"/>
              <w:rPr>
                <w:b/>
                <w:b/>
              </w:rPr>
            </w:pPr>
            <w:r>
              <w:rPr/>
              <w:t>All</w:t>
            </w:r>
            <w:r>
              <w:rPr>
                <w:b/>
              </w:rPr>
              <w:t xml:space="preserve"> </w:t>
            </w:r>
          </w:p>
        </w:tc>
        <w:tc>
          <w:tcPr>
            <w:tcW w:w="1427"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Not Applicable</w:t>
            </w:r>
          </w:p>
        </w:tc>
        <w:tc>
          <w:tcPr>
            <w:tcW w:w="3538" w:type="dxa"/>
            <w:tcBorders>
              <w:top w:val="single" w:sz="4" w:space="0" w:color="000000"/>
              <w:left w:val="single" w:sz="4" w:space="0" w:color="000000"/>
              <w:bottom w:val="single" w:sz="4" w:space="0" w:color="000000"/>
              <w:right w:val="single" w:sz="4" w:space="0" w:color="000000"/>
            </w:tcBorders>
          </w:tcPr>
          <w:p>
            <w:pPr>
              <w:pStyle w:val="TAL"/>
              <w:rPr>
                <w:b/>
                <w:b/>
              </w:rPr>
            </w:pPr>
            <w:r>
              <w:rPr/>
              <w:t xml:space="preserve">SendOnly, RecvOnly, SendRecv, Inactive </w:t>
            </w:r>
          </w:p>
        </w:tc>
      </w:tr>
    </w:tbl>
    <w:p>
      <w:pPr>
        <w:pStyle w:val="Normal"/>
        <w:rPr/>
      </w:pPr>
      <w:r>
        <w:rPr/>
      </w:r>
      <w:bookmarkStart w:id="262" w:name="OLE_LINK6"/>
      <w:bookmarkStart w:id="263" w:name="OLE_LINK5"/>
      <w:bookmarkStart w:id="264" w:name="OLE_LINK6"/>
      <w:bookmarkStart w:id="265" w:name="OLE_LINK5"/>
      <w:bookmarkEnd w:id="264"/>
      <w:bookmarkEnd w:id="265"/>
    </w:p>
    <w:p>
      <w:pPr>
        <w:pStyle w:val="Heading3"/>
        <w:rPr/>
      </w:pPr>
      <w:bookmarkStart w:id="266" w:name="__RefHeading___Toc517480064"/>
      <w:bookmarkEnd w:id="266"/>
      <w:r>
        <w:rPr/>
        <w:t>C.7.2</w:t>
        <w:tab/>
        <w:t>Events Descriptor</w:t>
      </w:r>
    </w:p>
    <w:p>
      <w:pPr>
        <w:pStyle w:val="Normal"/>
        <w:rPr>
          <w:i/>
          <w:i/>
          <w:iCs/>
        </w:rPr>
      </w:pPr>
      <w:r>
        <w:rPr/>
        <w:t>All events contained in this profile may be set on any termination/stream with the following exceptions.</w:t>
      </w:r>
    </w:p>
    <w:p>
      <w:pPr>
        <w:pStyle w:val="TH"/>
        <w:rPr/>
      </w:pPr>
      <w:r>
        <w:rPr>
          <w:bCs/>
        </w:rPr>
        <w:t>Table C.7.2/1: Events Descriptor</w:t>
      </w:r>
      <w:r>
        <w:rPr/>
        <w:t xml:space="preserve"> </w:t>
      </w:r>
    </w:p>
    <w:tbl>
      <w:tblPr>
        <w:tblW w:w="9855" w:type="dxa"/>
        <w:jc w:val="left"/>
        <w:tblInd w:w="-113" w:type="dxa"/>
        <w:tblLayout w:type="fixed"/>
        <w:tblCellMar>
          <w:top w:w="0" w:type="dxa"/>
          <w:left w:w="108" w:type="dxa"/>
          <w:bottom w:w="0" w:type="dxa"/>
          <w:right w:w="108" w:type="dxa"/>
        </w:tblCellMar>
      </w:tblPr>
      <w:tblGrid>
        <w:gridCol w:w="2637"/>
        <w:gridCol w:w="4106"/>
        <w:gridCol w:w="1427"/>
        <w:gridCol w:w="1685"/>
      </w:tblGrid>
      <w:tr>
        <w:trPr>
          <w:cantSplit w:val="true"/>
        </w:trPr>
        <w:tc>
          <w:tcPr>
            <w:tcW w:w="26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 settable on termination types and stream types:</w:t>
            </w:r>
          </w:p>
        </w:tc>
        <w:tc>
          <w:tcPr>
            <w:tcW w:w="7218"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Yes</w:t>
            </w:r>
          </w:p>
        </w:tc>
      </w:tr>
      <w:tr>
        <w:trPr>
          <w:cantSplit w:val="true"/>
        </w:trPr>
        <w:tc>
          <w:tcPr>
            <w:tcW w:w="2637"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iCs/>
                <w:sz w:val="18"/>
                <w:szCs w:val="18"/>
              </w:rPr>
            </w:pPr>
            <w:r>
              <w:rPr>
                <w:rFonts w:cs="Arial" w:ascii="Arial" w:hAnsi="Arial"/>
                <w:iCs/>
                <w:sz w:val="18"/>
                <w:szCs w:val="18"/>
              </w:rPr>
              <w:t>If yes</w:t>
            </w:r>
          </w:p>
        </w:tc>
        <w:tc>
          <w:tcPr>
            <w:tcW w:w="410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EventID </w:t>
            </w:r>
          </w:p>
        </w:tc>
        <w:tc>
          <w:tcPr>
            <w:tcW w:w="14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Termination Type </w:t>
            </w:r>
          </w:p>
        </w:tc>
        <w:tc>
          <w:tcPr>
            <w:tcW w:w="16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Stream Type</w:t>
            </w:r>
          </w:p>
        </w:tc>
      </w:tr>
      <w:tr>
        <w:trPr>
          <w:trHeight w:val="111"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lang w:val="fr-FR"/>
              </w:rPr>
            </w:pPr>
            <w:r>
              <w:rPr>
                <w:rFonts w:cs="Arial" w:ascii="Arial" w:hAnsi="Arial"/>
                <w:sz w:val="18"/>
                <w:szCs w:val="18"/>
                <w:lang w:val="fr-FR"/>
              </w:rPr>
              <w:t>Cause (g/cause, 0x0001/0x0001)</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fr-FR"/>
              </w:rPr>
              <w:t>All except 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Not Applicable</w:t>
            </w:r>
          </w:p>
        </w:tc>
      </w:tr>
      <w:tr>
        <w:trPr>
          <w:trHeight w:val="111"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Signal Completion (g/sc, 0x0001/0x0002)</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fr-FR"/>
              </w:rPr>
              <w:t xml:space="preserve">All except ROOT </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111"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Start tone detected (tonedet/std, 0x0004/0x0001)</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fr-FR"/>
              </w:rPr>
              <w:t>All except 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111"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End Tone detected (tonedet/etd, 0x0004/0x0002)</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fr-FR"/>
              </w:rPr>
              <w:t>All except 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111"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DTMF character 0</w:t>
            </w:r>
          </w:p>
          <w:p>
            <w:pPr>
              <w:pStyle w:val="TableText1"/>
              <w:jc w:val="center"/>
              <w:rPr>
                <w:rFonts w:ascii="Arial" w:hAnsi="Arial" w:cs="Arial"/>
                <w:sz w:val="18"/>
                <w:szCs w:val="18"/>
              </w:rPr>
            </w:pPr>
            <w:r>
              <w:rPr>
                <w:rFonts w:cs="Arial" w:ascii="Arial" w:hAnsi="Arial"/>
                <w:sz w:val="18"/>
                <w:szCs w:val="18"/>
              </w:rPr>
              <w:t xml:space="preserve">(dd/d0, 0x0006/0x0010) </w:t>
            </w:r>
          </w:p>
          <w:p>
            <w:pPr>
              <w:pStyle w:val="TableText1"/>
              <w:jc w:val="center"/>
              <w:rPr>
                <w:rFonts w:ascii="Arial" w:hAnsi="Arial" w:cs="Arial"/>
                <w:sz w:val="18"/>
                <w:szCs w:val="18"/>
              </w:rPr>
            </w:pPr>
            <w:r>
              <w:rPr>
                <w:rFonts w:cs="Arial" w:ascii="Arial" w:hAnsi="Arial"/>
                <w:sz w:val="18"/>
                <w:szCs w:val="18"/>
              </w:rPr>
              <w:t>to DTMF character D</w:t>
            </w:r>
          </w:p>
          <w:p>
            <w:pPr>
              <w:pStyle w:val="TableText1"/>
              <w:spacing w:before="40" w:after="40"/>
              <w:jc w:val="center"/>
              <w:rPr>
                <w:rFonts w:ascii="Arial" w:hAnsi="Arial" w:cs="Arial"/>
                <w:sz w:val="18"/>
                <w:szCs w:val="18"/>
              </w:rPr>
            </w:pPr>
            <w:r>
              <w:rPr>
                <w:rFonts w:cs="Arial" w:ascii="Arial" w:hAnsi="Arial"/>
                <w:sz w:val="18"/>
                <w:szCs w:val="18"/>
              </w:rPr>
              <w:t>(dd/dd, 0x0006/0x001d)</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fr-FR"/>
              </w:rPr>
              <w:t>All except 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111"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Completion (ct/cmp, 0x000a/0x0005)</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sz w:val="18"/>
                <w:szCs w:val="18"/>
              </w:rPr>
              <w:t>TDM</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111"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lang w:val="de-DE"/>
              </w:rPr>
            </w:pPr>
            <w:r>
              <w:rPr>
                <w:rFonts w:cs="Arial" w:ascii="Arial" w:hAnsi="Arial"/>
                <w:sz w:val="18"/>
                <w:szCs w:val="18"/>
                <w:lang w:val="de-DE"/>
              </w:rPr>
              <w:t>BNC Change (GB/BNCChange, 0x0021/0x01)</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de-DE"/>
              </w:rPr>
              <w:t>BICC, Iu</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111"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Tunnel Indication (BT/TIND, 0x0022/0x01)</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de-DE"/>
              </w:rPr>
              <w:t>BICC IP</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111"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lang w:val="it-IT"/>
              </w:rPr>
            </w:pPr>
            <w:r>
              <w:rPr>
                <w:rFonts w:cs="Arial" w:ascii="Arial" w:hAnsi="Arial"/>
                <w:sz w:val="18"/>
                <w:szCs w:val="18"/>
                <w:lang w:val="it-IT"/>
              </w:rPr>
              <w:t>MGCon    (chp/mgcon,  0x0029/0x0001)</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171"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sz w:val="18"/>
                <w:szCs w:val="18"/>
              </w:rPr>
              <w:t>Termination Heartbeat (hangterm/thb, 0x0098/0x0001)</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sz w:val="18"/>
                <w:szCs w:val="18"/>
              </w:rPr>
            </w:pPr>
            <w:r>
              <w:rPr>
                <w:rFonts w:cs="Arial" w:ascii="Arial" w:hAnsi="Arial"/>
                <w:sz w:val="18"/>
                <w:szCs w:val="18"/>
                <w:lang w:val="fr-FR"/>
              </w:rPr>
              <w:t>All except 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171"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 xml:space="preserve">Protocol Negotiation Result: (threegcsd/protres, 0x0030/0x0001) </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fr-FR"/>
              </w:rPr>
              <w:t>All except 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171"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Rate Change (threegcsd/ratechg, 0x0030/0x0002)</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fr-FR"/>
              </w:rPr>
              <w:t>All except 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171"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sz w:val="18"/>
                <w:szCs w:val="18"/>
              </w:rPr>
              <w:t>Optimal Codec Event (threegtfoc/codec_modify, 0x0031/0x0010)</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fr-FR"/>
              </w:rPr>
              <w:t>All except 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69"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sz w:val="18"/>
                <w:szCs w:val="18"/>
                <w:lang w:val="fr-FR"/>
              </w:rPr>
              <w:t>Codec List Event</w:t>
            </w:r>
            <w:r>
              <w:rPr>
                <w:rFonts w:cs="Arial" w:ascii="Arial" w:hAnsi="Arial"/>
                <w:sz w:val="18"/>
                <w:szCs w:val="18"/>
              </w:rPr>
              <w:t xml:space="preserve"> (threegtfoc/</w:t>
            </w:r>
            <w:r>
              <w:rPr>
                <w:rFonts w:eastAsia="SimSun;宋体" w:cs="Arial" w:ascii="Arial" w:hAnsi="Arial"/>
                <w:sz w:val="18"/>
                <w:szCs w:val="18"/>
                <w:lang w:val="fr-FR" w:eastAsia="zh-CN"/>
              </w:rPr>
              <w:t>distant_codec_list</w:t>
            </w:r>
            <w:r>
              <w:rPr>
                <w:rFonts w:cs="Arial" w:ascii="Arial" w:hAnsi="Arial"/>
                <w:sz w:val="18"/>
                <w:szCs w:val="18"/>
              </w:rPr>
              <w:t>, 0x0031/0x0012)</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fr-FR"/>
              </w:rPr>
              <w:t>All except 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69"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TFO Status Event (threegtfoc/TFO_status, 0x0031/0x0014)</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fr-FR"/>
              </w:rPr>
              <w:t xml:space="preserve">All </w:t>
            </w:r>
            <w:bookmarkStart w:id="267" w:name="OLE_LINK2"/>
            <w:r>
              <w:rPr>
                <w:rFonts w:cs="Arial" w:ascii="Arial" w:hAnsi="Arial"/>
                <w:sz w:val="18"/>
                <w:szCs w:val="18"/>
                <w:lang w:val="fr-FR"/>
              </w:rPr>
              <w:t>except ROOT</w:t>
            </w:r>
            <w:bookmarkEnd w:id="267"/>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69"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sz w:val="18"/>
                <w:szCs w:val="18"/>
              </w:rPr>
              <w:t>Bearer Modification Support Event (threegmlc/mod_link_supp, 0x0046/0x0001)</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Iu</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69"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Connection State Change (threegctm/connchange, 0x0068/0x0001)</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fr-FR"/>
              </w:rPr>
              <w:t>All except 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69"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Trace result (calltrace/ tracact, 0x0097/0x0001)</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lang w:val="fr-FR"/>
              </w:rPr>
              <w:t>All except 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69"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eastAsia="SimSun;宋体" w:cs="Arial"/>
                <w:sz w:val="18"/>
                <w:szCs w:val="18"/>
                <w:lang w:eastAsia="zh-CN"/>
              </w:rPr>
            </w:pPr>
            <w:r>
              <w:rPr>
                <w:rFonts w:eastAsia="SimSun;宋体" w:cs="Arial" w:ascii="Arial" w:hAnsi="Arial"/>
                <w:sz w:val="18"/>
                <w:szCs w:val="18"/>
                <w:lang w:eastAsia="zh-CN"/>
              </w:rPr>
              <w:t>Inactivity Timeout (it/ito, 0x0045/0x0001)</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eastAsia="SimSun;宋体" w:cs="Arial"/>
                <w:sz w:val="18"/>
                <w:szCs w:val="18"/>
                <w:lang w:val="fr-FR" w:eastAsia="zh-CN"/>
              </w:rPr>
            </w:pPr>
            <w:r>
              <w:rPr>
                <w:rFonts w:eastAsia="SimSun;宋体" w:cs="Arial" w:ascii="Arial" w:hAnsi="Arial"/>
                <w:sz w:val="18"/>
                <w:szCs w:val="18"/>
                <w:lang w:val="fr-FR" w:eastAsia="zh-CN"/>
              </w:rPr>
              <w:t>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eastAsia="SimSun;宋体" w:cs="Arial"/>
                <w:sz w:val="18"/>
                <w:szCs w:val="18"/>
                <w:lang w:eastAsia="zh-CN"/>
              </w:rPr>
            </w:pPr>
            <w:r>
              <w:rPr>
                <w:rFonts w:eastAsia="SimSun;宋体" w:cs="Arial" w:ascii="Arial" w:hAnsi="Arial"/>
                <w:sz w:val="18"/>
                <w:szCs w:val="18"/>
                <w:lang w:eastAsia="zh-CN"/>
              </w:rPr>
              <w:t>Not Applicable</w:t>
            </w:r>
          </w:p>
        </w:tc>
      </w:tr>
      <w:tr>
        <w:trPr>
          <w:trHeight w:val="69"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eastAsia="SimSun;宋体" w:cs="Arial"/>
                <w:sz w:val="18"/>
                <w:szCs w:val="18"/>
                <w:lang w:eastAsia="zh-CN"/>
              </w:rPr>
            </w:pPr>
            <w:r>
              <w:rPr>
                <w:rFonts w:eastAsia="SimSun;宋体" w:cs="Arial" w:ascii="Arial" w:hAnsi="Arial"/>
                <w:sz w:val="18"/>
                <w:szCs w:val="18"/>
                <w:lang w:eastAsia="zh-CN"/>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eastAsia="SimSun;宋体" w:cs="Arial"/>
                <w:sz w:val="18"/>
                <w:szCs w:val="18"/>
                <w:lang w:eastAsia="zh-CN"/>
              </w:rPr>
            </w:pPr>
            <w:r>
              <w:rPr>
                <w:rFonts w:cs="Arial" w:ascii="Arial" w:hAnsi="Arial"/>
                <w:sz w:val="18"/>
                <w:szCs w:val="18"/>
              </w:rPr>
              <w:t>Available Realms Changed (ipra/arc, 0x00e0/0x0001)</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eastAsia="SimSun;宋体" w:cs="Arial"/>
                <w:sz w:val="18"/>
                <w:szCs w:val="18"/>
                <w:lang w:val="fr-FR" w:eastAsia="zh-CN"/>
              </w:rPr>
            </w:pPr>
            <w:r>
              <w:rPr>
                <w:rFonts w:eastAsia="SimSun;宋体" w:cs="Arial" w:ascii="Arial" w:hAnsi="Arial"/>
                <w:sz w:val="18"/>
                <w:szCs w:val="18"/>
                <w:lang w:val="fr-FR" w:eastAsia="zh-CN"/>
              </w:rPr>
              <w:t>ROOT</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eastAsia="SimSun;宋体" w:cs="Arial"/>
                <w:sz w:val="18"/>
                <w:szCs w:val="18"/>
                <w:lang w:eastAsia="zh-CN"/>
              </w:rPr>
            </w:pPr>
            <w:r>
              <w:rPr>
                <w:rFonts w:eastAsia="SimSun;宋体" w:cs="Arial" w:ascii="Arial" w:hAnsi="Arial"/>
                <w:sz w:val="18"/>
                <w:szCs w:val="18"/>
                <w:lang w:eastAsia="zh-CN"/>
              </w:rPr>
              <w:t>Not Applicable</w:t>
            </w:r>
          </w:p>
        </w:tc>
      </w:tr>
      <w:tr>
        <w:trPr>
          <w:trHeight w:val="69"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eastAsia="SimSun;宋体" w:cs="Arial"/>
                <w:sz w:val="18"/>
                <w:szCs w:val="18"/>
                <w:lang w:eastAsia="zh-CN"/>
              </w:rPr>
            </w:pPr>
            <w:r>
              <w:rPr>
                <w:rFonts w:eastAsia="SimSun;宋体" w:cs="Arial" w:ascii="Arial" w:hAnsi="Arial"/>
                <w:sz w:val="18"/>
                <w:szCs w:val="18"/>
                <w:lang w:eastAsia="zh-CN"/>
              </w:rPr>
            </w:r>
          </w:p>
        </w:tc>
        <w:tc>
          <w:tcPr>
            <w:tcW w:w="410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eastAsia="SimSun;宋体" w:cs="Arial"/>
                <w:sz w:val="18"/>
                <w:szCs w:val="18"/>
                <w:lang w:eastAsia="zh-CN"/>
              </w:rPr>
            </w:pPr>
            <w:r>
              <w:rPr>
                <w:rFonts w:cs="Arial" w:ascii="Arial" w:hAnsi="Arial"/>
                <w:sz w:val="18"/>
                <w:szCs w:val="18"/>
              </w:rPr>
              <w:t>IP Flow Stop Detection (adid/ipstop, 0x009c/0x0001)</w:t>
            </w:r>
          </w:p>
        </w:tc>
        <w:tc>
          <w:tcPr>
            <w:tcW w:w="142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eastAsia="SimSun;宋体" w:cs="Arial"/>
                <w:sz w:val="18"/>
                <w:szCs w:val="18"/>
                <w:lang w:val="fr-FR" w:eastAsia="zh-CN"/>
              </w:rPr>
            </w:pPr>
            <w:r>
              <w:rPr>
                <w:rFonts w:eastAsia="SimSun;宋体" w:cs="Arial" w:ascii="Arial" w:hAnsi="Arial"/>
                <w:sz w:val="18"/>
                <w:szCs w:val="18"/>
                <w:lang w:eastAsia="zh-CN"/>
              </w:rPr>
              <w:t>RTP-CN</w:t>
            </w:r>
          </w:p>
        </w:tc>
        <w:tc>
          <w:tcPr>
            <w:tcW w:w="1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eastAsia="SimSun;宋体" w:cs="Arial"/>
                <w:sz w:val="18"/>
                <w:szCs w:val="18"/>
                <w:lang w:eastAsia="zh-CN"/>
              </w:rPr>
            </w:pPr>
            <w:r>
              <w:rPr>
                <w:rFonts w:eastAsia="SimSun;宋体" w:cs="Arial" w:ascii="Arial" w:hAnsi="Arial"/>
                <w:sz w:val="18"/>
                <w:szCs w:val="18"/>
                <w:lang w:eastAsia="zh-CN"/>
              </w:rPr>
              <w:t>Not Applicable</w:t>
            </w:r>
          </w:p>
        </w:tc>
      </w:tr>
      <w:tr>
        <w:trPr>
          <w:trHeight w:val="69"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eastAsia="SimSun;宋体" w:cs="Arial"/>
                <w:sz w:val="18"/>
                <w:szCs w:val="18"/>
                <w:lang w:eastAsia="zh-CN"/>
              </w:rPr>
            </w:pPr>
            <w:r>
              <w:rPr>
                <w:rFonts w:eastAsia="SimSun;宋体" w:cs="Arial" w:ascii="Arial" w:hAnsi="Arial"/>
                <w:sz w:val="18"/>
                <w:szCs w:val="18"/>
                <w:lang w:eastAsia="zh-CN"/>
              </w:rPr>
            </w:r>
          </w:p>
        </w:tc>
        <w:tc>
          <w:tcPr>
            <w:tcW w:w="4106"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eastAsia="en-US"/>
              </w:rPr>
            </w:pPr>
            <w:r>
              <w:rPr/>
              <w:t>ECN Failure (ecnrous/fail, 0x010b/0x0001)</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bleText1"/>
              <w:spacing w:before="40" w:after="40"/>
              <w:jc w:val="center"/>
              <w:rPr>
                <w:rFonts w:ascii="Arial" w:hAnsi="Arial" w:eastAsia="SimSun;宋体" w:cs="Arial"/>
                <w:sz w:val="18"/>
                <w:szCs w:val="18"/>
                <w:lang w:val="fr-FR" w:eastAsia="zh-CN"/>
              </w:rPr>
            </w:pPr>
            <w:r>
              <w:rPr>
                <w:rFonts w:eastAsia="SimSun;宋体" w:cs="Arial" w:ascii="Arial" w:hAnsi="Arial"/>
                <w:sz w:val="18"/>
                <w:szCs w:val="18"/>
                <w:lang w:val="fr-FR" w:eastAsia="zh-CN"/>
              </w:rPr>
              <w:t>IP</w:t>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SimSun;宋体" w:cs="Arial"/>
                <w:szCs w:val="18"/>
                <w:lang w:val="fr-FR" w:eastAsia="zh-CN"/>
              </w:rPr>
            </w:pPr>
            <w:r>
              <w:rPr>
                <w:rFonts w:eastAsia="SimSun;宋体" w:cs="Arial"/>
                <w:szCs w:val="18"/>
                <w:lang w:val="fr-FR" w:eastAsia="zh-CN"/>
              </w:rPr>
              <w:t>Audio, Video</w:t>
            </w:r>
          </w:p>
        </w:tc>
      </w:tr>
      <w:tr>
        <w:trPr>
          <w:trHeight w:val="69"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eastAsia="SimSun;宋体" w:cs="Arial"/>
                <w:sz w:val="18"/>
                <w:szCs w:val="18"/>
                <w:lang w:val="fr-FR" w:eastAsia="zh-CN"/>
              </w:rPr>
            </w:pPr>
            <w:r>
              <w:rPr>
                <w:rFonts w:eastAsia="SimSun;宋体" w:cs="Arial" w:ascii="Arial" w:hAnsi="Arial"/>
                <w:sz w:val="18"/>
                <w:szCs w:val="18"/>
                <w:lang w:val="fr-FR" w:eastAsia="zh-CN"/>
              </w:rPr>
            </w:r>
          </w:p>
        </w:tc>
        <w:tc>
          <w:tcPr>
            <w:tcW w:w="41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 xml:space="preserve">ICE </w:t>
            </w:r>
            <w:r>
              <w:rPr>
                <w:rFonts w:cs="Arial" w:ascii="Arial" w:hAnsi="Arial"/>
                <w:sz w:val="18"/>
              </w:rPr>
              <w:t>New Peer Reflexive Candidate</w:t>
            </w:r>
            <w:r>
              <w:rPr>
                <w:rFonts w:cs="Arial" w:ascii="Arial" w:hAnsi="Arial"/>
                <w:sz w:val="18"/>
              </w:rPr>
              <w:t xml:space="preserve"> (ostuncc/nprc, </w:t>
            </w:r>
            <w:r>
              <w:rPr>
                <w:rFonts w:cs="Arial" w:ascii="Arial" w:hAnsi="Arial"/>
                <w:sz w:val="18"/>
              </w:rPr>
              <w:t>0x00c</w:t>
            </w:r>
            <w:r>
              <w:rPr>
                <w:rFonts w:cs="Arial" w:ascii="Arial" w:hAnsi="Arial"/>
                <w:sz w:val="18"/>
              </w:rPr>
              <w:t>3</w:t>
            </w:r>
            <w:r>
              <w:rPr>
                <w:rFonts w:cs="Arial" w:ascii="Arial" w:hAnsi="Arial"/>
                <w:sz w:val="18"/>
              </w:rPr>
              <w:t>/0x000</w:t>
            </w:r>
            <w:r>
              <w:rPr>
                <w:rFonts w:cs="Arial" w:ascii="Arial" w:hAnsi="Arial"/>
                <w:sz w:val="18"/>
              </w:rPr>
              <w:t>2)</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cs="Arial"/>
                <w:sz w:val="18"/>
                <w:szCs w:val="18"/>
                <w:lang w:val="fr-FR" w:eastAsia="zh-CN"/>
              </w:rPr>
            </w:pPr>
            <w:r>
              <w:rPr>
                <w:rFonts w:cs="Arial" w:ascii="Arial" w:hAnsi="Arial"/>
                <w:sz w:val="18"/>
              </w:rPr>
              <w:t>IP</w:t>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szCs w:val="18"/>
                <w:lang w:eastAsia="zh-CN"/>
              </w:rPr>
            </w:pPr>
            <w:r>
              <w:rPr>
                <w:rFonts w:cs="Arial" w:ascii="Arial" w:hAnsi="Arial"/>
                <w:sz w:val="18"/>
              </w:rPr>
              <w:t>Any, only applicable for full ICE</w:t>
            </w:r>
          </w:p>
        </w:tc>
      </w:tr>
      <w:tr>
        <w:trPr>
          <w:trHeight w:val="69" w:hRule="atLeast"/>
          <w:cantSplit w:val="true"/>
        </w:trPr>
        <w:tc>
          <w:tcPr>
            <w:tcW w:w="2637"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eastAsia="SimSun;宋体" w:cs="Arial"/>
                <w:sz w:val="18"/>
                <w:szCs w:val="18"/>
                <w:lang w:eastAsia="zh-CN"/>
              </w:rPr>
            </w:pPr>
            <w:r>
              <w:rPr>
                <w:rFonts w:eastAsia="SimSun;宋体" w:cs="Arial" w:ascii="Arial" w:hAnsi="Arial"/>
                <w:sz w:val="18"/>
                <w:szCs w:val="18"/>
                <w:lang w:eastAsia="zh-CN"/>
              </w:rPr>
            </w:r>
          </w:p>
        </w:tc>
        <w:tc>
          <w:tcPr>
            <w:tcW w:w="410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 xml:space="preserve">ICE Connectivity Check Result (ostuncc/ccr, </w:t>
            </w:r>
            <w:r>
              <w:rPr>
                <w:rFonts w:cs="Arial" w:ascii="Arial" w:hAnsi="Arial"/>
                <w:sz w:val="18"/>
              </w:rPr>
              <w:t>0x00c</w:t>
            </w:r>
            <w:r>
              <w:rPr>
                <w:rFonts w:cs="Arial" w:ascii="Arial" w:hAnsi="Arial"/>
                <w:sz w:val="18"/>
              </w:rPr>
              <w:t>3</w:t>
            </w:r>
            <w:r>
              <w:rPr>
                <w:rFonts w:cs="Arial" w:ascii="Arial" w:hAnsi="Arial"/>
                <w:sz w:val="18"/>
              </w:rPr>
              <w:t>/0x0001</w:t>
            </w:r>
            <w:r>
              <w:rPr>
                <w:rFonts w:cs="Arial" w:ascii="Arial" w:hAnsi="Arial"/>
                <w:sz w:val="18"/>
              </w:rPr>
              <w:t>)</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cs="Arial"/>
                <w:sz w:val="18"/>
                <w:szCs w:val="18"/>
                <w:lang w:val="fr-FR" w:eastAsia="zh-CN"/>
              </w:rPr>
            </w:pPr>
            <w:r>
              <w:rPr>
                <w:rFonts w:cs="Arial" w:ascii="Arial" w:hAnsi="Arial"/>
                <w:sz w:val="18"/>
              </w:rPr>
              <w:t>IP</w:t>
            </w:r>
          </w:p>
        </w:tc>
        <w:tc>
          <w:tcPr>
            <w:tcW w:w="16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spacing w:before="0" w:after="0"/>
              <w:jc w:val="center"/>
              <w:rPr>
                <w:rFonts w:ascii="Arial" w:hAnsi="Arial" w:cs="Arial"/>
                <w:sz w:val="18"/>
                <w:szCs w:val="18"/>
                <w:lang w:eastAsia="zh-CN"/>
              </w:rPr>
            </w:pPr>
            <w:r>
              <w:rPr>
                <w:rFonts w:cs="Arial" w:ascii="Arial" w:hAnsi="Arial"/>
                <w:sz w:val="18"/>
              </w:rPr>
              <w:t>A</w:t>
            </w:r>
            <w:r>
              <w:rPr>
                <w:rFonts w:cs="Arial" w:ascii="Arial" w:hAnsi="Arial"/>
                <w:sz w:val="18"/>
                <w:lang w:eastAsia="zh-CN"/>
              </w:rPr>
              <w:t>ny</w:t>
            </w:r>
            <w:r>
              <w:rPr>
                <w:rFonts w:cs="Arial" w:ascii="Arial" w:hAnsi="Arial"/>
                <w:sz w:val="18"/>
              </w:rPr>
              <w:t>, only applicable for full ICE</w:t>
            </w:r>
          </w:p>
        </w:tc>
      </w:tr>
      <w:tr>
        <w:trPr>
          <w:trHeight w:val="69" w:hRule="atLeast"/>
          <w:cantSplit w:val="true"/>
        </w:trPr>
        <w:tc>
          <w:tcPr>
            <w:tcW w:w="9855" w:type="dxa"/>
            <w:gridSpan w:val="4"/>
            <w:tcBorders>
              <w:top w:val="single" w:sz="4" w:space="0" w:color="000000"/>
              <w:left w:val="single" w:sz="4" w:space="0" w:color="000000"/>
              <w:bottom w:val="single" w:sz="4" w:space="0" w:color="000000"/>
              <w:right w:val="single" w:sz="4" w:space="0" w:color="000000"/>
            </w:tcBorders>
          </w:tcPr>
          <w:p>
            <w:pPr>
              <w:pStyle w:val="TAN"/>
              <w:rPr>
                <w:i/>
                <w:i/>
                <w:iCs/>
              </w:rPr>
            </w:pPr>
            <w:r>
              <w:rPr/>
              <w:t>NOTE:</w:t>
              <w:tab/>
              <w:t>Stream ID may be ignored in Events Descriptor</w:t>
            </w:r>
          </w:p>
        </w:tc>
      </w:tr>
    </w:tbl>
    <w:p>
      <w:pPr>
        <w:pStyle w:val="Normal"/>
        <w:rPr/>
      </w:pPr>
      <w:r>
        <w:rPr/>
      </w:r>
    </w:p>
    <w:p>
      <w:pPr>
        <w:pStyle w:val="TH"/>
        <w:rPr/>
      </w:pPr>
      <w:r>
        <w:rPr/>
        <w:t>Table C.7.2/2: Event Buffer Control</w:t>
      </w:r>
    </w:p>
    <w:tbl>
      <w:tblPr>
        <w:tblW w:w="2904" w:type="dxa"/>
        <w:jc w:val="left"/>
        <w:tblInd w:w="-113" w:type="dxa"/>
        <w:tblLayout w:type="fixed"/>
        <w:tblCellMar>
          <w:top w:w="0" w:type="dxa"/>
          <w:left w:w="108" w:type="dxa"/>
          <w:bottom w:w="0" w:type="dxa"/>
          <w:right w:w="108" w:type="dxa"/>
        </w:tblCellMar>
      </w:tblPr>
      <w:tblGrid>
        <w:gridCol w:w="2457"/>
        <w:gridCol w:w="447"/>
      </w:tblGrid>
      <w:tr>
        <w:trPr/>
        <w:tc>
          <w:tcPr>
            <w:tcW w:w="24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EventBuffer Control used:</w:t>
            </w:r>
          </w:p>
        </w:tc>
        <w:tc>
          <w:tcPr>
            <w:tcW w:w="447" w:type="dxa"/>
            <w:tcBorders>
              <w:top w:val="single" w:sz="4" w:space="0" w:color="000000"/>
              <w:left w:val="single" w:sz="4" w:space="0" w:color="000000"/>
              <w:bottom w:val="single" w:sz="4" w:space="0" w:color="000000"/>
              <w:right w:val="single" w:sz="4" w:space="0" w:color="000000"/>
            </w:tcBorders>
          </w:tcPr>
          <w:p>
            <w:pPr>
              <w:pStyle w:val="TAL"/>
              <w:rPr/>
            </w:pPr>
            <w:r>
              <w:rPr/>
              <w:t>No</w:t>
            </w:r>
          </w:p>
        </w:tc>
      </w:tr>
    </w:tbl>
    <w:p>
      <w:pPr>
        <w:pStyle w:val="Normal"/>
        <w:rPr>
          <w:i/>
          <w:i/>
          <w:iCs/>
        </w:rPr>
      </w:pPr>
      <w:r>
        <w:rPr>
          <w:i/>
          <w:iCs/>
        </w:rPr>
      </w:r>
    </w:p>
    <w:p>
      <w:pPr>
        <w:pStyle w:val="TH"/>
        <w:rPr/>
      </w:pPr>
      <w:r>
        <w:rPr/>
        <w:t>Table C.7.2/3: Keep active</w:t>
      </w:r>
    </w:p>
    <w:tbl>
      <w:tblPr>
        <w:tblW w:w="3144" w:type="dxa"/>
        <w:jc w:val="left"/>
        <w:tblInd w:w="-113" w:type="dxa"/>
        <w:tblLayout w:type="fixed"/>
        <w:tblCellMar>
          <w:top w:w="0" w:type="dxa"/>
          <w:left w:w="108" w:type="dxa"/>
          <w:bottom w:w="0" w:type="dxa"/>
          <w:right w:w="108" w:type="dxa"/>
        </w:tblCellMar>
      </w:tblPr>
      <w:tblGrid>
        <w:gridCol w:w="2617"/>
        <w:gridCol w:w="527"/>
      </w:tblGrid>
      <w:tr>
        <w:trPr/>
        <w:tc>
          <w:tcPr>
            <w:tcW w:w="26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KeepActive used on events:</w:t>
            </w:r>
          </w:p>
        </w:tc>
        <w:tc>
          <w:tcPr>
            <w:tcW w:w="52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Yes</w:t>
            </w:r>
          </w:p>
        </w:tc>
      </w:tr>
    </w:tbl>
    <w:p>
      <w:pPr>
        <w:pStyle w:val="Normal"/>
        <w:rPr>
          <w:i/>
          <w:i/>
          <w:iCs/>
        </w:rPr>
      </w:pPr>
      <w:r>
        <w:rPr>
          <w:i/>
          <w:iCs/>
        </w:rPr>
      </w:r>
    </w:p>
    <w:p>
      <w:pPr>
        <w:pStyle w:val="TH"/>
        <w:rPr/>
      </w:pPr>
      <w:r>
        <w:rPr/>
        <w:t>Table C.7.2/4: Embedded events and signals</w:t>
      </w:r>
    </w:p>
    <w:tbl>
      <w:tblPr>
        <w:tblW w:w="4374" w:type="dxa"/>
        <w:jc w:val="left"/>
        <w:tblInd w:w="-113" w:type="dxa"/>
        <w:tblLayout w:type="fixed"/>
        <w:tblCellMar>
          <w:top w:w="0" w:type="dxa"/>
          <w:left w:w="108" w:type="dxa"/>
          <w:bottom w:w="0" w:type="dxa"/>
          <w:right w:w="108" w:type="dxa"/>
        </w:tblCellMar>
      </w:tblPr>
      <w:tblGrid>
        <w:gridCol w:w="3927"/>
        <w:gridCol w:w="447"/>
      </w:tblGrid>
      <w:tr>
        <w:trPr/>
        <w:tc>
          <w:tcPr>
            <w:tcW w:w="39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Embedded events in an Events Descriptor:</w:t>
            </w:r>
          </w:p>
        </w:tc>
        <w:tc>
          <w:tcPr>
            <w:tcW w:w="44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r>
      <w:tr>
        <w:trPr/>
        <w:tc>
          <w:tcPr>
            <w:tcW w:w="39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Embedded signals in an Events Descriptor:</w:t>
            </w:r>
          </w:p>
        </w:tc>
        <w:tc>
          <w:tcPr>
            <w:tcW w:w="44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r>
    </w:tbl>
    <w:p>
      <w:pPr>
        <w:pStyle w:val="Normal"/>
        <w:rPr>
          <w:i/>
          <w:i/>
          <w:iCs/>
        </w:rPr>
      </w:pPr>
      <w:r>
        <w:rPr>
          <w:i/>
          <w:iCs/>
        </w:rPr>
      </w:r>
    </w:p>
    <w:p>
      <w:pPr>
        <w:pStyle w:val="TH"/>
        <w:rPr/>
      </w:pPr>
      <w:r>
        <w:rPr/>
        <w:t>Table C.7.2/5: Regulated Embedded events</w:t>
      </w:r>
    </w:p>
    <w:tbl>
      <w:tblPr>
        <w:tblW w:w="5820" w:type="dxa"/>
        <w:jc w:val="left"/>
        <w:tblInd w:w="-113" w:type="dxa"/>
        <w:tblLayout w:type="fixed"/>
        <w:tblCellMar>
          <w:top w:w="0" w:type="dxa"/>
          <w:left w:w="108" w:type="dxa"/>
          <w:bottom w:w="0" w:type="dxa"/>
          <w:right w:w="108" w:type="dxa"/>
        </w:tblCellMar>
      </w:tblPr>
      <w:tblGrid>
        <w:gridCol w:w="5036"/>
        <w:gridCol w:w="784"/>
      </w:tblGrid>
      <w:tr>
        <w:trPr/>
        <w:tc>
          <w:tcPr>
            <w:tcW w:w="50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Regulated Embedded events are triggered on:</w:t>
            </w:r>
          </w:p>
        </w:tc>
        <w:tc>
          <w:tcPr>
            <w:tcW w:w="784"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None</w:t>
            </w:r>
          </w:p>
        </w:tc>
      </w:tr>
      <w:tr>
        <w:trPr/>
        <w:tc>
          <w:tcPr>
            <w:tcW w:w="5820"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This field requires at least version 3 of the H.248.1 protocol.</w:t>
            </w:r>
          </w:p>
        </w:tc>
      </w:tr>
    </w:tbl>
    <w:p>
      <w:pPr>
        <w:pStyle w:val="Normal"/>
        <w:rPr>
          <w:i/>
          <w:i/>
          <w:iCs/>
        </w:rPr>
      </w:pPr>
      <w:r>
        <w:rPr>
          <w:i/>
          <w:iCs/>
        </w:rPr>
      </w:r>
    </w:p>
    <w:p>
      <w:pPr>
        <w:pStyle w:val="TH"/>
        <w:rPr/>
      </w:pPr>
      <w:r>
        <w:rPr/>
        <w:t>Table C.7.2/6: ResetEventsDescriptor</w:t>
      </w:r>
    </w:p>
    <w:tbl>
      <w:tblPr>
        <w:tblW w:w="5820" w:type="dxa"/>
        <w:jc w:val="left"/>
        <w:tblInd w:w="-113" w:type="dxa"/>
        <w:tblLayout w:type="fixed"/>
        <w:tblCellMar>
          <w:top w:w="0" w:type="dxa"/>
          <w:left w:w="108" w:type="dxa"/>
          <w:bottom w:w="0" w:type="dxa"/>
          <w:right w:w="108" w:type="dxa"/>
        </w:tblCellMar>
      </w:tblPr>
      <w:tblGrid>
        <w:gridCol w:w="4965"/>
        <w:gridCol w:w="855"/>
      </w:tblGrid>
      <w:tr>
        <w:trPr/>
        <w:tc>
          <w:tcPr>
            <w:tcW w:w="49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ResetEventsDescriptor used with events:</w:t>
            </w:r>
          </w:p>
        </w:tc>
        <w:tc>
          <w:tcPr>
            <w:tcW w:w="855"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None</w:t>
            </w:r>
          </w:p>
        </w:tc>
      </w:tr>
      <w:tr>
        <w:trPr/>
        <w:tc>
          <w:tcPr>
            <w:tcW w:w="5820"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This field requires at least version 3 of the H.248.1 protocol.</w:t>
            </w:r>
          </w:p>
        </w:tc>
      </w:tr>
    </w:tbl>
    <w:p>
      <w:pPr>
        <w:pStyle w:val="Normal"/>
        <w:rPr>
          <w:i/>
          <w:i/>
          <w:iCs/>
        </w:rPr>
      </w:pPr>
      <w:r>
        <w:rPr>
          <w:i/>
          <w:iCs/>
        </w:rPr>
      </w:r>
    </w:p>
    <w:p>
      <w:pPr>
        <w:pStyle w:val="TH"/>
        <w:rPr/>
      </w:pPr>
      <w:r>
        <w:rPr/>
        <w:t>Table C.7.2/7: Notification Behaviour</w:t>
      </w:r>
    </w:p>
    <w:tbl>
      <w:tblPr>
        <w:tblW w:w="5820" w:type="dxa"/>
        <w:jc w:val="left"/>
        <w:tblInd w:w="-113" w:type="dxa"/>
        <w:tblLayout w:type="fixed"/>
        <w:tblCellMar>
          <w:top w:w="0" w:type="dxa"/>
          <w:left w:w="108" w:type="dxa"/>
          <w:bottom w:w="0" w:type="dxa"/>
          <w:right w:w="108" w:type="dxa"/>
        </w:tblCellMar>
      </w:tblPr>
      <w:tblGrid>
        <w:gridCol w:w="3468"/>
        <w:gridCol w:w="2352"/>
      </w:tblGrid>
      <w:tr>
        <w:trPr/>
        <w:tc>
          <w:tcPr>
            <w:tcW w:w="34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NotifyImmediate:</w:t>
            </w:r>
          </w:p>
        </w:tc>
        <w:tc>
          <w:tcPr>
            <w:tcW w:w="2352"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ALL Events</w:t>
            </w:r>
          </w:p>
        </w:tc>
      </w:tr>
      <w:tr>
        <w:trPr/>
        <w:tc>
          <w:tcPr>
            <w:tcW w:w="34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NotifyRegulated:</w:t>
            </w:r>
          </w:p>
        </w:tc>
        <w:tc>
          <w:tcPr>
            <w:tcW w:w="2352"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None</w:t>
            </w:r>
          </w:p>
        </w:tc>
      </w:tr>
      <w:tr>
        <w:trPr/>
        <w:tc>
          <w:tcPr>
            <w:tcW w:w="34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NeverNotify:</w:t>
            </w:r>
          </w:p>
        </w:tc>
        <w:tc>
          <w:tcPr>
            <w:tcW w:w="2352"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None</w:t>
            </w:r>
          </w:p>
        </w:tc>
      </w:tr>
      <w:tr>
        <w:trPr/>
        <w:tc>
          <w:tcPr>
            <w:tcW w:w="5820"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This field requires at least version 3 of the H.248.1 protocol.</w:t>
            </w:r>
          </w:p>
        </w:tc>
      </w:tr>
    </w:tbl>
    <w:p>
      <w:pPr>
        <w:pStyle w:val="Normal"/>
        <w:rPr/>
      </w:pPr>
      <w:r>
        <w:rPr/>
      </w:r>
    </w:p>
    <w:p>
      <w:pPr>
        <w:pStyle w:val="Heading3"/>
        <w:rPr/>
      </w:pPr>
      <w:bookmarkStart w:id="268" w:name="__RefHeading___Toc517480065"/>
      <w:bookmarkEnd w:id="268"/>
      <w:r>
        <w:rPr/>
        <w:t>C.7.3</w:t>
        <w:tab/>
        <w:t>EventBuffer Descriptor</w:t>
      </w:r>
    </w:p>
    <w:p>
      <w:pPr>
        <w:pStyle w:val="TH"/>
        <w:rPr/>
      </w:pPr>
      <w:r>
        <w:rPr/>
        <w:t>Table C.7.3: Event Buffer Descriptor</w:t>
      </w:r>
    </w:p>
    <w:tbl>
      <w:tblPr>
        <w:tblW w:w="3164" w:type="dxa"/>
        <w:jc w:val="left"/>
        <w:tblInd w:w="-113" w:type="dxa"/>
        <w:tblLayout w:type="fixed"/>
        <w:tblCellMar>
          <w:top w:w="0" w:type="dxa"/>
          <w:left w:w="108" w:type="dxa"/>
          <w:bottom w:w="0" w:type="dxa"/>
          <w:right w:w="108" w:type="dxa"/>
        </w:tblCellMar>
      </w:tblPr>
      <w:tblGrid>
        <w:gridCol w:w="2717"/>
        <w:gridCol w:w="447"/>
      </w:tblGrid>
      <w:tr>
        <w:trPr>
          <w:cantSplit w:val="true"/>
        </w:trPr>
        <w:tc>
          <w:tcPr>
            <w:tcW w:w="2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EventBuffer Descriptor used:</w:t>
            </w:r>
          </w:p>
        </w:tc>
        <w:tc>
          <w:tcPr>
            <w:tcW w:w="44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r>
    </w:tbl>
    <w:p>
      <w:pPr>
        <w:pStyle w:val="Normal"/>
        <w:rPr/>
      </w:pPr>
      <w:r>
        <w:rPr/>
      </w:r>
      <w:r>
        <w:br w:type="page"/>
      </w:r>
    </w:p>
    <w:p>
      <w:pPr>
        <w:pStyle w:val="Heading3"/>
        <w:rPr/>
      </w:pPr>
      <w:bookmarkStart w:id="269" w:name="__RefHeading___Toc517480066"/>
      <w:bookmarkEnd w:id="269"/>
      <w:r>
        <w:rPr/>
        <w:t>C.7.4</w:t>
        <w:tab/>
        <w:t>Signals Descriptor</w:t>
      </w:r>
    </w:p>
    <w:p>
      <w:pPr>
        <w:pStyle w:val="TH"/>
        <w:rPr>
          <w:bCs/>
        </w:rPr>
      </w:pPr>
      <w:r>
        <w:rPr>
          <w:bCs/>
        </w:rPr>
        <w:t>Table C.7.4/1: Signals Descriptor</w:t>
      </w:r>
    </w:p>
    <w:tbl>
      <w:tblPr>
        <w:tblW w:w="9855" w:type="dxa"/>
        <w:jc w:val="left"/>
        <w:tblInd w:w="-113" w:type="dxa"/>
        <w:tblLayout w:type="fixed"/>
        <w:tblCellMar>
          <w:top w:w="0" w:type="dxa"/>
          <w:left w:w="108" w:type="dxa"/>
          <w:bottom w:w="0" w:type="dxa"/>
          <w:right w:w="108" w:type="dxa"/>
        </w:tblCellMar>
      </w:tblPr>
      <w:tblGrid>
        <w:gridCol w:w="2434"/>
        <w:gridCol w:w="3685"/>
        <w:gridCol w:w="1716"/>
        <w:gridCol w:w="2020"/>
      </w:tblGrid>
      <w:tr>
        <w:trPr>
          <w:cantSplit w:val="true"/>
        </w:trPr>
        <w:tc>
          <w:tcPr>
            <w:tcW w:w="24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The setting of signals is dependant on termination or streams types:</w:t>
            </w:r>
          </w:p>
        </w:tc>
        <w:tc>
          <w:tcPr>
            <w:tcW w:w="7421"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Yes</w:t>
            </w:r>
          </w:p>
          <w:p>
            <w:pPr>
              <w:pStyle w:val="TableText1"/>
              <w:rPr>
                <w:rFonts w:ascii="Arial" w:hAnsi="Arial" w:cs="Arial"/>
                <w:sz w:val="18"/>
                <w:szCs w:val="18"/>
              </w:rPr>
            </w:pPr>
            <w:r>
              <w:rPr>
                <w:rFonts w:cs="Arial" w:ascii="Arial" w:hAnsi="Arial"/>
                <w:sz w:val="18"/>
                <w:szCs w:val="18"/>
              </w:rPr>
            </w:r>
          </w:p>
          <w:p>
            <w:pPr>
              <w:pStyle w:val="TAN"/>
              <w:rPr/>
            </w:pPr>
            <w:r>
              <w:rPr/>
              <w:t>NOTE:</w:t>
            </w:r>
            <w:r>
              <w:rPr>
                <w:bCs/>
              </w:rPr>
              <w:tab/>
            </w:r>
            <w:r>
              <w:rPr/>
              <w:t xml:space="preserve">"No" means that all signals can be played on any termination or stream. If "Yes", any signal not listed below may be played on any termination or stream, except </w:t>
            </w:r>
            <w:r>
              <w:rPr>
                <w:lang w:val="en-US" w:eastAsia="en-US"/>
              </w:rPr>
              <w:t>Signals on ROOT termination shall not be supported</w:t>
            </w:r>
            <w:r>
              <w:rPr/>
              <w:t>.</w:t>
            </w:r>
          </w:p>
        </w:tc>
      </w:tr>
      <w:tr>
        <w:trPr>
          <w:cantSplit w:val="true"/>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iCs/>
                <w:sz w:val="18"/>
                <w:szCs w:val="18"/>
              </w:rPr>
            </w:pPr>
            <w:r>
              <w:rPr>
                <w:rFonts w:cs="Arial" w:ascii="Arial" w:hAnsi="Arial"/>
                <w:iCs/>
                <w:sz w:val="18"/>
                <w:szCs w:val="18"/>
              </w:rPr>
              <w:t>If yes</w:t>
            </w:r>
          </w:p>
        </w:tc>
        <w:tc>
          <w:tcPr>
            <w:tcW w:w="36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SignalID </w:t>
            </w:r>
          </w:p>
        </w:tc>
        <w:tc>
          <w:tcPr>
            <w:tcW w:w="17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Termination Type </w:t>
            </w:r>
          </w:p>
        </w:tc>
        <w:tc>
          <w:tcPr>
            <w:tcW w:w="20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Stream Type / ID</w:t>
            </w:r>
          </w:p>
        </w:tc>
      </w:tr>
      <w:tr>
        <w:trPr>
          <w:cantSplit w:val="true"/>
        </w:trPr>
        <w:tc>
          <w:tcPr>
            <w:tcW w:w="2434"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rFonts w:ascii="Arial" w:hAnsi="Arial" w:cs="Arial"/>
                <w:b/>
                <w:b/>
                <w:sz w:val="18"/>
                <w:szCs w:val="18"/>
              </w:rPr>
            </w:pPr>
            <w:r>
              <w:rPr>
                <w:rFonts w:cs="Arial" w:ascii="Arial" w:hAnsi="Arial"/>
                <w:b/>
                <w:sz w:val="18"/>
                <w:szCs w:val="18"/>
              </w:rPr>
            </w:r>
          </w:p>
        </w:tc>
        <w:tc>
          <w:tcPr>
            <w:tcW w:w="3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Establish BNC (GB/EstBNC, 0x0021/0x01)</w:t>
            </w:r>
          </w:p>
        </w:tc>
        <w:tc>
          <w:tcPr>
            <w:tcW w:w="171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BICC</w:t>
            </w:r>
          </w:p>
        </w:tc>
        <w:tc>
          <w:tcPr>
            <w:tcW w:w="2020"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cantSplit w:val="true"/>
        </w:trPr>
        <w:tc>
          <w:tcPr>
            <w:tcW w:w="2434"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b/>
                <w:b/>
                <w:i/>
                <w:i/>
                <w:iCs/>
                <w:sz w:val="18"/>
                <w:szCs w:val="18"/>
                <w:lang w:val="en-GB"/>
              </w:rPr>
            </w:pPr>
            <w:r>
              <w:rPr>
                <w:rFonts w:cs="Arial" w:ascii="Arial" w:hAnsi="Arial"/>
                <w:b/>
                <w:i/>
                <w:iCs/>
                <w:sz w:val="18"/>
                <w:szCs w:val="18"/>
                <w:lang w:val="en-GB"/>
              </w:rPr>
            </w:r>
          </w:p>
        </w:tc>
        <w:tc>
          <w:tcPr>
            <w:tcW w:w="3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Modify BNC (GB/ModBNC, 0x0021/0x02)</w:t>
            </w:r>
          </w:p>
        </w:tc>
        <w:tc>
          <w:tcPr>
            <w:tcW w:w="171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b w:val="false"/>
                <w:sz w:val="18"/>
                <w:szCs w:val="18"/>
              </w:rPr>
              <w:t>BICC</w:t>
            </w:r>
          </w:p>
        </w:tc>
        <w:tc>
          <w:tcPr>
            <w:tcW w:w="2020"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cantSplit w:val="true"/>
        </w:trPr>
        <w:tc>
          <w:tcPr>
            <w:tcW w:w="2434"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b/>
                <w:b/>
                <w:i/>
                <w:i/>
                <w:iCs/>
                <w:sz w:val="18"/>
                <w:szCs w:val="18"/>
                <w:lang w:val="en-GB"/>
              </w:rPr>
            </w:pPr>
            <w:r>
              <w:rPr>
                <w:rFonts w:cs="Arial" w:ascii="Arial" w:hAnsi="Arial"/>
                <w:b/>
                <w:i/>
                <w:iCs/>
                <w:sz w:val="18"/>
                <w:szCs w:val="18"/>
                <w:lang w:val="en-GB"/>
              </w:rPr>
            </w:r>
          </w:p>
        </w:tc>
        <w:tc>
          <w:tcPr>
            <w:tcW w:w="3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Release BNC (GB/RelBNC, 0x0021/0x03)</w:t>
            </w:r>
          </w:p>
        </w:tc>
        <w:tc>
          <w:tcPr>
            <w:tcW w:w="171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b w:val="false"/>
                <w:sz w:val="18"/>
                <w:szCs w:val="18"/>
              </w:rPr>
              <w:t>BICC ATM</w:t>
            </w:r>
          </w:p>
        </w:tc>
        <w:tc>
          <w:tcPr>
            <w:tcW w:w="2020"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cantSplit w:val="true"/>
        </w:trPr>
        <w:tc>
          <w:tcPr>
            <w:tcW w:w="2434"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b/>
                <w:b/>
                <w:i/>
                <w:i/>
                <w:iCs/>
                <w:sz w:val="18"/>
                <w:szCs w:val="18"/>
              </w:rPr>
            </w:pPr>
            <w:r>
              <w:rPr>
                <w:rFonts w:cs="Arial" w:ascii="Arial" w:hAnsi="Arial"/>
                <w:b/>
                <w:i/>
                <w:iCs/>
                <w:sz w:val="18"/>
                <w:szCs w:val="18"/>
              </w:rPr>
            </w:r>
          </w:p>
        </w:tc>
        <w:tc>
          <w:tcPr>
            <w:tcW w:w="368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Bearer Information Transport (BT/BIT, 0x0022/0x01)</w:t>
            </w:r>
          </w:p>
        </w:tc>
        <w:tc>
          <w:tcPr>
            <w:tcW w:w="171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b w:val="false"/>
                <w:sz w:val="18"/>
                <w:szCs w:val="18"/>
              </w:rPr>
              <w:t>BICC IP</w:t>
            </w:r>
          </w:p>
        </w:tc>
        <w:tc>
          <w:tcPr>
            <w:tcW w:w="2020"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sz w:val="18"/>
                <w:szCs w:val="18"/>
              </w:rPr>
              <w:t>Not Applicable</w:t>
            </w:r>
          </w:p>
        </w:tc>
      </w:tr>
      <w:tr>
        <w:trPr>
          <w:trHeight w:val="203" w:hRule="atLeast"/>
          <w:cantSplit w:val="true"/>
        </w:trPr>
        <w:tc>
          <w:tcPr>
            <w:tcW w:w="2434"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b/>
                <w:b/>
                <w:i/>
                <w:i/>
                <w:iCs/>
                <w:sz w:val="18"/>
                <w:szCs w:val="18"/>
              </w:rPr>
            </w:pPr>
            <w:r>
              <w:rPr>
                <w:rFonts w:cs="Arial" w:ascii="Arial" w:hAnsi="Arial"/>
                <w:b/>
                <w:i/>
                <w:iCs/>
                <w:sz w:val="18"/>
                <w:szCs w:val="18"/>
              </w:rPr>
            </w:r>
          </w:p>
        </w:tc>
        <w:tc>
          <w:tcPr>
            <w:tcW w:w="368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b w:val="false"/>
                <w:sz w:val="18"/>
                <w:szCs w:val="18"/>
              </w:rPr>
              <w:t>Continuity Test (ct/ct, 0x000a/0x0003)</w:t>
            </w:r>
          </w:p>
        </w:tc>
        <w:tc>
          <w:tcPr>
            <w:tcW w:w="171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b w:val="false"/>
                <w:sz w:val="18"/>
                <w:szCs w:val="18"/>
              </w:rPr>
              <w:t>TDM</w:t>
            </w:r>
          </w:p>
        </w:tc>
        <w:tc>
          <w:tcPr>
            <w:tcW w:w="2020"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b w:val="false"/>
                <w:sz w:val="18"/>
                <w:szCs w:val="18"/>
              </w:rPr>
              <w:t>Not Applicable</w:t>
            </w:r>
          </w:p>
        </w:tc>
      </w:tr>
      <w:tr>
        <w:trPr>
          <w:trHeight w:val="202" w:hRule="atLeast"/>
          <w:cantSplit w:val="true"/>
        </w:trPr>
        <w:tc>
          <w:tcPr>
            <w:tcW w:w="2434"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b/>
                <w:b/>
                <w:i/>
                <w:i/>
                <w:iCs/>
                <w:sz w:val="18"/>
                <w:szCs w:val="18"/>
              </w:rPr>
            </w:pPr>
            <w:r>
              <w:rPr>
                <w:rFonts w:cs="Arial" w:ascii="Arial" w:hAnsi="Arial"/>
                <w:b/>
                <w:i/>
                <w:iCs/>
                <w:sz w:val="18"/>
                <w:szCs w:val="18"/>
              </w:rPr>
            </w:r>
          </w:p>
        </w:tc>
        <w:tc>
          <w:tcPr>
            <w:tcW w:w="368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b w:val="false"/>
                <w:sz w:val="18"/>
                <w:szCs w:val="18"/>
              </w:rPr>
              <w:t>Respond (ct/rsp, 0x000a/0x0004)</w:t>
            </w:r>
          </w:p>
        </w:tc>
        <w:tc>
          <w:tcPr>
            <w:tcW w:w="171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b w:val="false"/>
                <w:sz w:val="18"/>
                <w:szCs w:val="18"/>
              </w:rPr>
              <w:t>TDM</w:t>
            </w:r>
          </w:p>
        </w:tc>
        <w:tc>
          <w:tcPr>
            <w:tcW w:w="2020"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b w:val="false"/>
                <w:b w:val="false"/>
                <w:sz w:val="18"/>
                <w:szCs w:val="18"/>
              </w:rPr>
            </w:pPr>
            <w:r>
              <w:rPr>
                <w:rFonts w:cs="Arial" w:ascii="Arial" w:hAnsi="Arial"/>
                <w:b w:val="false"/>
                <w:sz w:val="18"/>
                <w:szCs w:val="18"/>
              </w:rPr>
              <w:t>Not Applicable</w:t>
            </w:r>
          </w:p>
        </w:tc>
      </w:tr>
      <w:tr>
        <w:trPr>
          <w:trHeight w:val="202" w:hRule="atLeast"/>
          <w:cantSplit w:val="true"/>
        </w:trPr>
        <w:tc>
          <w:tcPr>
            <w:tcW w:w="2434"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b w:val="false"/>
                <w:b w:val="false"/>
                <w:i/>
                <w:i/>
                <w:iCs/>
                <w:sz w:val="18"/>
                <w:szCs w:val="18"/>
              </w:rPr>
            </w:pPr>
            <w:r>
              <w:rPr>
                <w:rFonts w:cs="Arial" w:ascii="Arial" w:hAnsi="Arial"/>
                <w:b w:val="false"/>
                <w:i/>
                <w:iCs/>
                <w:sz w:val="18"/>
                <w:szCs w:val="18"/>
              </w:rPr>
            </w:r>
          </w:p>
        </w:tc>
        <w:tc>
          <w:tcPr>
            <w:tcW w:w="368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sz w:val="18"/>
                <w:szCs w:val="18"/>
                <w:lang w:val="en-US"/>
              </w:rPr>
            </w:pPr>
            <w:r>
              <w:rPr>
                <w:rFonts w:cs="Arial" w:ascii="Arial" w:hAnsi="Arial"/>
                <w:sz w:val="18"/>
                <w:lang w:eastAsia="zh-CN"/>
              </w:rPr>
              <w:t>Send Additional Connectivity Check (ostuncc/sacc, 0x00c3/0x0002)</w:t>
            </w:r>
          </w:p>
        </w:tc>
        <w:tc>
          <w:tcPr>
            <w:tcW w:w="1716"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sz w:val="18"/>
                <w:szCs w:val="18"/>
                <w:lang w:val="en-US"/>
              </w:rPr>
            </w:pPr>
            <w:r>
              <w:rPr>
                <w:rFonts w:cs="Arial" w:ascii="Arial" w:hAnsi="Arial"/>
                <w:sz w:val="18"/>
                <w:lang w:val="fr-FR" w:eastAsia="zh-CN"/>
              </w:rPr>
              <w:t>IP</w:t>
            </w:r>
          </w:p>
        </w:tc>
        <w:tc>
          <w:tcPr>
            <w:tcW w:w="2020"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sz w:val="18"/>
                <w:szCs w:val="18"/>
                <w:lang w:val="en-US"/>
              </w:rPr>
            </w:pPr>
            <w:r>
              <w:rPr>
                <w:rFonts w:cs="Arial" w:ascii="Arial" w:hAnsi="Arial"/>
                <w:sz w:val="18"/>
                <w:lang w:eastAsia="zh-CN"/>
              </w:rPr>
              <w:t xml:space="preserve">Any, only </w:t>
            </w:r>
            <w:r>
              <w:rPr>
                <w:rFonts w:cs="Arial" w:ascii="Arial" w:hAnsi="Arial"/>
                <w:sz w:val="18"/>
              </w:rPr>
              <w:t>applicable for full ICE</w:t>
            </w:r>
          </w:p>
        </w:tc>
      </w:tr>
      <w:tr>
        <w:trPr>
          <w:trHeight w:val="202" w:hRule="atLeast"/>
          <w:cantSplit w:val="true"/>
        </w:trPr>
        <w:tc>
          <w:tcPr>
            <w:tcW w:w="2434" w:type="dxa"/>
            <w:vMerge w:val="continue"/>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eastAsia="MS Mincho;MS Mincho" w:cs="Arial"/>
                <w:b/>
                <w:b/>
                <w:i/>
                <w:i/>
                <w:iCs/>
                <w:sz w:val="18"/>
                <w:szCs w:val="18"/>
                <w:lang w:val="en-US"/>
              </w:rPr>
            </w:pPr>
            <w:r>
              <w:rPr>
                <w:rFonts w:eastAsia="MS Mincho;MS Mincho" w:cs="Arial" w:ascii="Arial" w:hAnsi="Arial"/>
                <w:b/>
                <w:i/>
                <w:iCs/>
                <w:sz w:val="18"/>
                <w:szCs w:val="18"/>
                <w:lang w:val="en-US"/>
              </w:rPr>
            </w:r>
          </w:p>
        </w:tc>
        <w:tc>
          <w:tcPr>
            <w:tcW w:w="368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sz w:val="18"/>
                <w:szCs w:val="18"/>
                <w:lang w:val="en-US"/>
              </w:rPr>
            </w:pPr>
            <w:r>
              <w:rPr>
                <w:rFonts w:cs="Arial" w:ascii="Arial" w:hAnsi="Arial"/>
                <w:sz w:val="18"/>
                <w:lang w:eastAsia="zh-CN"/>
              </w:rPr>
              <w:t>Send Connectivity Check (ostuncc/scc, 0x00c3/0x0001)</w:t>
            </w:r>
          </w:p>
        </w:tc>
        <w:tc>
          <w:tcPr>
            <w:tcW w:w="1716"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sz w:val="18"/>
                <w:szCs w:val="18"/>
                <w:lang w:val="en-US"/>
              </w:rPr>
            </w:pPr>
            <w:r>
              <w:rPr>
                <w:rFonts w:cs="Arial" w:ascii="Arial" w:hAnsi="Arial"/>
                <w:sz w:val="18"/>
                <w:lang w:val="fr-FR" w:eastAsia="zh-CN"/>
              </w:rPr>
              <w:t>IP</w:t>
            </w:r>
          </w:p>
        </w:tc>
        <w:tc>
          <w:tcPr>
            <w:tcW w:w="2020"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rPr>
                <w:rFonts w:ascii="Arial" w:hAnsi="Arial" w:eastAsia="MS Mincho;MS Mincho" w:cs="Arial"/>
                <w:sz w:val="18"/>
                <w:szCs w:val="18"/>
                <w:lang w:val="en-US"/>
              </w:rPr>
            </w:pPr>
            <w:r>
              <w:rPr>
                <w:rFonts w:cs="Arial" w:ascii="Arial" w:hAnsi="Arial"/>
                <w:sz w:val="18"/>
                <w:lang w:eastAsia="zh-CN"/>
              </w:rPr>
              <w:t xml:space="preserve">Any, only </w:t>
            </w:r>
            <w:r>
              <w:rPr>
                <w:rFonts w:cs="Arial" w:ascii="Arial" w:hAnsi="Arial"/>
                <w:sz w:val="18"/>
              </w:rPr>
              <w:t>applicable for full ICE</w:t>
            </w:r>
          </w:p>
        </w:tc>
      </w:tr>
      <w:tr>
        <w:trPr>
          <w:trHeight w:val="202" w:hRule="atLeast"/>
          <w:cantSplit w:val="true"/>
        </w:trPr>
        <w:tc>
          <w:tcPr>
            <w:tcW w:w="9855"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Stream ID may be ignored for Signals Descriptor</w:t>
            </w:r>
          </w:p>
        </w:tc>
      </w:tr>
    </w:tbl>
    <w:p>
      <w:pPr>
        <w:pStyle w:val="Normal"/>
        <w:rPr>
          <w:i/>
          <w:i/>
          <w:iCs/>
        </w:rPr>
      </w:pPr>
      <w:r>
        <w:rPr>
          <w:i/>
          <w:iCs/>
        </w:rPr>
      </w:r>
    </w:p>
    <w:p>
      <w:pPr>
        <w:pStyle w:val="TH"/>
        <w:rPr/>
      </w:pPr>
      <w:r>
        <w:rPr/>
        <w:t>Table C.7.4/2: Signal Lists</w:t>
      </w:r>
    </w:p>
    <w:tbl>
      <w:tblPr>
        <w:tblW w:w="8221" w:type="dxa"/>
        <w:jc w:val="left"/>
        <w:tblInd w:w="-113" w:type="dxa"/>
        <w:tblLayout w:type="fixed"/>
        <w:tblCellMar>
          <w:top w:w="0" w:type="dxa"/>
          <w:left w:w="108" w:type="dxa"/>
          <w:bottom w:w="0" w:type="dxa"/>
          <w:right w:w="108" w:type="dxa"/>
        </w:tblCellMar>
      </w:tblPr>
      <w:tblGrid>
        <w:gridCol w:w="2317"/>
        <w:gridCol w:w="4217"/>
        <w:gridCol w:w="1687"/>
      </w:tblGrid>
      <w:tr>
        <w:trPr>
          <w:cantSplit w:val="true"/>
        </w:trPr>
        <w:tc>
          <w:tcPr>
            <w:tcW w:w="23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Signals Lists supported:</w:t>
            </w:r>
          </w:p>
        </w:tc>
        <w:tc>
          <w:tcPr>
            <w:tcW w:w="5904"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Yes</w:t>
            </w:r>
          </w:p>
        </w:tc>
      </w:tr>
      <w:tr>
        <w:trPr>
          <w:cantSplit w:val="true"/>
        </w:trPr>
        <w:tc>
          <w:tcPr>
            <w:tcW w:w="2317" w:type="dxa"/>
            <w:vMerge w:val="restart"/>
            <w:tcBorders>
              <w:top w:val="single" w:sz="4" w:space="0" w:color="000000"/>
              <w:left w:val="single" w:sz="4" w:space="0" w:color="000000"/>
              <w:bottom w:val="single" w:sz="4" w:space="0" w:color="000000"/>
              <w:right w:val="single" w:sz="4" w:space="0" w:color="000000"/>
            </w:tcBorders>
          </w:tcPr>
          <w:p>
            <w:pPr>
              <w:pStyle w:val="TableLegend"/>
              <w:spacing w:before="120" w:after="40"/>
              <w:rPr>
                <w:rFonts w:ascii="Arial" w:hAnsi="Arial" w:cs="Arial"/>
                <w:iCs/>
                <w:sz w:val="18"/>
                <w:szCs w:val="18"/>
              </w:rPr>
            </w:pPr>
            <w:r>
              <w:rPr>
                <w:rFonts w:cs="Arial" w:ascii="Arial" w:hAnsi="Arial"/>
                <w:iCs/>
                <w:sz w:val="18"/>
                <w:szCs w:val="18"/>
              </w:rPr>
              <w:t>If yes</w:t>
            </w:r>
          </w:p>
        </w:tc>
        <w:tc>
          <w:tcPr>
            <w:tcW w:w="42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Termination Type Supporting Lists:</w:t>
            </w:r>
          </w:p>
        </w:tc>
        <w:tc>
          <w:tcPr>
            <w:tcW w:w="1687" w:type="dxa"/>
            <w:tcBorders>
              <w:top w:val="single" w:sz="4" w:space="0" w:color="000000"/>
              <w:left w:val="single" w:sz="4" w:space="0" w:color="000000"/>
              <w:bottom w:val="single" w:sz="4" w:space="0" w:color="000000"/>
              <w:right w:val="single" w:sz="4" w:space="0" w:color="000000"/>
            </w:tcBorders>
          </w:tcPr>
          <w:p>
            <w:pPr>
              <w:pStyle w:val="TableText1"/>
              <w:overflowPunct w:val="true"/>
              <w:autoSpaceDE w:val="true"/>
              <w:spacing w:before="40" w:after="40"/>
              <w:textAlignment w:val="auto"/>
              <w:rPr>
                <w:rFonts w:ascii="Arial" w:hAnsi="Arial" w:cs="Arial"/>
                <w:sz w:val="18"/>
                <w:szCs w:val="18"/>
              </w:rPr>
            </w:pPr>
            <w:r>
              <w:rPr>
                <w:rFonts w:cs="Arial" w:ascii="Arial" w:hAnsi="Arial"/>
                <w:sz w:val="18"/>
                <w:szCs w:val="18"/>
              </w:rPr>
              <w:t xml:space="preserve">ALL </w:t>
            </w:r>
            <w:r>
              <w:rPr>
                <w:rFonts w:cs="Arial" w:ascii="Arial" w:hAnsi="Arial"/>
                <w:sz w:val="18"/>
                <w:szCs w:val="18"/>
                <w:lang w:val="fr-FR"/>
              </w:rPr>
              <w:t>except ROOT</w:t>
            </w:r>
            <w:r>
              <w:rPr>
                <w:rFonts w:cs="Arial" w:ascii="Arial" w:hAnsi="Arial"/>
                <w:sz w:val="18"/>
                <w:szCs w:val="18"/>
              </w:rPr>
              <w:t xml:space="preserve"> </w:t>
            </w:r>
          </w:p>
        </w:tc>
      </w:tr>
      <w:tr>
        <w:trPr>
          <w:cantSplit w:val="true"/>
        </w:trPr>
        <w:tc>
          <w:tcPr>
            <w:tcW w:w="2317"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rFonts w:ascii="Arial" w:hAnsi="Arial" w:cs="Arial"/>
                <w:i/>
                <w:i/>
                <w:iCs/>
                <w:sz w:val="18"/>
                <w:szCs w:val="18"/>
              </w:rPr>
            </w:pPr>
            <w:r>
              <w:rPr>
                <w:rFonts w:cs="Arial" w:ascii="Arial" w:hAnsi="Arial"/>
                <w:i/>
                <w:iCs/>
                <w:sz w:val="18"/>
                <w:szCs w:val="18"/>
              </w:rPr>
            </w:r>
          </w:p>
        </w:tc>
        <w:tc>
          <w:tcPr>
            <w:tcW w:w="42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Stream Type Supporting lists:</w:t>
            </w:r>
          </w:p>
        </w:tc>
        <w:tc>
          <w:tcPr>
            <w:tcW w:w="168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ALL</w:t>
            </w:r>
          </w:p>
        </w:tc>
      </w:tr>
      <w:tr>
        <w:trPr>
          <w:cantSplit w:val="true"/>
        </w:trPr>
        <w:tc>
          <w:tcPr>
            <w:tcW w:w="2317"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rFonts w:ascii="Arial" w:hAnsi="Arial" w:cs="Arial"/>
                <w:i/>
                <w:i/>
                <w:iCs/>
                <w:sz w:val="18"/>
                <w:szCs w:val="18"/>
              </w:rPr>
            </w:pPr>
            <w:r>
              <w:rPr>
                <w:rFonts w:cs="Arial" w:ascii="Arial" w:hAnsi="Arial"/>
                <w:i/>
                <w:iCs/>
                <w:sz w:val="18"/>
                <w:szCs w:val="18"/>
              </w:rPr>
            </w:r>
          </w:p>
        </w:tc>
        <w:tc>
          <w:tcPr>
            <w:tcW w:w="42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Maximum number of signals to a signal list:</w:t>
            </w:r>
          </w:p>
        </w:tc>
        <w:tc>
          <w:tcPr>
            <w:tcW w:w="1687" w:type="dxa"/>
            <w:tcBorders>
              <w:top w:val="single" w:sz="4" w:space="0" w:color="000000"/>
              <w:left w:val="single" w:sz="4" w:space="0" w:color="000000"/>
              <w:bottom w:val="single" w:sz="4" w:space="0" w:color="000000"/>
              <w:right w:val="single" w:sz="4" w:space="0" w:color="000000"/>
            </w:tcBorders>
          </w:tcPr>
          <w:p>
            <w:pPr>
              <w:pStyle w:val="TableText1"/>
              <w:overflowPunct w:val="true"/>
              <w:autoSpaceDE w:val="true"/>
              <w:spacing w:before="40" w:after="40"/>
              <w:textAlignment w:val="auto"/>
              <w:rPr/>
            </w:pPr>
            <w:r>
              <w:rPr>
                <w:rFonts w:cs="Arial" w:ascii="Arial" w:hAnsi="Arial"/>
                <w:sz w:val="18"/>
                <w:szCs w:val="18"/>
              </w:rPr>
              <w:t>FFS &lt;Integer&gt;</w:t>
            </w:r>
          </w:p>
        </w:tc>
      </w:tr>
      <w:tr>
        <w:trPr>
          <w:cantSplit w:val="true"/>
        </w:trPr>
        <w:tc>
          <w:tcPr>
            <w:tcW w:w="2317"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rFonts w:ascii="Arial" w:hAnsi="Arial" w:cs="Arial"/>
                <w:i/>
                <w:i/>
                <w:iCs/>
                <w:sz w:val="18"/>
                <w:szCs w:val="18"/>
              </w:rPr>
            </w:pPr>
            <w:r>
              <w:rPr>
                <w:rFonts w:cs="Arial" w:ascii="Arial" w:hAnsi="Arial"/>
                <w:i/>
                <w:iCs/>
                <w:sz w:val="18"/>
                <w:szCs w:val="18"/>
              </w:rPr>
            </w:r>
          </w:p>
        </w:tc>
        <w:tc>
          <w:tcPr>
            <w:tcW w:w="42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Intersignal delay parameter supported: (NOTE)</w:t>
            </w:r>
          </w:p>
        </w:tc>
        <w:tc>
          <w:tcPr>
            <w:tcW w:w="168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r>
      <w:tr>
        <w:trPr>
          <w:cantSplit w:val="true"/>
        </w:trPr>
        <w:tc>
          <w:tcPr>
            <w:tcW w:w="8221"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field requires at least version 3 of the H.248.1 protocol.</w:t>
            </w:r>
          </w:p>
        </w:tc>
      </w:tr>
    </w:tbl>
    <w:p>
      <w:pPr>
        <w:pStyle w:val="Normal"/>
        <w:rPr/>
      </w:pPr>
      <w:r>
        <w:rPr/>
      </w:r>
    </w:p>
    <w:p>
      <w:pPr>
        <w:pStyle w:val="TH"/>
        <w:rPr/>
      </w:pPr>
      <w:r>
        <w:rPr/>
        <w:t>Table C.7.4/3: Overriding Signal type and duration</w:t>
      </w:r>
    </w:p>
    <w:tbl>
      <w:tblPr>
        <w:tblW w:w="9062" w:type="dxa"/>
        <w:jc w:val="left"/>
        <w:tblInd w:w="-113" w:type="dxa"/>
        <w:tblLayout w:type="fixed"/>
        <w:tblCellMar>
          <w:top w:w="0" w:type="dxa"/>
          <w:left w:w="108" w:type="dxa"/>
          <w:bottom w:w="0" w:type="dxa"/>
          <w:right w:w="108" w:type="dxa"/>
        </w:tblCellMar>
      </w:tblPr>
      <w:tblGrid>
        <w:gridCol w:w="3307"/>
        <w:gridCol w:w="3358"/>
        <w:gridCol w:w="2397"/>
      </w:tblGrid>
      <w:tr>
        <w:trPr>
          <w:cantSplit w:val="true"/>
        </w:trPr>
        <w:tc>
          <w:tcPr>
            <w:tcW w:w="33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type and duration supported:</w:t>
            </w:r>
          </w:p>
        </w:tc>
        <w:tc>
          <w:tcPr>
            <w:tcW w:w="5755"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Yes</w:t>
            </w:r>
          </w:p>
        </w:tc>
      </w:tr>
      <w:tr>
        <w:trPr>
          <w:cantSplit w:val="true"/>
        </w:trPr>
        <w:tc>
          <w:tcPr>
            <w:tcW w:w="3307" w:type="dxa"/>
            <w:vMerge w:val="restart"/>
            <w:tcBorders>
              <w:top w:val="single" w:sz="4" w:space="0" w:color="000000"/>
              <w:left w:val="single" w:sz="4" w:space="0" w:color="000000"/>
              <w:bottom w:val="single" w:sz="4" w:space="0" w:color="000000"/>
              <w:right w:val="single" w:sz="4" w:space="0" w:color="000000"/>
            </w:tcBorders>
          </w:tcPr>
          <w:p>
            <w:pPr>
              <w:pStyle w:val="TableLegend"/>
              <w:spacing w:before="120" w:after="40"/>
              <w:rPr>
                <w:rFonts w:ascii="Arial" w:hAnsi="Arial" w:cs="Arial"/>
                <w:iCs/>
                <w:sz w:val="18"/>
                <w:szCs w:val="18"/>
              </w:rPr>
            </w:pPr>
            <w:r>
              <w:rPr>
                <w:rFonts w:cs="Arial" w:ascii="Arial" w:hAnsi="Arial"/>
                <w:iCs/>
                <w:sz w:val="18"/>
                <w:szCs w:val="18"/>
              </w:rPr>
              <w:t>If yes</w:t>
            </w:r>
          </w:p>
        </w:tc>
        <w:tc>
          <w:tcPr>
            <w:tcW w:w="33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SignalID </w:t>
            </w:r>
          </w:p>
        </w:tc>
        <w:tc>
          <w:tcPr>
            <w:tcW w:w="23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Type or duration override</w:t>
            </w:r>
          </w:p>
        </w:tc>
      </w:tr>
      <w:tr>
        <w:trPr>
          <w:cantSplit w:val="true"/>
        </w:trPr>
        <w:tc>
          <w:tcPr>
            <w:tcW w:w="3307"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rFonts w:ascii="Arial" w:hAnsi="Arial" w:cs="Arial"/>
                <w:sz w:val="18"/>
                <w:szCs w:val="18"/>
              </w:rPr>
            </w:pPr>
            <w:r>
              <w:rPr>
                <w:rFonts w:cs="Arial" w:ascii="Arial" w:hAnsi="Arial"/>
                <w:sz w:val="18"/>
                <w:szCs w:val="18"/>
              </w:rPr>
            </w:r>
          </w:p>
        </w:tc>
        <w:tc>
          <w:tcPr>
            <w:tcW w:w="3358"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 xml:space="preserve">All Tones, Announcements and DTMFs </w:t>
            </w:r>
          </w:p>
        </w:tc>
        <w:tc>
          <w:tcPr>
            <w:tcW w:w="239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Both</w:t>
            </w:r>
          </w:p>
        </w:tc>
      </w:tr>
    </w:tbl>
    <w:p>
      <w:pPr>
        <w:pStyle w:val="Normal"/>
        <w:rPr>
          <w:i/>
          <w:i/>
          <w:iCs/>
        </w:rPr>
      </w:pPr>
      <w:r>
        <w:rPr>
          <w:i/>
          <w:iCs/>
        </w:rPr>
      </w:r>
    </w:p>
    <w:p>
      <w:pPr>
        <w:pStyle w:val="TH"/>
        <w:rPr/>
      </w:pPr>
      <w:r>
        <w:rPr/>
        <w:t>Table C.7.4/4: Signal Direction</w:t>
      </w:r>
    </w:p>
    <w:tbl>
      <w:tblPr>
        <w:tblW w:w="5820" w:type="dxa"/>
        <w:jc w:val="left"/>
        <w:tblInd w:w="-113" w:type="dxa"/>
        <w:tblLayout w:type="fixed"/>
        <w:tblCellMar>
          <w:top w:w="0" w:type="dxa"/>
          <w:left w:w="108" w:type="dxa"/>
          <w:bottom w:w="0" w:type="dxa"/>
          <w:right w:w="108" w:type="dxa"/>
        </w:tblCellMar>
      </w:tblPr>
      <w:tblGrid>
        <w:gridCol w:w="4960"/>
        <w:gridCol w:w="860"/>
      </w:tblGrid>
      <w:tr>
        <w:trPr>
          <w:cantSplit w:val="true"/>
        </w:trPr>
        <w:tc>
          <w:tcPr>
            <w:tcW w:w="496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Direction supported:</w:t>
            </w:r>
          </w:p>
        </w:tc>
        <w:tc>
          <w:tcPr>
            <w:tcW w:w="860"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r>
      <w:tr>
        <w:trPr>
          <w:cantSplit w:val="true"/>
        </w:trPr>
        <w:tc>
          <w:tcPr>
            <w:tcW w:w="5820"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This field requires at least version 3 of the H.248.1 protocol.</w:t>
            </w:r>
          </w:p>
        </w:tc>
      </w:tr>
    </w:tbl>
    <w:p>
      <w:pPr>
        <w:pStyle w:val="Normal"/>
        <w:rPr/>
      </w:pPr>
      <w:r>
        <w:rPr/>
      </w:r>
    </w:p>
    <w:p>
      <w:pPr>
        <w:pStyle w:val="TH"/>
        <w:rPr/>
      </w:pPr>
      <w:r>
        <w:rPr/>
        <w:t>Table C.7.4/5: Notify completion</w:t>
      </w:r>
    </w:p>
    <w:tbl>
      <w:tblPr>
        <w:tblW w:w="9162" w:type="dxa"/>
        <w:jc w:val="left"/>
        <w:tblInd w:w="-113" w:type="dxa"/>
        <w:tblLayout w:type="fixed"/>
        <w:tblCellMar>
          <w:top w:w="0" w:type="dxa"/>
          <w:left w:w="108" w:type="dxa"/>
          <w:bottom w:w="0" w:type="dxa"/>
          <w:right w:w="108" w:type="dxa"/>
        </w:tblCellMar>
      </w:tblPr>
      <w:tblGrid>
        <w:gridCol w:w="3697"/>
        <w:gridCol w:w="2668"/>
        <w:gridCol w:w="2797"/>
      </w:tblGrid>
      <w:tr>
        <w:trPr>
          <w:cantSplit w:val="true"/>
        </w:trPr>
        <w:tc>
          <w:tcPr>
            <w:tcW w:w="36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NotifyCompletion supported:</w:t>
            </w:r>
          </w:p>
        </w:tc>
        <w:tc>
          <w:tcPr>
            <w:tcW w:w="5465" w:type="dxa"/>
            <w:gridSpan w:val="2"/>
            <w:tcBorders>
              <w:top w:val="single" w:sz="4" w:space="0" w:color="000000"/>
              <w:left w:val="single" w:sz="4" w:space="0" w:color="000000"/>
              <w:bottom w:val="single" w:sz="4" w:space="0" w:color="000000"/>
              <w:right w:val="single" w:sz="4" w:space="0" w:color="000000"/>
            </w:tcBorders>
          </w:tcPr>
          <w:p>
            <w:pPr>
              <w:pStyle w:val="TAL"/>
              <w:rPr/>
            </w:pPr>
            <w:r>
              <w:rPr/>
              <w:t>Yes</w:t>
            </w:r>
          </w:p>
        </w:tc>
      </w:tr>
      <w:tr>
        <w:trPr>
          <w:cantSplit w:val="true"/>
        </w:trPr>
        <w:tc>
          <w:tcPr>
            <w:tcW w:w="3697" w:type="dxa"/>
            <w:vMerge w:val="restart"/>
            <w:tcBorders>
              <w:top w:val="single" w:sz="4" w:space="0" w:color="000000"/>
              <w:left w:val="single" w:sz="4" w:space="0" w:color="000000"/>
              <w:bottom w:val="single" w:sz="4" w:space="0" w:color="000000"/>
              <w:right w:val="single" w:sz="4" w:space="0" w:color="000000"/>
            </w:tcBorders>
          </w:tcPr>
          <w:p>
            <w:pPr>
              <w:pStyle w:val="TAL"/>
              <w:rPr/>
            </w:pPr>
            <w:r>
              <w:rPr/>
              <w:t>If yes</w:t>
            </w:r>
          </w:p>
        </w:tc>
        <w:tc>
          <w:tcPr>
            <w:tcW w:w="26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SignalID </w:t>
            </w:r>
          </w:p>
        </w:tc>
        <w:tc>
          <w:tcPr>
            <w:tcW w:w="27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Type of completion supported</w:t>
            </w:r>
          </w:p>
        </w:tc>
      </w:tr>
      <w:tr>
        <w:trPr>
          <w:cantSplit w:val="true"/>
        </w:trPr>
        <w:tc>
          <w:tcPr>
            <w:tcW w:w="3697" w:type="dxa"/>
            <w:vMerge w:val="continue"/>
            <w:tcBorders>
              <w:top w:val="single" w:sz="4" w:space="0" w:color="000000"/>
              <w:left w:val="single" w:sz="4" w:space="0" w:color="000000"/>
              <w:bottom w:val="single" w:sz="4" w:space="0" w:color="000000"/>
              <w:right w:val="single" w:sz="4" w:space="0" w:color="000000"/>
            </w:tcBorders>
          </w:tcPr>
          <w:p>
            <w:pPr>
              <w:pStyle w:val="Enumlev1"/>
              <w:snapToGrid w:val="false"/>
              <w:spacing w:before="80" w:after="0"/>
              <w:ind w:left="0" w:hanging="0"/>
              <w:rPr>
                <w:rFonts w:ascii="Arial" w:hAnsi="Arial" w:cs="Arial"/>
                <w:sz w:val="18"/>
                <w:szCs w:val="18"/>
              </w:rPr>
            </w:pPr>
            <w:r>
              <w:rPr>
                <w:rFonts w:cs="Arial" w:ascii="Arial" w:hAnsi="Arial"/>
                <w:sz w:val="18"/>
                <w:szCs w:val="18"/>
              </w:rPr>
            </w:r>
          </w:p>
        </w:tc>
        <w:tc>
          <w:tcPr>
            <w:tcW w:w="2668" w:type="dxa"/>
            <w:tcBorders>
              <w:top w:val="single" w:sz="4" w:space="0" w:color="000000"/>
              <w:left w:val="single" w:sz="4" w:space="0" w:color="000000"/>
              <w:bottom w:val="single" w:sz="4" w:space="0" w:color="000000"/>
              <w:right w:val="single" w:sz="4" w:space="0" w:color="000000"/>
            </w:tcBorders>
          </w:tcPr>
          <w:p>
            <w:pPr>
              <w:pStyle w:val="TAL"/>
              <w:rPr/>
            </w:pPr>
            <w:r>
              <w:rPr/>
              <w:t xml:space="preserve">All Tones and Announcements </w:t>
            </w:r>
          </w:p>
        </w:tc>
        <w:tc>
          <w:tcPr>
            <w:tcW w:w="2797" w:type="dxa"/>
            <w:tcBorders>
              <w:top w:val="single" w:sz="4" w:space="0" w:color="000000"/>
              <w:left w:val="single" w:sz="4" w:space="0" w:color="000000"/>
              <w:bottom w:val="single" w:sz="4" w:space="0" w:color="000000"/>
              <w:right w:val="single" w:sz="4" w:space="0" w:color="000000"/>
            </w:tcBorders>
          </w:tcPr>
          <w:p>
            <w:pPr>
              <w:pStyle w:val="TAL"/>
              <w:rPr/>
            </w:pPr>
            <w:r>
              <w:rPr/>
              <w:t>TO, EV, SD, NC</w:t>
            </w:r>
          </w:p>
        </w:tc>
      </w:tr>
      <w:tr>
        <w:trPr>
          <w:cantSplit w:val="true"/>
        </w:trPr>
        <w:tc>
          <w:tcPr>
            <w:tcW w:w="36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RequestID Parameter supported: (NOTE)</w:t>
            </w:r>
          </w:p>
        </w:tc>
        <w:tc>
          <w:tcPr>
            <w:tcW w:w="5465" w:type="dxa"/>
            <w:gridSpan w:val="2"/>
            <w:tcBorders>
              <w:top w:val="single" w:sz="4" w:space="0" w:color="000000"/>
              <w:left w:val="single" w:sz="4" w:space="0" w:color="000000"/>
              <w:bottom w:val="single" w:sz="4" w:space="0" w:color="000000"/>
              <w:right w:val="single" w:sz="4" w:space="0" w:color="000000"/>
            </w:tcBorders>
          </w:tcPr>
          <w:p>
            <w:pPr>
              <w:pStyle w:val="TAL"/>
              <w:rPr/>
            </w:pPr>
            <w:r>
              <w:rPr/>
              <w:t>No</w:t>
            </w:r>
          </w:p>
        </w:tc>
      </w:tr>
      <w:tr>
        <w:trPr>
          <w:cantSplit w:val="true"/>
        </w:trPr>
        <w:tc>
          <w:tcPr>
            <w:tcW w:w="9162"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field requires at least version 3 of the H.248.1 protocol.</w:t>
            </w:r>
          </w:p>
        </w:tc>
      </w:tr>
    </w:tbl>
    <w:p>
      <w:pPr>
        <w:pStyle w:val="Normal"/>
        <w:rPr>
          <w:i/>
          <w:i/>
          <w:iCs/>
        </w:rPr>
      </w:pPr>
      <w:r>
        <w:rPr>
          <w:i/>
          <w:iCs/>
        </w:rPr>
      </w:r>
    </w:p>
    <w:p>
      <w:pPr>
        <w:pStyle w:val="TH"/>
        <w:rPr/>
      </w:pPr>
      <w:r>
        <w:rPr/>
        <w:t>Table C.7.4/6: Signals played simultaneously</w:t>
      </w:r>
    </w:p>
    <w:tbl>
      <w:tblPr>
        <w:tblW w:w="3344" w:type="dxa"/>
        <w:jc w:val="left"/>
        <w:tblInd w:w="-113" w:type="dxa"/>
        <w:tblLayout w:type="fixed"/>
        <w:tblCellMar>
          <w:top w:w="0" w:type="dxa"/>
          <w:left w:w="108" w:type="dxa"/>
          <w:bottom w:w="0" w:type="dxa"/>
          <w:right w:w="108" w:type="dxa"/>
        </w:tblCellMar>
      </w:tblPr>
      <w:tblGrid>
        <w:gridCol w:w="2897"/>
        <w:gridCol w:w="447"/>
      </w:tblGrid>
      <w:tr>
        <w:trPr>
          <w:cantSplit w:val="true"/>
        </w:trPr>
        <w:tc>
          <w:tcPr>
            <w:tcW w:w="28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Signals played simultaneously:</w:t>
            </w:r>
          </w:p>
        </w:tc>
        <w:tc>
          <w:tcPr>
            <w:tcW w:w="44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r>
    </w:tbl>
    <w:p>
      <w:pPr>
        <w:pStyle w:val="Normal"/>
        <w:rPr>
          <w:i/>
          <w:i/>
          <w:iCs/>
        </w:rPr>
      </w:pPr>
      <w:r>
        <w:rPr>
          <w:i/>
          <w:iCs/>
        </w:rPr>
      </w:r>
    </w:p>
    <w:p>
      <w:pPr>
        <w:pStyle w:val="TH"/>
        <w:rPr/>
      </w:pPr>
      <w:r>
        <w:rPr/>
        <w:t>Table C.7.4/7: Keep active</w:t>
      </w:r>
    </w:p>
    <w:tbl>
      <w:tblPr>
        <w:tblW w:w="3194" w:type="dxa"/>
        <w:jc w:val="left"/>
        <w:tblInd w:w="-113" w:type="dxa"/>
        <w:tblLayout w:type="fixed"/>
        <w:tblCellMar>
          <w:top w:w="0" w:type="dxa"/>
          <w:left w:w="108" w:type="dxa"/>
          <w:bottom w:w="0" w:type="dxa"/>
          <w:right w:w="108" w:type="dxa"/>
        </w:tblCellMar>
      </w:tblPr>
      <w:tblGrid>
        <w:gridCol w:w="2667"/>
        <w:gridCol w:w="527"/>
      </w:tblGrid>
      <w:tr>
        <w:trPr/>
        <w:tc>
          <w:tcPr>
            <w:tcW w:w="26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KeepActive used on signals:</w:t>
            </w:r>
          </w:p>
        </w:tc>
        <w:tc>
          <w:tcPr>
            <w:tcW w:w="52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Yes</w:t>
            </w:r>
          </w:p>
        </w:tc>
      </w:tr>
    </w:tbl>
    <w:p>
      <w:pPr>
        <w:pStyle w:val="Normal"/>
        <w:rPr/>
      </w:pPr>
      <w:r>
        <w:rPr/>
      </w:r>
    </w:p>
    <w:p>
      <w:pPr>
        <w:pStyle w:val="Heading3"/>
        <w:rPr/>
      </w:pPr>
      <w:bookmarkStart w:id="270" w:name="__RefHeading___Toc517480067"/>
      <w:bookmarkEnd w:id="270"/>
      <w:r>
        <w:rPr/>
        <w:t>C.7.5</w:t>
        <w:tab/>
        <w:t>DigitMap Descriptor</w:t>
      </w:r>
    </w:p>
    <w:p>
      <w:pPr>
        <w:pStyle w:val="TH"/>
        <w:rPr/>
      </w:pPr>
      <w:r>
        <w:rPr/>
        <w:t>Table C.7.5: DigitMap Descriptor</w:t>
      </w:r>
    </w:p>
    <w:tbl>
      <w:tblPr>
        <w:tblW w:w="2513" w:type="dxa"/>
        <w:jc w:val="left"/>
        <w:tblInd w:w="-113" w:type="dxa"/>
        <w:tblLayout w:type="fixed"/>
        <w:tblCellMar>
          <w:top w:w="0" w:type="dxa"/>
          <w:left w:w="108" w:type="dxa"/>
          <w:bottom w:w="0" w:type="dxa"/>
          <w:right w:w="108" w:type="dxa"/>
        </w:tblCellMar>
      </w:tblPr>
      <w:tblGrid>
        <w:gridCol w:w="2066"/>
        <w:gridCol w:w="447"/>
      </w:tblGrid>
      <w:tr>
        <w:trPr>
          <w:cantSplit w:val="true"/>
        </w:trPr>
        <w:tc>
          <w:tcPr>
            <w:tcW w:w="20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DigitMaps supported:</w:t>
            </w:r>
          </w:p>
        </w:tc>
        <w:tc>
          <w:tcPr>
            <w:tcW w:w="44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r>
    </w:tbl>
    <w:p>
      <w:pPr>
        <w:pStyle w:val="Normal"/>
        <w:rPr/>
      </w:pPr>
      <w:r>
        <w:rPr/>
      </w:r>
    </w:p>
    <w:p>
      <w:pPr>
        <w:pStyle w:val="Heading3"/>
        <w:rPr/>
      </w:pPr>
      <w:bookmarkStart w:id="271" w:name="__RefHeading___Toc517480068"/>
      <w:bookmarkEnd w:id="271"/>
      <w:r>
        <w:rPr/>
        <w:t>C.7.6</w:t>
        <w:tab/>
        <w:t>Statistics Descriptor</w:t>
      </w:r>
    </w:p>
    <w:p>
      <w:pPr>
        <w:pStyle w:val="TH"/>
        <w:rPr/>
      </w:pPr>
      <w:r>
        <w:rPr/>
        <w:t>Table C.7.6/1: Statistics Descriptor support</w:t>
      </w:r>
    </w:p>
    <w:tbl>
      <w:tblPr>
        <w:tblW w:w="3444" w:type="dxa"/>
        <w:jc w:val="left"/>
        <w:tblInd w:w="-113" w:type="dxa"/>
        <w:tblLayout w:type="fixed"/>
        <w:tblCellMar>
          <w:top w:w="0" w:type="dxa"/>
          <w:left w:w="108" w:type="dxa"/>
          <w:bottom w:w="0" w:type="dxa"/>
          <w:right w:w="108" w:type="dxa"/>
        </w:tblCellMar>
      </w:tblPr>
      <w:tblGrid>
        <w:gridCol w:w="2277"/>
        <w:gridCol w:w="1167"/>
      </w:tblGrid>
      <w:tr>
        <w:trPr/>
        <w:tc>
          <w:tcPr>
            <w:tcW w:w="22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 supported on:</w:t>
            </w:r>
          </w:p>
        </w:tc>
        <w:tc>
          <w:tcPr>
            <w:tcW w:w="116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Termination</w:t>
            </w:r>
          </w:p>
        </w:tc>
      </w:tr>
    </w:tbl>
    <w:p>
      <w:pPr>
        <w:pStyle w:val="Normal"/>
        <w:rPr>
          <w:i/>
          <w:i/>
          <w:iCs/>
        </w:rPr>
      </w:pPr>
      <w:r>
        <w:rPr>
          <w:i/>
          <w:iCs/>
        </w:rPr>
      </w:r>
    </w:p>
    <w:p>
      <w:pPr>
        <w:pStyle w:val="TH"/>
        <w:rPr/>
      </w:pPr>
      <w:r>
        <w:rPr/>
        <w:t>Table C.7.6/2: Statistics Report on Subtract</w:t>
      </w:r>
    </w:p>
    <w:tbl>
      <w:tblPr>
        <w:tblW w:w="9855" w:type="dxa"/>
        <w:jc w:val="left"/>
        <w:tblInd w:w="-113" w:type="dxa"/>
        <w:tblLayout w:type="fixed"/>
        <w:tblCellMar>
          <w:top w:w="0" w:type="dxa"/>
          <w:left w:w="108" w:type="dxa"/>
          <w:bottom w:w="0" w:type="dxa"/>
          <w:right w:w="108" w:type="dxa"/>
        </w:tblCellMar>
      </w:tblPr>
      <w:tblGrid>
        <w:gridCol w:w="2808"/>
        <w:gridCol w:w="1993"/>
        <w:gridCol w:w="5054"/>
      </w:tblGrid>
      <w:tr>
        <w:trPr>
          <w:cantSplit w:val="true"/>
        </w:trPr>
        <w:tc>
          <w:tcPr>
            <w:tcW w:w="28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 reported on Subtract:</w:t>
            </w:r>
          </w:p>
        </w:tc>
        <w:tc>
          <w:tcPr>
            <w:tcW w:w="7047"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Yes</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iCs/>
                <w:sz w:val="18"/>
                <w:szCs w:val="18"/>
              </w:rPr>
            </w:pPr>
            <w:r>
              <w:rPr>
                <w:rFonts w:cs="Arial" w:ascii="Arial" w:hAnsi="Arial"/>
                <w:iCs/>
                <w:sz w:val="18"/>
                <w:szCs w:val="18"/>
              </w:rPr>
              <w:t>If yes</w:t>
            </w:r>
          </w:p>
        </w:tc>
        <w:tc>
          <w:tcPr>
            <w:tcW w:w="19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StatisticIDs reported:</w:t>
            </w:r>
          </w:p>
        </w:tc>
        <w:tc>
          <w:tcPr>
            <w:tcW w:w="5054" w:type="dxa"/>
            <w:tcBorders>
              <w:top w:val="single" w:sz="4" w:space="0" w:color="000000"/>
              <w:left w:val="single" w:sz="4" w:space="0" w:color="000000"/>
              <w:bottom w:val="single" w:sz="4" w:space="0" w:color="000000"/>
              <w:right w:val="single" w:sz="4" w:space="0" w:color="000000"/>
            </w:tcBorders>
          </w:tcPr>
          <w:p>
            <w:pPr>
              <w:pStyle w:val="B1"/>
              <w:rPr>
                <w:rFonts w:ascii="Arial" w:hAnsi="Arial" w:cs="Arial"/>
                <w:sz w:val="18"/>
                <w:szCs w:val="18"/>
              </w:rPr>
            </w:pPr>
            <w:r>
              <w:rPr>
                <w:rFonts w:cs="Arial" w:ascii="Arial" w:hAnsi="Arial"/>
                <w:sz w:val="18"/>
                <w:szCs w:val="18"/>
              </w:rPr>
              <w:t>If Global Text Telephony used:</w:t>
            </w:r>
          </w:p>
          <w:p>
            <w:pPr>
              <w:pStyle w:val="TAL"/>
              <w:rPr/>
            </w:pPr>
            <w:r>
              <w:rPr/>
              <w:t xml:space="preserve">Characters Transferred </w:t>
            </w:r>
            <w:r>
              <w:rPr>
                <w:lang w:val="en-US"/>
              </w:rPr>
              <w:t>(</w:t>
            </w:r>
            <w:r>
              <w:rPr/>
              <w:t>threegctm/chartrans , 0x0068/0x0001)</w:t>
            </w:r>
          </w:p>
        </w:tc>
      </w:tr>
    </w:tbl>
    <w:p>
      <w:pPr>
        <w:pStyle w:val="Normal"/>
        <w:rPr/>
      </w:pPr>
      <w:r>
        <w:rPr/>
      </w:r>
    </w:p>
    <w:p>
      <w:pPr>
        <w:pStyle w:val="Heading3"/>
        <w:rPr/>
      </w:pPr>
      <w:bookmarkStart w:id="272" w:name="__RefHeading___Toc517480069"/>
      <w:bookmarkEnd w:id="272"/>
      <w:r>
        <w:rPr/>
        <w:t>C.7.7</w:t>
        <w:tab/>
        <w:t>ObservedEvents Descriptor</w:t>
      </w:r>
    </w:p>
    <w:p>
      <w:pPr>
        <w:pStyle w:val="TH"/>
        <w:rPr/>
      </w:pPr>
      <w:r>
        <w:rPr/>
        <w:t>Table C.7.7: ObservedEvents Descriptor</w:t>
      </w:r>
    </w:p>
    <w:tbl>
      <w:tblPr>
        <w:tblW w:w="3403" w:type="dxa"/>
        <w:jc w:val="left"/>
        <w:tblInd w:w="-113" w:type="dxa"/>
        <w:tblLayout w:type="fixed"/>
        <w:tblCellMar>
          <w:top w:w="0" w:type="dxa"/>
          <w:left w:w="108" w:type="dxa"/>
          <w:bottom w:w="0" w:type="dxa"/>
          <w:right w:w="108" w:type="dxa"/>
        </w:tblCellMar>
      </w:tblPr>
      <w:tblGrid>
        <w:gridCol w:w="2967"/>
        <w:gridCol w:w="436"/>
      </w:tblGrid>
      <w:tr>
        <w:trPr/>
        <w:tc>
          <w:tcPr>
            <w:tcW w:w="29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 detection time supported:</w:t>
            </w:r>
          </w:p>
        </w:tc>
        <w:tc>
          <w:tcPr>
            <w:tcW w:w="436" w:type="dxa"/>
            <w:tcBorders>
              <w:top w:val="single" w:sz="4" w:space="0" w:color="000000"/>
              <w:left w:val="single" w:sz="4" w:space="0" w:color="000000"/>
              <w:bottom w:val="single" w:sz="4" w:space="0" w:color="000000"/>
              <w:right w:val="single" w:sz="4" w:space="0" w:color="000000"/>
            </w:tcBorders>
          </w:tcPr>
          <w:p>
            <w:pPr>
              <w:pStyle w:val="TableText1"/>
              <w:spacing w:before="40" w:after="40"/>
              <w:rPr>
                <w:sz w:val="18"/>
                <w:szCs w:val="18"/>
              </w:rPr>
            </w:pPr>
            <w:r>
              <w:rPr>
                <w:sz w:val="18"/>
                <w:szCs w:val="18"/>
              </w:rPr>
              <w:t>No</w:t>
            </w:r>
          </w:p>
        </w:tc>
      </w:tr>
    </w:tbl>
    <w:p>
      <w:pPr>
        <w:pStyle w:val="Normal"/>
        <w:rPr/>
      </w:pPr>
      <w:r>
        <w:rPr/>
      </w:r>
    </w:p>
    <w:p>
      <w:pPr>
        <w:pStyle w:val="Heading3"/>
        <w:rPr/>
      </w:pPr>
      <w:bookmarkStart w:id="273" w:name="__RefHeading___Toc517480070"/>
      <w:bookmarkEnd w:id="273"/>
      <w:r>
        <w:rPr/>
        <w:t>C.7.8</w:t>
        <w:tab/>
        <w:t>Topology Descriptor</w:t>
      </w:r>
    </w:p>
    <w:p>
      <w:pPr>
        <w:pStyle w:val="TH"/>
        <w:rPr/>
      </w:pPr>
      <w:r>
        <w:rPr/>
        <w:t>Table C.7.8: Topology Descriptor</w:t>
      </w:r>
    </w:p>
    <w:tbl>
      <w:tblPr>
        <w:tblW w:w="9855" w:type="dxa"/>
        <w:jc w:val="left"/>
        <w:tblInd w:w="-113" w:type="dxa"/>
        <w:tblLayout w:type="fixed"/>
        <w:tblCellMar>
          <w:top w:w="0" w:type="dxa"/>
          <w:left w:w="108" w:type="dxa"/>
          <w:bottom w:w="0" w:type="dxa"/>
          <w:right w:w="108" w:type="dxa"/>
        </w:tblCellMar>
      </w:tblPr>
      <w:tblGrid>
        <w:gridCol w:w="2777"/>
        <w:gridCol w:w="7078"/>
      </w:tblGrid>
      <w:tr>
        <w:trPr/>
        <w:tc>
          <w:tcPr>
            <w:tcW w:w="27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Allowed triples:</w:t>
            </w:r>
          </w:p>
        </w:tc>
        <w:tc>
          <w:tcPr>
            <w:tcW w:w="707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(T1, T2, isolate) (T1, T2, oneway) (T1, T2, bothway)</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 xml:space="preserve">The Topology Descriptor shall be supported by the MGW and MGC for </w:t>
            </w:r>
            <w:r>
              <w:rPr>
                <w:color w:val="000000"/>
              </w:rPr>
              <w:t xml:space="preserve">VGCS, VBS, </w:t>
            </w:r>
            <w:r>
              <w:rPr/>
              <w:t>handover and lawful interception. It can also be used for sending tones and playing announcements.</w:t>
            </w:r>
          </w:p>
        </w:tc>
      </w:tr>
    </w:tbl>
    <w:p>
      <w:pPr>
        <w:pStyle w:val="Normal"/>
        <w:rPr/>
      </w:pPr>
      <w:r>
        <w:rPr/>
      </w:r>
    </w:p>
    <w:p>
      <w:pPr>
        <w:pStyle w:val="Heading3"/>
        <w:rPr/>
      </w:pPr>
      <w:bookmarkStart w:id="274" w:name="__RefHeading___Toc517480071"/>
      <w:bookmarkEnd w:id="274"/>
      <w:r>
        <w:rPr/>
        <w:t>C.7.9</w:t>
        <w:tab/>
        <w:t>Error Descriptor</w:t>
      </w:r>
    </w:p>
    <w:p>
      <w:pPr>
        <w:pStyle w:val="Normal"/>
        <w:rPr/>
      </w:pPr>
      <w:r>
        <w:rPr>
          <w:i/>
          <w:iCs/>
        </w:rPr>
        <w:t>Which H.248.8 and package defined error codes are supported?</w:t>
      </w:r>
    </w:p>
    <w:p>
      <w:pPr>
        <w:pStyle w:val="TH"/>
        <w:rPr/>
      </w:pPr>
      <w:r>
        <w:rPr/>
        <w:t>Table C.7.9/1: Error Codes Sent by MGC</w:t>
      </w:r>
    </w:p>
    <w:tbl>
      <w:tblPr>
        <w:tblW w:w="9855" w:type="dxa"/>
        <w:jc w:val="left"/>
        <w:tblInd w:w="-113" w:type="dxa"/>
        <w:tblLayout w:type="fixed"/>
        <w:tblCellMar>
          <w:top w:w="0" w:type="dxa"/>
          <w:left w:w="108" w:type="dxa"/>
          <w:bottom w:w="0" w:type="dxa"/>
          <w:right w:w="108" w:type="dxa"/>
        </w:tblCellMar>
      </w:tblPr>
      <w:tblGrid>
        <w:gridCol w:w="3422"/>
        <w:gridCol w:w="6433"/>
      </w:tblGrid>
      <w:tr>
        <w:trPr/>
        <w:tc>
          <w:tcPr>
            <w:tcW w:w="34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H.248.8 Error Codes:</w:t>
            </w:r>
          </w:p>
        </w:tc>
        <w:tc>
          <w:tcPr>
            <w:tcW w:w="6433"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ALL H.248.8, list of individual numbers&gt;</w:t>
            </w:r>
          </w:p>
        </w:tc>
      </w:tr>
      <w:tr>
        <w:trPr/>
        <w:tc>
          <w:tcPr>
            <w:tcW w:w="34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Error Codes defined in packages:</w:t>
            </w:r>
          </w:p>
        </w:tc>
        <w:tc>
          <w:tcPr>
            <w:tcW w:w="6433" w:type="dxa"/>
            <w:tcBorders>
              <w:top w:val="single" w:sz="4" w:space="0" w:color="000000"/>
              <w:left w:val="single" w:sz="4" w:space="0" w:color="000000"/>
              <w:bottom w:val="single" w:sz="4" w:space="0" w:color="000000"/>
              <w:right w:val="single" w:sz="4" w:space="0" w:color="000000"/>
            </w:tcBorders>
          </w:tcPr>
          <w:p>
            <w:pPr>
              <w:pStyle w:val="TableText1"/>
              <w:overflowPunct w:val="true"/>
              <w:autoSpaceDE w:val="true"/>
              <w:spacing w:before="40" w:after="40"/>
              <w:textAlignment w:val="auto"/>
              <w:rPr/>
            </w:pPr>
            <w:r>
              <w:rPr>
                <w:rFonts w:cs="Arial" w:ascii="Arial" w:hAnsi="Arial"/>
                <w:sz w:val="18"/>
                <w:szCs w:val="18"/>
              </w:rPr>
              <w:t xml:space="preserve">For a list of error codes see clauses 5.14.x &lt;Reference to the appropriate clause in 5.14 below&gt; </w:t>
            </w:r>
          </w:p>
        </w:tc>
      </w:tr>
    </w:tbl>
    <w:p>
      <w:pPr>
        <w:pStyle w:val="Normal"/>
        <w:rPr/>
      </w:pPr>
      <w:r>
        <w:rPr/>
      </w:r>
    </w:p>
    <w:p>
      <w:pPr>
        <w:pStyle w:val="TH"/>
        <w:rPr/>
      </w:pPr>
      <w:r>
        <w:rPr/>
        <w:t>Table C.7.9/2: Error Codes Sent by MGW:</w:t>
      </w:r>
    </w:p>
    <w:tbl>
      <w:tblPr>
        <w:tblW w:w="9855" w:type="dxa"/>
        <w:jc w:val="left"/>
        <w:tblInd w:w="-113" w:type="dxa"/>
        <w:tblLayout w:type="fixed"/>
        <w:tblCellMar>
          <w:top w:w="0" w:type="dxa"/>
          <w:left w:w="108" w:type="dxa"/>
          <w:bottom w:w="0" w:type="dxa"/>
          <w:right w:w="108" w:type="dxa"/>
        </w:tblCellMar>
      </w:tblPr>
      <w:tblGrid>
        <w:gridCol w:w="3422"/>
        <w:gridCol w:w="6433"/>
      </w:tblGrid>
      <w:tr>
        <w:trPr/>
        <w:tc>
          <w:tcPr>
            <w:tcW w:w="34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H.248.8 Error Codes:</w:t>
            </w:r>
          </w:p>
        </w:tc>
        <w:tc>
          <w:tcPr>
            <w:tcW w:w="6433"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&lt;ALL H.248.8, list of individual numbers&gt;</w:t>
            </w:r>
          </w:p>
        </w:tc>
      </w:tr>
      <w:tr>
        <w:trPr/>
        <w:tc>
          <w:tcPr>
            <w:tcW w:w="34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Error Codes defined in packages:</w:t>
            </w:r>
          </w:p>
        </w:tc>
        <w:tc>
          <w:tcPr>
            <w:tcW w:w="6433" w:type="dxa"/>
            <w:tcBorders>
              <w:top w:val="single" w:sz="4" w:space="0" w:color="000000"/>
              <w:left w:val="single" w:sz="4" w:space="0" w:color="000000"/>
              <w:bottom w:val="single" w:sz="4" w:space="0" w:color="000000"/>
              <w:right w:val="single" w:sz="4" w:space="0" w:color="000000"/>
            </w:tcBorders>
          </w:tcPr>
          <w:p>
            <w:pPr>
              <w:pStyle w:val="TableText1"/>
              <w:overflowPunct w:val="true"/>
              <w:autoSpaceDE w:val="true"/>
              <w:spacing w:before="40" w:after="40"/>
              <w:textAlignment w:val="auto"/>
              <w:rPr/>
            </w:pPr>
            <w:r>
              <w:rPr>
                <w:rFonts w:cs="Arial" w:ascii="Arial" w:hAnsi="Arial"/>
                <w:sz w:val="18"/>
                <w:szCs w:val="18"/>
              </w:rPr>
              <w:t xml:space="preserve">For a list of error codes see clauses 5.14.x &lt;Reference to the appropriate clause in 5.14 below&gt; </w:t>
            </w:r>
          </w:p>
        </w:tc>
      </w:tr>
    </w:tbl>
    <w:p>
      <w:pPr>
        <w:pStyle w:val="Normal"/>
        <w:rPr/>
      </w:pPr>
      <w:r>
        <w:rPr/>
      </w:r>
    </w:p>
    <w:p>
      <w:pPr>
        <w:pStyle w:val="Heading3"/>
        <w:rPr/>
      </w:pPr>
      <w:bookmarkStart w:id="275" w:name="__RefHeading___Toc517480072"/>
      <w:bookmarkEnd w:id="275"/>
      <w:r>
        <w:rPr/>
        <w:t>C.7.10</w:t>
        <w:tab/>
        <w:t>TerminationState Descriptor</w:t>
      </w:r>
    </w:p>
    <w:p>
      <w:pPr>
        <w:pStyle w:val="TH"/>
        <w:rPr/>
      </w:pPr>
      <w:r>
        <w:rPr/>
        <w:t>Table C.7.10/1: TerminationState Descriptor</w:t>
      </w:r>
    </w:p>
    <w:tbl>
      <w:tblPr>
        <w:tblW w:w="5574" w:type="dxa"/>
        <w:jc w:val="left"/>
        <w:tblInd w:w="-113" w:type="dxa"/>
        <w:tblLayout w:type="fixed"/>
        <w:tblCellMar>
          <w:top w:w="0" w:type="dxa"/>
          <w:left w:w="108" w:type="dxa"/>
          <w:bottom w:w="0" w:type="dxa"/>
          <w:right w:w="108" w:type="dxa"/>
        </w:tblCellMar>
      </w:tblPr>
      <w:tblGrid>
        <w:gridCol w:w="3517"/>
        <w:gridCol w:w="2057"/>
      </w:tblGrid>
      <w:tr>
        <w:trPr/>
        <w:tc>
          <w:tcPr>
            <w:tcW w:w="35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TerminationState: ServiceStates:</w:t>
            </w:r>
          </w:p>
        </w:tc>
        <w:tc>
          <w:tcPr>
            <w:tcW w:w="205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InService/OutofService</w:t>
            </w:r>
          </w:p>
        </w:tc>
      </w:tr>
      <w:tr>
        <w:trPr/>
        <w:tc>
          <w:tcPr>
            <w:tcW w:w="35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TerminationState: EventBufferControl:</w:t>
            </w:r>
          </w:p>
        </w:tc>
        <w:tc>
          <w:tcPr>
            <w:tcW w:w="205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OFF</w:t>
            </w:r>
          </w:p>
        </w:tc>
      </w:tr>
    </w:tbl>
    <w:p>
      <w:pPr>
        <w:pStyle w:val="Normal"/>
        <w:rPr/>
      </w:pPr>
      <w:r>
        <w:rPr/>
      </w:r>
      <w:r>
        <w:br w:type="page"/>
      </w:r>
    </w:p>
    <w:p>
      <w:pPr>
        <w:pStyle w:val="Heading2"/>
        <w:rPr/>
      </w:pPr>
      <w:bookmarkStart w:id="276" w:name="__RefHeading___Toc517480073"/>
      <w:bookmarkEnd w:id="276"/>
      <w:r>
        <w:rPr/>
        <w:t>C.8</w:t>
        <w:tab/>
        <w:t>Command API</w:t>
      </w:r>
    </w:p>
    <w:p>
      <w:pPr>
        <w:pStyle w:val="NO"/>
        <w:rPr/>
      </w:pPr>
      <w:r>
        <w:rPr/>
        <w:t>NOTE – It is assumed that an Error Descriptor may be returned in any command reply.</w:t>
      </w:r>
    </w:p>
    <w:p>
      <w:pPr>
        <w:pStyle w:val="Heading3"/>
        <w:rPr/>
      </w:pPr>
      <w:bookmarkStart w:id="277" w:name="__RefHeading___Toc517480074"/>
      <w:r>
        <w:rPr/>
        <w:t>C.8.1</w:t>
        <w:tab/>
        <w:t>Add</w:t>
      </w:r>
      <w:bookmarkEnd w:id="277"/>
      <w:r>
        <w:rPr/>
        <w:t xml:space="preserve"> </w:t>
      </w:r>
    </w:p>
    <w:p>
      <w:pPr>
        <w:pStyle w:val="TH"/>
        <w:rPr/>
      </w:pPr>
      <w:r>
        <w:rPr/>
        <w:t>Table C.8.1/1: Descriptors used by Command Add Request</w:t>
      </w:r>
    </w:p>
    <w:tbl>
      <w:tblPr>
        <w:tblW w:w="8426" w:type="dxa"/>
        <w:jc w:val="left"/>
        <w:tblInd w:w="-113" w:type="dxa"/>
        <w:tblLayout w:type="fixed"/>
        <w:tblCellMar>
          <w:top w:w="0" w:type="dxa"/>
          <w:left w:w="108" w:type="dxa"/>
          <w:bottom w:w="0" w:type="dxa"/>
          <w:right w:w="108" w:type="dxa"/>
        </w:tblCellMar>
      </w:tblPr>
      <w:tblGrid>
        <w:gridCol w:w="3107"/>
        <w:gridCol w:w="5319"/>
      </w:tblGrid>
      <w:tr>
        <w:trPr/>
        <w:tc>
          <w:tcPr>
            <w:tcW w:w="31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Descriptors used by Add request:</w:t>
            </w:r>
          </w:p>
        </w:tc>
        <w:tc>
          <w:tcPr>
            <w:tcW w:w="531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Events, Signals, Media (LocalControl, Local And Remote), Audit</w:t>
            </w:r>
          </w:p>
          <w:p>
            <w:pPr>
              <w:pStyle w:val="TableText1"/>
              <w:spacing w:before="40" w:after="40"/>
              <w:rPr>
                <w:rFonts w:ascii="Arial" w:hAnsi="Arial" w:cs="Arial"/>
                <w:sz w:val="18"/>
                <w:szCs w:val="18"/>
                <w:lang w:val="en-GB"/>
              </w:rPr>
            </w:pPr>
            <w:r>
              <w:rPr>
                <w:rFonts w:cs="Arial" w:ascii="Arial" w:hAnsi="Arial"/>
                <w:sz w:val="18"/>
                <w:szCs w:val="18"/>
                <w:lang w:val="en-GB"/>
              </w:rPr>
            </w:r>
          </w:p>
        </w:tc>
      </w:tr>
    </w:tbl>
    <w:p>
      <w:pPr>
        <w:pStyle w:val="TH"/>
        <w:rPr/>
      </w:pPr>
      <w:r>
        <w:rPr/>
        <w:t>Table C.8.1/2: Descriptors used by Command Add Reply</w:t>
      </w:r>
    </w:p>
    <w:tbl>
      <w:tblPr>
        <w:tblW w:w="9855" w:type="dxa"/>
        <w:jc w:val="left"/>
        <w:tblInd w:w="-113" w:type="dxa"/>
        <w:tblLayout w:type="fixed"/>
        <w:tblCellMar>
          <w:top w:w="0" w:type="dxa"/>
          <w:left w:w="108" w:type="dxa"/>
          <w:bottom w:w="0" w:type="dxa"/>
          <w:right w:w="108" w:type="dxa"/>
        </w:tblCellMar>
      </w:tblPr>
      <w:tblGrid>
        <w:gridCol w:w="1668"/>
        <w:gridCol w:w="8187"/>
      </w:tblGrid>
      <w:tr>
        <w:trPr/>
        <w:tc>
          <w:tcPr>
            <w:tcW w:w="16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Descriptors used by Add reply:</w:t>
            </w:r>
          </w:p>
        </w:tc>
        <w:tc>
          <w:tcPr>
            <w:tcW w:w="818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lang w:val="es-ES_tradnl"/>
              </w:rPr>
            </w:pPr>
            <w:r>
              <w:rPr>
                <w:rFonts w:eastAsia="Times New Roman" w:cs="Arial" w:ascii="Arial" w:hAnsi="Arial"/>
                <w:sz w:val="18"/>
                <w:szCs w:val="18"/>
                <w:lang w:val="es-ES_tradnl"/>
              </w:rPr>
              <w:t>Media (LocalControl, Local And Remote), Error</w:t>
            </w:r>
          </w:p>
          <w:p>
            <w:pPr>
              <w:pStyle w:val="TAC"/>
              <w:rPr>
                <w:rFonts w:ascii="Arial" w:hAnsi="Arial" w:cs="Arial"/>
                <w:sz w:val="18"/>
                <w:szCs w:val="18"/>
                <w:lang w:val="es-ES_tradnl"/>
              </w:rPr>
            </w:pPr>
            <w:r>
              <w:rPr>
                <w:rFonts w:cs="Arial"/>
                <w:sz w:val="18"/>
                <w:szCs w:val="18"/>
                <w:lang w:val="es-ES_tradnl"/>
              </w:rPr>
            </w:r>
          </w:p>
          <w:p>
            <w:pPr>
              <w:pStyle w:val="TAC"/>
              <w:rPr/>
            </w:pPr>
            <w:r>
              <w:rPr>
                <w:rFonts w:cs="Arial"/>
                <w:szCs w:val="18"/>
              </w:rPr>
              <w:t xml:space="preserve">When ADD commands exclude an Audit Descriptor, the MGW response shall only include descriptors which contained underspecified or overspecified properties in the command request. Furthermore, only those properties that were underspecified or overspecified in the request shall be sent in the reply. </w:t>
            </w:r>
            <w:r>
              <w:rPr>
                <w:rFonts w:cs="Arial"/>
                <w:szCs w:val="18"/>
                <w:lang w:val="en-US" w:eastAsia="en-US"/>
              </w:rPr>
              <w:t>Exceptions to this rule are:</w:t>
            </w:r>
          </w:p>
          <w:p>
            <w:pPr>
              <w:pStyle w:val="TAC"/>
              <w:overflowPunct w:val="true"/>
              <w:autoSpaceDE w:val="true"/>
              <w:jc w:val="left"/>
              <w:textAlignment w:val="auto"/>
              <w:rPr/>
            </w:pPr>
            <w:r>
              <w:rPr/>
              <w:t>-</w:t>
              <w:tab/>
            </w:r>
            <w:r>
              <w:rPr>
                <w:rFonts w:cs="Arial"/>
                <w:szCs w:val="18"/>
                <w:lang w:val="en-US" w:eastAsia="en-US"/>
              </w:rPr>
              <w:t>The Error Descriptor</w:t>
            </w:r>
          </w:p>
          <w:p>
            <w:pPr>
              <w:pStyle w:val="TAC"/>
              <w:overflowPunct w:val="true"/>
              <w:autoSpaceDE w:val="true"/>
              <w:jc w:val="left"/>
              <w:textAlignment w:val="auto"/>
              <w:rPr>
                <w:rFonts w:cs="Arial"/>
                <w:szCs w:val="18"/>
                <w:lang w:val="en-US" w:eastAsia="en-US"/>
              </w:rPr>
            </w:pPr>
            <w:r>
              <w:rPr/>
              <w:t>-</w:t>
              <w:tab/>
            </w:r>
            <w:r>
              <w:rPr>
                <w:rFonts w:cs="Arial"/>
                <w:szCs w:val="18"/>
                <w:lang w:val="en-US" w:eastAsia="en-US"/>
              </w:rPr>
              <w:t xml:space="preserve">SDP properties returned in </w:t>
            </w:r>
            <w:r>
              <w:rPr>
                <w:rFonts w:cs="Arial"/>
                <w:szCs w:val="18"/>
              </w:rPr>
              <w:t>"</w:t>
            </w:r>
            <w:r>
              <w:rPr>
                <w:rFonts w:cs="Arial"/>
                <w:szCs w:val="18"/>
                <w:lang w:val="en-US" w:eastAsia="en-US"/>
              </w:rPr>
              <w:t>Reserve RTP Connection Point</w:t>
            </w:r>
            <w:r>
              <w:rPr>
                <w:rFonts w:cs="Arial"/>
                <w:szCs w:val="18"/>
              </w:rPr>
              <w:t>"</w:t>
            </w:r>
            <w:r>
              <w:rPr>
                <w:rFonts w:cs="Arial"/>
                <w:szCs w:val="18"/>
                <w:lang w:val="en-US" w:eastAsia="en-US"/>
              </w:rPr>
              <w:t xml:space="preserve">  and </w:t>
            </w:r>
            <w:r>
              <w:rPr>
                <w:rFonts w:cs="Arial"/>
                <w:szCs w:val="18"/>
              </w:rPr>
              <w:t>"</w:t>
            </w:r>
            <w:r>
              <w:rPr>
                <w:rFonts w:cs="Arial"/>
                <w:szCs w:val="18"/>
                <w:lang w:val="en-US" w:eastAsia="en-US"/>
              </w:rPr>
              <w:t>Reserve and Configure RTP Connection Point</w:t>
            </w:r>
            <w:r>
              <w:rPr>
                <w:rFonts w:cs="Arial"/>
                <w:szCs w:val="18"/>
              </w:rPr>
              <w:t>"</w:t>
            </w:r>
            <w:r>
              <w:rPr>
                <w:rFonts w:cs="Arial"/>
                <w:szCs w:val="18"/>
                <w:lang w:val="en-US" w:eastAsia="en-US"/>
              </w:rPr>
              <w:t xml:space="preserve"> procedures, as specified in 14.2.51 and 14.2.53</w:t>
            </w:r>
          </w:p>
          <w:p>
            <w:pPr>
              <w:pStyle w:val="TableText1"/>
              <w:spacing w:before="40" w:after="40"/>
              <w:rPr>
                <w:rFonts w:ascii="Arial" w:hAnsi="Arial" w:cs="Arial"/>
                <w:sz w:val="18"/>
                <w:szCs w:val="18"/>
              </w:rPr>
            </w:pPr>
            <w:r>
              <w:rPr>
                <w:rFonts w:eastAsia="Times New Roman" w:cs="Arial" w:ascii="Arial" w:hAnsi="Arial"/>
                <w:sz w:val="18"/>
                <w:szCs w:val="18"/>
                <w:lang w:val="en-GB"/>
              </w:rPr>
              <w:t>The applicability of this restriction for text encoding is FFS.</w:t>
            </w:r>
          </w:p>
        </w:tc>
      </w:tr>
    </w:tbl>
    <w:p>
      <w:pPr>
        <w:pStyle w:val="Normal"/>
        <w:rPr/>
      </w:pPr>
      <w:r>
        <w:rPr/>
      </w:r>
    </w:p>
    <w:p>
      <w:pPr>
        <w:pStyle w:val="Heading3"/>
        <w:rPr/>
      </w:pPr>
      <w:bookmarkStart w:id="278" w:name="__RefHeading___Toc517480075"/>
      <w:bookmarkEnd w:id="278"/>
      <w:r>
        <w:rPr/>
        <w:t>C.8.2</w:t>
        <w:tab/>
        <w:t>Modify</w:t>
      </w:r>
    </w:p>
    <w:p>
      <w:pPr>
        <w:pStyle w:val="TH"/>
        <w:rPr/>
      </w:pPr>
      <w:r>
        <w:rPr/>
        <w:t>Table C.8.2/1: Descriptors used by Command Modify Request</w:t>
      </w:r>
    </w:p>
    <w:tbl>
      <w:tblPr>
        <w:tblW w:w="8706" w:type="dxa"/>
        <w:jc w:val="left"/>
        <w:tblInd w:w="-113" w:type="dxa"/>
        <w:tblLayout w:type="fixed"/>
        <w:tblCellMar>
          <w:top w:w="0" w:type="dxa"/>
          <w:left w:w="108" w:type="dxa"/>
          <w:bottom w:w="0" w:type="dxa"/>
          <w:right w:w="108" w:type="dxa"/>
        </w:tblCellMar>
      </w:tblPr>
      <w:tblGrid>
        <w:gridCol w:w="3337"/>
        <w:gridCol w:w="5369"/>
      </w:tblGrid>
      <w:tr>
        <w:trPr/>
        <w:tc>
          <w:tcPr>
            <w:tcW w:w="33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Descriptors used by Modify request:</w:t>
            </w:r>
          </w:p>
        </w:tc>
        <w:tc>
          <w:tcPr>
            <w:tcW w:w="536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Arial" w:cs="Arial"/>
                <w:szCs w:val="18"/>
              </w:rPr>
              <w:t xml:space="preserve"> </w:t>
            </w:r>
            <w:r>
              <w:rPr>
                <w:rFonts w:cs="Arial"/>
                <w:szCs w:val="18"/>
              </w:rPr>
              <w:t>Events, Signals, Media (LocalControl, Local And Remote), Audit</w:t>
            </w:r>
          </w:p>
        </w:tc>
      </w:tr>
    </w:tbl>
    <w:p>
      <w:pPr>
        <w:pStyle w:val="Normal"/>
        <w:rPr/>
      </w:pPr>
      <w:r>
        <w:rPr/>
      </w:r>
    </w:p>
    <w:p>
      <w:pPr>
        <w:pStyle w:val="TH"/>
        <w:rPr/>
      </w:pPr>
      <w:r>
        <w:rPr/>
        <w:t>Table C.8.2/2: Descriptors used by Command Modify Reply</w:t>
      </w:r>
    </w:p>
    <w:tbl>
      <w:tblPr>
        <w:tblW w:w="9855" w:type="dxa"/>
        <w:jc w:val="left"/>
        <w:tblInd w:w="-113" w:type="dxa"/>
        <w:tblLayout w:type="fixed"/>
        <w:tblCellMar>
          <w:top w:w="0" w:type="dxa"/>
          <w:left w:w="108" w:type="dxa"/>
          <w:bottom w:w="0" w:type="dxa"/>
          <w:right w:w="108" w:type="dxa"/>
        </w:tblCellMar>
      </w:tblPr>
      <w:tblGrid>
        <w:gridCol w:w="1725"/>
        <w:gridCol w:w="8130"/>
      </w:tblGrid>
      <w:tr>
        <w:trPr/>
        <w:tc>
          <w:tcPr>
            <w:tcW w:w="17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Descriptors used by Modify reply:</w:t>
            </w:r>
          </w:p>
        </w:tc>
        <w:tc>
          <w:tcPr>
            <w:tcW w:w="8130" w:type="dxa"/>
            <w:tcBorders>
              <w:top w:val="single" w:sz="4" w:space="0" w:color="000000"/>
              <w:left w:val="single" w:sz="4" w:space="0" w:color="000000"/>
              <w:bottom w:val="single" w:sz="4" w:space="0" w:color="000000"/>
              <w:right w:val="single" w:sz="4" w:space="0" w:color="000000"/>
            </w:tcBorders>
          </w:tcPr>
          <w:p>
            <w:pPr>
              <w:pStyle w:val="TAC"/>
              <w:rPr>
                <w:lang w:val="es-ES_tradnl"/>
              </w:rPr>
            </w:pPr>
            <w:r>
              <w:rPr>
                <w:lang w:val="es-ES_tradnl"/>
              </w:rPr>
              <w:t>Media (LocalControl, Local And Remote), Error</w:t>
            </w:r>
          </w:p>
          <w:p>
            <w:pPr>
              <w:pStyle w:val="TAC"/>
              <w:rPr>
                <w:lang w:val="es-ES_tradnl"/>
              </w:rPr>
            </w:pPr>
            <w:r>
              <w:rPr>
                <w:lang w:val="es-ES_tradnl"/>
              </w:rPr>
            </w:r>
          </w:p>
          <w:p>
            <w:pPr>
              <w:pStyle w:val="TAC"/>
              <w:rPr/>
            </w:pPr>
            <w:r>
              <w:rPr/>
              <w:t xml:space="preserve">When MOD commands exclude an Audit Descriptor, the MGW response shall only include descriptors which contained underspecified or overspecified properties in the command request. Furthermore, only those properties that were underspecified or overspecified in the request shall be sent in the reply. </w:t>
            </w:r>
            <w:r>
              <w:rPr>
                <w:lang w:val="en-US" w:eastAsia="en-US"/>
              </w:rPr>
              <w:t>Exceptions to this rule are:</w:t>
            </w:r>
          </w:p>
          <w:p>
            <w:pPr>
              <w:pStyle w:val="TAC"/>
              <w:overflowPunct w:val="true"/>
              <w:autoSpaceDE w:val="true"/>
              <w:jc w:val="left"/>
              <w:textAlignment w:val="auto"/>
              <w:rPr/>
            </w:pPr>
            <w:r>
              <w:rPr/>
              <w:t>-</w:t>
              <w:tab/>
            </w:r>
            <w:r>
              <w:rPr>
                <w:lang w:val="en-US" w:eastAsia="en-US"/>
              </w:rPr>
              <w:t>The Error Descriptor</w:t>
            </w:r>
          </w:p>
          <w:p>
            <w:pPr>
              <w:pStyle w:val="TAC"/>
              <w:overflowPunct w:val="true"/>
              <w:autoSpaceDE w:val="true"/>
              <w:jc w:val="left"/>
              <w:textAlignment w:val="auto"/>
              <w:rPr>
                <w:lang w:val="en-US" w:eastAsia="en-US"/>
              </w:rPr>
            </w:pPr>
            <w:r>
              <w:rPr/>
              <w:t>-</w:t>
              <w:tab/>
            </w:r>
            <w:r>
              <w:rPr>
                <w:lang w:val="en-US" w:eastAsia="en-US"/>
              </w:rPr>
              <w:t xml:space="preserve">SDP properties returned in </w:t>
            </w:r>
            <w:r>
              <w:rPr/>
              <w:t>"</w:t>
            </w:r>
            <w:r>
              <w:rPr>
                <w:lang w:val="en-US" w:eastAsia="en-US"/>
              </w:rPr>
              <w:t>Configure RTP Connection Point</w:t>
            </w:r>
            <w:r>
              <w:rPr/>
              <w:t>"</w:t>
            </w:r>
            <w:r>
              <w:rPr>
                <w:lang w:val="en-US" w:eastAsia="en-US"/>
              </w:rPr>
              <w:t xml:space="preserve"> in 14.2.52.</w:t>
            </w:r>
          </w:p>
          <w:p>
            <w:pPr>
              <w:pStyle w:val="TableText1"/>
              <w:spacing w:before="40" w:after="40"/>
              <w:rPr>
                <w:rFonts w:ascii="Arial" w:hAnsi="Arial" w:eastAsia="Times New Roman" w:cs="Arial"/>
                <w:sz w:val="18"/>
                <w:lang w:val="en-GB"/>
              </w:rPr>
            </w:pPr>
            <w:r>
              <w:rPr>
                <w:rFonts w:eastAsia="Times New Roman" w:cs="Arial" w:ascii="Arial" w:hAnsi="Arial"/>
                <w:sz w:val="18"/>
                <w:lang w:val="en-GB"/>
              </w:rPr>
              <w:t>The applicability of this restriction for text encoding is FFS.</w:t>
            </w:r>
          </w:p>
        </w:tc>
      </w:tr>
    </w:tbl>
    <w:p>
      <w:pPr>
        <w:pStyle w:val="Normal"/>
        <w:rPr/>
      </w:pPr>
      <w:r>
        <w:rPr/>
      </w:r>
    </w:p>
    <w:p>
      <w:pPr>
        <w:pStyle w:val="Heading3"/>
        <w:rPr/>
      </w:pPr>
      <w:bookmarkStart w:id="279" w:name="__RefHeading___Toc517480076"/>
      <w:bookmarkEnd w:id="279"/>
      <w:r>
        <w:rPr/>
        <w:t>C.8.3</w:t>
        <w:tab/>
        <w:t>Subtract</w:t>
      </w:r>
    </w:p>
    <w:p>
      <w:pPr>
        <w:pStyle w:val="TH"/>
        <w:rPr/>
      </w:pPr>
      <w:r>
        <w:rPr/>
        <w:t xml:space="preserve">Table C.8.3/1: </w:t>
      </w:r>
      <w:r>
        <w:rPr>
          <w:bCs/>
        </w:rPr>
        <w:t xml:space="preserve">Descriptor used by </w:t>
      </w:r>
      <w:r>
        <w:rPr/>
        <w:t>Command Subtract Request</w:t>
      </w:r>
    </w:p>
    <w:tbl>
      <w:tblPr>
        <w:tblW w:w="4134" w:type="dxa"/>
        <w:jc w:val="left"/>
        <w:tblInd w:w="-113" w:type="dxa"/>
        <w:tblLayout w:type="fixed"/>
        <w:tblCellMar>
          <w:top w:w="0" w:type="dxa"/>
          <w:left w:w="108" w:type="dxa"/>
          <w:bottom w:w="0" w:type="dxa"/>
          <w:right w:w="108" w:type="dxa"/>
        </w:tblCellMar>
      </w:tblPr>
      <w:tblGrid>
        <w:gridCol w:w="3487"/>
        <w:gridCol w:w="647"/>
      </w:tblGrid>
      <w:tr>
        <w:trPr/>
        <w:tc>
          <w:tcPr>
            <w:tcW w:w="3487" w:type="dxa"/>
            <w:tcBorders>
              <w:top w:val="single" w:sz="4" w:space="0" w:color="000000"/>
              <w:left w:val="single" w:sz="4" w:space="0" w:color="000000"/>
              <w:bottom w:val="single" w:sz="4" w:space="0" w:color="000000"/>
              <w:right w:val="single" w:sz="4" w:space="0" w:color="000000"/>
            </w:tcBorders>
            <w:shd w:fill="D9D9D9" w:val="clear"/>
          </w:tcPr>
          <w:p>
            <w:pPr>
              <w:pStyle w:val="TableText1"/>
              <w:spacing w:before="40" w:after="40"/>
              <w:rPr>
                <w:rFonts w:ascii="Arial" w:hAnsi="Arial" w:cs="Arial"/>
                <w:b/>
                <w:b/>
                <w:bCs/>
                <w:sz w:val="18"/>
                <w:szCs w:val="18"/>
              </w:rPr>
            </w:pPr>
            <w:r>
              <w:rPr>
                <w:rFonts w:cs="Arial" w:ascii="Arial" w:hAnsi="Arial"/>
                <w:b/>
                <w:bCs/>
                <w:sz w:val="18"/>
                <w:szCs w:val="18"/>
              </w:rPr>
              <w:t>Descriptors used by Subtract request:</w:t>
            </w:r>
          </w:p>
        </w:tc>
        <w:tc>
          <w:tcPr>
            <w:tcW w:w="64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None</w:t>
            </w:r>
          </w:p>
        </w:tc>
      </w:tr>
    </w:tbl>
    <w:p>
      <w:pPr>
        <w:pStyle w:val="TH"/>
        <w:rPr/>
      </w:pPr>
      <w:r>
        <w:rPr/>
        <w:t xml:space="preserve">Table C.8.3/2: </w:t>
      </w:r>
      <w:r>
        <w:rPr>
          <w:bCs/>
        </w:rPr>
        <w:t xml:space="preserve">Descriptor used by </w:t>
      </w:r>
      <w:r>
        <w:rPr/>
        <w:t>Command Subtract Reply</w:t>
      </w:r>
    </w:p>
    <w:tbl>
      <w:tblPr>
        <w:tblW w:w="9855" w:type="dxa"/>
        <w:jc w:val="left"/>
        <w:tblInd w:w="-113" w:type="dxa"/>
        <w:tblLayout w:type="fixed"/>
        <w:tblCellMar>
          <w:top w:w="0" w:type="dxa"/>
          <w:left w:w="108" w:type="dxa"/>
          <w:bottom w:w="0" w:type="dxa"/>
          <w:right w:w="108" w:type="dxa"/>
        </w:tblCellMar>
      </w:tblPr>
      <w:tblGrid>
        <w:gridCol w:w="2465"/>
        <w:gridCol w:w="7390"/>
      </w:tblGrid>
      <w:tr>
        <w:trPr/>
        <w:tc>
          <w:tcPr>
            <w:tcW w:w="2465" w:type="dxa"/>
            <w:tcBorders>
              <w:top w:val="single" w:sz="4" w:space="0" w:color="000000"/>
              <w:left w:val="single" w:sz="4" w:space="0" w:color="000000"/>
              <w:bottom w:val="single" w:sz="4" w:space="0" w:color="000000"/>
              <w:right w:val="single" w:sz="4" w:space="0" w:color="000000"/>
            </w:tcBorders>
            <w:shd w:fill="D9D9D9" w:val="clear"/>
          </w:tcPr>
          <w:p>
            <w:pPr>
              <w:pStyle w:val="TableText1"/>
              <w:overflowPunct w:val="true"/>
              <w:autoSpaceDE w:val="true"/>
              <w:spacing w:before="40" w:after="40"/>
              <w:textAlignment w:val="auto"/>
              <w:rPr/>
            </w:pPr>
            <w:r>
              <w:rPr>
                <w:rFonts w:cs="Arial" w:ascii="Arial" w:hAnsi="Arial"/>
                <w:b/>
                <w:bCs/>
                <w:sz w:val="18"/>
                <w:szCs w:val="18"/>
              </w:rPr>
              <w:t>Descriptors used by Subtract reply</w:t>
            </w:r>
            <w:r>
              <w:rPr>
                <w:rFonts w:cs="Arial" w:ascii="Arial" w:hAnsi="Arial"/>
                <w:sz w:val="18"/>
                <w:szCs w:val="18"/>
              </w:rPr>
              <w:t>:</w:t>
            </w:r>
          </w:p>
        </w:tc>
        <w:tc>
          <w:tcPr>
            <w:tcW w:w="7390"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None or Statistics</w:t>
            </w:r>
          </w:p>
          <w:p>
            <w:pPr>
              <w:pStyle w:val="TableText1"/>
              <w:overflowPunct w:val="true"/>
              <w:autoSpaceDE w:val="true"/>
              <w:spacing w:before="40" w:after="40"/>
              <w:textAlignment w:val="auto"/>
              <w:rPr>
                <w:rFonts w:ascii="Arial" w:hAnsi="Arial" w:cs="Arial"/>
                <w:sz w:val="18"/>
                <w:szCs w:val="18"/>
              </w:rPr>
            </w:pPr>
            <w:r>
              <w:rPr>
                <w:rFonts w:cs="Arial" w:ascii="Arial" w:hAnsi="Arial"/>
                <w:sz w:val="18"/>
                <w:szCs w:val="18"/>
              </w:rPr>
              <w:t xml:space="preserve">Ctmbits statistics are </w:t>
            </w:r>
            <w:r>
              <w:rPr>
                <w:rFonts w:cs="Arial" w:ascii="Arial" w:hAnsi="Arial"/>
                <w:sz w:val="18"/>
                <w:szCs w:val="18"/>
                <w:lang w:val="en-US" w:eastAsia="en-US"/>
              </w:rPr>
              <w:t>returned in the Subtract reply when related to a termination with CTM capabilities. Otherwise no statistics are returned.</w:t>
            </w:r>
          </w:p>
        </w:tc>
      </w:tr>
    </w:tbl>
    <w:p>
      <w:pPr>
        <w:pStyle w:val="Normal"/>
        <w:rPr/>
      </w:pPr>
      <w:r>
        <w:rPr/>
      </w:r>
    </w:p>
    <w:p>
      <w:pPr>
        <w:pStyle w:val="Heading3"/>
        <w:rPr/>
      </w:pPr>
      <w:bookmarkStart w:id="280" w:name="__RefHeading___Toc517480077"/>
      <w:bookmarkEnd w:id="280"/>
      <w:r>
        <w:rPr/>
        <w:t>C.8.4</w:t>
        <w:tab/>
        <w:t>Move</w:t>
      </w:r>
    </w:p>
    <w:p>
      <w:pPr>
        <w:pStyle w:val="TH"/>
        <w:rPr/>
      </w:pPr>
      <w:r>
        <w:rPr/>
        <w:t>Table C.8.4/1: Command Move</w:t>
      </w:r>
    </w:p>
    <w:tbl>
      <w:tblPr>
        <w:tblW w:w="2634" w:type="dxa"/>
        <w:jc w:val="left"/>
        <w:tblInd w:w="-113" w:type="dxa"/>
        <w:tblLayout w:type="fixed"/>
        <w:tblCellMar>
          <w:top w:w="0" w:type="dxa"/>
          <w:left w:w="108" w:type="dxa"/>
          <w:bottom w:w="0" w:type="dxa"/>
          <w:right w:w="108" w:type="dxa"/>
        </w:tblCellMar>
      </w:tblPr>
      <w:tblGrid>
        <w:gridCol w:w="2107"/>
        <w:gridCol w:w="527"/>
      </w:tblGrid>
      <w:tr>
        <w:trPr/>
        <w:tc>
          <w:tcPr>
            <w:tcW w:w="2107" w:type="dxa"/>
            <w:tcBorders>
              <w:top w:val="single" w:sz="4" w:space="0" w:color="000000"/>
              <w:left w:val="single" w:sz="4" w:space="0" w:color="000000"/>
              <w:bottom w:val="single" w:sz="4" w:space="0" w:color="000000"/>
              <w:right w:val="single" w:sz="4" w:space="0" w:color="000000"/>
            </w:tcBorders>
            <w:shd w:fill="D9D9D9" w:val="clear"/>
          </w:tcPr>
          <w:p>
            <w:pPr>
              <w:pStyle w:val="TableText1"/>
              <w:spacing w:before="40" w:after="40"/>
              <w:rPr>
                <w:rFonts w:ascii="Arial" w:hAnsi="Arial" w:cs="Arial"/>
                <w:b/>
                <w:b/>
                <w:bCs/>
                <w:sz w:val="18"/>
                <w:szCs w:val="18"/>
              </w:rPr>
            </w:pPr>
            <w:r>
              <w:rPr>
                <w:rFonts w:cs="Arial" w:ascii="Arial" w:hAnsi="Arial"/>
                <w:b/>
                <w:bCs/>
                <w:sz w:val="18"/>
                <w:szCs w:val="18"/>
              </w:rPr>
              <w:t>Move command used:</w:t>
            </w:r>
          </w:p>
        </w:tc>
        <w:tc>
          <w:tcPr>
            <w:tcW w:w="52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Yes</w:t>
            </w:r>
          </w:p>
        </w:tc>
      </w:tr>
    </w:tbl>
    <w:p>
      <w:pPr>
        <w:pStyle w:val="TH"/>
        <w:rPr/>
      </w:pPr>
      <w:r>
        <w:rPr/>
        <w:t>Table C.8.4/2: Descriptors used by Move Request</w:t>
      </w:r>
    </w:p>
    <w:tbl>
      <w:tblPr>
        <w:tblW w:w="8586" w:type="dxa"/>
        <w:jc w:val="left"/>
        <w:tblInd w:w="-113" w:type="dxa"/>
        <w:tblLayout w:type="fixed"/>
        <w:tblCellMar>
          <w:top w:w="0" w:type="dxa"/>
          <w:left w:w="108" w:type="dxa"/>
          <w:bottom w:w="0" w:type="dxa"/>
          <w:right w:w="108" w:type="dxa"/>
        </w:tblCellMar>
      </w:tblPr>
      <w:tblGrid>
        <w:gridCol w:w="3217"/>
        <w:gridCol w:w="5369"/>
      </w:tblGrid>
      <w:tr>
        <w:trPr/>
        <w:tc>
          <w:tcPr>
            <w:tcW w:w="3217" w:type="dxa"/>
            <w:tcBorders>
              <w:top w:val="single" w:sz="4" w:space="0" w:color="000000"/>
              <w:left w:val="single" w:sz="4" w:space="0" w:color="000000"/>
              <w:bottom w:val="single" w:sz="4" w:space="0" w:color="000000"/>
              <w:right w:val="single" w:sz="4" w:space="0" w:color="000000"/>
            </w:tcBorders>
            <w:shd w:fill="D9D9D9" w:val="clear"/>
          </w:tcPr>
          <w:p>
            <w:pPr>
              <w:pStyle w:val="TableText1"/>
              <w:spacing w:before="40" w:after="40"/>
              <w:rPr>
                <w:rFonts w:ascii="Arial" w:hAnsi="Arial" w:cs="Arial"/>
                <w:b/>
                <w:b/>
                <w:bCs/>
                <w:sz w:val="18"/>
                <w:szCs w:val="18"/>
              </w:rPr>
            </w:pPr>
            <w:r>
              <w:rPr>
                <w:rFonts w:cs="Arial" w:ascii="Arial" w:hAnsi="Arial"/>
                <w:b/>
                <w:bCs/>
                <w:sz w:val="18"/>
                <w:szCs w:val="18"/>
              </w:rPr>
              <w:t>Descriptors used by Move request:</w:t>
            </w:r>
          </w:p>
        </w:tc>
        <w:tc>
          <w:tcPr>
            <w:tcW w:w="5369" w:type="dxa"/>
            <w:tcBorders>
              <w:top w:val="single" w:sz="4" w:space="0" w:color="000000"/>
              <w:left w:val="single" w:sz="4" w:space="0" w:color="000000"/>
              <w:bottom w:val="single" w:sz="4" w:space="0" w:color="000000"/>
              <w:right w:val="single" w:sz="4" w:space="0" w:color="000000"/>
            </w:tcBorders>
          </w:tcPr>
          <w:p>
            <w:pPr>
              <w:pStyle w:val="TableText1"/>
              <w:overflowPunct w:val="true"/>
              <w:autoSpaceDE w:val="true"/>
              <w:spacing w:before="40" w:after="40"/>
              <w:textAlignment w:val="auto"/>
              <w:rPr/>
            </w:pPr>
            <w:r>
              <w:rPr>
                <w:rFonts w:eastAsia="Arial" w:cs="Arial" w:ascii="Arial" w:hAnsi="Arial"/>
                <w:sz w:val="18"/>
                <w:szCs w:val="18"/>
              </w:rPr>
              <w:t xml:space="preserve"> </w:t>
            </w:r>
            <w:r>
              <w:rPr>
                <w:rFonts w:cs="Arial" w:ascii="Arial" w:hAnsi="Arial"/>
                <w:sz w:val="18"/>
                <w:szCs w:val="18"/>
              </w:rPr>
              <w:t>Events, Signals, Media (LocalControl, Local And Remote), Audit</w:t>
            </w:r>
          </w:p>
        </w:tc>
      </w:tr>
    </w:tbl>
    <w:p>
      <w:pPr>
        <w:pStyle w:val="Normal"/>
        <w:rPr/>
      </w:pPr>
      <w:r>
        <w:rPr/>
      </w:r>
    </w:p>
    <w:p>
      <w:pPr>
        <w:pStyle w:val="TH"/>
        <w:rPr/>
      </w:pPr>
      <w:r>
        <w:rPr/>
        <w:t>Table C.8.4/3: Descriptors used by Move Reply</w:t>
      </w:r>
    </w:p>
    <w:tbl>
      <w:tblPr>
        <w:tblW w:w="9855" w:type="dxa"/>
        <w:jc w:val="left"/>
        <w:tblInd w:w="-113" w:type="dxa"/>
        <w:tblLayout w:type="fixed"/>
        <w:tblCellMar>
          <w:top w:w="0" w:type="dxa"/>
          <w:left w:w="108" w:type="dxa"/>
          <w:bottom w:w="0" w:type="dxa"/>
          <w:right w:w="108" w:type="dxa"/>
        </w:tblCellMar>
      </w:tblPr>
      <w:tblGrid>
        <w:gridCol w:w="1673"/>
        <w:gridCol w:w="8182"/>
      </w:tblGrid>
      <w:tr>
        <w:trPr/>
        <w:tc>
          <w:tcPr>
            <w:tcW w:w="1673" w:type="dxa"/>
            <w:tcBorders>
              <w:top w:val="single" w:sz="4" w:space="0" w:color="000000"/>
              <w:left w:val="single" w:sz="4" w:space="0" w:color="000000"/>
              <w:bottom w:val="single" w:sz="4" w:space="0" w:color="000000"/>
              <w:right w:val="single" w:sz="4" w:space="0" w:color="000000"/>
            </w:tcBorders>
            <w:shd w:fill="D9D9D9" w:val="clear"/>
          </w:tcPr>
          <w:p>
            <w:pPr>
              <w:pStyle w:val="TableText1"/>
              <w:spacing w:before="40" w:after="40"/>
              <w:rPr>
                <w:rFonts w:ascii="Arial" w:hAnsi="Arial" w:cs="Arial"/>
                <w:b/>
                <w:b/>
                <w:bCs/>
                <w:sz w:val="18"/>
                <w:szCs w:val="18"/>
              </w:rPr>
            </w:pPr>
            <w:r>
              <w:rPr>
                <w:rFonts w:cs="Arial" w:ascii="Arial" w:hAnsi="Arial"/>
                <w:b/>
                <w:bCs/>
                <w:sz w:val="18"/>
                <w:szCs w:val="18"/>
              </w:rPr>
              <w:t>Descriptors used by Move reply:</w:t>
            </w:r>
          </w:p>
        </w:tc>
        <w:tc>
          <w:tcPr>
            <w:tcW w:w="8182"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s-ES_tradnl"/>
              </w:rPr>
            </w:pPr>
            <w:r>
              <w:rPr>
                <w:rFonts w:cs="Arial"/>
                <w:szCs w:val="18"/>
                <w:lang w:val="es-ES_tradnl"/>
              </w:rPr>
              <w:t>Media (LocalControl, Local And Remote), Error</w:t>
            </w:r>
          </w:p>
          <w:p>
            <w:pPr>
              <w:pStyle w:val="TAC"/>
              <w:rPr>
                <w:rFonts w:cs="Arial"/>
                <w:szCs w:val="18"/>
                <w:lang w:val="es-ES_tradnl"/>
              </w:rPr>
            </w:pPr>
            <w:r>
              <w:rPr>
                <w:rFonts w:cs="Arial"/>
                <w:szCs w:val="18"/>
                <w:lang w:val="es-ES_tradnl"/>
              </w:rPr>
            </w:r>
          </w:p>
          <w:p>
            <w:pPr>
              <w:pStyle w:val="TableText1"/>
              <w:rPr/>
            </w:pPr>
            <w:r>
              <w:rPr>
                <w:rFonts w:eastAsia="Times New Roman" w:cs="Arial" w:ascii="Arial" w:hAnsi="Arial"/>
                <w:sz w:val="18"/>
                <w:szCs w:val="18"/>
                <w:lang w:val="en-GB"/>
              </w:rPr>
              <w:t>When MOVE commands exclude an Audit Descriptor,</w:t>
            </w:r>
            <w:r>
              <w:rPr>
                <w:rFonts w:cs="Arial" w:ascii="Arial" w:hAnsi="Arial"/>
                <w:sz w:val="18"/>
                <w:szCs w:val="18"/>
                <w:lang w:val="en-US" w:eastAsia="en-US"/>
              </w:rPr>
              <w:t xml:space="preserve"> </w:t>
            </w:r>
            <w:r>
              <w:rPr>
                <w:rFonts w:eastAsia="Times New Roman" w:cs="Arial" w:ascii="Arial" w:hAnsi="Arial"/>
                <w:sz w:val="18"/>
                <w:szCs w:val="18"/>
                <w:lang w:val="en-GB"/>
              </w:rPr>
              <w:t xml:space="preserve">the MGW response shall only include descriptors which contained underspecified or overspecified properties in the command request, with the exception of the Error Descriptor. Furthermore, only those properties that were underspecified or overspecified in the request shall be sent in the reply. </w:t>
            </w:r>
          </w:p>
          <w:p>
            <w:pPr>
              <w:pStyle w:val="TableText1"/>
              <w:overflowPunct w:val="true"/>
              <w:autoSpaceDE w:val="true"/>
              <w:spacing w:before="40" w:after="40"/>
              <w:textAlignment w:val="auto"/>
              <w:rPr>
                <w:rFonts w:ascii="Arial" w:hAnsi="Arial" w:cs="Arial"/>
                <w:sz w:val="18"/>
                <w:szCs w:val="18"/>
              </w:rPr>
            </w:pPr>
            <w:r>
              <w:rPr>
                <w:rFonts w:eastAsia="Times New Roman" w:cs="Arial" w:ascii="Arial" w:hAnsi="Arial"/>
                <w:sz w:val="18"/>
                <w:szCs w:val="18"/>
                <w:lang w:val="en-GB"/>
              </w:rPr>
              <w:t>The applicability of this restriction for text encoding is FFS.</w:t>
            </w:r>
          </w:p>
        </w:tc>
      </w:tr>
    </w:tbl>
    <w:p>
      <w:pPr>
        <w:pStyle w:val="Normal"/>
        <w:rPr/>
      </w:pPr>
      <w:r>
        <w:rPr/>
      </w:r>
    </w:p>
    <w:p>
      <w:pPr>
        <w:pStyle w:val="Heading3"/>
        <w:rPr/>
      </w:pPr>
      <w:bookmarkStart w:id="281" w:name="__RefHeading___Toc517480078"/>
      <w:bookmarkEnd w:id="281"/>
      <w:r>
        <w:rPr/>
        <w:t>C.8.5</w:t>
        <w:tab/>
        <w:t>AuditValue</w:t>
      </w:r>
    </w:p>
    <w:p>
      <w:pPr>
        <w:pStyle w:val="TH"/>
        <w:tabs>
          <w:tab w:val="clear" w:pos="284"/>
          <w:tab w:val="left" w:pos="8222" w:leader="none"/>
        </w:tabs>
        <w:rPr/>
      </w:pPr>
      <w:r>
        <w:rPr/>
        <w:t>Table C.8.5: Auditvalue</w:t>
      </w:r>
    </w:p>
    <w:tbl>
      <w:tblPr>
        <w:tblW w:w="9889" w:type="dxa"/>
        <w:jc w:val="left"/>
        <w:tblInd w:w="-147" w:type="dxa"/>
        <w:tblLayout w:type="fixed"/>
        <w:tblCellMar>
          <w:top w:w="0" w:type="dxa"/>
          <w:left w:w="108" w:type="dxa"/>
          <w:bottom w:w="0" w:type="dxa"/>
          <w:right w:w="108" w:type="dxa"/>
        </w:tblCellMar>
      </w:tblPr>
      <w:tblGrid>
        <w:gridCol w:w="2279"/>
        <w:gridCol w:w="4879"/>
        <w:gridCol w:w="2731"/>
      </w:tblGrid>
      <w:tr>
        <w:trPr>
          <w:cantSplit w:val="true"/>
        </w:trPr>
        <w:tc>
          <w:tcPr>
            <w:tcW w:w="2279"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8222" w:leader="none"/>
              </w:tabs>
              <w:rPr/>
            </w:pPr>
            <w:r>
              <w:rPr/>
              <w:t>Audited Properties:</w:t>
            </w:r>
          </w:p>
        </w:tc>
        <w:tc>
          <w:tcPr>
            <w:tcW w:w="4879"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8222" w:leader="none"/>
              </w:tabs>
              <w:rPr/>
            </w:pPr>
            <w:r>
              <w:rPr/>
              <w:t>Property Name and Identity</w:t>
            </w:r>
          </w:p>
        </w:tc>
        <w:tc>
          <w:tcPr>
            <w:tcW w:w="2731" w:type="dxa"/>
            <w:tcBorders>
              <w:top w:val="single" w:sz="4" w:space="0" w:color="000000"/>
              <w:left w:val="single" w:sz="4" w:space="0" w:color="000000"/>
              <w:bottom w:val="single" w:sz="4" w:space="0" w:color="000000"/>
              <w:right w:val="single" w:sz="4" w:space="0" w:color="000000"/>
            </w:tcBorders>
            <w:shd w:fill="D9D9D9" w:val="clear"/>
          </w:tcPr>
          <w:p>
            <w:pPr>
              <w:pStyle w:val="TAH"/>
              <w:tabs>
                <w:tab w:val="clear" w:pos="284"/>
                <w:tab w:val="left" w:pos="8222" w:leader="none"/>
              </w:tabs>
              <w:rPr/>
            </w:pPr>
            <w:r>
              <w:rPr/>
              <w:t xml:space="preserve">Descriptor </w:t>
            </w:r>
          </w:p>
        </w:tc>
      </w:tr>
      <w:tr>
        <w:trPr>
          <w:cantSplit w:val="true"/>
        </w:trPr>
        <w:tc>
          <w:tcPr>
            <w:tcW w:w="2279" w:type="dxa"/>
            <w:tcBorders>
              <w:top w:val="single" w:sz="4" w:space="0" w:color="000000"/>
              <w:left w:val="single" w:sz="4" w:space="0" w:color="000000"/>
              <w:bottom w:val="single" w:sz="4" w:space="0" w:color="000000"/>
              <w:right w:val="single" w:sz="4" w:space="0" w:color="000000"/>
            </w:tcBorders>
          </w:tcPr>
          <w:p>
            <w:pPr>
              <w:pStyle w:val="TAC"/>
              <w:tabs>
                <w:tab w:val="clear" w:pos="284"/>
                <w:tab w:val="left" w:pos="8222" w:leader="none"/>
              </w:tabs>
              <w:rPr>
                <w:b/>
                <w:b/>
                <w:bCs/>
                <w:iCs/>
              </w:rPr>
            </w:pPr>
            <w:r>
              <w:rPr/>
              <w:t>Termination ID</w:t>
            </w:r>
          </w:p>
        </w:tc>
        <w:tc>
          <w:tcPr>
            <w:tcW w:w="4879" w:type="dxa"/>
            <w:tcBorders>
              <w:top w:val="single" w:sz="4" w:space="0" w:color="000000"/>
              <w:left w:val="single" w:sz="4" w:space="0" w:color="000000"/>
              <w:bottom w:val="single" w:sz="4" w:space="0" w:color="000000"/>
              <w:right w:val="single" w:sz="4" w:space="0" w:color="000000"/>
            </w:tcBorders>
          </w:tcPr>
          <w:p>
            <w:pPr>
              <w:pStyle w:val="TAC"/>
              <w:tabs>
                <w:tab w:val="clear" w:pos="284"/>
                <w:tab w:val="left" w:pos="8222" w:leader="none"/>
              </w:tabs>
              <w:rPr/>
            </w:pPr>
            <w:r>
              <w:rPr/>
              <w:t>TerminationState:</w:t>
            </w:r>
          </w:p>
          <w:p>
            <w:pPr>
              <w:pStyle w:val="TAC"/>
              <w:tabs>
                <w:tab w:val="clear" w:pos="284"/>
                <w:tab w:val="left" w:pos="8222" w:leader="none"/>
              </w:tabs>
              <w:rPr/>
            </w:pPr>
            <w:r>
              <w:rPr/>
              <w:t>- TDM: ALL (indicating 1 TDM group) , individual termination (NOTE2)</w:t>
            </w:r>
          </w:p>
          <w:p>
            <w:pPr>
              <w:pStyle w:val="TAC"/>
              <w:tabs>
                <w:tab w:val="clear" w:pos="284"/>
                <w:tab w:val="left" w:pos="8222" w:leader="none"/>
              </w:tabs>
              <w:rPr/>
            </w:pPr>
            <w:r>
              <w:rPr/>
              <w:t xml:space="preserve">- ATM/IP: individual termination </w:t>
            </w:r>
          </w:p>
          <w:p>
            <w:pPr>
              <w:pStyle w:val="TAC"/>
              <w:tabs>
                <w:tab w:val="clear" w:pos="284"/>
                <w:tab w:val="left" w:pos="8222" w:leader="none"/>
              </w:tabs>
              <w:rPr/>
            </w:pPr>
            <w:r>
              <w:rPr/>
              <w:t>- Root (MGW Audit)</w:t>
            </w:r>
          </w:p>
        </w:tc>
        <w:tc>
          <w:tcPr>
            <w:tcW w:w="2731" w:type="dxa"/>
            <w:tcBorders>
              <w:top w:val="single" w:sz="4" w:space="0" w:color="000000"/>
              <w:left w:val="single" w:sz="4" w:space="0" w:color="000000"/>
              <w:bottom w:val="single" w:sz="4" w:space="0" w:color="000000"/>
              <w:right w:val="single" w:sz="4" w:space="0" w:color="000000"/>
            </w:tcBorders>
          </w:tcPr>
          <w:p>
            <w:pPr>
              <w:pStyle w:val="TAC"/>
              <w:tabs>
                <w:tab w:val="clear" w:pos="284"/>
                <w:tab w:val="left" w:pos="8222" w:leader="none"/>
              </w:tabs>
              <w:rPr/>
            </w:pPr>
            <w:r>
              <w:rPr/>
              <w:t>TerminationState Descriptor</w:t>
            </w:r>
          </w:p>
          <w:p>
            <w:pPr>
              <w:pStyle w:val="Enumlev1"/>
              <w:tabs>
                <w:tab w:val="left" w:pos="794" w:leader="none"/>
                <w:tab w:val="left" w:pos="1191" w:leader="none"/>
                <w:tab w:val="left" w:pos="1588" w:leader="none"/>
                <w:tab w:val="left" w:pos="1985" w:leader="none"/>
                <w:tab w:val="left" w:pos="8222" w:leader="none"/>
              </w:tabs>
              <w:ind w:left="0" w:hanging="0"/>
              <w:rPr>
                <w:iCs/>
              </w:rPr>
            </w:pPr>
            <w:r>
              <w:rPr>
                <w:iCs/>
              </w:rPr>
            </w:r>
          </w:p>
        </w:tc>
      </w:tr>
      <w:tr>
        <w:trPr>
          <w:cantSplit w:val="true"/>
        </w:trPr>
        <w:tc>
          <w:tcPr>
            <w:tcW w:w="2279" w:type="dxa"/>
            <w:tcBorders>
              <w:top w:val="single" w:sz="4" w:space="0" w:color="000000"/>
              <w:left w:val="single" w:sz="4" w:space="0" w:color="000000"/>
              <w:bottom w:val="single" w:sz="4" w:space="0" w:color="000000"/>
              <w:right w:val="single" w:sz="4" w:space="0" w:color="000000"/>
            </w:tcBorders>
          </w:tcPr>
          <w:p>
            <w:pPr>
              <w:pStyle w:val="TAC"/>
              <w:rPr/>
            </w:pPr>
            <w:r>
              <w:rPr/>
              <w:t>Termination ID</w:t>
            </w:r>
          </w:p>
        </w:tc>
        <w:tc>
          <w:tcPr>
            <w:tcW w:w="4879" w:type="dxa"/>
            <w:tcBorders>
              <w:top w:val="single" w:sz="4" w:space="0" w:color="000000"/>
              <w:left w:val="single" w:sz="4" w:space="0" w:color="000000"/>
              <w:bottom w:val="single" w:sz="4" w:space="0" w:color="000000"/>
              <w:right w:val="single" w:sz="4" w:space="0" w:color="000000"/>
            </w:tcBorders>
          </w:tcPr>
          <w:p>
            <w:pPr>
              <w:pStyle w:val="TAC"/>
              <w:rPr/>
            </w:pPr>
            <w:r>
              <w:rPr/>
              <w:t>For Packages:</w:t>
            </w:r>
          </w:p>
          <w:p>
            <w:pPr>
              <w:pStyle w:val="TAC"/>
              <w:rPr/>
            </w:pPr>
            <w:r>
              <w:rPr/>
              <w:t>- Root</w:t>
            </w:r>
          </w:p>
        </w:tc>
        <w:tc>
          <w:tcPr>
            <w:tcW w:w="2731" w:type="dxa"/>
            <w:tcBorders>
              <w:top w:val="single" w:sz="4" w:space="0" w:color="000000"/>
              <w:left w:val="single" w:sz="4" w:space="0" w:color="000000"/>
              <w:bottom w:val="single" w:sz="4" w:space="0" w:color="000000"/>
              <w:right w:val="single" w:sz="4" w:space="0" w:color="000000"/>
            </w:tcBorders>
          </w:tcPr>
          <w:p>
            <w:pPr>
              <w:pStyle w:val="TAC"/>
              <w:rPr>
                <w:iCs/>
              </w:rPr>
            </w:pPr>
            <w:r>
              <w:rPr>
                <w:iCs/>
              </w:rPr>
              <w:t>Packages Descriptor (NOTE1)</w:t>
            </w:r>
          </w:p>
        </w:tc>
      </w:tr>
      <w:tr>
        <w:trPr>
          <w:cantSplit w:val="true"/>
        </w:trPr>
        <w:tc>
          <w:tcPr>
            <w:tcW w:w="2279" w:type="dxa"/>
            <w:tcBorders>
              <w:top w:val="single" w:sz="4" w:space="0" w:color="000000"/>
              <w:left w:val="single" w:sz="4" w:space="0" w:color="000000"/>
              <w:bottom w:val="single" w:sz="4" w:space="0" w:color="000000"/>
              <w:right w:val="single" w:sz="4" w:space="0" w:color="000000"/>
            </w:tcBorders>
          </w:tcPr>
          <w:p>
            <w:pPr>
              <w:pStyle w:val="TAC"/>
              <w:rPr/>
            </w:pPr>
            <w:r>
              <w:rPr/>
              <w:t>Termination ID</w:t>
            </w:r>
          </w:p>
        </w:tc>
        <w:tc>
          <w:tcPr>
            <w:tcW w:w="4879" w:type="dxa"/>
            <w:tcBorders>
              <w:top w:val="single" w:sz="4" w:space="0" w:color="000000"/>
              <w:left w:val="single" w:sz="4" w:space="0" w:color="000000"/>
              <w:bottom w:val="single" w:sz="4" w:space="0" w:color="000000"/>
              <w:right w:val="single" w:sz="4" w:space="0" w:color="000000"/>
            </w:tcBorders>
          </w:tcPr>
          <w:p>
            <w:pPr>
              <w:pStyle w:val="TAC"/>
              <w:rPr/>
            </w:pPr>
            <w:r>
              <w:rPr/>
              <w:t>None (MGW Audit) :</w:t>
            </w:r>
          </w:p>
          <w:p>
            <w:pPr>
              <w:pStyle w:val="TAC"/>
              <w:rPr/>
            </w:pPr>
            <w:r>
              <w:rPr/>
              <w:t>- Root</w:t>
            </w:r>
          </w:p>
        </w:tc>
        <w:tc>
          <w:tcPr>
            <w:tcW w:w="2731" w:type="dxa"/>
            <w:tcBorders>
              <w:top w:val="single" w:sz="4" w:space="0" w:color="000000"/>
              <w:left w:val="single" w:sz="4" w:space="0" w:color="000000"/>
              <w:bottom w:val="single" w:sz="4" w:space="0" w:color="000000"/>
              <w:right w:val="single" w:sz="4" w:space="0" w:color="000000"/>
            </w:tcBorders>
          </w:tcPr>
          <w:p>
            <w:pPr>
              <w:pStyle w:val="TAC"/>
              <w:rPr>
                <w:iCs/>
              </w:rPr>
            </w:pPr>
            <w:r>
              <w:rPr>
                <w:iCs/>
              </w:rPr>
              <w:t>Audit (empty) Descriptor</w:t>
            </w:r>
          </w:p>
        </w:tc>
      </w:tr>
      <w:tr>
        <w:trPr>
          <w:cantSplit w:val="true"/>
        </w:trPr>
        <w:tc>
          <w:tcPr>
            <w:tcW w:w="2279" w:type="dxa"/>
            <w:tcBorders>
              <w:top w:val="single" w:sz="4" w:space="0" w:color="000000"/>
              <w:left w:val="single" w:sz="4" w:space="0" w:color="000000"/>
              <w:bottom w:val="single" w:sz="4" w:space="0" w:color="000000"/>
              <w:right w:val="single" w:sz="4" w:space="0" w:color="000000"/>
            </w:tcBorders>
          </w:tcPr>
          <w:p>
            <w:pPr>
              <w:pStyle w:val="TAC"/>
              <w:rPr/>
            </w:pPr>
            <w:r>
              <w:rPr/>
              <w:t>Termination ID</w:t>
            </w:r>
          </w:p>
        </w:tc>
        <w:tc>
          <w:tcPr>
            <w:tcW w:w="4879" w:type="dxa"/>
            <w:tcBorders>
              <w:top w:val="single" w:sz="4" w:space="0" w:color="000000"/>
              <w:left w:val="single" w:sz="4" w:space="0" w:color="000000"/>
              <w:bottom w:val="single" w:sz="4" w:space="0" w:color="000000"/>
              <w:right w:val="single" w:sz="4" w:space="0" w:color="000000"/>
            </w:tcBorders>
          </w:tcPr>
          <w:p>
            <w:pPr>
              <w:pStyle w:val="TAC"/>
              <w:rPr/>
            </w:pPr>
            <w:r>
              <w:rPr/>
              <w:t>IP Realm Availability :</w:t>
            </w:r>
          </w:p>
          <w:p>
            <w:pPr>
              <w:pStyle w:val="TAC"/>
              <w:rPr/>
            </w:pPr>
            <w:r>
              <w:rPr/>
              <w:t>- ipra/* (ROOT)</w:t>
            </w:r>
          </w:p>
        </w:tc>
        <w:tc>
          <w:tcPr>
            <w:tcW w:w="2731" w:type="dxa"/>
            <w:tcBorders>
              <w:top w:val="single" w:sz="4" w:space="0" w:color="000000"/>
              <w:left w:val="single" w:sz="4" w:space="0" w:color="000000"/>
              <w:bottom w:val="single" w:sz="4" w:space="0" w:color="000000"/>
              <w:right w:val="single" w:sz="4" w:space="0" w:color="000000"/>
            </w:tcBorders>
          </w:tcPr>
          <w:p>
            <w:pPr>
              <w:pStyle w:val="TAC"/>
              <w:rPr>
                <w:iCs/>
              </w:rPr>
            </w:pPr>
            <w:r>
              <w:rPr/>
              <w:t>TerminationState Descriptor</w:t>
            </w:r>
          </w:p>
        </w:tc>
      </w:tr>
      <w:tr>
        <w:trPr>
          <w:cantSplit w:val="true"/>
        </w:trPr>
        <w:tc>
          <w:tcPr>
            <w:tcW w:w="227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Termination ID</w:t>
            </w:r>
          </w:p>
        </w:tc>
        <w:tc>
          <w:tcPr>
            <w:tcW w:w="487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rPr>
              <w:t>SDPCapNeg Extensions</w:t>
            </w:r>
            <w:r>
              <w:rPr>
                <w:rFonts w:cs="Arial" w:ascii="Arial" w:hAnsi="Arial"/>
                <w:sz w:val="18"/>
                <w:lang w:eastAsia="zh-CN"/>
              </w:rPr>
              <w:t>:</w:t>
            </w:r>
          </w:p>
          <w:p>
            <w:pPr>
              <w:pStyle w:val="Normal"/>
              <w:keepNext w:val="true"/>
              <w:keepLines/>
              <w:spacing w:before="0" w:after="0"/>
              <w:jc w:val="center"/>
              <w:rPr/>
            </w:pPr>
            <w:r>
              <w:rPr>
                <w:rFonts w:cs="Arial" w:ascii="Arial" w:hAnsi="Arial"/>
                <w:sz w:val="18"/>
              </w:rPr>
              <w:t xml:space="preserve">- </w:t>
            </w:r>
            <w:r>
              <w:rPr>
                <w:rFonts w:cs="Arial" w:ascii="Arial" w:hAnsi="Arial"/>
                <w:sz w:val="18"/>
                <w:lang w:eastAsia="zh-CN"/>
              </w:rPr>
              <w:t>sdpe</w:t>
            </w:r>
            <w:r>
              <w:rPr>
                <w:rFonts w:cs="Arial" w:ascii="Arial" w:hAnsi="Arial"/>
                <w:sz w:val="18"/>
              </w:rPr>
              <w:t>/*</w:t>
            </w:r>
          </w:p>
        </w:tc>
        <w:tc>
          <w:tcPr>
            <w:tcW w:w="27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TerminationState Descriptor</w:t>
            </w:r>
          </w:p>
        </w:tc>
      </w:tr>
      <w:tr>
        <w:trPr>
          <w:cantSplit w:val="true"/>
        </w:trPr>
        <w:tc>
          <w:tcPr>
            <w:tcW w:w="227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Audited Statistics:</w:t>
            </w:r>
          </w:p>
        </w:tc>
        <w:tc>
          <w:tcPr>
            <w:tcW w:w="7610" w:type="dxa"/>
            <w:gridSpan w:val="2"/>
            <w:tcBorders>
              <w:top w:val="single" w:sz="4" w:space="0" w:color="000000"/>
              <w:left w:val="single" w:sz="4" w:space="0" w:color="000000"/>
              <w:bottom w:val="single" w:sz="4" w:space="0" w:color="000000"/>
              <w:right w:val="single" w:sz="4" w:space="0" w:color="000000"/>
            </w:tcBorders>
          </w:tcPr>
          <w:p>
            <w:pPr>
              <w:pStyle w:val="TAC"/>
              <w:rPr>
                <w:iCs/>
              </w:rPr>
            </w:pPr>
            <w:r>
              <w:rPr/>
              <w:t>None</w:t>
            </w:r>
          </w:p>
        </w:tc>
      </w:tr>
      <w:tr>
        <w:trPr>
          <w:cantSplit w:val="true"/>
        </w:trPr>
        <w:tc>
          <w:tcPr>
            <w:tcW w:w="227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Audited Signals:</w:t>
            </w:r>
          </w:p>
        </w:tc>
        <w:tc>
          <w:tcPr>
            <w:tcW w:w="7610" w:type="dxa"/>
            <w:gridSpan w:val="2"/>
            <w:tcBorders>
              <w:top w:val="single" w:sz="4" w:space="0" w:color="000000"/>
              <w:left w:val="single" w:sz="4" w:space="0" w:color="000000"/>
              <w:bottom w:val="single" w:sz="4" w:space="0" w:color="000000"/>
              <w:right w:val="single" w:sz="4" w:space="0" w:color="000000"/>
            </w:tcBorders>
          </w:tcPr>
          <w:p>
            <w:pPr>
              <w:pStyle w:val="TAC"/>
              <w:rPr>
                <w:iCs/>
              </w:rPr>
            </w:pPr>
            <w:r>
              <w:rPr/>
              <w:t>None</w:t>
            </w:r>
          </w:p>
        </w:tc>
      </w:tr>
      <w:tr>
        <w:trPr>
          <w:cantSplit w:val="true"/>
        </w:trPr>
        <w:tc>
          <w:tcPr>
            <w:tcW w:w="227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Audited Events:</w:t>
            </w:r>
          </w:p>
        </w:tc>
        <w:tc>
          <w:tcPr>
            <w:tcW w:w="7610" w:type="dxa"/>
            <w:gridSpan w:val="2"/>
            <w:tcBorders>
              <w:top w:val="single" w:sz="4" w:space="0" w:color="000000"/>
              <w:left w:val="single" w:sz="4" w:space="0" w:color="000000"/>
              <w:bottom w:val="single" w:sz="4" w:space="0" w:color="000000"/>
              <w:right w:val="single" w:sz="4" w:space="0" w:color="000000"/>
            </w:tcBorders>
          </w:tcPr>
          <w:p>
            <w:pPr>
              <w:pStyle w:val="TAC"/>
              <w:rPr>
                <w:iCs/>
              </w:rPr>
            </w:pPr>
            <w:r>
              <w:rPr/>
              <w:t>None</w:t>
            </w:r>
          </w:p>
        </w:tc>
      </w:tr>
      <w:tr>
        <w:trPr>
          <w:cantSplit w:val="true"/>
        </w:trPr>
        <w:tc>
          <w:tcPr>
            <w:tcW w:w="227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Packages Audit Possible</w:t>
            </w:r>
          </w:p>
        </w:tc>
        <w:tc>
          <w:tcPr>
            <w:tcW w:w="7610" w:type="dxa"/>
            <w:gridSpan w:val="2"/>
            <w:tcBorders>
              <w:top w:val="single" w:sz="4" w:space="0" w:color="000000"/>
              <w:left w:val="single" w:sz="4" w:space="0" w:color="000000"/>
              <w:bottom w:val="single" w:sz="4" w:space="0" w:color="000000"/>
              <w:right w:val="single" w:sz="4" w:space="0" w:color="000000"/>
            </w:tcBorders>
          </w:tcPr>
          <w:p>
            <w:pPr>
              <w:pStyle w:val="TAC"/>
              <w:rPr/>
            </w:pPr>
            <w:r>
              <w:rPr/>
              <w:t>Yes</w:t>
            </w:r>
          </w:p>
        </w:tc>
      </w:tr>
      <w:tr>
        <w:trPr>
          <w:cantSplit w:val="true"/>
        </w:trPr>
        <w:tc>
          <w:tcPr>
            <w:tcW w:w="9889" w:type="dxa"/>
            <w:gridSpan w:val="3"/>
            <w:tcBorders>
              <w:top w:val="single" w:sz="4" w:space="0" w:color="000000"/>
              <w:left w:val="single" w:sz="4" w:space="0" w:color="000000"/>
              <w:bottom w:val="single" w:sz="4" w:space="0" w:color="000000"/>
              <w:right w:val="single" w:sz="4" w:space="0" w:color="000000"/>
            </w:tcBorders>
          </w:tcPr>
          <w:p>
            <w:pPr>
              <w:pStyle w:val="TAN"/>
              <w:rPr/>
            </w:pPr>
            <w:r>
              <w:rPr/>
              <w:t>NOTE1:</w:t>
              <w:tab/>
              <w:t>Support of this capability is optional.</w:t>
            </w:r>
          </w:p>
          <w:p>
            <w:pPr>
              <w:pStyle w:val="TAN"/>
              <w:rPr/>
            </w:pPr>
            <w:r>
              <w:rPr/>
              <w:t>NOTE2:</w:t>
              <w:tab/>
              <w:t>Auditing a single termination of a TDM group is an alternative to the wildcarded audit (TDM: ALL) to derive the service state of the TDM group (all the terminations of the TDM group share the same service state).</w:t>
            </w:r>
          </w:p>
        </w:tc>
      </w:tr>
    </w:tbl>
    <w:p>
      <w:pPr>
        <w:pStyle w:val="Normal"/>
        <w:rPr/>
      </w:pPr>
      <w:r>
        <w:rPr/>
      </w:r>
    </w:p>
    <w:p>
      <w:pPr>
        <w:pStyle w:val="Heading3"/>
        <w:rPr/>
      </w:pPr>
      <w:bookmarkStart w:id="282" w:name="__RefHeading___Toc517480079"/>
      <w:bookmarkEnd w:id="282"/>
      <w:r>
        <w:rPr/>
        <w:t>C.8.6</w:t>
        <w:tab/>
        <w:t>AuditCapability</w:t>
      </w:r>
    </w:p>
    <w:p>
      <w:pPr>
        <w:pStyle w:val="TH"/>
        <w:rPr/>
      </w:pPr>
      <w:r>
        <w:rPr/>
        <w:t>Table C.8.6/1: Auditcapability</w:t>
      </w:r>
    </w:p>
    <w:tbl>
      <w:tblPr>
        <w:tblW w:w="5561" w:type="dxa"/>
        <w:jc w:val="left"/>
        <w:tblInd w:w="-147" w:type="dxa"/>
        <w:tblLayout w:type="fixed"/>
        <w:tblCellMar>
          <w:top w:w="0" w:type="dxa"/>
          <w:left w:w="108" w:type="dxa"/>
          <w:bottom w:w="0" w:type="dxa"/>
          <w:right w:w="108" w:type="dxa"/>
        </w:tblCellMar>
      </w:tblPr>
      <w:tblGrid>
        <w:gridCol w:w="1887"/>
        <w:gridCol w:w="2557"/>
        <w:gridCol w:w="1117"/>
      </w:tblGrid>
      <w:tr>
        <w:trPr>
          <w:cantSplit w:val="true"/>
        </w:trPr>
        <w:tc>
          <w:tcPr>
            <w:tcW w:w="18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Audited Properties:</w:t>
            </w:r>
          </w:p>
        </w:tc>
        <w:tc>
          <w:tcPr>
            <w:tcW w:w="2557" w:type="dxa"/>
            <w:tcBorders>
              <w:top w:val="single" w:sz="4" w:space="0" w:color="000000"/>
              <w:left w:val="single" w:sz="4" w:space="0" w:color="000000"/>
              <w:bottom w:val="single" w:sz="4" w:space="0" w:color="000000"/>
              <w:right w:val="single" w:sz="4" w:space="0" w:color="000000"/>
            </w:tcBorders>
            <w:shd w:fill="D9D9D9" w:val="clear"/>
          </w:tcPr>
          <w:p>
            <w:pPr>
              <w:pStyle w:val="TAH"/>
              <w:rPr>
                <w:iCs/>
              </w:rPr>
            </w:pPr>
            <w:r>
              <w:rPr/>
              <w:t>Property Name and Identity</w:t>
            </w:r>
          </w:p>
        </w:tc>
        <w:tc>
          <w:tcPr>
            <w:tcW w:w="1117" w:type="dxa"/>
            <w:tcBorders>
              <w:top w:val="single" w:sz="4" w:space="0" w:color="000000"/>
              <w:left w:val="single" w:sz="4" w:space="0" w:color="000000"/>
              <w:bottom w:val="single" w:sz="4" w:space="0" w:color="000000"/>
              <w:right w:val="single" w:sz="4" w:space="0" w:color="000000"/>
            </w:tcBorders>
            <w:shd w:fill="D9D9D9" w:val="clear"/>
          </w:tcPr>
          <w:p>
            <w:pPr>
              <w:pStyle w:val="TAH"/>
              <w:rPr>
                <w:iCs/>
              </w:rPr>
            </w:pPr>
            <w:r>
              <w:rPr/>
              <w:t>Descriptor</w:t>
            </w:r>
          </w:p>
        </w:tc>
      </w:tr>
      <w:tr>
        <w:trPr>
          <w:cantSplit w:val="true"/>
        </w:trPr>
        <w:tc>
          <w:tcPr>
            <w:tcW w:w="1887"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iCs/>
              </w:rPr>
            </w:pPr>
            <w:r>
              <w:rPr>
                <w:iCs/>
              </w:rPr>
            </w:r>
          </w:p>
        </w:tc>
        <w:tc>
          <w:tcPr>
            <w:tcW w:w="2557" w:type="dxa"/>
            <w:tcBorders>
              <w:top w:val="single" w:sz="4" w:space="0" w:color="000000"/>
              <w:left w:val="single" w:sz="4" w:space="0" w:color="000000"/>
              <w:bottom w:val="single" w:sz="4" w:space="0" w:color="000000"/>
              <w:right w:val="single" w:sz="4" w:space="0" w:color="000000"/>
            </w:tcBorders>
          </w:tcPr>
          <w:p>
            <w:pPr>
              <w:pStyle w:val="TAC"/>
              <w:rPr/>
            </w:pPr>
            <w:r>
              <w:rPr/>
              <w:t>FFS</w:t>
            </w:r>
          </w:p>
        </w:tc>
        <w:tc>
          <w:tcPr>
            <w:tcW w:w="1117" w:type="dxa"/>
            <w:tcBorders>
              <w:top w:val="single" w:sz="4" w:space="0" w:color="000000"/>
              <w:left w:val="single" w:sz="4" w:space="0" w:color="000000"/>
              <w:bottom w:val="single" w:sz="4" w:space="0" w:color="000000"/>
              <w:right w:val="single" w:sz="4" w:space="0" w:color="000000"/>
            </w:tcBorders>
          </w:tcPr>
          <w:p>
            <w:pPr>
              <w:pStyle w:val="TAC"/>
              <w:rPr>
                <w:iCs/>
              </w:rPr>
            </w:pPr>
            <w:r>
              <w:rPr>
                <w:iCs/>
              </w:rPr>
              <w:t>FFS</w:t>
            </w:r>
          </w:p>
        </w:tc>
      </w:tr>
      <w:tr>
        <w:trPr>
          <w:cantSplit w:val="true"/>
        </w:trPr>
        <w:tc>
          <w:tcPr>
            <w:tcW w:w="18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Audited Statistics:</w:t>
            </w:r>
          </w:p>
        </w:tc>
        <w:tc>
          <w:tcPr>
            <w:tcW w:w="3674" w:type="dxa"/>
            <w:gridSpan w:val="2"/>
            <w:tcBorders>
              <w:top w:val="single" w:sz="4" w:space="0" w:color="000000"/>
              <w:left w:val="single" w:sz="4" w:space="0" w:color="000000"/>
              <w:bottom w:val="single" w:sz="4" w:space="0" w:color="000000"/>
              <w:right w:val="single" w:sz="4" w:space="0" w:color="000000"/>
            </w:tcBorders>
          </w:tcPr>
          <w:p>
            <w:pPr>
              <w:pStyle w:val="TAC"/>
              <w:rPr>
                <w:iCs/>
              </w:rPr>
            </w:pPr>
            <w:r>
              <w:rPr/>
              <w:t>None</w:t>
            </w:r>
          </w:p>
        </w:tc>
      </w:tr>
      <w:tr>
        <w:trPr>
          <w:cantSplit w:val="true"/>
        </w:trPr>
        <w:tc>
          <w:tcPr>
            <w:tcW w:w="18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Audited Signals:</w:t>
            </w:r>
          </w:p>
        </w:tc>
        <w:tc>
          <w:tcPr>
            <w:tcW w:w="3674" w:type="dxa"/>
            <w:gridSpan w:val="2"/>
            <w:tcBorders>
              <w:top w:val="single" w:sz="4" w:space="0" w:color="000000"/>
              <w:left w:val="single" w:sz="4" w:space="0" w:color="000000"/>
              <w:bottom w:val="single" w:sz="4" w:space="0" w:color="000000"/>
              <w:right w:val="single" w:sz="4" w:space="0" w:color="000000"/>
            </w:tcBorders>
          </w:tcPr>
          <w:p>
            <w:pPr>
              <w:pStyle w:val="TAC"/>
              <w:rPr>
                <w:iCs/>
              </w:rPr>
            </w:pPr>
            <w:r>
              <w:rPr/>
              <w:t>None</w:t>
            </w:r>
          </w:p>
        </w:tc>
      </w:tr>
      <w:tr>
        <w:trPr>
          <w:cantSplit w:val="true"/>
        </w:trPr>
        <w:tc>
          <w:tcPr>
            <w:tcW w:w="18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Audited Events:</w:t>
            </w:r>
          </w:p>
        </w:tc>
        <w:tc>
          <w:tcPr>
            <w:tcW w:w="3674" w:type="dxa"/>
            <w:gridSpan w:val="2"/>
            <w:tcBorders>
              <w:top w:val="single" w:sz="4" w:space="0" w:color="000000"/>
              <w:left w:val="single" w:sz="4" w:space="0" w:color="000000"/>
              <w:bottom w:val="single" w:sz="4" w:space="0" w:color="000000"/>
              <w:right w:val="single" w:sz="4" w:space="0" w:color="000000"/>
            </w:tcBorders>
          </w:tcPr>
          <w:p>
            <w:pPr>
              <w:pStyle w:val="TAC"/>
              <w:rPr>
                <w:iCs/>
              </w:rPr>
            </w:pPr>
            <w:r>
              <w:rPr/>
              <w:t>None</w:t>
            </w:r>
          </w:p>
        </w:tc>
      </w:tr>
    </w:tbl>
    <w:p>
      <w:pPr>
        <w:pStyle w:val="Normal"/>
        <w:rPr/>
      </w:pPr>
      <w:r>
        <w:rPr/>
      </w:r>
    </w:p>
    <w:p>
      <w:pPr>
        <w:pStyle w:val="TH"/>
        <w:rPr/>
      </w:pPr>
      <w:r>
        <w:rPr/>
        <w:t>Table C.8.6/2: Scoped Auditing</w:t>
      </w:r>
    </w:p>
    <w:tbl>
      <w:tblPr>
        <w:tblW w:w="6324" w:type="dxa"/>
        <w:jc w:val="left"/>
        <w:tblInd w:w="-125" w:type="dxa"/>
        <w:tblLayout w:type="fixed"/>
        <w:tblCellMar>
          <w:top w:w="0" w:type="dxa"/>
          <w:left w:w="108" w:type="dxa"/>
          <w:bottom w:w="0" w:type="dxa"/>
          <w:right w:w="108" w:type="dxa"/>
        </w:tblCellMar>
      </w:tblPr>
      <w:tblGrid>
        <w:gridCol w:w="5677"/>
        <w:gridCol w:w="647"/>
      </w:tblGrid>
      <w:tr>
        <w:trPr/>
        <w:tc>
          <w:tcPr>
            <w:tcW w:w="56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Audited Properties / ContextAttributes used for a scoped audit :</w:t>
            </w:r>
          </w:p>
        </w:tc>
        <w:tc>
          <w:tcPr>
            <w:tcW w:w="647" w:type="dxa"/>
            <w:tcBorders>
              <w:top w:val="single" w:sz="4" w:space="0" w:color="000000"/>
              <w:left w:val="single" w:sz="4" w:space="0" w:color="000000"/>
              <w:bottom w:val="single" w:sz="4" w:space="0" w:color="000000"/>
              <w:right w:val="single" w:sz="4" w:space="0" w:color="000000"/>
            </w:tcBorders>
          </w:tcPr>
          <w:p>
            <w:pPr>
              <w:pStyle w:val="TAL"/>
              <w:rPr/>
            </w:pPr>
            <w:r>
              <w:rPr/>
              <w:t>None</w:t>
            </w:r>
          </w:p>
        </w:tc>
      </w:tr>
      <w:tr>
        <w:trPr/>
        <w:tc>
          <w:tcPr>
            <w:tcW w:w="6324"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This field requires at least version 3 of the H.248.1 protocol.</w:t>
            </w:r>
          </w:p>
        </w:tc>
      </w:tr>
    </w:tbl>
    <w:p>
      <w:pPr>
        <w:pStyle w:val="Normal"/>
        <w:rPr/>
      </w:pPr>
      <w:r>
        <w:rPr/>
      </w:r>
    </w:p>
    <w:p>
      <w:pPr>
        <w:pStyle w:val="Heading3"/>
        <w:rPr/>
      </w:pPr>
      <w:bookmarkStart w:id="283" w:name="__RefHeading___Toc517480080"/>
      <w:bookmarkEnd w:id="283"/>
      <w:r>
        <w:rPr/>
        <w:t>C.8.7</w:t>
        <w:tab/>
        <w:t>Notify</w:t>
      </w:r>
    </w:p>
    <w:p>
      <w:pPr>
        <w:pStyle w:val="TH"/>
        <w:rPr>
          <w:i/>
          <w:i/>
          <w:iCs/>
        </w:rPr>
      </w:pPr>
      <w:r>
        <w:rPr>
          <w:i/>
          <w:iCs/>
        </w:rPr>
        <w:t>Table C.8.7: Descriptors Used Notify</w:t>
      </w:r>
    </w:p>
    <w:tbl>
      <w:tblPr>
        <w:tblW w:w="6144" w:type="dxa"/>
        <w:jc w:val="left"/>
        <w:tblInd w:w="-113" w:type="dxa"/>
        <w:tblLayout w:type="fixed"/>
        <w:tblCellMar>
          <w:top w:w="0" w:type="dxa"/>
          <w:left w:w="108" w:type="dxa"/>
          <w:bottom w:w="0" w:type="dxa"/>
          <w:right w:w="108" w:type="dxa"/>
        </w:tblCellMar>
      </w:tblPr>
      <w:tblGrid>
        <w:gridCol w:w="4097"/>
        <w:gridCol w:w="2047"/>
      </w:tblGrid>
      <w:tr>
        <w:trPr/>
        <w:tc>
          <w:tcPr>
            <w:tcW w:w="40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Descriptors used by Notify Request or Reply:</w:t>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ObservedEvents, Error</w:t>
            </w:r>
          </w:p>
        </w:tc>
      </w:tr>
      <w:tr>
        <w:trPr/>
        <w:tc>
          <w:tcPr>
            <w:tcW w:w="6144" w:type="dxa"/>
            <w:gridSpan w:val="2"/>
            <w:tcBorders>
              <w:top w:val="single" w:sz="4" w:space="0" w:color="000000"/>
              <w:left w:val="single" w:sz="4" w:space="0" w:color="000000"/>
              <w:bottom w:val="single" w:sz="4" w:space="0" w:color="000000"/>
              <w:right w:val="single" w:sz="4" w:space="0" w:color="000000"/>
            </w:tcBorders>
          </w:tcPr>
          <w:p>
            <w:pPr>
              <w:pStyle w:val="TAN"/>
              <w:rPr/>
            </w:pPr>
            <w:r>
              <w:rPr/>
              <w:t>NOTE :</w:t>
              <w:tab/>
              <w:t xml:space="preserve">The Error Descriptor shall not be used in Notify Request. </w:t>
            </w:r>
          </w:p>
        </w:tc>
      </w:tr>
    </w:tbl>
    <w:p>
      <w:pPr>
        <w:pStyle w:val="Normal"/>
        <w:rPr/>
      </w:pPr>
      <w:r>
        <w:rPr/>
      </w:r>
    </w:p>
    <w:p>
      <w:pPr>
        <w:pStyle w:val="Heading3"/>
        <w:rPr/>
      </w:pPr>
      <w:bookmarkStart w:id="284" w:name="__RefHeading___Toc517480081"/>
      <w:bookmarkEnd w:id="284"/>
      <w:r>
        <w:rPr/>
        <w:t>C.8.8</w:t>
        <w:tab/>
        <w:t>ServiceChange</w:t>
      </w:r>
    </w:p>
    <w:p>
      <w:pPr>
        <w:pStyle w:val="TH"/>
        <w:rPr/>
      </w:pPr>
      <w:r>
        <w:rPr/>
        <w:t xml:space="preserve">Table C.8.8/1: ServiceChangeMethods and ServiceChangeReasons sent by MGC: </w:t>
      </w:r>
    </w:p>
    <w:tbl>
      <w:tblPr>
        <w:tblW w:w="9855" w:type="dxa"/>
        <w:jc w:val="left"/>
        <w:tblInd w:w="-113" w:type="dxa"/>
        <w:tblLayout w:type="fixed"/>
        <w:tblCellMar>
          <w:top w:w="0" w:type="dxa"/>
          <w:left w:w="108" w:type="dxa"/>
          <w:bottom w:w="0" w:type="dxa"/>
          <w:right w:w="108" w:type="dxa"/>
        </w:tblCellMar>
      </w:tblPr>
      <w:tblGrid>
        <w:gridCol w:w="4338"/>
        <w:gridCol w:w="5517"/>
      </w:tblGrid>
      <w:tr>
        <w:trPr/>
        <w:tc>
          <w:tcPr>
            <w:tcW w:w="43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 Change Methods Supported:</w:t>
            </w:r>
          </w:p>
        </w:tc>
        <w:tc>
          <w:tcPr>
            <w:tcW w:w="55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ServiceChange Reasons supported:</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TAL"/>
              <w:rPr/>
            </w:pPr>
            <w:r>
              <w:rPr/>
              <w:t>Restart (NOTE1)</w:t>
            </w:r>
          </w:p>
        </w:tc>
        <w:tc>
          <w:tcPr>
            <w:tcW w:w="5517" w:type="dxa"/>
            <w:tcBorders>
              <w:top w:val="single" w:sz="4" w:space="0" w:color="000000"/>
              <w:left w:val="single" w:sz="4" w:space="0" w:color="000000"/>
              <w:bottom w:val="single" w:sz="4" w:space="0" w:color="000000"/>
              <w:right w:val="single" w:sz="4" w:space="0" w:color="000000"/>
            </w:tcBorders>
          </w:tcPr>
          <w:p>
            <w:pPr>
              <w:pStyle w:val="TAL"/>
              <w:rPr/>
            </w:pPr>
            <w:r>
              <w:rPr/>
              <w:t>"901 Cold Boot" (Optional)</w:t>
            </w:r>
          </w:p>
          <w:p>
            <w:pPr>
              <w:pStyle w:val="TAL"/>
              <w:rPr/>
            </w:pPr>
            <w:r>
              <w:rPr/>
              <w:t>"902 Warm Boot" (Optional)</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TAL"/>
              <w:rPr/>
            </w:pPr>
            <w:r>
              <w:rPr>
                <w:bCs/>
              </w:rPr>
              <w:t>Handoff (NOTE 1, NOTE 2)</w:t>
            </w:r>
          </w:p>
        </w:tc>
        <w:tc>
          <w:tcPr>
            <w:tcW w:w="5517" w:type="dxa"/>
            <w:tcBorders>
              <w:top w:val="single" w:sz="4" w:space="0" w:color="000000"/>
              <w:left w:val="single" w:sz="4" w:space="0" w:color="000000"/>
              <w:bottom w:val="single" w:sz="4" w:space="0" w:color="000000"/>
              <w:right w:val="single" w:sz="4" w:space="0" w:color="000000"/>
            </w:tcBorders>
          </w:tcPr>
          <w:p>
            <w:pPr>
              <w:pStyle w:val="TAL"/>
              <w:rPr>
                <w:bCs/>
              </w:rPr>
            </w:pPr>
            <w:r>
              <w:rPr>
                <w:bCs/>
              </w:rPr>
              <w:t>"903 MGC Directed Change" (Mandatory)</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TAL"/>
              <w:rPr>
                <w:bCs/>
              </w:rPr>
            </w:pPr>
            <w:r>
              <w:rPr>
                <w:bCs/>
              </w:rPr>
              <w:t>Forced (NOTE1)</w:t>
            </w:r>
          </w:p>
        </w:tc>
        <w:tc>
          <w:tcPr>
            <w:tcW w:w="5517" w:type="dxa"/>
            <w:tcBorders>
              <w:top w:val="single" w:sz="4" w:space="0" w:color="000000"/>
              <w:left w:val="single" w:sz="4" w:space="0" w:color="000000"/>
              <w:bottom w:val="single" w:sz="4" w:space="0" w:color="000000"/>
              <w:right w:val="single" w:sz="4" w:space="0" w:color="000000"/>
            </w:tcBorders>
          </w:tcPr>
          <w:p>
            <w:pPr>
              <w:pStyle w:val="TAL"/>
              <w:rPr>
                <w:bCs/>
              </w:rPr>
            </w:pPr>
            <w:r>
              <w:rPr>
                <w:bCs/>
              </w:rPr>
              <w:t xml:space="preserve">"905 Termination Taken Out Of Service" (Optional) </w:t>
            </w:r>
          </w:p>
        </w:tc>
      </w:tr>
      <w:tr>
        <w:trPr/>
        <w:tc>
          <w:tcPr>
            <w:tcW w:w="4338" w:type="dxa"/>
            <w:tcBorders>
              <w:top w:val="single" w:sz="4" w:space="0" w:color="000000"/>
              <w:left w:val="single" w:sz="4" w:space="0" w:color="000000"/>
              <w:bottom w:val="single" w:sz="4" w:space="0" w:color="000000"/>
              <w:right w:val="single" w:sz="4" w:space="0" w:color="000000"/>
            </w:tcBorders>
          </w:tcPr>
          <w:p>
            <w:pPr>
              <w:pStyle w:val="TAL"/>
              <w:rPr>
                <w:bCs/>
              </w:rPr>
            </w:pPr>
            <w:r>
              <w:rPr>
                <w:bCs/>
              </w:rPr>
              <w:t>Graceful (NOTE1)</w:t>
            </w:r>
          </w:p>
        </w:tc>
        <w:tc>
          <w:tcPr>
            <w:tcW w:w="5517" w:type="dxa"/>
            <w:tcBorders>
              <w:top w:val="single" w:sz="4" w:space="0" w:color="000000"/>
              <w:left w:val="single" w:sz="4" w:space="0" w:color="000000"/>
              <w:bottom w:val="single" w:sz="4" w:space="0" w:color="000000"/>
              <w:right w:val="single" w:sz="4" w:space="0" w:color="000000"/>
            </w:tcBorders>
          </w:tcPr>
          <w:p>
            <w:pPr>
              <w:pStyle w:val="TAL"/>
              <w:rPr>
                <w:bCs/>
              </w:rPr>
            </w:pPr>
            <w:r>
              <w:rPr>
                <w:bCs/>
              </w:rPr>
              <w:t xml:space="preserve">"905 Termination Taken Out Of Service" (Optional) </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When a Service Change command on the Root termination with a method other than Graceful is sent, the command shall always be sent as the only command in a message. The sending node shall always wait for the reply to a Service Change command on the Root termination with a method other than Graceful before sending further command requests.  A Service Change command on the Root termination with method Graceful may be combined with other commands in a single message.</w:t>
              <w:tab/>
            </w:r>
          </w:p>
          <w:p>
            <w:pPr>
              <w:pStyle w:val="TAN"/>
              <w:rPr/>
            </w:pPr>
            <w:r>
              <w:rPr/>
              <w:t>NOTE1:</w:t>
              <w:tab/>
              <w:t>ROOT Only.</w:t>
            </w:r>
          </w:p>
          <w:p>
            <w:pPr>
              <w:pStyle w:val="TAN"/>
              <w:rPr/>
            </w:pPr>
            <w:r>
              <w:rPr/>
              <w:t>NOTE2:</w:t>
              <w:tab/>
              <w:t>Not involving more than 1 MSC-S.                  This does not preclude the use of the MGCId in a ServiceChange (Handoff) scenario, nor does it change the expected MG behaviour upon receipt of such a message, as the MGW has actually no means to differentiate whether the ServiceChangeMgcId parameter that may be received in a ServiceChange (handoff) message relates to a logical MGC inside the same MSC server or is part of another MSC-Server.</w:t>
            </w:r>
          </w:p>
          <w:p>
            <w:pPr>
              <w:pStyle w:val="TAN"/>
              <w:rPr/>
            </w:pPr>
            <w:r>
              <w:rPr/>
            </w:r>
          </w:p>
        </w:tc>
      </w:tr>
    </w:tbl>
    <w:p>
      <w:pPr>
        <w:pStyle w:val="Normal"/>
        <w:rPr/>
      </w:pPr>
      <w:r>
        <w:rPr/>
      </w:r>
    </w:p>
    <w:p>
      <w:pPr>
        <w:pStyle w:val="TH"/>
        <w:rPr/>
      </w:pPr>
      <w:r>
        <w:rPr/>
        <w:t xml:space="preserve">Table C.8.8/2: ServiceChangeMethods and ServiceChangeReasons sent by MG: </w:t>
      </w:r>
    </w:p>
    <w:tbl>
      <w:tblPr>
        <w:tblW w:w="9855" w:type="dxa"/>
        <w:jc w:val="left"/>
        <w:tblInd w:w="-113" w:type="dxa"/>
        <w:tblLayout w:type="fixed"/>
        <w:tblCellMar>
          <w:top w:w="0" w:type="dxa"/>
          <w:left w:w="108" w:type="dxa"/>
          <w:bottom w:w="0" w:type="dxa"/>
          <w:right w:w="108" w:type="dxa"/>
        </w:tblCellMar>
      </w:tblPr>
      <w:tblGrid>
        <w:gridCol w:w="2914"/>
        <w:gridCol w:w="6941"/>
      </w:tblGrid>
      <w:tr>
        <w:trPr/>
        <w:tc>
          <w:tcPr>
            <w:tcW w:w="291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 Change Methods Supported:</w:t>
            </w:r>
          </w:p>
        </w:tc>
        <w:tc>
          <w:tcPr>
            <w:tcW w:w="69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ServiceChange Reasons supported:</w:t>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Restart </w:t>
            </w:r>
          </w:p>
        </w:tc>
        <w:tc>
          <w:tcPr>
            <w:tcW w:w="694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"900 Service Restored" (Mandatory)</w:t>
              <w:br/>
              <w:t>"901 Cold Boot" (Mandatory) (NOTE1)</w:t>
              <w:br/>
              <w:t>"902 Warm Boot" (Mandatory) (NOTE1)</w:t>
            </w:r>
          </w:p>
          <w:p>
            <w:pPr>
              <w:pStyle w:val="TAL"/>
              <w:rPr>
                <w:rFonts w:cs="Arial"/>
                <w:szCs w:val="18"/>
              </w:rPr>
            </w:pPr>
            <w:r>
              <w:rPr>
                <w:rFonts w:cs="Arial"/>
                <w:szCs w:val="18"/>
              </w:rPr>
              <w:t xml:space="preserve">"910 Media Capability Failure " ALL except ROOT (Optional) </w:t>
            </w:r>
          </w:p>
          <w:p>
            <w:pPr>
              <w:pStyle w:val="TAL"/>
              <w:rPr/>
            </w:pPr>
            <w:r>
              <w:rPr>
                <w:rFonts w:cs="Arial"/>
                <w:szCs w:val="18"/>
              </w:rPr>
              <w:t>"913 Signal Capability Failure " ALL except ROOT (Optional)"914 Event Capability Failure " ALL except ROOT (Optional)</w:t>
            </w:r>
          </w:p>
          <w:p>
            <w:pPr>
              <w:pStyle w:val="TAL"/>
              <w:rPr>
                <w:rFonts w:cs="Arial"/>
                <w:szCs w:val="18"/>
              </w:rPr>
            </w:pPr>
            <w:r>
              <w:rPr>
                <w:rFonts w:cs="Arial"/>
                <w:szCs w:val="18"/>
              </w:rPr>
              <w:t>"916 Packages Change" (Optional)</w:t>
            </w:r>
          </w:p>
          <w:p>
            <w:pPr>
              <w:pStyle w:val="TAL"/>
              <w:rPr>
                <w:rFonts w:cs="Arial"/>
                <w:szCs w:val="18"/>
              </w:rPr>
            </w:pPr>
            <w:r>
              <w:rPr>
                <w:rFonts w:cs="Arial"/>
                <w:szCs w:val="18"/>
              </w:rPr>
              <w:t>"917 Capability Change "(Optional)</w:t>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Graceful </w:t>
            </w:r>
          </w:p>
        </w:tc>
        <w:tc>
          <w:tcPr>
            <w:tcW w:w="694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"904 Termination Malfunction" , ALL except ROOT,(Mandatory)</w:t>
            </w:r>
          </w:p>
          <w:p>
            <w:pPr>
              <w:pStyle w:val="TAL"/>
              <w:rPr>
                <w:rFonts w:cs="Arial"/>
                <w:bCs/>
                <w:szCs w:val="18"/>
              </w:rPr>
            </w:pPr>
            <w:r>
              <w:rPr>
                <w:rFonts w:cs="Arial"/>
                <w:bCs/>
                <w:szCs w:val="18"/>
              </w:rPr>
              <w:t xml:space="preserve">"905 Termination Taken Out Of Service" </w:t>
            </w:r>
            <w:r>
              <w:rPr>
                <w:rFonts w:cs="Arial"/>
                <w:szCs w:val="18"/>
              </w:rPr>
              <w:t>, ALL,(Mandatory)</w:t>
            </w:r>
          </w:p>
          <w:p>
            <w:pPr>
              <w:pStyle w:val="TAL"/>
              <w:rPr>
                <w:rFonts w:cs="Arial"/>
                <w:bCs/>
                <w:szCs w:val="18"/>
              </w:rPr>
            </w:pPr>
            <w:r>
              <w:rPr>
                <w:rFonts w:cs="Arial"/>
                <w:bCs/>
                <w:szCs w:val="18"/>
              </w:rPr>
              <w:t xml:space="preserve">"906 Loss Of Lower Layer Connectivity" </w:t>
            </w:r>
            <w:r>
              <w:rPr>
                <w:rFonts w:cs="Arial"/>
                <w:szCs w:val="18"/>
              </w:rPr>
              <w:t>, ALL except ROOT,(Mandatory)</w:t>
            </w:r>
          </w:p>
          <w:p>
            <w:pPr>
              <w:pStyle w:val="TAL"/>
              <w:rPr>
                <w:rFonts w:cs="Arial"/>
                <w:bCs/>
                <w:szCs w:val="18"/>
              </w:rPr>
            </w:pPr>
            <w:r>
              <w:rPr>
                <w:rFonts w:cs="Arial"/>
                <w:bCs/>
                <w:szCs w:val="18"/>
              </w:rPr>
              <w:t xml:space="preserve">"907 Transmission Failure" </w:t>
            </w:r>
            <w:r>
              <w:rPr>
                <w:rFonts w:cs="Arial"/>
                <w:szCs w:val="18"/>
              </w:rPr>
              <w:t>, ALL except ROOT,(Mandatory)</w:t>
            </w:r>
          </w:p>
          <w:p>
            <w:pPr>
              <w:pStyle w:val="TAL"/>
              <w:rPr>
                <w:rFonts w:cs="Arial"/>
                <w:szCs w:val="18"/>
              </w:rPr>
            </w:pPr>
            <w:r>
              <w:rPr>
                <w:rFonts w:cs="Arial"/>
                <w:bCs/>
                <w:szCs w:val="18"/>
              </w:rPr>
              <w:t>"908 MG Impending Failure" ROOT only (Mandatory)</w:t>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bCs/>
                <w:szCs w:val="18"/>
              </w:rPr>
              <w:t>Forced</w:t>
            </w:r>
          </w:p>
        </w:tc>
        <w:tc>
          <w:tcPr>
            <w:tcW w:w="694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"904 Termination Malfunction", ALL except ROOT (Mandatory)</w:t>
            </w:r>
          </w:p>
          <w:p>
            <w:pPr>
              <w:pStyle w:val="TAL"/>
              <w:rPr/>
            </w:pPr>
            <w:r>
              <w:rPr>
                <w:rFonts w:cs="Arial"/>
                <w:bCs/>
                <w:szCs w:val="18"/>
              </w:rPr>
              <w:t xml:space="preserve">"905 Termination Taken Out Of Service" </w:t>
            </w:r>
            <w:r>
              <w:rPr>
                <w:rFonts w:cs="Arial"/>
                <w:szCs w:val="18"/>
              </w:rPr>
              <w:t xml:space="preserve">, </w:t>
            </w:r>
            <w:r>
              <w:rPr>
                <w:rFonts w:cs="Arial"/>
                <w:bCs/>
                <w:szCs w:val="18"/>
              </w:rPr>
              <w:t>Mandatory)</w:t>
            </w:r>
          </w:p>
          <w:p>
            <w:pPr>
              <w:pStyle w:val="TAL"/>
              <w:rPr/>
            </w:pPr>
            <w:r>
              <w:rPr>
                <w:rFonts w:cs="Arial"/>
                <w:bCs/>
                <w:szCs w:val="18"/>
              </w:rPr>
              <w:t xml:space="preserve">"906 Loss Of Lower Layer Connectivity" </w:t>
            </w:r>
            <w:r>
              <w:rPr>
                <w:rFonts w:cs="Arial"/>
                <w:szCs w:val="18"/>
              </w:rPr>
              <w:t>, ALL except ROOT</w:t>
            </w:r>
            <w:r>
              <w:rPr>
                <w:rFonts w:cs="Arial"/>
                <w:bCs/>
                <w:szCs w:val="18"/>
              </w:rPr>
              <w:t xml:space="preserve"> (Mandatory)</w:t>
            </w:r>
          </w:p>
          <w:p>
            <w:pPr>
              <w:pStyle w:val="TAL"/>
              <w:rPr/>
            </w:pPr>
            <w:r>
              <w:rPr>
                <w:rFonts w:cs="Arial"/>
                <w:bCs/>
                <w:szCs w:val="18"/>
              </w:rPr>
              <w:t xml:space="preserve">"907 Transmission Failure" </w:t>
            </w:r>
            <w:r>
              <w:rPr>
                <w:rFonts w:cs="Arial"/>
                <w:szCs w:val="18"/>
              </w:rPr>
              <w:t>, ALL except ROOT</w:t>
            </w:r>
            <w:r>
              <w:rPr>
                <w:rFonts w:cs="Arial"/>
                <w:bCs/>
                <w:szCs w:val="18"/>
              </w:rPr>
              <w:t xml:space="preserve"> (Mandatory)</w:t>
            </w:r>
          </w:p>
          <w:p>
            <w:pPr>
              <w:pStyle w:val="TAL"/>
              <w:rPr>
                <w:rFonts w:cs="Arial"/>
                <w:szCs w:val="18"/>
              </w:rPr>
            </w:pPr>
            <w:r>
              <w:rPr>
                <w:rFonts w:cs="Arial"/>
                <w:bCs/>
                <w:szCs w:val="18"/>
              </w:rPr>
              <w:t>"908 MG Impending Failure" ROOT only (Mandatory)</w:t>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bCs/>
                <w:szCs w:val="18"/>
              </w:rPr>
              <w:t>Handoff (NOTE 1, NOTE 2)</w:t>
            </w:r>
          </w:p>
        </w:tc>
        <w:tc>
          <w:tcPr>
            <w:tcW w:w="694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bCs/>
                <w:szCs w:val="18"/>
              </w:rPr>
              <w:t>"903 MGC Directed Change" (Mandatory)</w:t>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bCs/>
                <w:szCs w:val="18"/>
              </w:rPr>
              <w:t>Disconnected (NOTE 1)</w:t>
            </w:r>
          </w:p>
        </w:tc>
        <w:tc>
          <w:tcPr>
            <w:tcW w:w="694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bCs/>
                <w:szCs w:val="18"/>
              </w:rPr>
              <w:t>"900 Service Restored" (Mandatory)</w:t>
            </w:r>
          </w:p>
          <w:p>
            <w:pPr>
              <w:pStyle w:val="TAL"/>
              <w:rPr>
                <w:rFonts w:cs="Arial"/>
                <w:szCs w:val="18"/>
              </w:rPr>
            </w:pPr>
            <w:r>
              <w:rPr>
                <w:rFonts w:cs="Arial"/>
                <w:szCs w:val="18"/>
              </w:rPr>
              <w:t>"916 Packages Change" (Optional)</w:t>
            </w:r>
          </w:p>
          <w:p>
            <w:pPr>
              <w:pStyle w:val="TAL"/>
              <w:rPr>
                <w:rFonts w:cs="Arial"/>
                <w:szCs w:val="18"/>
              </w:rPr>
            </w:pPr>
            <w:r>
              <w:rPr>
                <w:rFonts w:cs="Arial"/>
                <w:szCs w:val="18"/>
              </w:rPr>
              <w:t>"917 Capability Change" (Optional)</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When a Service Change command on the Root termination with a method other than Graceful is sent, the command shall always be sent as the only command in a message. The sending node shall always wait for the reply to a Service Change command on the Root termination with a method other than Graceful before sending further command requests.  A Service Change command on the Root termination with method Graceful may be combined with other commands in a single message.</w:t>
            </w:r>
          </w:p>
          <w:p>
            <w:pPr>
              <w:pStyle w:val="TAN"/>
              <w:rPr/>
            </w:pPr>
            <w:r>
              <w:rPr/>
              <w:t>NOTE 1:</w:t>
              <w:tab/>
              <w:t>ROOT Only.</w:t>
            </w:r>
          </w:p>
          <w:p>
            <w:pPr>
              <w:pStyle w:val="TAN"/>
              <w:rPr/>
            </w:pPr>
            <w:r>
              <w:rPr/>
              <w:t>NOTE 2:</w:t>
              <w:tab/>
              <w:t>In response to a MGC Ordered Re-Register.</w:t>
            </w:r>
          </w:p>
        </w:tc>
      </w:tr>
    </w:tbl>
    <w:p>
      <w:pPr>
        <w:pStyle w:val="Normal"/>
        <w:rPr/>
      </w:pPr>
      <w:r>
        <w:rPr/>
      </w:r>
    </w:p>
    <w:p>
      <w:pPr>
        <w:pStyle w:val="TH"/>
        <w:rPr/>
      </w:pPr>
      <w:r>
        <w:rPr/>
        <w:t>Table C.8.8/3: Service Change Address</w:t>
      </w:r>
    </w:p>
    <w:tbl>
      <w:tblPr>
        <w:tblW w:w="3214" w:type="dxa"/>
        <w:jc w:val="left"/>
        <w:tblInd w:w="-113" w:type="dxa"/>
        <w:tblLayout w:type="fixed"/>
        <w:tblCellMar>
          <w:top w:w="0" w:type="dxa"/>
          <w:left w:w="108" w:type="dxa"/>
          <w:bottom w:w="0" w:type="dxa"/>
          <w:right w:w="108" w:type="dxa"/>
        </w:tblCellMar>
      </w:tblPr>
      <w:tblGrid>
        <w:gridCol w:w="2767"/>
        <w:gridCol w:w="447"/>
      </w:tblGrid>
      <w:tr>
        <w:trPr/>
        <w:tc>
          <w:tcPr>
            <w:tcW w:w="27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ServiceChangeAddress used:</w:t>
            </w:r>
          </w:p>
        </w:tc>
        <w:tc>
          <w:tcPr>
            <w:tcW w:w="44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r>
    </w:tbl>
    <w:p>
      <w:pPr>
        <w:pStyle w:val="Normal"/>
        <w:rPr/>
      </w:pPr>
      <w:r>
        <w:rPr/>
      </w:r>
    </w:p>
    <w:p>
      <w:pPr>
        <w:pStyle w:val="TH"/>
        <w:rPr/>
      </w:pPr>
      <w:r>
        <w:rPr/>
        <w:t>Table C.8.8/4: Service Change Delay</w:t>
      </w:r>
    </w:p>
    <w:tbl>
      <w:tblPr>
        <w:tblW w:w="2974" w:type="dxa"/>
        <w:jc w:val="left"/>
        <w:tblInd w:w="-113" w:type="dxa"/>
        <w:tblLayout w:type="fixed"/>
        <w:tblCellMar>
          <w:top w:w="0" w:type="dxa"/>
          <w:left w:w="108" w:type="dxa"/>
          <w:bottom w:w="0" w:type="dxa"/>
          <w:right w:w="108" w:type="dxa"/>
        </w:tblCellMar>
      </w:tblPr>
      <w:tblGrid>
        <w:gridCol w:w="2527"/>
        <w:gridCol w:w="447"/>
      </w:tblGrid>
      <w:tr>
        <w:trPr>
          <w:cantSplit w:val="true"/>
        </w:trPr>
        <w:tc>
          <w:tcPr>
            <w:tcW w:w="25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ServiceChangeDelay used:</w:t>
            </w:r>
          </w:p>
        </w:tc>
        <w:tc>
          <w:tcPr>
            <w:tcW w:w="44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r>
    </w:tbl>
    <w:p>
      <w:pPr>
        <w:pStyle w:val="Normal"/>
        <w:rPr/>
      </w:pPr>
      <w:r>
        <w:rPr/>
      </w:r>
    </w:p>
    <w:p>
      <w:pPr>
        <w:pStyle w:val="TH"/>
        <w:rPr/>
      </w:pPr>
      <w:r>
        <w:rPr/>
        <w:t>Table C.8.8/5: Service Change Incomplete Flag</w:t>
      </w:r>
    </w:p>
    <w:tbl>
      <w:tblPr>
        <w:tblW w:w="5820" w:type="dxa"/>
        <w:jc w:val="left"/>
        <w:tblInd w:w="-113" w:type="dxa"/>
        <w:tblLayout w:type="fixed"/>
        <w:tblCellMar>
          <w:top w:w="0" w:type="dxa"/>
          <w:left w:w="108" w:type="dxa"/>
          <w:bottom w:w="0" w:type="dxa"/>
          <w:right w:w="108" w:type="dxa"/>
        </w:tblCellMar>
      </w:tblPr>
      <w:tblGrid>
        <w:gridCol w:w="5155"/>
        <w:gridCol w:w="665"/>
      </w:tblGrid>
      <w:tr>
        <w:trPr/>
        <w:tc>
          <w:tcPr>
            <w:tcW w:w="5155" w:type="dxa"/>
            <w:tcBorders>
              <w:top w:val="single" w:sz="4" w:space="0" w:color="000000"/>
              <w:left w:val="single" w:sz="4" w:space="0" w:color="000000"/>
              <w:bottom w:val="single" w:sz="4" w:space="0" w:color="000000"/>
              <w:right w:val="single" w:sz="4" w:space="0" w:color="000000"/>
            </w:tcBorders>
            <w:shd w:fill="D9D9D9" w:val="clear"/>
          </w:tcPr>
          <w:p>
            <w:pPr>
              <w:pStyle w:val="TableText1"/>
              <w:spacing w:before="40" w:after="40"/>
              <w:rPr>
                <w:rFonts w:ascii="Arial" w:hAnsi="Arial" w:cs="Arial"/>
                <w:b/>
                <w:b/>
                <w:bCs/>
                <w:sz w:val="18"/>
                <w:szCs w:val="18"/>
              </w:rPr>
            </w:pPr>
            <w:r>
              <w:rPr>
                <w:rFonts w:cs="Arial" w:ascii="Arial" w:hAnsi="Arial"/>
                <w:b/>
                <w:bCs/>
                <w:sz w:val="18"/>
                <w:szCs w:val="18"/>
              </w:rPr>
              <w:t>ServiceChange Incomplete Flag used:</w:t>
            </w:r>
          </w:p>
        </w:tc>
        <w:tc>
          <w:tcPr>
            <w:tcW w:w="665"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r>
      <w:tr>
        <w:trPr/>
        <w:tc>
          <w:tcPr>
            <w:tcW w:w="5820"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This field requires at least version 3 of the H.248.1 protocol.</w:t>
            </w:r>
          </w:p>
        </w:tc>
      </w:tr>
    </w:tbl>
    <w:p>
      <w:pPr>
        <w:pStyle w:val="Normal"/>
        <w:rPr/>
      </w:pPr>
      <w:r>
        <w:rPr/>
      </w:r>
    </w:p>
    <w:p>
      <w:pPr>
        <w:pStyle w:val="TH"/>
        <w:rPr/>
      </w:pPr>
      <w:r>
        <w:rPr/>
        <w:t>Table C.8.8/6: Service Change Version</w:t>
      </w:r>
    </w:p>
    <w:tbl>
      <w:tblPr>
        <w:tblW w:w="3945" w:type="dxa"/>
        <w:jc w:val="left"/>
        <w:tblInd w:w="-113" w:type="dxa"/>
        <w:tblLayout w:type="fixed"/>
        <w:tblCellMar>
          <w:top w:w="0" w:type="dxa"/>
          <w:left w:w="108" w:type="dxa"/>
          <w:bottom w:w="0" w:type="dxa"/>
          <w:right w:w="108" w:type="dxa"/>
        </w:tblCellMar>
      </w:tblPr>
      <w:tblGrid>
        <w:gridCol w:w="3628"/>
        <w:gridCol w:w="317"/>
      </w:tblGrid>
      <w:tr>
        <w:trPr/>
        <w:tc>
          <w:tcPr>
            <w:tcW w:w="36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Version used in ServiceChangeVersion:</w:t>
            </w:r>
          </w:p>
        </w:tc>
        <w:tc>
          <w:tcPr>
            <w:tcW w:w="31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2</w:t>
            </w:r>
          </w:p>
        </w:tc>
      </w:tr>
    </w:tbl>
    <w:p>
      <w:pPr>
        <w:pStyle w:val="Normal"/>
        <w:rPr/>
      </w:pPr>
      <w:r>
        <w:rPr/>
      </w:r>
    </w:p>
    <w:p>
      <w:pPr>
        <w:pStyle w:val="TH"/>
        <w:rPr/>
      </w:pPr>
      <w:r>
        <w:rPr/>
        <w:t>Table C.8.8/7: Service Change Profile</w:t>
      </w:r>
    </w:p>
    <w:tbl>
      <w:tblPr>
        <w:tblW w:w="3634" w:type="dxa"/>
        <w:jc w:val="left"/>
        <w:tblInd w:w="-113" w:type="dxa"/>
        <w:tblLayout w:type="fixed"/>
        <w:tblCellMar>
          <w:top w:w="0" w:type="dxa"/>
          <w:left w:w="108" w:type="dxa"/>
          <w:bottom w:w="0" w:type="dxa"/>
          <w:right w:w="108" w:type="dxa"/>
        </w:tblCellMar>
      </w:tblPr>
      <w:tblGrid>
        <w:gridCol w:w="3107"/>
        <w:gridCol w:w="527"/>
      </w:tblGrid>
      <w:tr>
        <w:trPr/>
        <w:tc>
          <w:tcPr>
            <w:tcW w:w="31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ServiceChangeProfile mandatory:</w:t>
            </w:r>
          </w:p>
        </w:tc>
        <w:tc>
          <w:tcPr>
            <w:tcW w:w="52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Yes</w:t>
            </w:r>
          </w:p>
        </w:tc>
      </w:tr>
    </w:tbl>
    <w:p>
      <w:pPr>
        <w:pStyle w:val="Normal"/>
        <w:rPr/>
      </w:pPr>
      <w:r>
        <w:rPr/>
      </w:r>
    </w:p>
    <w:p>
      <w:pPr>
        <w:pStyle w:val="TH"/>
        <w:rPr/>
      </w:pPr>
      <w:r>
        <w:rPr/>
        <w:t>Table C.8.8/8: Profile negotiation</w:t>
      </w:r>
    </w:p>
    <w:tbl>
      <w:tblPr>
        <w:tblW w:w="3664" w:type="dxa"/>
        <w:jc w:val="left"/>
        <w:tblInd w:w="-113" w:type="dxa"/>
        <w:tblLayout w:type="fixed"/>
        <w:tblCellMar>
          <w:top w:w="0" w:type="dxa"/>
          <w:left w:w="108" w:type="dxa"/>
          <w:bottom w:w="0" w:type="dxa"/>
          <w:right w:w="108" w:type="dxa"/>
        </w:tblCellMar>
      </w:tblPr>
      <w:tblGrid>
        <w:gridCol w:w="3217"/>
        <w:gridCol w:w="447"/>
      </w:tblGrid>
      <w:tr>
        <w:trPr/>
        <w:tc>
          <w:tcPr>
            <w:tcW w:w="32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Profile negotiation as per H.248.18:</w:t>
            </w:r>
          </w:p>
        </w:tc>
        <w:tc>
          <w:tcPr>
            <w:tcW w:w="44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w:t>
            </w:r>
          </w:p>
        </w:tc>
      </w:tr>
    </w:tbl>
    <w:p>
      <w:pPr>
        <w:pStyle w:val="Normal"/>
        <w:rPr/>
      </w:pPr>
      <w:r>
        <w:rPr/>
      </w:r>
    </w:p>
    <w:p>
      <w:pPr>
        <w:pStyle w:val="Heading3"/>
        <w:rPr/>
      </w:pPr>
      <w:bookmarkStart w:id="285" w:name="__RefHeading___Toc517480082"/>
      <w:bookmarkEnd w:id="285"/>
      <w:r>
        <w:rPr/>
        <w:t>C.8.9</w:t>
        <w:tab/>
        <w:t>Manipulating and auditing context attributes</w:t>
      </w:r>
    </w:p>
    <w:p>
      <w:pPr>
        <w:pStyle w:val="TH"/>
        <w:rPr/>
      </w:pPr>
      <w:r>
        <w:rPr/>
        <w:t xml:space="preserve">Table C.8.9: Manipulating and auditing context attributes </w:t>
      </w:r>
    </w:p>
    <w:tbl>
      <w:tblPr>
        <w:tblW w:w="7054" w:type="dxa"/>
        <w:jc w:val="left"/>
        <w:tblInd w:w="-113" w:type="dxa"/>
        <w:tblLayout w:type="fixed"/>
        <w:tblCellMar>
          <w:top w:w="0" w:type="dxa"/>
          <w:left w:w="108" w:type="dxa"/>
          <w:bottom w:w="0" w:type="dxa"/>
          <w:right w:w="108" w:type="dxa"/>
        </w:tblCellMar>
      </w:tblPr>
      <w:tblGrid>
        <w:gridCol w:w="2946"/>
        <w:gridCol w:w="4108"/>
      </w:tblGrid>
      <w:tr>
        <w:trPr/>
        <w:tc>
          <w:tcPr>
            <w:tcW w:w="2946" w:type="dxa"/>
            <w:tcBorders>
              <w:top w:val="single" w:sz="4" w:space="0" w:color="000000"/>
              <w:left w:val="single" w:sz="4" w:space="0" w:color="000000"/>
              <w:bottom w:val="single" w:sz="4" w:space="0" w:color="000000"/>
              <w:right w:val="single" w:sz="4" w:space="0" w:color="000000"/>
            </w:tcBorders>
            <w:shd w:fill="D9D9D9" w:val="clear"/>
          </w:tcPr>
          <w:p>
            <w:pPr>
              <w:pStyle w:val="TAH"/>
              <w:rPr>
                <w:lang w:val="fr-CH"/>
              </w:rPr>
            </w:pPr>
            <w:r>
              <w:rPr>
                <w:lang w:val="fr-CH"/>
              </w:rPr>
              <w:t>Context Attributes Manipulated:</w:t>
            </w:r>
          </w:p>
        </w:tc>
        <w:tc>
          <w:tcPr>
            <w:tcW w:w="4108" w:type="dxa"/>
            <w:tcBorders>
              <w:top w:val="single" w:sz="4" w:space="0" w:color="000000"/>
              <w:left w:val="single" w:sz="4" w:space="0" w:color="000000"/>
              <w:bottom w:val="single" w:sz="4" w:space="0" w:color="000000"/>
              <w:right w:val="single" w:sz="4" w:space="0" w:color="000000"/>
            </w:tcBorders>
          </w:tcPr>
          <w:p>
            <w:pPr>
              <w:pStyle w:val="TAL"/>
              <w:rPr/>
            </w:pPr>
            <w:r>
              <w:rPr/>
              <w:t>Topology, Emergency Indicator, Priority Indicator</w:t>
            </w:r>
          </w:p>
        </w:tc>
      </w:tr>
      <w:tr>
        <w:trPr/>
        <w:tc>
          <w:tcPr>
            <w:tcW w:w="29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Context Attributes Audited:</w:t>
            </w:r>
          </w:p>
        </w:tc>
        <w:tc>
          <w:tcPr>
            <w:tcW w:w="4108" w:type="dxa"/>
            <w:tcBorders>
              <w:top w:val="single" w:sz="4" w:space="0" w:color="000000"/>
              <w:left w:val="single" w:sz="4" w:space="0" w:color="000000"/>
              <w:bottom w:val="single" w:sz="4" w:space="0" w:color="000000"/>
              <w:right w:val="single" w:sz="4" w:space="0" w:color="000000"/>
            </w:tcBorders>
          </w:tcPr>
          <w:p>
            <w:pPr>
              <w:pStyle w:val="TAL"/>
              <w:rPr/>
            </w:pPr>
            <w:r>
              <w:rPr/>
              <w:t>None</w:t>
            </w:r>
          </w:p>
        </w:tc>
      </w:tr>
    </w:tbl>
    <w:p>
      <w:pPr>
        <w:pStyle w:val="Normal"/>
        <w:rPr>
          <w:color w:val="000000"/>
        </w:rPr>
      </w:pPr>
      <w:r>
        <w:rPr>
          <w:color w:val="000000"/>
        </w:rPr>
      </w:r>
    </w:p>
    <w:p>
      <w:pPr>
        <w:pStyle w:val="Heading2"/>
        <w:rPr/>
      </w:pPr>
      <w:bookmarkStart w:id="286" w:name="__RefHeading___Toc517480083"/>
      <w:bookmarkEnd w:id="286"/>
      <w:r>
        <w:rPr/>
        <w:t>C.9</w:t>
        <w:tab/>
        <w:t>Generic command syntax and encoding</w:t>
      </w:r>
    </w:p>
    <w:p>
      <w:pPr>
        <w:pStyle w:val="TH"/>
        <w:rPr/>
      </w:pPr>
      <w:r>
        <w:rPr/>
        <w:t>Table C.9.1: Encodings</w:t>
      </w:r>
    </w:p>
    <w:tbl>
      <w:tblPr>
        <w:tblW w:w="9855" w:type="dxa"/>
        <w:jc w:val="left"/>
        <w:tblInd w:w="-113" w:type="dxa"/>
        <w:tblLayout w:type="fixed"/>
        <w:tblCellMar>
          <w:top w:w="0" w:type="dxa"/>
          <w:left w:w="108" w:type="dxa"/>
          <w:bottom w:w="0" w:type="dxa"/>
          <w:right w:w="108" w:type="dxa"/>
        </w:tblCellMar>
      </w:tblPr>
      <w:tblGrid>
        <w:gridCol w:w="6605"/>
        <w:gridCol w:w="3250"/>
      </w:tblGrid>
      <w:tr>
        <w:trPr/>
        <w:tc>
          <w:tcPr>
            <w:tcW w:w="660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Encodings:</w:t>
            </w:r>
          </w:p>
        </w:tc>
        <w:tc>
          <w:tcPr>
            <w:tcW w:w="325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Binary (optional) (NOTE 2)</w:t>
            </w:r>
          </w:p>
          <w:p>
            <w:pPr>
              <w:pStyle w:val="TableText1"/>
              <w:spacing w:before="40" w:after="40"/>
              <w:jc w:val="center"/>
              <w:rPr>
                <w:rFonts w:ascii="Arial" w:hAnsi="Arial" w:eastAsia="Times New Roman" w:cs="Arial"/>
                <w:sz w:val="18"/>
                <w:szCs w:val="18"/>
                <w:lang w:val="en-GB"/>
              </w:rPr>
            </w:pPr>
            <w:r>
              <w:rPr>
                <w:rFonts w:eastAsia="Times New Roman" w:cs="Arial" w:ascii="Arial" w:hAnsi="Arial"/>
                <w:sz w:val="18"/>
                <w:szCs w:val="18"/>
                <w:lang w:val="en-GB"/>
              </w:rPr>
              <w:t>Text (optional) (NOTE 1)</w:t>
            </w:r>
          </w:p>
        </w:tc>
      </w:tr>
      <w:tr>
        <w:trPr/>
        <w:tc>
          <w:tcPr>
            <w:tcW w:w="660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If binary encoding, is indefinite length encoding supported:</w:t>
            </w:r>
          </w:p>
        </w:tc>
        <w:tc>
          <w:tcPr>
            <w:tcW w:w="325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Yes (NOTE 3)</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 1:</w:t>
              <w:tab/>
              <w:t>For a BICC network with IP transport and IPBCP is transported within H.248 messages, text encoding is not recommended to be used on Mc interface until ITU has resolved the contradiction in RFC2327 [34] and H.248.1 [10] on the usage of CR (ASCII carriage return 0x0d) and/or LF (ASCII newline 0x0a) characters e.g. in SDP these Characters are missing when using the currently specified "quotedString" type.</w:t>
            </w:r>
          </w:p>
          <w:p>
            <w:pPr>
              <w:pStyle w:val="TAN"/>
              <w:rPr/>
            </w:pPr>
            <w:r>
              <w:rPr/>
              <w:t>NOTE 2:</w:t>
              <w:tab/>
              <w:t>Binary encoding is strongly recommended if only one encoding is selected to ensure interoperability.</w:t>
            </w:r>
          </w:p>
          <w:p>
            <w:pPr>
              <w:pStyle w:val="TAN"/>
              <w:rPr/>
            </w:pPr>
            <w:r>
              <w:rPr/>
              <w:t>NOTE 3:</w:t>
              <w:tab/>
              <w:t>The binary encoding rules which are applicable to the defined Abstract Syntaxes are the Basic Encoding Rules for Abstract Syntax Notation One, defined in ITU-T Recommendation X.690 [41].  Specifically in accordance with ITU-T Recommendation X.690 [41] section 7.3, alternative encodings based on the definite and indefinite form of length are permitted by the basic encoding rules as a sender's option. Receivers shall support both alternatives.</w:t>
            </w:r>
          </w:p>
        </w:tc>
      </w:tr>
    </w:tbl>
    <w:p>
      <w:pPr>
        <w:pStyle w:val="Normal"/>
        <w:rPr/>
      </w:pPr>
      <w:r>
        <w:rPr/>
      </w:r>
    </w:p>
    <w:p>
      <w:pPr>
        <w:pStyle w:val="Heading2"/>
        <w:rPr/>
      </w:pPr>
      <w:bookmarkStart w:id="287" w:name="__RefHeading___Toc517480084"/>
      <w:r>
        <w:rPr>
          <w:lang w:val="fr-FR"/>
        </w:rPr>
        <w:t>C.10</w:t>
        <w:tab/>
        <w:t>Transactions</w:t>
      </w:r>
      <w:bookmarkEnd w:id="287"/>
      <w:r>
        <w:rPr>
          <w:lang w:val="fr-FR"/>
        </w:rPr>
        <w:t xml:space="preserve"> </w:t>
      </w:r>
    </w:p>
    <w:p>
      <w:pPr>
        <w:pStyle w:val="TH"/>
        <w:rPr>
          <w:lang w:val="fr-FR"/>
        </w:rPr>
      </w:pPr>
      <w:r>
        <w:rPr>
          <w:lang w:val="fr-FR"/>
        </w:rPr>
        <w:t>Table C.10/1: Transactions per Message</w:t>
      </w:r>
    </w:p>
    <w:tbl>
      <w:tblPr>
        <w:tblW w:w="9855" w:type="dxa"/>
        <w:jc w:val="left"/>
        <w:tblInd w:w="-113" w:type="dxa"/>
        <w:tblLayout w:type="fixed"/>
        <w:tblCellMar>
          <w:top w:w="0" w:type="dxa"/>
          <w:left w:w="108" w:type="dxa"/>
          <w:bottom w:w="0" w:type="dxa"/>
          <w:right w:w="108" w:type="dxa"/>
        </w:tblCellMar>
      </w:tblPr>
      <w:tblGrid>
        <w:gridCol w:w="9438"/>
        <w:gridCol w:w="417"/>
      </w:tblGrid>
      <w:tr>
        <w:trPr/>
        <w:tc>
          <w:tcPr>
            <w:tcW w:w="94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Maximum number of TransactionRequests / TransactionReplies / TransResponseAcks / Segment Replies per message:</w:t>
            </w:r>
          </w:p>
        </w:tc>
        <w:tc>
          <w:tcPr>
            <w:tcW w:w="41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10</w:t>
            </w:r>
          </w:p>
        </w:tc>
      </w:tr>
    </w:tbl>
    <w:p>
      <w:pPr>
        <w:pStyle w:val="Normal"/>
        <w:rPr/>
      </w:pPr>
      <w:r>
        <w:rPr/>
      </w:r>
    </w:p>
    <w:p>
      <w:pPr>
        <w:pStyle w:val="TH"/>
        <w:rPr/>
      </w:pPr>
      <w:r>
        <w:rPr/>
        <w:t>Table C.10/2: Commands per Transaction Requests</w:t>
      </w:r>
    </w:p>
    <w:tbl>
      <w:tblPr>
        <w:tblW w:w="6304" w:type="dxa"/>
        <w:jc w:val="left"/>
        <w:tblInd w:w="-113" w:type="dxa"/>
        <w:tblLayout w:type="fixed"/>
        <w:tblCellMar>
          <w:top w:w="0" w:type="dxa"/>
          <w:left w:w="108" w:type="dxa"/>
          <w:bottom w:w="0" w:type="dxa"/>
          <w:right w:w="108" w:type="dxa"/>
        </w:tblCellMar>
      </w:tblPr>
      <w:tblGrid>
        <w:gridCol w:w="5147"/>
        <w:gridCol w:w="1157"/>
      </w:tblGrid>
      <w:tr>
        <w:trPr/>
        <w:tc>
          <w:tcPr>
            <w:tcW w:w="51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Maximum number of commands per TransactionRequest:</w:t>
            </w:r>
          </w:p>
        </w:tc>
        <w:tc>
          <w:tcPr>
            <w:tcW w:w="115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Unspecified</w:t>
            </w:r>
          </w:p>
        </w:tc>
      </w:tr>
    </w:tbl>
    <w:p>
      <w:pPr>
        <w:pStyle w:val="Normal"/>
        <w:rPr/>
      </w:pPr>
      <w:r>
        <w:rPr/>
      </w:r>
    </w:p>
    <w:p>
      <w:pPr>
        <w:pStyle w:val="TH"/>
        <w:rPr/>
      </w:pPr>
      <w:r>
        <w:rPr/>
        <w:t>Table C.10/3: Commands per Transaction Reply</w:t>
      </w:r>
    </w:p>
    <w:tbl>
      <w:tblPr>
        <w:tblW w:w="9855" w:type="dxa"/>
        <w:jc w:val="left"/>
        <w:tblInd w:w="-113" w:type="dxa"/>
        <w:tblLayout w:type="fixed"/>
        <w:tblCellMar>
          <w:top w:w="0" w:type="dxa"/>
          <w:left w:w="108" w:type="dxa"/>
          <w:bottom w:w="0" w:type="dxa"/>
          <w:right w:w="108" w:type="dxa"/>
        </w:tblCellMar>
      </w:tblPr>
      <w:tblGrid>
        <w:gridCol w:w="7862"/>
        <w:gridCol w:w="1993"/>
      </w:tblGrid>
      <w:tr>
        <w:trPr/>
        <w:tc>
          <w:tcPr>
            <w:tcW w:w="78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Maximum number of commands per TransactionReply:</w:t>
            </w:r>
          </w:p>
        </w:tc>
        <w:tc>
          <w:tcPr>
            <w:tcW w:w="1993"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Unspecified</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For auditing with wildcarded requests (e.g TDM E1) then the reply may include up to 32 commands to indicate the termination state)</w:t>
            </w:r>
          </w:p>
        </w:tc>
      </w:tr>
    </w:tbl>
    <w:p>
      <w:pPr>
        <w:pStyle w:val="Normal"/>
        <w:rPr/>
      </w:pPr>
      <w:r>
        <w:rPr/>
      </w:r>
    </w:p>
    <w:p>
      <w:pPr>
        <w:pStyle w:val="TH"/>
        <w:rPr/>
      </w:pPr>
      <w:r>
        <w:rPr/>
        <w:t>Table C.10/4: Optional Commands</w:t>
      </w:r>
    </w:p>
    <w:tbl>
      <w:tblPr>
        <w:tblW w:w="4325" w:type="dxa"/>
        <w:jc w:val="left"/>
        <w:tblInd w:w="-113" w:type="dxa"/>
        <w:tblLayout w:type="fixed"/>
        <w:tblCellMar>
          <w:top w:w="0" w:type="dxa"/>
          <w:left w:w="108" w:type="dxa"/>
          <w:bottom w:w="0" w:type="dxa"/>
          <w:right w:w="108" w:type="dxa"/>
        </w:tblCellMar>
      </w:tblPr>
      <w:tblGrid>
        <w:gridCol w:w="3788"/>
        <w:gridCol w:w="537"/>
      </w:tblGrid>
      <w:tr>
        <w:trPr/>
        <w:tc>
          <w:tcPr>
            <w:tcW w:w="378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Commands able to be marked "Optional":</w:t>
            </w:r>
          </w:p>
        </w:tc>
        <w:tc>
          <w:tcPr>
            <w:tcW w:w="53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ALL</w:t>
            </w:r>
          </w:p>
        </w:tc>
      </w:tr>
    </w:tbl>
    <w:p>
      <w:pPr>
        <w:pStyle w:val="Normal"/>
        <w:rPr/>
      </w:pPr>
      <w:r>
        <w:rPr/>
      </w:r>
    </w:p>
    <w:p>
      <w:pPr>
        <w:pStyle w:val="TH"/>
        <w:rPr/>
      </w:pPr>
      <w:r>
        <w:rPr/>
        <w:t>Table C.10/5: Commands for Wildcarded Responses</w:t>
      </w:r>
    </w:p>
    <w:tbl>
      <w:tblPr>
        <w:tblW w:w="6556" w:type="dxa"/>
        <w:jc w:val="left"/>
        <w:tblInd w:w="-113" w:type="dxa"/>
        <w:tblLayout w:type="fixed"/>
        <w:tblCellMar>
          <w:top w:w="0" w:type="dxa"/>
          <w:left w:w="108" w:type="dxa"/>
          <w:bottom w:w="0" w:type="dxa"/>
          <w:right w:w="108" w:type="dxa"/>
        </w:tblCellMar>
      </w:tblPr>
      <w:tblGrid>
        <w:gridCol w:w="4068"/>
        <w:gridCol w:w="2488"/>
      </w:tblGrid>
      <w:tr>
        <w:trPr/>
        <w:tc>
          <w:tcPr>
            <w:tcW w:w="40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Wildcarded responses may be requested for:</w:t>
            </w:r>
          </w:p>
        </w:tc>
        <w:tc>
          <w:tcPr>
            <w:tcW w:w="2488" w:type="dxa"/>
            <w:tcBorders>
              <w:top w:val="single" w:sz="4" w:space="0" w:color="000000"/>
              <w:left w:val="single" w:sz="4" w:space="0" w:color="000000"/>
              <w:bottom w:val="single" w:sz="4" w:space="0" w:color="000000"/>
              <w:right w:val="single" w:sz="4" w:space="0" w:color="000000"/>
            </w:tcBorders>
          </w:tcPr>
          <w:p>
            <w:pPr>
              <w:pStyle w:val="TableText1"/>
              <w:overflowPunct w:val="true"/>
              <w:autoSpaceDE w:val="true"/>
              <w:spacing w:before="40" w:after="40"/>
              <w:textAlignment w:val="auto"/>
              <w:rPr/>
            </w:pPr>
            <w:r>
              <w:rPr>
                <w:rFonts w:cs="Arial" w:ascii="Arial" w:hAnsi="Arial"/>
                <w:sz w:val="18"/>
                <w:szCs w:val="18"/>
              </w:rPr>
              <w:t>Modify, Subtract, AuditValue</w:t>
            </w:r>
          </w:p>
        </w:tc>
      </w:tr>
    </w:tbl>
    <w:p>
      <w:pPr>
        <w:pStyle w:val="Normal"/>
        <w:rPr/>
      </w:pPr>
      <w:r>
        <w:rPr/>
      </w:r>
    </w:p>
    <w:p>
      <w:pPr>
        <w:pStyle w:val="TH"/>
        <w:rPr/>
      </w:pPr>
      <w:r>
        <w:rPr/>
        <w:t>Table C.10/6: Procedures for Wildcarded Responses</w:t>
      </w:r>
    </w:p>
    <w:tbl>
      <w:tblPr>
        <w:tblW w:w="9855" w:type="dxa"/>
        <w:jc w:val="left"/>
        <w:tblInd w:w="-113" w:type="dxa"/>
        <w:tblLayout w:type="fixed"/>
        <w:tblCellMar>
          <w:top w:w="0" w:type="dxa"/>
          <w:left w:w="108" w:type="dxa"/>
          <w:bottom w:w="0" w:type="dxa"/>
          <w:right w:w="108" w:type="dxa"/>
        </w:tblCellMar>
      </w:tblPr>
      <w:tblGrid>
        <w:gridCol w:w="5146"/>
        <w:gridCol w:w="4709"/>
      </w:tblGrid>
      <w:tr>
        <w:trPr/>
        <w:tc>
          <w:tcPr>
            <w:tcW w:w="51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Procedures that make use of wildcarded responses:</w:t>
            </w:r>
          </w:p>
        </w:tc>
        <w:tc>
          <w:tcPr>
            <w:tcW w:w="4709"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Release Bearer, Release Termination, Audit Value</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lang w:eastAsia="ko-KR"/>
              </w:rPr>
              <w:t>NOTE:</w:t>
              <w:tab/>
              <w:t>Used</w:t>
            </w:r>
            <w:r>
              <w:rPr/>
              <w:t xml:space="preserve"> when multiple terminations are released with one command and in audit responses where multiple terminations are implied by the audit request.</w:t>
            </w:r>
            <w:r>
              <w:rPr>
                <w:lang w:val="en-US"/>
              </w:rPr>
              <w:t xml:space="preserve"> </w:t>
            </w:r>
          </w:p>
        </w:tc>
      </w:tr>
    </w:tbl>
    <w:p>
      <w:pPr>
        <w:pStyle w:val="Normal"/>
        <w:rPr/>
      </w:pPr>
      <w:r>
        <w:rPr/>
      </w:r>
    </w:p>
    <w:p>
      <w:pPr>
        <w:pStyle w:val="TH"/>
        <w:rPr/>
      </w:pPr>
      <w:r>
        <w:rPr/>
        <w:t>Table C.10/7: Transaction Timers</w:t>
      </w:r>
    </w:p>
    <w:tbl>
      <w:tblPr>
        <w:tblW w:w="4594" w:type="dxa"/>
        <w:jc w:val="left"/>
        <w:tblInd w:w="-113" w:type="dxa"/>
        <w:tblLayout w:type="fixed"/>
        <w:tblCellMar>
          <w:top w:w="0" w:type="dxa"/>
          <w:left w:w="108" w:type="dxa"/>
          <w:bottom w:w="0" w:type="dxa"/>
          <w:right w:w="108" w:type="dxa"/>
        </w:tblCellMar>
      </w:tblPr>
      <w:tblGrid>
        <w:gridCol w:w="3437"/>
        <w:gridCol w:w="1157"/>
      </w:tblGrid>
      <w:tr>
        <w:trPr/>
        <w:tc>
          <w:tcPr>
            <w:tcW w:w="343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Transaction Timer:</w:t>
            </w:r>
          </w:p>
        </w:tc>
        <w:tc>
          <w:tcPr>
            <w:tcW w:w="115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Value</w:t>
            </w:r>
          </w:p>
        </w:tc>
      </w:tr>
      <w:tr>
        <w:trPr/>
        <w:tc>
          <w:tcPr>
            <w:tcW w:w="34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normalMGExecutionTime</w:t>
            </w:r>
          </w:p>
        </w:tc>
        <w:tc>
          <w:tcPr>
            <w:tcW w:w="115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Provisioned</w:t>
            </w:r>
          </w:p>
        </w:tc>
      </w:tr>
      <w:tr>
        <w:trPr/>
        <w:tc>
          <w:tcPr>
            <w:tcW w:w="34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normalMGCExecutionTime</w:t>
            </w:r>
          </w:p>
        </w:tc>
        <w:tc>
          <w:tcPr>
            <w:tcW w:w="115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Provisioned</w:t>
            </w:r>
          </w:p>
        </w:tc>
      </w:tr>
      <w:tr>
        <w:trPr/>
        <w:tc>
          <w:tcPr>
            <w:tcW w:w="34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MGOriginatedPendingLimit</w:t>
            </w:r>
          </w:p>
        </w:tc>
        <w:tc>
          <w:tcPr>
            <w:tcW w:w="115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Provisioned</w:t>
            </w:r>
          </w:p>
        </w:tc>
      </w:tr>
      <w:tr>
        <w:trPr/>
        <w:tc>
          <w:tcPr>
            <w:tcW w:w="34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MGCOriginatedPendingLimit</w:t>
            </w:r>
          </w:p>
        </w:tc>
        <w:tc>
          <w:tcPr>
            <w:tcW w:w="115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Provisioned</w:t>
            </w:r>
          </w:p>
        </w:tc>
      </w:tr>
      <w:tr>
        <w:trPr/>
        <w:tc>
          <w:tcPr>
            <w:tcW w:w="34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MGProvisionalResponseTimerValue</w:t>
            </w:r>
          </w:p>
        </w:tc>
        <w:tc>
          <w:tcPr>
            <w:tcW w:w="115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Provisioned</w:t>
            </w:r>
          </w:p>
        </w:tc>
      </w:tr>
      <w:tr>
        <w:trPr/>
        <w:tc>
          <w:tcPr>
            <w:tcW w:w="34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MGCProvisionalResponseTimerValue</w:t>
            </w:r>
          </w:p>
        </w:tc>
        <w:tc>
          <w:tcPr>
            <w:tcW w:w="115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Provisioned</w:t>
            </w:r>
          </w:p>
        </w:tc>
      </w:tr>
    </w:tbl>
    <w:p>
      <w:pPr>
        <w:pStyle w:val="Normal"/>
        <w:rPr/>
      </w:pPr>
      <w:r>
        <w:rPr/>
      </w:r>
    </w:p>
    <w:p>
      <w:pPr>
        <w:pStyle w:val="Heading2"/>
        <w:rPr/>
      </w:pPr>
      <w:bookmarkStart w:id="288" w:name="__RefHeading___Toc517480085"/>
      <w:bookmarkEnd w:id="288"/>
      <w:r>
        <w:rPr/>
        <w:t>C.11</w:t>
        <w:tab/>
        <w:t>Messages</w:t>
      </w:r>
    </w:p>
    <w:p>
      <w:pPr>
        <w:pStyle w:val="Normal"/>
        <w:rPr/>
      </w:pPr>
      <w:r>
        <w:rPr>
          <w:color w:val="000000"/>
        </w:rPr>
        <w:t>The MGC/MGW shall be named according to the naming structure of the underlying transport protocol which carries the H.248 protocol.</w:t>
      </w:r>
      <w:r>
        <w:rPr/>
        <w:t xml:space="preserve"> </w:t>
      </w:r>
    </w:p>
    <w:p>
      <w:pPr>
        <w:pStyle w:val="Heading2"/>
        <w:rPr/>
      </w:pPr>
      <w:bookmarkStart w:id="289" w:name="__RefHeading___Toc517480086"/>
      <w:bookmarkEnd w:id="289"/>
      <w:r>
        <w:rPr/>
        <w:t>C.12</w:t>
        <w:tab/>
        <w:t>Transport</w:t>
      </w:r>
    </w:p>
    <w:p>
      <w:pPr>
        <w:pStyle w:val="TH"/>
        <w:rPr/>
      </w:pPr>
      <w:r>
        <w:rPr/>
        <w:t>Table C.12/1: Transport</w:t>
      </w:r>
    </w:p>
    <w:tbl>
      <w:tblPr>
        <w:tblW w:w="9855" w:type="dxa"/>
        <w:jc w:val="left"/>
        <w:tblInd w:w="-113" w:type="dxa"/>
        <w:tblLayout w:type="fixed"/>
        <w:tblCellMar>
          <w:top w:w="0" w:type="dxa"/>
          <w:left w:w="108" w:type="dxa"/>
          <w:bottom w:w="0" w:type="dxa"/>
          <w:right w:w="108" w:type="dxa"/>
        </w:tblCellMar>
      </w:tblPr>
      <w:tblGrid>
        <w:gridCol w:w="1489"/>
        <w:gridCol w:w="8366"/>
      </w:tblGrid>
      <w:tr>
        <w:trPr/>
        <w:tc>
          <w:tcPr>
            <w:tcW w:w="148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Transports:</w:t>
            </w:r>
          </w:p>
        </w:tc>
        <w:tc>
          <w:tcPr>
            <w:tcW w:w="8366" w:type="dxa"/>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rPr>
                <w:rFonts w:ascii="Arial" w:hAnsi="Arial" w:cs="Arial"/>
                <w:sz w:val="18"/>
                <w:szCs w:val="18"/>
              </w:rPr>
            </w:pPr>
            <w:r>
              <w:rPr>
                <w:rFonts w:cs="Arial" w:ascii="Arial" w:hAnsi="Arial"/>
                <w:sz w:val="18"/>
                <w:szCs w:val="18"/>
              </w:rPr>
            </w:r>
          </w:p>
          <w:p>
            <w:pPr>
              <w:pStyle w:val="B1"/>
              <w:rPr/>
            </w:pPr>
            <w:r>
              <w:rPr>
                <w:rFonts w:cs="Arial" w:ascii="Arial" w:hAnsi="Arial"/>
                <w:sz w:val="18"/>
                <w:szCs w:val="18"/>
              </w:rPr>
              <w:t>1)</w:t>
              <w:tab/>
              <w:t>For pure IP connections, H.248/SCTP/IP should be used. In addition, to allow for flexible implementations of gateways and controllers in order to offer efficient use of SCTP associations the M3UA layer may also be added on top of SCTP</w:t>
            </w:r>
          </w:p>
          <w:p>
            <w:pPr>
              <w:pStyle w:val="B1"/>
              <w:rPr>
                <w:rFonts w:ascii="Arial" w:hAnsi="Arial" w:cs="Arial"/>
                <w:color w:val="000000"/>
                <w:sz w:val="18"/>
                <w:szCs w:val="18"/>
              </w:rPr>
            </w:pPr>
            <w:r>
              <w:rPr>
                <w:rFonts w:cs="Arial" w:ascii="Arial" w:hAnsi="Arial"/>
                <w:sz w:val="18"/>
                <w:szCs w:val="18"/>
              </w:rPr>
              <w:t>2)</w:t>
              <w:tab/>
              <w:t>For pure ATM connections, H.248/MTP3b/SSCF/SSCOP/AAL5/ATM should be used.</w:t>
            </w:r>
          </w:p>
          <w:p>
            <w:pPr>
              <w:pStyle w:val="B1"/>
              <w:spacing w:before="0" w:after="180"/>
              <w:rPr>
                <w:rFonts w:ascii="Arial" w:hAnsi="Arial" w:cs="Arial"/>
                <w:sz w:val="18"/>
                <w:szCs w:val="18"/>
              </w:rPr>
            </w:pPr>
            <w:r>
              <w:rPr/>
              <w:t>3)</w:t>
              <w:tab/>
              <w:t>For mixed IP&amp;ATM connections, H.248/M3UA/SCTP/IP shall be used as the IP transport.</w:t>
            </w:r>
          </w:p>
        </w:tc>
      </w:tr>
      <w:tr>
        <w:trPr/>
        <w:tc>
          <w:tcPr>
            <w:tcW w:w="9855" w:type="dxa"/>
            <w:gridSpan w:val="2"/>
            <w:tcBorders>
              <w:top w:val="single" w:sz="4" w:space="0" w:color="000000"/>
              <w:left w:val="single" w:sz="4" w:space="0" w:color="000000"/>
              <w:bottom w:val="single" w:sz="4" w:space="0" w:color="000000"/>
              <w:right w:val="single" w:sz="4" w:space="0" w:color="000000"/>
            </w:tcBorders>
          </w:tcPr>
          <w:p>
            <w:pPr>
              <w:pStyle w:val="TAN"/>
              <w:rPr/>
            </w:pPr>
            <w:r>
              <w:rPr/>
              <w:t>NOTE1:</w:t>
              <w:tab/>
              <w:t xml:space="preserve">If using SCTP </w:t>
            </w:r>
            <w:r>
              <w:rPr>
                <w:color w:val="000000"/>
              </w:rPr>
              <w:t xml:space="preserve">as defined in IETF RFC 2960 </w:t>
            </w:r>
            <w:r>
              <w:rPr/>
              <w:t xml:space="preserve">[12] the MGW shall always be the node to perform the </w:t>
            </w:r>
            <w:r>
              <w:rPr>
                <w:lang w:val="en-US" w:eastAsia="en-US"/>
              </w:rPr>
              <w:t>"</w:t>
            </w:r>
            <w:r>
              <w:rPr/>
              <w:t>Initiation</w:t>
            </w:r>
            <w:r>
              <w:rPr>
                <w:lang w:val="en-US" w:eastAsia="en-US"/>
              </w:rPr>
              <w:t>".</w:t>
            </w:r>
            <w:r>
              <w:rPr/>
              <w:t xml:space="preserve"> </w:t>
            </w:r>
          </w:p>
          <w:p>
            <w:pPr>
              <w:pStyle w:val="TAN"/>
              <w:rPr/>
            </w:pPr>
            <w:r>
              <w:rPr/>
              <w:t>NOTE2:</w:t>
              <w:tab/>
              <w:t>Checksum calculation for SCTP shall be supported as specified in RFC 3309 [44] instead of the method specified in RFC 2960 [12].</w:t>
            </w:r>
          </w:p>
        </w:tc>
      </w:tr>
    </w:tbl>
    <w:p>
      <w:pPr>
        <w:pStyle w:val="Normal"/>
        <w:rPr>
          <w:i/>
          <w:i/>
          <w:iCs/>
        </w:rPr>
      </w:pPr>
      <w:r>
        <w:rPr>
          <w:i/>
          <w:iCs/>
        </w:rPr>
      </w:r>
    </w:p>
    <w:p>
      <w:pPr>
        <w:pStyle w:val="TH"/>
        <w:rPr/>
      </w:pPr>
      <w:r>
        <w:rPr/>
        <w:t>Table C.12/2: Segmentation</w:t>
      </w:r>
    </w:p>
    <w:tbl>
      <w:tblPr>
        <w:tblW w:w="5820" w:type="dxa"/>
        <w:jc w:val="left"/>
        <w:tblInd w:w="-113" w:type="dxa"/>
        <w:tblLayout w:type="fixed"/>
        <w:tblCellMar>
          <w:top w:w="0" w:type="dxa"/>
          <w:left w:w="108" w:type="dxa"/>
          <w:bottom w:w="0" w:type="dxa"/>
          <w:right w:w="108" w:type="dxa"/>
        </w:tblCellMar>
      </w:tblPr>
      <w:tblGrid>
        <w:gridCol w:w="4911"/>
        <w:gridCol w:w="909"/>
      </w:tblGrid>
      <w:tr>
        <w:trPr/>
        <w:tc>
          <w:tcPr>
            <w:tcW w:w="49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Segmentation Supported:</w:t>
            </w:r>
          </w:p>
        </w:tc>
        <w:tc>
          <w:tcPr>
            <w:tcW w:w="909" w:type="dxa"/>
            <w:tcBorders>
              <w:top w:val="single" w:sz="4" w:space="0" w:color="000000"/>
              <w:left w:val="single" w:sz="4" w:space="0" w:color="000000"/>
              <w:bottom w:val="single" w:sz="4" w:space="0" w:color="000000"/>
              <w:right w:val="single" w:sz="4" w:space="0" w:color="000000"/>
            </w:tcBorders>
          </w:tcPr>
          <w:p>
            <w:pPr>
              <w:pStyle w:val="TAL"/>
              <w:rPr/>
            </w:pPr>
            <w:r>
              <w:rPr/>
              <w:t>No</w:t>
            </w:r>
          </w:p>
        </w:tc>
      </w:tr>
      <w:tr>
        <w:trPr/>
        <w:tc>
          <w:tcPr>
            <w:tcW w:w="5820" w:type="dxa"/>
            <w:gridSpan w:val="2"/>
            <w:tcBorders>
              <w:top w:val="single" w:sz="4" w:space="0" w:color="000000"/>
              <w:left w:val="single" w:sz="4" w:space="0" w:color="000000"/>
              <w:bottom w:val="single" w:sz="4" w:space="0" w:color="000000"/>
              <w:right w:val="single" w:sz="4" w:space="0" w:color="000000"/>
            </w:tcBorders>
          </w:tcPr>
          <w:p>
            <w:pPr>
              <w:pStyle w:val="TAN"/>
              <w:rPr/>
            </w:pPr>
            <w:r>
              <w:rPr/>
              <w:t>NOTE:</w:t>
              <w:tab/>
              <w:t>This field requires at least version 3 of the H.248.1 protocol.</w:t>
            </w:r>
          </w:p>
        </w:tc>
      </w:tr>
    </w:tbl>
    <w:p>
      <w:pPr>
        <w:pStyle w:val="Normal"/>
        <w:rPr/>
      </w:pPr>
      <w:r>
        <w:rPr/>
      </w:r>
    </w:p>
    <w:p>
      <w:pPr>
        <w:pStyle w:val="TH"/>
        <w:rPr/>
      </w:pPr>
      <w:bookmarkStart w:id="290" w:name="OLE_LINK4"/>
      <w:bookmarkStart w:id="291" w:name="OLE_LINK3"/>
      <w:bookmarkEnd w:id="290"/>
      <w:bookmarkEnd w:id="291"/>
      <w:r>
        <w:rPr/>
        <w:t>Table C.12/3: Support of Control Association Monitoring</w:t>
      </w:r>
    </w:p>
    <w:tbl>
      <w:tblPr>
        <w:tblW w:w="8858" w:type="dxa"/>
        <w:jc w:val="left"/>
        <w:tblInd w:w="-113" w:type="dxa"/>
        <w:tblLayout w:type="fixed"/>
        <w:tblCellMar>
          <w:top w:w="0" w:type="dxa"/>
          <w:left w:w="108" w:type="dxa"/>
          <w:bottom w:w="0" w:type="dxa"/>
          <w:right w:w="108" w:type="dxa"/>
        </w:tblCellMar>
      </w:tblPr>
      <w:tblGrid>
        <w:gridCol w:w="3916"/>
        <w:gridCol w:w="4942"/>
      </w:tblGrid>
      <w:tr>
        <w:trPr/>
        <w:tc>
          <w:tcPr>
            <w:tcW w:w="39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Control Association Monitoring Supported:</w:t>
            </w:r>
          </w:p>
        </w:tc>
        <w:tc>
          <w:tcPr>
            <w:tcW w:w="4942" w:type="dxa"/>
            <w:tcBorders>
              <w:top w:val="single" w:sz="4" w:space="0" w:color="000000"/>
              <w:left w:val="single" w:sz="4" w:space="0" w:color="000000"/>
              <w:bottom w:val="single" w:sz="4" w:space="0" w:color="000000"/>
              <w:right w:val="single" w:sz="4" w:space="0" w:color="000000"/>
            </w:tcBorders>
          </w:tcPr>
          <w:p>
            <w:pPr>
              <w:pStyle w:val="TableText1"/>
              <w:spacing w:before="40" w:after="40"/>
              <w:ind w:left="360" w:hanging="0"/>
              <w:rPr>
                <w:rFonts w:ascii="Arial" w:hAnsi="Arial" w:cs="Arial"/>
                <w:sz w:val="18"/>
                <w:szCs w:val="18"/>
              </w:rPr>
            </w:pPr>
            <w:r>
              <w:rPr>
                <w:rFonts w:cs="Arial" w:ascii="Arial" w:hAnsi="Arial"/>
                <w:sz w:val="18"/>
                <w:szCs w:val="18"/>
              </w:rPr>
              <w:t>1.</w:t>
            </w:r>
            <w:r>
              <w:rPr/>
              <w:tab/>
            </w:r>
            <w:r>
              <w:rPr>
                <w:rFonts w:cs="Arial" w:ascii="Arial" w:hAnsi="Arial"/>
                <w:sz w:val="18"/>
                <w:szCs w:val="18"/>
              </w:rPr>
              <w:t>Inherent in Transport</w:t>
            </w:r>
          </w:p>
          <w:p>
            <w:pPr>
              <w:pStyle w:val="TableText1"/>
              <w:ind w:left="360" w:hanging="0"/>
              <w:rPr/>
            </w:pPr>
            <w:r>
              <w:rPr>
                <w:rFonts w:cs="Arial" w:ascii="Arial" w:hAnsi="Arial"/>
                <w:sz w:val="18"/>
                <w:szCs w:val="18"/>
              </w:rPr>
              <w:t>2.</w:t>
            </w:r>
            <w:r>
              <w:rPr/>
              <w:tab/>
            </w:r>
            <w:r>
              <w:rPr>
                <w:rFonts w:cs="Arial" w:ascii="Arial" w:hAnsi="Arial"/>
                <w:sz w:val="18"/>
                <w:szCs w:val="18"/>
              </w:rPr>
              <w:t>H.248.14 (optional MGW-driven monitoring)</w:t>
            </w:r>
          </w:p>
          <w:p>
            <w:pPr>
              <w:pStyle w:val="TableText1"/>
              <w:spacing w:before="40" w:after="40"/>
              <w:ind w:left="360" w:hanging="0"/>
              <w:rPr/>
            </w:pPr>
            <w:r>
              <w:rPr>
                <w:rFonts w:cs="Arial" w:ascii="Arial" w:hAnsi="Arial"/>
                <w:sz w:val="18"/>
                <w:szCs w:val="18"/>
              </w:rPr>
              <w:t>3.</w:t>
            </w:r>
            <w:r>
              <w:rPr/>
              <w:tab/>
            </w:r>
            <w:r>
              <w:rPr>
                <w:rFonts w:cs="Arial" w:ascii="Arial" w:hAnsi="Arial"/>
                <w:sz w:val="18"/>
                <w:szCs w:val="18"/>
              </w:rPr>
              <w:t>Empty AuditValue on Root (MGC-driven monitoring</w:t>
            </w:r>
          </w:p>
        </w:tc>
      </w:tr>
    </w:tbl>
    <w:p>
      <w:pPr>
        <w:pStyle w:val="Normal"/>
        <w:rPr/>
      </w:pPr>
      <w:r>
        <w:rPr/>
      </w:r>
      <w:bookmarkStart w:id="292" w:name="OLE_LINK4"/>
      <w:bookmarkStart w:id="293" w:name="OLE_LINK3"/>
      <w:bookmarkStart w:id="294" w:name="OLE_LINK4"/>
      <w:bookmarkStart w:id="295" w:name="OLE_LINK3"/>
      <w:bookmarkEnd w:id="294"/>
      <w:bookmarkEnd w:id="295"/>
    </w:p>
    <w:p>
      <w:pPr>
        <w:pStyle w:val="Heading2"/>
        <w:rPr/>
      </w:pPr>
      <w:bookmarkStart w:id="296" w:name="__RefHeading___Toc517480087"/>
      <w:bookmarkEnd w:id="296"/>
      <w:r>
        <w:rPr/>
        <w:t>C.13</w:t>
        <w:tab/>
        <w:t>Security</w:t>
      </w:r>
    </w:p>
    <w:p>
      <w:pPr>
        <w:pStyle w:val="TH"/>
        <w:rPr/>
      </w:pPr>
      <w:r>
        <w:rPr/>
        <w:t>Table C.13: Security</w:t>
      </w:r>
    </w:p>
    <w:tbl>
      <w:tblPr>
        <w:tblW w:w="2630" w:type="dxa"/>
        <w:jc w:val="left"/>
        <w:tblInd w:w="-113" w:type="dxa"/>
        <w:tblLayout w:type="fixed"/>
        <w:tblCellMar>
          <w:top w:w="0" w:type="dxa"/>
          <w:left w:w="108" w:type="dxa"/>
          <w:bottom w:w="0" w:type="dxa"/>
          <w:right w:w="108" w:type="dxa"/>
        </w:tblCellMar>
      </w:tblPr>
      <w:tblGrid>
        <w:gridCol w:w="1937"/>
        <w:gridCol w:w="693"/>
      </w:tblGrid>
      <w:tr>
        <w:trPr/>
        <w:tc>
          <w:tcPr>
            <w:tcW w:w="19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Security:</w:t>
            </w:r>
          </w:p>
        </w:tc>
        <w:tc>
          <w:tcPr>
            <w:tcW w:w="693" w:type="dxa"/>
            <w:tcBorders>
              <w:top w:val="single" w:sz="4" w:space="0" w:color="000000"/>
              <w:left w:val="single" w:sz="4" w:space="0" w:color="000000"/>
              <w:bottom w:val="single" w:sz="4" w:space="0" w:color="000000"/>
              <w:right w:val="single" w:sz="4" w:space="0" w:color="000000"/>
            </w:tcBorders>
          </w:tcPr>
          <w:p>
            <w:pPr>
              <w:pStyle w:val="TableText1"/>
              <w:overflowPunct w:val="true"/>
              <w:autoSpaceDE w:val="true"/>
              <w:spacing w:before="40" w:after="40"/>
              <w:textAlignment w:val="auto"/>
              <w:rPr/>
            </w:pPr>
            <w:r>
              <w:rPr/>
              <w:t>None</w:t>
            </w:r>
          </w:p>
        </w:tc>
      </w:tr>
    </w:tbl>
    <w:p>
      <w:pPr>
        <w:pStyle w:val="Normal"/>
        <w:rPr/>
      </w:pPr>
      <w:r>
        <w:rPr/>
      </w:r>
      <w:r>
        <w:br w:type="page"/>
      </w:r>
    </w:p>
    <w:p>
      <w:pPr>
        <w:pStyle w:val="Heading2"/>
        <w:rPr/>
      </w:pPr>
      <w:bookmarkStart w:id="297" w:name="__RefHeading___Toc517480088"/>
      <w:bookmarkEnd w:id="297"/>
      <w:r>
        <w:rPr/>
        <w:t>C.14</w:t>
        <w:tab/>
        <w:t>Packages</w:t>
      </w:r>
    </w:p>
    <w:p>
      <w:pPr>
        <w:pStyle w:val="TH"/>
        <w:rPr/>
      </w:pPr>
      <w:r>
        <w:rPr/>
        <w:t xml:space="preserve">Table C.14/1: Mandatory packages </w:t>
      </w:r>
    </w:p>
    <w:tbl>
      <w:tblPr>
        <w:tblW w:w="9855" w:type="dxa"/>
        <w:jc w:val="left"/>
        <w:tblInd w:w="-113" w:type="dxa"/>
        <w:tblLayout w:type="fixed"/>
        <w:tblCellMar>
          <w:top w:w="0" w:type="dxa"/>
          <w:left w:w="108" w:type="dxa"/>
          <w:bottom w:w="0" w:type="dxa"/>
          <w:right w:w="108" w:type="dxa"/>
        </w:tblCellMar>
      </w:tblPr>
      <w:tblGrid>
        <w:gridCol w:w="7296"/>
        <w:gridCol w:w="1682"/>
        <w:gridCol w:w="877"/>
      </w:tblGrid>
      <w:tr>
        <w:trPr>
          <w:cantSplit w:val="true"/>
        </w:trPr>
        <w:tc>
          <w:tcPr>
            <w:tcW w:w="9855"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Packages:</w:t>
            </w:r>
          </w:p>
        </w:tc>
      </w:tr>
      <w:tr>
        <w:trPr/>
        <w:tc>
          <w:tcPr>
            <w:tcW w:w="72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Package Name</w:t>
            </w:r>
          </w:p>
        </w:tc>
        <w:tc>
          <w:tcPr>
            <w:tcW w:w="168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PackageID</w:t>
            </w:r>
          </w:p>
        </w:tc>
        <w:tc>
          <w:tcPr>
            <w:tcW w:w="8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Version</w:t>
            </w:r>
          </w:p>
        </w:tc>
      </w:tr>
      <w:tr>
        <w:trPr/>
        <w:tc>
          <w:tcPr>
            <w:tcW w:w="7296"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Generic (see ITU-T Recommendation H.248.1 [10] annex E.1)</w:t>
            </w:r>
          </w:p>
        </w:tc>
        <w:tc>
          <w:tcPr>
            <w:tcW w:w="1682"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g, (0x0001)</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r>
      <w:tr>
        <w:trPr/>
        <w:tc>
          <w:tcPr>
            <w:tcW w:w="7296" w:type="dxa"/>
            <w:tcBorders>
              <w:top w:val="single" w:sz="4" w:space="0" w:color="000000"/>
              <w:left w:val="single" w:sz="4" w:space="0" w:color="000000"/>
              <w:bottom w:val="single" w:sz="4" w:space="0" w:color="000000"/>
              <w:right w:val="single" w:sz="4" w:space="0" w:color="000000"/>
            </w:tcBorders>
          </w:tcPr>
          <w:p>
            <w:pPr>
              <w:pStyle w:val="TAL"/>
              <w:rPr/>
            </w:pPr>
            <w:r>
              <w:rPr/>
              <w:t>Base Root Package (see ITU-T Recommendation H.248.1 [10] annex E.2)</w:t>
            </w:r>
          </w:p>
        </w:tc>
        <w:tc>
          <w:tcPr>
            <w:tcW w:w="1682" w:type="dxa"/>
            <w:tcBorders>
              <w:top w:val="single" w:sz="4" w:space="0" w:color="000000"/>
              <w:left w:val="single" w:sz="4" w:space="0" w:color="000000"/>
              <w:bottom w:val="single" w:sz="4" w:space="0" w:color="000000"/>
              <w:right w:val="single" w:sz="4" w:space="0" w:color="000000"/>
            </w:tcBorders>
          </w:tcPr>
          <w:p>
            <w:pPr>
              <w:pStyle w:val="TAL"/>
              <w:rPr/>
            </w:pPr>
            <w:r>
              <w:rPr/>
              <w:t>root, (0x0002)</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v2</w:t>
            </w:r>
          </w:p>
        </w:tc>
      </w:tr>
      <w:tr>
        <w:trPr/>
        <w:tc>
          <w:tcPr>
            <w:tcW w:w="7296" w:type="dxa"/>
            <w:tcBorders>
              <w:top w:val="single" w:sz="4" w:space="0" w:color="000000"/>
              <w:left w:val="single" w:sz="4" w:space="0" w:color="000000"/>
              <w:bottom w:val="single" w:sz="4" w:space="0" w:color="000000"/>
              <w:right w:val="single" w:sz="4" w:space="0" w:color="000000"/>
            </w:tcBorders>
          </w:tcPr>
          <w:p>
            <w:pPr>
              <w:pStyle w:val="TAL"/>
              <w:rPr/>
            </w:pPr>
            <w:r>
              <w:rPr/>
              <w:t>Tone Detection Package (see ITU-T Recommendation H.248.1 [10] annex E.4)</w:t>
            </w:r>
          </w:p>
        </w:tc>
        <w:tc>
          <w:tcPr>
            <w:tcW w:w="1682" w:type="dxa"/>
            <w:tcBorders>
              <w:top w:val="single" w:sz="4" w:space="0" w:color="000000"/>
              <w:left w:val="single" w:sz="4" w:space="0" w:color="000000"/>
              <w:bottom w:val="single" w:sz="4" w:space="0" w:color="000000"/>
              <w:right w:val="single" w:sz="4" w:space="0" w:color="000000"/>
            </w:tcBorders>
          </w:tcPr>
          <w:p>
            <w:pPr>
              <w:pStyle w:val="TAL"/>
              <w:rPr/>
            </w:pPr>
            <w:r>
              <w:rPr/>
              <w:t>tonedet, (0x0004)</w:t>
            </w:r>
          </w:p>
          <w:p>
            <w:pPr>
              <w:pStyle w:val="TAL"/>
              <w:rPr/>
            </w:pPr>
            <w:r>
              <w:rPr/>
              <w:t>(NOTE 1)</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r>
      <w:tr>
        <w:trPr/>
        <w:tc>
          <w:tcPr>
            <w:tcW w:w="7296" w:type="dxa"/>
            <w:tcBorders>
              <w:top w:val="single" w:sz="4" w:space="0" w:color="000000"/>
              <w:left w:val="single" w:sz="4" w:space="0" w:color="000000"/>
              <w:bottom w:val="single" w:sz="4" w:space="0" w:color="000000"/>
              <w:right w:val="single" w:sz="4" w:space="0" w:color="000000"/>
            </w:tcBorders>
          </w:tcPr>
          <w:p>
            <w:pPr>
              <w:pStyle w:val="TAL"/>
              <w:rPr/>
            </w:pPr>
            <w:r>
              <w:rPr/>
              <w:t>Basic DTMF Generator Package (see ITU-T Recommendation H.248.1 [10] annex E.5)</w:t>
            </w:r>
          </w:p>
        </w:tc>
        <w:tc>
          <w:tcPr>
            <w:tcW w:w="1682" w:type="dxa"/>
            <w:tcBorders>
              <w:top w:val="single" w:sz="4" w:space="0" w:color="000000"/>
              <w:left w:val="single" w:sz="4" w:space="0" w:color="000000"/>
              <w:bottom w:val="single" w:sz="4" w:space="0" w:color="000000"/>
              <w:right w:val="single" w:sz="4" w:space="0" w:color="000000"/>
            </w:tcBorders>
          </w:tcPr>
          <w:p>
            <w:pPr>
              <w:pStyle w:val="TAL"/>
              <w:rPr/>
            </w:pPr>
            <w:r>
              <w:rPr/>
              <w:t>dg, (0x0005)</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r>
      <w:tr>
        <w:trPr/>
        <w:tc>
          <w:tcPr>
            <w:tcW w:w="7296" w:type="dxa"/>
            <w:tcBorders>
              <w:top w:val="single" w:sz="4" w:space="0" w:color="000000"/>
              <w:left w:val="single" w:sz="4" w:space="0" w:color="000000"/>
              <w:bottom w:val="single" w:sz="4" w:space="0" w:color="000000"/>
              <w:right w:val="single" w:sz="4" w:space="0" w:color="000000"/>
            </w:tcBorders>
          </w:tcPr>
          <w:p>
            <w:pPr>
              <w:pStyle w:val="TAL"/>
              <w:rPr/>
            </w:pPr>
            <w:r>
              <w:rPr/>
              <w:t>DTMF Detection Package (see ITU-T Recommendation H.248.1 [10] annex E.6)</w:t>
            </w:r>
          </w:p>
        </w:tc>
        <w:tc>
          <w:tcPr>
            <w:tcW w:w="1682" w:type="dxa"/>
            <w:tcBorders>
              <w:top w:val="single" w:sz="4" w:space="0" w:color="000000"/>
              <w:left w:val="single" w:sz="4" w:space="0" w:color="000000"/>
              <w:bottom w:val="single" w:sz="4" w:space="0" w:color="000000"/>
              <w:right w:val="single" w:sz="4" w:space="0" w:color="000000"/>
            </w:tcBorders>
          </w:tcPr>
          <w:p>
            <w:pPr>
              <w:pStyle w:val="TAL"/>
              <w:rPr/>
            </w:pPr>
            <w:r>
              <w:rPr/>
              <w:t>dd, (0x0006)</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r>
      <w:tr>
        <w:trPr/>
        <w:tc>
          <w:tcPr>
            <w:tcW w:w="7296" w:type="dxa"/>
            <w:tcBorders>
              <w:top w:val="single" w:sz="4" w:space="0" w:color="000000"/>
              <w:left w:val="single" w:sz="4" w:space="0" w:color="000000"/>
              <w:bottom w:val="single" w:sz="4" w:space="0" w:color="000000"/>
              <w:right w:val="single" w:sz="4" w:space="0" w:color="000000"/>
            </w:tcBorders>
          </w:tcPr>
          <w:p>
            <w:pPr>
              <w:pStyle w:val="TAL"/>
              <w:rPr/>
            </w:pPr>
            <w:r>
              <w:rPr/>
              <w:t>Generic Announcement Package (see ITU-T Recommendation H.248.7 [28]) – Fixed Announcements.</w:t>
            </w:r>
          </w:p>
        </w:tc>
        <w:tc>
          <w:tcPr>
            <w:tcW w:w="1682" w:type="dxa"/>
            <w:tcBorders>
              <w:top w:val="single" w:sz="4" w:space="0" w:color="000000"/>
              <w:left w:val="single" w:sz="4" w:space="0" w:color="000000"/>
              <w:bottom w:val="single" w:sz="4" w:space="0" w:color="000000"/>
              <w:right w:val="single" w:sz="4" w:space="0" w:color="000000"/>
            </w:tcBorders>
          </w:tcPr>
          <w:p>
            <w:pPr>
              <w:pStyle w:val="TAL"/>
              <w:rPr/>
            </w:pPr>
            <w:r>
              <w:rPr/>
              <w:t>an, (0x001d)</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r>
      <w:tr>
        <w:trPr/>
        <w:tc>
          <w:tcPr>
            <w:tcW w:w="7296" w:type="dxa"/>
            <w:tcBorders>
              <w:top w:val="single" w:sz="4" w:space="0" w:color="000000"/>
              <w:left w:val="single" w:sz="4" w:space="0" w:color="000000"/>
              <w:bottom w:val="single" w:sz="4" w:space="0" w:color="000000"/>
              <w:right w:val="single" w:sz="4" w:space="0" w:color="000000"/>
            </w:tcBorders>
          </w:tcPr>
          <w:p>
            <w:pPr>
              <w:pStyle w:val="TAL"/>
              <w:rPr/>
            </w:pPr>
            <w:r>
              <w:rPr/>
              <w:t xml:space="preserve">TDM Circuit Package (see ITU-T Recommendation H.248.1 [10] annex E.13) </w:t>
            </w:r>
          </w:p>
          <w:p>
            <w:pPr>
              <w:pStyle w:val="TAL"/>
              <w:rPr/>
            </w:pPr>
            <w:r>
              <w:rPr/>
              <w:t>NOTE 2</w:t>
            </w:r>
          </w:p>
        </w:tc>
        <w:tc>
          <w:tcPr>
            <w:tcW w:w="1682" w:type="dxa"/>
            <w:tcBorders>
              <w:top w:val="single" w:sz="4" w:space="0" w:color="000000"/>
              <w:left w:val="single" w:sz="4" w:space="0" w:color="000000"/>
              <w:bottom w:val="single" w:sz="4" w:space="0" w:color="000000"/>
              <w:right w:val="single" w:sz="4" w:space="0" w:color="000000"/>
            </w:tcBorders>
          </w:tcPr>
          <w:p>
            <w:pPr>
              <w:pStyle w:val="TAL"/>
              <w:rPr/>
            </w:pPr>
            <w:r>
              <w:rPr/>
              <w:t>tdmc, (0x000d)</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r>
      <w:tr>
        <w:trPr/>
        <w:tc>
          <w:tcPr>
            <w:tcW w:w="7296" w:type="dxa"/>
            <w:tcBorders>
              <w:top w:val="single" w:sz="4" w:space="0" w:color="000000"/>
              <w:left w:val="single" w:sz="4" w:space="0" w:color="000000"/>
              <w:bottom w:val="single" w:sz="4" w:space="0" w:color="000000"/>
              <w:right w:val="single" w:sz="4" w:space="0" w:color="000000"/>
            </w:tcBorders>
          </w:tcPr>
          <w:p>
            <w:pPr>
              <w:pStyle w:val="TAL"/>
              <w:rPr/>
            </w:pPr>
            <w:r>
              <w:rPr/>
              <w:t>Media Gateway Resource Congestion Handling Package (see ITU-T Recommendation H.248.10 [15] )</w:t>
            </w:r>
          </w:p>
        </w:tc>
        <w:tc>
          <w:tcPr>
            <w:tcW w:w="1682" w:type="dxa"/>
            <w:tcBorders>
              <w:top w:val="single" w:sz="4" w:space="0" w:color="000000"/>
              <w:left w:val="single" w:sz="4" w:space="0" w:color="000000"/>
              <w:bottom w:val="single" w:sz="4" w:space="0" w:color="000000"/>
              <w:right w:val="single" w:sz="4" w:space="0" w:color="000000"/>
            </w:tcBorders>
          </w:tcPr>
          <w:p>
            <w:pPr>
              <w:pStyle w:val="TAL"/>
              <w:rPr/>
            </w:pPr>
            <w:r>
              <w:rPr/>
              <w:t>chp, (0x0029)</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r>
      <w:tr>
        <w:trPr/>
        <w:tc>
          <w:tcPr>
            <w:tcW w:w="7296" w:type="dxa"/>
            <w:tcBorders>
              <w:top w:val="single" w:sz="4" w:space="0" w:color="000000"/>
              <w:left w:val="single" w:sz="4" w:space="0" w:color="000000"/>
              <w:bottom w:val="single" w:sz="4" w:space="0" w:color="000000"/>
              <w:right w:val="single" w:sz="4" w:space="0" w:color="000000"/>
            </w:tcBorders>
          </w:tcPr>
          <w:p>
            <w:pPr>
              <w:pStyle w:val="TAL"/>
              <w:rPr/>
            </w:pPr>
            <w:r>
              <w:rPr/>
              <w:t>Hanging Termination Detection package (see ITU-T Recommendation H.248.36 [36]).</w:t>
            </w:r>
          </w:p>
        </w:tc>
        <w:tc>
          <w:tcPr>
            <w:tcW w:w="1682" w:type="dxa"/>
            <w:tcBorders>
              <w:top w:val="single" w:sz="4" w:space="0" w:color="000000"/>
              <w:left w:val="single" w:sz="4" w:space="0" w:color="000000"/>
              <w:bottom w:val="single" w:sz="4" w:space="0" w:color="000000"/>
              <w:right w:val="single" w:sz="4" w:space="0" w:color="000000"/>
            </w:tcBorders>
          </w:tcPr>
          <w:p>
            <w:pPr>
              <w:pStyle w:val="TAL"/>
              <w:rPr/>
            </w:pPr>
            <w:r>
              <w:rPr/>
              <w:t>hangterm, (0x</w:t>
            </w:r>
            <w:r>
              <w:rPr>
                <w:lang w:eastAsia="zh-CN"/>
              </w:rPr>
              <w:t>0098</w:t>
            </w:r>
            <w:r>
              <w:rPr/>
              <w:t>)</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r>
      <w:tr>
        <w:trPr/>
        <w:tc>
          <w:tcPr>
            <w:tcW w:w="9855"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This package is "for extension only" and shall not be published over the Mc interface. </w:t>
            </w:r>
          </w:p>
          <w:p>
            <w:pPr>
              <w:pStyle w:val="TAN"/>
              <w:rPr/>
            </w:pPr>
            <w:r>
              <w:rPr/>
              <w:t>NOTE 2:</w:t>
              <w:tab/>
              <w:t>Network Package is not supported.</w:t>
            </w:r>
          </w:p>
        </w:tc>
      </w:tr>
    </w:tbl>
    <w:p>
      <w:pPr>
        <w:pStyle w:val="Normal"/>
        <w:rPr>
          <w:i/>
          <w:i/>
          <w:iCs/>
        </w:rPr>
      </w:pPr>
      <w:r>
        <w:rPr>
          <w:i/>
          <w:iCs/>
        </w:rPr>
      </w:r>
    </w:p>
    <w:p>
      <w:pPr>
        <w:pStyle w:val="TH"/>
        <w:rPr/>
      </w:pPr>
      <w:r>
        <w:rPr/>
        <w:t xml:space="preserve">Table C.14/2: Optional packages </w:t>
      </w:r>
    </w:p>
    <w:tbl>
      <w:tblPr>
        <w:tblW w:w="9855" w:type="dxa"/>
        <w:jc w:val="left"/>
        <w:tblInd w:w="-113" w:type="dxa"/>
        <w:tblLayout w:type="fixed"/>
        <w:tblCellMar>
          <w:top w:w="0" w:type="dxa"/>
          <w:left w:w="108" w:type="dxa"/>
          <w:bottom w:w="0" w:type="dxa"/>
          <w:right w:w="108" w:type="dxa"/>
        </w:tblCellMar>
      </w:tblPr>
      <w:tblGrid>
        <w:gridCol w:w="4490"/>
        <w:gridCol w:w="1968"/>
        <w:gridCol w:w="877"/>
        <w:gridCol w:w="2520"/>
      </w:tblGrid>
      <w:tr>
        <w:trPr>
          <w:cantSplit w:val="true"/>
        </w:trPr>
        <w:tc>
          <w:tcPr>
            <w:tcW w:w="9855"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Optional Packages:</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Package Name</w:t>
            </w:r>
          </w:p>
        </w:tc>
        <w:tc>
          <w:tcPr>
            <w:tcW w:w="19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PackageID</w:t>
            </w:r>
          </w:p>
        </w:tc>
        <w:tc>
          <w:tcPr>
            <w:tcW w:w="8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Version</w:t>
            </w:r>
          </w:p>
        </w:tc>
        <w:tc>
          <w:tcPr>
            <w:tcW w:w="25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 dependent on:</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rFonts w:eastAsia="MS Mincho;MS Mincho"/>
                <w:lang w:val="en-US"/>
              </w:rPr>
              <w:t>Basic Call Progress Tones Generator with Directionality, (see ITU-T Recommendation Q.1950 [23] annex A.8)</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bcg,  (0x0023)</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Services provided by network</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Expanded Call Progress tones Generator Package (see ITU-T Recommendation Q.1950 [23] annex A.9)</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xcg, (0x0024)</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Services provided by network</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Basic Services Tones Generation Package (see ITU-T Recommendation Q.1950 [23] annex A.10)</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srvtn, (0x0025)</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Services provided by network</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Bearer Control Tunnelling  Package (see ITU-T Recommendation Q.1950 [23] annex A.7)</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Bt, (0x0022)</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Interworking with BICC and IP transport</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Expanded Services Tones Generation Package (see ITU-T Recommendation Q.1950 [23] annex A.11)</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xsrvtn, (0x0026)</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Services provided by network</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Intrusion Tones Generation Package (see ITU-T Recommendation Q.1950 [23] annex A.12)</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Int, (0x0027)</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Services provided by network</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Business Tones Generation Package (see ITU-T Recommendation Q.1950 [23] annex A.13)</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BIZTN, (0x0028)</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Services provided by network</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Tone Generator Package  (see ITU-T Recommendation H.248.1 [10] annex E.3)</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tongen, (0x0003)</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(NOTE)</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Generic Announcement Package (see ITU-T Recommendation H.248.7 [28]) – Variable Announcements</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an, (0x001d)</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Variable Announcements</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Text Telephony Package (see ITU-T Recommendation H.248.2 [17]).</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txp, (0x0010)</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Global text telephony support</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Call Discrimination package (see ITU-T Recommendation H.248.2 [17]).</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ctyp, (0x0011)</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v2</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Global text telephony support</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Basic Continuity Package (see ITU-T Recommendation H.248.1 [10] annex E.10).</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ct, (0x000a)</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Only required for TDM side terminations</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Circuit Switched Data package (see subclause 15.2.1);</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threegcsd, (0x0030)</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Circuit Switched Data support</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TFO package (see subclause 15.2.2);</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threegtfoc, (0x0031)</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v2</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TFO support</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 Expanded Call Progress Tones Generator package (see subclause 15.2.3);</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threegxcg, (0x0032)</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Services provided by network</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Modification of Link Characteristics Bearer Capability package (see subclause 15.2.4);</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threegmlc, (0x0046)</w:t>
            </w:r>
          </w:p>
          <w:p>
            <w:pPr>
              <w:pStyle w:val="TAL"/>
              <w:rPr/>
            </w:pPr>
            <w:r>
              <w:rPr/>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Enhanced Circuit Switched Data package (see subclause 15.2.5);</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threegcsden,(0x0082)</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Circuit Switched Data support</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Cellular Text telephone Modem Text Transport package (see subclause 15.2.6);</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threegctm, (0x0068)</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Global text telephony support</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Flexible Tone Generator Package (see subclause 15.2.8).</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threegflex, (0x0084)</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Services provided by network</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Trace Package (see subclause 15.2.9)</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calltrace, (0x0097)</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ASCI Group call package</w:t>
            </w:r>
          </w:p>
          <w:p>
            <w:pPr>
              <w:pStyle w:val="TAL"/>
              <w:rPr/>
            </w:pPr>
            <w:r>
              <w:rPr/>
              <w:t>(see subclause 15.2.10)</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threegasci, (0x00b2)</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v2</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VGCS and VBS services supported</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 xml:space="preserve">IP Domain connection package </w:t>
            </w:r>
            <w:r>
              <w:rPr/>
              <w:t>(see ITU-T Recommendation H.248.</w:t>
            </w:r>
            <w:r>
              <w:rPr>
                <w:rFonts w:eastAsia="SimSun;宋体"/>
                <w:lang w:eastAsia="zh-CN"/>
              </w:rPr>
              <w:t>41</w:t>
            </w:r>
            <w:r>
              <w:rPr/>
              <w:t xml:space="preserve"> [</w:t>
            </w:r>
            <w:r>
              <w:rPr>
                <w:rFonts w:eastAsia="SimSun;宋体"/>
                <w:lang w:eastAsia="zh-CN"/>
              </w:rPr>
              <w:t>42</w:t>
            </w:r>
            <w:r>
              <w:rPr/>
              <w:t>])</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ipdc, </w:t>
            </w:r>
            <w:r>
              <w:rPr>
                <w:rFonts w:eastAsia="SimSun;宋体"/>
                <w:lang w:eastAsia="zh-CN"/>
              </w:rPr>
              <w:t>(</w:t>
            </w:r>
            <w:r>
              <w:rPr/>
              <w:t>0x009d</w:t>
            </w:r>
            <w:r>
              <w:rPr>
                <w:rFonts w:eastAsia="SimSun;宋体"/>
                <w:lang w:eastAsia="zh-CN"/>
              </w:rPr>
              <w:t>)</w:t>
            </w:r>
          </w:p>
        </w:tc>
        <w:tc>
          <w:tcPr>
            <w:tcW w:w="87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Multiple IP realms supported</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t xml:space="preserve">Inactivity </w:t>
            </w:r>
            <w:r>
              <w:rPr>
                <w:lang w:eastAsia="zh-CN"/>
              </w:rPr>
              <w:t>timer package</w:t>
            </w:r>
            <w:r>
              <w:rPr/>
              <w:t xml:space="preserve"> (see ITU-T Recommendation. H248.14 [45])</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it, </w:t>
            </w:r>
            <w:r>
              <w:rPr>
                <w:rFonts w:eastAsia="SimSun;宋体"/>
                <w:lang w:eastAsia="zh-CN"/>
              </w:rPr>
              <w:t>(</w:t>
            </w:r>
            <w:r>
              <w:rPr/>
              <w:t>0x0045</w:t>
            </w:r>
            <w:r>
              <w:rPr>
                <w:rFonts w:eastAsia="SimSun;宋体"/>
                <w:lang w:eastAsia="zh-CN"/>
              </w:rPr>
              <w:t>)</w:t>
            </w:r>
          </w:p>
        </w:tc>
        <w:tc>
          <w:tcPr>
            <w:tcW w:w="87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lang w:eastAsia="zh-CN"/>
              </w:rPr>
              <w:t>UDP transport supported</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3GUP (User Plane) package (see subclause 15.1.1)</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threegup, (0x002f)</w:t>
            </w:r>
          </w:p>
        </w:tc>
        <w:tc>
          <w:tcPr>
            <w:tcW w:w="87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Mandatory for BICC and Iu terminations</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Bearer Characteristics Package (see ITU-T Recommendation Q.1950 [23] annex A.3)</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bcp, (0x001e)</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v2</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Mandatory for BICC terminations</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Generic Bearer Connection  Package (see ITU-T Recommendation Q.1950 [23] annex A.6)</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Gb, (0x0021)</w:t>
            </w:r>
          </w:p>
        </w:tc>
        <w:tc>
          <w:tcPr>
            <w:tcW w:w="87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Mandatory only for BICC and Iu terminations</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t>3G Interface Type package (see subclause 15.2.11)</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threegint (0x00e3)</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lang w:val="fr-FR"/>
              </w:rPr>
              <w:t>RTP Control Protocol Package (ITU-T Recommendation H.248.57 [66])</w:t>
            </w:r>
          </w:p>
        </w:tc>
        <w:tc>
          <w:tcPr>
            <w:tcW w:w="1968" w:type="dxa"/>
            <w:tcBorders>
              <w:top w:val="single" w:sz="4" w:space="0" w:color="000000"/>
              <w:left w:val="single" w:sz="4" w:space="0" w:color="000000"/>
              <w:bottom w:val="single" w:sz="4" w:space="0" w:color="000000"/>
              <w:right w:val="single" w:sz="4" w:space="0" w:color="000000"/>
            </w:tcBorders>
          </w:tcPr>
          <w:p>
            <w:pPr>
              <w:pStyle w:val="TAL"/>
              <w:rPr>
                <w:lang w:val="fr-FR"/>
              </w:rPr>
            </w:pPr>
            <w:r>
              <w:rPr/>
              <w:t>rtcph. (0x00b5)</w:t>
            </w:r>
          </w:p>
        </w:tc>
        <w:tc>
          <w:tcPr>
            <w:tcW w:w="87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fr-FR" w:eastAsia="zh-CN"/>
              </w:rPr>
            </w:pPr>
            <w:r>
              <w:rPr/>
              <w:t>Border control functions support</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 xml:space="preserve">Gate management </w:t>
            </w:r>
            <w:r>
              <w:rPr>
                <w:lang w:eastAsia="zh-CN"/>
              </w:rPr>
              <w:t>Source Address/Port Filtering</w:t>
            </w:r>
            <w:r>
              <w:rPr/>
              <w:t xml:space="preserve"> </w:t>
            </w:r>
            <w:r>
              <w:rPr>
                <w:lang w:eastAsia="zh-CN"/>
              </w:rPr>
              <w:t>Package</w:t>
            </w:r>
            <w:r>
              <w:rPr>
                <w:lang w:val="fr-FR"/>
              </w:rPr>
              <w:t xml:space="preserve"> (ITU-T Recommendation H.248.43, Clause 7 [67]</w:t>
            </w:r>
            <w:r>
              <w:rPr>
                <w:lang w:val="fr-FR" w:eastAsia="zh-CN"/>
              </w:rPr>
              <w:t>)</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t xml:space="preserve">gm, </w:t>
            </w:r>
            <w:r>
              <w:rPr>
                <w:lang w:eastAsia="zh-CN"/>
              </w:rPr>
              <w:t>(</w:t>
            </w:r>
            <w:r>
              <w:rPr/>
              <w:t>0x008c</w:t>
            </w:r>
            <w:r>
              <w:rPr>
                <w:lang w:eastAsia="zh-CN"/>
              </w:rPr>
              <w:t>)</w:t>
            </w:r>
          </w:p>
        </w:tc>
        <w:tc>
          <w:tcPr>
            <w:tcW w:w="87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v2</w:t>
            </w:r>
          </w:p>
        </w:tc>
        <w:tc>
          <w:tcPr>
            <w:tcW w:w="2520"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fr-FR" w:eastAsia="zh-CN"/>
              </w:rPr>
            </w:pPr>
            <w:r>
              <w:rPr/>
              <w:t>Border control functions support</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keepLines w:val="false"/>
              <w:rPr/>
            </w:pPr>
            <w:r>
              <w:rPr>
                <w:lang w:val="fr-FR"/>
              </w:rPr>
              <w:t>Traffic management (ITU-T Recommendation H.248.53 [69])</w:t>
            </w:r>
          </w:p>
        </w:tc>
        <w:tc>
          <w:tcPr>
            <w:tcW w:w="196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tman</w:t>
            </w:r>
            <w:r>
              <w:rPr/>
              <w:t xml:space="preserve">, </w:t>
            </w:r>
            <w:r>
              <w:rPr>
                <w:lang w:eastAsia="zh-CN"/>
              </w:rPr>
              <w:t>(</w:t>
            </w:r>
            <w:r>
              <w:rPr/>
              <w:t>0x008d</w:t>
            </w:r>
            <w:r>
              <w:rPr>
                <w:lang w:eastAsia="zh-CN"/>
              </w:rPr>
              <w:t>)</w:t>
            </w:r>
          </w:p>
        </w:tc>
        <w:tc>
          <w:tcPr>
            <w:tcW w:w="87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val="fr-FR"/>
              </w:rPr>
            </w:pPr>
            <w:r>
              <w:rPr/>
              <w:t>Border control functions support</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lang w:val="fr-FR"/>
              </w:rPr>
              <w:t>Diffserv (ITU-T Recommendation H.248.52 [70])</w:t>
            </w:r>
          </w:p>
        </w:tc>
        <w:tc>
          <w:tcPr>
            <w:tcW w:w="1968"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ds</w:t>
            </w:r>
            <w:r>
              <w:rPr/>
              <w:t xml:space="preserve">, </w:t>
            </w:r>
            <w:r>
              <w:rPr>
                <w:lang w:eastAsia="zh-CN"/>
              </w:rPr>
              <w:t>(</w:t>
            </w:r>
            <w:r>
              <w:rPr/>
              <w:t>0x008b</w:t>
            </w:r>
            <w:r>
              <w:rPr>
                <w:lang w:eastAsia="zh-CN"/>
              </w:rPr>
              <w:t>)</w:t>
            </w:r>
          </w:p>
        </w:tc>
        <w:tc>
          <w:tcPr>
            <w:tcW w:w="87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v2</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val="fr-FR"/>
              </w:rPr>
            </w:pPr>
            <w:r>
              <w:rPr/>
              <w:t>Border control functions support</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val="fr-FR"/>
              </w:rPr>
            </w:pPr>
            <w:r>
              <w:rPr>
                <w:bCs/>
              </w:rPr>
              <w:t>Application Data Inactivity Detection (</w:t>
            </w:r>
            <w:r>
              <w:rPr/>
              <w:t xml:space="preserve">ITU-T Recommendation </w:t>
            </w:r>
            <w:r>
              <w:rPr>
                <w:bCs/>
              </w:rPr>
              <w:t>H.248.40 [71])</w:t>
            </w:r>
          </w:p>
        </w:tc>
        <w:tc>
          <w:tcPr>
            <w:tcW w:w="1968" w:type="dxa"/>
            <w:tcBorders>
              <w:top w:val="single" w:sz="4" w:space="0" w:color="000000"/>
              <w:left w:val="single" w:sz="4" w:space="0" w:color="000000"/>
              <w:bottom w:val="single" w:sz="4" w:space="0" w:color="000000"/>
              <w:right w:val="single" w:sz="4" w:space="0" w:color="000000"/>
            </w:tcBorders>
          </w:tcPr>
          <w:p>
            <w:pPr>
              <w:pStyle w:val="TAL"/>
              <w:rPr>
                <w:lang w:val="fr-FR"/>
              </w:rPr>
            </w:pPr>
            <w:r>
              <w:rPr>
                <w:rFonts w:cs="Arial"/>
              </w:rPr>
              <w:t>adid (</w:t>
            </w:r>
            <w:r>
              <w:rPr/>
              <w:t>0x009c)</w:t>
            </w:r>
          </w:p>
        </w:tc>
        <w:tc>
          <w:tcPr>
            <w:tcW w:w="87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Border control functions support</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bCs/>
              </w:rPr>
            </w:pPr>
            <w:r>
              <w:rPr>
                <w:bCs/>
              </w:rPr>
              <w:t>IP realm availability (ITU-T Recommendation H.248.41  Amendment 1) [72]</w:t>
            </w:r>
          </w:p>
        </w:tc>
        <w:tc>
          <w:tcPr>
            <w:tcW w:w="1968" w:type="dxa"/>
            <w:tcBorders>
              <w:top w:val="single" w:sz="4" w:space="0" w:color="000000"/>
              <w:left w:val="single" w:sz="4" w:space="0" w:color="000000"/>
              <w:bottom w:val="single" w:sz="4" w:space="0" w:color="000000"/>
              <w:right w:val="single" w:sz="4" w:space="0" w:color="000000"/>
            </w:tcBorders>
          </w:tcPr>
          <w:p>
            <w:pPr>
              <w:pStyle w:val="TAL"/>
              <w:rPr>
                <w:rFonts w:cs="Arial"/>
              </w:rPr>
            </w:pPr>
            <w:r>
              <w:rPr>
                <w:bCs/>
                <w:szCs w:val="18"/>
              </w:rPr>
              <w:t>ipra (0x00e0)</w:t>
            </w:r>
          </w:p>
        </w:tc>
        <w:tc>
          <w:tcPr>
            <w:tcW w:w="87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pPr>
            <w:r>
              <w:rPr/>
              <w:t>Border control functions support</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TAL"/>
              <w:rPr/>
            </w:pPr>
            <w:r>
              <w:rPr>
                <w:bCs/>
              </w:rPr>
              <w:t xml:space="preserve">Explicit Congestion Notification  </w:t>
            </w:r>
            <w:r>
              <w:rPr/>
              <w:t xml:space="preserve">for RTP-over-UDP Support </w:t>
            </w:r>
            <w:r>
              <w:rPr>
                <w:bCs/>
              </w:rPr>
              <w:t xml:space="preserve">(see </w:t>
            </w:r>
            <w:r>
              <w:rPr/>
              <w:t>ITU-T Recommendation H.248.</w:t>
            </w:r>
            <w:r>
              <w:rPr/>
              <w:t>8</w:t>
            </w:r>
            <w:r>
              <w:rPr/>
              <w:t>2 [79]</w:t>
            </w:r>
            <w:r>
              <w:rPr>
                <w:bCs/>
              </w:rPr>
              <w:t>)</w:t>
            </w:r>
          </w:p>
        </w:tc>
        <w:tc>
          <w:tcPr>
            <w:tcW w:w="1968" w:type="dxa"/>
            <w:tcBorders>
              <w:top w:val="single" w:sz="4" w:space="0" w:color="000000"/>
              <w:left w:val="single" w:sz="4" w:space="0" w:color="000000"/>
              <w:bottom w:val="single" w:sz="4" w:space="0" w:color="000000"/>
              <w:right w:val="single" w:sz="4" w:space="0" w:color="000000"/>
            </w:tcBorders>
          </w:tcPr>
          <w:p>
            <w:pPr>
              <w:pStyle w:val="TAL"/>
              <w:rPr/>
            </w:pPr>
            <w:r>
              <w:rPr>
                <w:rFonts w:cs="Arial"/>
              </w:rPr>
              <w:t>ecnrous(0x010b)</w:t>
            </w:r>
          </w:p>
        </w:tc>
        <w:tc>
          <w:tcPr>
            <w:tcW w:w="877" w:type="dxa"/>
            <w:tcBorders>
              <w:top w:val="single" w:sz="4" w:space="0" w:color="000000"/>
              <w:left w:val="single" w:sz="4" w:space="0" w:color="000000"/>
              <w:bottom w:val="single" w:sz="4" w:space="0" w:color="000000"/>
              <w:right w:val="single" w:sz="4" w:space="0" w:color="000000"/>
            </w:tcBorders>
          </w:tcPr>
          <w:p>
            <w:pPr>
              <w:pStyle w:val="TAL"/>
              <w:rPr/>
            </w:pPr>
            <w:r>
              <w:rPr/>
              <w:t>v1</w:t>
            </w:r>
          </w:p>
        </w:tc>
        <w:tc>
          <w:tcPr>
            <w:tcW w:w="25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bCs/>
              </w:rPr>
              <w:t>Support of ECN feature</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Cs/>
                <w:sz w:val="18"/>
              </w:rPr>
              <w:t>MG Act-as STUN Server (ITU-T Recommendation H.248.50</w:t>
            </w:r>
            <w:r>
              <w:rPr>
                <w:rFonts w:cs="Arial" w:ascii="Arial" w:hAnsi="Arial"/>
                <w:bCs/>
                <w:sz w:val="18"/>
                <w:lang w:val="en-US"/>
              </w:rPr>
              <w:t> </w:t>
            </w:r>
            <w:r>
              <w:rPr>
                <w:rFonts w:cs="Arial" w:ascii="Arial" w:hAnsi="Arial"/>
                <w:bCs/>
                <w:sz w:val="18"/>
              </w:rPr>
              <w:t>[81])</w:t>
            </w:r>
          </w:p>
        </w:tc>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mgastuns (0x00c2)</w:t>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lang w:eastAsia="zh-CN"/>
              </w:rPr>
              <w:t>v1</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rPr>
            </w:pPr>
            <w:r>
              <w:rPr>
                <w:rFonts w:cs="Arial" w:ascii="Arial" w:hAnsi="Arial"/>
                <w:bCs/>
                <w:sz w:val="18"/>
              </w:rPr>
              <w:t xml:space="preserve">Support of incoming STUN connectivity checks. </w:t>
            </w:r>
          </w:p>
          <w:p>
            <w:pPr>
              <w:pStyle w:val="Normal"/>
              <w:keepNext w:val="true"/>
              <w:keepLines/>
              <w:spacing w:before="0" w:after="0"/>
              <w:rPr>
                <w:rFonts w:ascii="Arial" w:hAnsi="Arial" w:cs="Arial"/>
                <w:bCs/>
                <w:sz w:val="18"/>
              </w:rPr>
            </w:pPr>
            <w:r>
              <w:rPr>
                <w:rFonts w:cs="Arial" w:ascii="Arial" w:hAnsi="Arial"/>
                <w:bCs/>
                <w:sz w:val="18"/>
              </w:rPr>
              <w:t>Applicable for ICE lite and full ICE</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rPr>
            </w:pPr>
            <w:r>
              <w:rPr>
                <w:rFonts w:cs="Arial" w:ascii="Arial" w:hAnsi="Arial"/>
                <w:sz w:val="18"/>
                <w:lang w:val="fr-FR"/>
              </w:rPr>
              <w:t>Originate STUN Continuity Check (see ITU-T Recommendation H.248.</w:t>
            </w:r>
            <w:r>
              <w:rPr>
                <w:rFonts w:cs="Arial" w:ascii="Arial" w:hAnsi="Arial"/>
                <w:sz w:val="18"/>
                <w:lang w:val="fr-FR"/>
              </w:rPr>
              <w:t>50</w:t>
            </w:r>
            <w:r>
              <w:rPr>
                <w:rFonts w:cs="Arial" w:ascii="Arial" w:hAnsi="Arial"/>
                <w:sz w:val="18"/>
                <w:lang w:val="en-US"/>
              </w:rPr>
              <w:t> </w:t>
            </w:r>
            <w:r>
              <w:rPr>
                <w:rFonts w:cs="Arial" w:ascii="Arial" w:hAnsi="Arial"/>
                <w:sz w:val="18"/>
                <w:lang w:val="fr-FR"/>
              </w:rPr>
              <w:t>[81])</w:t>
            </w:r>
          </w:p>
        </w:tc>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val="fr-FR"/>
              </w:rPr>
              <w:t>ostuncc (0x00c3)</w:t>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val="fr-FR" w:eastAsia="zh-CN"/>
              </w:rPr>
              <w:t>v</w:t>
            </w:r>
            <w:r>
              <w:rPr>
                <w:rFonts w:cs="Arial" w:ascii="Arial" w:hAnsi="Arial"/>
                <w:sz w:val="18"/>
                <w:lang w:val="fr-FR"/>
              </w:rPr>
              <w:t>1</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rPr>
            </w:pPr>
            <w:r>
              <w:rPr>
                <w:rFonts w:cs="Arial" w:ascii="Arial" w:hAnsi="Arial"/>
                <w:bCs/>
                <w:sz w:val="18"/>
              </w:rPr>
              <w:t>Support of originating STUN connectivity checks</w:t>
            </w:r>
          </w:p>
          <w:p>
            <w:pPr>
              <w:pStyle w:val="Normal"/>
              <w:keepNext w:val="true"/>
              <w:keepLines/>
              <w:spacing w:before="0" w:after="0"/>
              <w:rPr>
                <w:rFonts w:ascii="Arial" w:hAnsi="Arial" w:cs="Arial"/>
                <w:bCs/>
                <w:sz w:val="18"/>
              </w:rPr>
            </w:pPr>
            <w:r>
              <w:rPr>
                <w:rFonts w:cs="Arial" w:ascii="Arial" w:hAnsi="Arial"/>
                <w:bCs/>
                <w:sz w:val="18"/>
              </w:rPr>
              <w:t>Only applicable for full ICE</w:t>
            </w:r>
          </w:p>
        </w:tc>
      </w:tr>
      <w:tr>
        <w:trPr>
          <w:cantSplit w:val="true"/>
        </w:trPr>
        <w:tc>
          <w:tcPr>
            <w:tcW w:w="44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fr-FR"/>
              </w:rPr>
            </w:pPr>
            <w:r>
              <w:rPr>
                <w:rFonts w:cs="Arial" w:ascii="Arial" w:hAnsi="Arial"/>
                <w:bCs/>
                <w:sz w:val="18"/>
              </w:rPr>
              <w:t xml:space="preserve">Enhanced Revised Offer/Answer SDP Support </w:t>
            </w:r>
            <w:r>
              <w:rPr>
                <w:rFonts w:cs="Arial" w:ascii="Arial" w:hAnsi="Arial"/>
                <w:sz w:val="18"/>
              </w:rPr>
              <w:t>(</w:t>
            </w:r>
            <w:r>
              <w:rPr>
                <w:rFonts w:cs="Arial" w:ascii="Arial" w:hAnsi="Arial"/>
                <w:bCs/>
                <w:sz w:val="18"/>
              </w:rPr>
              <w:t>[ITU-T Recommendation H.248.</w:t>
            </w:r>
            <w:r>
              <w:rPr>
                <w:rFonts w:cs="Arial" w:ascii="Arial" w:hAnsi="Arial"/>
                <w:bCs/>
                <w:sz w:val="18"/>
                <w:lang w:eastAsia="zh-CN"/>
              </w:rPr>
              <w:t>80</w:t>
            </w:r>
            <w:r>
              <w:rPr>
                <w:rFonts w:cs="Arial" w:ascii="Arial" w:hAnsi="Arial"/>
                <w:bCs/>
                <w:sz w:val="18"/>
                <w:lang w:val="en-US" w:eastAsia="zh-CN"/>
              </w:rPr>
              <w:t> </w:t>
            </w:r>
            <w:r>
              <w:rPr>
                <w:rFonts w:cs="Arial" w:ascii="Arial" w:hAnsi="Arial"/>
                <w:bCs/>
                <w:sz w:val="18"/>
              </w:rPr>
              <w:t>[85])</w:t>
            </w:r>
          </w:p>
        </w:tc>
        <w:tc>
          <w:tcPr>
            <w:tcW w:w="196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fr-FR"/>
              </w:rPr>
            </w:pPr>
            <w:r>
              <w:rPr>
                <w:rFonts w:cs="Arial" w:ascii="Arial" w:hAnsi="Arial"/>
                <w:sz w:val="18"/>
                <w:lang w:eastAsia="zh-CN"/>
              </w:rPr>
              <w:t>e</w:t>
            </w:r>
            <w:r>
              <w:rPr>
                <w:rFonts w:cs="Arial" w:ascii="Arial" w:hAnsi="Arial"/>
                <w:sz w:val="18"/>
              </w:rPr>
              <w:t>roas</w:t>
            </w:r>
            <w:r>
              <w:rPr>
                <w:rFonts w:cs="Arial" w:ascii="Arial" w:hAnsi="Arial"/>
                <w:sz w:val="18"/>
                <w:lang w:eastAsia="zh-CN"/>
              </w:rPr>
              <w:t>,</w:t>
            </w:r>
            <w:r>
              <w:rPr>
                <w:rFonts w:cs="Arial" w:ascii="Arial" w:hAnsi="Arial"/>
                <w:sz w:val="18"/>
              </w:rPr>
              <w:t xml:space="preserve"> (0x0109)</w:t>
            </w:r>
          </w:p>
        </w:tc>
        <w:tc>
          <w:tcPr>
            <w:tcW w:w="87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fr-FR" w:eastAsia="zh-CN"/>
              </w:rPr>
            </w:pPr>
            <w:r>
              <w:rPr>
                <w:rFonts w:cs="Arial" w:ascii="Arial" w:hAnsi="Arial"/>
                <w:bCs/>
                <w:sz w:val="18"/>
                <w:lang w:eastAsia="zh-CN"/>
              </w:rPr>
              <w:t>v1</w:t>
            </w:r>
          </w:p>
        </w:tc>
        <w:tc>
          <w:tcPr>
            <w:tcW w:w="252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rPr>
            </w:pPr>
            <w:r>
              <w:rPr>
                <w:rFonts w:cs="Arial" w:ascii="Arial" w:hAnsi="Arial"/>
                <w:sz w:val="18"/>
                <w:lang w:eastAsia="zh-CN"/>
              </w:rPr>
              <w:t>S</w:t>
            </w:r>
            <w:r>
              <w:rPr>
                <w:rFonts w:cs="Arial" w:ascii="Arial" w:hAnsi="Arial"/>
                <w:sz w:val="18"/>
                <w:lang w:eastAsia="zh-CN"/>
              </w:rPr>
              <w:t>upport of the SDP Capability Negotiation syntax</w:t>
            </w:r>
          </w:p>
        </w:tc>
      </w:tr>
      <w:tr>
        <w:trPr>
          <w:cantSplit w:val="true"/>
        </w:trPr>
        <w:tc>
          <w:tcPr>
            <w:tcW w:w="9855"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This package is "for extension only" and shall not be published over the Mc interface.</w:t>
            </w:r>
          </w:p>
        </w:tc>
      </w:tr>
    </w:tbl>
    <w:p>
      <w:pPr>
        <w:pStyle w:val="Normal"/>
        <w:tabs>
          <w:tab w:val="clear" w:pos="284"/>
          <w:tab w:val="left" w:pos="794" w:leader="none"/>
          <w:tab w:val="left" w:pos="1191" w:leader="none"/>
          <w:tab w:val="left" w:pos="1588" w:leader="none"/>
          <w:tab w:val="left" w:pos="1985" w:leader="none"/>
        </w:tabs>
        <w:spacing w:before="80" w:after="0"/>
        <w:ind w:left="794" w:hanging="794"/>
        <w:jc w:val="both"/>
        <w:rPr>
          <w:i/>
          <w:i/>
          <w:iCs/>
          <w:sz w:val="24"/>
        </w:rPr>
      </w:pPr>
      <w:r>
        <w:rPr>
          <w:i/>
          <w:iCs/>
          <w:sz w:val="24"/>
        </w:rPr>
      </w:r>
    </w:p>
    <w:p>
      <w:pPr>
        <w:pStyle w:val="Normal"/>
        <w:rPr/>
      </w:pPr>
      <w:r>
        <w:rPr/>
        <w:t xml:space="preserve">Package Usage Information </w:t>
      </w:r>
    </w:p>
    <w:p>
      <w:pPr>
        <w:pStyle w:val="Normal"/>
        <w:rPr/>
      </w:pPr>
      <w:r>
        <w:rPr/>
        <w:t>This table specifies how the packages above will be used. For example:</w:t>
      </w:r>
    </w:p>
    <w:p>
      <w:pPr>
        <w:pStyle w:val="B1"/>
        <w:rPr/>
      </w:pPr>
      <w:r>
        <w:rPr/>
        <w:t>-</w:t>
        <w:tab/>
        <w:t>it lists whether the properties/signals/events/statistics are optional or mandatory</w:t>
      </w:r>
    </w:p>
    <w:p>
      <w:pPr>
        <w:pStyle w:val="B1"/>
        <w:rPr/>
      </w:pPr>
      <w:r>
        <w:rPr/>
        <w:t>-</w:t>
        <w:tab/>
        <w:t>if the value of the property/signal/event provisioned the provisioned value should be specified. (e.g. names and number of cycles for an H.248.7 announcement).</w:t>
      </w:r>
    </w:p>
    <w:p>
      <w:pPr>
        <w:pStyle w:val="Normal"/>
        <w:rPr/>
      </w:pPr>
      <w:r>
        <w:rPr/>
        <w:t xml:space="preserve">Specifies the values of properties which are specified as provisioned </w:t>
      </w:r>
    </w:p>
    <w:p>
      <w:pPr>
        <w:pStyle w:val="Normal"/>
        <w:rPr>
          <w:lang w:val="de-DE"/>
        </w:rPr>
      </w:pPr>
      <w:r>
        <w:rPr>
          <w:lang w:val="de-DE"/>
        </w:rPr>
        <w:t>Package Usage Information:</w:t>
      </w:r>
      <w:r>
        <w:br w:type="page"/>
      </w:r>
    </w:p>
    <w:p>
      <w:pPr>
        <w:pStyle w:val="Heading3"/>
        <w:rPr/>
      </w:pPr>
      <w:bookmarkStart w:id="298" w:name="__RefHeading___Toc517480089"/>
      <w:r>
        <w:rPr>
          <w:lang w:val="de-DE"/>
        </w:rPr>
        <w:t>C.14.1</w:t>
        <w:tab/>
        <w:t>Generic Package</w:t>
      </w:r>
      <w:bookmarkEnd w:id="298"/>
      <w:r>
        <w:rPr>
          <w:lang w:val="de-DE"/>
        </w:rPr>
        <w:t xml:space="preserve"> </w:t>
      </w:r>
    </w:p>
    <w:p>
      <w:pPr>
        <w:pStyle w:val="TH"/>
        <w:rPr/>
      </w:pPr>
      <w:r>
        <w:rPr/>
        <w:t xml:space="preserve">Table C.14.1: Package Usage Information For Generic Package </w:t>
      </w:r>
    </w:p>
    <w:tbl>
      <w:tblPr>
        <w:tblW w:w="9869" w:type="dxa"/>
        <w:jc w:val="left"/>
        <w:tblInd w:w="-120" w:type="dxa"/>
        <w:tblLayout w:type="fixed"/>
        <w:tblCellMar>
          <w:top w:w="0" w:type="dxa"/>
          <w:left w:w="115" w:type="dxa"/>
          <w:bottom w:w="0" w:type="dxa"/>
          <w:right w:w="115" w:type="dxa"/>
        </w:tblCellMar>
      </w:tblPr>
      <w:tblGrid>
        <w:gridCol w:w="1917"/>
        <w:gridCol w:w="1920"/>
        <w:gridCol w:w="1316"/>
        <w:gridCol w:w="2075"/>
        <w:gridCol w:w="2641"/>
      </w:tblGrid>
      <w:tr>
        <w:trPr>
          <w:cantSplit w:val="true"/>
        </w:trPr>
        <w:tc>
          <w:tcPr>
            <w:tcW w:w="19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 xml:space="preserve">Properties </w:t>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3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0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917" w:type="dxa"/>
            <w:tcBorders>
              <w:top w:val="single" w:sz="4" w:space="0" w:color="000000"/>
              <w:left w:val="single" w:sz="4" w:space="0" w:color="000000"/>
              <w:bottom w:val="single" w:sz="4" w:space="0" w:color="000000"/>
              <w:right w:val="single" w:sz="4" w:space="0" w:color="000000"/>
            </w:tcBorders>
            <w:vAlign w:val="center"/>
          </w:tcPr>
          <w:p>
            <w:pPr>
              <w:pStyle w:val="TableText1"/>
              <w:spacing w:before="0" w:after="0"/>
              <w:rPr>
                <w:rFonts w:ascii="Arial" w:hAnsi="Arial" w:cs="Arial"/>
                <w:sz w:val="18"/>
                <w:szCs w:val="18"/>
              </w:rPr>
            </w:pPr>
            <w:r>
              <w:rPr>
                <w:rFonts w:cs="Arial" w:ascii="Arial" w:hAnsi="Arial"/>
                <w:sz w:val="18"/>
                <w:szCs w:val="18"/>
              </w:rPr>
              <w:t>None</w:t>
            </w:r>
          </w:p>
        </w:tc>
        <w:tc>
          <w:tcPr>
            <w:tcW w:w="1920"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c>
          <w:tcPr>
            <w:tcW w:w="2075"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r>
      <w:tr>
        <w:trPr>
          <w:cantSplit w:val="true"/>
        </w:trPr>
        <w:tc>
          <w:tcPr>
            <w:tcW w:w="19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bleHead1"/>
              <w:spacing w:before="0" w:after="0"/>
              <w:rPr>
                <w:rFonts w:ascii="Arial" w:hAnsi="Arial" w:cs="Arial"/>
                <w:sz w:val="18"/>
                <w:szCs w:val="18"/>
              </w:rPr>
            </w:pPr>
            <w:r>
              <w:rPr>
                <w:rFonts w:cs="Arial" w:ascii="Arial" w:hAnsi="Arial"/>
                <w:sz w:val="18"/>
                <w:szCs w:val="18"/>
              </w:rPr>
              <w:t xml:space="preserve">Signals </w:t>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Mandatory/</w:t>
            </w:r>
          </w:p>
          <w:p>
            <w:pPr>
              <w:pStyle w:val="TableHead1"/>
              <w:spacing w:before="0" w:after="0"/>
              <w:rPr>
                <w:rFonts w:ascii="Arial" w:hAnsi="Arial" w:cs="Arial"/>
                <w:sz w:val="18"/>
                <w:szCs w:val="18"/>
              </w:rPr>
            </w:pPr>
            <w:r>
              <w:rPr>
                <w:rFonts w:cs="Arial" w:ascii="Arial" w:hAnsi="Arial"/>
                <w:sz w:val="18"/>
                <w:szCs w:val="18"/>
              </w:rPr>
              <w:t>Optional</w:t>
            </w:r>
          </w:p>
        </w:tc>
        <w:tc>
          <w:tcPr>
            <w:tcW w:w="3391" w:type="dxa"/>
            <w:gridSpan w:val="2"/>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Used in command:</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Duration Provisioned Value:</w:t>
            </w:r>
          </w:p>
        </w:tc>
      </w:tr>
      <w:tr>
        <w:trPr>
          <w:cantSplit w:val="true"/>
        </w:trPr>
        <w:tc>
          <w:tcPr>
            <w:tcW w:w="1917" w:type="dxa"/>
            <w:vMerge w:val="restart"/>
            <w:tcBorders>
              <w:top w:val="single" w:sz="4" w:space="0" w:color="000000"/>
              <w:left w:val="single" w:sz="4" w:space="0" w:color="000000"/>
              <w:bottom w:val="single" w:sz="4" w:space="0" w:color="000000"/>
              <w:right w:val="single" w:sz="4" w:space="0" w:color="000000"/>
            </w:tcBorders>
            <w:vAlign w:val="center"/>
          </w:tcPr>
          <w:p>
            <w:pPr>
              <w:pStyle w:val="TableText1"/>
              <w:spacing w:before="0" w:after="0"/>
              <w:rPr>
                <w:rFonts w:ascii="Arial" w:hAnsi="Arial" w:cs="Arial"/>
                <w:b/>
                <w:b/>
                <w:bCs/>
                <w:sz w:val="18"/>
                <w:szCs w:val="18"/>
              </w:rPr>
            </w:pPr>
            <w:r>
              <w:rPr>
                <w:rFonts w:cs="Arial" w:ascii="Arial" w:hAnsi="Arial"/>
                <w:sz w:val="18"/>
                <w:szCs w:val="18"/>
              </w:rPr>
              <w:t>None</w:t>
            </w:r>
          </w:p>
        </w:tc>
        <w:tc>
          <w:tcPr>
            <w:tcW w:w="1920"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b/>
                <w:b/>
                <w:bCs/>
                <w:sz w:val="18"/>
                <w:szCs w:val="18"/>
              </w:rPr>
            </w:pPr>
            <w:r>
              <w:rPr>
                <w:rFonts w:cs="Arial" w:ascii="Arial" w:hAnsi="Arial"/>
                <w:sz w:val="18"/>
                <w:szCs w:val="18"/>
              </w:rPr>
              <w:t>-</w:t>
            </w:r>
          </w:p>
        </w:tc>
        <w:tc>
          <w:tcPr>
            <w:tcW w:w="3391" w:type="dxa"/>
            <w:gridSpan w:val="2"/>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b/>
                <w:b/>
                <w:bCs/>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napToGrid w:val="false"/>
              <w:spacing w:before="0" w:after="0"/>
              <w:rPr>
                <w:rFonts w:ascii="Arial" w:hAnsi="Arial" w:cs="Arial"/>
                <w:b/>
                <w:b/>
                <w:bCs/>
                <w:sz w:val="18"/>
                <w:szCs w:val="18"/>
              </w:rPr>
            </w:pPr>
            <w:r>
              <w:rPr>
                <w:rFonts w:cs="Arial" w:ascii="Arial" w:hAnsi="Arial"/>
                <w:b/>
                <w:bCs/>
                <w:sz w:val="18"/>
                <w:szCs w:val="18"/>
              </w:rPr>
            </w:r>
          </w:p>
        </w:tc>
      </w:tr>
      <w:tr>
        <w:trPr>
          <w:cantSplit w:val="true"/>
        </w:trPr>
        <w:tc>
          <w:tcPr>
            <w:tcW w:w="1917"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0" w:after="0"/>
              <w:ind w:left="0" w:firstLine="34"/>
              <w:rPr>
                <w:rFonts w:ascii="Arial" w:hAnsi="Arial" w:cs="Arial"/>
                <w:b/>
                <w:b/>
                <w:bCs/>
                <w:sz w:val="18"/>
                <w:szCs w:val="18"/>
              </w:rPr>
            </w:pPr>
            <w:r>
              <w:rPr>
                <w:rFonts w:cs="Arial" w:ascii="Arial" w:hAnsi="Arial"/>
                <w:b/>
                <w:bCs/>
                <w:sz w:val="18"/>
                <w:szCs w:val="18"/>
              </w:rPr>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Signal Parameters</w:t>
            </w:r>
          </w:p>
        </w:tc>
        <w:tc>
          <w:tcPr>
            <w:tcW w:w="1316"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Mandatory/</w:t>
              <w:br/>
              <w:t>Optional</w:t>
            </w:r>
          </w:p>
        </w:tc>
        <w:tc>
          <w:tcPr>
            <w:tcW w:w="2075"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Supported 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 xml:space="preserve">Duration </w:t>
            </w:r>
          </w:p>
          <w:p>
            <w:pPr>
              <w:pStyle w:val="TableHead1"/>
              <w:spacing w:before="0" w:after="0"/>
              <w:rPr>
                <w:rFonts w:ascii="Arial" w:hAnsi="Arial" w:cs="Arial"/>
                <w:sz w:val="18"/>
                <w:szCs w:val="18"/>
              </w:rPr>
            </w:pPr>
            <w:r>
              <w:rPr>
                <w:rFonts w:cs="Arial" w:ascii="Arial" w:hAnsi="Arial"/>
                <w:sz w:val="18"/>
                <w:szCs w:val="18"/>
              </w:rPr>
              <w:t>Provisioned Value:</w:t>
            </w:r>
          </w:p>
        </w:tc>
      </w:tr>
      <w:tr>
        <w:trPr>
          <w:cantSplit w:val="true"/>
        </w:trPr>
        <w:tc>
          <w:tcPr>
            <w:tcW w:w="1917"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0" w:after="0"/>
              <w:ind w:left="0" w:firstLine="34"/>
              <w:rPr>
                <w:rFonts w:ascii="Arial" w:hAnsi="Arial" w:cs="Arial"/>
                <w:b/>
                <w:b/>
                <w:bCs/>
                <w:sz w:val="18"/>
                <w:szCs w:val="18"/>
              </w:rPr>
            </w:pPr>
            <w:r>
              <w:rPr>
                <w:rFonts w:cs="Arial" w:ascii="Arial" w:hAnsi="Arial"/>
                <w:b/>
                <w:bCs/>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b/>
                <w:b/>
                <w:bCs/>
                <w:sz w:val="18"/>
                <w:szCs w:val="18"/>
              </w:rPr>
            </w:pPr>
            <w:r>
              <w:rPr>
                <w:rFonts w:cs="Arial" w:ascii="Arial" w:hAnsi="Arial"/>
                <w:sz w:val="18"/>
                <w:szCs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b/>
                <w:b/>
                <w:bCs/>
                <w:sz w:val="18"/>
                <w:szCs w:val="18"/>
              </w:rPr>
            </w:pPr>
            <w:r>
              <w:rPr>
                <w:rFonts w:cs="Arial" w:ascii="Arial" w:hAnsi="Arial"/>
                <w:sz w:val="18"/>
                <w:szCs w:val="18"/>
              </w:rPr>
              <w:t>-</w:t>
            </w:r>
          </w:p>
        </w:tc>
        <w:tc>
          <w:tcPr>
            <w:tcW w:w="2075"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b/>
                <w:b/>
                <w:bCs/>
                <w:sz w:val="18"/>
                <w:szCs w:val="18"/>
              </w:rPr>
            </w:pPr>
            <w:r>
              <w:rPr>
                <w:rFonts w:cs="Arial" w:ascii="Arial" w:hAnsi="Arial"/>
                <w:sz w:val="18"/>
                <w:szCs w:val="18"/>
              </w:rPr>
              <w:t>-</w:t>
            </w:r>
          </w:p>
        </w:tc>
      </w:tr>
      <w:tr>
        <w:trPr>
          <w:cantSplit w:val="true"/>
        </w:trPr>
        <w:tc>
          <w:tcPr>
            <w:tcW w:w="19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bleHead1"/>
              <w:spacing w:before="0" w:after="0"/>
              <w:rPr>
                <w:rFonts w:ascii="Arial" w:hAnsi="Arial" w:cs="Arial"/>
                <w:sz w:val="18"/>
                <w:szCs w:val="18"/>
              </w:rPr>
            </w:pPr>
            <w:r>
              <w:rPr>
                <w:rFonts w:cs="Arial" w:ascii="Arial" w:hAnsi="Arial"/>
                <w:sz w:val="18"/>
                <w:szCs w:val="18"/>
              </w:rPr>
              <w:t>Events</w:t>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Mandatory/</w:t>
            </w:r>
          </w:p>
          <w:p>
            <w:pPr>
              <w:pStyle w:val="TableHead1"/>
              <w:spacing w:before="0" w:after="0"/>
              <w:rPr>
                <w:rFonts w:ascii="Arial" w:hAnsi="Arial" w:cs="Arial"/>
                <w:sz w:val="18"/>
                <w:szCs w:val="18"/>
              </w:rPr>
            </w:pPr>
            <w:r>
              <w:rPr>
                <w:rFonts w:cs="Arial" w:ascii="Arial" w:hAnsi="Arial"/>
                <w:sz w:val="18"/>
                <w:szCs w:val="18"/>
              </w:rPr>
              <w:t>Optional</w:t>
            </w:r>
          </w:p>
        </w:tc>
        <w:tc>
          <w:tcPr>
            <w:tcW w:w="6032" w:type="dxa"/>
            <w:gridSpan w:val="3"/>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Used in command:</w:t>
            </w:r>
          </w:p>
        </w:tc>
      </w:tr>
      <w:tr>
        <w:trPr>
          <w:cantSplit w:val="true"/>
        </w:trPr>
        <w:tc>
          <w:tcPr>
            <w:tcW w:w="1917" w:type="dxa"/>
            <w:vMerge w:val="restart"/>
            <w:tcBorders>
              <w:top w:val="single" w:sz="4" w:space="0" w:color="000000"/>
              <w:left w:val="single" w:sz="4" w:space="0" w:color="000000"/>
              <w:bottom w:val="single" w:sz="4" w:space="0" w:color="000000"/>
              <w:right w:val="single" w:sz="4" w:space="0" w:color="000000"/>
            </w:tcBorders>
            <w:vAlign w:val="center"/>
          </w:tcPr>
          <w:p>
            <w:pPr>
              <w:pStyle w:val="TableText1"/>
              <w:spacing w:before="0" w:after="0"/>
              <w:rPr>
                <w:rFonts w:ascii="Arial" w:hAnsi="Arial" w:cs="Arial"/>
                <w:sz w:val="18"/>
                <w:szCs w:val="18"/>
                <w:lang w:val="fr-FR"/>
              </w:rPr>
            </w:pPr>
            <w:r>
              <w:rPr>
                <w:rFonts w:eastAsia="Arial" w:cs="Arial" w:ascii="Arial" w:hAnsi="Arial"/>
                <w:sz w:val="18"/>
                <w:szCs w:val="18"/>
                <w:lang w:val="fr-FR"/>
              </w:rPr>
              <w:t xml:space="preserve"> </w:t>
            </w:r>
            <w:r>
              <w:rPr>
                <w:rFonts w:cs="Arial" w:ascii="Arial" w:hAnsi="Arial"/>
                <w:sz w:val="18"/>
                <w:szCs w:val="18"/>
                <w:lang w:val="fr-FR"/>
              </w:rPr>
              <w:t>Cause (g/cause, 0x0001/0x0001)</w:t>
            </w:r>
          </w:p>
        </w:tc>
        <w:tc>
          <w:tcPr>
            <w:tcW w:w="1920"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sz w:val="18"/>
                <w:szCs w:val="18"/>
              </w:rPr>
            </w:pPr>
            <w:r>
              <w:rPr>
                <w:rFonts w:cs="Arial" w:ascii="Arial" w:hAnsi="Arial"/>
                <w:sz w:val="18"/>
                <w:szCs w:val="18"/>
              </w:rPr>
              <w:t>M</w:t>
            </w:r>
          </w:p>
        </w:tc>
        <w:tc>
          <w:tcPr>
            <w:tcW w:w="6032" w:type="dxa"/>
            <w:gridSpan w:val="3"/>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sz w:val="18"/>
                <w:szCs w:val="18"/>
              </w:rPr>
            </w:pPr>
            <w:r>
              <w:rPr>
                <w:rFonts w:cs="Arial" w:ascii="Arial" w:hAnsi="Arial"/>
                <w:sz w:val="18"/>
                <w:szCs w:val="18"/>
              </w:rPr>
              <w:t>ADD, MOD, NOTIFY</w:t>
            </w:r>
          </w:p>
        </w:tc>
      </w:tr>
      <w:tr>
        <w:trPr>
          <w:cantSplit w:val="true"/>
        </w:trPr>
        <w:tc>
          <w:tcPr>
            <w:tcW w:w="1917"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0" w:after="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pPr>
            <w:r>
              <w:rPr>
                <w:rFonts w:cs="Arial" w:ascii="Arial" w:hAnsi="Arial"/>
                <w:sz w:val="18"/>
                <w:szCs w:val="18"/>
              </w:rPr>
              <w:t>Event</w:t>
            </w:r>
          </w:p>
          <w:p>
            <w:pPr>
              <w:pStyle w:val="TableHead1"/>
              <w:spacing w:before="0" w:after="0"/>
              <w:rPr>
                <w:rFonts w:ascii="Arial" w:hAnsi="Arial" w:cs="Arial"/>
                <w:sz w:val="18"/>
                <w:szCs w:val="18"/>
              </w:rPr>
            </w:pPr>
            <w:r>
              <w:rPr>
                <w:rFonts w:cs="Arial" w:ascii="Arial" w:hAnsi="Arial"/>
                <w:sz w:val="18"/>
                <w:szCs w:val="18"/>
              </w:rPr>
              <w:t>Parameters</w:t>
            </w:r>
          </w:p>
        </w:tc>
        <w:tc>
          <w:tcPr>
            <w:tcW w:w="1316"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Mandatory/</w:t>
            </w:r>
          </w:p>
          <w:p>
            <w:pPr>
              <w:pStyle w:val="TableHead1"/>
              <w:spacing w:before="0" w:after="0"/>
              <w:rPr>
                <w:rFonts w:ascii="Arial" w:hAnsi="Arial" w:cs="Arial"/>
                <w:sz w:val="18"/>
                <w:szCs w:val="18"/>
              </w:rPr>
            </w:pPr>
            <w:r>
              <w:rPr>
                <w:rFonts w:cs="Arial" w:ascii="Arial" w:hAnsi="Arial"/>
                <w:sz w:val="18"/>
                <w:szCs w:val="18"/>
              </w:rPr>
              <w:t>Optional</w:t>
            </w:r>
          </w:p>
        </w:tc>
        <w:tc>
          <w:tcPr>
            <w:tcW w:w="2075"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Supported</w:t>
            </w:r>
          </w:p>
          <w:p>
            <w:pPr>
              <w:pStyle w:val="TableHead1"/>
              <w:spacing w:before="0" w:after="0"/>
              <w:rPr>
                <w:rFonts w:ascii="Arial" w:hAnsi="Arial" w:cs="Arial"/>
                <w:sz w:val="18"/>
                <w:szCs w:val="18"/>
              </w:rPr>
            </w:pPr>
            <w:r>
              <w:rPr>
                <w:rFonts w:cs="Arial" w:ascii="Arial" w:hAnsi="Arial"/>
                <w:sz w:val="18"/>
                <w:szCs w:val="18"/>
              </w:rPr>
              <w:t>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Provisioned Value:</w:t>
            </w:r>
          </w:p>
        </w:tc>
      </w:tr>
      <w:tr>
        <w:trPr>
          <w:cantSplit w:val="true"/>
        </w:trPr>
        <w:tc>
          <w:tcPr>
            <w:tcW w:w="1917"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0" w:after="0"/>
              <w:ind w:left="0" w:firstLine="34"/>
              <w:rPr>
                <w:rFonts w:ascii="Arial" w:hAnsi="Arial" w:cs="Arial"/>
                <w:b/>
                <w:b/>
                <w:bCs/>
                <w:sz w:val="18"/>
                <w:szCs w:val="18"/>
              </w:rPr>
            </w:pPr>
            <w:r>
              <w:rPr>
                <w:rFonts w:cs="Arial" w:ascii="Arial" w:hAnsi="Arial"/>
                <w:b/>
                <w:bCs/>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None</w:t>
            </w:r>
          </w:p>
        </w:tc>
        <w:tc>
          <w:tcPr>
            <w:tcW w:w="1316"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c>
          <w:tcPr>
            <w:tcW w:w="2075"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r>
      <w:tr>
        <w:trPr>
          <w:cantSplit w:val="true"/>
        </w:trPr>
        <w:tc>
          <w:tcPr>
            <w:tcW w:w="1917"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0" w:after="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ObservedEvent</w:t>
            </w:r>
          </w:p>
          <w:p>
            <w:pPr>
              <w:pStyle w:val="TableHead1"/>
              <w:spacing w:before="0" w:after="0"/>
              <w:rPr>
                <w:rFonts w:ascii="Arial" w:hAnsi="Arial" w:cs="Arial"/>
                <w:sz w:val="18"/>
                <w:szCs w:val="18"/>
              </w:rPr>
            </w:pPr>
            <w:r>
              <w:rPr>
                <w:rFonts w:cs="Arial" w:ascii="Arial" w:hAnsi="Arial"/>
                <w:sz w:val="18"/>
                <w:szCs w:val="18"/>
              </w:rPr>
              <w:t>Parameters</w:t>
            </w:r>
          </w:p>
        </w:tc>
        <w:tc>
          <w:tcPr>
            <w:tcW w:w="1316"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Mandatory/</w:t>
            </w:r>
          </w:p>
          <w:p>
            <w:pPr>
              <w:pStyle w:val="TableHead1"/>
              <w:spacing w:before="0" w:after="0"/>
              <w:rPr>
                <w:rFonts w:ascii="Arial" w:hAnsi="Arial" w:cs="Arial"/>
                <w:sz w:val="18"/>
                <w:szCs w:val="18"/>
              </w:rPr>
            </w:pPr>
            <w:r>
              <w:rPr>
                <w:rFonts w:cs="Arial" w:ascii="Arial" w:hAnsi="Arial"/>
                <w:sz w:val="18"/>
                <w:szCs w:val="18"/>
              </w:rPr>
              <w:t>Optional</w:t>
            </w:r>
          </w:p>
        </w:tc>
        <w:tc>
          <w:tcPr>
            <w:tcW w:w="2075"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Supported</w:t>
            </w:r>
          </w:p>
          <w:p>
            <w:pPr>
              <w:pStyle w:val="TableHead1"/>
              <w:spacing w:before="0" w:after="0"/>
              <w:rPr>
                <w:rFonts w:ascii="Arial" w:hAnsi="Arial" w:cs="Arial"/>
                <w:sz w:val="18"/>
                <w:szCs w:val="18"/>
              </w:rPr>
            </w:pPr>
            <w:r>
              <w:rPr>
                <w:rFonts w:cs="Arial" w:ascii="Arial" w:hAnsi="Arial"/>
                <w:sz w:val="18"/>
                <w:szCs w:val="18"/>
              </w:rPr>
              <w:t>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Provisioned Value:</w:t>
            </w:r>
          </w:p>
        </w:tc>
      </w:tr>
      <w:tr>
        <w:trPr>
          <w:cantSplit w:val="true"/>
        </w:trPr>
        <w:tc>
          <w:tcPr>
            <w:tcW w:w="1917"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0" w:after="0"/>
              <w:ind w:left="0" w:firstLine="34"/>
              <w:rPr>
                <w:rFonts w:ascii="Arial" w:hAnsi="Arial" w:cs="Arial"/>
                <w:b/>
                <w:b/>
                <w:bCs/>
                <w:sz w:val="18"/>
                <w:szCs w:val="18"/>
              </w:rPr>
            </w:pPr>
            <w:r>
              <w:rPr>
                <w:rFonts w:cs="Arial" w:ascii="Arial" w:hAnsi="Arial"/>
                <w:b/>
                <w:bCs/>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sz w:val="18"/>
                <w:szCs w:val="18"/>
              </w:rPr>
            </w:pPr>
            <w:r>
              <w:rPr>
                <w:rFonts w:cs="Arial" w:ascii="Arial" w:hAnsi="Arial"/>
                <w:sz w:val="18"/>
                <w:szCs w:val="18"/>
              </w:rPr>
              <w:t>General Cause (GeneralCause, 0x0001)</w:t>
            </w:r>
          </w:p>
        </w:tc>
        <w:tc>
          <w:tcPr>
            <w:tcW w:w="1316"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sz w:val="18"/>
                <w:szCs w:val="18"/>
              </w:rPr>
            </w:pPr>
            <w:r>
              <w:rPr>
                <w:rFonts w:cs="Arial" w:ascii="Arial" w:hAnsi="Arial"/>
                <w:sz w:val="18"/>
                <w:szCs w:val="18"/>
              </w:rPr>
              <w:t>M</w:t>
            </w:r>
          </w:p>
        </w:tc>
        <w:tc>
          <w:tcPr>
            <w:tcW w:w="2075"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cs="Arial"/>
                <w:szCs w:val="18"/>
                <w:lang w:val="en-US"/>
              </w:rPr>
              <w:t xml:space="preserve">"NR" (0x0001) Normal Release </w:t>
              <w:br/>
              <w:tab/>
              <w:t xml:space="preserve">"UR" (0x0002) Unavailable Resources </w:t>
            </w:r>
          </w:p>
          <w:p>
            <w:pPr>
              <w:pStyle w:val="TAC"/>
              <w:rPr>
                <w:rFonts w:eastAsia="MS Mincho;MS Mincho" w:cs="Arial"/>
                <w:szCs w:val="18"/>
                <w:lang w:val="en-US"/>
              </w:rPr>
            </w:pPr>
            <w:r>
              <w:rPr>
                <w:rFonts w:eastAsia="MS Mincho;MS Mincho" w:cs="Arial"/>
                <w:szCs w:val="18"/>
                <w:lang w:val="en-US"/>
              </w:rPr>
              <w:t xml:space="preserve">"FT" (0x0003) Failure, Temporary </w:t>
              <w:br/>
              <w:t xml:space="preserve">"FP" (0x0004) Failure, Permanent </w:t>
              <w:br/>
              <w:t xml:space="preserve">"IW" (0x0005) Interworking Error </w:t>
              <w:br/>
              <w:t xml:space="preserve">"UN" (0x0006) Unsupported </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sz w:val="18"/>
                <w:szCs w:val="18"/>
              </w:rPr>
            </w:pPr>
            <w:r>
              <w:rPr>
                <w:rFonts w:cs="Arial" w:ascii="Arial" w:hAnsi="Arial"/>
                <w:sz w:val="18"/>
                <w:szCs w:val="18"/>
              </w:rPr>
              <w:t>Not Applicable</w:t>
            </w:r>
          </w:p>
        </w:tc>
      </w:tr>
      <w:tr>
        <w:trPr>
          <w:cantSplit w:val="true"/>
        </w:trPr>
        <w:tc>
          <w:tcPr>
            <w:tcW w:w="1917" w:type="dxa"/>
            <w:vMerge w:val="continue"/>
            <w:tcBorders>
              <w:top w:val="single" w:sz="4" w:space="0" w:color="000000"/>
              <w:left w:val="single" w:sz="4" w:space="0" w:color="000000"/>
              <w:bottom w:val="single" w:sz="4" w:space="0" w:color="000000"/>
              <w:right w:val="single" w:sz="4" w:space="0" w:color="000000"/>
            </w:tcBorders>
            <w:vAlign w:val="center"/>
          </w:tcPr>
          <w:p>
            <w:pPr>
              <w:pStyle w:val="TableHead1"/>
              <w:snapToGrid w:val="false"/>
              <w:spacing w:before="0" w:after="0"/>
              <w:rPr>
                <w:rFonts w:ascii="Arial" w:hAnsi="Arial" w:eastAsia="MS Mincho;MS Mincho" w:cs="Arial"/>
                <w:sz w:val="18"/>
                <w:szCs w:val="18"/>
                <w:lang w:val="en-US"/>
              </w:rPr>
            </w:pPr>
            <w:r>
              <w:rPr>
                <w:rFonts w:eastAsia="MS Mincho;MS Mincho" w:cs="Arial" w:ascii="Arial" w:hAnsi="Arial"/>
                <w:sz w:val="18"/>
                <w:szCs w:val="18"/>
                <w:lang w:val="en-US"/>
              </w:rPr>
            </w:r>
          </w:p>
        </w:tc>
        <w:tc>
          <w:tcPr>
            <w:tcW w:w="1920"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sz w:val="18"/>
                <w:szCs w:val="18"/>
              </w:rPr>
            </w:pPr>
            <w:r>
              <w:rPr>
                <w:rFonts w:cs="Arial" w:ascii="Arial" w:hAnsi="Arial"/>
                <w:sz w:val="18"/>
                <w:szCs w:val="18"/>
              </w:rPr>
              <w:t>Failure Cause (FailureCause, 0x0002)</w:t>
            </w:r>
          </w:p>
        </w:tc>
        <w:tc>
          <w:tcPr>
            <w:tcW w:w="1316"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O</w:t>
            </w:r>
          </w:p>
        </w:tc>
        <w:tc>
          <w:tcPr>
            <w:tcW w:w="2075"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Octet String</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Not Applicable</w:t>
            </w:r>
          </w:p>
        </w:tc>
      </w:tr>
      <w:tr>
        <w:trPr>
          <w:cantSplit w:val="true"/>
        </w:trPr>
        <w:tc>
          <w:tcPr>
            <w:tcW w:w="19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bleHead1"/>
              <w:spacing w:before="0" w:after="0"/>
              <w:rPr>
                <w:rFonts w:ascii="Arial" w:hAnsi="Arial" w:cs="Arial"/>
                <w:sz w:val="18"/>
                <w:szCs w:val="18"/>
              </w:rPr>
            </w:pPr>
            <w:r>
              <w:rPr>
                <w:rFonts w:cs="Arial" w:ascii="Arial" w:hAnsi="Arial"/>
                <w:sz w:val="18"/>
                <w:szCs w:val="18"/>
              </w:rPr>
              <w:t>Events</w:t>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Mandatory/</w:t>
            </w:r>
          </w:p>
          <w:p>
            <w:pPr>
              <w:pStyle w:val="TableHead1"/>
              <w:spacing w:before="0" w:after="0"/>
              <w:rPr/>
            </w:pPr>
            <w:r>
              <w:rPr>
                <w:rFonts w:cs="Arial" w:ascii="Arial" w:hAnsi="Arial"/>
                <w:sz w:val="18"/>
                <w:szCs w:val="18"/>
              </w:rPr>
              <w:t>Optional</w:t>
            </w:r>
          </w:p>
        </w:tc>
        <w:tc>
          <w:tcPr>
            <w:tcW w:w="6032" w:type="dxa"/>
            <w:gridSpan w:val="3"/>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Used in command:</w:t>
            </w:r>
          </w:p>
        </w:tc>
      </w:tr>
      <w:tr>
        <w:trPr>
          <w:cantSplit w:val="true"/>
        </w:trPr>
        <w:tc>
          <w:tcPr>
            <w:tcW w:w="1917" w:type="dxa"/>
            <w:vMerge w:val="restart"/>
            <w:tcBorders>
              <w:top w:val="single" w:sz="4" w:space="0" w:color="000000"/>
              <w:left w:val="single" w:sz="4" w:space="0" w:color="000000"/>
              <w:bottom w:val="single" w:sz="4" w:space="0" w:color="000000"/>
              <w:right w:val="single" w:sz="4" w:space="0" w:color="000000"/>
            </w:tcBorders>
            <w:vAlign w:val="center"/>
          </w:tcPr>
          <w:p>
            <w:pPr>
              <w:pStyle w:val="TableText1"/>
              <w:spacing w:before="0" w:after="0"/>
              <w:rPr>
                <w:rFonts w:ascii="Arial" w:hAnsi="Arial" w:cs="Arial"/>
                <w:sz w:val="18"/>
                <w:szCs w:val="18"/>
              </w:rPr>
            </w:pPr>
            <w:r>
              <w:rPr>
                <w:rFonts w:cs="Arial" w:ascii="Arial" w:hAnsi="Arial"/>
                <w:sz w:val="18"/>
                <w:szCs w:val="18"/>
              </w:rPr>
              <w:t>Signal Completion. (g/sc, 0x0001/0x0002)</w:t>
            </w:r>
          </w:p>
        </w:tc>
        <w:tc>
          <w:tcPr>
            <w:tcW w:w="1920"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M</w:t>
            </w:r>
          </w:p>
        </w:tc>
        <w:tc>
          <w:tcPr>
            <w:tcW w:w="6032" w:type="dxa"/>
            <w:gridSpan w:val="3"/>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ADD, MOD, MOVE, NOTIFY</w:t>
            </w:r>
          </w:p>
        </w:tc>
      </w:tr>
      <w:tr>
        <w:trPr>
          <w:cantSplit w:val="true"/>
        </w:trPr>
        <w:tc>
          <w:tcPr>
            <w:tcW w:w="1917"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0" w:after="0"/>
              <w:ind w:left="0" w:firstLine="34"/>
              <w:rPr>
                <w:rFonts w:ascii="Arial" w:hAnsi="Arial" w:cs="Arial"/>
                <w:b/>
                <w:b/>
                <w:bCs/>
                <w:sz w:val="18"/>
                <w:szCs w:val="18"/>
              </w:rPr>
            </w:pPr>
            <w:r>
              <w:rPr>
                <w:rFonts w:cs="Arial" w:ascii="Arial" w:hAnsi="Arial"/>
                <w:b/>
                <w:bCs/>
                <w:sz w:val="18"/>
                <w:szCs w:val="18"/>
              </w:rPr>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Event</w:t>
            </w:r>
          </w:p>
          <w:p>
            <w:pPr>
              <w:pStyle w:val="TableHead1"/>
              <w:spacing w:before="0" w:after="0"/>
              <w:rPr>
                <w:rFonts w:ascii="Arial" w:hAnsi="Arial" w:cs="Arial"/>
                <w:sz w:val="18"/>
                <w:szCs w:val="18"/>
              </w:rPr>
            </w:pPr>
            <w:r>
              <w:rPr>
                <w:rFonts w:cs="Arial" w:ascii="Arial" w:hAnsi="Arial"/>
                <w:sz w:val="18"/>
                <w:szCs w:val="18"/>
              </w:rPr>
              <w:t>Parameters</w:t>
            </w:r>
          </w:p>
        </w:tc>
        <w:tc>
          <w:tcPr>
            <w:tcW w:w="1316"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Mandatory/</w:t>
            </w:r>
          </w:p>
          <w:p>
            <w:pPr>
              <w:pStyle w:val="TableHead1"/>
              <w:spacing w:before="0" w:after="0"/>
              <w:rPr>
                <w:rFonts w:ascii="Arial" w:hAnsi="Arial" w:cs="Arial"/>
                <w:sz w:val="18"/>
                <w:szCs w:val="18"/>
              </w:rPr>
            </w:pPr>
            <w:r>
              <w:rPr>
                <w:rFonts w:cs="Arial" w:ascii="Arial" w:hAnsi="Arial"/>
                <w:sz w:val="18"/>
                <w:szCs w:val="18"/>
              </w:rPr>
              <w:t>Optional</w:t>
            </w:r>
          </w:p>
        </w:tc>
        <w:tc>
          <w:tcPr>
            <w:tcW w:w="2075"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Supported</w:t>
            </w:r>
          </w:p>
          <w:p>
            <w:pPr>
              <w:pStyle w:val="TableHead1"/>
              <w:spacing w:before="0" w:after="0"/>
              <w:rPr>
                <w:rFonts w:ascii="Arial" w:hAnsi="Arial" w:cs="Arial"/>
                <w:sz w:val="18"/>
                <w:szCs w:val="18"/>
              </w:rPr>
            </w:pPr>
            <w:r>
              <w:rPr>
                <w:rFonts w:cs="Arial" w:ascii="Arial" w:hAnsi="Arial"/>
                <w:sz w:val="18"/>
                <w:szCs w:val="18"/>
              </w:rPr>
              <w:t>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Provisioned Value:</w:t>
            </w:r>
          </w:p>
        </w:tc>
      </w:tr>
      <w:tr>
        <w:trPr>
          <w:cantSplit w:val="true"/>
        </w:trPr>
        <w:tc>
          <w:tcPr>
            <w:tcW w:w="1917"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0" w:after="0"/>
              <w:ind w:left="0" w:firstLine="34"/>
              <w:rPr>
                <w:rFonts w:ascii="Arial" w:hAnsi="Arial" w:cs="Arial"/>
                <w:b/>
                <w:b/>
                <w:bCs/>
                <w:sz w:val="18"/>
                <w:szCs w:val="18"/>
              </w:rPr>
            </w:pPr>
            <w:r>
              <w:rPr>
                <w:rFonts w:cs="Arial" w:ascii="Arial" w:hAnsi="Arial"/>
                <w:b/>
                <w:bCs/>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None</w:t>
            </w:r>
          </w:p>
        </w:tc>
        <w:tc>
          <w:tcPr>
            <w:tcW w:w="1316"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c>
          <w:tcPr>
            <w:tcW w:w="2075"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r>
      <w:tr>
        <w:trPr>
          <w:cantSplit w:val="true"/>
        </w:trPr>
        <w:tc>
          <w:tcPr>
            <w:tcW w:w="1917"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0" w:after="0"/>
              <w:ind w:left="0" w:firstLine="34"/>
              <w:rPr>
                <w:rFonts w:ascii="Arial" w:hAnsi="Arial" w:cs="Arial"/>
                <w:b/>
                <w:b/>
                <w:bCs/>
                <w:sz w:val="18"/>
                <w:szCs w:val="18"/>
              </w:rPr>
            </w:pPr>
            <w:r>
              <w:rPr>
                <w:rFonts w:cs="Arial" w:ascii="Arial" w:hAnsi="Arial"/>
                <w:b/>
                <w:bCs/>
                <w:sz w:val="18"/>
                <w:szCs w:val="18"/>
              </w:rPr>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ObservedEvent</w:t>
            </w:r>
          </w:p>
          <w:p>
            <w:pPr>
              <w:pStyle w:val="TableHead1"/>
              <w:spacing w:before="0" w:after="0"/>
              <w:rPr>
                <w:rFonts w:ascii="Arial" w:hAnsi="Arial" w:cs="Arial"/>
                <w:sz w:val="18"/>
                <w:szCs w:val="18"/>
              </w:rPr>
            </w:pPr>
            <w:r>
              <w:rPr>
                <w:rFonts w:cs="Arial" w:ascii="Arial" w:hAnsi="Arial"/>
                <w:sz w:val="18"/>
                <w:szCs w:val="18"/>
              </w:rPr>
              <w:t>Parameters</w:t>
            </w:r>
          </w:p>
        </w:tc>
        <w:tc>
          <w:tcPr>
            <w:tcW w:w="1316"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Mandatory/</w:t>
            </w:r>
          </w:p>
          <w:p>
            <w:pPr>
              <w:pStyle w:val="TableHead1"/>
              <w:spacing w:before="0" w:after="0"/>
              <w:rPr>
                <w:rFonts w:ascii="Arial" w:hAnsi="Arial" w:cs="Arial"/>
                <w:sz w:val="18"/>
                <w:szCs w:val="18"/>
              </w:rPr>
            </w:pPr>
            <w:r>
              <w:rPr>
                <w:rFonts w:cs="Arial" w:ascii="Arial" w:hAnsi="Arial"/>
                <w:sz w:val="18"/>
                <w:szCs w:val="18"/>
              </w:rPr>
              <w:t>Optional</w:t>
            </w:r>
          </w:p>
        </w:tc>
        <w:tc>
          <w:tcPr>
            <w:tcW w:w="2075"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Supported</w:t>
            </w:r>
          </w:p>
          <w:p>
            <w:pPr>
              <w:pStyle w:val="TableHead1"/>
              <w:spacing w:before="0" w:after="0"/>
              <w:rPr>
                <w:rFonts w:ascii="Arial" w:hAnsi="Arial" w:cs="Arial"/>
                <w:sz w:val="18"/>
                <w:szCs w:val="18"/>
              </w:rPr>
            </w:pPr>
            <w:r>
              <w:rPr>
                <w:rFonts w:cs="Arial" w:ascii="Arial" w:hAnsi="Arial"/>
                <w:sz w:val="18"/>
                <w:szCs w:val="18"/>
              </w:rPr>
              <w:t>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pPr>
            <w:r>
              <w:rPr>
                <w:rFonts w:cs="Arial" w:ascii="Arial" w:hAnsi="Arial"/>
                <w:sz w:val="18"/>
                <w:szCs w:val="18"/>
              </w:rPr>
              <w:t>Provisioned Value:</w:t>
            </w:r>
          </w:p>
        </w:tc>
      </w:tr>
      <w:tr>
        <w:trPr>
          <w:cantSplit w:val="true"/>
        </w:trPr>
        <w:tc>
          <w:tcPr>
            <w:tcW w:w="1917"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0" w:after="0"/>
              <w:ind w:left="0" w:firstLine="34"/>
              <w:rPr>
                <w:rFonts w:ascii="Arial" w:hAnsi="Arial" w:cs="Arial"/>
                <w:b/>
                <w:b/>
                <w:bCs/>
                <w:sz w:val="18"/>
                <w:szCs w:val="18"/>
              </w:rPr>
            </w:pPr>
            <w:r>
              <w:rPr>
                <w:rFonts w:cs="Arial" w:ascii="Arial" w:hAnsi="Arial"/>
                <w:b/>
                <w:bCs/>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sz w:val="18"/>
                <w:szCs w:val="18"/>
              </w:rPr>
            </w:pPr>
            <w:r>
              <w:rPr>
                <w:rFonts w:cs="Arial" w:ascii="Arial" w:hAnsi="Arial"/>
                <w:sz w:val="18"/>
                <w:szCs w:val="18"/>
              </w:rPr>
              <w:t>Signal Identity (SIgID , 0x0001)</w:t>
            </w:r>
          </w:p>
        </w:tc>
        <w:tc>
          <w:tcPr>
            <w:tcW w:w="1316"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M</w:t>
            </w:r>
          </w:p>
        </w:tc>
        <w:tc>
          <w:tcPr>
            <w:tcW w:w="2075"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 xml:space="preserve">pkgdName syntax </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Not Applicable</w:t>
            </w:r>
          </w:p>
        </w:tc>
      </w:tr>
      <w:tr>
        <w:trPr>
          <w:cantSplit w:val="true"/>
        </w:trPr>
        <w:tc>
          <w:tcPr>
            <w:tcW w:w="1917"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0" w:after="0"/>
              <w:ind w:left="0" w:firstLine="34"/>
              <w:rPr>
                <w:rFonts w:ascii="Arial" w:hAnsi="Arial" w:cs="Arial"/>
                <w:b/>
                <w:b/>
                <w:bCs/>
                <w:sz w:val="18"/>
                <w:szCs w:val="18"/>
              </w:rPr>
            </w:pPr>
            <w:r>
              <w:rPr>
                <w:rFonts w:cs="Arial" w:ascii="Arial" w:hAnsi="Arial"/>
                <w:b/>
                <w:bCs/>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sz w:val="18"/>
                <w:szCs w:val="18"/>
              </w:rPr>
            </w:pPr>
            <w:r>
              <w:rPr>
                <w:rFonts w:cs="Arial" w:ascii="Arial" w:hAnsi="Arial"/>
                <w:sz w:val="18"/>
                <w:szCs w:val="18"/>
              </w:rPr>
              <w:t>Termination Method (Meth,0x0002)</w:t>
            </w:r>
          </w:p>
        </w:tc>
        <w:tc>
          <w:tcPr>
            <w:tcW w:w="1316"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M</w:t>
            </w:r>
          </w:p>
          <w:p>
            <w:pPr>
              <w:pStyle w:val="TableText1"/>
              <w:spacing w:before="0" w:after="0"/>
              <w:rPr>
                <w:rFonts w:ascii="Arial" w:hAnsi="Arial" w:cs="Arial"/>
                <w:sz w:val="18"/>
                <w:szCs w:val="18"/>
              </w:rPr>
            </w:pPr>
            <w:r>
              <w:rPr>
                <w:rFonts w:cs="Arial" w:ascii="Arial" w:hAnsi="Arial"/>
                <w:sz w:val="18"/>
                <w:szCs w:val="18"/>
              </w:rPr>
            </w:r>
          </w:p>
        </w:tc>
        <w:tc>
          <w:tcPr>
            <w:tcW w:w="2075"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sz w:val="18"/>
                <w:szCs w:val="18"/>
              </w:rPr>
            </w:pPr>
            <w:r>
              <w:rPr>
                <w:rFonts w:cs="Arial" w:ascii="Arial" w:hAnsi="Arial"/>
                <w:sz w:val="18"/>
                <w:szCs w:val="18"/>
              </w:rPr>
              <w:t>"TO" (0x0001) Signal timed out or otherwise completed on its own</w:t>
            </w:r>
          </w:p>
          <w:p>
            <w:pPr>
              <w:pStyle w:val="TableText1"/>
              <w:spacing w:before="0" w:after="0"/>
              <w:rPr/>
            </w:pPr>
            <w:r>
              <w:rPr>
                <w:rFonts w:cs="Arial" w:ascii="Arial" w:hAnsi="Arial"/>
                <w:sz w:val="18"/>
                <w:szCs w:val="18"/>
              </w:rPr>
              <w:t>"EV" (0x0002) Interrupted by event</w:t>
              <w:br/>
              <w:t>"SD" (0x0003) Halted by new Signals descriptor</w:t>
            </w:r>
          </w:p>
          <w:p>
            <w:pPr>
              <w:pStyle w:val="TableText1"/>
              <w:spacing w:before="0" w:after="0"/>
              <w:rPr>
                <w:rFonts w:ascii="Arial" w:hAnsi="Arial" w:cs="Arial"/>
                <w:sz w:val="18"/>
                <w:szCs w:val="18"/>
              </w:rPr>
            </w:pPr>
            <w:r>
              <w:rPr>
                <w:rFonts w:cs="Arial" w:ascii="Arial" w:hAnsi="Arial"/>
                <w:sz w:val="18"/>
                <w:szCs w:val="18"/>
              </w:rPr>
              <w:t>"NC" (0x0004) Not completed, other cause</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Not Applicable</w:t>
            </w:r>
          </w:p>
        </w:tc>
      </w:tr>
      <w:tr>
        <w:trPr>
          <w:cantSplit w:val="true"/>
        </w:trPr>
        <w:tc>
          <w:tcPr>
            <w:tcW w:w="1917" w:type="dxa"/>
            <w:vMerge w:val="continue"/>
            <w:tcBorders>
              <w:top w:val="single" w:sz="4" w:space="0" w:color="000000"/>
              <w:left w:val="single" w:sz="4" w:space="0" w:color="000000"/>
              <w:bottom w:val="single" w:sz="4" w:space="0" w:color="000000"/>
              <w:right w:val="single" w:sz="4" w:space="0" w:color="000000"/>
            </w:tcBorders>
            <w:vAlign w:val="center"/>
          </w:tcPr>
          <w:p>
            <w:pPr>
              <w:pStyle w:val="Enumlev2"/>
              <w:snapToGrid w:val="false"/>
              <w:spacing w:before="0" w:after="0"/>
              <w:ind w:left="0" w:firstLine="34"/>
              <w:rPr>
                <w:rFonts w:ascii="Arial" w:hAnsi="Arial" w:cs="Arial"/>
                <w:b/>
                <w:b/>
                <w:bCs/>
                <w:sz w:val="18"/>
                <w:szCs w:val="18"/>
              </w:rPr>
            </w:pPr>
            <w:r>
              <w:rPr>
                <w:rFonts w:cs="Arial" w:ascii="Arial" w:hAnsi="Arial"/>
                <w:b/>
                <w:bCs/>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Text1"/>
              <w:spacing w:before="0" w:after="0"/>
              <w:rPr>
                <w:rFonts w:ascii="Arial" w:hAnsi="Arial" w:cs="Arial"/>
                <w:sz w:val="18"/>
                <w:szCs w:val="18"/>
              </w:rPr>
            </w:pPr>
            <w:r>
              <w:rPr>
                <w:rFonts w:cs="Arial" w:ascii="Arial" w:hAnsi="Arial"/>
                <w:sz w:val="18"/>
                <w:szCs w:val="18"/>
              </w:rPr>
              <w:t>Signal List Id</w:t>
            </w:r>
          </w:p>
        </w:tc>
        <w:tc>
          <w:tcPr>
            <w:tcW w:w="1316"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O</w:t>
            </w:r>
          </w:p>
        </w:tc>
        <w:tc>
          <w:tcPr>
            <w:tcW w:w="2075"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Integer</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Not Applicable</w:t>
            </w:r>
          </w:p>
        </w:tc>
      </w:tr>
      <w:tr>
        <w:trPr>
          <w:cantSplit w:val="true"/>
        </w:trPr>
        <w:tc>
          <w:tcPr>
            <w:tcW w:w="19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bleHead1"/>
              <w:spacing w:before="0" w:after="0"/>
              <w:rPr>
                <w:rFonts w:ascii="Arial" w:hAnsi="Arial" w:cs="Arial"/>
                <w:sz w:val="18"/>
                <w:szCs w:val="18"/>
              </w:rPr>
            </w:pPr>
            <w:r>
              <w:rPr>
                <w:rFonts w:cs="Arial" w:ascii="Arial" w:hAnsi="Arial"/>
                <w:sz w:val="18"/>
                <w:szCs w:val="18"/>
              </w:rPr>
              <w:t>Statistics</w:t>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Mandatory/</w:t>
            </w:r>
          </w:p>
          <w:p>
            <w:pPr>
              <w:pStyle w:val="TableHead1"/>
              <w:spacing w:before="0" w:after="0"/>
              <w:rPr>
                <w:rFonts w:ascii="Arial" w:hAnsi="Arial" w:cs="Arial"/>
                <w:sz w:val="18"/>
                <w:szCs w:val="18"/>
              </w:rPr>
            </w:pPr>
            <w:r>
              <w:rPr>
                <w:rFonts w:cs="Arial" w:ascii="Arial" w:hAnsi="Arial"/>
                <w:sz w:val="18"/>
                <w:szCs w:val="18"/>
              </w:rPr>
              <w:t>Optional</w:t>
            </w:r>
          </w:p>
        </w:tc>
        <w:tc>
          <w:tcPr>
            <w:tcW w:w="3391" w:type="dxa"/>
            <w:gridSpan w:val="2"/>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Used in command:</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Supported Values:</w:t>
            </w:r>
          </w:p>
        </w:tc>
      </w:tr>
      <w:tr>
        <w:trPr>
          <w:cantSplit w:val="true"/>
        </w:trPr>
        <w:tc>
          <w:tcPr>
            <w:tcW w:w="1917" w:type="dxa"/>
            <w:tcBorders>
              <w:top w:val="single" w:sz="4" w:space="0" w:color="000000"/>
              <w:left w:val="single" w:sz="4" w:space="0" w:color="000000"/>
              <w:bottom w:val="single" w:sz="4" w:space="0" w:color="000000"/>
              <w:right w:val="single" w:sz="4" w:space="0" w:color="000000"/>
            </w:tcBorders>
            <w:vAlign w:val="center"/>
          </w:tcPr>
          <w:p>
            <w:pPr>
              <w:pStyle w:val="TableText1"/>
              <w:spacing w:before="0" w:after="0"/>
              <w:rPr>
                <w:rFonts w:ascii="Arial" w:hAnsi="Arial" w:cs="Arial"/>
                <w:sz w:val="18"/>
                <w:szCs w:val="18"/>
              </w:rPr>
            </w:pPr>
            <w:r>
              <w:rPr>
                <w:rFonts w:cs="Arial" w:ascii="Arial" w:hAnsi="Arial"/>
                <w:sz w:val="18"/>
                <w:szCs w:val="18"/>
              </w:rPr>
              <w:t>None</w:t>
            </w:r>
          </w:p>
        </w:tc>
        <w:tc>
          <w:tcPr>
            <w:tcW w:w="1920"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c>
          <w:tcPr>
            <w:tcW w:w="3391" w:type="dxa"/>
            <w:gridSpan w:val="2"/>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r>
      <w:tr>
        <w:trPr>
          <w:cantSplit w:val="true"/>
        </w:trPr>
        <w:tc>
          <w:tcPr>
            <w:tcW w:w="19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bleHead1"/>
              <w:spacing w:before="0" w:after="0"/>
              <w:rPr>
                <w:rFonts w:ascii="Arial" w:hAnsi="Arial" w:cs="Arial"/>
                <w:sz w:val="18"/>
                <w:szCs w:val="18"/>
              </w:rPr>
            </w:pPr>
            <w:r>
              <w:rPr>
                <w:rFonts w:cs="Arial" w:ascii="Arial" w:hAnsi="Arial"/>
                <w:sz w:val="18"/>
                <w:szCs w:val="18"/>
              </w:rPr>
              <w:t>Error Codes</w:t>
            </w:r>
          </w:p>
        </w:tc>
        <w:tc>
          <w:tcPr>
            <w:tcW w:w="7952" w:type="dxa"/>
            <w:gridSpan w:val="4"/>
            <w:tcBorders>
              <w:top w:val="single" w:sz="4" w:space="0" w:color="000000"/>
              <w:left w:val="single" w:sz="4" w:space="0" w:color="000000"/>
              <w:bottom w:val="single" w:sz="4" w:space="0" w:color="000000"/>
              <w:right w:val="single" w:sz="4" w:space="0" w:color="000000"/>
            </w:tcBorders>
            <w:shd w:fill="D9D9D9" w:val="clear"/>
          </w:tcPr>
          <w:p>
            <w:pPr>
              <w:pStyle w:val="TableHead1"/>
              <w:spacing w:before="0" w:after="0"/>
              <w:rPr>
                <w:rFonts w:ascii="Arial" w:hAnsi="Arial" w:cs="Arial"/>
                <w:sz w:val="18"/>
                <w:szCs w:val="18"/>
              </w:rPr>
            </w:pPr>
            <w:r>
              <w:rPr>
                <w:rFonts w:cs="Arial" w:ascii="Arial" w:hAnsi="Arial"/>
                <w:sz w:val="18"/>
                <w:szCs w:val="18"/>
              </w:rPr>
              <w:t>Mandatory/ Optional</w:t>
            </w:r>
          </w:p>
        </w:tc>
      </w:tr>
      <w:tr>
        <w:trPr>
          <w:cantSplit w:val="true"/>
        </w:trPr>
        <w:tc>
          <w:tcPr>
            <w:tcW w:w="1917" w:type="dxa"/>
            <w:tcBorders>
              <w:top w:val="single" w:sz="4" w:space="0" w:color="000000"/>
              <w:left w:val="single" w:sz="4" w:space="0" w:color="000000"/>
              <w:bottom w:val="single" w:sz="4" w:space="0" w:color="000000"/>
              <w:right w:val="single" w:sz="4" w:space="0" w:color="000000"/>
            </w:tcBorders>
            <w:vAlign w:val="center"/>
          </w:tcPr>
          <w:p>
            <w:pPr>
              <w:pStyle w:val="TableText1"/>
              <w:spacing w:before="0" w:after="0"/>
              <w:rPr>
                <w:rFonts w:ascii="Arial" w:hAnsi="Arial" w:cs="Arial"/>
                <w:sz w:val="18"/>
                <w:szCs w:val="18"/>
              </w:rPr>
            </w:pPr>
            <w:r>
              <w:rPr>
                <w:rFonts w:cs="Arial" w:ascii="Arial" w:hAnsi="Arial"/>
                <w:sz w:val="18"/>
                <w:szCs w:val="18"/>
              </w:rPr>
              <w:t>None</w:t>
            </w:r>
          </w:p>
        </w:tc>
        <w:tc>
          <w:tcPr>
            <w:tcW w:w="7952" w:type="dxa"/>
            <w:gridSpan w:val="4"/>
            <w:tcBorders>
              <w:top w:val="single" w:sz="4" w:space="0" w:color="000000"/>
              <w:left w:val="single" w:sz="4" w:space="0" w:color="000000"/>
              <w:bottom w:val="single" w:sz="4" w:space="0" w:color="000000"/>
              <w:right w:val="single" w:sz="4" w:space="0" w:color="000000"/>
            </w:tcBorders>
          </w:tcPr>
          <w:p>
            <w:pPr>
              <w:pStyle w:val="TableText1"/>
              <w:spacing w:before="0" w:after="0"/>
              <w:jc w:val="center"/>
              <w:rPr>
                <w:rFonts w:ascii="Arial" w:hAnsi="Arial" w:cs="Arial"/>
                <w:sz w:val="18"/>
                <w:szCs w:val="18"/>
              </w:rPr>
            </w:pPr>
            <w:r>
              <w:rPr>
                <w:rFonts w:cs="Arial" w:ascii="Arial" w:hAnsi="Arial"/>
                <w:sz w:val="18"/>
                <w:szCs w:val="18"/>
              </w:rPr>
              <w:t>-</w:t>
            </w:r>
          </w:p>
        </w:tc>
      </w:tr>
    </w:tbl>
    <w:p>
      <w:pPr>
        <w:pStyle w:val="Normal"/>
        <w:rPr/>
      </w:pPr>
      <w:r>
        <w:rPr/>
      </w:r>
    </w:p>
    <w:p>
      <w:pPr>
        <w:pStyle w:val="Heading3"/>
        <w:rPr/>
      </w:pPr>
      <w:bookmarkStart w:id="299" w:name="__RefHeading___Toc517480090"/>
      <w:bookmarkEnd w:id="299"/>
      <w:r>
        <w:rPr/>
        <w:t>C.14.2</w:t>
        <w:tab/>
        <w:t>Base Root Package</w:t>
      </w:r>
    </w:p>
    <w:p>
      <w:pPr>
        <w:pStyle w:val="TH"/>
        <w:rPr/>
      </w:pPr>
      <w:r>
        <w:rPr/>
        <w:t>Table C.14.2: Package Usage Information For Base Root Package</w:t>
      </w:r>
    </w:p>
    <w:tbl>
      <w:tblPr>
        <w:tblW w:w="9908" w:type="dxa"/>
        <w:jc w:val="left"/>
        <w:tblInd w:w="-147" w:type="dxa"/>
        <w:tblLayout w:type="fixed"/>
        <w:tblCellMar>
          <w:top w:w="0" w:type="dxa"/>
          <w:left w:w="115" w:type="dxa"/>
          <w:bottom w:w="0" w:type="dxa"/>
          <w:right w:w="115" w:type="dxa"/>
        </w:tblCellMar>
      </w:tblPr>
      <w:tblGrid>
        <w:gridCol w:w="3119"/>
        <w:gridCol w:w="1701"/>
        <w:gridCol w:w="2126"/>
        <w:gridCol w:w="343"/>
        <w:gridCol w:w="1358"/>
        <w:gridCol w:w="1261"/>
      </w:tblGrid>
      <w:tr>
        <w:trPr>
          <w:cantSplit w:val="true"/>
        </w:trPr>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70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12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MaxNrOfContexts (root/maxNumberOfContexts, 0x0002/0x0001)</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Not used in command</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pPr>
            <w:r>
              <w:rPr/>
              <w:t>1 and up</w:t>
            </w:r>
          </w:p>
        </w:tc>
        <w:tc>
          <w:tcPr>
            <w:tcW w:w="1261"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lang w:val="fr-FR"/>
              </w:rPr>
              <w:t>MaxTerminationsPerContext (root/maxTerminationPerContext, 0x0002/0x0002)</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Not used in command</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pPr>
            <w:r>
              <w:rPr/>
              <w:t>See C.4</w:t>
            </w:r>
          </w:p>
        </w:tc>
        <w:tc>
          <w:tcPr>
            <w:tcW w:w="1261"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normalMGExecutionTime (root/normalMGExecutionTime, 0x0002/0x0003)</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Not used in command</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pPr>
            <w:r>
              <w:rPr/>
              <w:t>Integer</w:t>
            </w:r>
          </w:p>
        </w:tc>
        <w:tc>
          <w:tcPr>
            <w:tcW w:w="1261" w:type="dxa"/>
            <w:tcBorders>
              <w:top w:val="single" w:sz="4" w:space="0" w:color="000000"/>
              <w:left w:val="single" w:sz="4" w:space="0" w:color="000000"/>
              <w:bottom w:val="single" w:sz="4" w:space="0" w:color="000000"/>
              <w:right w:val="single" w:sz="4" w:space="0" w:color="000000"/>
            </w:tcBorders>
          </w:tcPr>
          <w:p>
            <w:pPr>
              <w:pStyle w:val="TAL"/>
              <w:rPr/>
            </w:pPr>
            <w:r>
              <w:rPr/>
              <w:t>Operator Defined</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normalMGCExecutionTime (root/normalMGCExecutionTime, 0x0002/0x0004)</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Not used in command</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pPr>
            <w:r>
              <w:rPr/>
              <w:t>Integer</w:t>
            </w:r>
          </w:p>
        </w:tc>
        <w:tc>
          <w:tcPr>
            <w:tcW w:w="1261" w:type="dxa"/>
            <w:tcBorders>
              <w:top w:val="single" w:sz="4" w:space="0" w:color="000000"/>
              <w:left w:val="single" w:sz="4" w:space="0" w:color="000000"/>
              <w:bottom w:val="single" w:sz="4" w:space="0" w:color="000000"/>
              <w:right w:val="single" w:sz="4" w:space="0" w:color="000000"/>
            </w:tcBorders>
          </w:tcPr>
          <w:p>
            <w:pPr>
              <w:pStyle w:val="TAL"/>
              <w:rPr/>
            </w:pPr>
            <w:r>
              <w:rPr/>
              <w:t>Operator Defined</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MGProvisionalResponsetimerValue (root/MGProvisionalResponseTimerValue, 0x0002/0x0005)</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Not used in command</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pPr>
            <w:r>
              <w:rPr/>
              <w:t>Integer (initially NormalMGExecutionTime + networkdelay)</w:t>
            </w:r>
          </w:p>
        </w:tc>
        <w:tc>
          <w:tcPr>
            <w:tcW w:w="1261" w:type="dxa"/>
            <w:tcBorders>
              <w:top w:val="single" w:sz="4" w:space="0" w:color="000000"/>
              <w:left w:val="single" w:sz="4" w:space="0" w:color="000000"/>
              <w:bottom w:val="single" w:sz="4" w:space="0" w:color="000000"/>
              <w:right w:val="single" w:sz="4" w:space="0" w:color="000000"/>
            </w:tcBorders>
          </w:tcPr>
          <w:p>
            <w:pPr>
              <w:pStyle w:val="TAL"/>
              <w:rPr/>
            </w:pPr>
            <w:r>
              <w:rPr/>
              <w:t>Operator Defined</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MGCProvisionalResponseTimerValue (root/MGCProvisionalResponseTimerValue, 0x0002/0x0006)</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Not used in command</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pPr>
            <w:r>
              <w:rPr/>
              <w:t>Integer (initially NormalMGCExecutionTime + networkdelay)</w:t>
            </w:r>
          </w:p>
        </w:tc>
        <w:tc>
          <w:tcPr>
            <w:tcW w:w="1261" w:type="dxa"/>
            <w:tcBorders>
              <w:top w:val="single" w:sz="4" w:space="0" w:color="000000"/>
              <w:left w:val="single" w:sz="4" w:space="0" w:color="000000"/>
              <w:bottom w:val="single" w:sz="4" w:space="0" w:color="000000"/>
              <w:right w:val="single" w:sz="4" w:space="0" w:color="000000"/>
            </w:tcBorders>
          </w:tcPr>
          <w:p>
            <w:pPr>
              <w:pStyle w:val="TAL"/>
              <w:rPr/>
            </w:pPr>
            <w:r>
              <w:rPr/>
              <w:t>Operator Defined</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MGCOriginatedPendingLimit (root/MGCOriginatedPendingLimit, 0x0002/0x0007)</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Not used in command</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pPr>
            <w:r>
              <w:rPr/>
              <w:t>Integer</w:t>
            </w:r>
          </w:p>
        </w:tc>
        <w:tc>
          <w:tcPr>
            <w:tcW w:w="1261" w:type="dxa"/>
            <w:tcBorders>
              <w:top w:val="single" w:sz="4" w:space="0" w:color="000000"/>
              <w:left w:val="single" w:sz="4" w:space="0" w:color="000000"/>
              <w:bottom w:val="single" w:sz="4" w:space="0" w:color="000000"/>
              <w:right w:val="single" w:sz="4" w:space="0" w:color="000000"/>
            </w:tcBorders>
          </w:tcPr>
          <w:p>
            <w:pPr>
              <w:pStyle w:val="TAL"/>
              <w:rPr/>
            </w:pPr>
            <w:r>
              <w:rPr/>
              <w:t>Operator Defined</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MGOriginatedPendingLimit (root/MGOriginatedPendingLimit, 0x0002/0x0008)</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Not used in command</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
              <w:rPr/>
            </w:pPr>
            <w:r>
              <w:rPr/>
              <w:t>Integer</w:t>
            </w:r>
          </w:p>
        </w:tc>
        <w:tc>
          <w:tcPr>
            <w:tcW w:w="1261" w:type="dxa"/>
            <w:tcBorders>
              <w:top w:val="single" w:sz="4" w:space="0" w:color="000000"/>
              <w:left w:val="single" w:sz="4" w:space="0" w:color="000000"/>
              <w:bottom w:val="single" w:sz="4" w:space="0" w:color="000000"/>
              <w:right w:val="single" w:sz="4" w:space="0" w:color="000000"/>
            </w:tcBorders>
          </w:tcPr>
          <w:p>
            <w:pPr>
              <w:pStyle w:val="TAL"/>
              <w:rPr/>
            </w:pPr>
            <w:r>
              <w:rPr/>
              <w:t>Operator Defined</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27"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2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3119"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827"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119"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2469"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3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12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3119"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469"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088"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3119"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5088"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119"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2469"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3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12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3119"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69"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2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3119"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2469"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3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12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3119"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469"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35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27"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2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827"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26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6789"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3119"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6789"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r>
        <w:br w:type="page"/>
      </w:r>
    </w:p>
    <w:p>
      <w:pPr>
        <w:pStyle w:val="Heading3"/>
        <w:rPr/>
      </w:pPr>
      <w:bookmarkStart w:id="300" w:name="__RefHeading___Toc517480091"/>
      <w:bookmarkEnd w:id="300"/>
      <w:r>
        <w:rPr/>
        <w:t>C.14.3</w:t>
        <w:tab/>
        <w:t>Tone Generator Package</w:t>
      </w:r>
    </w:p>
    <w:p>
      <w:pPr>
        <w:pStyle w:val="TH"/>
        <w:rPr/>
      </w:pPr>
      <w:r>
        <w:rPr/>
        <w:t xml:space="preserve">Table C.14.3: Package Usage Information For Tone Generator Package </w:t>
      </w:r>
    </w:p>
    <w:tbl>
      <w:tblPr>
        <w:tblW w:w="9889" w:type="dxa"/>
        <w:jc w:val="left"/>
        <w:tblInd w:w="-120" w:type="dxa"/>
        <w:tblLayout w:type="fixed"/>
        <w:tblCellMar>
          <w:top w:w="0" w:type="dxa"/>
          <w:left w:w="115" w:type="dxa"/>
          <w:bottom w:w="0" w:type="dxa"/>
          <w:right w:w="115" w:type="dxa"/>
        </w:tblCellMar>
      </w:tblPr>
      <w:tblGrid>
        <w:gridCol w:w="2752"/>
        <w:gridCol w:w="1911"/>
        <w:gridCol w:w="1652"/>
        <w:gridCol w:w="1628"/>
        <w:gridCol w:w="1946"/>
      </w:tblGrid>
      <w:tr>
        <w:trPr>
          <w:cantSplit w:val="true"/>
        </w:trPr>
        <w:tc>
          <w:tcPr>
            <w:tcW w:w="27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9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6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6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19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2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9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280"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9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752"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eastAsia="Arial" w:cs="Arial" w:ascii="Arial" w:hAnsi="Arial"/>
                <w:sz w:val="18"/>
                <w:szCs w:val="18"/>
              </w:rPr>
              <w:t xml:space="preserve"> </w:t>
            </w:r>
            <w:r>
              <w:rPr>
                <w:rFonts w:cs="Arial" w:ascii="Arial" w:hAnsi="Arial"/>
                <w:sz w:val="18"/>
                <w:szCs w:val="18"/>
              </w:rPr>
              <w:t>Play Tone (tonegen/pt,0x0003/0x0001)</w:t>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Used</w:t>
            </w:r>
          </w:p>
        </w:tc>
        <w:tc>
          <w:tcPr>
            <w:tcW w:w="328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Signal Parameters</w:t>
            </w:r>
          </w:p>
        </w:tc>
        <w:tc>
          <w:tcPr>
            <w:tcW w:w="1652"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628"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194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Duration Provisioned Value: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2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9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226"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752"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5226"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9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6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6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19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2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9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6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6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19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62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 xml:space="preserve">- </w:t>
            </w:r>
          </w:p>
        </w:tc>
        <w:tc>
          <w:tcPr>
            <w:tcW w:w="194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9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280"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94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91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3280"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4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137"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75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7137"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bl>
    <w:p>
      <w:pPr>
        <w:pStyle w:val="Normal"/>
        <w:rPr/>
      </w:pPr>
      <w:r>
        <w:rPr/>
      </w:r>
      <w:r>
        <w:br w:type="page"/>
      </w:r>
    </w:p>
    <w:p>
      <w:pPr>
        <w:pStyle w:val="Heading3"/>
        <w:rPr/>
      </w:pPr>
      <w:bookmarkStart w:id="301" w:name="__RefHeading___Toc517480092"/>
      <w:bookmarkEnd w:id="301"/>
      <w:r>
        <w:rPr/>
        <w:t>C.14.4</w:t>
        <w:tab/>
        <w:t>Tone Detection Package</w:t>
      </w:r>
    </w:p>
    <w:p>
      <w:pPr>
        <w:pStyle w:val="TH"/>
        <w:rPr/>
      </w:pPr>
      <w:r>
        <w:rPr/>
        <w:t>Table C.14.4: Package Usage Information For Tone Detection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19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9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87"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3887"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b/>
                <w:bCs/>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br/>
              <w:t>Optional</w:t>
            </w:r>
          </w:p>
        </w:tc>
        <w:tc>
          <w:tcPr>
            <w:tcW w:w="192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 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 xml:space="preserve">Duration </w:t>
            </w:r>
          </w:p>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c>
          <w:tcPr>
            <w:tcW w:w="19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6294"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Start tone detected (tonedet/std, 0x0004/0x0001)</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O</w:t>
            </w:r>
          </w:p>
        </w:tc>
        <w:tc>
          <w:tcPr>
            <w:tcW w:w="6294"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ADD, MOD, MOVE,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Tone ID List (tl,0x0001)</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M</w:t>
            </w:r>
          </w:p>
        </w:tc>
        <w:tc>
          <w:tcPr>
            <w:tcW w:w="19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wildcard</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b/>
                <w:b/>
                <w:bCs/>
                <w:sz w:val="18"/>
                <w:szCs w:val="18"/>
              </w:rPr>
            </w:pPr>
            <w:r>
              <w:rPr>
                <w:rFonts w:cs="Arial" w:ascii="Arial" w:hAnsi="Arial"/>
                <w:sz w:val="18"/>
                <w:szCs w:val="18"/>
              </w:rPr>
              <w:t>Not Applicable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trHeight w:val="700" w:hRule="atLeast"/>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Tone ID (tid,0x0003)</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9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 xml:space="preserve">Value </w:t>
            </w:r>
          </w:p>
          <w:p>
            <w:pPr>
              <w:pStyle w:val="TAC"/>
              <w:rPr>
                <w:rFonts w:ascii="Arial" w:hAnsi="Arial" w:cs="Arial"/>
                <w:sz w:val="18"/>
                <w:szCs w:val="18"/>
              </w:rPr>
            </w:pPr>
            <w:r>
              <w:rPr>
                <w:rFonts w:cs="Arial"/>
                <w:sz w:val="18"/>
                <w:szCs w:val="18"/>
              </w:rPr>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6294"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End Tone detected (tonedet/etd, 0x0004/0x0002)</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6294"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ADD, MOD, MOVE,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Tone ID List (tl,0x0001)</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9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wildcard</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Tone ID (tid,0x0003)</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9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Value</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trHeight w:val="670" w:hRule="atLeast"/>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Duration (dur,0x0002)</w:t>
            </w:r>
          </w:p>
          <w:p>
            <w:pPr>
              <w:pStyle w:val="TableText1"/>
              <w:spacing w:before="40" w:after="40"/>
              <w:jc w:val="center"/>
              <w:rPr>
                <w:rFonts w:ascii="Arial" w:hAnsi="Arial" w:cs="Arial"/>
                <w:sz w:val="18"/>
                <w:szCs w:val="18"/>
              </w:rPr>
            </w:pPr>
            <w:r>
              <w:rPr>
                <w:rFonts w:cs="Arial" w:ascii="Arial" w:hAnsi="Arial"/>
                <w:sz w:val="18"/>
                <w:szCs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O</w:t>
            </w:r>
          </w:p>
        </w:tc>
        <w:tc>
          <w:tcPr>
            <w:tcW w:w="19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Value</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6294"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Long Tone detected (tonedet/ltd, 0x0004/0x0003)</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Used</w:t>
            </w:r>
          </w:p>
        </w:tc>
        <w:tc>
          <w:tcPr>
            <w:tcW w:w="6294"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trHeight w:val="700" w:hRule="atLeast"/>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trHeight w:val="670" w:hRule="atLeast"/>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87"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3887"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8145"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8145"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bl>
    <w:p>
      <w:pPr>
        <w:pStyle w:val="Normal"/>
        <w:rPr/>
      </w:pPr>
      <w:r>
        <w:rPr/>
      </w:r>
    </w:p>
    <w:p>
      <w:pPr>
        <w:pStyle w:val="Heading3"/>
        <w:rPr/>
      </w:pPr>
      <w:bookmarkStart w:id="302" w:name="__RefHeading___Toc517480093"/>
      <w:bookmarkEnd w:id="302"/>
      <w:r>
        <w:rPr/>
        <w:t>C.14.5</w:t>
        <w:tab/>
        <w:t>Basic DTMF Generator Package</w:t>
      </w:r>
    </w:p>
    <w:p>
      <w:pPr>
        <w:pStyle w:val="TH"/>
        <w:rPr/>
      </w:pPr>
      <w:r>
        <w:rPr/>
        <w:t>Table C.14.5: Package Usage Information For Basic DTMF Generator Package</w:t>
      </w:r>
    </w:p>
    <w:tbl>
      <w:tblPr>
        <w:tblW w:w="9889" w:type="dxa"/>
        <w:jc w:val="left"/>
        <w:tblInd w:w="-120" w:type="dxa"/>
        <w:tblLayout w:type="fixed"/>
        <w:tblCellMar>
          <w:top w:w="0" w:type="dxa"/>
          <w:left w:w="115" w:type="dxa"/>
          <w:bottom w:w="0" w:type="dxa"/>
          <w:right w:w="115" w:type="dxa"/>
        </w:tblCellMar>
      </w:tblPr>
      <w:tblGrid>
        <w:gridCol w:w="2083"/>
        <w:gridCol w:w="1817"/>
        <w:gridCol w:w="1875"/>
        <w:gridCol w:w="1836"/>
        <w:gridCol w:w="2278"/>
      </w:tblGrid>
      <w:tr>
        <w:trPr>
          <w:cantSplit w:val="true"/>
        </w:trPr>
        <w:tc>
          <w:tcPr>
            <w:tcW w:w="20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8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71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083" w:type="dxa"/>
            <w:vMerge w:val="restart"/>
            <w:tcBorders>
              <w:top w:val="single" w:sz="4" w:space="0" w:color="000000"/>
              <w:left w:val="single" w:sz="4" w:space="0" w:color="000000"/>
              <w:bottom w:val="single" w:sz="4" w:space="0" w:color="000000"/>
              <w:right w:val="single" w:sz="4" w:space="0" w:color="000000"/>
            </w:tcBorders>
          </w:tcPr>
          <w:p>
            <w:pPr>
              <w:pStyle w:val="TAC"/>
              <w:rPr/>
            </w:pPr>
            <w:r>
              <w:rPr/>
              <w:t>DTMF character 0</w:t>
            </w:r>
          </w:p>
          <w:p>
            <w:pPr>
              <w:pStyle w:val="TAC"/>
              <w:rPr/>
            </w:pPr>
            <w:r>
              <w:rPr/>
              <w:t xml:space="preserve">(dg/d0,0x0005/0x0010) </w:t>
            </w:r>
          </w:p>
          <w:p>
            <w:pPr>
              <w:pStyle w:val="TAC"/>
              <w:rPr/>
            </w:pPr>
            <w:r>
              <w:rPr/>
              <w:t>DTMF character 1</w:t>
            </w:r>
          </w:p>
          <w:p>
            <w:pPr>
              <w:pStyle w:val="TAC"/>
              <w:rPr/>
            </w:pPr>
            <w:r>
              <w:rPr/>
              <w:t xml:space="preserve">(dg/d1,0x0005/0x0011) </w:t>
            </w:r>
          </w:p>
          <w:p>
            <w:pPr>
              <w:pStyle w:val="TAC"/>
              <w:rPr/>
            </w:pPr>
            <w:r>
              <w:rPr/>
              <w:t>DTMF character 2</w:t>
            </w:r>
          </w:p>
          <w:p>
            <w:pPr>
              <w:pStyle w:val="TAC"/>
              <w:rPr/>
            </w:pPr>
            <w:r>
              <w:rPr/>
              <w:t xml:space="preserve">(dg/d2,0x0005/0x0012) </w:t>
            </w:r>
          </w:p>
          <w:p>
            <w:pPr>
              <w:pStyle w:val="TAC"/>
              <w:rPr/>
            </w:pPr>
            <w:r>
              <w:rPr/>
              <w:t>DTMF character 3</w:t>
            </w:r>
          </w:p>
          <w:p>
            <w:pPr>
              <w:pStyle w:val="TAC"/>
              <w:rPr/>
            </w:pPr>
            <w:r>
              <w:rPr/>
              <w:t xml:space="preserve">(dg/d3,0x0005/0x0013) </w:t>
            </w:r>
          </w:p>
          <w:p>
            <w:pPr>
              <w:pStyle w:val="TAC"/>
              <w:rPr/>
            </w:pPr>
            <w:r>
              <w:rPr/>
              <w:t>DTMF character 4</w:t>
            </w:r>
          </w:p>
          <w:p>
            <w:pPr>
              <w:pStyle w:val="TAC"/>
              <w:rPr/>
            </w:pPr>
            <w:r>
              <w:rPr/>
              <w:t xml:space="preserve">(dg/d4,0x0005/0x0014) </w:t>
            </w:r>
          </w:p>
          <w:p>
            <w:pPr>
              <w:pStyle w:val="TAC"/>
              <w:rPr/>
            </w:pPr>
            <w:r>
              <w:rPr/>
              <w:t>DTMF character 5</w:t>
            </w:r>
          </w:p>
          <w:p>
            <w:pPr>
              <w:pStyle w:val="TAC"/>
              <w:rPr/>
            </w:pPr>
            <w:r>
              <w:rPr/>
              <w:t xml:space="preserve">(dg/d5,0x0005/0x0015) </w:t>
            </w:r>
          </w:p>
          <w:p>
            <w:pPr>
              <w:pStyle w:val="TAC"/>
              <w:rPr/>
            </w:pPr>
            <w:r>
              <w:rPr/>
              <w:t>DTMF character 6</w:t>
            </w:r>
          </w:p>
          <w:p>
            <w:pPr>
              <w:pStyle w:val="TAC"/>
              <w:rPr/>
            </w:pPr>
            <w:r>
              <w:rPr/>
              <w:t>(dg/d6,0x0005/0x0016)</w:t>
            </w:r>
          </w:p>
          <w:p>
            <w:pPr>
              <w:pStyle w:val="TAC"/>
              <w:rPr/>
            </w:pPr>
            <w:r>
              <w:rPr/>
              <w:t>DTMF character 7</w:t>
            </w:r>
          </w:p>
          <w:p>
            <w:pPr>
              <w:pStyle w:val="TAC"/>
              <w:rPr/>
            </w:pPr>
            <w:r>
              <w:rPr/>
              <w:t xml:space="preserve">(dg/d7,0x0005/0x0017) </w:t>
            </w:r>
          </w:p>
          <w:p>
            <w:pPr>
              <w:pStyle w:val="TAC"/>
              <w:rPr/>
            </w:pPr>
            <w:r>
              <w:rPr/>
              <w:t>DTMF character 8</w:t>
            </w:r>
          </w:p>
          <w:p>
            <w:pPr>
              <w:pStyle w:val="TAC"/>
              <w:rPr/>
            </w:pPr>
            <w:r>
              <w:rPr/>
              <w:t>(dg/d8,0x0005/0x0018)</w:t>
            </w:r>
          </w:p>
          <w:p>
            <w:pPr>
              <w:pStyle w:val="TAC"/>
              <w:rPr/>
            </w:pPr>
            <w:r>
              <w:rPr/>
              <w:t>DTMF character 9</w:t>
            </w:r>
          </w:p>
          <w:p>
            <w:pPr>
              <w:pStyle w:val="TAC"/>
              <w:rPr/>
            </w:pPr>
            <w:r>
              <w:rPr/>
              <w:t>(dg/d9,0x0005/0x0019)</w:t>
            </w:r>
          </w:p>
          <w:p>
            <w:pPr>
              <w:pStyle w:val="TAC"/>
              <w:rPr/>
            </w:pPr>
            <w:r>
              <w:rPr/>
              <w:t>DTMF character *</w:t>
            </w:r>
          </w:p>
          <w:p>
            <w:pPr>
              <w:pStyle w:val="TAC"/>
              <w:rPr/>
            </w:pPr>
            <w:r>
              <w:rPr/>
              <w:t xml:space="preserve">(dg/ds,0x0005/0x0020) </w:t>
            </w:r>
          </w:p>
          <w:p>
            <w:pPr>
              <w:pStyle w:val="TAC"/>
              <w:rPr/>
            </w:pPr>
            <w:r>
              <w:rPr/>
              <w:t>DTMF character #</w:t>
            </w:r>
          </w:p>
          <w:p>
            <w:pPr>
              <w:pStyle w:val="TAC"/>
              <w:rPr/>
            </w:pPr>
            <w:r>
              <w:rPr/>
              <w:t xml:space="preserve">(dg/do,0x0005/0x0021) </w:t>
            </w:r>
          </w:p>
          <w:p>
            <w:pPr>
              <w:pStyle w:val="TAC"/>
              <w:rPr/>
            </w:pPr>
            <w:r>
              <w:rPr/>
              <w:t>DTMF character A</w:t>
            </w:r>
          </w:p>
          <w:p>
            <w:pPr>
              <w:pStyle w:val="TAC"/>
              <w:rPr/>
            </w:pPr>
            <w:r>
              <w:rPr/>
              <w:t xml:space="preserve">(dg/da,0x0005/0x001a) </w:t>
            </w:r>
          </w:p>
          <w:p>
            <w:pPr>
              <w:pStyle w:val="TAC"/>
              <w:rPr/>
            </w:pPr>
            <w:r>
              <w:rPr/>
              <w:t>DTMF character B</w:t>
            </w:r>
          </w:p>
          <w:p>
            <w:pPr>
              <w:pStyle w:val="TAC"/>
              <w:rPr/>
            </w:pPr>
            <w:r>
              <w:rPr/>
              <w:t>(dg/db,0x0005/0x001b)</w:t>
            </w:r>
          </w:p>
          <w:p>
            <w:pPr>
              <w:pStyle w:val="TAC"/>
              <w:rPr/>
            </w:pPr>
            <w:r>
              <w:rPr/>
              <w:t>DTMF character C</w:t>
            </w:r>
          </w:p>
          <w:p>
            <w:pPr>
              <w:pStyle w:val="TAC"/>
              <w:rPr/>
            </w:pPr>
            <w:r>
              <w:rPr/>
              <w:t>(dg/dc,0x0005/0x001c)</w:t>
            </w:r>
          </w:p>
          <w:p>
            <w:pPr>
              <w:pStyle w:val="TAC"/>
              <w:rPr/>
            </w:pPr>
            <w:r>
              <w:rPr/>
              <w:t>DTMF character D</w:t>
            </w:r>
          </w:p>
          <w:p>
            <w:pPr>
              <w:pStyle w:val="TAC"/>
              <w:rPr/>
            </w:pPr>
            <w:r>
              <w:rPr/>
              <w:t xml:space="preserve">(dg/dd,0x0005/0x001d) </w:t>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3711"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ADD, MOD, MOVE</w:t>
            </w:r>
          </w:p>
        </w:tc>
        <w:tc>
          <w:tcPr>
            <w:tcW w:w="2278" w:type="dxa"/>
            <w:tcBorders>
              <w:top w:val="single" w:sz="4" w:space="0" w:color="000000"/>
              <w:left w:val="single" w:sz="4" w:space="0" w:color="000000"/>
              <w:bottom w:val="single" w:sz="4" w:space="0" w:color="000000"/>
              <w:right w:val="single" w:sz="4" w:space="0" w:color="000000"/>
            </w:tcBorders>
          </w:tcPr>
          <w:p>
            <w:pPr>
              <w:pStyle w:val="TableText1"/>
              <w:snapToGrid w:val="false"/>
              <w:spacing w:before="40" w:after="40"/>
              <w:jc w:val="center"/>
              <w:rPr>
                <w:rFonts w:ascii="Arial" w:hAnsi="Arial" w:cs="Arial"/>
                <w:sz w:val="18"/>
                <w:szCs w:val="18"/>
              </w:rPr>
            </w:pPr>
            <w:r>
              <w:rPr>
                <w:rFonts w:cs="Arial" w:ascii="Arial" w:hAnsi="Arial"/>
                <w:sz w:val="18"/>
                <w:szCs w:val="18"/>
              </w:rPr>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Cs/>
                <w:sz w:val="18"/>
                <w:szCs w:val="18"/>
              </w:rPr>
            </w:pPr>
            <w:r>
              <w:rPr>
                <w:rFonts w:cs="Arial" w:ascii="Arial" w:hAnsi="Arial"/>
                <w:bCs/>
                <w:sz w:val="18"/>
                <w:szCs w:val="18"/>
              </w:rPr>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18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7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989"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083"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5989"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8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8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71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3711"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806"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7806"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bl>
    <w:p>
      <w:pPr>
        <w:pStyle w:val="Normal"/>
        <w:rPr/>
      </w:pPr>
      <w:r>
        <w:rPr/>
      </w:r>
    </w:p>
    <w:p>
      <w:pPr>
        <w:pStyle w:val="Heading3"/>
        <w:rPr/>
      </w:pPr>
      <w:bookmarkStart w:id="303" w:name="__RefHeading___Toc517480094"/>
      <w:bookmarkEnd w:id="303"/>
      <w:r>
        <w:rPr/>
        <w:t>C.14.6</w:t>
        <w:tab/>
        <w:t>Basic DTMF Detection Package</w:t>
      </w:r>
    </w:p>
    <w:p>
      <w:pPr>
        <w:pStyle w:val="TH"/>
        <w:rPr/>
      </w:pPr>
      <w:r>
        <w:rPr/>
        <w:t>Table C.14.6: Package Usage Information For Basic DTMF Generator Package</w:t>
      </w:r>
    </w:p>
    <w:tbl>
      <w:tblPr>
        <w:tblW w:w="9889" w:type="dxa"/>
        <w:jc w:val="left"/>
        <w:tblInd w:w="-120" w:type="dxa"/>
        <w:tblLayout w:type="fixed"/>
        <w:tblCellMar>
          <w:top w:w="0" w:type="dxa"/>
          <w:left w:w="115" w:type="dxa"/>
          <w:bottom w:w="0" w:type="dxa"/>
          <w:right w:w="115" w:type="dxa"/>
        </w:tblCellMar>
      </w:tblPr>
      <w:tblGrid>
        <w:gridCol w:w="2083"/>
        <w:gridCol w:w="1817"/>
        <w:gridCol w:w="1875"/>
        <w:gridCol w:w="1836"/>
        <w:gridCol w:w="2278"/>
      </w:tblGrid>
      <w:tr>
        <w:trPr>
          <w:cantSplit w:val="true"/>
        </w:trPr>
        <w:tc>
          <w:tcPr>
            <w:tcW w:w="20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8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71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083"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3711"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18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989"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083" w:type="dxa"/>
            <w:vMerge w:val="restart"/>
            <w:tcBorders>
              <w:top w:val="single" w:sz="4" w:space="0" w:color="000000"/>
              <w:left w:val="single" w:sz="4" w:space="0" w:color="000000"/>
              <w:bottom w:val="single" w:sz="4" w:space="0" w:color="000000"/>
              <w:right w:val="single" w:sz="4" w:space="0" w:color="000000"/>
            </w:tcBorders>
          </w:tcPr>
          <w:p>
            <w:pPr>
              <w:pStyle w:val="TAC"/>
              <w:rPr/>
            </w:pPr>
            <w:r>
              <w:rPr/>
              <w:t>DTMF character 0</w:t>
            </w:r>
          </w:p>
          <w:p>
            <w:pPr>
              <w:pStyle w:val="TAC"/>
              <w:rPr/>
            </w:pPr>
            <w:r>
              <w:rPr/>
              <w:t xml:space="preserve">(dd/d0,0x0006/0x0010) </w:t>
            </w:r>
          </w:p>
          <w:p>
            <w:pPr>
              <w:pStyle w:val="TAC"/>
              <w:rPr/>
            </w:pPr>
            <w:r>
              <w:rPr/>
              <w:t>DTMF character 1</w:t>
            </w:r>
          </w:p>
          <w:p>
            <w:pPr>
              <w:pStyle w:val="TAC"/>
              <w:rPr/>
            </w:pPr>
            <w:r>
              <w:rPr/>
              <w:t xml:space="preserve">(dd/d1,0x0006/0x0011) </w:t>
            </w:r>
          </w:p>
          <w:p>
            <w:pPr>
              <w:pStyle w:val="TAC"/>
              <w:rPr/>
            </w:pPr>
            <w:r>
              <w:rPr/>
              <w:t>DTMF character 2</w:t>
            </w:r>
          </w:p>
          <w:p>
            <w:pPr>
              <w:pStyle w:val="TAC"/>
              <w:rPr/>
            </w:pPr>
            <w:r>
              <w:rPr/>
              <w:t xml:space="preserve">(dd/d2,0x0006/0x0012) </w:t>
            </w:r>
          </w:p>
          <w:p>
            <w:pPr>
              <w:pStyle w:val="TAC"/>
              <w:rPr/>
            </w:pPr>
            <w:r>
              <w:rPr/>
              <w:t>DTMF character 3</w:t>
            </w:r>
          </w:p>
          <w:p>
            <w:pPr>
              <w:pStyle w:val="TAC"/>
              <w:rPr/>
            </w:pPr>
            <w:r>
              <w:rPr/>
              <w:t xml:space="preserve">(dd/d3,0x0006/0x0013) </w:t>
            </w:r>
          </w:p>
          <w:p>
            <w:pPr>
              <w:pStyle w:val="TAC"/>
              <w:rPr/>
            </w:pPr>
            <w:r>
              <w:rPr/>
              <w:t>DTMF character 4</w:t>
            </w:r>
          </w:p>
          <w:p>
            <w:pPr>
              <w:pStyle w:val="TAC"/>
              <w:rPr/>
            </w:pPr>
            <w:r>
              <w:rPr/>
              <w:t xml:space="preserve">(dd/d4,0x0006/0x0014) </w:t>
            </w:r>
          </w:p>
          <w:p>
            <w:pPr>
              <w:pStyle w:val="TAC"/>
              <w:rPr/>
            </w:pPr>
            <w:r>
              <w:rPr/>
              <w:t>DTMF character 5</w:t>
            </w:r>
          </w:p>
          <w:p>
            <w:pPr>
              <w:pStyle w:val="TAC"/>
              <w:rPr/>
            </w:pPr>
            <w:r>
              <w:rPr/>
              <w:t xml:space="preserve">(dd/d5,0x0006/0x0015) </w:t>
            </w:r>
          </w:p>
          <w:p>
            <w:pPr>
              <w:pStyle w:val="TAC"/>
              <w:rPr/>
            </w:pPr>
            <w:r>
              <w:rPr/>
              <w:t>DTMF character 6</w:t>
            </w:r>
          </w:p>
          <w:p>
            <w:pPr>
              <w:pStyle w:val="TAC"/>
              <w:rPr/>
            </w:pPr>
            <w:r>
              <w:rPr/>
              <w:t>(dd/d6,0x0006/0x0016)</w:t>
            </w:r>
          </w:p>
          <w:p>
            <w:pPr>
              <w:pStyle w:val="TAC"/>
              <w:rPr/>
            </w:pPr>
            <w:r>
              <w:rPr/>
              <w:t>DTMF character 7</w:t>
            </w:r>
          </w:p>
          <w:p>
            <w:pPr>
              <w:pStyle w:val="TAC"/>
              <w:rPr/>
            </w:pPr>
            <w:r>
              <w:rPr/>
              <w:t xml:space="preserve">(dd/d7,0x0006/0x0017) </w:t>
            </w:r>
          </w:p>
          <w:p>
            <w:pPr>
              <w:pStyle w:val="TAC"/>
              <w:rPr/>
            </w:pPr>
            <w:r>
              <w:rPr/>
              <w:t>DTMF character 8</w:t>
            </w:r>
          </w:p>
          <w:p>
            <w:pPr>
              <w:pStyle w:val="TAC"/>
              <w:rPr/>
            </w:pPr>
            <w:r>
              <w:rPr/>
              <w:t>(dd/d8,0x0006/0x0018)</w:t>
            </w:r>
          </w:p>
          <w:p>
            <w:pPr>
              <w:pStyle w:val="TAC"/>
              <w:rPr/>
            </w:pPr>
            <w:r>
              <w:rPr/>
              <w:t>DTMF character 9</w:t>
            </w:r>
          </w:p>
          <w:p>
            <w:pPr>
              <w:pStyle w:val="TAC"/>
              <w:rPr/>
            </w:pPr>
            <w:r>
              <w:rPr/>
              <w:t>(dd/d9,0x0006/0x0019)</w:t>
            </w:r>
          </w:p>
          <w:p>
            <w:pPr>
              <w:pStyle w:val="TAC"/>
              <w:rPr/>
            </w:pPr>
            <w:r>
              <w:rPr/>
              <w:t>DTMF character *</w:t>
            </w:r>
          </w:p>
          <w:p>
            <w:pPr>
              <w:pStyle w:val="TAC"/>
              <w:rPr/>
            </w:pPr>
            <w:r>
              <w:rPr/>
              <w:t xml:space="preserve">(dd/ds,0x0006/0x0020) </w:t>
            </w:r>
          </w:p>
          <w:p>
            <w:pPr>
              <w:pStyle w:val="TAC"/>
              <w:rPr/>
            </w:pPr>
            <w:r>
              <w:rPr/>
              <w:t>DTMF character #</w:t>
            </w:r>
          </w:p>
          <w:p>
            <w:pPr>
              <w:pStyle w:val="TAC"/>
              <w:rPr/>
            </w:pPr>
            <w:r>
              <w:rPr/>
              <w:t xml:space="preserve">(dd/do,0x0006/0x0021) </w:t>
            </w:r>
          </w:p>
          <w:p>
            <w:pPr>
              <w:pStyle w:val="TAC"/>
              <w:rPr/>
            </w:pPr>
            <w:r>
              <w:rPr/>
              <w:t>DTMF character A</w:t>
            </w:r>
          </w:p>
          <w:p>
            <w:pPr>
              <w:pStyle w:val="TAC"/>
              <w:rPr/>
            </w:pPr>
            <w:r>
              <w:rPr/>
              <w:t xml:space="preserve">(dd/da,0x0006/0x001a) </w:t>
            </w:r>
          </w:p>
          <w:p>
            <w:pPr>
              <w:pStyle w:val="TAC"/>
              <w:rPr/>
            </w:pPr>
            <w:r>
              <w:rPr/>
              <w:t>DTMF character B</w:t>
            </w:r>
          </w:p>
          <w:p>
            <w:pPr>
              <w:pStyle w:val="TAC"/>
              <w:rPr/>
            </w:pPr>
            <w:r>
              <w:rPr/>
              <w:t>(dd/db,0x0006/0x001b)</w:t>
            </w:r>
          </w:p>
          <w:p>
            <w:pPr>
              <w:pStyle w:val="TAC"/>
              <w:rPr/>
            </w:pPr>
            <w:r>
              <w:rPr/>
              <w:t>DTMF character C</w:t>
            </w:r>
          </w:p>
          <w:p>
            <w:pPr>
              <w:pStyle w:val="TAC"/>
              <w:rPr/>
            </w:pPr>
            <w:r>
              <w:rPr/>
              <w:t>(dd/dc,0x0006/0x001c)</w:t>
            </w:r>
          </w:p>
          <w:p>
            <w:pPr>
              <w:pStyle w:val="TAC"/>
              <w:rPr/>
            </w:pPr>
            <w:r>
              <w:rPr/>
              <w:t>DTMF character D</w:t>
            </w:r>
          </w:p>
          <w:p>
            <w:pPr>
              <w:pStyle w:val="TAC"/>
              <w:rPr/>
            </w:pPr>
            <w:r>
              <w:rPr/>
              <w:t>(dd/dd,0x0006/0x001d)</w:t>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5989"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ADD, MOD, NOTIFY</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8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7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8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7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989"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083"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lang w:val="fr-FR"/>
              </w:rPr>
            </w:pPr>
            <w:r>
              <w:rPr>
                <w:rFonts w:cs="Arial" w:ascii="Arial" w:hAnsi="Arial"/>
                <w:sz w:val="18"/>
                <w:szCs w:val="18"/>
                <w:lang w:val="fr-FR"/>
              </w:rPr>
              <w:t>DigitMap Completion Event</w:t>
            </w:r>
          </w:p>
          <w:p>
            <w:pPr>
              <w:pStyle w:val="TableText1"/>
              <w:jc w:val="center"/>
              <w:rPr>
                <w:rFonts w:ascii="Arial" w:hAnsi="Arial" w:cs="Arial"/>
                <w:sz w:val="18"/>
                <w:szCs w:val="18"/>
                <w:lang w:val="fr-FR"/>
              </w:rPr>
            </w:pPr>
            <w:r>
              <w:rPr>
                <w:rFonts w:cs="Arial" w:ascii="Arial" w:hAnsi="Arial"/>
                <w:sz w:val="18"/>
                <w:szCs w:val="18"/>
                <w:lang w:val="fr-FR"/>
              </w:rPr>
              <w:t xml:space="preserve">(dd/ce,0x0006/0x0004) </w:t>
            </w:r>
          </w:p>
          <w:p>
            <w:pPr>
              <w:pStyle w:val="TableText1"/>
              <w:spacing w:before="40" w:after="40"/>
              <w:jc w:val="center"/>
              <w:rPr>
                <w:rFonts w:ascii="Arial" w:hAnsi="Arial" w:cs="Arial"/>
                <w:sz w:val="18"/>
                <w:szCs w:val="18"/>
                <w:lang w:val="fr-FR"/>
              </w:rPr>
            </w:pPr>
            <w:r>
              <w:rPr>
                <w:rFonts w:cs="Arial" w:ascii="Arial" w:hAnsi="Arial"/>
                <w:sz w:val="18"/>
                <w:szCs w:val="18"/>
                <w:lang w:val="fr-FR"/>
              </w:rPr>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used</w:t>
            </w:r>
          </w:p>
        </w:tc>
        <w:tc>
          <w:tcPr>
            <w:tcW w:w="5989"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8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87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08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71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1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3711"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7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806"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08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7806"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bl>
    <w:p>
      <w:pPr>
        <w:pStyle w:val="Normal"/>
        <w:rPr/>
      </w:pPr>
      <w:r>
        <w:rPr/>
      </w:r>
    </w:p>
    <w:p>
      <w:pPr>
        <w:pStyle w:val="Heading3"/>
        <w:rPr/>
      </w:pPr>
      <w:bookmarkStart w:id="304" w:name="__RefHeading___Toc517480095"/>
      <w:bookmarkEnd w:id="304"/>
      <w:r>
        <w:rPr/>
        <w:t>C.14.7</w:t>
        <w:tab/>
        <w:t>Continuity Package</w:t>
      </w:r>
    </w:p>
    <w:p>
      <w:pPr>
        <w:pStyle w:val="TH"/>
        <w:rPr/>
      </w:pPr>
      <w:r>
        <w:rPr/>
        <w:t>Table C.14.7: Package Usage Information For Basic Continuity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19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9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87"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Continuity Test (ct/ct, 0x000a/0x0003)</w:t>
            </w:r>
          </w:p>
          <w:p>
            <w:pPr>
              <w:pStyle w:val="TableText1"/>
              <w:jc w:val="center"/>
              <w:rPr>
                <w:rFonts w:ascii="Arial" w:hAnsi="Arial" w:cs="Arial"/>
                <w:sz w:val="18"/>
                <w:szCs w:val="18"/>
              </w:rPr>
            </w:pPr>
            <w:r>
              <w:rPr>
                <w:rFonts w:cs="Arial" w:ascii="Arial" w:hAnsi="Arial"/>
                <w:sz w:val="18"/>
                <w:szCs w:val="18"/>
              </w:rPr>
              <w:t xml:space="preserve">Respond </w:t>
            </w:r>
          </w:p>
          <w:p>
            <w:pPr>
              <w:pStyle w:val="TableText1"/>
              <w:spacing w:before="40" w:after="40"/>
              <w:jc w:val="center"/>
              <w:rPr>
                <w:rFonts w:ascii="Arial" w:hAnsi="Arial" w:cs="Arial"/>
                <w:sz w:val="18"/>
                <w:szCs w:val="18"/>
              </w:rPr>
            </w:pPr>
            <w:r>
              <w:rPr>
                <w:rFonts w:cs="Arial" w:ascii="Arial" w:hAnsi="Arial"/>
                <w:sz w:val="18"/>
                <w:szCs w:val="18"/>
              </w:rPr>
              <w:t>(ct/rsp, 0x000a/0x0004)</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3887"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ADD, MOD, MOVE</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Default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92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6294"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Completion, (ct/cmp, 0x000a/0x0005)</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6294"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ADD,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sz w:val="18"/>
                <w:szCs w:val="18"/>
              </w:rPr>
            </w:pPr>
            <w:r>
              <w:rPr>
                <w:rFonts w:cs="Arial" w:ascii="Arial" w:hAnsi="Arial"/>
                <w:sz w:val="18"/>
                <w:szCs w:val="18"/>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92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sz w:val="18"/>
                <w:szCs w:val="18"/>
              </w:rPr>
            </w:pPr>
            <w:r>
              <w:rPr>
                <w:rFonts w:cs="Arial" w:ascii="Arial" w:hAnsi="Arial"/>
                <w:sz w:val="18"/>
                <w:szCs w:val="18"/>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92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bleHead1"/>
              <w:spacing w:before="80" w:after="80"/>
              <w:jc w:val="center"/>
              <w:rPr/>
            </w:pPr>
            <w:r>
              <w:rPr>
                <w:rFonts w:cs="Arial" w:ascii="Arial" w:hAnsi="Arial"/>
                <w:sz w:val="18"/>
                <w:szCs w:val="18"/>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Result (res,0x0008)</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9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success, failure</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87"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3887"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8145"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8145"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bl>
    <w:p>
      <w:pPr>
        <w:pStyle w:val="Normal"/>
        <w:rPr/>
      </w:pPr>
      <w:r>
        <w:rPr/>
      </w:r>
      <w:r>
        <w:br w:type="page"/>
      </w:r>
    </w:p>
    <w:p>
      <w:pPr>
        <w:pStyle w:val="Heading3"/>
        <w:rPr/>
      </w:pPr>
      <w:bookmarkStart w:id="305" w:name="__RefHeading___Toc517480096"/>
      <w:bookmarkEnd w:id="305"/>
      <w:r>
        <w:rPr/>
        <w:t>C.14.8</w:t>
        <w:tab/>
        <w:t>TDM Circuit Package</w:t>
      </w:r>
    </w:p>
    <w:p>
      <w:pPr>
        <w:pStyle w:val="TH"/>
        <w:rPr/>
      </w:pPr>
      <w:r>
        <w:rPr/>
        <w:t>Table C.14.8: Package Usage Information For TDM Circuit Package</w:t>
      </w:r>
    </w:p>
    <w:tbl>
      <w:tblPr>
        <w:tblW w:w="9889" w:type="dxa"/>
        <w:jc w:val="left"/>
        <w:tblInd w:w="-120" w:type="dxa"/>
        <w:tblLayout w:type="fixed"/>
        <w:tblCellMar>
          <w:top w:w="0" w:type="dxa"/>
          <w:left w:w="115" w:type="dxa"/>
          <w:bottom w:w="0" w:type="dxa"/>
          <w:right w:w="115" w:type="dxa"/>
        </w:tblCellMar>
      </w:tblPr>
      <w:tblGrid>
        <w:gridCol w:w="2413"/>
        <w:gridCol w:w="1784"/>
        <w:gridCol w:w="1790"/>
        <w:gridCol w:w="1749"/>
        <w:gridCol w:w="2153"/>
      </w:tblGrid>
      <w:tr>
        <w:trPr>
          <w:cantSplit w:val="true"/>
        </w:trPr>
        <w:tc>
          <w:tcPr>
            <w:tcW w:w="24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7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79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74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15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Echo Cancellation (tdmc/ec,0x000d/0x0008)</w:t>
            </w:r>
          </w:p>
        </w:tc>
        <w:tc>
          <w:tcPr>
            <w:tcW w:w="178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790"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ADD, MOD, MOVE</w:t>
            </w:r>
          </w:p>
        </w:tc>
        <w:tc>
          <w:tcPr>
            <w:tcW w:w="1749"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 xml:space="preserve">ALL </w:t>
            </w:r>
          </w:p>
        </w:tc>
        <w:tc>
          <w:tcPr>
            <w:tcW w:w="215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Default=off (False)</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Gain Control (tdmc/gain,0x000d/0x000a)</w:t>
            </w:r>
          </w:p>
        </w:tc>
        <w:tc>
          <w:tcPr>
            <w:tcW w:w="178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Used</w:t>
            </w:r>
          </w:p>
        </w:tc>
        <w:tc>
          <w:tcPr>
            <w:tcW w:w="1790"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749"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15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7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539"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15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413"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78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3539"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15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Signal Parameters</w:t>
            </w:r>
          </w:p>
        </w:tc>
        <w:tc>
          <w:tcPr>
            <w:tcW w:w="1790"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49"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153"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Duration Provisioned Value:</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790"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749"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15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7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692"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413"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78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5692"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sz w:val="18"/>
                <w:szCs w:val="18"/>
              </w:rPr>
            </w:pPr>
            <w:r>
              <w:rPr>
                <w:rFonts w:cs="Arial" w:ascii="Arial" w:hAnsi="Arial"/>
                <w:sz w:val="18"/>
                <w:szCs w:val="18"/>
              </w:rPr>
              <w:t>Parameters</w:t>
            </w:r>
          </w:p>
        </w:tc>
        <w:tc>
          <w:tcPr>
            <w:tcW w:w="1790" w:type="dxa"/>
            <w:tcBorders>
              <w:top w:val="single" w:sz="4" w:space="0" w:color="000000"/>
              <w:left w:val="single" w:sz="4" w:space="0" w:color="000000"/>
              <w:bottom w:val="single" w:sz="4" w:space="0" w:color="000000"/>
              <w:right w:val="single" w:sz="4" w:space="0" w:color="000000"/>
            </w:tcBorders>
          </w:tcPr>
          <w:p>
            <w:pPr>
              <w:pStyle w:val="TableHead1"/>
              <w:spacing w:before="80" w:after="80"/>
              <w:jc w:val="center"/>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49"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153"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790"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749"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15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sz w:val="18"/>
                <w:szCs w:val="18"/>
              </w:rPr>
            </w:pPr>
            <w:r>
              <w:rPr>
                <w:rFonts w:cs="Arial" w:ascii="Arial" w:hAnsi="Arial"/>
                <w:sz w:val="18"/>
                <w:szCs w:val="18"/>
              </w:rPr>
              <w:t>Parameters</w:t>
            </w:r>
          </w:p>
        </w:tc>
        <w:tc>
          <w:tcPr>
            <w:tcW w:w="1790"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49"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153"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8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790"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749"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15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7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539"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15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78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3539"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15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476"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7476"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bl>
    <w:p>
      <w:pPr>
        <w:pStyle w:val="Normal"/>
        <w:rPr/>
      </w:pPr>
      <w:r>
        <w:rPr/>
      </w:r>
      <w:r>
        <w:br w:type="page"/>
      </w:r>
    </w:p>
    <w:p>
      <w:pPr>
        <w:pStyle w:val="Heading3"/>
        <w:rPr/>
      </w:pPr>
      <w:bookmarkStart w:id="306" w:name="__RefHeading___Toc517480097"/>
      <w:bookmarkEnd w:id="306"/>
      <w:r>
        <w:rPr/>
        <w:t>C.14.9</w:t>
        <w:tab/>
        <w:t>Text Telephony Package</w:t>
      </w:r>
    </w:p>
    <w:p>
      <w:pPr>
        <w:pStyle w:val="TH"/>
        <w:rPr/>
      </w:pPr>
      <w:r>
        <w:rPr/>
        <w:t>Table C.14.9: Package Usage Information For Text Telephony Package</w:t>
      </w:r>
    </w:p>
    <w:tbl>
      <w:tblPr>
        <w:tblW w:w="9889" w:type="dxa"/>
        <w:jc w:val="left"/>
        <w:tblInd w:w="-120" w:type="dxa"/>
        <w:tblLayout w:type="fixed"/>
        <w:tblCellMar>
          <w:top w:w="0" w:type="dxa"/>
          <w:left w:w="115" w:type="dxa"/>
          <w:bottom w:w="0" w:type="dxa"/>
          <w:right w:w="115" w:type="dxa"/>
        </w:tblCellMar>
      </w:tblPr>
      <w:tblGrid>
        <w:gridCol w:w="2009"/>
        <w:gridCol w:w="1831"/>
        <w:gridCol w:w="1931"/>
        <w:gridCol w:w="1840"/>
        <w:gridCol w:w="2278"/>
      </w:tblGrid>
      <w:tr>
        <w:trPr>
          <w:cantSplit w:val="true"/>
        </w:trPr>
        <w:tc>
          <w:tcPr>
            <w:tcW w:w="20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8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8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009"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Conversation mode (txp/convmode, 0x0010/0x0001)</w:t>
            </w:r>
          </w:p>
        </w:tc>
        <w:tc>
          <w:tcPr>
            <w:tcW w:w="18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eastAsia="ko-KR"/>
              </w:rPr>
              <w:t>O</w:t>
            </w:r>
          </w:p>
        </w:tc>
        <w:tc>
          <w:tcPr>
            <w:tcW w:w="1931"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ADD, MOD, MOVE</w:t>
            </w:r>
            <w:r>
              <w:rPr/>
              <w:t xml:space="preserve"> </w:t>
            </w:r>
          </w:p>
        </w:tc>
        <w:tc>
          <w:tcPr>
            <w:tcW w:w="184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eastAsia="ko-KR"/>
              </w:rPr>
              <w:t>ALL</w:t>
            </w:r>
            <w:r>
              <w:rPr/>
              <w:t xml:space="preserve"> </w:t>
            </w:r>
          </w:p>
        </w:tc>
        <w:tc>
          <w:tcPr>
            <w:tcW w:w="2278" w:type="dxa"/>
            <w:tcBorders>
              <w:top w:val="single" w:sz="4" w:space="0" w:color="000000"/>
              <w:left w:val="single" w:sz="4" w:space="0" w:color="000000"/>
              <w:bottom w:val="single" w:sz="4" w:space="0" w:color="000000"/>
              <w:right w:val="single" w:sz="4" w:space="0" w:color="000000"/>
            </w:tcBorders>
          </w:tcPr>
          <w:p>
            <w:pPr>
              <w:pStyle w:val="TAC"/>
              <w:rPr>
                <w:lang w:val="fr-FR"/>
              </w:rPr>
            </w:pPr>
            <w:r>
              <w:rPr>
                <w:rFonts w:eastAsia="Arial"/>
                <w:lang w:eastAsia="ko-KR"/>
              </w:rPr>
              <w:t xml:space="preserve"> </w:t>
            </w:r>
            <w:r>
              <w:rPr>
                <w:lang w:eastAsia="ko-KR"/>
              </w:rPr>
              <w:t>None</w:t>
            </w:r>
          </w:p>
        </w:tc>
      </w:tr>
      <w:tr>
        <w:trPr>
          <w:cantSplit w:val="true"/>
        </w:trPr>
        <w:tc>
          <w:tcPr>
            <w:tcW w:w="2009"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Communication Mode (txp/commode, 0x0010/0x0002)</w:t>
            </w:r>
          </w:p>
        </w:tc>
        <w:tc>
          <w:tcPr>
            <w:tcW w:w="1831"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O</w:t>
            </w:r>
          </w:p>
        </w:tc>
        <w:tc>
          <w:tcPr>
            <w:tcW w:w="1931"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ADD, MOD, MOVE</w:t>
            </w:r>
            <w:r>
              <w:rPr/>
              <w:t xml:space="preserve"> </w:t>
            </w:r>
          </w:p>
        </w:tc>
        <w:tc>
          <w:tcPr>
            <w:tcW w:w="1840"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ALL</w:t>
            </w:r>
            <w:r>
              <w:rPr/>
              <w:t xml:space="preserve"> </w:t>
            </w:r>
          </w:p>
        </w:tc>
        <w:tc>
          <w:tcPr>
            <w:tcW w:w="2278"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None</w:t>
            </w:r>
            <w:r>
              <w:rPr/>
              <w:t xml:space="preserve"> </w:t>
            </w:r>
          </w:p>
        </w:tc>
      </w:tr>
      <w:tr>
        <w:trPr>
          <w:cantSplit w:val="true"/>
        </w:trPr>
        <w:tc>
          <w:tcPr>
            <w:tcW w:w="2009"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Connection Mode (txp/connmode, 0x0010/0x0003)</w:t>
            </w:r>
          </w:p>
        </w:tc>
        <w:tc>
          <w:tcPr>
            <w:tcW w:w="1831"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O</w:t>
            </w:r>
          </w:p>
        </w:tc>
        <w:tc>
          <w:tcPr>
            <w:tcW w:w="1931"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ADD, MOD, MOVE</w:t>
            </w:r>
            <w:r>
              <w:rPr/>
              <w:t xml:space="preserve"> </w:t>
            </w:r>
          </w:p>
        </w:tc>
        <w:tc>
          <w:tcPr>
            <w:tcW w:w="1840"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ALL</w:t>
            </w:r>
            <w:r>
              <w:rPr/>
              <w:t xml:space="preserve"> </w:t>
            </w:r>
          </w:p>
        </w:tc>
        <w:tc>
          <w:tcPr>
            <w:tcW w:w="2278"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None</w:t>
            </w:r>
            <w:r>
              <w:rPr/>
              <w:t xml:space="preserve"> </w:t>
            </w:r>
          </w:p>
        </w:tc>
      </w:tr>
      <w:tr>
        <w:trPr>
          <w:cantSplit w:val="true"/>
        </w:trPr>
        <w:tc>
          <w:tcPr>
            <w:tcW w:w="2009" w:type="dxa"/>
            <w:tcBorders>
              <w:top w:val="single" w:sz="4" w:space="0" w:color="000000"/>
              <w:left w:val="single" w:sz="4" w:space="0" w:color="000000"/>
              <w:bottom w:val="single" w:sz="4" w:space="0" w:color="000000"/>
              <w:right w:val="single" w:sz="4" w:space="0" w:color="000000"/>
            </w:tcBorders>
          </w:tcPr>
          <w:p>
            <w:pPr>
              <w:pStyle w:val="TAC"/>
              <w:rPr/>
            </w:pPr>
            <w:r>
              <w:rPr/>
              <w:t>Action at Loss of Connection (txp/lossconnection, 0x0010/0x0006)</w:t>
            </w:r>
          </w:p>
        </w:tc>
        <w:tc>
          <w:tcPr>
            <w:tcW w:w="1831"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O</w:t>
            </w:r>
          </w:p>
        </w:tc>
        <w:tc>
          <w:tcPr>
            <w:tcW w:w="1931"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ADD, MOD, MOVE</w:t>
            </w:r>
            <w:r>
              <w:rPr/>
              <w:t xml:space="preserve"> </w:t>
            </w:r>
          </w:p>
        </w:tc>
        <w:tc>
          <w:tcPr>
            <w:tcW w:w="1840"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ALL</w:t>
            </w:r>
            <w:r>
              <w:rPr/>
              <w:t xml:space="preserve"> </w:t>
            </w:r>
          </w:p>
        </w:tc>
        <w:tc>
          <w:tcPr>
            <w:tcW w:w="2278"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None</w:t>
            </w:r>
            <w:r>
              <w:rPr/>
              <w:t xml:space="preserve"> </w:t>
            </w:r>
          </w:p>
        </w:tc>
      </w:tr>
      <w:tr>
        <w:trPr>
          <w:cantSplit w:val="true"/>
        </w:trPr>
        <w:tc>
          <w:tcPr>
            <w:tcW w:w="2009" w:type="dxa"/>
            <w:tcBorders>
              <w:top w:val="single" w:sz="4" w:space="0" w:color="000000"/>
              <w:left w:val="single" w:sz="4" w:space="0" w:color="000000"/>
              <w:bottom w:val="single" w:sz="4" w:space="0" w:color="000000"/>
              <w:right w:val="single" w:sz="4" w:space="0" w:color="000000"/>
            </w:tcBorders>
          </w:tcPr>
          <w:p>
            <w:pPr>
              <w:pStyle w:val="TAC"/>
              <w:rPr/>
            </w:pPr>
            <w:r>
              <w:rPr>
                <w:lang w:val="fr-FR"/>
              </w:rPr>
              <w:t>V18 Options (txp/</w:t>
            </w:r>
            <w:r>
              <w:rPr/>
              <w:t>v18opt</w:t>
            </w:r>
            <w:r>
              <w:rPr>
                <w:lang w:val="fr-FR"/>
              </w:rPr>
              <w:t>, 0x0010/0x0007)</w:t>
            </w:r>
          </w:p>
          <w:p>
            <w:pPr>
              <w:pStyle w:val="TAC"/>
              <w:rPr>
                <w:lang w:val="fr-FR"/>
              </w:rPr>
            </w:pPr>
            <w:r>
              <w:rPr>
                <w:lang w:val="fr-FR"/>
              </w:rPr>
            </w:r>
          </w:p>
        </w:tc>
        <w:tc>
          <w:tcPr>
            <w:tcW w:w="1831"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O</w:t>
            </w:r>
          </w:p>
        </w:tc>
        <w:tc>
          <w:tcPr>
            <w:tcW w:w="1931"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ADD, MOD, MOVE</w:t>
            </w:r>
            <w:r>
              <w:rPr/>
              <w:t xml:space="preserve"> </w:t>
            </w:r>
          </w:p>
        </w:tc>
        <w:tc>
          <w:tcPr>
            <w:tcW w:w="1840"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ALL</w:t>
            </w:r>
            <w:r>
              <w:rPr/>
              <w:t xml:space="preserve"> </w:t>
            </w:r>
          </w:p>
        </w:tc>
        <w:tc>
          <w:tcPr>
            <w:tcW w:w="2278"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None</w:t>
            </w:r>
            <w:r>
              <w:rPr/>
              <w:t xml:space="preserve"> </w:t>
            </w:r>
          </w:p>
        </w:tc>
      </w:tr>
      <w:tr>
        <w:trPr>
          <w:cantSplit w:val="true"/>
        </w:trPr>
        <w:tc>
          <w:tcPr>
            <w:tcW w:w="2009" w:type="dxa"/>
            <w:tcBorders>
              <w:top w:val="single" w:sz="4" w:space="0" w:color="000000"/>
              <w:left w:val="single" w:sz="4" w:space="0" w:color="000000"/>
              <w:bottom w:val="single" w:sz="4" w:space="0" w:color="000000"/>
              <w:right w:val="single" w:sz="4" w:space="0" w:color="000000"/>
            </w:tcBorders>
          </w:tcPr>
          <w:p>
            <w:pPr>
              <w:pStyle w:val="TAC"/>
              <w:rPr/>
            </w:pPr>
            <w:r>
              <w:rPr/>
              <w:t>Character Set (txp/characterset, 0x0010/0x0008)</w:t>
            </w:r>
          </w:p>
          <w:p>
            <w:pPr>
              <w:pStyle w:val="TAC"/>
              <w:rPr/>
            </w:pPr>
            <w:r>
              <w:rPr/>
            </w:r>
          </w:p>
        </w:tc>
        <w:tc>
          <w:tcPr>
            <w:tcW w:w="1831"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O</w:t>
            </w:r>
          </w:p>
        </w:tc>
        <w:tc>
          <w:tcPr>
            <w:tcW w:w="1931"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ADD, MOD, MOVE</w:t>
            </w:r>
            <w:r>
              <w:rPr/>
              <w:t xml:space="preserve"> </w:t>
            </w:r>
          </w:p>
        </w:tc>
        <w:tc>
          <w:tcPr>
            <w:tcW w:w="1840"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ALL</w:t>
            </w:r>
            <w:r>
              <w:rPr/>
              <w:t xml:space="preserve"> </w:t>
            </w:r>
          </w:p>
        </w:tc>
        <w:tc>
          <w:tcPr>
            <w:tcW w:w="2278"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None</w:t>
            </w:r>
            <w:r>
              <w:rPr/>
              <w:t xml:space="preserve"> </w:t>
            </w:r>
          </w:p>
        </w:tc>
      </w:tr>
      <w:tr>
        <w:trPr>
          <w:cantSplit w:val="true"/>
        </w:trPr>
        <w:tc>
          <w:tcPr>
            <w:tcW w:w="20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8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77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009"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3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77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78"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0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b/>
                <w:b/>
                <w:bCs/>
                <w:sz w:val="22"/>
                <w:lang w:val="en-US"/>
              </w:rPr>
            </w:pPr>
            <w:r>
              <w:rPr>
                <w:rFonts w:eastAsia="MS Mincho;MS Mincho"/>
                <w:b/>
                <w:bCs/>
                <w:sz w:val="22"/>
                <w:lang w:val="en-US"/>
              </w:rPr>
            </w:r>
          </w:p>
        </w:tc>
        <w:tc>
          <w:tcPr>
            <w:tcW w:w="1831" w:type="dxa"/>
            <w:tcBorders>
              <w:top w:val="single" w:sz="4" w:space="0" w:color="000000"/>
              <w:left w:val="single" w:sz="4" w:space="0" w:color="000000"/>
              <w:bottom w:val="single" w:sz="4" w:space="0" w:color="000000"/>
              <w:right w:val="single" w:sz="4" w:space="0" w:color="000000"/>
            </w:tcBorders>
          </w:tcPr>
          <w:p>
            <w:pPr>
              <w:pStyle w:val="TAC"/>
              <w:rPr/>
            </w:pPr>
            <w:r>
              <w:rPr/>
              <w:t>Signal Parameters</w:t>
            </w:r>
          </w:p>
        </w:tc>
        <w:tc>
          <w:tcPr>
            <w:tcW w:w="1931" w:type="dxa"/>
            <w:tcBorders>
              <w:top w:val="single" w:sz="4" w:space="0" w:color="000000"/>
              <w:left w:val="single" w:sz="4" w:space="0" w:color="000000"/>
              <w:bottom w:val="single" w:sz="4" w:space="0" w:color="000000"/>
              <w:right w:val="single" w:sz="4" w:space="0" w:color="000000"/>
            </w:tcBorders>
          </w:tcPr>
          <w:p>
            <w:pPr>
              <w:pStyle w:val="TAC"/>
              <w:rPr/>
            </w:pPr>
            <w:r>
              <w:rPr/>
              <w:t>Mandatory/</w:t>
              <w:br/>
              <w:t>Optional</w:t>
            </w:r>
          </w:p>
        </w:tc>
        <w:tc>
          <w:tcPr>
            <w:tcW w:w="1840" w:type="dxa"/>
            <w:tcBorders>
              <w:top w:val="single" w:sz="4" w:space="0" w:color="000000"/>
              <w:left w:val="single" w:sz="4" w:space="0" w:color="000000"/>
              <w:bottom w:val="single" w:sz="4" w:space="0" w:color="000000"/>
              <w:right w:val="single" w:sz="4" w:space="0" w:color="000000"/>
            </w:tcBorders>
          </w:tcPr>
          <w:p>
            <w:pPr>
              <w:pStyle w:val="TAC"/>
              <w:rPr/>
            </w:pPr>
            <w:r>
              <w:rPr/>
              <w:t>Supported Values:</w:t>
            </w:r>
          </w:p>
        </w:tc>
        <w:tc>
          <w:tcPr>
            <w:tcW w:w="2278" w:type="dxa"/>
            <w:tcBorders>
              <w:top w:val="single" w:sz="4" w:space="0" w:color="000000"/>
              <w:left w:val="single" w:sz="4" w:space="0" w:color="000000"/>
              <w:bottom w:val="single" w:sz="4" w:space="0" w:color="000000"/>
              <w:right w:val="single" w:sz="4" w:space="0" w:color="000000"/>
            </w:tcBorders>
          </w:tcPr>
          <w:p>
            <w:pPr>
              <w:pStyle w:val="TAC"/>
              <w:rPr/>
            </w:pPr>
            <w:r>
              <w:rPr/>
              <w:t xml:space="preserve">Duration </w:t>
            </w:r>
          </w:p>
          <w:p>
            <w:pPr>
              <w:pStyle w:val="TAC"/>
              <w:rPr/>
            </w:pPr>
            <w:r>
              <w:rPr/>
              <w:t>Provisioned Value:</w:t>
            </w:r>
          </w:p>
        </w:tc>
      </w:tr>
      <w:tr>
        <w:trPr>
          <w:cantSplit w:val="true"/>
        </w:trPr>
        <w:tc>
          <w:tcPr>
            <w:tcW w:w="20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3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84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78"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0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6049"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009" w:type="dxa"/>
            <w:vMerge w:val="restart"/>
            <w:tcBorders>
              <w:top w:val="single" w:sz="4" w:space="0" w:color="000000"/>
              <w:left w:val="single" w:sz="4" w:space="0" w:color="000000"/>
              <w:bottom w:val="single" w:sz="4" w:space="0" w:color="000000"/>
              <w:right w:val="single" w:sz="4" w:space="0" w:color="000000"/>
            </w:tcBorders>
          </w:tcPr>
          <w:p>
            <w:pPr>
              <w:pStyle w:val="TAC"/>
              <w:rPr>
                <w:b/>
                <w:b/>
                <w:bCs/>
                <w:lang w:val="fr-FR"/>
              </w:rPr>
            </w:pPr>
            <w:r>
              <w:rPr/>
              <w:t>Connection Mode Changed</w:t>
            </w:r>
            <w:r>
              <w:rPr>
                <w:lang w:val="fr-FR"/>
              </w:rPr>
              <w:t xml:space="preserve"> (txp/</w:t>
            </w:r>
            <w:r>
              <w:rPr/>
              <w:t>connchng</w:t>
            </w:r>
            <w:r>
              <w:rPr>
                <w:lang w:val="fr-FR"/>
              </w:rPr>
              <w:t>, 0x0010/0x0001)</w:t>
            </w:r>
          </w:p>
        </w:tc>
        <w:tc>
          <w:tcPr>
            <w:tcW w:w="1831" w:type="dxa"/>
            <w:tcBorders>
              <w:top w:val="single" w:sz="4" w:space="0" w:color="000000"/>
              <w:left w:val="single" w:sz="4" w:space="0" w:color="000000"/>
              <w:bottom w:val="single" w:sz="4" w:space="0" w:color="000000"/>
              <w:right w:val="single" w:sz="4" w:space="0" w:color="000000"/>
            </w:tcBorders>
          </w:tcPr>
          <w:p>
            <w:pPr>
              <w:pStyle w:val="TAC"/>
              <w:rPr>
                <w:b/>
                <w:b/>
                <w:bCs/>
              </w:rPr>
            </w:pPr>
            <w:r>
              <w:rPr>
                <w:lang w:eastAsia="ko-KR"/>
              </w:rPr>
              <w:t>O</w:t>
            </w:r>
            <w:r>
              <w:rPr/>
              <w:t xml:space="preserve"> </w:t>
            </w:r>
          </w:p>
        </w:tc>
        <w:tc>
          <w:tcPr>
            <w:tcW w:w="6049"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lang w:eastAsia="ko-KR"/>
              </w:rPr>
              <w:t>ADD, MOD, MOVE, NOTIFY</w:t>
            </w:r>
            <w:r>
              <w:rPr/>
              <w:t xml:space="preserve"> </w:t>
            </w:r>
          </w:p>
        </w:tc>
      </w:tr>
      <w:tr>
        <w:trPr>
          <w:cantSplit w:val="true"/>
        </w:trPr>
        <w:tc>
          <w:tcPr>
            <w:tcW w:w="20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1" w:type="dxa"/>
            <w:tcBorders>
              <w:top w:val="single" w:sz="4" w:space="0" w:color="000000"/>
              <w:left w:val="single" w:sz="4" w:space="0" w:color="000000"/>
              <w:bottom w:val="single" w:sz="4" w:space="0" w:color="000000"/>
              <w:right w:val="single" w:sz="4" w:space="0" w:color="000000"/>
            </w:tcBorders>
          </w:tcPr>
          <w:p>
            <w:pPr>
              <w:pStyle w:val="TAC"/>
              <w:rPr/>
            </w:pPr>
            <w:r>
              <w:rPr/>
              <w:t>Event</w:t>
            </w:r>
          </w:p>
          <w:p>
            <w:pPr>
              <w:pStyle w:val="TAC"/>
              <w:rPr/>
            </w:pPr>
            <w:r>
              <w:rPr/>
              <w:t>Parameters</w:t>
            </w:r>
          </w:p>
        </w:tc>
        <w:tc>
          <w:tcPr>
            <w:tcW w:w="1931" w:type="dxa"/>
            <w:tcBorders>
              <w:top w:val="single" w:sz="4" w:space="0" w:color="000000"/>
              <w:left w:val="single" w:sz="4" w:space="0" w:color="000000"/>
              <w:bottom w:val="single" w:sz="4" w:space="0" w:color="000000"/>
              <w:right w:val="single" w:sz="4" w:space="0" w:color="000000"/>
            </w:tcBorders>
          </w:tcPr>
          <w:p>
            <w:pPr>
              <w:pStyle w:val="TAC"/>
              <w:rPr/>
            </w:pPr>
            <w:r>
              <w:rPr/>
              <w:t>Mandatory/</w:t>
            </w:r>
          </w:p>
          <w:p>
            <w:pPr>
              <w:pStyle w:val="TAC"/>
              <w:rPr/>
            </w:pPr>
            <w:r>
              <w:rPr/>
              <w:t>Optional</w:t>
            </w:r>
          </w:p>
        </w:tc>
        <w:tc>
          <w:tcPr>
            <w:tcW w:w="1840" w:type="dxa"/>
            <w:tcBorders>
              <w:top w:val="single" w:sz="4" w:space="0" w:color="000000"/>
              <w:left w:val="single" w:sz="4" w:space="0" w:color="000000"/>
              <w:bottom w:val="single" w:sz="4" w:space="0" w:color="000000"/>
              <w:right w:val="single" w:sz="4" w:space="0" w:color="000000"/>
            </w:tcBorders>
          </w:tcPr>
          <w:p>
            <w:pPr>
              <w:pStyle w:val="TAC"/>
              <w:rPr/>
            </w:pPr>
            <w:r>
              <w:rPr/>
              <w:t>Supported</w:t>
            </w:r>
          </w:p>
          <w:p>
            <w:pPr>
              <w:pStyle w:val="TAC"/>
              <w:rPr/>
            </w:pPr>
            <w:r>
              <w:rPr/>
              <w:t>Values:</w:t>
            </w:r>
          </w:p>
        </w:tc>
        <w:tc>
          <w:tcPr>
            <w:tcW w:w="2278" w:type="dxa"/>
            <w:tcBorders>
              <w:top w:val="single" w:sz="4" w:space="0" w:color="000000"/>
              <w:left w:val="single" w:sz="4" w:space="0" w:color="000000"/>
              <w:bottom w:val="single" w:sz="4" w:space="0" w:color="000000"/>
              <w:right w:val="single" w:sz="4" w:space="0" w:color="000000"/>
            </w:tcBorders>
          </w:tcPr>
          <w:p>
            <w:pPr>
              <w:pStyle w:val="TAC"/>
              <w:rPr/>
            </w:pPr>
            <w:r>
              <w:rPr/>
              <w:t>Provisioned Value:</w:t>
            </w:r>
          </w:p>
        </w:tc>
      </w:tr>
      <w:tr>
        <w:trPr>
          <w:cantSplit w:val="true"/>
        </w:trPr>
        <w:tc>
          <w:tcPr>
            <w:tcW w:w="20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1"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93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84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278"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0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1" w:type="dxa"/>
            <w:tcBorders>
              <w:top w:val="single" w:sz="4" w:space="0" w:color="000000"/>
              <w:left w:val="single" w:sz="4" w:space="0" w:color="000000"/>
              <w:bottom w:val="single" w:sz="4" w:space="0" w:color="000000"/>
              <w:right w:val="single" w:sz="4" w:space="0" w:color="000000"/>
            </w:tcBorders>
          </w:tcPr>
          <w:p>
            <w:pPr>
              <w:pStyle w:val="TAC"/>
              <w:rPr/>
            </w:pPr>
            <w:r>
              <w:rPr/>
              <w:t>ObservedEvent</w:t>
            </w:r>
          </w:p>
          <w:p>
            <w:pPr>
              <w:pStyle w:val="TAC"/>
              <w:rPr/>
            </w:pPr>
            <w:r>
              <w:rPr/>
              <w:t>Parameters</w:t>
            </w:r>
          </w:p>
        </w:tc>
        <w:tc>
          <w:tcPr>
            <w:tcW w:w="1931" w:type="dxa"/>
            <w:tcBorders>
              <w:top w:val="single" w:sz="4" w:space="0" w:color="000000"/>
              <w:left w:val="single" w:sz="4" w:space="0" w:color="000000"/>
              <w:bottom w:val="single" w:sz="4" w:space="0" w:color="000000"/>
              <w:right w:val="single" w:sz="4" w:space="0" w:color="000000"/>
            </w:tcBorders>
          </w:tcPr>
          <w:p>
            <w:pPr>
              <w:pStyle w:val="TAC"/>
              <w:rPr/>
            </w:pPr>
            <w:r>
              <w:rPr/>
              <w:t>Mandatory/</w:t>
            </w:r>
          </w:p>
          <w:p>
            <w:pPr>
              <w:pStyle w:val="TAC"/>
              <w:rPr/>
            </w:pPr>
            <w:r>
              <w:rPr/>
              <w:t>Optional</w:t>
            </w:r>
          </w:p>
        </w:tc>
        <w:tc>
          <w:tcPr>
            <w:tcW w:w="1840" w:type="dxa"/>
            <w:tcBorders>
              <w:top w:val="single" w:sz="4" w:space="0" w:color="000000"/>
              <w:left w:val="single" w:sz="4" w:space="0" w:color="000000"/>
              <w:bottom w:val="single" w:sz="4" w:space="0" w:color="000000"/>
              <w:right w:val="single" w:sz="4" w:space="0" w:color="000000"/>
            </w:tcBorders>
          </w:tcPr>
          <w:p>
            <w:pPr>
              <w:pStyle w:val="TAC"/>
              <w:rPr/>
            </w:pPr>
            <w:r>
              <w:rPr/>
              <w:t>Supported</w:t>
            </w:r>
          </w:p>
          <w:p>
            <w:pPr>
              <w:pStyle w:val="TAC"/>
              <w:rPr/>
            </w:pPr>
            <w:r>
              <w:rPr/>
              <w:t>Values:</w:t>
            </w:r>
          </w:p>
        </w:tc>
        <w:tc>
          <w:tcPr>
            <w:tcW w:w="2278" w:type="dxa"/>
            <w:tcBorders>
              <w:top w:val="single" w:sz="4" w:space="0" w:color="000000"/>
              <w:left w:val="single" w:sz="4" w:space="0" w:color="000000"/>
              <w:bottom w:val="single" w:sz="4" w:space="0" w:color="000000"/>
              <w:right w:val="single" w:sz="4" w:space="0" w:color="000000"/>
            </w:tcBorders>
          </w:tcPr>
          <w:p>
            <w:pPr>
              <w:pStyle w:val="TAC"/>
              <w:rPr/>
            </w:pPr>
            <w:r>
              <w:rPr/>
              <w:t>Provisioned Value:</w:t>
            </w:r>
          </w:p>
        </w:tc>
      </w:tr>
      <w:tr>
        <w:trPr>
          <w:cantSplit w:val="true"/>
        </w:trPr>
        <w:tc>
          <w:tcPr>
            <w:tcW w:w="200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Communication Mode (commode, 0x0002)</w:t>
            </w:r>
          </w:p>
        </w:tc>
        <w:tc>
          <w:tcPr>
            <w:tcW w:w="1931"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O</w:t>
            </w:r>
          </w:p>
        </w:tc>
        <w:tc>
          <w:tcPr>
            <w:tcW w:w="184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As property commode</w:t>
            </w:r>
          </w:p>
        </w:tc>
        <w:tc>
          <w:tcPr>
            <w:tcW w:w="2278"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w:t>
            </w:r>
          </w:p>
        </w:tc>
      </w:tr>
      <w:tr>
        <w:trPr>
          <w:cantSplit w:val="true"/>
        </w:trPr>
        <w:tc>
          <w:tcPr>
            <w:tcW w:w="20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8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77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2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009" w:type="dxa"/>
            <w:tcBorders>
              <w:top w:val="single" w:sz="4" w:space="0" w:color="000000"/>
              <w:left w:val="single" w:sz="4" w:space="0" w:color="000000"/>
              <w:bottom w:val="single" w:sz="4" w:space="0" w:color="000000"/>
              <w:right w:val="single" w:sz="4" w:space="0" w:color="000000"/>
            </w:tcBorders>
          </w:tcPr>
          <w:p>
            <w:pPr>
              <w:pStyle w:val="TAC"/>
              <w:rPr/>
            </w:pPr>
            <w:r>
              <w:rPr/>
              <w:t>Number of Characters Transferred (txp/chartrans, 0x0010/0x0001)</w:t>
            </w:r>
          </w:p>
        </w:tc>
        <w:tc>
          <w:tcPr>
            <w:tcW w:w="1831"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O</w:t>
            </w:r>
          </w:p>
        </w:tc>
        <w:tc>
          <w:tcPr>
            <w:tcW w:w="3771" w:type="dxa"/>
            <w:gridSpan w:val="2"/>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SUBTRACT</w:t>
            </w:r>
          </w:p>
        </w:tc>
        <w:tc>
          <w:tcPr>
            <w:tcW w:w="227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009" w:type="dxa"/>
            <w:tcBorders>
              <w:top w:val="single" w:sz="4" w:space="0" w:color="000000"/>
              <w:left w:val="single" w:sz="4" w:space="0" w:color="000000"/>
              <w:bottom w:val="single" w:sz="4" w:space="0" w:color="000000"/>
              <w:right w:val="single" w:sz="4" w:space="0" w:color="000000"/>
            </w:tcBorders>
          </w:tcPr>
          <w:p>
            <w:pPr>
              <w:pStyle w:val="TAC"/>
              <w:rPr/>
            </w:pPr>
            <w:r>
              <w:rPr/>
              <w:t>Number of Alternating Turns (txp/altturns, 0x0010/0x0002)</w:t>
            </w:r>
          </w:p>
        </w:tc>
        <w:tc>
          <w:tcPr>
            <w:tcW w:w="1831"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O</w:t>
            </w:r>
          </w:p>
        </w:tc>
        <w:tc>
          <w:tcPr>
            <w:tcW w:w="3771" w:type="dxa"/>
            <w:gridSpan w:val="2"/>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SUBTRACT</w:t>
            </w:r>
          </w:p>
        </w:tc>
        <w:tc>
          <w:tcPr>
            <w:tcW w:w="2278"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0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880"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009"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880"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307" w:name="__RefHeading___Toc517480098"/>
      <w:bookmarkEnd w:id="307"/>
      <w:r>
        <w:rPr/>
        <w:t>C.14.10</w:t>
        <w:tab/>
        <w:t>Call Discrimination Package</w:t>
      </w:r>
    </w:p>
    <w:p>
      <w:pPr>
        <w:pStyle w:val="TH"/>
        <w:rPr/>
      </w:pPr>
      <w:r>
        <w:rPr>
          <w:lang w:eastAsia="ko-KR"/>
        </w:rPr>
        <w:t>Table C.14.10: Package Usage Information For Call Discrimination Package</w:t>
      </w:r>
      <w:r>
        <w:rPr/>
        <w:t xml:space="preserve"> </w:t>
      </w:r>
    </w:p>
    <w:tbl>
      <w:tblPr>
        <w:tblW w:w="9869" w:type="dxa"/>
        <w:jc w:val="left"/>
        <w:tblInd w:w="-120" w:type="dxa"/>
        <w:tblLayout w:type="fixed"/>
        <w:tblCellMar>
          <w:top w:w="0" w:type="dxa"/>
          <w:left w:w="115" w:type="dxa"/>
          <w:bottom w:w="0" w:type="dxa"/>
          <w:right w:w="115" w:type="dxa"/>
        </w:tblCellMar>
      </w:tblPr>
      <w:tblGrid>
        <w:gridCol w:w="3101"/>
        <w:gridCol w:w="2419"/>
        <w:gridCol w:w="1374"/>
        <w:gridCol w:w="1325"/>
        <w:gridCol w:w="1650"/>
      </w:tblGrid>
      <w:tr>
        <w:trPr>
          <w:cantSplit w:val="true"/>
        </w:trPr>
        <w:tc>
          <w:tcPr>
            <w:tcW w:w="310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 xml:space="preserve">Properties </w:t>
            </w:r>
          </w:p>
        </w:tc>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w:t>
            </w:r>
          </w:p>
          <w:p>
            <w:pPr>
              <w:pStyle w:val="TAH"/>
              <w:rPr>
                <w:rFonts w:eastAsia="MS Mincho;MS Mincho"/>
                <w:lang w:val="en-US" w:eastAsia="ko-KR"/>
              </w:rPr>
            </w:pPr>
            <w:r>
              <w:rPr>
                <w:rFonts w:eastAsia="MS Mincho;MS Mincho"/>
                <w:lang w:val="en-US" w:eastAsia="ko-KR"/>
              </w:rPr>
              <w:t>Optional</w:t>
            </w:r>
          </w:p>
        </w:tc>
        <w:tc>
          <w:tcPr>
            <w:tcW w:w="137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Used in command:</w:t>
            </w:r>
          </w:p>
        </w:tc>
        <w:tc>
          <w:tcPr>
            <w:tcW w:w="132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Supported Values:</w:t>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Provisioned Value:</w:t>
            </w:r>
          </w:p>
        </w:tc>
      </w:tr>
      <w:tr>
        <w:trPr>
          <w:cantSplit w:val="true"/>
        </w:trPr>
        <w:tc>
          <w:tcPr>
            <w:tcW w:w="3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Call Types  (ctyp/calltyp, 0x0011/0x0001)</w:t>
            </w:r>
          </w:p>
        </w:tc>
        <w:tc>
          <w:tcPr>
            <w:tcW w:w="241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O</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ADD, MOD, MOVE</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None</w:t>
            </w:r>
          </w:p>
        </w:tc>
      </w:tr>
      <w:tr>
        <w:trPr>
          <w:cantSplit w:val="true"/>
        </w:trPr>
        <w:tc>
          <w:tcPr>
            <w:tcW w:w="3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Text Call Types (ctyp/ttyp, 0x0011/0x0002)</w:t>
            </w:r>
          </w:p>
        </w:tc>
        <w:tc>
          <w:tcPr>
            <w:tcW w:w="241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O</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ADD, MOD, MOVE</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None</w:t>
            </w:r>
          </w:p>
        </w:tc>
      </w:tr>
      <w:tr>
        <w:trPr>
          <w:cantSplit w:val="true"/>
        </w:trPr>
        <w:tc>
          <w:tcPr>
            <w:tcW w:w="3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V8bis Support (ctyp/v8bsup, 0x0011/0x0003)</w:t>
            </w:r>
          </w:p>
        </w:tc>
        <w:tc>
          <w:tcPr>
            <w:tcW w:w="241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O</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ADD, MOD, MOVE</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None</w:t>
            </w:r>
          </w:p>
        </w:tc>
      </w:tr>
      <w:tr>
        <w:trPr>
          <w:cantSplit w:val="true"/>
        </w:trPr>
        <w:tc>
          <w:tcPr>
            <w:tcW w:w="3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Probe Message  (ctyp/probemsg, 0x0011/0x0004)</w:t>
            </w:r>
          </w:p>
        </w:tc>
        <w:tc>
          <w:tcPr>
            <w:tcW w:w="241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O</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ADD, MOD, MOVE</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None</w:t>
            </w:r>
          </w:p>
        </w:tc>
      </w:tr>
      <w:tr>
        <w:trPr>
          <w:cantSplit w:val="true"/>
        </w:trPr>
        <w:tc>
          <w:tcPr>
            <w:tcW w:w="3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Probe Order (ctyp/probeorder, 0x0011/0x0005)</w:t>
            </w:r>
          </w:p>
        </w:tc>
        <w:tc>
          <w:tcPr>
            <w:tcW w:w="241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O</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ADD, MOD, MOVE</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None</w:t>
            </w:r>
          </w:p>
        </w:tc>
      </w:tr>
      <w:tr>
        <w:trPr>
          <w:cantSplit w:val="true"/>
        </w:trPr>
        <w:tc>
          <w:tcPr>
            <w:tcW w:w="3101"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lang w:val="en-US" w:eastAsia="ko-KR"/>
              </w:rPr>
              <w:t>Phase Reversal Detect  (ctyp/phrevdet, 0x0011/0x0006)</w:t>
            </w:r>
          </w:p>
        </w:tc>
        <w:tc>
          <w:tcPr>
            <w:tcW w:w="241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O</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ADD, MOD, MOVE</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None</w:t>
            </w:r>
          </w:p>
        </w:tc>
      </w:tr>
      <w:tr>
        <w:trPr>
          <w:cantSplit w:val="true"/>
        </w:trPr>
        <w:tc>
          <w:tcPr>
            <w:tcW w:w="31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MG Responsible for Call Discrimination Signalling (ctyp/MGCallSig, 0x0011/0x0007)</w:t>
            </w:r>
          </w:p>
        </w:tc>
        <w:tc>
          <w:tcPr>
            <w:tcW w:w="241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O</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ADD, MOD, MOVE</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None</w:t>
            </w:r>
          </w:p>
        </w:tc>
      </w:tr>
      <w:tr>
        <w:trPr>
          <w:cantSplit w:val="true"/>
        </w:trPr>
        <w:tc>
          <w:tcPr>
            <w:tcW w:w="310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 xml:space="preserve">Signals </w:t>
            </w:r>
          </w:p>
        </w:tc>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w:t>
            </w:r>
          </w:p>
          <w:p>
            <w:pPr>
              <w:pStyle w:val="TAH"/>
              <w:rPr>
                <w:rFonts w:eastAsia="MS Mincho;MS Mincho"/>
                <w:lang w:val="en-US" w:eastAsia="ko-KR"/>
              </w:rPr>
            </w:pPr>
            <w:r>
              <w:rPr>
                <w:rFonts w:eastAsia="MS Mincho;MS Mincho"/>
                <w:lang w:val="en-US" w:eastAsia="ko-KR"/>
              </w:rPr>
              <w:t>Optional</w:t>
            </w:r>
          </w:p>
        </w:tc>
        <w:tc>
          <w:tcPr>
            <w:tcW w:w="2699"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Used in command:</w:t>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Duration Provisioned Value:</w:t>
            </w:r>
          </w:p>
        </w:tc>
      </w:tr>
      <w:tr>
        <w:trPr>
          <w:cantSplit w:val="true"/>
        </w:trPr>
        <w:tc>
          <w:tcPr>
            <w:tcW w:w="3101"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sv-SE" w:eastAsia="ko-KR"/>
              </w:rPr>
            </w:pPr>
            <w:r>
              <w:rPr>
                <w:rFonts w:eastAsia="MS Mincho;MS Mincho"/>
                <w:lang w:val="sv-SE" w:eastAsia="ko-KR"/>
              </w:rPr>
              <w:t>V8 Signal (ctyp/v8sig, 0x0011/0x0001)</w:t>
            </w:r>
          </w:p>
        </w:tc>
        <w:tc>
          <w:tcPr>
            <w:tcW w:w="2419" w:type="dxa"/>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O</w:t>
            </w:r>
          </w:p>
        </w:tc>
        <w:tc>
          <w:tcPr>
            <w:tcW w:w="2699"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MOD</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b/>
                <w:b/>
                <w:bCs/>
                <w:lang w:val="en-US" w:eastAsia="ko-KR"/>
              </w:rPr>
            </w:pPr>
            <w:r>
              <w:rPr>
                <w:rFonts w:eastAsia="MS Mincho;MS Mincho"/>
                <w:b/>
                <w:bCs/>
                <w:lang w:val="en-US" w:eastAsia="ko-KR"/>
              </w:rPr>
            </w:r>
          </w:p>
        </w:tc>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Signal Parameters</w:t>
            </w:r>
          </w:p>
        </w:tc>
        <w:tc>
          <w:tcPr>
            <w:tcW w:w="137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w:t>
              <w:br/>
              <w:t>Optional</w:t>
            </w:r>
          </w:p>
        </w:tc>
        <w:tc>
          <w:tcPr>
            <w:tcW w:w="132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Supported Values:</w:t>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 xml:space="preserve">Duration </w:t>
            </w:r>
          </w:p>
          <w:p>
            <w:pPr>
              <w:pStyle w:val="TAH"/>
              <w:rPr>
                <w:rFonts w:eastAsia="MS Mincho;MS Mincho"/>
                <w:lang w:val="en-US" w:eastAsia="ko-KR"/>
              </w:rPr>
            </w:pPr>
            <w:r>
              <w:rPr>
                <w:rFonts w:eastAsia="MS Mincho;MS Mincho"/>
                <w:lang w:val="en-US" w:eastAsia="ko-KR"/>
              </w:rPr>
              <w:t>Provisioned Value:</w:t>
            </w:r>
          </w:p>
        </w:tc>
      </w:tr>
      <w:tr>
        <w:trPr>
          <w:trHeight w:val="200" w:hRule="atLeast"/>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b/>
                <w:b/>
                <w:bCs/>
                <w:lang w:val="en-US" w:eastAsia="ko-KR"/>
              </w:rPr>
            </w:pPr>
            <w:r>
              <w:rPr>
                <w:rFonts w:eastAsia="MS Mincho;MS Mincho"/>
                <w:b/>
                <w:bCs/>
                <w:lang w:val="en-US"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da-DK" w:eastAsia="ko-KR"/>
              </w:rPr>
            </w:pPr>
            <w:r>
              <w:rPr>
                <w:rFonts w:eastAsia="MS Mincho;MS Mincho"/>
                <w:lang w:val="da-DK" w:eastAsia="ko-KR"/>
              </w:rPr>
              <w:t>V.8 Signal Type (ctyp/</w:t>
            </w:r>
            <w:r>
              <w:rPr>
                <w:rFonts w:eastAsia="MS Mincho;MS Mincho"/>
                <w:lang w:val="en-US" w:eastAsia="ko-KR"/>
              </w:rPr>
              <w:t>v8styp,</w:t>
            </w:r>
            <w:r>
              <w:rPr>
                <w:rFonts w:eastAsia="MS Mincho;MS Mincho"/>
                <w:lang w:val="da-DK" w:eastAsia="ko-KR"/>
              </w:rPr>
              <w:t xml:space="preserve"> 0x0011/0x0001)</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O</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w:t>
            </w:r>
          </w:p>
        </w:tc>
      </w:tr>
      <w:tr>
        <w:trPr>
          <w:trHeight w:val="200" w:hRule="atLeast"/>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b/>
                <w:b/>
                <w:bCs/>
                <w:lang w:val="en-US" w:eastAsia="ko-KR"/>
              </w:rPr>
            </w:pPr>
            <w:r>
              <w:rPr>
                <w:rFonts w:eastAsia="MS Mincho;MS Mincho"/>
                <w:b/>
                <w:bCs/>
                <w:lang w:val="en-US"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fr-FR" w:eastAsia="ko-KR"/>
              </w:rPr>
            </w:pPr>
            <w:r>
              <w:rPr>
                <w:rFonts w:eastAsia="MS Mincho;MS Mincho"/>
                <w:lang w:val="fr-FR" w:eastAsia="ko-KR"/>
              </w:rPr>
              <w:t>V8Sig Cont (ctyp/v8scont, 0x0011/0x0002)</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fr-FR" w:eastAsia="ko-KR"/>
              </w:rPr>
            </w:pPr>
            <w:r>
              <w:rPr>
                <w:rFonts w:eastAsia="MS Mincho;MS Mincho"/>
                <w:lang w:val="en-US" w:eastAsia="ko-KR"/>
              </w:rPr>
              <w:t>O</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fr-FR"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fr-FR" w:eastAsia="ko-KR"/>
              </w:rPr>
            </w:pPr>
            <w:r>
              <w:rPr>
                <w:rFonts w:eastAsia="MS Mincho;MS Mincho"/>
                <w:lang w:val="en-US" w:eastAsia="ko-KR"/>
              </w:rPr>
              <w:t>-</w:t>
            </w:r>
          </w:p>
        </w:tc>
      </w:tr>
      <w:tr>
        <w:trPr>
          <w:trHeight w:val="200" w:hRule="atLeast"/>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b/>
                <w:b/>
                <w:bCs/>
                <w:lang w:val="fr-FR" w:eastAsia="ko-KR"/>
              </w:rPr>
            </w:pPr>
            <w:r>
              <w:rPr>
                <w:rFonts w:eastAsia="MS Mincho;MS Mincho"/>
                <w:b/>
                <w:bCs/>
                <w:lang w:val="fr-FR"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lang w:val="en-US" w:eastAsia="ko-KR"/>
              </w:rPr>
              <w:t xml:space="preserve">V18 XCI Enable </w:t>
            </w:r>
            <w:r>
              <w:rPr>
                <w:rFonts w:eastAsia="MS Mincho;MS Mincho"/>
                <w:lang w:val="fr-FR" w:eastAsia="ko-KR"/>
              </w:rPr>
              <w:t>(ctyp/</w:t>
            </w:r>
            <w:r>
              <w:rPr>
                <w:rFonts w:eastAsia="MS Mincho;MS Mincho"/>
                <w:lang w:val="en-US" w:eastAsia="ko-KR"/>
              </w:rPr>
              <w:t>v18xcien</w:t>
            </w:r>
            <w:r>
              <w:rPr>
                <w:rFonts w:eastAsia="MS Mincho;MS Mincho"/>
                <w:lang w:val="fr-FR" w:eastAsia="ko-KR"/>
              </w:rPr>
              <w:t>, 0x0011/0x0003)</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fr-FR" w:eastAsia="ko-KR"/>
              </w:rPr>
            </w:pPr>
            <w:r>
              <w:rPr>
                <w:rFonts w:eastAsia="MS Mincho;MS Mincho"/>
                <w:lang w:val="en-US" w:eastAsia="ko-KR"/>
              </w:rPr>
              <w:t>O</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fr-FR"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fr-FR" w:eastAsia="ko-KR"/>
              </w:rPr>
            </w:pPr>
            <w:r>
              <w:rPr>
                <w:rFonts w:eastAsia="MS Mincho;MS Mincho"/>
                <w:lang w:val="en-US" w:eastAsia="ko-KR"/>
              </w:rPr>
              <w:t>-</w:t>
            </w:r>
          </w:p>
        </w:tc>
      </w:tr>
      <w:tr>
        <w:trPr>
          <w:cantSplit w:val="true"/>
        </w:trPr>
        <w:tc>
          <w:tcPr>
            <w:tcW w:w="3101"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Answer Signal (ctyp/ans, 0x0011/0x0002)</w:t>
            </w:r>
          </w:p>
        </w:tc>
        <w:tc>
          <w:tcPr>
            <w:tcW w:w="2419" w:type="dxa"/>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O</w:t>
            </w:r>
          </w:p>
        </w:tc>
        <w:tc>
          <w:tcPr>
            <w:tcW w:w="2699"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MOD</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cs="Arial"/>
                <w:b/>
                <w:b/>
                <w:bCs/>
                <w:szCs w:val="18"/>
                <w:lang w:val="en-US" w:eastAsia="ko-KR"/>
              </w:rPr>
            </w:pPr>
            <w:r>
              <w:rPr>
                <w:rFonts w:eastAsia="MS Mincho;MS Mincho" w:cs="Arial"/>
                <w:b/>
                <w:bCs/>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Signal Parameters</w:t>
            </w:r>
          </w:p>
        </w:tc>
        <w:tc>
          <w:tcPr>
            <w:tcW w:w="137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w:t>
              <w:br/>
              <w:t>Optional</w:t>
            </w:r>
          </w:p>
        </w:tc>
        <w:tc>
          <w:tcPr>
            <w:tcW w:w="132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Supported Values:</w:t>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 xml:space="preserve">Duration </w:t>
            </w:r>
          </w:p>
          <w:p>
            <w:pPr>
              <w:pStyle w:val="TAH"/>
              <w:rPr>
                <w:rFonts w:eastAsia="MS Mincho;MS Mincho"/>
                <w:lang w:val="en-US" w:eastAsia="ko-KR"/>
              </w:rPr>
            </w:pPr>
            <w:r>
              <w:rPr>
                <w:rFonts w:eastAsia="MS Mincho;MS Mincho"/>
                <w:lang w:val="en-US" w:eastAsia="ko-KR"/>
              </w:rPr>
              <w:t>Provisioned Value:</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cs="Arial"/>
                <w:b/>
                <w:b/>
                <w:bCs/>
                <w:szCs w:val="18"/>
                <w:lang w:val="en-US" w:eastAsia="ko-KR"/>
              </w:rPr>
            </w:pPr>
            <w:r>
              <w:rPr>
                <w:rFonts w:eastAsia="MS Mincho;MS Mincho" w:cs="Arial"/>
                <w:b/>
                <w:bCs/>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rPr>
                <w:rFonts w:ascii="Arial" w:hAnsi="Arial" w:eastAsia="MS Mincho;MS Mincho" w:cs="Arial"/>
                <w:b/>
                <w:b/>
                <w:bCs/>
                <w:sz w:val="18"/>
                <w:szCs w:val="18"/>
                <w:lang w:val="fr-FR" w:eastAsia="ko-KR"/>
              </w:rPr>
            </w:pPr>
            <w:r>
              <w:rPr>
                <w:rFonts w:eastAsia="MS Mincho;MS Mincho" w:cs="Arial" w:ascii="Arial" w:hAnsi="Arial"/>
                <w:sz w:val="18"/>
                <w:szCs w:val="18"/>
                <w:lang w:val="fr-FR" w:eastAsia="ko-KR"/>
              </w:rPr>
              <w:t>ANS Type (ctyp/AnsType, 0x0011/0x0001)</w:t>
            </w:r>
          </w:p>
        </w:tc>
        <w:tc>
          <w:tcPr>
            <w:tcW w:w="137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O</w:t>
            </w:r>
          </w:p>
        </w:tc>
        <w:tc>
          <w:tcPr>
            <w:tcW w:w="132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w:t>
            </w:r>
          </w:p>
        </w:tc>
      </w:tr>
      <w:tr>
        <w:trPr>
          <w:cantSplit w:val="true"/>
        </w:trPr>
        <w:tc>
          <w:tcPr>
            <w:tcW w:w="3101"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b/>
                <w:b/>
                <w:bCs/>
                <w:szCs w:val="18"/>
                <w:lang w:val="en-US" w:eastAsia="ko-KR"/>
              </w:rPr>
            </w:pPr>
            <w:r>
              <w:rPr>
                <w:rFonts w:eastAsia="MS Mincho;MS Mincho" w:cs="Arial"/>
                <w:szCs w:val="18"/>
                <w:lang w:val="en-US" w:eastAsia="ko-KR"/>
              </w:rPr>
              <w:t>Calling Signal (ctyp/callsig, 0x0011/0x0003)</w:t>
            </w:r>
          </w:p>
        </w:tc>
        <w:tc>
          <w:tcPr>
            <w:tcW w:w="2419"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O</w:t>
            </w:r>
          </w:p>
        </w:tc>
        <w:tc>
          <w:tcPr>
            <w:tcW w:w="2699"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MOD</w:t>
            </w:r>
          </w:p>
        </w:tc>
        <w:tc>
          <w:tcPr>
            <w:tcW w:w="1650"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eastAsia="MS Mincho;MS Mincho" w:cs="Arial"/>
                <w:b/>
                <w:b/>
                <w:bCs/>
                <w:sz w:val="18"/>
                <w:szCs w:val="18"/>
                <w:lang w:val="en-US" w:eastAsia="ko-KR"/>
              </w:rPr>
            </w:pPr>
            <w:r>
              <w:rPr>
                <w:rFonts w:eastAsia="MS Mincho;MS Mincho" w:cs="Arial"/>
                <w:b/>
                <w:bCs/>
                <w:sz w:val="18"/>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Signal Parameters</w:t>
            </w:r>
          </w:p>
        </w:tc>
        <w:tc>
          <w:tcPr>
            <w:tcW w:w="137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w:t>
              <w:br/>
              <w:t>Optional</w:t>
            </w:r>
          </w:p>
        </w:tc>
        <w:tc>
          <w:tcPr>
            <w:tcW w:w="132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Supported Values:</w:t>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 xml:space="preserve">Duration </w:t>
            </w:r>
          </w:p>
          <w:p>
            <w:pPr>
              <w:pStyle w:val="TAH"/>
              <w:rPr>
                <w:rFonts w:eastAsia="MS Mincho;MS Mincho"/>
                <w:lang w:val="en-US" w:eastAsia="ko-KR"/>
              </w:rPr>
            </w:pPr>
            <w:r>
              <w:rPr>
                <w:rFonts w:eastAsia="MS Mincho;MS Mincho"/>
                <w:lang w:val="en-US" w:eastAsia="ko-KR"/>
              </w:rPr>
              <w:t>Provisioned Value:</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cs="Arial"/>
                <w:b/>
                <w:b/>
                <w:bCs/>
                <w:szCs w:val="18"/>
                <w:lang w:val="en-US" w:eastAsia="ko-KR"/>
              </w:rPr>
            </w:pPr>
            <w:r>
              <w:rPr>
                <w:rFonts w:eastAsia="MS Mincho;MS Mincho" w:cs="Arial"/>
                <w:b/>
                <w:bCs/>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Call Signal Name (ctyp/csn, 0x0011/0x0001)</w:t>
            </w:r>
          </w:p>
        </w:tc>
        <w:tc>
          <w:tcPr>
            <w:tcW w:w="137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O</w:t>
            </w:r>
          </w:p>
        </w:tc>
        <w:tc>
          <w:tcPr>
            <w:tcW w:w="132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w:t>
            </w:r>
          </w:p>
        </w:tc>
      </w:tr>
      <w:tr>
        <w:trPr>
          <w:cantSplit w:val="true"/>
        </w:trPr>
        <w:tc>
          <w:tcPr>
            <w:tcW w:w="3101"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b/>
                <w:b/>
                <w:bCs/>
                <w:szCs w:val="18"/>
                <w:lang w:val="en-US" w:eastAsia="ko-KR"/>
              </w:rPr>
            </w:pPr>
            <w:r>
              <w:rPr>
                <w:rFonts w:eastAsia="MS Mincho;MS Mincho" w:cs="Arial"/>
                <w:szCs w:val="18"/>
                <w:lang w:val="en-US" w:eastAsia="ko-KR"/>
              </w:rPr>
              <w:t>V8bis Signal</w:t>
            </w:r>
          </w:p>
        </w:tc>
        <w:tc>
          <w:tcPr>
            <w:tcW w:w="2419"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O</w:t>
            </w:r>
          </w:p>
        </w:tc>
        <w:tc>
          <w:tcPr>
            <w:tcW w:w="2699"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MOD</w:t>
            </w:r>
          </w:p>
        </w:tc>
        <w:tc>
          <w:tcPr>
            <w:tcW w:w="1650"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eastAsia="MS Mincho;MS Mincho" w:cs="Arial"/>
                <w:b/>
                <w:b/>
                <w:bCs/>
                <w:sz w:val="18"/>
                <w:szCs w:val="18"/>
                <w:lang w:val="en-US" w:eastAsia="ko-KR"/>
              </w:rPr>
            </w:pPr>
            <w:r>
              <w:rPr>
                <w:rFonts w:eastAsia="MS Mincho;MS Mincho" w:cs="Arial"/>
                <w:b/>
                <w:bCs/>
                <w:sz w:val="18"/>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Signal Parameters</w:t>
            </w:r>
          </w:p>
        </w:tc>
        <w:tc>
          <w:tcPr>
            <w:tcW w:w="137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w:t>
              <w:br/>
              <w:t>Optional</w:t>
            </w:r>
          </w:p>
        </w:tc>
        <w:tc>
          <w:tcPr>
            <w:tcW w:w="132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Supported Values:</w:t>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 xml:space="preserve">Duration </w:t>
            </w:r>
          </w:p>
          <w:p>
            <w:pPr>
              <w:pStyle w:val="TAH"/>
              <w:rPr/>
            </w:pPr>
            <w:r>
              <w:rPr>
                <w:rFonts w:eastAsia="MS Mincho;MS Mincho"/>
                <w:lang w:val="en-US" w:eastAsia="ko-KR"/>
              </w:rPr>
              <w:t>Provisioned Value:</w:t>
            </w:r>
          </w:p>
        </w:tc>
      </w:tr>
      <w:tr>
        <w:trPr>
          <w:trHeight w:val="300" w:hRule="atLeast"/>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cs="Arial"/>
                <w:b/>
                <w:b/>
                <w:bCs/>
                <w:szCs w:val="18"/>
                <w:lang w:val="en-US" w:eastAsia="ko-KR"/>
              </w:rPr>
            </w:pPr>
            <w:r>
              <w:rPr>
                <w:rFonts w:eastAsia="MS Mincho;MS Mincho" w:cs="Arial"/>
                <w:b/>
                <w:bCs/>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V8bisSigname (ctyp/V8bsn, 0x0011/0x0001)</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O</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w:t>
            </w:r>
          </w:p>
        </w:tc>
      </w:tr>
      <w:tr>
        <w:trPr>
          <w:trHeight w:val="300" w:hRule="atLeast"/>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cs="Arial"/>
                <w:b/>
                <w:b/>
                <w:bCs/>
                <w:szCs w:val="18"/>
                <w:lang w:val="en-US" w:eastAsia="ko-KR"/>
              </w:rPr>
            </w:pPr>
            <w:r>
              <w:rPr>
                <w:rFonts w:eastAsia="MS Mincho;MS Mincho" w:cs="Arial"/>
                <w:b/>
                <w:bCs/>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lang w:val="fr-FR" w:eastAsia="ko-KR"/>
              </w:rPr>
              <w:t>V8bis Signal Contents (ctyp/</w:t>
            </w:r>
            <w:r>
              <w:rPr>
                <w:rFonts w:eastAsia="MS Mincho;MS Mincho"/>
                <w:lang w:val="pt-BR" w:eastAsia="ko-KR"/>
              </w:rPr>
              <w:t>V8bscont</w:t>
            </w:r>
            <w:r>
              <w:rPr>
                <w:rFonts w:eastAsia="MS Mincho;MS Mincho"/>
                <w:lang w:val="fr-FR" w:eastAsia="ko-KR"/>
              </w:rPr>
              <w:t>, 0x0011/0x0002)</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O</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w:t>
            </w:r>
          </w:p>
        </w:tc>
      </w:tr>
      <w:tr>
        <w:trPr>
          <w:cantSplit w:val="true"/>
        </w:trPr>
        <w:tc>
          <w:tcPr>
            <w:tcW w:w="3101"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V18 Probe (ctyp/v18prob, 0x0011/0x0005)</w:t>
            </w:r>
          </w:p>
        </w:tc>
        <w:tc>
          <w:tcPr>
            <w:tcW w:w="2419"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O</w:t>
            </w:r>
          </w:p>
        </w:tc>
        <w:tc>
          <w:tcPr>
            <w:tcW w:w="2699"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MOD</w:t>
            </w:r>
          </w:p>
        </w:tc>
        <w:tc>
          <w:tcPr>
            <w:tcW w:w="1650"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eastAsia="MS Mincho;MS Mincho" w:cs="Arial"/>
                <w:b/>
                <w:b/>
                <w:bCs/>
                <w:sz w:val="18"/>
                <w:szCs w:val="18"/>
                <w:lang w:val="en-US" w:eastAsia="ko-KR"/>
              </w:rPr>
            </w:pPr>
            <w:r>
              <w:rPr>
                <w:rFonts w:eastAsia="MS Mincho;MS Mincho" w:cs="Arial" w:ascii="Arial" w:hAnsi="Arial"/>
                <w:b/>
                <w:bCs/>
                <w:sz w:val="18"/>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Signal Parameters</w:t>
            </w:r>
          </w:p>
        </w:tc>
        <w:tc>
          <w:tcPr>
            <w:tcW w:w="137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w:t>
              <w:br/>
              <w:t>Optional</w:t>
            </w:r>
          </w:p>
        </w:tc>
        <w:tc>
          <w:tcPr>
            <w:tcW w:w="132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Supported Values:</w:t>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 xml:space="preserve">Duration </w:t>
            </w:r>
          </w:p>
          <w:p>
            <w:pPr>
              <w:pStyle w:val="TAH"/>
              <w:rPr/>
            </w:pPr>
            <w:r>
              <w:rPr>
                <w:rFonts w:eastAsia="MS Mincho;MS Mincho"/>
                <w:lang w:val="en-US" w:eastAsia="ko-KR"/>
              </w:rPr>
              <w:t>Provisioned Value:</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eastAsia="MS Mincho;MS Mincho" w:cs="Arial"/>
                <w:b/>
                <w:b/>
                <w:bCs/>
                <w:sz w:val="18"/>
                <w:szCs w:val="18"/>
                <w:lang w:val="en-US" w:eastAsia="ko-KR"/>
              </w:rPr>
            </w:pPr>
            <w:r>
              <w:rPr>
                <w:rFonts w:eastAsia="MS Mincho;MS Mincho" w:cs="Arial" w:ascii="Arial" w:hAnsi="Arial"/>
                <w:b/>
                <w:bCs/>
                <w:sz w:val="18"/>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None</w:t>
            </w:r>
          </w:p>
        </w:tc>
        <w:tc>
          <w:tcPr>
            <w:tcW w:w="137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w:t>
            </w:r>
          </w:p>
        </w:tc>
        <w:tc>
          <w:tcPr>
            <w:tcW w:w="132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w:t>
            </w:r>
          </w:p>
        </w:tc>
        <w:tc>
          <w:tcPr>
            <w:tcW w:w="1650"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w:t>
            </w:r>
          </w:p>
        </w:tc>
      </w:tr>
      <w:tr>
        <w:trPr>
          <w:cantSplit w:val="true"/>
        </w:trPr>
        <w:tc>
          <w:tcPr>
            <w:tcW w:w="310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Events</w:t>
            </w:r>
          </w:p>
        </w:tc>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w:t>
            </w:r>
          </w:p>
          <w:p>
            <w:pPr>
              <w:pStyle w:val="TAH"/>
              <w:rPr>
                <w:rFonts w:eastAsia="MS Mincho;MS Mincho"/>
                <w:lang w:val="en-US" w:eastAsia="ko-KR"/>
              </w:rPr>
            </w:pPr>
            <w:r>
              <w:rPr>
                <w:rFonts w:eastAsia="MS Mincho;MS Mincho"/>
                <w:lang w:val="en-US" w:eastAsia="ko-KR"/>
              </w:rPr>
              <w:t>Optional</w:t>
            </w:r>
          </w:p>
        </w:tc>
        <w:tc>
          <w:tcPr>
            <w:tcW w:w="4349"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Used in command:</w:t>
            </w:r>
          </w:p>
        </w:tc>
      </w:tr>
      <w:tr>
        <w:trPr>
          <w:cantSplit w:val="true"/>
        </w:trPr>
        <w:tc>
          <w:tcPr>
            <w:tcW w:w="3101"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b/>
                <w:b/>
                <w:bCs/>
                <w:lang w:val="en-US" w:eastAsia="ko-KR"/>
              </w:rPr>
            </w:pPr>
            <w:r>
              <w:rPr>
                <w:rFonts w:eastAsia="MS Mincho;MS Mincho"/>
                <w:lang w:val="en-US" w:eastAsia="ko-KR"/>
              </w:rPr>
              <w:t>Discriminating Tone Detected (ctyp/dtone, 0x0011/0x0001)</w:t>
            </w:r>
          </w:p>
        </w:tc>
        <w:tc>
          <w:tcPr>
            <w:tcW w:w="2419"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O</w:t>
            </w:r>
          </w:p>
        </w:tc>
        <w:tc>
          <w:tcPr>
            <w:tcW w:w="4349" w:type="dxa"/>
            <w:gridSpan w:val="3"/>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ADD, MOD, NOTIFY</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eastAsia="MS Mincho;MS Mincho" w:cs="Arial"/>
                <w:b/>
                <w:b/>
                <w:bCs/>
                <w:sz w:val="18"/>
                <w:szCs w:val="18"/>
                <w:lang w:val="en-US" w:eastAsia="ko-KR"/>
              </w:rPr>
            </w:pPr>
            <w:r>
              <w:rPr>
                <w:rFonts w:eastAsia="MS Mincho;MS Mincho" w:cs="Arial"/>
                <w:b/>
                <w:bCs/>
                <w:sz w:val="18"/>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Event</w:t>
            </w:r>
          </w:p>
          <w:p>
            <w:pPr>
              <w:pStyle w:val="TAH"/>
              <w:rPr>
                <w:rFonts w:eastAsia="MS Mincho;MS Mincho"/>
                <w:lang w:val="en-US" w:eastAsia="ko-KR"/>
              </w:rPr>
            </w:pPr>
            <w:r>
              <w:rPr>
                <w:rFonts w:eastAsia="MS Mincho;MS Mincho"/>
                <w:lang w:val="en-US" w:eastAsia="ko-KR"/>
              </w:rPr>
              <w:t>Parameters</w:t>
            </w:r>
          </w:p>
        </w:tc>
        <w:tc>
          <w:tcPr>
            <w:tcW w:w="137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w:t>
            </w:r>
          </w:p>
          <w:p>
            <w:pPr>
              <w:pStyle w:val="TAH"/>
              <w:rPr>
                <w:rFonts w:eastAsia="MS Mincho;MS Mincho"/>
                <w:lang w:val="en-US" w:eastAsia="ko-KR"/>
              </w:rPr>
            </w:pPr>
            <w:r>
              <w:rPr>
                <w:rFonts w:eastAsia="MS Mincho;MS Mincho"/>
                <w:lang w:val="en-US" w:eastAsia="ko-KR"/>
              </w:rPr>
              <w:t>Optional</w:t>
            </w:r>
          </w:p>
        </w:tc>
        <w:tc>
          <w:tcPr>
            <w:tcW w:w="132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Supported</w:t>
            </w:r>
          </w:p>
          <w:p>
            <w:pPr>
              <w:pStyle w:val="TAH"/>
              <w:rPr>
                <w:rFonts w:eastAsia="MS Mincho;MS Mincho"/>
                <w:lang w:val="en-US" w:eastAsia="ko-KR"/>
              </w:rPr>
            </w:pPr>
            <w:r>
              <w:rPr>
                <w:rFonts w:eastAsia="MS Mincho;MS Mincho"/>
                <w:lang w:val="en-US" w:eastAsia="ko-KR"/>
              </w:rPr>
              <w:t>Values:</w:t>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Provisioned Value:</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cs="Arial"/>
                <w:b/>
                <w:b/>
                <w:bCs/>
                <w:szCs w:val="18"/>
                <w:lang w:val="en-US" w:eastAsia="ko-KR"/>
              </w:rPr>
            </w:pPr>
            <w:r>
              <w:rPr>
                <w:rFonts w:eastAsia="MS Mincho;MS Mincho" w:cs="Arial"/>
                <w:b/>
                <w:bCs/>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None</w:t>
            </w:r>
          </w:p>
        </w:tc>
        <w:tc>
          <w:tcPr>
            <w:tcW w:w="137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Cs/>
                <w:sz w:val="18"/>
                <w:szCs w:val="18"/>
                <w:lang w:val="en-US" w:eastAsia="ko-KR"/>
              </w:rPr>
            </w:pPr>
            <w:r>
              <w:rPr>
                <w:rFonts w:eastAsia="MS Mincho;MS Mincho" w:cs="Arial" w:ascii="Arial" w:hAnsi="Arial"/>
                <w:bCs/>
                <w:sz w:val="18"/>
                <w:szCs w:val="18"/>
                <w:lang w:val="en-US" w:eastAsia="ko-KR"/>
              </w:rPr>
              <w:t>-</w:t>
            </w:r>
          </w:p>
        </w:tc>
        <w:tc>
          <w:tcPr>
            <w:tcW w:w="132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w:t>
            </w:r>
          </w:p>
        </w:tc>
        <w:tc>
          <w:tcPr>
            <w:tcW w:w="1650"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Cs/>
                <w:sz w:val="18"/>
                <w:szCs w:val="18"/>
                <w:lang w:val="en-US" w:eastAsia="ko-KR"/>
              </w:rPr>
            </w:pPr>
            <w:r>
              <w:rPr>
                <w:rFonts w:eastAsia="MS Mincho;MS Mincho" w:cs="Arial" w:ascii="Arial" w:hAnsi="Arial"/>
                <w:bCs/>
                <w:sz w:val="18"/>
                <w:szCs w:val="18"/>
                <w:lang w:val="en-US" w:eastAsia="ko-KR"/>
              </w:rPr>
              <w:t>-</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eastAsia="MS Mincho;MS Mincho" w:cs="Arial"/>
                <w:b/>
                <w:b/>
                <w:bCs/>
                <w:sz w:val="18"/>
                <w:szCs w:val="18"/>
                <w:lang w:val="en-US" w:eastAsia="ko-KR"/>
              </w:rPr>
            </w:pPr>
            <w:r>
              <w:rPr>
                <w:rFonts w:eastAsia="MS Mincho;MS Mincho" w:cs="Arial"/>
                <w:b/>
                <w:bCs/>
                <w:sz w:val="18"/>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ObservedEvent</w:t>
            </w:r>
          </w:p>
          <w:p>
            <w:pPr>
              <w:pStyle w:val="TAH"/>
              <w:rPr>
                <w:rFonts w:eastAsia="MS Mincho;MS Mincho"/>
                <w:lang w:val="en-US" w:eastAsia="ko-KR"/>
              </w:rPr>
            </w:pPr>
            <w:r>
              <w:rPr>
                <w:rFonts w:eastAsia="MS Mincho;MS Mincho"/>
                <w:lang w:val="en-US" w:eastAsia="ko-KR"/>
              </w:rPr>
              <w:t>Parameters</w:t>
            </w:r>
          </w:p>
        </w:tc>
        <w:tc>
          <w:tcPr>
            <w:tcW w:w="137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w:t>
            </w:r>
          </w:p>
          <w:p>
            <w:pPr>
              <w:pStyle w:val="TAH"/>
              <w:rPr>
                <w:rFonts w:eastAsia="MS Mincho;MS Mincho"/>
                <w:lang w:val="en-US" w:eastAsia="ko-KR"/>
              </w:rPr>
            </w:pPr>
            <w:r>
              <w:rPr>
                <w:rFonts w:eastAsia="MS Mincho;MS Mincho"/>
                <w:lang w:val="en-US" w:eastAsia="ko-KR"/>
              </w:rPr>
              <w:t>Optional</w:t>
            </w:r>
          </w:p>
        </w:tc>
        <w:tc>
          <w:tcPr>
            <w:tcW w:w="132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Supported</w:t>
            </w:r>
          </w:p>
          <w:p>
            <w:pPr>
              <w:pStyle w:val="TAH"/>
              <w:rPr>
                <w:rFonts w:eastAsia="MS Mincho;MS Mincho"/>
                <w:lang w:val="en-US" w:eastAsia="ko-KR"/>
              </w:rPr>
            </w:pPr>
            <w:r>
              <w:rPr>
                <w:rFonts w:eastAsia="MS Mincho;MS Mincho"/>
                <w:lang w:val="en-US" w:eastAsia="ko-KR"/>
              </w:rPr>
              <w:t>Values:</w:t>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Provisioned Value:</w:t>
            </w:r>
          </w:p>
        </w:tc>
      </w:tr>
      <w:tr>
        <w:trPr>
          <w:trHeight w:val="300" w:hRule="atLeast"/>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cs="Arial"/>
                <w:b/>
                <w:b/>
                <w:bCs/>
                <w:szCs w:val="18"/>
                <w:lang w:val="en-US" w:eastAsia="ko-KR"/>
              </w:rPr>
            </w:pPr>
            <w:r>
              <w:rPr>
                <w:rFonts w:eastAsia="MS Mincho;MS Mincho" w:cs="Arial"/>
                <w:b/>
                <w:bCs/>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lang w:val="en-US" w:eastAsia="ko-KR"/>
              </w:rPr>
              <w:t>Discriminating Tone Type (</w:t>
            </w:r>
            <w:r>
              <w:rPr>
                <w:rFonts w:eastAsia="MS Mincho;MS Mincho"/>
                <w:lang w:val="pt-BR" w:eastAsia="ko-KR"/>
              </w:rPr>
              <w:t>dtt</w:t>
            </w:r>
            <w:r>
              <w:rPr>
                <w:rFonts w:eastAsia="MS Mincho;MS Mincho"/>
                <w:lang w:val="en-US" w:eastAsia="ko-KR"/>
              </w:rPr>
              <w:t>,0x0001)</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O</w:t>
            </w:r>
          </w:p>
          <w:p>
            <w:pPr>
              <w:pStyle w:val="TAC"/>
              <w:rPr>
                <w:rFonts w:eastAsia="MS Mincho;MS Mincho"/>
                <w:lang w:val="en-US" w:eastAsia="ko-KR"/>
              </w:rPr>
            </w:pPr>
            <w:r>
              <w:rPr>
                <w:rFonts w:eastAsia="MS Mincho;MS Mincho"/>
                <w:lang w:val="en-US" w:eastAsia="ko-KR"/>
              </w:rPr>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w:t>
            </w:r>
          </w:p>
        </w:tc>
      </w:tr>
      <w:tr>
        <w:trPr>
          <w:trHeight w:val="173" w:hRule="atLeast"/>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cs="Arial"/>
                <w:b/>
                <w:b/>
                <w:bCs/>
                <w:szCs w:val="18"/>
                <w:lang w:val="en-US" w:eastAsia="ko-KR"/>
              </w:rPr>
            </w:pPr>
            <w:r>
              <w:rPr>
                <w:rFonts w:eastAsia="MS Mincho;MS Mincho" w:cs="Arial"/>
                <w:b/>
                <w:bCs/>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Discriminating Tone Value (dtvalue, 0x0002)</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O</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eastAsia="ko-KR"/>
              </w:rPr>
            </w:pPr>
            <w:r>
              <w:rPr>
                <w:rFonts w:eastAsia="MS Mincho;MS Mincho"/>
                <w:lang w:val="en-US" w:eastAsia="ko-KR"/>
              </w:rPr>
              <w:t>-</w:t>
            </w:r>
          </w:p>
        </w:tc>
      </w:tr>
      <w:tr>
        <w:trPr>
          <w:trHeight w:val="172" w:hRule="atLeast"/>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cs="Arial"/>
                <w:b/>
                <w:b/>
                <w:bCs/>
                <w:szCs w:val="18"/>
                <w:lang w:val="en-US" w:eastAsia="ko-KR"/>
              </w:rPr>
            </w:pPr>
            <w:r>
              <w:rPr>
                <w:rFonts w:eastAsia="MS Mincho;MS Mincho" w:cs="Arial"/>
                <w:b/>
                <w:bCs/>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lang w:val="de-DE" w:eastAsia="ko-KR"/>
              </w:rPr>
              <w:t>V8bis Type (</w:t>
            </w:r>
            <w:r>
              <w:rPr>
                <w:rFonts w:eastAsia="MS Mincho;MS Mincho"/>
                <w:lang w:val="pt-BR" w:eastAsia="ko-KR"/>
              </w:rPr>
              <w:t>v8bist</w:t>
            </w:r>
            <w:r>
              <w:rPr>
                <w:rFonts w:eastAsia="MS Mincho;MS Mincho"/>
                <w:lang w:val="de-DE" w:eastAsia="ko-KR"/>
              </w:rPr>
              <w:t>, 0x0003)</w:t>
            </w:r>
          </w:p>
        </w:tc>
        <w:tc>
          <w:tcPr>
            <w:tcW w:w="1374"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de-DE" w:eastAsia="ko-KR"/>
              </w:rPr>
            </w:pPr>
            <w:r>
              <w:rPr>
                <w:rFonts w:eastAsia="MS Mincho;MS Mincho"/>
                <w:lang w:val="en-US" w:eastAsia="ko-KR"/>
              </w:rPr>
              <w:t>O</w:t>
            </w:r>
          </w:p>
        </w:tc>
        <w:tc>
          <w:tcPr>
            <w:tcW w:w="1325"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de-DE" w:eastAsia="ko-KR"/>
              </w:rPr>
            </w:pPr>
            <w:r>
              <w:rPr>
                <w:rFonts w:eastAsia="MS Mincho;MS Mincho"/>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de-DE" w:eastAsia="ko-KR"/>
              </w:rPr>
            </w:pPr>
            <w:r>
              <w:rPr>
                <w:rFonts w:eastAsia="MS Mincho;MS Mincho"/>
                <w:lang w:val="en-US" w:eastAsia="ko-KR"/>
              </w:rPr>
              <w:t>-</w:t>
            </w:r>
          </w:p>
        </w:tc>
      </w:tr>
      <w:tr>
        <w:trPr>
          <w:cantSplit w:val="true"/>
        </w:trPr>
        <w:tc>
          <w:tcPr>
            <w:tcW w:w="3101"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b/>
                <w:b/>
                <w:bCs/>
                <w:szCs w:val="18"/>
                <w:lang w:val="en-US" w:eastAsia="ko-KR"/>
              </w:rPr>
            </w:pPr>
            <w:r>
              <w:rPr>
                <w:rFonts w:eastAsia="MS Mincho;MS Mincho" w:cs="Arial"/>
                <w:szCs w:val="18"/>
                <w:lang w:val="en-US" w:eastAsia="ko-KR"/>
              </w:rPr>
              <w:t>Call Type Discrimination Result (ctyp/calldisres, 0x0011/0x0002)</w:t>
            </w:r>
          </w:p>
        </w:tc>
        <w:tc>
          <w:tcPr>
            <w:tcW w:w="2419"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O</w:t>
            </w:r>
          </w:p>
        </w:tc>
        <w:tc>
          <w:tcPr>
            <w:tcW w:w="4349" w:type="dxa"/>
            <w:gridSpan w:val="3"/>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ADD, MOD, NOTIFY</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eastAsia="MS Mincho;MS Mincho" w:cs="Arial"/>
                <w:b/>
                <w:b/>
                <w:bCs/>
                <w:sz w:val="18"/>
                <w:szCs w:val="18"/>
                <w:lang w:val="en-US" w:eastAsia="ko-KR"/>
              </w:rPr>
            </w:pPr>
            <w:r>
              <w:rPr>
                <w:rFonts w:eastAsia="MS Mincho;MS Mincho" w:cs="Arial" w:ascii="Arial" w:hAnsi="Arial"/>
                <w:b/>
                <w:bCs/>
                <w:sz w:val="18"/>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Event</w:t>
            </w:r>
          </w:p>
          <w:p>
            <w:pPr>
              <w:pStyle w:val="TAH"/>
              <w:rPr>
                <w:rFonts w:eastAsia="MS Mincho;MS Mincho"/>
                <w:lang w:val="en-US" w:eastAsia="ko-KR"/>
              </w:rPr>
            </w:pPr>
            <w:r>
              <w:rPr>
                <w:rFonts w:eastAsia="MS Mincho;MS Mincho"/>
                <w:lang w:val="en-US" w:eastAsia="ko-KR"/>
              </w:rPr>
              <w:t>Parameters</w:t>
            </w:r>
          </w:p>
        </w:tc>
        <w:tc>
          <w:tcPr>
            <w:tcW w:w="137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w:t>
            </w:r>
          </w:p>
          <w:p>
            <w:pPr>
              <w:pStyle w:val="TAH"/>
              <w:rPr>
                <w:rFonts w:eastAsia="MS Mincho;MS Mincho"/>
                <w:lang w:val="en-US" w:eastAsia="ko-KR"/>
              </w:rPr>
            </w:pPr>
            <w:r>
              <w:rPr>
                <w:rFonts w:eastAsia="MS Mincho;MS Mincho"/>
                <w:lang w:val="en-US" w:eastAsia="ko-KR"/>
              </w:rPr>
              <w:t>Optional</w:t>
            </w:r>
          </w:p>
        </w:tc>
        <w:tc>
          <w:tcPr>
            <w:tcW w:w="132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Supported</w:t>
            </w:r>
          </w:p>
          <w:p>
            <w:pPr>
              <w:pStyle w:val="TAH"/>
              <w:rPr>
                <w:rFonts w:eastAsia="MS Mincho;MS Mincho"/>
                <w:lang w:val="en-US" w:eastAsia="ko-KR"/>
              </w:rPr>
            </w:pPr>
            <w:r>
              <w:rPr>
                <w:rFonts w:eastAsia="MS Mincho;MS Mincho"/>
                <w:lang w:val="en-US" w:eastAsia="ko-KR"/>
              </w:rPr>
              <w:t>Values:</w:t>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Provisioned Value:</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eastAsia="MS Mincho;MS Mincho" w:cs="Arial"/>
                <w:b/>
                <w:b/>
                <w:bCs/>
                <w:sz w:val="18"/>
                <w:szCs w:val="18"/>
                <w:lang w:val="en-US" w:eastAsia="ko-KR"/>
              </w:rPr>
            </w:pPr>
            <w:r>
              <w:rPr>
                <w:rFonts w:eastAsia="MS Mincho;MS Mincho" w:cs="Arial" w:ascii="Arial" w:hAnsi="Arial"/>
                <w:b/>
                <w:bCs/>
                <w:sz w:val="18"/>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
                <w:b/>
                <w:bCs/>
                <w:sz w:val="18"/>
                <w:szCs w:val="18"/>
                <w:lang w:val="en-US" w:eastAsia="ko-KR"/>
              </w:rPr>
            </w:pPr>
            <w:r>
              <w:rPr>
                <w:rFonts w:eastAsia="MS Mincho;MS Mincho" w:cs="Arial" w:ascii="Arial" w:hAnsi="Arial"/>
                <w:sz w:val="18"/>
                <w:szCs w:val="18"/>
                <w:lang w:val="en-US" w:eastAsia="ko-KR"/>
              </w:rPr>
              <w:t>None</w:t>
            </w:r>
          </w:p>
        </w:tc>
        <w:tc>
          <w:tcPr>
            <w:tcW w:w="137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Cs/>
                <w:sz w:val="18"/>
                <w:szCs w:val="18"/>
                <w:lang w:val="en-US" w:eastAsia="ko-KR"/>
              </w:rPr>
            </w:pPr>
            <w:r>
              <w:rPr>
                <w:rFonts w:eastAsia="MS Mincho;MS Mincho" w:cs="Arial" w:ascii="Arial" w:hAnsi="Arial"/>
                <w:bCs/>
                <w:sz w:val="18"/>
                <w:szCs w:val="18"/>
                <w:lang w:val="en-US" w:eastAsia="ko-KR"/>
              </w:rPr>
              <w:t>-</w:t>
            </w:r>
          </w:p>
        </w:tc>
        <w:tc>
          <w:tcPr>
            <w:tcW w:w="132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w:t>
            </w:r>
          </w:p>
        </w:tc>
        <w:tc>
          <w:tcPr>
            <w:tcW w:w="1650"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bCs/>
                <w:sz w:val="18"/>
                <w:szCs w:val="18"/>
                <w:lang w:val="en-US" w:eastAsia="ko-KR"/>
              </w:rPr>
            </w:pPr>
            <w:r>
              <w:rPr>
                <w:rFonts w:eastAsia="MS Mincho;MS Mincho" w:cs="Arial" w:ascii="Arial" w:hAnsi="Arial"/>
                <w:bCs/>
                <w:sz w:val="18"/>
                <w:szCs w:val="18"/>
                <w:lang w:val="en-US" w:eastAsia="ko-KR"/>
              </w:rPr>
              <w:t>-</w:t>
            </w:r>
          </w:p>
        </w:tc>
      </w:tr>
      <w:tr>
        <w:trPr>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eastAsia="MS Mincho;MS Mincho" w:cs="Arial"/>
                <w:b/>
                <w:b/>
                <w:bCs/>
                <w:sz w:val="18"/>
                <w:szCs w:val="18"/>
                <w:lang w:val="en-US" w:eastAsia="ko-KR"/>
              </w:rPr>
            </w:pPr>
            <w:r>
              <w:rPr>
                <w:rFonts w:eastAsia="MS Mincho;MS Mincho" w:cs="Arial" w:ascii="Arial" w:hAnsi="Arial"/>
                <w:b/>
                <w:bCs/>
                <w:sz w:val="18"/>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ObservedEvent</w:t>
            </w:r>
          </w:p>
          <w:p>
            <w:pPr>
              <w:pStyle w:val="TAH"/>
              <w:rPr>
                <w:rFonts w:eastAsia="MS Mincho;MS Mincho"/>
                <w:lang w:val="en-US" w:eastAsia="ko-KR"/>
              </w:rPr>
            </w:pPr>
            <w:r>
              <w:rPr>
                <w:rFonts w:eastAsia="MS Mincho;MS Mincho"/>
                <w:lang w:val="en-US" w:eastAsia="ko-KR"/>
              </w:rPr>
              <w:t>Parameters</w:t>
            </w:r>
          </w:p>
        </w:tc>
        <w:tc>
          <w:tcPr>
            <w:tcW w:w="137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w:t>
            </w:r>
          </w:p>
          <w:p>
            <w:pPr>
              <w:pStyle w:val="TAH"/>
              <w:rPr>
                <w:rFonts w:eastAsia="MS Mincho;MS Mincho"/>
                <w:lang w:val="en-US" w:eastAsia="ko-KR"/>
              </w:rPr>
            </w:pPr>
            <w:r>
              <w:rPr>
                <w:rFonts w:eastAsia="MS Mincho;MS Mincho"/>
                <w:lang w:val="en-US" w:eastAsia="ko-KR"/>
              </w:rPr>
              <w:t>Optional</w:t>
            </w:r>
          </w:p>
        </w:tc>
        <w:tc>
          <w:tcPr>
            <w:tcW w:w="132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Supported</w:t>
            </w:r>
          </w:p>
          <w:p>
            <w:pPr>
              <w:pStyle w:val="TAH"/>
              <w:rPr>
                <w:rFonts w:eastAsia="MS Mincho;MS Mincho"/>
                <w:lang w:val="en-US" w:eastAsia="ko-KR"/>
              </w:rPr>
            </w:pPr>
            <w:r>
              <w:rPr>
                <w:rFonts w:eastAsia="MS Mincho;MS Mincho"/>
                <w:lang w:val="en-US" w:eastAsia="ko-KR"/>
              </w:rPr>
              <w:t>Values:</w:t>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Provisioned Value:</w:t>
            </w:r>
          </w:p>
        </w:tc>
      </w:tr>
      <w:tr>
        <w:trPr>
          <w:trHeight w:val="300" w:hRule="atLeast"/>
          <w:cantSplit w:val="true"/>
        </w:trPr>
        <w:tc>
          <w:tcPr>
            <w:tcW w:w="3101" w:type="dxa"/>
            <w:vMerge w:val="continue"/>
            <w:tcBorders>
              <w:top w:val="single" w:sz="4" w:space="0" w:color="000000"/>
              <w:left w:val="single" w:sz="4" w:space="0" w:color="000000"/>
              <w:bottom w:val="single" w:sz="4" w:space="0" w:color="000000"/>
              <w:right w:val="single" w:sz="4" w:space="0" w:color="000000"/>
            </w:tcBorders>
          </w:tcPr>
          <w:p>
            <w:pPr>
              <w:pStyle w:val="Normal"/>
              <w:tabs>
                <w:tab w:val="clear" w:pos="284"/>
                <w:tab w:val="left" w:pos="794" w:leader="none"/>
                <w:tab w:val="left" w:pos="1191" w:leader="none"/>
                <w:tab w:val="left" w:pos="1588" w:leader="none"/>
                <w:tab w:val="left" w:pos="1985" w:leader="none"/>
              </w:tabs>
              <w:snapToGrid w:val="false"/>
              <w:spacing w:before="86" w:after="180"/>
              <w:ind w:firstLine="34"/>
              <w:jc w:val="both"/>
              <w:rPr>
                <w:rFonts w:ascii="Arial" w:hAnsi="Arial" w:eastAsia="MS Mincho;MS Mincho" w:cs="Arial"/>
                <w:b/>
                <w:b/>
                <w:bCs/>
                <w:sz w:val="18"/>
                <w:szCs w:val="18"/>
                <w:lang w:val="en-US" w:eastAsia="ko-KR"/>
              </w:rPr>
            </w:pPr>
            <w:r>
              <w:rPr>
                <w:rFonts w:eastAsia="MS Mincho;MS Mincho" w:cs="Arial" w:ascii="Arial" w:hAnsi="Arial"/>
                <w:b/>
                <w:bCs/>
                <w:sz w:val="18"/>
                <w:szCs w:val="18"/>
                <w:lang w:val="en-US" w:eastAsia="ko-KR"/>
              </w:rPr>
            </w:r>
          </w:p>
        </w:tc>
        <w:tc>
          <w:tcPr>
            <w:tcW w:w="2419"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rPr/>
            </w:pPr>
            <w:r>
              <w:rPr>
                <w:rFonts w:eastAsia="MS Mincho;MS Mincho" w:cs="Arial" w:ascii="Arial" w:hAnsi="Arial"/>
                <w:sz w:val="18"/>
                <w:szCs w:val="18"/>
                <w:lang w:val="en-US" w:eastAsia="ko-KR"/>
              </w:rPr>
              <w:t>Discriminated Call Type (</w:t>
            </w:r>
            <w:r>
              <w:rPr>
                <w:rFonts w:eastAsia="MS Mincho;MS Mincho" w:cs="Arial" w:ascii="Arial" w:hAnsi="Arial"/>
                <w:sz w:val="18"/>
                <w:szCs w:val="18"/>
                <w:lang w:val="pt-BR" w:eastAsia="ko-KR"/>
              </w:rPr>
              <w:t>dct</w:t>
            </w:r>
            <w:r>
              <w:rPr>
                <w:rFonts w:eastAsia="MS Mincho;MS Mincho" w:cs="Arial" w:ascii="Arial" w:hAnsi="Arial"/>
                <w:sz w:val="18"/>
                <w:szCs w:val="18"/>
                <w:lang w:val="en-US" w:eastAsia="ko-KR"/>
              </w:rPr>
              <w:t>,0x0001)</w:t>
            </w:r>
          </w:p>
        </w:tc>
        <w:tc>
          <w:tcPr>
            <w:tcW w:w="1374"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O</w:t>
            </w:r>
          </w:p>
        </w:tc>
        <w:tc>
          <w:tcPr>
            <w:tcW w:w="1325"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ALL</w:t>
            </w:r>
          </w:p>
        </w:tc>
        <w:tc>
          <w:tcPr>
            <w:tcW w:w="1650"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w:t>
            </w:r>
          </w:p>
        </w:tc>
      </w:tr>
      <w:tr>
        <w:trPr>
          <w:cantSplit w:val="true"/>
        </w:trPr>
        <w:tc>
          <w:tcPr>
            <w:tcW w:w="31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MS Mincho;MS Mincho"/>
                <w:lang w:val="en-US" w:eastAsia="ko-KR"/>
              </w:rPr>
              <w:t>Statistics</w:t>
            </w:r>
          </w:p>
        </w:tc>
        <w:tc>
          <w:tcPr>
            <w:tcW w:w="241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w:t>
            </w:r>
          </w:p>
          <w:p>
            <w:pPr>
              <w:pStyle w:val="TAH"/>
              <w:rPr>
                <w:rFonts w:eastAsia="MS Mincho;MS Mincho"/>
                <w:lang w:val="en-US" w:eastAsia="ko-KR"/>
              </w:rPr>
            </w:pPr>
            <w:r>
              <w:rPr>
                <w:rFonts w:eastAsia="MS Mincho;MS Mincho"/>
                <w:lang w:val="en-US" w:eastAsia="ko-KR"/>
              </w:rPr>
              <w:t>Optional</w:t>
            </w:r>
          </w:p>
        </w:tc>
        <w:tc>
          <w:tcPr>
            <w:tcW w:w="2699"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Used in command:</w:t>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Supported Values:</w:t>
            </w:r>
          </w:p>
        </w:tc>
      </w:tr>
      <w:tr>
        <w:trPr>
          <w:cantSplit w:val="true"/>
        </w:trPr>
        <w:tc>
          <w:tcPr>
            <w:tcW w:w="3101"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None</w:t>
            </w:r>
          </w:p>
        </w:tc>
        <w:tc>
          <w:tcPr>
            <w:tcW w:w="2419"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w:t>
            </w:r>
          </w:p>
        </w:tc>
        <w:tc>
          <w:tcPr>
            <w:tcW w:w="2699" w:type="dxa"/>
            <w:gridSpan w:val="2"/>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w:t>
            </w:r>
          </w:p>
        </w:tc>
        <w:tc>
          <w:tcPr>
            <w:tcW w:w="1650"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w:t>
            </w:r>
          </w:p>
        </w:tc>
      </w:tr>
      <w:tr>
        <w:trPr>
          <w:cantSplit w:val="true"/>
        </w:trPr>
        <w:tc>
          <w:tcPr>
            <w:tcW w:w="310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Error Codes</w:t>
            </w:r>
          </w:p>
        </w:tc>
        <w:tc>
          <w:tcPr>
            <w:tcW w:w="6768"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eastAsia="ko-KR"/>
              </w:rPr>
            </w:pPr>
            <w:r>
              <w:rPr>
                <w:rFonts w:eastAsia="MS Mincho;MS Mincho"/>
                <w:lang w:val="en-US" w:eastAsia="ko-KR"/>
              </w:rPr>
              <w:t>Mandatory/ Optional</w:t>
            </w:r>
          </w:p>
        </w:tc>
      </w:tr>
      <w:tr>
        <w:trPr>
          <w:cantSplit w:val="true"/>
        </w:trPr>
        <w:tc>
          <w:tcPr>
            <w:tcW w:w="3101" w:type="dxa"/>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None</w:t>
            </w:r>
          </w:p>
        </w:tc>
        <w:tc>
          <w:tcPr>
            <w:tcW w:w="6768" w:type="dxa"/>
            <w:gridSpan w:val="4"/>
            <w:tcBorders>
              <w:top w:val="single" w:sz="4" w:space="0" w:color="000000"/>
              <w:left w:val="single" w:sz="4" w:space="0" w:color="000000"/>
              <w:bottom w:val="single" w:sz="4" w:space="0" w:color="000000"/>
              <w:right w:val="single" w:sz="4" w:space="0" w:color="000000"/>
            </w:tcBorders>
          </w:tcPr>
          <w:p>
            <w:pPr>
              <w:pStyle w:val="Normal"/>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center"/>
              <w:rPr>
                <w:rFonts w:ascii="Arial" w:hAnsi="Arial" w:eastAsia="MS Mincho;MS Mincho" w:cs="Arial"/>
                <w:sz w:val="18"/>
                <w:szCs w:val="18"/>
                <w:lang w:val="en-US" w:eastAsia="ko-KR"/>
              </w:rPr>
            </w:pPr>
            <w:r>
              <w:rPr>
                <w:rFonts w:eastAsia="MS Mincho;MS Mincho" w:cs="Arial" w:ascii="Arial" w:hAnsi="Arial"/>
                <w:sz w:val="18"/>
                <w:szCs w:val="18"/>
                <w:lang w:val="en-US" w:eastAsia="ko-KR"/>
              </w:rPr>
              <w:t>-</w:t>
            </w:r>
          </w:p>
        </w:tc>
      </w:tr>
    </w:tbl>
    <w:p>
      <w:pPr>
        <w:pStyle w:val="Normal"/>
        <w:rPr>
          <w:lang w:val="en-US" w:eastAsia="en-US"/>
        </w:rPr>
      </w:pPr>
      <w:r>
        <w:rPr>
          <w:lang w:val="en-US" w:eastAsia="en-US"/>
        </w:rPr>
      </w:r>
      <w:r>
        <w:br w:type="page"/>
      </w:r>
    </w:p>
    <w:p>
      <w:pPr>
        <w:pStyle w:val="Heading3"/>
        <w:rPr/>
      </w:pPr>
      <w:bookmarkStart w:id="308" w:name="__RefHeading___Toc517480099"/>
      <w:bookmarkEnd w:id="308"/>
      <w:r>
        <w:rPr/>
        <w:t>C.14.11</w:t>
        <w:tab/>
        <w:t>Announcement Package</w:t>
      </w:r>
    </w:p>
    <w:p>
      <w:pPr>
        <w:pStyle w:val="TH"/>
        <w:rPr/>
      </w:pPr>
      <w:r>
        <w:rPr/>
        <w:t>Table C.14.11: Package Usage Information For Announcement Package</w:t>
      </w:r>
    </w:p>
    <w:tbl>
      <w:tblPr>
        <w:tblW w:w="9889" w:type="dxa"/>
        <w:jc w:val="left"/>
        <w:tblInd w:w="-120" w:type="dxa"/>
        <w:tblLayout w:type="fixed"/>
        <w:tblCellMar>
          <w:top w:w="0" w:type="dxa"/>
          <w:left w:w="115" w:type="dxa"/>
          <w:bottom w:w="0" w:type="dxa"/>
          <w:right w:w="115" w:type="dxa"/>
        </w:tblCellMar>
      </w:tblPr>
      <w:tblGrid>
        <w:gridCol w:w="1656"/>
        <w:gridCol w:w="2126"/>
        <w:gridCol w:w="1908"/>
        <w:gridCol w:w="1903"/>
        <w:gridCol w:w="2296"/>
      </w:tblGrid>
      <w:tr>
        <w:trPr>
          <w:cantSplit w:val="true"/>
        </w:trPr>
        <w:tc>
          <w:tcPr>
            <w:tcW w:w="16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90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2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21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0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0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9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1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2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1656" w:type="dxa"/>
            <w:vMerge w:val="restart"/>
            <w:tcBorders>
              <w:top w:val="single" w:sz="4" w:space="0" w:color="000000"/>
              <w:left w:val="single" w:sz="4" w:space="0" w:color="000000"/>
              <w:bottom w:val="single" w:sz="4" w:space="0" w:color="000000"/>
              <w:right w:val="single" w:sz="4" w:space="0" w:color="000000"/>
            </w:tcBorders>
          </w:tcPr>
          <w:p>
            <w:pPr>
              <w:pStyle w:val="TAC"/>
              <w:rPr/>
            </w:pPr>
            <w:r>
              <w:rPr/>
              <w:t>Fixed Announcement Play (an/apf, 0x001d/0x0001)</w:t>
            </w:r>
          </w:p>
        </w:tc>
        <w:tc>
          <w:tcPr>
            <w:tcW w:w="21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3811"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ADD, MOD, MOVE</w:t>
            </w:r>
          </w:p>
        </w:tc>
        <w:tc>
          <w:tcPr>
            <w:tcW w:w="229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&lt;Value / Not Applicable</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bCs/>
                <w:sz w:val="18"/>
                <w:szCs w:val="18"/>
              </w:rPr>
            </w:pPr>
            <w:r>
              <w:rPr>
                <w:rFonts w:cs="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Signal Parameters</w:t>
            </w:r>
          </w:p>
        </w:tc>
        <w:tc>
          <w:tcPr>
            <w:tcW w:w="1908"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jc w:val="center"/>
              <w:rPr/>
            </w:pPr>
            <w:r>
              <w:rPr>
                <w:rFonts w:cs="Arial" w:ascii="Arial" w:hAnsi="Arial"/>
                <w:sz w:val="18"/>
                <w:szCs w:val="18"/>
              </w:rPr>
              <w:t>Optional</w:t>
            </w:r>
          </w:p>
        </w:tc>
        <w:tc>
          <w:tcPr>
            <w:tcW w:w="1903"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29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Duration Provisioned Value:</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bCs/>
                <w:sz w:val="18"/>
                <w:szCs w:val="18"/>
              </w:rPr>
            </w:pPr>
            <w:r>
              <w:rPr>
                <w:rFonts w:cs="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Announcement name (an,0x0001)</w:t>
            </w:r>
          </w:p>
        </w:tc>
        <w:tc>
          <w:tcPr>
            <w:tcW w:w="19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03" w:type="dxa"/>
            <w:tcBorders>
              <w:top w:val="single" w:sz="4" w:space="0" w:color="000000"/>
              <w:left w:val="single" w:sz="4" w:space="0" w:color="000000"/>
              <w:bottom w:val="single" w:sz="4" w:space="0" w:color="000000"/>
              <w:right w:val="single" w:sz="4" w:space="0" w:color="000000"/>
            </w:tcBorders>
          </w:tcPr>
          <w:p>
            <w:pPr>
              <w:pStyle w:val="TAC"/>
              <w:rPr/>
            </w:pPr>
            <w:r>
              <w:rPr/>
              <w:t>enumeration</w:t>
            </w:r>
          </w:p>
        </w:tc>
        <w:tc>
          <w:tcPr>
            <w:tcW w:w="2296"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Number Of Cycles (noc,0x0002)</w:t>
            </w:r>
          </w:p>
        </w:tc>
        <w:tc>
          <w:tcPr>
            <w:tcW w:w="19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03" w:type="dxa"/>
            <w:tcBorders>
              <w:top w:val="single" w:sz="4" w:space="0" w:color="000000"/>
              <w:left w:val="single" w:sz="4" w:space="0" w:color="000000"/>
              <w:bottom w:val="single" w:sz="4" w:space="0" w:color="000000"/>
              <w:right w:val="single" w:sz="4" w:space="0" w:color="000000"/>
            </w:tcBorders>
          </w:tcPr>
          <w:p>
            <w:pPr>
              <w:pStyle w:val="TAC"/>
              <w:rPr/>
            </w:pPr>
            <w:r>
              <w:rPr/>
              <w:t>Any Integer</w:t>
            </w:r>
          </w:p>
        </w:tc>
        <w:tc>
          <w:tcPr>
            <w:tcW w:w="2296"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Announcement Variant (av,0x0003)</w:t>
            </w:r>
          </w:p>
        </w:tc>
        <w:tc>
          <w:tcPr>
            <w:tcW w:w="190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903" w:type="dxa"/>
            <w:tcBorders>
              <w:top w:val="single" w:sz="4" w:space="0" w:color="000000"/>
              <w:left w:val="single" w:sz="4" w:space="0" w:color="000000"/>
              <w:bottom w:val="single" w:sz="4" w:space="0" w:color="000000"/>
              <w:right w:val="single" w:sz="4" w:space="0" w:color="000000"/>
            </w:tcBorders>
          </w:tcPr>
          <w:p>
            <w:pPr>
              <w:pStyle w:val="TAC"/>
              <w:rPr/>
            </w:pPr>
            <w:r>
              <w:rPr/>
              <w:t>string</w:t>
            </w:r>
          </w:p>
        </w:tc>
        <w:tc>
          <w:tcPr>
            <w:tcW w:w="2296"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 xml:space="preserve">Announcement Direction </w:t>
            </w:r>
          </w:p>
          <w:p>
            <w:pPr>
              <w:pStyle w:val="TAC"/>
              <w:rPr/>
            </w:pPr>
            <w:r>
              <w:rPr/>
              <w:t>(di,0x0004)</w:t>
            </w:r>
          </w:p>
        </w:tc>
        <w:tc>
          <w:tcPr>
            <w:tcW w:w="19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03" w:type="dxa"/>
            <w:tcBorders>
              <w:top w:val="single" w:sz="4" w:space="0" w:color="000000"/>
              <w:left w:val="single" w:sz="4" w:space="0" w:color="000000"/>
              <w:bottom w:val="single" w:sz="4" w:space="0" w:color="000000"/>
              <w:right w:val="single" w:sz="4" w:space="0" w:color="000000"/>
            </w:tcBorders>
          </w:tcPr>
          <w:p>
            <w:pPr>
              <w:pStyle w:val="TAC"/>
              <w:rPr/>
            </w:pPr>
            <w:r>
              <w:rPr/>
              <w:t>Internal, External</w:t>
            </w:r>
          </w:p>
        </w:tc>
        <w:tc>
          <w:tcPr>
            <w:tcW w:w="2296" w:type="dxa"/>
            <w:tcBorders>
              <w:top w:val="single" w:sz="4" w:space="0" w:color="000000"/>
              <w:left w:val="single" w:sz="4" w:space="0" w:color="000000"/>
              <w:bottom w:val="single" w:sz="4" w:space="0" w:color="000000"/>
              <w:right w:val="single" w:sz="4" w:space="0" w:color="000000"/>
            </w:tcBorders>
          </w:tcPr>
          <w:p>
            <w:pPr>
              <w:pStyle w:val="TAC"/>
              <w:rPr/>
            </w:pPr>
            <w:r>
              <w:rPr/>
              <w:t>Default=External</w:t>
            </w:r>
          </w:p>
        </w:tc>
      </w:tr>
      <w:tr>
        <w:trPr>
          <w:cantSplit w:val="true"/>
        </w:trPr>
        <w:tc>
          <w:tcPr>
            <w:tcW w:w="1656" w:type="dxa"/>
            <w:vMerge w:val="restart"/>
            <w:tcBorders>
              <w:top w:val="single" w:sz="4" w:space="0" w:color="000000"/>
              <w:left w:val="single" w:sz="4" w:space="0" w:color="000000"/>
              <w:bottom w:val="single" w:sz="4" w:space="0" w:color="000000"/>
              <w:right w:val="single" w:sz="4" w:space="0" w:color="000000"/>
            </w:tcBorders>
          </w:tcPr>
          <w:p>
            <w:pPr>
              <w:pStyle w:val="TAC"/>
              <w:rPr/>
            </w:pPr>
            <w:r>
              <w:rPr/>
              <w:t>Variable Announcement Play (an/apv, 0x001d/0x0002)</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3811" w:type="dxa"/>
            <w:gridSpan w:val="2"/>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2296" w:type="dxa"/>
            <w:tcBorders>
              <w:top w:val="single" w:sz="4" w:space="0" w:color="000000"/>
              <w:left w:val="single" w:sz="4" w:space="0" w:color="000000"/>
              <w:bottom w:val="single" w:sz="4" w:space="0" w:color="000000"/>
              <w:right w:val="single" w:sz="4" w:space="0" w:color="000000"/>
            </w:tcBorders>
          </w:tcPr>
          <w:p>
            <w:pPr>
              <w:pStyle w:val="TAC"/>
              <w:rPr/>
            </w:pPr>
            <w:r>
              <w:rPr/>
              <w:t>&lt;Value / Not Applicable&gt;</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19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0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Announcement name (an,0x0001)</w:t>
            </w:r>
          </w:p>
        </w:tc>
        <w:tc>
          <w:tcPr>
            <w:tcW w:w="19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03" w:type="dxa"/>
            <w:tcBorders>
              <w:top w:val="single" w:sz="4" w:space="0" w:color="000000"/>
              <w:left w:val="single" w:sz="4" w:space="0" w:color="000000"/>
              <w:bottom w:val="single" w:sz="4" w:space="0" w:color="000000"/>
              <w:right w:val="single" w:sz="4" w:space="0" w:color="000000"/>
            </w:tcBorders>
          </w:tcPr>
          <w:p>
            <w:pPr>
              <w:pStyle w:val="TAC"/>
              <w:rPr/>
            </w:pPr>
            <w:r>
              <w:rPr/>
              <w:t>enumeration</w:t>
            </w:r>
          </w:p>
        </w:tc>
        <w:tc>
          <w:tcPr>
            <w:tcW w:w="2296"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Number Of Cycles (noc,0x0002)</w:t>
            </w:r>
          </w:p>
        </w:tc>
        <w:tc>
          <w:tcPr>
            <w:tcW w:w="19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03" w:type="dxa"/>
            <w:tcBorders>
              <w:top w:val="single" w:sz="4" w:space="0" w:color="000000"/>
              <w:left w:val="single" w:sz="4" w:space="0" w:color="000000"/>
              <w:bottom w:val="single" w:sz="4" w:space="0" w:color="000000"/>
              <w:right w:val="single" w:sz="4" w:space="0" w:color="000000"/>
            </w:tcBorders>
          </w:tcPr>
          <w:p>
            <w:pPr>
              <w:pStyle w:val="TAC"/>
              <w:rPr/>
            </w:pPr>
            <w:r>
              <w:rPr/>
              <w:t>Any Integer</w:t>
            </w:r>
          </w:p>
        </w:tc>
        <w:tc>
          <w:tcPr>
            <w:tcW w:w="2296"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Announcement Variant (av,0x0003)</w:t>
            </w:r>
          </w:p>
        </w:tc>
        <w:tc>
          <w:tcPr>
            <w:tcW w:w="190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903" w:type="dxa"/>
            <w:tcBorders>
              <w:top w:val="single" w:sz="4" w:space="0" w:color="000000"/>
              <w:left w:val="single" w:sz="4" w:space="0" w:color="000000"/>
              <w:bottom w:val="single" w:sz="4" w:space="0" w:color="000000"/>
              <w:right w:val="single" w:sz="4" w:space="0" w:color="000000"/>
            </w:tcBorders>
          </w:tcPr>
          <w:p>
            <w:pPr>
              <w:pStyle w:val="TAC"/>
              <w:rPr/>
            </w:pPr>
            <w:r>
              <w:rPr/>
              <w:t>string</w:t>
            </w:r>
          </w:p>
        </w:tc>
        <w:tc>
          <w:tcPr>
            <w:tcW w:w="2296"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695" w:hRule="atLeast"/>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 xml:space="preserve">Number </w:t>
            </w:r>
          </w:p>
          <w:p>
            <w:pPr>
              <w:pStyle w:val="TAC"/>
              <w:rPr/>
            </w:pPr>
            <w:r>
              <w:rPr/>
              <w:t>(num,0x0004)</w:t>
            </w:r>
          </w:p>
        </w:tc>
        <w:tc>
          <w:tcPr>
            <w:tcW w:w="190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903" w:type="dxa"/>
            <w:tcBorders>
              <w:top w:val="single" w:sz="4" w:space="0" w:color="000000"/>
              <w:left w:val="single" w:sz="4" w:space="0" w:color="000000"/>
              <w:bottom w:val="single" w:sz="4" w:space="0" w:color="000000"/>
              <w:right w:val="single" w:sz="4" w:space="0" w:color="000000"/>
            </w:tcBorders>
          </w:tcPr>
          <w:p>
            <w:pPr>
              <w:pStyle w:val="TAC"/>
              <w:rPr/>
            </w:pPr>
            <w:r>
              <w:rPr/>
              <w:t>integer</w:t>
            </w:r>
          </w:p>
        </w:tc>
        <w:tc>
          <w:tcPr>
            <w:tcW w:w="2296"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225" w:hRule="atLeast"/>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 xml:space="preserve">Specific parameters interpretation </w:t>
            </w:r>
          </w:p>
          <w:p>
            <w:pPr>
              <w:pStyle w:val="TAC"/>
              <w:rPr/>
            </w:pPr>
            <w:r>
              <w:rPr>
                <w:rFonts w:eastAsia="Arial"/>
              </w:rPr>
              <w:t xml:space="preserve"> </w:t>
            </w:r>
            <w:r>
              <w:rPr/>
              <w:t>(spi, 0x0005)</w:t>
            </w:r>
          </w:p>
        </w:tc>
        <w:tc>
          <w:tcPr>
            <w:tcW w:w="190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903" w:type="dxa"/>
            <w:tcBorders>
              <w:top w:val="single" w:sz="4" w:space="0" w:color="000000"/>
              <w:left w:val="single" w:sz="4" w:space="0" w:color="000000"/>
              <w:bottom w:val="single" w:sz="4" w:space="0" w:color="000000"/>
              <w:right w:val="single" w:sz="4" w:space="0" w:color="000000"/>
            </w:tcBorders>
          </w:tcPr>
          <w:p>
            <w:pPr>
              <w:pStyle w:val="TAC"/>
              <w:rPr/>
            </w:pPr>
            <w:r>
              <w:rPr/>
              <w:t>enumeration</w:t>
            </w:r>
          </w:p>
        </w:tc>
        <w:tc>
          <w:tcPr>
            <w:tcW w:w="2296"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225" w:hRule="atLeast"/>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Specific parameters  (sp,0x0006)</w:t>
            </w:r>
          </w:p>
        </w:tc>
        <w:tc>
          <w:tcPr>
            <w:tcW w:w="1908"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903" w:type="dxa"/>
            <w:tcBorders>
              <w:top w:val="single" w:sz="4" w:space="0" w:color="000000"/>
              <w:left w:val="single" w:sz="4" w:space="0" w:color="000000"/>
              <w:bottom w:val="single" w:sz="4" w:space="0" w:color="000000"/>
              <w:right w:val="single" w:sz="4" w:space="0" w:color="000000"/>
            </w:tcBorders>
          </w:tcPr>
          <w:p>
            <w:pPr>
              <w:pStyle w:val="TAC"/>
              <w:rPr/>
            </w:pPr>
            <w:r>
              <w:rPr/>
              <w:t>string</w:t>
            </w:r>
          </w:p>
        </w:tc>
        <w:tc>
          <w:tcPr>
            <w:tcW w:w="2296"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 xml:space="preserve">Announcement Direction </w:t>
            </w:r>
          </w:p>
          <w:p>
            <w:pPr>
              <w:pStyle w:val="TAC"/>
              <w:rPr/>
            </w:pPr>
            <w:r>
              <w:rPr/>
              <w:t>(di,0x0006)</w:t>
            </w:r>
          </w:p>
        </w:tc>
        <w:tc>
          <w:tcPr>
            <w:tcW w:w="190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03" w:type="dxa"/>
            <w:tcBorders>
              <w:top w:val="single" w:sz="4" w:space="0" w:color="000000"/>
              <w:left w:val="single" w:sz="4" w:space="0" w:color="000000"/>
              <w:bottom w:val="single" w:sz="4" w:space="0" w:color="000000"/>
              <w:right w:val="single" w:sz="4" w:space="0" w:color="000000"/>
            </w:tcBorders>
          </w:tcPr>
          <w:p>
            <w:pPr>
              <w:pStyle w:val="TAC"/>
              <w:rPr/>
            </w:pPr>
            <w:r>
              <w:rPr/>
              <w:t>Internal, External</w:t>
            </w:r>
          </w:p>
        </w:tc>
        <w:tc>
          <w:tcPr>
            <w:tcW w:w="2296" w:type="dxa"/>
            <w:tcBorders>
              <w:top w:val="single" w:sz="4" w:space="0" w:color="000000"/>
              <w:left w:val="single" w:sz="4" w:space="0" w:color="000000"/>
              <w:bottom w:val="single" w:sz="4" w:space="0" w:color="000000"/>
              <w:right w:val="single" w:sz="4" w:space="0" w:color="000000"/>
            </w:tcBorders>
          </w:tcPr>
          <w:p>
            <w:pPr>
              <w:pStyle w:val="TAC"/>
              <w:rPr/>
            </w:pPr>
            <w:r>
              <w:rPr/>
              <w:t>Default=External</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6107"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1656"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21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6107"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9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0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0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0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9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9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0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65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08"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0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9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1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2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212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3811"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29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8233"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165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8233"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bl>
    <w:p>
      <w:pPr>
        <w:pStyle w:val="Normal"/>
        <w:rPr/>
      </w:pPr>
      <w:r>
        <w:rPr/>
      </w:r>
    </w:p>
    <w:p>
      <w:pPr>
        <w:pStyle w:val="Heading3"/>
        <w:rPr/>
      </w:pPr>
      <w:bookmarkStart w:id="309" w:name="__RefHeading___Toc517480100"/>
      <w:bookmarkEnd w:id="309"/>
      <w:r>
        <w:rPr/>
        <w:t>C.14.12</w:t>
        <w:tab/>
        <w:t>Media Gateway Resource Congestion handling Package</w:t>
      </w:r>
    </w:p>
    <w:p>
      <w:pPr>
        <w:pStyle w:val="TH"/>
        <w:rPr/>
      </w:pPr>
      <w:r>
        <w:rPr/>
        <w:t>Table C.14.12: Package Usage Information For Media Gateway Resource Congestion handling Package</w:t>
      </w:r>
    </w:p>
    <w:tbl>
      <w:tblPr>
        <w:tblW w:w="9869" w:type="dxa"/>
        <w:jc w:val="left"/>
        <w:tblInd w:w="-120" w:type="dxa"/>
        <w:tblLayout w:type="fixed"/>
        <w:tblCellMar>
          <w:top w:w="0" w:type="dxa"/>
          <w:left w:w="115" w:type="dxa"/>
          <w:bottom w:w="0" w:type="dxa"/>
          <w:right w:w="115" w:type="dxa"/>
        </w:tblCellMar>
      </w:tblPr>
      <w:tblGrid>
        <w:gridCol w:w="2245"/>
        <w:gridCol w:w="2095"/>
        <w:gridCol w:w="1466"/>
        <w:gridCol w:w="1422"/>
        <w:gridCol w:w="2641"/>
      </w:tblGrid>
      <w:tr>
        <w:trPr>
          <w:cantSplit w:val="true"/>
        </w:trPr>
        <w:tc>
          <w:tcPr>
            <w:tcW w:w="224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209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4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4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209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46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209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245"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209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888"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24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09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14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4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24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09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46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209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529"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245"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lang w:val="it-IT"/>
              </w:rPr>
            </w:pPr>
            <w:r>
              <w:rPr>
                <w:rFonts w:cs="Arial" w:ascii="Arial" w:hAnsi="Arial"/>
                <w:sz w:val="18"/>
                <w:szCs w:val="18"/>
                <w:lang w:val="it-IT"/>
              </w:rPr>
              <w:t>MGCon (chp/mgcon, 0x0029/0x0001)</w:t>
            </w:r>
          </w:p>
        </w:tc>
        <w:tc>
          <w:tcPr>
            <w:tcW w:w="209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5529"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 xml:space="preserve">MOD, NOTIFY </w:t>
            </w:r>
          </w:p>
        </w:tc>
      </w:tr>
      <w:tr>
        <w:trPr>
          <w:cantSplit w:val="true"/>
        </w:trPr>
        <w:tc>
          <w:tcPr>
            <w:tcW w:w="224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09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4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4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24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09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46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42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24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09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4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4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245"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209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Reduction (</w:t>
            </w:r>
            <w:r>
              <w:rPr>
                <w:rFonts w:cs="Arial" w:ascii="Arial" w:hAnsi="Arial"/>
                <w:bCs/>
                <w:sz w:val="18"/>
                <w:szCs w:val="18"/>
              </w:rPr>
              <w:t>reduction,0x0001)</w:t>
            </w:r>
          </w:p>
        </w:tc>
        <w:tc>
          <w:tcPr>
            <w:tcW w:w="1466"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42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0-100</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Not Applicable</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209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88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209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888"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624"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245"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7624"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bl>
    <w:p>
      <w:pPr>
        <w:pStyle w:val="Normal"/>
        <w:rPr/>
      </w:pPr>
      <w:r>
        <w:rPr/>
      </w:r>
    </w:p>
    <w:p>
      <w:pPr>
        <w:pStyle w:val="Heading3"/>
        <w:rPr/>
      </w:pPr>
      <w:bookmarkStart w:id="310" w:name="__RefHeading___Toc517480101"/>
      <w:bookmarkEnd w:id="310"/>
      <w:r>
        <w:rPr/>
        <w:t>C.14.13</w:t>
        <w:tab/>
        <w:t>Hanging Termination Detection Package</w:t>
      </w:r>
    </w:p>
    <w:p>
      <w:pPr>
        <w:pStyle w:val="TH"/>
        <w:rPr/>
      </w:pPr>
      <w:r>
        <w:rPr/>
        <w:t>Table C.14.13: Package Usage Information For Hanging Termination Detection Package</w:t>
      </w:r>
    </w:p>
    <w:tbl>
      <w:tblPr>
        <w:tblW w:w="9869" w:type="dxa"/>
        <w:jc w:val="left"/>
        <w:tblInd w:w="-120" w:type="dxa"/>
        <w:tblLayout w:type="fixed"/>
        <w:tblCellMar>
          <w:top w:w="0" w:type="dxa"/>
          <w:left w:w="115" w:type="dxa"/>
          <w:bottom w:w="0" w:type="dxa"/>
          <w:right w:w="115" w:type="dxa"/>
        </w:tblCellMar>
      </w:tblPr>
      <w:tblGrid>
        <w:gridCol w:w="2642"/>
        <w:gridCol w:w="1774"/>
        <w:gridCol w:w="1429"/>
        <w:gridCol w:w="1383"/>
        <w:gridCol w:w="2641"/>
      </w:tblGrid>
      <w:tr>
        <w:trPr>
          <w:cantSplit w:val="true"/>
        </w:trPr>
        <w:tc>
          <w:tcPr>
            <w:tcW w:w="26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7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4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3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64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77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429"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38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6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7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81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642"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77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812"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6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14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3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6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429"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38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6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7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453"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642"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sz w:val="18"/>
                <w:szCs w:val="18"/>
              </w:rPr>
              <w:t>Termination Heartbeat (hangterm/thb, 0x0098/0x0001)</w:t>
            </w:r>
          </w:p>
          <w:p>
            <w:pPr>
              <w:pStyle w:val="TableText1"/>
              <w:spacing w:before="40" w:after="40"/>
              <w:jc w:val="center"/>
              <w:rPr>
                <w:rFonts w:ascii="Arial" w:hAnsi="Arial" w:cs="Arial"/>
                <w:sz w:val="18"/>
                <w:szCs w:val="18"/>
              </w:rPr>
            </w:pPr>
            <w:r>
              <w:rPr>
                <w:rFonts w:cs="Arial" w:ascii="Arial" w:hAnsi="Arial"/>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5453" w:type="dxa"/>
            <w:gridSpan w:val="3"/>
            <w:tcBorders>
              <w:top w:val="single" w:sz="4" w:space="0" w:color="000000"/>
              <w:left w:val="single" w:sz="4" w:space="0" w:color="000000"/>
              <w:bottom w:val="single" w:sz="4" w:space="0" w:color="000000"/>
              <w:right w:val="single" w:sz="4" w:space="0" w:color="000000"/>
            </w:tcBorders>
          </w:tcPr>
          <w:p>
            <w:pPr>
              <w:pStyle w:val="TAC"/>
              <w:rPr/>
            </w:pPr>
            <w:r>
              <w:rPr/>
              <w:t>ADD, MOD, MOVE, AUDITVALUE, NOTIFY</w:t>
            </w:r>
          </w:p>
        </w:tc>
      </w:tr>
      <w:tr>
        <w:trPr>
          <w:cantSplit w:val="true"/>
        </w:trPr>
        <w:tc>
          <w:tcPr>
            <w:tcW w:w="26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4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3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6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Timer X (timerx,0x0001)</w:t>
            </w:r>
          </w:p>
        </w:tc>
        <w:tc>
          <w:tcPr>
            <w:tcW w:w="142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83" w:type="dxa"/>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2641" w:type="dxa"/>
            <w:tcBorders>
              <w:top w:val="single" w:sz="4" w:space="0" w:color="000000"/>
              <w:left w:val="single" w:sz="4" w:space="0" w:color="000000"/>
              <w:bottom w:val="single" w:sz="4" w:space="0" w:color="000000"/>
              <w:right w:val="single" w:sz="4" w:space="0" w:color="000000"/>
            </w:tcBorders>
          </w:tcPr>
          <w:p>
            <w:pPr>
              <w:pStyle w:val="TAC"/>
              <w:rPr/>
            </w:pPr>
            <w:r>
              <w:rPr/>
              <w:t>0 (no heartbeat message)</w:t>
            </w:r>
          </w:p>
        </w:tc>
      </w:tr>
      <w:tr>
        <w:trPr>
          <w:cantSplit w:val="true"/>
        </w:trPr>
        <w:tc>
          <w:tcPr>
            <w:tcW w:w="26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4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3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6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429"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383"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6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7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81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64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77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812"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64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26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227"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642"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7227"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bl>
    <w:p>
      <w:pPr>
        <w:pStyle w:val="Normal"/>
        <w:rPr/>
      </w:pPr>
      <w:r>
        <w:rPr/>
      </w:r>
    </w:p>
    <w:p>
      <w:pPr>
        <w:pStyle w:val="Heading3"/>
        <w:rPr/>
      </w:pPr>
      <w:bookmarkStart w:id="311" w:name="__RefHeading___Toc517480102"/>
      <w:bookmarkEnd w:id="311"/>
      <w:r>
        <w:rPr/>
        <w:t>C.14.14</w:t>
        <w:tab/>
        <w:t>Bearer Characteristics Package</w:t>
      </w:r>
    </w:p>
    <w:p>
      <w:pPr>
        <w:pStyle w:val="TH"/>
        <w:rPr/>
      </w:pPr>
      <w:r>
        <w:rPr/>
        <w:t xml:space="preserve">Table C.14.14: Package Usage Information For Bearer Characteristics Package </w:t>
      </w:r>
    </w:p>
    <w:tbl>
      <w:tblPr>
        <w:tblW w:w="9869" w:type="dxa"/>
        <w:jc w:val="left"/>
        <w:tblInd w:w="-120" w:type="dxa"/>
        <w:tblLayout w:type="fixed"/>
        <w:tblCellMar>
          <w:top w:w="0" w:type="dxa"/>
          <w:left w:w="115" w:type="dxa"/>
          <w:bottom w:w="0" w:type="dxa"/>
          <w:right w:w="115" w:type="dxa"/>
        </w:tblCellMar>
      </w:tblPr>
      <w:tblGrid>
        <w:gridCol w:w="3001"/>
        <w:gridCol w:w="1606"/>
        <w:gridCol w:w="1334"/>
        <w:gridCol w:w="1287"/>
        <w:gridCol w:w="2641"/>
      </w:tblGrid>
      <w:tr>
        <w:trPr>
          <w:cantSplit w:val="true"/>
        </w:trPr>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 xml:space="preserve">Properties </w:t>
            </w:r>
          </w:p>
        </w:tc>
        <w:tc>
          <w:tcPr>
            <w:tcW w:w="160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133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c>
          <w:tcPr>
            <w:tcW w:w="128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 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Provisioned Value:</w:t>
            </w:r>
          </w:p>
        </w:tc>
      </w:tr>
      <w:tr>
        <w:trPr>
          <w:cantSplit w:val="true"/>
        </w:trPr>
        <w:tc>
          <w:tcPr>
            <w:tcW w:w="3001"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eastAsia="Arial" w:cs="Arial"/>
                <w:szCs w:val="18"/>
                <w:lang w:val="en-US"/>
              </w:rPr>
              <w:t xml:space="preserve"> </w:t>
            </w:r>
            <w:r>
              <w:rPr>
                <w:rFonts w:eastAsia="MS Mincho;MS Mincho" w:cs="Arial"/>
                <w:szCs w:val="18"/>
                <w:lang w:val="en-US"/>
              </w:rPr>
              <w:t>BNC Characteristics (BCP/BNCChar,0x001e/0x01)</w:t>
            </w:r>
          </w:p>
        </w:tc>
        <w:tc>
          <w:tcPr>
            <w:tcW w:w="160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MS Mincho;MS Mincho" w:cs="Arial"/>
                <w:szCs w:val="18"/>
                <w:lang w:val="en-US"/>
              </w:rPr>
              <w:t>M</w:t>
            </w:r>
          </w:p>
        </w:tc>
        <w:tc>
          <w:tcPr>
            <w:tcW w:w="133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w:t>
            </w:r>
          </w:p>
        </w:tc>
        <w:tc>
          <w:tcPr>
            <w:tcW w:w="128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 xml:space="preserve">AAL type 2 / IP/RTP </w:t>
            </w:r>
          </w:p>
        </w:tc>
        <w:tc>
          <w:tcPr>
            <w:tcW w:w="264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 xml:space="preserve">Signals </w:t>
            </w:r>
          </w:p>
        </w:tc>
        <w:tc>
          <w:tcPr>
            <w:tcW w:w="160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262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MS Mincho;MS Mincho"/>
                <w:lang w:val="en-US"/>
              </w:rPr>
              <w:t>Duration Provisioned Value:</w:t>
            </w:r>
          </w:p>
        </w:tc>
      </w:tr>
      <w:tr>
        <w:trPr>
          <w:cantSplit w:val="true"/>
        </w:trPr>
        <w:tc>
          <w:tcPr>
            <w:tcW w:w="3001" w:type="dxa"/>
            <w:vMerge w:val="restart"/>
            <w:tcBorders>
              <w:top w:val="single" w:sz="4" w:space="0" w:color="000000"/>
              <w:left w:val="single" w:sz="4" w:space="0" w:color="000000"/>
              <w:bottom w:val="single" w:sz="4" w:space="0" w:color="000000"/>
              <w:right w:val="single" w:sz="4" w:space="0" w:color="000000"/>
            </w:tcBorders>
          </w:tcPr>
          <w:p>
            <w:pPr>
              <w:pStyle w:val="TAC"/>
              <w:rPr>
                <w:rFonts w:cs="Arial"/>
                <w:b/>
                <w:b/>
                <w:bCs/>
                <w:szCs w:val="18"/>
              </w:rPr>
            </w:pPr>
            <w:r>
              <w:rPr>
                <w:rFonts w:eastAsia="MS Mincho;MS Mincho" w:cs="Arial"/>
                <w:szCs w:val="18"/>
                <w:lang w:val="en-US"/>
              </w:rPr>
              <w:t>None</w:t>
            </w:r>
          </w:p>
        </w:tc>
        <w:tc>
          <w:tcPr>
            <w:tcW w:w="160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21"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41" w:type="dxa"/>
            <w:tcBorders>
              <w:top w:val="single" w:sz="4" w:space="0" w:color="000000"/>
              <w:left w:val="single" w:sz="4" w:space="0" w:color="000000"/>
              <w:bottom w:val="single" w:sz="4" w:space="0" w:color="000000"/>
              <w:right w:val="single" w:sz="4" w:space="0" w:color="000000"/>
            </w:tcBorders>
          </w:tcPr>
          <w:p>
            <w:pPr>
              <w:pStyle w:val="TAC"/>
              <w:jc w:val="left"/>
              <w:rPr>
                <w:rFonts w:eastAsia="MS Mincho;MS Mincho" w:cs="Arial"/>
                <w:szCs w:val="18"/>
                <w:lang w:val="en-US"/>
              </w:rPr>
            </w:pPr>
            <w:r>
              <w:rPr>
                <w:rFonts w:eastAsia="MS Mincho;MS Mincho" w:cs="Arial"/>
                <w:szCs w:val="18"/>
                <w:lang w:val="en-US"/>
              </w:rPr>
              <w:t>-</w:t>
            </w:r>
          </w:p>
        </w:tc>
      </w:tr>
      <w:tr>
        <w:trPr>
          <w:cantSplit w:val="true"/>
        </w:trPr>
        <w:tc>
          <w:tcPr>
            <w:tcW w:w="300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60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13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2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300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60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33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28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4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Events</w:t>
            </w:r>
          </w:p>
        </w:tc>
        <w:tc>
          <w:tcPr>
            <w:tcW w:w="160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5262"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r>
      <w:tr>
        <w:trPr>
          <w:cantSplit w:val="true"/>
        </w:trPr>
        <w:tc>
          <w:tcPr>
            <w:tcW w:w="3001" w:type="dxa"/>
            <w:vMerge w:val="restart"/>
            <w:tcBorders>
              <w:top w:val="single" w:sz="4" w:space="0" w:color="000000"/>
              <w:left w:val="single" w:sz="4" w:space="0" w:color="000000"/>
              <w:bottom w:val="single" w:sz="4" w:space="0" w:color="000000"/>
              <w:right w:val="single" w:sz="4" w:space="0" w:color="000000"/>
            </w:tcBorders>
          </w:tcPr>
          <w:p>
            <w:pPr>
              <w:pStyle w:val="TAC"/>
              <w:rPr>
                <w:rFonts w:cs="Arial"/>
                <w:b/>
                <w:b/>
                <w:bCs/>
                <w:szCs w:val="18"/>
              </w:rPr>
            </w:pPr>
            <w:r>
              <w:rPr>
                <w:rFonts w:eastAsia="MS Mincho;MS Mincho" w:cs="Arial"/>
                <w:szCs w:val="18"/>
                <w:lang w:val="en-US"/>
              </w:rPr>
              <w:t>None</w:t>
            </w:r>
          </w:p>
        </w:tc>
        <w:tc>
          <w:tcPr>
            <w:tcW w:w="160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5262" w:type="dxa"/>
            <w:gridSpan w:val="3"/>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300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60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Event</w:t>
            </w:r>
          </w:p>
          <w:p>
            <w:pPr>
              <w:pStyle w:val="TAH"/>
              <w:rPr>
                <w:rFonts w:eastAsia="MS Mincho;MS Mincho"/>
                <w:lang w:val="en-US"/>
              </w:rPr>
            </w:pPr>
            <w:r>
              <w:rPr>
                <w:rFonts w:eastAsia="MS Mincho;MS Mincho"/>
                <w:lang w:val="en-US"/>
              </w:rPr>
              <w:t>Parameters</w:t>
            </w:r>
          </w:p>
        </w:tc>
        <w:tc>
          <w:tcPr>
            <w:tcW w:w="133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128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w:t>
            </w:r>
          </w:p>
          <w:p>
            <w:pPr>
              <w:pStyle w:val="TAH"/>
              <w:rPr>
                <w:rFonts w:eastAsia="MS Mincho;MS Mincho"/>
                <w:lang w:val="en-US"/>
              </w:rPr>
            </w:pPr>
            <w:r>
              <w:rPr>
                <w:rFonts w:eastAsia="MS Mincho;MS Mincho"/>
                <w:lang w:val="en-US"/>
              </w:rPr>
              <w:t>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Provisioned Value:</w:t>
            </w:r>
          </w:p>
        </w:tc>
      </w:tr>
      <w:tr>
        <w:trPr>
          <w:cantSplit w:val="true"/>
        </w:trPr>
        <w:tc>
          <w:tcPr>
            <w:tcW w:w="300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60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33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28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4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300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60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ObservedEvent</w:t>
            </w:r>
          </w:p>
          <w:p>
            <w:pPr>
              <w:pStyle w:val="TAH"/>
              <w:rPr>
                <w:rFonts w:eastAsia="MS Mincho;MS Mincho"/>
                <w:lang w:val="en-US"/>
              </w:rPr>
            </w:pPr>
            <w:r>
              <w:rPr>
                <w:rFonts w:eastAsia="MS Mincho;MS Mincho"/>
                <w:lang w:val="en-US"/>
              </w:rPr>
              <w:t>Parameters</w:t>
            </w:r>
          </w:p>
        </w:tc>
        <w:tc>
          <w:tcPr>
            <w:tcW w:w="133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128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w:t>
            </w:r>
          </w:p>
          <w:p>
            <w:pPr>
              <w:pStyle w:val="TAH"/>
              <w:rPr>
                <w:rFonts w:eastAsia="MS Mincho;MS Mincho"/>
                <w:lang w:val="en-US"/>
              </w:rPr>
            </w:pPr>
            <w:r>
              <w:rPr>
                <w:rFonts w:eastAsia="MS Mincho;MS Mincho"/>
                <w:lang w:val="en-US"/>
              </w:rPr>
              <w:t>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Provisioned Value:</w:t>
            </w:r>
          </w:p>
        </w:tc>
      </w:tr>
      <w:tr>
        <w:trPr>
          <w:cantSplit w:val="true"/>
        </w:trPr>
        <w:tc>
          <w:tcPr>
            <w:tcW w:w="300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60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33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28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4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Statistics</w:t>
            </w:r>
          </w:p>
        </w:tc>
        <w:tc>
          <w:tcPr>
            <w:tcW w:w="160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262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 Values:</w:t>
            </w:r>
          </w:p>
        </w:tc>
      </w:tr>
      <w:tr>
        <w:trPr>
          <w:cantSplit w:val="true"/>
        </w:trPr>
        <w:tc>
          <w:tcPr>
            <w:tcW w:w="30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60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21"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4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Error Codes</w:t>
            </w:r>
          </w:p>
        </w:tc>
        <w:tc>
          <w:tcPr>
            <w:tcW w:w="6868"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 Optional</w:t>
            </w:r>
          </w:p>
        </w:tc>
      </w:tr>
      <w:tr>
        <w:trPr>
          <w:cantSplit w:val="true"/>
        </w:trPr>
        <w:tc>
          <w:tcPr>
            <w:tcW w:w="300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6868" w:type="dxa"/>
            <w:gridSpan w:val="4"/>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bl>
    <w:p>
      <w:pPr>
        <w:pStyle w:val="Normal"/>
        <w:rPr/>
      </w:pPr>
      <w:r>
        <w:rPr/>
      </w:r>
      <w:r>
        <w:br w:type="page"/>
      </w:r>
    </w:p>
    <w:p>
      <w:pPr>
        <w:pStyle w:val="Heading3"/>
        <w:rPr/>
      </w:pPr>
      <w:bookmarkStart w:id="312" w:name="__RefHeading___Toc517480103"/>
      <w:bookmarkEnd w:id="312"/>
      <w:r>
        <w:rPr/>
        <w:t>C.14.15</w:t>
        <w:tab/>
        <w:t>Generic Bearer Connection Package</w:t>
      </w:r>
    </w:p>
    <w:p>
      <w:pPr>
        <w:pStyle w:val="TH"/>
        <w:rPr/>
      </w:pPr>
      <w:r>
        <w:rPr/>
        <w:t xml:space="preserve">Table C.14.15: Package Usage Information For Generic Bearer Connection Package </w:t>
      </w:r>
    </w:p>
    <w:tbl>
      <w:tblPr>
        <w:tblW w:w="9869" w:type="dxa"/>
        <w:jc w:val="left"/>
        <w:tblInd w:w="-120" w:type="dxa"/>
        <w:tblLayout w:type="fixed"/>
        <w:tblCellMar>
          <w:top w:w="0" w:type="dxa"/>
          <w:left w:w="115" w:type="dxa"/>
          <w:bottom w:w="0" w:type="dxa"/>
          <w:right w:w="115" w:type="dxa"/>
        </w:tblCellMar>
      </w:tblPr>
      <w:tblGrid>
        <w:gridCol w:w="1873"/>
        <w:gridCol w:w="2030"/>
        <w:gridCol w:w="1252"/>
        <w:gridCol w:w="2023"/>
        <w:gridCol w:w="2691"/>
      </w:tblGrid>
      <w:tr>
        <w:trPr>
          <w:cantSplit w:val="true"/>
        </w:trPr>
        <w:tc>
          <w:tcPr>
            <w:tcW w:w="187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 xml:space="preserve">Properties </w:t>
            </w:r>
          </w:p>
        </w:tc>
        <w:tc>
          <w:tcPr>
            <w:tcW w:w="203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1252"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c>
          <w:tcPr>
            <w:tcW w:w="202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 Values:</w:t>
            </w:r>
          </w:p>
        </w:tc>
        <w:tc>
          <w:tcPr>
            <w:tcW w:w="269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Provisioned Value:</w:t>
            </w:r>
          </w:p>
        </w:tc>
      </w:tr>
      <w:tr>
        <w:trPr>
          <w:cantSplit w:val="true"/>
        </w:trPr>
        <w:tc>
          <w:tcPr>
            <w:tcW w:w="187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203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25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02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9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187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 xml:space="preserve">Signals </w:t>
            </w:r>
          </w:p>
        </w:tc>
        <w:tc>
          <w:tcPr>
            <w:tcW w:w="203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327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c>
          <w:tcPr>
            <w:tcW w:w="269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MS Mincho;MS Mincho"/>
                <w:lang w:val="en-US"/>
              </w:rPr>
              <w:t>Duration Provisioned Value:</w:t>
            </w:r>
          </w:p>
        </w:tc>
      </w:tr>
      <w:tr>
        <w:trPr>
          <w:cantSplit w:val="true"/>
        </w:trPr>
        <w:tc>
          <w:tcPr>
            <w:tcW w:w="1873"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Establish BNC (GB/EstBNC, 0x0021/0x01)</w:t>
            </w:r>
          </w:p>
        </w:tc>
        <w:tc>
          <w:tcPr>
            <w:tcW w:w="203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3275"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w:t>
            </w:r>
          </w:p>
        </w:tc>
        <w:tc>
          <w:tcPr>
            <w:tcW w:w="269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187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203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Signal Parameters</w:t>
            </w:r>
          </w:p>
        </w:tc>
        <w:tc>
          <w:tcPr>
            <w:tcW w:w="1252"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202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w:t>
            </w:r>
          </w:p>
          <w:p>
            <w:pPr>
              <w:pStyle w:val="TAH"/>
              <w:rPr>
                <w:rFonts w:eastAsia="MS Mincho;MS Mincho"/>
                <w:lang w:val="en-US"/>
              </w:rPr>
            </w:pPr>
            <w:r>
              <w:rPr>
                <w:rFonts w:eastAsia="MS Mincho;MS Mincho"/>
                <w:lang w:val="en-US"/>
              </w:rPr>
              <w:t>Values:</w:t>
            </w:r>
          </w:p>
        </w:tc>
        <w:tc>
          <w:tcPr>
            <w:tcW w:w="269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Duration Provisioned Value:</w:t>
            </w:r>
          </w:p>
        </w:tc>
      </w:tr>
      <w:tr>
        <w:trPr>
          <w:cantSplit w:val="true"/>
        </w:trPr>
        <w:tc>
          <w:tcPr>
            <w:tcW w:w="187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203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c>
          <w:tcPr>
            <w:tcW w:w="125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02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9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1873"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Modify BNC (GB/ModBNC, 0x0021/0x02)</w:t>
            </w:r>
          </w:p>
        </w:tc>
        <w:tc>
          <w:tcPr>
            <w:tcW w:w="203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w:t>
            </w:r>
          </w:p>
        </w:tc>
        <w:tc>
          <w:tcPr>
            <w:tcW w:w="3275"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MOD</w:t>
            </w:r>
          </w:p>
        </w:tc>
        <w:tc>
          <w:tcPr>
            <w:tcW w:w="2691"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cs="Arial"/>
                <w:szCs w:val="18"/>
                <w:lang w:val="en-US"/>
              </w:rPr>
              <w:t>Not Applicable</w:t>
            </w:r>
          </w:p>
        </w:tc>
      </w:tr>
      <w:tr>
        <w:trPr>
          <w:cantSplit w:val="true"/>
        </w:trPr>
        <w:tc>
          <w:tcPr>
            <w:tcW w:w="187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203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Signal Parameters</w:t>
            </w:r>
          </w:p>
        </w:tc>
        <w:tc>
          <w:tcPr>
            <w:tcW w:w="1252"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202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w:t>
            </w:r>
          </w:p>
          <w:p>
            <w:pPr>
              <w:pStyle w:val="TAH"/>
              <w:rPr>
                <w:rFonts w:eastAsia="MS Mincho;MS Mincho"/>
                <w:lang w:val="en-US"/>
              </w:rPr>
            </w:pPr>
            <w:r>
              <w:rPr>
                <w:rFonts w:eastAsia="MS Mincho;MS Mincho"/>
                <w:lang w:val="en-US"/>
              </w:rPr>
              <w:t>Values:</w:t>
            </w:r>
          </w:p>
        </w:tc>
        <w:tc>
          <w:tcPr>
            <w:tcW w:w="269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Duration Provisioned Value:</w:t>
            </w:r>
          </w:p>
        </w:tc>
      </w:tr>
      <w:tr>
        <w:trPr>
          <w:cantSplit w:val="true"/>
        </w:trPr>
        <w:tc>
          <w:tcPr>
            <w:tcW w:w="187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203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c>
          <w:tcPr>
            <w:tcW w:w="125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02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9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1873" w:type="dxa"/>
            <w:vMerge w:val="restart"/>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eastAsia="Arial" w:cs="Arial"/>
                <w:szCs w:val="18"/>
                <w:lang w:val="en-US"/>
              </w:rPr>
              <w:t xml:space="preserve"> </w:t>
            </w:r>
            <w:r>
              <w:rPr>
                <w:rFonts w:eastAsia="MS Mincho;MS Mincho" w:cs="Arial"/>
                <w:szCs w:val="18"/>
                <w:lang w:val="en-US"/>
              </w:rPr>
              <w:t>Release BNC (GB/RelBNC, 0x0021/0x03)</w:t>
            </w:r>
          </w:p>
        </w:tc>
        <w:tc>
          <w:tcPr>
            <w:tcW w:w="2030"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eastAsia="Arial" w:cs="Arial"/>
                <w:szCs w:val="18"/>
                <w:lang w:val="en-US"/>
              </w:rPr>
              <w:t xml:space="preserve"> </w:t>
            </w:r>
            <w:r>
              <w:rPr>
                <w:rFonts w:eastAsia="MS Mincho;MS Mincho" w:cs="Arial"/>
                <w:szCs w:val="18"/>
                <w:lang w:val="en-US"/>
              </w:rPr>
              <w:t>M (NOTE)</w:t>
            </w:r>
          </w:p>
        </w:tc>
        <w:tc>
          <w:tcPr>
            <w:tcW w:w="3275"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MOD</w:t>
            </w:r>
          </w:p>
        </w:tc>
        <w:tc>
          <w:tcPr>
            <w:tcW w:w="269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187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2030"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US"/>
              </w:rPr>
            </w:pPr>
            <w:r>
              <w:rPr>
                <w:rFonts w:eastAsia="Arial"/>
                <w:lang w:val="en-US"/>
              </w:rPr>
              <w:t xml:space="preserve"> </w:t>
            </w:r>
            <w:r>
              <w:rPr>
                <w:rFonts w:eastAsia="MS Mincho;MS Mincho"/>
                <w:lang w:val="en-US"/>
              </w:rPr>
              <w:t>Signal Parameters</w:t>
            </w:r>
          </w:p>
        </w:tc>
        <w:tc>
          <w:tcPr>
            <w:tcW w:w="1252"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US"/>
              </w:rPr>
            </w:pPr>
            <w:r>
              <w:rPr>
                <w:rFonts w:eastAsia="Arial"/>
                <w:lang w:val="en-US"/>
              </w:rPr>
              <w:t xml:space="preserve"> </w:t>
            </w: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202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US"/>
              </w:rPr>
            </w:pPr>
            <w:r>
              <w:rPr>
                <w:rFonts w:eastAsia="Arial"/>
                <w:lang w:val="en-US"/>
              </w:rPr>
              <w:t xml:space="preserve"> </w:t>
            </w:r>
            <w:r>
              <w:rPr>
                <w:rFonts w:eastAsia="MS Mincho;MS Mincho"/>
                <w:lang w:val="en-US"/>
              </w:rPr>
              <w:t>Supported</w:t>
            </w:r>
          </w:p>
          <w:p>
            <w:pPr>
              <w:pStyle w:val="TAH"/>
              <w:rPr>
                <w:rFonts w:eastAsia="MS Mincho;MS Mincho"/>
                <w:lang w:val="en-US"/>
              </w:rPr>
            </w:pPr>
            <w:r>
              <w:rPr>
                <w:rFonts w:eastAsia="MS Mincho;MS Mincho"/>
                <w:lang w:val="en-US"/>
              </w:rPr>
              <w:t>Values:</w:t>
            </w:r>
          </w:p>
        </w:tc>
        <w:tc>
          <w:tcPr>
            <w:tcW w:w="269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Arial"/>
                <w:lang w:val="en-US"/>
              </w:rPr>
              <w:t xml:space="preserve"> </w:t>
            </w:r>
            <w:r>
              <w:rPr>
                <w:rFonts w:eastAsia="MS Mincho;MS Mincho"/>
                <w:lang w:val="en-US"/>
              </w:rPr>
              <w:t>Duration Provisioned Value:</w:t>
            </w:r>
          </w:p>
        </w:tc>
      </w:tr>
      <w:tr>
        <w:trPr>
          <w:cantSplit w:val="true"/>
        </w:trPr>
        <w:tc>
          <w:tcPr>
            <w:tcW w:w="187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2030"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eastAsia="Arial" w:cs="Arial"/>
                <w:szCs w:val="18"/>
                <w:lang w:val="en-US"/>
              </w:rPr>
              <w:t xml:space="preserve"> </w:t>
            </w:r>
            <w:r>
              <w:rPr>
                <w:rFonts w:eastAsia="MS Mincho;MS Mincho" w:cs="Arial"/>
                <w:szCs w:val="18"/>
                <w:lang w:val="en-US"/>
              </w:rPr>
              <w:t>General cause (Generalcause,0x01)</w:t>
            </w:r>
          </w:p>
        </w:tc>
        <w:tc>
          <w:tcPr>
            <w:tcW w:w="125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w:t>
            </w:r>
          </w:p>
        </w:tc>
        <w:tc>
          <w:tcPr>
            <w:tcW w:w="202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Arial" w:cs="Arial"/>
                <w:szCs w:val="18"/>
                <w:lang w:val="en-US"/>
              </w:rPr>
              <w:t xml:space="preserve"> </w:t>
            </w:r>
            <w:r>
              <w:rPr>
                <w:rFonts w:eastAsia="MS Mincho;MS Mincho" w:cs="Arial"/>
                <w:szCs w:val="18"/>
                <w:lang w:val="en-US"/>
              </w:rPr>
              <w:t xml:space="preserve">Normal Release/ Unavailable Resources/ Failure Temporary/ Failure Permanent/  Interworking Error/ Unsupported </w:t>
            </w:r>
          </w:p>
        </w:tc>
        <w:tc>
          <w:tcPr>
            <w:tcW w:w="269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18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MS Mincho;MS Mincho" w:cs="Arial"/>
                <w:sz w:val="22"/>
                <w:szCs w:val="18"/>
                <w:lang w:val="en-US"/>
              </w:rPr>
            </w:pPr>
            <w:r>
              <w:rPr>
                <w:rFonts w:eastAsia="MS Mincho;MS Mincho" w:cs="Arial"/>
                <w:sz w:val="22"/>
                <w:szCs w:val="18"/>
                <w:lang w:val="en-US"/>
              </w:rPr>
            </w:r>
          </w:p>
        </w:tc>
        <w:tc>
          <w:tcPr>
            <w:tcW w:w="203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Failure Cause (Failurecause,0x02)</w:t>
            </w:r>
          </w:p>
        </w:tc>
        <w:tc>
          <w:tcPr>
            <w:tcW w:w="125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w:t>
            </w:r>
          </w:p>
        </w:tc>
        <w:tc>
          <w:tcPr>
            <w:tcW w:w="202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OCTET STRING</w:t>
            </w:r>
          </w:p>
        </w:tc>
        <w:tc>
          <w:tcPr>
            <w:tcW w:w="2691"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cs="Arial"/>
                <w:szCs w:val="18"/>
                <w:lang w:val="en-US"/>
              </w:rPr>
              <w:t>Not Applicable</w:t>
            </w:r>
          </w:p>
        </w:tc>
      </w:tr>
      <w:tr>
        <w:trPr>
          <w:cantSplit w:val="true"/>
        </w:trPr>
        <w:tc>
          <w:tcPr>
            <w:tcW w:w="187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MS Mincho;MS Mincho" w:cs="Arial"/>
                <w:sz w:val="22"/>
                <w:szCs w:val="18"/>
                <w:lang w:val="en-US"/>
              </w:rPr>
            </w:pPr>
            <w:r>
              <w:rPr>
                <w:rFonts w:eastAsia="MS Mincho;MS Mincho" w:cs="Arial"/>
                <w:sz w:val="22"/>
                <w:szCs w:val="18"/>
                <w:lang w:val="en-US"/>
              </w:rPr>
            </w:r>
          </w:p>
        </w:tc>
        <w:tc>
          <w:tcPr>
            <w:tcW w:w="203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Reset (Reset,0x03)</w:t>
            </w:r>
          </w:p>
        </w:tc>
        <w:tc>
          <w:tcPr>
            <w:tcW w:w="125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w:t>
            </w:r>
          </w:p>
        </w:tc>
        <w:tc>
          <w:tcPr>
            <w:tcW w:w="202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0/ 1</w:t>
            </w:r>
          </w:p>
        </w:tc>
        <w:tc>
          <w:tcPr>
            <w:tcW w:w="269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187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Events</w:t>
            </w:r>
          </w:p>
        </w:tc>
        <w:tc>
          <w:tcPr>
            <w:tcW w:w="203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5966"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r>
      <w:tr>
        <w:trPr>
          <w:cantSplit w:val="true"/>
        </w:trPr>
        <w:tc>
          <w:tcPr>
            <w:tcW w:w="1873"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de-DE"/>
              </w:rPr>
            </w:pPr>
            <w:r>
              <w:rPr>
                <w:rFonts w:eastAsia="MS Mincho;MS Mincho" w:cs="Arial"/>
                <w:szCs w:val="18"/>
                <w:lang w:val="de-DE"/>
              </w:rPr>
              <w:t>BNC Change (GB/BNCChange, 0x0021/0x01)</w:t>
            </w:r>
          </w:p>
        </w:tc>
        <w:tc>
          <w:tcPr>
            <w:tcW w:w="203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5966" w:type="dxa"/>
            <w:gridSpan w:val="3"/>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 NOTIFY</w:t>
            </w:r>
          </w:p>
        </w:tc>
      </w:tr>
      <w:tr>
        <w:trPr>
          <w:cantSplit w:val="true"/>
        </w:trPr>
        <w:tc>
          <w:tcPr>
            <w:tcW w:w="187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203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Event</w:t>
            </w:r>
          </w:p>
          <w:p>
            <w:pPr>
              <w:pStyle w:val="TAH"/>
              <w:rPr>
                <w:rFonts w:eastAsia="MS Mincho;MS Mincho"/>
                <w:lang w:val="en-US"/>
              </w:rPr>
            </w:pPr>
            <w:r>
              <w:rPr>
                <w:rFonts w:eastAsia="MS Mincho;MS Mincho"/>
                <w:lang w:val="en-US"/>
              </w:rPr>
              <w:t>Parameters</w:t>
            </w:r>
          </w:p>
        </w:tc>
        <w:tc>
          <w:tcPr>
            <w:tcW w:w="1252"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202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w:t>
            </w:r>
          </w:p>
          <w:p>
            <w:pPr>
              <w:pStyle w:val="TAH"/>
              <w:rPr>
                <w:rFonts w:eastAsia="MS Mincho;MS Mincho"/>
                <w:lang w:val="en-US"/>
              </w:rPr>
            </w:pPr>
            <w:r>
              <w:rPr>
                <w:rFonts w:eastAsia="MS Mincho;MS Mincho"/>
                <w:lang w:val="en-US"/>
              </w:rPr>
              <w:t>Values:</w:t>
            </w:r>
          </w:p>
        </w:tc>
        <w:tc>
          <w:tcPr>
            <w:tcW w:w="269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Provisioned Value:</w:t>
            </w:r>
          </w:p>
        </w:tc>
      </w:tr>
      <w:tr>
        <w:trPr>
          <w:cantSplit w:val="true"/>
        </w:trPr>
        <w:tc>
          <w:tcPr>
            <w:tcW w:w="187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203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Type (Type ,0x01)</w:t>
            </w:r>
          </w:p>
        </w:tc>
        <w:tc>
          <w:tcPr>
            <w:tcW w:w="1252"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M</w:t>
            </w:r>
          </w:p>
        </w:tc>
        <w:tc>
          <w:tcPr>
            <w:tcW w:w="2023"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lang w:val="en-US"/>
              </w:rPr>
              <w:t>Bearer Established / Bearer Modified/ Bearer Mofification Failure</w:t>
            </w:r>
          </w:p>
        </w:tc>
        <w:tc>
          <w:tcPr>
            <w:tcW w:w="2691"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Not Applicable</w:t>
            </w:r>
          </w:p>
        </w:tc>
      </w:tr>
      <w:tr>
        <w:trPr>
          <w:cantSplit w:val="true"/>
        </w:trPr>
        <w:tc>
          <w:tcPr>
            <w:tcW w:w="187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203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ObservedEvent</w:t>
            </w:r>
          </w:p>
          <w:p>
            <w:pPr>
              <w:pStyle w:val="TAH"/>
              <w:rPr>
                <w:rFonts w:eastAsia="MS Mincho;MS Mincho"/>
                <w:lang w:val="en-US"/>
              </w:rPr>
            </w:pPr>
            <w:r>
              <w:rPr>
                <w:rFonts w:eastAsia="MS Mincho;MS Mincho"/>
                <w:lang w:val="en-US"/>
              </w:rPr>
              <w:t>Parameters</w:t>
            </w:r>
          </w:p>
        </w:tc>
        <w:tc>
          <w:tcPr>
            <w:tcW w:w="1252"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202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w:t>
            </w:r>
          </w:p>
          <w:p>
            <w:pPr>
              <w:pStyle w:val="TAH"/>
              <w:rPr>
                <w:rFonts w:eastAsia="MS Mincho;MS Mincho"/>
                <w:lang w:val="en-US"/>
              </w:rPr>
            </w:pPr>
            <w:r>
              <w:rPr>
                <w:rFonts w:eastAsia="MS Mincho;MS Mincho"/>
                <w:lang w:val="en-US"/>
              </w:rPr>
              <w:t>Values:</w:t>
            </w:r>
          </w:p>
        </w:tc>
        <w:tc>
          <w:tcPr>
            <w:tcW w:w="269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Provisioned Value:</w:t>
            </w:r>
          </w:p>
        </w:tc>
      </w:tr>
      <w:tr>
        <w:trPr>
          <w:cantSplit w:val="true"/>
        </w:trPr>
        <w:tc>
          <w:tcPr>
            <w:tcW w:w="187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2030"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Type (Type,0x01)</w:t>
            </w:r>
          </w:p>
        </w:tc>
        <w:tc>
          <w:tcPr>
            <w:tcW w:w="1252"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M</w:t>
            </w:r>
          </w:p>
        </w:tc>
        <w:tc>
          <w:tcPr>
            <w:tcW w:w="2023" w:type="dxa"/>
            <w:tcBorders>
              <w:top w:val="single" w:sz="4" w:space="0" w:color="000000"/>
              <w:left w:val="single" w:sz="4" w:space="0" w:color="000000"/>
              <w:bottom w:val="single" w:sz="4" w:space="0" w:color="000000"/>
              <w:right w:val="single" w:sz="4" w:space="0" w:color="000000"/>
            </w:tcBorders>
          </w:tcPr>
          <w:p>
            <w:pPr>
              <w:pStyle w:val="TAC"/>
              <w:rPr>
                <w:rFonts w:eastAsia="MS Mincho;MS Mincho"/>
                <w:lang w:val="en-US"/>
              </w:rPr>
            </w:pPr>
            <w:r>
              <w:rPr>
                <w:rFonts w:eastAsia="MS Mincho;MS Mincho"/>
                <w:lang w:val="en-US"/>
              </w:rPr>
              <w:t xml:space="preserve">Bearer Established / Bearer Modified/ Bearer Mofification Failure </w:t>
            </w:r>
          </w:p>
        </w:tc>
        <w:tc>
          <w:tcPr>
            <w:tcW w:w="2691"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lang w:val="en-US"/>
              </w:rPr>
              <w:t>Not Applicable</w:t>
            </w:r>
          </w:p>
        </w:tc>
      </w:tr>
      <w:tr>
        <w:trPr>
          <w:cantSplit w:val="true"/>
        </w:trPr>
        <w:tc>
          <w:tcPr>
            <w:tcW w:w="187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Statistics</w:t>
            </w:r>
          </w:p>
        </w:tc>
        <w:tc>
          <w:tcPr>
            <w:tcW w:w="203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327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c>
          <w:tcPr>
            <w:tcW w:w="269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 Values:</w:t>
            </w:r>
          </w:p>
        </w:tc>
      </w:tr>
      <w:tr>
        <w:trPr>
          <w:cantSplit w:val="true"/>
        </w:trPr>
        <w:tc>
          <w:tcPr>
            <w:tcW w:w="187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203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3275"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9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1873"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Error Codes</w:t>
            </w:r>
          </w:p>
        </w:tc>
        <w:tc>
          <w:tcPr>
            <w:tcW w:w="7996"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 Optional</w:t>
            </w:r>
          </w:p>
        </w:tc>
      </w:tr>
      <w:tr>
        <w:trPr>
          <w:cantSplit w:val="true"/>
        </w:trPr>
        <w:tc>
          <w:tcPr>
            <w:tcW w:w="187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7996" w:type="dxa"/>
            <w:gridSpan w:val="4"/>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9869" w:type="dxa"/>
            <w:gridSpan w:val="5"/>
            <w:tcBorders>
              <w:top w:val="single" w:sz="4" w:space="0" w:color="000000"/>
              <w:left w:val="single" w:sz="4" w:space="0" w:color="000000"/>
              <w:bottom w:val="single" w:sz="4" w:space="0" w:color="000000"/>
              <w:right w:val="single" w:sz="4" w:space="0" w:color="000000"/>
            </w:tcBorders>
          </w:tcPr>
          <w:p>
            <w:pPr>
              <w:pStyle w:val="TAN"/>
              <w:rPr>
                <w:rFonts w:eastAsia="MS Mincho;MS Mincho"/>
              </w:rPr>
            </w:pPr>
            <w:r>
              <w:rPr/>
              <w:t>NOTE:</w:t>
              <w:tab/>
              <w:t>Mandatory for BICC ATM Terminations. If received as part of a wildcarded command including other types of terminations then for other type of terminations no action is required from MGW, but a successful command reply.</w:t>
            </w:r>
          </w:p>
        </w:tc>
      </w:tr>
    </w:tbl>
    <w:p>
      <w:pPr>
        <w:pStyle w:val="Normal"/>
        <w:rPr/>
      </w:pPr>
      <w:r>
        <w:rPr/>
      </w:r>
    </w:p>
    <w:p>
      <w:pPr>
        <w:pStyle w:val="Heading3"/>
        <w:rPr/>
      </w:pPr>
      <w:bookmarkStart w:id="313" w:name="__RefHeading___Toc517480104"/>
      <w:r>
        <w:rPr/>
        <w:t>C.14.16</w:t>
        <w:tab/>
        <w:t>Bearer Control Tunnelling Package</w:t>
      </w:r>
      <w:bookmarkEnd w:id="313"/>
      <w:r>
        <w:rPr/>
        <w:t xml:space="preserve"> </w:t>
      </w:r>
    </w:p>
    <w:p>
      <w:pPr>
        <w:pStyle w:val="TH"/>
        <w:rPr/>
      </w:pPr>
      <w:r>
        <w:rPr/>
        <w:t xml:space="preserve">Table C.14.16: Package Usage Information For Bearer Control Tunnelling Package </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19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 xml:space="preserve">Properties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MS Mincho;MS Mincho"/>
                <w:lang w:val="en-US"/>
              </w:rPr>
              <w:t>Used in command:</w:t>
            </w:r>
          </w:p>
        </w:tc>
        <w:tc>
          <w:tcPr>
            <w:tcW w:w="192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 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da-DK"/>
              </w:rPr>
            </w:pPr>
            <w:r>
              <w:rPr>
                <w:rFonts w:eastAsia="MS Mincho;MS Mincho" w:cs="Arial"/>
                <w:szCs w:val="18"/>
                <w:lang w:val="da-DK"/>
              </w:rPr>
              <w:t>Tunneling Options (BT/TunOpt, 0x0022/0x01)</w:t>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w:t>
            </w:r>
          </w:p>
        </w:tc>
        <w:tc>
          <w:tcPr>
            <w:tcW w:w="192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1 /2</w:t>
            </w:r>
          </w:p>
        </w:tc>
        <w:tc>
          <w:tcPr>
            <w:tcW w:w="240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 xml:space="preserve">Signals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3887"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Bearer Information Transport (BT/BIT, 0x0022/0x01)</w:t>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3887"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w:t>
            </w:r>
          </w:p>
        </w:tc>
        <w:tc>
          <w:tcPr>
            <w:tcW w:w="240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Signal 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192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w:t>
            </w:r>
          </w:p>
          <w:p>
            <w:pPr>
              <w:pStyle w:val="TAH"/>
              <w:rPr>
                <w:rFonts w:eastAsia="MS Mincho;MS Mincho"/>
                <w:lang w:val="en-US"/>
              </w:rPr>
            </w:pPr>
            <w:r>
              <w:rPr>
                <w:rFonts w:eastAsia="MS Mincho;MS Mincho"/>
                <w:lang w:val="en-US"/>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fr-FR"/>
              </w:rPr>
            </w:pPr>
            <w:r>
              <w:rPr>
                <w:rFonts w:eastAsia="MS Mincho;MS Mincho" w:cs="Arial"/>
                <w:szCs w:val="18"/>
                <w:lang w:val="fr-FR"/>
              </w:rPr>
              <w:t>Bearer Information Tunnel (BIT,0x01)</w:t>
            </w:r>
          </w:p>
        </w:tc>
        <w:tc>
          <w:tcPr>
            <w:tcW w:w="196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192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Octet String</w:t>
            </w:r>
          </w:p>
        </w:tc>
        <w:tc>
          <w:tcPr>
            <w:tcW w:w="240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Events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6294"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Tunnel Indication (BT/TIND, 0x0022/0x01)</w:t>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6294" w:type="dxa"/>
            <w:gridSpan w:val="3"/>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Event</w:t>
            </w:r>
          </w:p>
          <w:p>
            <w:pPr>
              <w:pStyle w:val="TAH"/>
              <w:rPr>
                <w:rFonts w:eastAsia="MS Mincho;MS Mincho"/>
                <w:lang w:val="en-US"/>
              </w:rPr>
            </w:pPr>
            <w:r>
              <w:rPr>
                <w:rFonts w:eastAsia="MS Mincho;MS Mincho"/>
                <w:lang w:val="en-US"/>
              </w:rPr>
              <w:t>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192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w:t>
            </w:r>
          </w:p>
          <w:p>
            <w:pPr>
              <w:pStyle w:val="TAH"/>
              <w:rPr>
                <w:rFonts w:eastAsia="MS Mincho;MS Mincho"/>
                <w:lang w:val="en-US"/>
              </w:rPr>
            </w:pPr>
            <w:r>
              <w:rPr>
                <w:rFonts w:eastAsia="MS Mincho;MS Mincho"/>
                <w:lang w:val="en-US"/>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c>
          <w:tcPr>
            <w:tcW w:w="196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92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ObservedEvent</w:t>
            </w:r>
          </w:p>
          <w:p>
            <w:pPr>
              <w:pStyle w:val="TAH"/>
              <w:rPr>
                <w:rFonts w:eastAsia="MS Mincho;MS Mincho"/>
                <w:lang w:val="en-US"/>
              </w:rPr>
            </w:pPr>
            <w:r>
              <w:rPr>
                <w:rFonts w:eastAsia="MS Mincho;MS Mincho"/>
                <w:lang w:val="en-US"/>
              </w:rPr>
              <w:t>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1926"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w:t>
            </w:r>
          </w:p>
          <w:p>
            <w:pPr>
              <w:pStyle w:val="TAH"/>
              <w:rPr>
                <w:rFonts w:eastAsia="MS Mincho;MS Mincho"/>
                <w:lang w:val="en-US"/>
              </w:rPr>
            </w:pPr>
            <w:r>
              <w:rPr>
                <w:rFonts w:eastAsia="MS Mincho;MS Mincho"/>
                <w:lang w:val="en-US"/>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fr-FR"/>
              </w:rPr>
            </w:pPr>
            <w:r>
              <w:rPr>
                <w:rFonts w:eastAsia="MS Mincho;MS Mincho" w:cs="Arial"/>
                <w:szCs w:val="18"/>
                <w:lang w:val="fr-FR"/>
              </w:rPr>
              <w:t>Bearer Information transport (BIT,0x01)</w:t>
            </w:r>
          </w:p>
        </w:tc>
        <w:tc>
          <w:tcPr>
            <w:tcW w:w="196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1926"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cs="Arial"/>
                <w:szCs w:val="18"/>
                <w:lang w:val="en-US"/>
              </w:rPr>
              <w:t>Octet String</w:t>
            </w:r>
          </w:p>
        </w:tc>
        <w:tc>
          <w:tcPr>
            <w:tcW w:w="240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Statistics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3887"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3887"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Error Codes</w:t>
            </w:r>
          </w:p>
        </w:tc>
        <w:tc>
          <w:tcPr>
            <w:tcW w:w="8145"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8145" w:type="dxa"/>
            <w:gridSpan w:val="4"/>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bl>
    <w:p>
      <w:pPr>
        <w:pStyle w:val="Normal"/>
        <w:rPr/>
      </w:pPr>
      <w:r>
        <w:rPr/>
      </w:r>
      <w:r>
        <w:br w:type="page"/>
      </w:r>
    </w:p>
    <w:p>
      <w:pPr>
        <w:pStyle w:val="Heading3"/>
        <w:rPr/>
      </w:pPr>
      <w:bookmarkStart w:id="314" w:name="__RefHeading___Toc517480105"/>
      <w:bookmarkEnd w:id="314"/>
      <w:r>
        <w:rPr/>
        <w:t>C.14.17</w:t>
        <w:tab/>
        <w:t>Basic Call Progress Tones Generator with Directionality</w:t>
      </w:r>
    </w:p>
    <w:p>
      <w:pPr>
        <w:pStyle w:val="TH"/>
        <w:rPr/>
      </w:pPr>
      <w:r>
        <w:rPr/>
        <w:t xml:space="preserve">Table C.14.17: Package Usage Information For Basic Call Progress Tones Generator with Directionality Package </w:t>
      </w:r>
    </w:p>
    <w:tbl>
      <w:tblPr>
        <w:tblW w:w="9889" w:type="dxa"/>
        <w:jc w:val="left"/>
        <w:tblInd w:w="-120" w:type="dxa"/>
        <w:tblLayout w:type="fixed"/>
        <w:tblCellMar>
          <w:top w:w="0" w:type="dxa"/>
          <w:left w:w="115" w:type="dxa"/>
          <w:bottom w:w="0" w:type="dxa"/>
          <w:right w:w="115" w:type="dxa"/>
        </w:tblCellMar>
      </w:tblPr>
      <w:tblGrid>
        <w:gridCol w:w="2292"/>
        <w:gridCol w:w="1790"/>
        <w:gridCol w:w="1805"/>
        <w:gridCol w:w="825"/>
        <w:gridCol w:w="940"/>
        <w:gridCol w:w="2237"/>
      </w:tblGrid>
      <w:tr>
        <w:trPr>
          <w:cantSplit w:val="true"/>
        </w:trPr>
        <w:tc>
          <w:tcPr>
            <w:tcW w:w="22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79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0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76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2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9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80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2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79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570"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2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292" w:type="dxa"/>
            <w:vMerge w:val="restart"/>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cs="Arial"/>
                <w:szCs w:val="18"/>
              </w:rPr>
              <w:t>Dial Tone (bcg/bdt, 0x0023/0x0040)</w:t>
            </w:r>
          </w:p>
          <w:p>
            <w:pPr>
              <w:pStyle w:val="TAC"/>
              <w:rPr>
                <w:rFonts w:eastAsia="MS Mincho;MS Mincho" w:cs="Arial"/>
                <w:szCs w:val="18"/>
                <w:lang w:val="en-US"/>
              </w:rPr>
            </w:pPr>
            <w:r>
              <w:rPr>
                <w:rFonts w:eastAsia="MS Mincho;MS Mincho" w:cs="Arial"/>
                <w:szCs w:val="18"/>
                <w:lang w:val="en-US"/>
              </w:rPr>
              <w:t>Ringing Tone (bcg/brt,0x0023/0x0041)</w:t>
            </w:r>
          </w:p>
          <w:p>
            <w:pPr>
              <w:pStyle w:val="TAC"/>
              <w:rPr>
                <w:rFonts w:eastAsia="MS Mincho;MS Mincho" w:cs="Arial"/>
                <w:szCs w:val="18"/>
                <w:lang w:val="en-US"/>
              </w:rPr>
            </w:pPr>
            <w:r>
              <w:rPr>
                <w:rFonts w:eastAsia="MS Mincho;MS Mincho" w:cs="Arial"/>
                <w:szCs w:val="18"/>
                <w:lang w:val="en-US"/>
              </w:rPr>
              <w:t>Busy Tone (bcg/bbt,0x0023/0x0042)</w:t>
            </w:r>
          </w:p>
          <w:p>
            <w:pPr>
              <w:pStyle w:val="TAC"/>
              <w:rPr>
                <w:rFonts w:eastAsia="MS Mincho;MS Mincho" w:cs="Arial"/>
                <w:szCs w:val="18"/>
                <w:lang w:val="en-US"/>
              </w:rPr>
            </w:pPr>
            <w:r>
              <w:rPr>
                <w:rFonts w:eastAsia="MS Mincho;MS Mincho" w:cs="Arial"/>
                <w:szCs w:val="18"/>
                <w:lang w:val="en-US"/>
              </w:rPr>
              <w:t>Congestion Tone (bcg/bct,0x0023/0x0043)</w:t>
            </w:r>
          </w:p>
          <w:p>
            <w:pPr>
              <w:pStyle w:val="TAC"/>
              <w:rPr>
                <w:rFonts w:eastAsia="MS Mincho;MS Mincho" w:cs="Arial"/>
                <w:szCs w:val="18"/>
                <w:lang w:val="en-US"/>
              </w:rPr>
            </w:pPr>
            <w:r>
              <w:rPr>
                <w:rFonts w:eastAsia="MS Mincho;MS Mincho" w:cs="Arial"/>
                <w:szCs w:val="18"/>
                <w:lang w:val="en-US"/>
              </w:rPr>
              <w:t>Special Information Tone (bcg/bsit,0x0023/0x0044)</w:t>
            </w:r>
          </w:p>
          <w:p>
            <w:pPr>
              <w:pStyle w:val="TAC"/>
              <w:rPr>
                <w:rFonts w:eastAsia="MS Mincho;MS Mincho" w:cs="Arial"/>
                <w:szCs w:val="18"/>
                <w:lang w:val="en-US"/>
              </w:rPr>
            </w:pPr>
            <w:r>
              <w:rPr>
                <w:rFonts w:eastAsia="MS Mincho;MS Mincho" w:cs="Arial"/>
                <w:szCs w:val="18"/>
                <w:lang w:val="en-US"/>
              </w:rPr>
              <w:t>Warning Tone (bcg/bwt,0x0023/0x0045)</w:t>
            </w:r>
          </w:p>
          <w:p>
            <w:pPr>
              <w:pStyle w:val="TAC"/>
              <w:rPr/>
            </w:pPr>
            <w:r>
              <w:rPr>
                <w:rFonts w:eastAsia="MS Mincho;MS Mincho" w:cs="Arial"/>
                <w:szCs w:val="18"/>
                <w:lang w:val="en-US"/>
              </w:rPr>
              <w:t>Payphone Recognition Tone (bcg/bpt,0x0023/0x0046)  Call Waiting Tone (bcg/bcw,0x0023/0x0047)</w:t>
            </w:r>
          </w:p>
          <w:p>
            <w:pPr>
              <w:pStyle w:val="TAC"/>
              <w:rPr>
                <w:rFonts w:eastAsia="MS Mincho;MS Mincho" w:cs="Arial"/>
                <w:szCs w:val="18"/>
                <w:lang w:val="en-US"/>
              </w:rPr>
            </w:pPr>
            <w:r>
              <w:rPr>
                <w:rFonts w:eastAsia="MS Mincho;MS Mincho" w:cs="Arial"/>
                <w:szCs w:val="18"/>
                <w:lang w:val="en-US"/>
              </w:rPr>
              <w:t>Caller Waiting Tone (bcg/bcr, 0x0023/0x0048)</w:t>
            </w:r>
          </w:p>
          <w:p>
            <w:pPr>
              <w:pStyle w:val="TAC"/>
              <w:rPr>
                <w:rFonts w:eastAsia="MS Mincho;MS Mincho" w:cs="Arial"/>
                <w:szCs w:val="18"/>
                <w:lang w:val="en-US"/>
              </w:rPr>
            </w:pPr>
            <w:r>
              <w:rPr>
                <w:rFonts w:eastAsia="MS Mincho;MS Mincho" w:cs="Arial"/>
                <w:szCs w:val="18"/>
                <w:lang w:val="en-US"/>
              </w:rPr>
              <w:t>Pay Tone (bcg/bpy, 0x0023/0x0049)</w:t>
            </w:r>
          </w:p>
        </w:tc>
        <w:tc>
          <w:tcPr>
            <w:tcW w:w="179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w:t>
            </w:r>
          </w:p>
        </w:tc>
        <w:tc>
          <w:tcPr>
            <w:tcW w:w="3570" w:type="dxa"/>
            <w:gridSpan w:val="3"/>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 MOVE</w:t>
            </w:r>
          </w:p>
        </w:tc>
        <w:tc>
          <w:tcPr>
            <w:tcW w:w="22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Value</w:t>
            </w:r>
          </w:p>
        </w:tc>
      </w:tr>
      <w:tr>
        <w:trPr>
          <w:cantSplit w:val="true"/>
        </w:trPr>
        <w:tc>
          <w:tcPr>
            <w:tcW w:w="229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90"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Signal Parameters</w:t>
            </w:r>
          </w:p>
        </w:tc>
        <w:tc>
          <w:tcPr>
            <w:tcW w:w="180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23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Duration Provisioned Value:</w:t>
            </w:r>
          </w:p>
        </w:tc>
      </w:tr>
      <w:tr>
        <w:trPr>
          <w:cantSplit w:val="true"/>
        </w:trPr>
        <w:tc>
          <w:tcPr>
            <w:tcW w:w="229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90"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cs="Arial"/>
                <w:szCs w:val="18"/>
                <w:lang w:val="en-US"/>
              </w:rPr>
              <w:t xml:space="preserve">Tone Direction (btd, 0x0001) </w:t>
            </w:r>
          </w:p>
        </w:tc>
        <w:tc>
          <w:tcPr>
            <w:tcW w:w="180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Internal / External</w:t>
            </w:r>
          </w:p>
        </w:tc>
        <w:tc>
          <w:tcPr>
            <w:tcW w:w="22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Default=External</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79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807"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292"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9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5807" w:type="dxa"/>
            <w:gridSpan w:val="4"/>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29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90"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sz w:val="18"/>
                <w:szCs w:val="18"/>
              </w:rPr>
            </w:pPr>
            <w:r>
              <w:rPr>
                <w:rFonts w:cs="Arial" w:ascii="Arial" w:hAnsi="Arial"/>
                <w:sz w:val="18"/>
                <w:szCs w:val="18"/>
              </w:rPr>
              <w:t>Parameters</w:t>
            </w:r>
          </w:p>
        </w:tc>
        <w:tc>
          <w:tcPr>
            <w:tcW w:w="180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23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29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9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80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2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29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90"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sz w:val="18"/>
                <w:szCs w:val="18"/>
              </w:rPr>
            </w:pPr>
            <w:r>
              <w:rPr>
                <w:rFonts w:cs="Arial" w:ascii="Arial" w:hAnsi="Arial"/>
                <w:sz w:val="18"/>
                <w:szCs w:val="18"/>
              </w:rPr>
              <w:t>Parameters</w:t>
            </w:r>
          </w:p>
        </w:tc>
        <w:tc>
          <w:tcPr>
            <w:tcW w:w="180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jc w:val="center"/>
              <w:rPr/>
            </w:pPr>
            <w:r>
              <w:rPr>
                <w:rFonts w:cs="Arial" w:ascii="Arial" w:hAnsi="Arial"/>
                <w:sz w:val="18"/>
                <w:szCs w:val="18"/>
              </w:rPr>
              <w:t>Values:</w:t>
            </w:r>
          </w:p>
        </w:tc>
        <w:tc>
          <w:tcPr>
            <w:tcW w:w="223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29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9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80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23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79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630"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177"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9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3177"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597"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29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7597" w:type="dxa"/>
            <w:gridSpan w:val="5"/>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bl>
    <w:p>
      <w:pPr>
        <w:pStyle w:val="Normal"/>
        <w:rPr/>
      </w:pPr>
      <w:r>
        <w:rPr/>
      </w:r>
      <w:r>
        <w:br w:type="page"/>
      </w:r>
    </w:p>
    <w:p>
      <w:pPr>
        <w:pStyle w:val="Heading3"/>
        <w:rPr/>
      </w:pPr>
      <w:bookmarkStart w:id="315" w:name="__RefHeading___Toc517480106"/>
      <w:bookmarkEnd w:id="315"/>
      <w:r>
        <w:rPr/>
        <w:t>C.14.18</w:t>
        <w:tab/>
        <w:t>Expanded Call Progress Tones Generator Package</w:t>
      </w:r>
    </w:p>
    <w:p>
      <w:pPr>
        <w:pStyle w:val="TH"/>
        <w:rPr/>
      </w:pPr>
      <w:r>
        <w:rPr/>
        <w:t xml:space="preserve">Table C.14.18: Package Usage Information For Expanded Call Progress Tones Generator Package </w:t>
      </w:r>
    </w:p>
    <w:tbl>
      <w:tblPr>
        <w:tblW w:w="9889" w:type="dxa"/>
        <w:jc w:val="left"/>
        <w:tblInd w:w="-120" w:type="dxa"/>
        <w:tblLayout w:type="fixed"/>
        <w:tblCellMar>
          <w:top w:w="0" w:type="dxa"/>
          <w:left w:w="115" w:type="dxa"/>
          <w:bottom w:w="0" w:type="dxa"/>
          <w:right w:w="115" w:type="dxa"/>
        </w:tblCellMar>
      </w:tblPr>
      <w:tblGrid>
        <w:gridCol w:w="2342"/>
        <w:gridCol w:w="1785"/>
        <w:gridCol w:w="1791"/>
        <w:gridCol w:w="818"/>
        <w:gridCol w:w="932"/>
        <w:gridCol w:w="2221"/>
      </w:tblGrid>
      <w:tr>
        <w:trPr>
          <w:cantSplit w:val="true"/>
        </w:trPr>
        <w:tc>
          <w:tcPr>
            <w:tcW w:w="23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7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79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750"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2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8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9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22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7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541"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2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342" w:type="dxa"/>
            <w:vMerge w:val="restart"/>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cs="Arial"/>
                <w:szCs w:val="18"/>
                <w:lang w:val="en-US"/>
              </w:rPr>
              <w:t>Comfort Tone (xcg/cmft,0x0024/0x004a)</w:t>
            </w:r>
          </w:p>
          <w:p>
            <w:pPr>
              <w:pStyle w:val="TAC"/>
              <w:rPr>
                <w:rFonts w:eastAsia="MS Mincho;MS Mincho" w:cs="Arial"/>
                <w:szCs w:val="18"/>
                <w:lang w:val="en-US"/>
              </w:rPr>
            </w:pPr>
            <w:r>
              <w:rPr>
                <w:rFonts w:eastAsia="MS Mincho;MS Mincho" w:cs="Arial"/>
                <w:szCs w:val="18"/>
                <w:lang w:val="en-US"/>
              </w:rPr>
              <w:t>Off-hook warning Tone (xcg/roh, 0x0024/0x004b)</w:t>
            </w:r>
          </w:p>
          <w:p>
            <w:pPr>
              <w:pStyle w:val="TAC"/>
              <w:rPr>
                <w:rFonts w:eastAsia="MS Mincho;MS Mincho" w:cs="Arial"/>
                <w:szCs w:val="18"/>
                <w:lang w:val="en-US"/>
              </w:rPr>
            </w:pPr>
            <w:r>
              <w:rPr>
                <w:rFonts w:eastAsia="MS Mincho;MS Mincho" w:cs="Arial"/>
                <w:szCs w:val="18"/>
                <w:lang w:val="en-US"/>
              </w:rPr>
              <w:t>Negative Acknowledgement (xcg/nack,0x0024/0x004c)</w:t>
            </w:r>
          </w:p>
          <w:p>
            <w:pPr>
              <w:pStyle w:val="TAC"/>
              <w:rPr>
                <w:rFonts w:eastAsia="MS Mincho;MS Mincho" w:cs="Arial"/>
                <w:szCs w:val="18"/>
                <w:lang w:val="en-US"/>
              </w:rPr>
            </w:pPr>
            <w:r>
              <w:rPr>
                <w:rFonts w:eastAsia="MS Mincho;MS Mincho" w:cs="Arial"/>
                <w:szCs w:val="18"/>
                <w:lang w:val="en-US"/>
              </w:rPr>
              <w:t>Vacant Number Tone (xcg/vac, 0x0024/0x004d)</w:t>
            </w:r>
          </w:p>
          <w:p>
            <w:pPr>
              <w:pStyle w:val="TAC"/>
              <w:rPr>
                <w:rFonts w:eastAsia="MS Mincho;MS Mincho" w:cs="Arial"/>
                <w:szCs w:val="18"/>
                <w:lang w:val="en-US"/>
              </w:rPr>
            </w:pPr>
            <w:r>
              <w:rPr>
                <w:rFonts w:eastAsia="MS Mincho;MS Mincho" w:cs="Arial"/>
                <w:szCs w:val="18"/>
                <w:lang w:val="en-US"/>
              </w:rPr>
              <w:t xml:space="preserve">Special Conditions Dial Tone (xcg/spec,0x0024/0x004e) </w:t>
            </w:r>
          </w:p>
        </w:tc>
        <w:tc>
          <w:tcPr>
            <w:tcW w:w="178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w:t>
            </w:r>
          </w:p>
        </w:tc>
        <w:tc>
          <w:tcPr>
            <w:tcW w:w="3541" w:type="dxa"/>
            <w:gridSpan w:val="3"/>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 MOVE</w:t>
            </w:r>
          </w:p>
        </w:tc>
        <w:tc>
          <w:tcPr>
            <w:tcW w:w="222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Value</w:t>
            </w:r>
          </w:p>
        </w:tc>
      </w:tr>
      <w:tr>
        <w:trPr>
          <w:cantSplit w:val="true"/>
        </w:trPr>
        <w:tc>
          <w:tcPr>
            <w:tcW w:w="23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8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Signal Parameters</w:t>
            </w:r>
          </w:p>
        </w:tc>
        <w:tc>
          <w:tcPr>
            <w:tcW w:w="179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jc w:val="center"/>
              <w:rPr/>
            </w:pPr>
            <w:r>
              <w:rPr>
                <w:rFonts w:cs="Arial" w:ascii="Arial" w:hAnsi="Arial"/>
                <w:sz w:val="18"/>
                <w:szCs w:val="18"/>
              </w:rPr>
              <w:t>Optional</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22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Duration Provisioned Value:</w:t>
            </w:r>
          </w:p>
        </w:tc>
      </w:tr>
      <w:tr>
        <w:trPr>
          <w:cantSplit w:val="true"/>
        </w:trPr>
        <w:tc>
          <w:tcPr>
            <w:tcW w:w="23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8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 xml:space="preserve">Tone Direction (btd, 0x0001) </w:t>
            </w:r>
          </w:p>
        </w:tc>
        <w:tc>
          <w:tcPr>
            <w:tcW w:w="179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 xml:space="preserve">Internal / External </w:t>
            </w:r>
          </w:p>
        </w:tc>
        <w:tc>
          <w:tcPr>
            <w:tcW w:w="222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Default=External</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7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762"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342"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8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5762" w:type="dxa"/>
            <w:gridSpan w:val="4"/>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3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8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sz w:val="18"/>
                <w:szCs w:val="18"/>
              </w:rPr>
            </w:pPr>
            <w:r>
              <w:rPr>
                <w:rFonts w:cs="Arial" w:ascii="Arial" w:hAnsi="Arial"/>
                <w:sz w:val="18"/>
                <w:szCs w:val="18"/>
              </w:rPr>
              <w:t>Parameters</w:t>
            </w:r>
          </w:p>
        </w:tc>
        <w:tc>
          <w:tcPr>
            <w:tcW w:w="179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22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3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8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9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22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3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8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sz w:val="18"/>
                <w:szCs w:val="18"/>
              </w:rPr>
            </w:pPr>
            <w:r>
              <w:rPr>
                <w:rFonts w:cs="Arial" w:ascii="Arial" w:hAnsi="Arial"/>
                <w:sz w:val="18"/>
                <w:szCs w:val="18"/>
              </w:rPr>
              <w:t>Parameters</w:t>
            </w:r>
          </w:p>
        </w:tc>
        <w:tc>
          <w:tcPr>
            <w:tcW w:w="179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22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34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8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9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22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7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609"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153"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8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3153"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547"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34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7547" w:type="dxa"/>
            <w:gridSpan w:val="5"/>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bl>
    <w:p>
      <w:pPr>
        <w:pStyle w:val="Normal"/>
        <w:rPr/>
      </w:pPr>
      <w:r>
        <w:rPr/>
      </w:r>
      <w:r>
        <w:br w:type="page"/>
      </w:r>
    </w:p>
    <w:p>
      <w:pPr>
        <w:pStyle w:val="Heading3"/>
        <w:rPr/>
      </w:pPr>
      <w:bookmarkStart w:id="316" w:name="__RefHeading___Toc517480107"/>
      <w:bookmarkEnd w:id="316"/>
      <w:r>
        <w:rPr/>
        <w:t>C.14.19</w:t>
        <w:tab/>
        <w:t>Basic Services Tones Generation Package</w:t>
      </w:r>
    </w:p>
    <w:p>
      <w:pPr>
        <w:pStyle w:val="TH"/>
        <w:rPr/>
      </w:pPr>
      <w:r>
        <w:rPr/>
        <w:t xml:space="preserve">Table C.14.19: Package Usage Information For Basic Services Tones Generation Package </w:t>
      </w:r>
    </w:p>
    <w:tbl>
      <w:tblPr>
        <w:tblW w:w="9889" w:type="dxa"/>
        <w:jc w:val="left"/>
        <w:tblInd w:w="-120" w:type="dxa"/>
        <w:tblLayout w:type="fixed"/>
        <w:tblCellMar>
          <w:top w:w="0" w:type="dxa"/>
          <w:left w:w="115" w:type="dxa"/>
          <w:bottom w:w="0" w:type="dxa"/>
          <w:right w:w="115" w:type="dxa"/>
        </w:tblCellMar>
      </w:tblPr>
      <w:tblGrid>
        <w:gridCol w:w="2413"/>
        <w:gridCol w:w="1777"/>
        <w:gridCol w:w="1771"/>
        <w:gridCol w:w="808"/>
        <w:gridCol w:w="921"/>
        <w:gridCol w:w="2199"/>
      </w:tblGrid>
      <w:tr>
        <w:trPr>
          <w:cantSplit w:val="true"/>
        </w:trPr>
        <w:tc>
          <w:tcPr>
            <w:tcW w:w="24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7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77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729"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19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7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19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7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500"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19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413"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Recall Dial Tone (srvtn/rdt,0x0025/0x004f)</w:t>
            </w:r>
          </w:p>
          <w:p>
            <w:pPr>
              <w:pStyle w:val="TAC"/>
              <w:rPr>
                <w:rFonts w:eastAsia="MS Mincho;MS Mincho" w:cs="Arial"/>
                <w:szCs w:val="18"/>
                <w:lang w:val="en-US"/>
              </w:rPr>
            </w:pPr>
            <w:r>
              <w:rPr>
                <w:rFonts w:eastAsia="MS Mincho;MS Mincho" w:cs="Arial"/>
                <w:szCs w:val="18"/>
                <w:lang w:val="en-US"/>
              </w:rPr>
              <w:t>Confirmation Tone (srvtn/conf,0x0025/0x0050)</w:t>
            </w:r>
          </w:p>
          <w:p>
            <w:pPr>
              <w:pStyle w:val="TAC"/>
              <w:rPr>
                <w:rFonts w:eastAsia="MS Mincho;MS Mincho" w:cs="Arial"/>
                <w:szCs w:val="18"/>
                <w:lang w:val="en-US"/>
              </w:rPr>
            </w:pPr>
            <w:r>
              <w:rPr>
                <w:rFonts w:eastAsia="MS Mincho;MS Mincho" w:cs="Arial"/>
                <w:szCs w:val="18"/>
                <w:lang w:val="en-US"/>
              </w:rPr>
              <w:t>Held Tone (srvtn/ht,0x0025/0x0051)</w:t>
            </w:r>
          </w:p>
          <w:p>
            <w:pPr>
              <w:pStyle w:val="TAC"/>
              <w:rPr>
                <w:rFonts w:eastAsia="MS Mincho;MS Mincho" w:cs="Arial"/>
                <w:szCs w:val="18"/>
                <w:lang w:val="en-US"/>
              </w:rPr>
            </w:pPr>
            <w:r>
              <w:rPr>
                <w:rFonts w:eastAsia="MS Mincho;MS Mincho" w:cs="Arial"/>
                <w:szCs w:val="18"/>
                <w:lang w:val="en-US"/>
              </w:rPr>
              <w:t>Message Waiting Tone (srvtn/mwt,0x0025/0x0052)</w:t>
            </w:r>
          </w:p>
          <w:p>
            <w:pPr>
              <w:pStyle w:val="TAC"/>
              <w:rPr>
                <w:rFonts w:eastAsia="MS Mincho;MS Mincho" w:cs="Arial"/>
                <w:szCs w:val="18"/>
                <w:lang w:val="en-US"/>
              </w:rPr>
            </w:pPr>
            <w:r>
              <w:rPr>
                <w:rFonts w:eastAsia="MS Mincho;MS Mincho" w:cs="Arial"/>
                <w:szCs w:val="18"/>
                <w:lang w:val="en-US"/>
              </w:rPr>
            </w:r>
          </w:p>
        </w:tc>
        <w:tc>
          <w:tcPr>
            <w:tcW w:w="177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w:t>
            </w:r>
          </w:p>
        </w:tc>
        <w:tc>
          <w:tcPr>
            <w:tcW w:w="3500" w:type="dxa"/>
            <w:gridSpan w:val="3"/>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 MOVE</w:t>
            </w:r>
          </w:p>
        </w:tc>
        <w:tc>
          <w:tcPr>
            <w:tcW w:w="219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Value</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7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Signal Parameters</w:t>
            </w:r>
          </w:p>
        </w:tc>
        <w:tc>
          <w:tcPr>
            <w:tcW w:w="177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jc w:val="center"/>
              <w:rPr/>
            </w:pPr>
            <w:r>
              <w:rPr>
                <w:rFonts w:cs="Arial" w:ascii="Arial" w:hAnsi="Arial"/>
                <w:sz w:val="18"/>
                <w:szCs w:val="18"/>
              </w:rPr>
              <w:t>Optional</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199"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Duration Provisioned Value:</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7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 xml:space="preserve">Tone Direction (btd, 0x0001) </w:t>
            </w:r>
          </w:p>
        </w:tc>
        <w:tc>
          <w:tcPr>
            <w:tcW w:w="17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 xml:space="preserve">Internal / External </w:t>
            </w:r>
          </w:p>
        </w:tc>
        <w:tc>
          <w:tcPr>
            <w:tcW w:w="219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Default=External</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7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699"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413"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7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5699" w:type="dxa"/>
            <w:gridSpan w:val="4"/>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7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sz w:val="18"/>
                <w:szCs w:val="18"/>
              </w:rPr>
            </w:pPr>
            <w:r>
              <w:rPr>
                <w:rFonts w:cs="Arial" w:ascii="Arial" w:hAnsi="Arial"/>
                <w:sz w:val="18"/>
                <w:szCs w:val="18"/>
              </w:rPr>
              <w:t>Parameters</w:t>
            </w:r>
          </w:p>
        </w:tc>
        <w:tc>
          <w:tcPr>
            <w:tcW w:w="177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199"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7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19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77"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sz w:val="18"/>
                <w:szCs w:val="18"/>
              </w:rPr>
            </w:pPr>
            <w:r>
              <w:rPr>
                <w:rFonts w:cs="Arial" w:ascii="Arial" w:hAnsi="Arial"/>
                <w:sz w:val="18"/>
                <w:szCs w:val="18"/>
              </w:rPr>
              <w:t>Parameters</w:t>
            </w:r>
          </w:p>
        </w:tc>
        <w:tc>
          <w:tcPr>
            <w:tcW w:w="1771"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199"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413"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7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7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19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7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579"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120"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77"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476"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41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7476" w:type="dxa"/>
            <w:gridSpan w:val="5"/>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bl>
    <w:p>
      <w:pPr>
        <w:pStyle w:val="Normal"/>
        <w:rPr/>
      </w:pPr>
      <w:r>
        <w:rPr/>
      </w:r>
      <w:r>
        <w:br w:type="page"/>
      </w:r>
    </w:p>
    <w:p>
      <w:pPr>
        <w:pStyle w:val="Heading3"/>
        <w:rPr/>
      </w:pPr>
      <w:bookmarkStart w:id="317" w:name="__RefHeading___Toc517480108"/>
      <w:r>
        <w:rPr/>
        <w:t>C.14.20</w:t>
        <w:tab/>
        <w:t>Expanded Services Tones Generation Package</w:t>
      </w:r>
      <w:bookmarkEnd w:id="317"/>
      <w:r>
        <w:rPr/>
        <w:t xml:space="preserve"> </w:t>
      </w:r>
    </w:p>
    <w:p>
      <w:pPr>
        <w:pStyle w:val="TH"/>
        <w:rPr/>
      </w:pPr>
      <w:r>
        <w:rPr/>
        <w:t xml:space="preserve">Table C.14.20: Package Usage Information For Expanded Services Tones Generation Package </w:t>
      </w:r>
    </w:p>
    <w:tbl>
      <w:tblPr>
        <w:tblW w:w="9889" w:type="dxa"/>
        <w:jc w:val="left"/>
        <w:tblInd w:w="-120" w:type="dxa"/>
        <w:tblLayout w:type="fixed"/>
        <w:tblCellMar>
          <w:top w:w="0" w:type="dxa"/>
          <w:left w:w="115" w:type="dxa"/>
          <w:bottom w:w="0" w:type="dxa"/>
          <w:right w:w="115" w:type="dxa"/>
        </w:tblCellMar>
      </w:tblPr>
      <w:tblGrid>
        <w:gridCol w:w="2611"/>
        <w:gridCol w:w="1755"/>
        <w:gridCol w:w="1714"/>
        <w:gridCol w:w="781"/>
        <w:gridCol w:w="890"/>
        <w:gridCol w:w="2138"/>
      </w:tblGrid>
      <w:tr>
        <w:trPr>
          <w:cantSplit w:val="true"/>
        </w:trPr>
        <w:tc>
          <w:tcPr>
            <w:tcW w:w="26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7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71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67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1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611"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eastAsia="Arial" w:cs="Arial"/>
                <w:szCs w:val="18"/>
                <w:lang w:val="en-US"/>
              </w:rPr>
              <w:t xml:space="preserve"> </w:t>
            </w:r>
            <w:r>
              <w:rPr>
                <w:rFonts w:eastAsia="MS Mincho;MS Mincho" w:cs="Arial"/>
                <w:szCs w:val="18"/>
                <w:lang w:val="en-US"/>
              </w:rPr>
              <w:t>None</w:t>
            </w:r>
          </w:p>
        </w:tc>
        <w:tc>
          <w:tcPr>
            <w:tcW w:w="175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1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13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6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7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385"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1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611"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Call Transfer Dial Tone (xsrvtn/xferdt,0x0026/0x0053)</w:t>
            </w:r>
          </w:p>
          <w:p>
            <w:pPr>
              <w:pStyle w:val="TAC"/>
              <w:rPr>
                <w:rFonts w:eastAsia="MS Mincho;MS Mincho" w:cs="Arial"/>
                <w:szCs w:val="18"/>
                <w:lang w:val="en-US"/>
              </w:rPr>
            </w:pPr>
            <w:r>
              <w:rPr>
                <w:rFonts w:eastAsia="MS Mincho;MS Mincho" w:cs="Arial"/>
                <w:szCs w:val="18"/>
                <w:lang w:val="en-US"/>
              </w:rPr>
              <w:t>Call Forward Tone (xsrvtn/cft,0x0026/0x0054)</w:t>
            </w:r>
          </w:p>
          <w:p>
            <w:pPr>
              <w:pStyle w:val="TAC"/>
              <w:rPr>
                <w:rFonts w:eastAsia="MS Mincho;MS Mincho" w:cs="Arial"/>
                <w:szCs w:val="18"/>
                <w:lang w:val="en-US"/>
              </w:rPr>
            </w:pPr>
            <w:r>
              <w:rPr>
                <w:rFonts w:eastAsia="MS Mincho;MS Mincho" w:cs="Arial"/>
                <w:szCs w:val="18"/>
                <w:lang w:val="en-US"/>
              </w:rPr>
              <w:t>Credit Card service Tone (xsrvtn/ccst,0x0026/0x0055)</w:t>
            </w:r>
          </w:p>
          <w:p>
            <w:pPr>
              <w:pStyle w:val="TAC"/>
              <w:rPr>
                <w:rFonts w:eastAsia="MS Mincho;MS Mincho" w:cs="Arial"/>
                <w:szCs w:val="18"/>
                <w:lang w:val="en-US"/>
              </w:rPr>
            </w:pPr>
            <w:r>
              <w:rPr>
                <w:rFonts w:eastAsia="MS Mincho;MS Mincho" w:cs="Arial"/>
                <w:szCs w:val="18"/>
                <w:lang w:val="en-US"/>
              </w:rPr>
              <w:t>Special Recall Dial Tone (xsrvtn/srdt,0x0026/0x0056)</w:t>
            </w:r>
          </w:p>
          <w:p>
            <w:pPr>
              <w:pStyle w:val="TAC"/>
              <w:rPr>
                <w:rFonts w:eastAsia="MS Mincho;MS Mincho" w:cs="Arial"/>
                <w:szCs w:val="18"/>
                <w:lang w:val="en-US"/>
              </w:rPr>
            </w:pPr>
            <w:r>
              <w:rPr>
                <w:rFonts w:eastAsia="MS Mincho;MS Mincho" w:cs="Arial"/>
                <w:szCs w:val="18"/>
                <w:lang w:val="en-US"/>
              </w:rPr>
            </w:r>
          </w:p>
        </w:tc>
        <w:tc>
          <w:tcPr>
            <w:tcW w:w="175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w:t>
            </w:r>
          </w:p>
        </w:tc>
        <w:tc>
          <w:tcPr>
            <w:tcW w:w="3385" w:type="dxa"/>
            <w:gridSpan w:val="3"/>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 MOVE</w:t>
            </w:r>
          </w:p>
        </w:tc>
        <w:tc>
          <w:tcPr>
            <w:tcW w:w="2138"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cs="Arial"/>
                <w:szCs w:val="18"/>
                <w:lang w:val="en-US"/>
              </w:rPr>
              <w:t>Value</w:t>
            </w:r>
          </w:p>
        </w:tc>
      </w:tr>
      <w:tr>
        <w:trPr>
          <w:cantSplit w:val="true"/>
        </w:trPr>
        <w:tc>
          <w:tcPr>
            <w:tcW w:w="261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5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Signal Parameters</w:t>
            </w:r>
          </w:p>
        </w:tc>
        <w:tc>
          <w:tcPr>
            <w:tcW w:w="171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138"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Duration Provisioned Value:</w:t>
            </w:r>
          </w:p>
        </w:tc>
      </w:tr>
      <w:tr>
        <w:trPr>
          <w:cantSplit w:val="true"/>
        </w:trPr>
        <w:tc>
          <w:tcPr>
            <w:tcW w:w="261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5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 xml:space="preserve">Tone Direction (btd, 0x0001) </w:t>
            </w:r>
          </w:p>
        </w:tc>
        <w:tc>
          <w:tcPr>
            <w:tcW w:w="171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 xml:space="preserve">Internal / External </w:t>
            </w:r>
          </w:p>
        </w:tc>
        <w:tc>
          <w:tcPr>
            <w:tcW w:w="213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Default=External</w:t>
            </w:r>
          </w:p>
        </w:tc>
      </w:tr>
      <w:tr>
        <w:trPr>
          <w:cantSplit w:val="true"/>
        </w:trPr>
        <w:tc>
          <w:tcPr>
            <w:tcW w:w="26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7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523"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611"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5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5523" w:type="dxa"/>
            <w:gridSpan w:val="4"/>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61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5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sz w:val="18"/>
                <w:szCs w:val="18"/>
              </w:rPr>
            </w:pPr>
            <w:r>
              <w:rPr>
                <w:rFonts w:cs="Arial" w:ascii="Arial" w:hAnsi="Arial"/>
                <w:sz w:val="18"/>
                <w:szCs w:val="18"/>
              </w:rPr>
              <w:t>Parameters</w:t>
            </w:r>
          </w:p>
        </w:tc>
        <w:tc>
          <w:tcPr>
            <w:tcW w:w="171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jc w:val="center"/>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138"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61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5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1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13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61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5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sz w:val="18"/>
                <w:szCs w:val="18"/>
              </w:rPr>
            </w:pPr>
            <w:r>
              <w:rPr>
                <w:rFonts w:cs="Arial" w:ascii="Arial" w:hAnsi="Arial"/>
                <w:sz w:val="18"/>
                <w:szCs w:val="18"/>
              </w:rPr>
              <w:t>Parameters</w:t>
            </w:r>
          </w:p>
        </w:tc>
        <w:tc>
          <w:tcPr>
            <w:tcW w:w="1714"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138"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61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5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1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671"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13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6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7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49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02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611"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5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3028"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61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278"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611"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cs="Arial"/>
                <w:szCs w:val="18"/>
                <w:lang w:val="en-US"/>
              </w:rPr>
              <w:t>None</w:t>
            </w:r>
          </w:p>
        </w:tc>
        <w:tc>
          <w:tcPr>
            <w:tcW w:w="7278" w:type="dxa"/>
            <w:gridSpan w:val="5"/>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bl>
    <w:p>
      <w:pPr>
        <w:pStyle w:val="Normal"/>
        <w:rPr/>
      </w:pPr>
      <w:r>
        <w:rPr/>
      </w:r>
      <w:r>
        <w:br w:type="page"/>
      </w:r>
    </w:p>
    <w:p>
      <w:pPr>
        <w:pStyle w:val="Heading3"/>
        <w:rPr/>
      </w:pPr>
      <w:bookmarkStart w:id="318" w:name="__RefHeading___Toc517480109"/>
      <w:r>
        <w:rPr/>
        <w:t>C.14.21</w:t>
        <w:tab/>
        <w:t>Intrusion Tones Generation Package</w:t>
      </w:r>
      <w:bookmarkEnd w:id="318"/>
      <w:r>
        <w:rPr/>
        <w:t xml:space="preserve"> </w:t>
      </w:r>
    </w:p>
    <w:p>
      <w:pPr>
        <w:pStyle w:val="TH"/>
        <w:rPr/>
      </w:pPr>
      <w:r>
        <w:rPr/>
        <w:t xml:space="preserve">Table C.14.21: Package Usage Information For Intrusion Tones Generation Package </w:t>
      </w:r>
    </w:p>
    <w:tbl>
      <w:tblPr>
        <w:tblW w:w="9889" w:type="dxa"/>
        <w:jc w:val="left"/>
        <w:tblInd w:w="-120" w:type="dxa"/>
        <w:tblLayout w:type="fixed"/>
        <w:tblCellMar>
          <w:top w:w="0" w:type="dxa"/>
          <w:left w:w="115" w:type="dxa"/>
          <w:bottom w:w="0" w:type="dxa"/>
          <w:right w:w="115" w:type="dxa"/>
        </w:tblCellMar>
      </w:tblPr>
      <w:tblGrid>
        <w:gridCol w:w="2362"/>
        <w:gridCol w:w="1783"/>
        <w:gridCol w:w="1785"/>
        <w:gridCol w:w="815"/>
        <w:gridCol w:w="929"/>
        <w:gridCol w:w="2215"/>
      </w:tblGrid>
      <w:tr>
        <w:trPr>
          <w:cantSplit w:val="true"/>
        </w:trPr>
        <w:tc>
          <w:tcPr>
            <w:tcW w:w="23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7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78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744"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21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8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8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2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7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529"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21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362"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Intrusion Pending Tone (int/pend,0x0027/0x0057)</w:t>
            </w:r>
          </w:p>
          <w:p>
            <w:pPr>
              <w:pStyle w:val="TAC"/>
              <w:rPr>
                <w:rFonts w:eastAsia="MS Mincho;MS Mincho" w:cs="Arial"/>
                <w:szCs w:val="18"/>
              </w:rPr>
            </w:pPr>
            <w:r>
              <w:rPr>
                <w:rFonts w:eastAsia="MS Mincho;MS Mincho" w:cs="Arial"/>
                <w:szCs w:val="18"/>
              </w:rPr>
              <w:t>Intrusion Tone (int/int,0x0027/0x0058)</w:t>
            </w:r>
          </w:p>
          <w:p>
            <w:pPr>
              <w:pStyle w:val="TAC"/>
              <w:rPr>
                <w:rFonts w:eastAsia="MS Mincho;MS Mincho" w:cs="Arial"/>
                <w:szCs w:val="18"/>
              </w:rPr>
            </w:pPr>
            <w:r>
              <w:rPr>
                <w:rFonts w:eastAsia="MS Mincho;MS Mincho" w:cs="Arial"/>
                <w:szCs w:val="18"/>
              </w:rPr>
              <w:t>Intrusion Reminder Tone (int/rem,0x0027/0x0059)</w:t>
            </w:r>
          </w:p>
          <w:p>
            <w:pPr>
              <w:pStyle w:val="TAC"/>
              <w:rPr>
                <w:rFonts w:eastAsia="MS Mincho;MS Mincho" w:cs="Arial"/>
                <w:szCs w:val="18"/>
              </w:rPr>
            </w:pPr>
            <w:r>
              <w:rPr>
                <w:rFonts w:eastAsia="MS Mincho;MS Mincho" w:cs="Arial"/>
                <w:szCs w:val="18"/>
              </w:rPr>
              <w:t>Toll Break-In Tone (int/tbi,0x0027/0x005a)</w:t>
            </w:r>
          </w:p>
          <w:p>
            <w:pPr>
              <w:pStyle w:val="TAC"/>
              <w:rPr/>
            </w:pPr>
            <w:r>
              <w:rPr>
                <w:rFonts w:eastAsia="MS Mincho;MS Mincho" w:cs="Arial"/>
                <w:szCs w:val="18"/>
                <w:lang w:val="fr-FR"/>
              </w:rPr>
              <w:t>Intrusion Queue Tone (int/intque,0x0027/0x005b)</w:t>
            </w:r>
          </w:p>
          <w:p>
            <w:pPr>
              <w:pStyle w:val="TAC"/>
              <w:rPr>
                <w:rFonts w:eastAsia="MS Mincho;MS Mincho" w:cs="Arial"/>
                <w:szCs w:val="18"/>
                <w:lang w:val="en-US"/>
              </w:rPr>
            </w:pPr>
            <w:r>
              <w:rPr>
                <w:rFonts w:eastAsia="MS Mincho;MS Mincho" w:cs="Arial"/>
                <w:szCs w:val="18"/>
                <w:lang w:val="en-US"/>
              </w:rPr>
              <w:t>Busy Verification Tone (int/bv,0x0027/0x005c)</w:t>
            </w:r>
          </w:p>
          <w:p>
            <w:pPr>
              <w:pStyle w:val="TAC"/>
              <w:rPr>
                <w:rFonts w:eastAsia="MS Mincho;MS Mincho" w:cs="Arial"/>
                <w:szCs w:val="18"/>
                <w:lang w:val="en-US"/>
              </w:rPr>
            </w:pPr>
            <w:r>
              <w:rPr>
                <w:rFonts w:eastAsia="MS Mincho;MS Mincho" w:cs="Arial"/>
                <w:szCs w:val="18"/>
                <w:lang w:val="en-US"/>
              </w:rPr>
            </w:r>
          </w:p>
        </w:tc>
        <w:tc>
          <w:tcPr>
            <w:tcW w:w="178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w:t>
            </w:r>
          </w:p>
        </w:tc>
        <w:tc>
          <w:tcPr>
            <w:tcW w:w="3529" w:type="dxa"/>
            <w:gridSpan w:val="3"/>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 MOVE</w:t>
            </w:r>
          </w:p>
        </w:tc>
        <w:tc>
          <w:tcPr>
            <w:tcW w:w="22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Value</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83"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Signal Parameters</w:t>
            </w:r>
          </w:p>
        </w:tc>
        <w:tc>
          <w:tcPr>
            <w:tcW w:w="178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21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Duration Provisioned Value:</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8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 xml:space="preserve">Tone Direction (btd, 0x0001) </w:t>
            </w:r>
          </w:p>
        </w:tc>
        <w:tc>
          <w:tcPr>
            <w:tcW w:w="178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 xml:space="preserve">Internal / External </w:t>
            </w:r>
          </w:p>
        </w:tc>
        <w:tc>
          <w:tcPr>
            <w:tcW w:w="22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Default=External</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7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744"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362"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8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5744" w:type="dxa"/>
            <w:gridSpan w:val="4"/>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83"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sz w:val="18"/>
                <w:szCs w:val="18"/>
              </w:rPr>
            </w:pPr>
            <w:r>
              <w:rPr>
                <w:rFonts w:cs="Arial" w:ascii="Arial" w:hAnsi="Arial"/>
                <w:sz w:val="18"/>
                <w:szCs w:val="18"/>
              </w:rPr>
              <w:t>Parameters</w:t>
            </w:r>
          </w:p>
        </w:tc>
        <w:tc>
          <w:tcPr>
            <w:tcW w:w="178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21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8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8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2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83"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sz w:val="18"/>
                <w:szCs w:val="18"/>
              </w:rPr>
            </w:pPr>
            <w:r>
              <w:rPr>
                <w:rFonts w:cs="Arial" w:ascii="Arial" w:hAnsi="Arial"/>
                <w:sz w:val="18"/>
                <w:szCs w:val="18"/>
              </w:rPr>
              <w:t>Parameters</w:t>
            </w:r>
          </w:p>
        </w:tc>
        <w:tc>
          <w:tcPr>
            <w:tcW w:w="178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215"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8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8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44"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215"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7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600"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144"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8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3144"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527"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36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7527" w:type="dxa"/>
            <w:gridSpan w:val="5"/>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bl>
    <w:p>
      <w:pPr>
        <w:pStyle w:val="Normal"/>
        <w:rPr/>
      </w:pPr>
      <w:r>
        <w:rPr/>
      </w:r>
      <w:r>
        <w:br w:type="page"/>
      </w:r>
    </w:p>
    <w:p>
      <w:pPr>
        <w:pStyle w:val="Heading3"/>
        <w:rPr/>
      </w:pPr>
      <w:bookmarkStart w:id="319" w:name="__RefHeading___Toc517480110"/>
      <w:r>
        <w:rPr/>
        <w:t>C.14.22</w:t>
        <w:tab/>
        <w:t>Business Tones Generation Package</w:t>
      </w:r>
      <w:bookmarkEnd w:id="319"/>
      <w:r>
        <w:rPr/>
        <w:t xml:space="preserve"> </w:t>
      </w:r>
    </w:p>
    <w:p>
      <w:pPr>
        <w:pStyle w:val="TH"/>
        <w:rPr/>
      </w:pPr>
      <w:r>
        <w:rPr/>
        <w:t xml:space="preserve">Table C.14.22: Package Usage Information For Business Tones Generation Package </w:t>
      </w:r>
    </w:p>
    <w:tbl>
      <w:tblPr>
        <w:tblW w:w="9889" w:type="dxa"/>
        <w:jc w:val="left"/>
        <w:tblInd w:w="-120" w:type="dxa"/>
        <w:tblLayout w:type="fixed"/>
        <w:tblCellMar>
          <w:top w:w="0" w:type="dxa"/>
          <w:left w:w="115" w:type="dxa"/>
          <w:bottom w:w="0" w:type="dxa"/>
          <w:right w:w="115" w:type="dxa"/>
        </w:tblCellMar>
      </w:tblPr>
      <w:tblGrid>
        <w:gridCol w:w="2512"/>
        <w:gridCol w:w="1766"/>
        <w:gridCol w:w="1743"/>
        <w:gridCol w:w="794"/>
        <w:gridCol w:w="906"/>
        <w:gridCol w:w="2168"/>
      </w:tblGrid>
      <w:tr>
        <w:trPr>
          <w:cantSplit w:val="true"/>
        </w:trPr>
        <w:tc>
          <w:tcPr>
            <w:tcW w:w="251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7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74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700"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1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6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4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16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7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443"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1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512"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Off-Hook Queuing Tone (biztn/ofque,0x0028/0x005d)</w:t>
            </w:r>
          </w:p>
          <w:p>
            <w:pPr>
              <w:pStyle w:val="TAC"/>
              <w:rPr>
                <w:rFonts w:eastAsia="MS Mincho;MS Mincho" w:cs="Arial"/>
                <w:szCs w:val="18"/>
                <w:lang w:val="en-US"/>
              </w:rPr>
            </w:pPr>
            <w:r>
              <w:rPr>
                <w:rFonts w:eastAsia="MS Mincho;MS Mincho" w:cs="Arial"/>
                <w:szCs w:val="18"/>
                <w:lang w:val="en-US"/>
              </w:rPr>
              <w:t>Expensive Route Warning Tone (biztn/erwt,0x0028/0x005e)</w:t>
            </w:r>
          </w:p>
          <w:p>
            <w:pPr>
              <w:pStyle w:val="TAC"/>
              <w:rPr/>
            </w:pPr>
            <w:r>
              <w:rPr>
                <w:rFonts w:eastAsia="MS Mincho;MS Mincho" w:cs="Arial"/>
                <w:szCs w:val="18"/>
                <w:lang w:val="en-US"/>
              </w:rPr>
              <w:t>Distinctive Dial Tone (biztn/ddt,0x0028/0x005f)</w:t>
            </w:r>
          </w:p>
          <w:p>
            <w:pPr>
              <w:pStyle w:val="TAC"/>
              <w:rPr>
                <w:rFonts w:eastAsia="MS Mincho;MS Mincho" w:cs="Arial"/>
                <w:szCs w:val="18"/>
                <w:lang w:val="en-US"/>
              </w:rPr>
            </w:pPr>
            <w:r>
              <w:rPr>
                <w:rFonts w:eastAsia="MS Mincho;MS Mincho" w:cs="Arial"/>
                <w:szCs w:val="18"/>
                <w:lang w:val="en-US"/>
              </w:rPr>
              <w:t>Internal Dial Tone (biztn/idt,0x0028/0x0060)</w:t>
            </w:r>
          </w:p>
          <w:p>
            <w:pPr>
              <w:pStyle w:val="TAC"/>
              <w:rPr>
                <w:rFonts w:eastAsia="MS Mincho;MS Mincho" w:cs="Arial"/>
                <w:szCs w:val="18"/>
                <w:lang w:val="en-US"/>
              </w:rPr>
            </w:pPr>
            <w:r>
              <w:rPr>
                <w:rFonts w:eastAsia="MS Mincho;MS Mincho" w:cs="Arial"/>
                <w:szCs w:val="18"/>
                <w:lang w:val="en-US"/>
              </w:rPr>
            </w:r>
          </w:p>
        </w:tc>
        <w:tc>
          <w:tcPr>
            <w:tcW w:w="176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w:t>
            </w:r>
          </w:p>
        </w:tc>
        <w:tc>
          <w:tcPr>
            <w:tcW w:w="3443" w:type="dxa"/>
            <w:gridSpan w:val="3"/>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 MOVE</w:t>
            </w:r>
          </w:p>
        </w:tc>
        <w:tc>
          <w:tcPr>
            <w:tcW w:w="216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Value</w:t>
            </w:r>
          </w:p>
        </w:tc>
      </w:tr>
      <w:tr>
        <w:trPr>
          <w:cantSplit w:val="true"/>
        </w:trPr>
        <w:tc>
          <w:tcPr>
            <w:tcW w:w="251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6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Signal Parameters</w:t>
            </w:r>
          </w:p>
        </w:tc>
        <w:tc>
          <w:tcPr>
            <w:tcW w:w="1743"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168"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Duration Provisioned Value:</w:t>
            </w:r>
          </w:p>
        </w:tc>
      </w:tr>
      <w:tr>
        <w:trPr>
          <w:cantSplit w:val="true"/>
        </w:trPr>
        <w:tc>
          <w:tcPr>
            <w:tcW w:w="251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 xml:space="preserve">Tone Direction (btd, 0x0001) </w:t>
            </w:r>
          </w:p>
        </w:tc>
        <w:tc>
          <w:tcPr>
            <w:tcW w:w="174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 xml:space="preserve">Internal / External </w:t>
            </w:r>
          </w:p>
        </w:tc>
        <w:tc>
          <w:tcPr>
            <w:tcW w:w="2168"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cs="Arial"/>
                <w:szCs w:val="18"/>
                <w:lang w:val="en-US"/>
              </w:rPr>
              <w:t>Default=External</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7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611"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512"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6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5611" w:type="dxa"/>
            <w:gridSpan w:val="4"/>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51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6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Event</w:t>
            </w:r>
          </w:p>
          <w:p>
            <w:pPr>
              <w:pStyle w:val="TableHead1"/>
              <w:spacing w:before="80" w:after="80"/>
              <w:rPr>
                <w:rFonts w:ascii="Arial" w:hAnsi="Arial" w:cs="Arial"/>
                <w:sz w:val="18"/>
                <w:szCs w:val="18"/>
              </w:rPr>
            </w:pPr>
            <w:r>
              <w:rPr>
                <w:rFonts w:cs="Arial" w:ascii="Arial" w:hAnsi="Arial"/>
                <w:sz w:val="18"/>
                <w:szCs w:val="18"/>
              </w:rPr>
              <w:t>Parameters</w:t>
            </w:r>
          </w:p>
        </w:tc>
        <w:tc>
          <w:tcPr>
            <w:tcW w:w="1743"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168"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51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4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16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51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766"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ObservedEvent</w:t>
            </w:r>
          </w:p>
          <w:p>
            <w:pPr>
              <w:pStyle w:val="TableHead1"/>
              <w:spacing w:before="80" w:after="80"/>
              <w:rPr>
                <w:rFonts w:ascii="Arial" w:hAnsi="Arial" w:cs="Arial"/>
                <w:sz w:val="18"/>
                <w:szCs w:val="18"/>
              </w:rPr>
            </w:pPr>
            <w:r>
              <w:rPr>
                <w:rFonts w:cs="Arial" w:ascii="Arial" w:hAnsi="Arial"/>
                <w:sz w:val="18"/>
                <w:szCs w:val="18"/>
              </w:rPr>
              <w:t>Parameters</w:t>
            </w:r>
          </w:p>
        </w:tc>
        <w:tc>
          <w:tcPr>
            <w:tcW w:w="1743"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Mandatory/</w:t>
            </w:r>
          </w:p>
          <w:p>
            <w:pPr>
              <w:pStyle w:val="TableHead1"/>
              <w:spacing w:before="80" w:after="80"/>
              <w:rPr>
                <w:rFonts w:ascii="Arial" w:hAnsi="Arial" w:cs="Arial"/>
                <w:sz w:val="18"/>
                <w:szCs w:val="18"/>
              </w:rPr>
            </w:pPr>
            <w:r>
              <w:rPr>
                <w:rFonts w:cs="Arial" w:ascii="Arial" w:hAnsi="Arial"/>
                <w:sz w:val="18"/>
                <w:szCs w:val="18"/>
              </w:rPr>
              <w:t>Optional</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Supported</w:t>
            </w:r>
          </w:p>
          <w:p>
            <w:pPr>
              <w:pStyle w:val="TableHead1"/>
              <w:spacing w:before="80" w:after="80"/>
              <w:rPr>
                <w:rFonts w:ascii="Arial" w:hAnsi="Arial" w:cs="Arial"/>
                <w:sz w:val="18"/>
                <w:szCs w:val="18"/>
              </w:rPr>
            </w:pPr>
            <w:r>
              <w:rPr>
                <w:rFonts w:cs="Arial" w:ascii="Arial" w:hAnsi="Arial"/>
                <w:sz w:val="18"/>
                <w:szCs w:val="18"/>
              </w:rPr>
              <w:t>Values:</w:t>
            </w:r>
          </w:p>
        </w:tc>
        <w:tc>
          <w:tcPr>
            <w:tcW w:w="2168" w:type="dxa"/>
            <w:tcBorders>
              <w:top w:val="single" w:sz="4" w:space="0" w:color="000000"/>
              <w:left w:val="single" w:sz="4" w:space="0" w:color="000000"/>
              <w:bottom w:val="single" w:sz="4" w:space="0" w:color="000000"/>
              <w:right w:val="single" w:sz="4" w:space="0" w:color="000000"/>
            </w:tcBorders>
          </w:tcPr>
          <w:p>
            <w:pPr>
              <w:pStyle w:val="TableHead1"/>
              <w:spacing w:before="80" w:after="80"/>
              <w:rPr>
                <w:rFonts w:ascii="Arial" w:hAnsi="Arial" w:cs="Arial"/>
                <w:sz w:val="18"/>
                <w:szCs w:val="18"/>
              </w:rPr>
            </w:pPr>
            <w:r>
              <w:rPr>
                <w:rFonts w:cs="Arial" w:ascii="Arial" w:hAnsi="Arial"/>
                <w:sz w:val="18"/>
                <w:szCs w:val="18"/>
              </w:rPr>
              <w:t>Provisioned Value:</w:t>
            </w:r>
          </w:p>
        </w:tc>
      </w:tr>
      <w:tr>
        <w:trPr>
          <w:cantSplit w:val="true"/>
        </w:trPr>
        <w:tc>
          <w:tcPr>
            <w:tcW w:w="2512"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76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43"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16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7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537"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074"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766"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537"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3074"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377"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7377" w:type="dxa"/>
            <w:gridSpan w:val="5"/>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bl>
    <w:p>
      <w:pPr>
        <w:pStyle w:val="Normal"/>
        <w:rPr/>
      </w:pPr>
      <w:r>
        <w:rPr/>
      </w:r>
    </w:p>
    <w:p>
      <w:pPr>
        <w:pStyle w:val="Heading3"/>
        <w:rPr/>
      </w:pPr>
      <w:bookmarkStart w:id="320" w:name="__RefHeading___Toc517480111"/>
      <w:r>
        <w:rPr/>
        <w:t>C.14.23</w:t>
        <w:tab/>
        <w:t>3GUP Package</w:t>
      </w:r>
      <w:bookmarkEnd w:id="320"/>
      <w:r>
        <w:rPr/>
        <w:t xml:space="preserve"> </w:t>
      </w:r>
    </w:p>
    <w:p>
      <w:pPr>
        <w:pStyle w:val="TH"/>
        <w:rPr/>
      </w:pPr>
      <w:r>
        <w:rPr/>
        <w:t xml:space="preserve">Table C.14.23: Package Usage Information For 3GUP Package </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UP Mode of operation (</w:t>
            </w:r>
            <w:r>
              <w:rPr>
                <w:color w:val="000000"/>
              </w:rPr>
              <w:t>threegup</w:t>
            </w:r>
            <w:r>
              <w:rPr/>
              <w:t xml:space="preserve">/mode, 0x002f/0x0001) </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Default=1 (transparent)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UP versions (</w:t>
            </w:r>
            <w:r>
              <w:rPr>
                <w:color w:val="000000"/>
              </w:rPr>
              <w:t>threegup</w:t>
            </w:r>
            <w:r>
              <w:rPr/>
              <w:t>/ upversions, 0x002f/0x0002)</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1, 2</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Default = 1</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Delivery of erroneous SDUs (</w:t>
            </w:r>
            <w:r>
              <w:rPr>
                <w:color w:val="000000"/>
              </w:rPr>
              <w:t>threegup</w:t>
            </w:r>
            <w:r>
              <w:rPr/>
              <w:t>/ delerrsdu, 0x002f/0x0003)</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Default = 3 (NA)</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Interface (</w:t>
            </w:r>
            <w:r>
              <w:rPr>
                <w:color w:val="000000"/>
              </w:rPr>
              <w:t>threegup</w:t>
            </w:r>
            <w:r>
              <w:rPr/>
              <w:t>/ interface, 0x002f/0x0004)</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Initialisation Direction (</w:t>
            </w:r>
            <w:r>
              <w:rPr>
                <w:color w:val="000000"/>
              </w:rPr>
              <w:t>threegup</w:t>
            </w:r>
            <w:r>
              <w:rPr/>
              <w:t>/ initdir, 0x002f/0x0005)</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None </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None </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 xml:space="preserve">None </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 xml:space="preserve">None </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r>
        <w:br w:type="page"/>
      </w:r>
    </w:p>
    <w:p>
      <w:pPr>
        <w:pStyle w:val="Heading3"/>
        <w:rPr/>
      </w:pPr>
      <w:bookmarkStart w:id="321" w:name="__RefHeading___Toc517480112"/>
      <w:bookmarkEnd w:id="321"/>
      <w:r>
        <w:rPr/>
        <w:t>C.14.24</w:t>
        <w:tab/>
        <w:t>Modification of Link Characteristics Bearer Capability</w:t>
      </w:r>
    </w:p>
    <w:p>
      <w:pPr>
        <w:pStyle w:val="TH"/>
        <w:rPr/>
      </w:pPr>
      <w:r>
        <w:rPr/>
        <w:t xml:space="preserve">Table C.14.24: Package Usage Information For Modification of Link Characteristics Package </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None </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Bearer Modification Support Event.( threegmlc/ mod_link_supp, 0x0046/0x0001) </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MOVE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None </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 xml:space="preserve">None </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 xml:space="preserve">None </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 xml:space="preserve">None </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r>
        <w:br w:type="page"/>
      </w:r>
    </w:p>
    <w:p>
      <w:pPr>
        <w:pStyle w:val="Heading3"/>
        <w:rPr/>
      </w:pPr>
      <w:bookmarkStart w:id="322" w:name="__RefHeading___Toc517480113"/>
      <w:r>
        <w:rPr/>
        <w:t>C.14.25</w:t>
        <w:tab/>
        <w:t>TFO package</w:t>
      </w:r>
      <w:bookmarkEnd w:id="322"/>
      <w:r>
        <w:rPr/>
        <w:t xml:space="preserve"> </w:t>
      </w:r>
    </w:p>
    <w:p>
      <w:pPr>
        <w:pStyle w:val="TH"/>
        <w:rPr/>
      </w:pPr>
      <w:r>
        <w:rPr/>
        <w:t>Table C.14.25: Package Usage Information For TFO</w:t>
      </w:r>
    </w:p>
    <w:tbl>
      <w:tblPr>
        <w:tblW w:w="9889" w:type="dxa"/>
        <w:jc w:val="left"/>
        <w:tblInd w:w="-120" w:type="dxa"/>
        <w:tblLayout w:type="fixed"/>
        <w:tblCellMar>
          <w:top w:w="0" w:type="dxa"/>
          <w:left w:w="115" w:type="dxa"/>
          <w:bottom w:w="0" w:type="dxa"/>
          <w:right w:w="115" w:type="dxa"/>
        </w:tblCellMar>
      </w:tblPr>
      <w:tblGrid>
        <w:gridCol w:w="1761"/>
        <w:gridCol w:w="1848"/>
        <w:gridCol w:w="1957"/>
        <w:gridCol w:w="898"/>
        <w:gridCol w:w="1024"/>
        <w:gridCol w:w="2401"/>
      </w:tblGrid>
      <w:tr>
        <w:trPr>
          <w:trHeight w:val="438" w:hRule="atLeast"/>
          <w:cantSplit w:val="true"/>
        </w:trPr>
        <w:tc>
          <w:tcPr>
            <w:tcW w:w="17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92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4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61" w:type="dxa"/>
            <w:tcBorders>
              <w:top w:val="single" w:sz="4" w:space="0" w:color="000000"/>
              <w:left w:val="single" w:sz="4" w:space="0" w:color="000000"/>
              <w:bottom w:val="single" w:sz="4" w:space="0" w:color="000000"/>
              <w:right w:val="single" w:sz="4" w:space="0" w:color="000000"/>
            </w:tcBorders>
          </w:tcPr>
          <w:p>
            <w:pPr>
              <w:pStyle w:val="TAC"/>
              <w:rPr/>
            </w:pPr>
            <w:r>
              <w:rPr/>
              <w:t xml:space="preserve">TFO Activity Control </w:t>
            </w:r>
          </w:p>
          <w:p>
            <w:pPr>
              <w:pStyle w:val="TAC"/>
              <w:rPr/>
            </w:pPr>
            <w:r>
              <w:rPr/>
              <w:t>(threegtfoc /tfoenable, (0x0031/0x0001)</w:t>
            </w:r>
          </w:p>
        </w:tc>
        <w:tc>
          <w:tcPr>
            <w:tcW w:w="184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57"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2401" w:type="dxa"/>
            <w:tcBorders>
              <w:top w:val="single" w:sz="4" w:space="0" w:color="000000"/>
              <w:left w:val="single" w:sz="4" w:space="0" w:color="000000"/>
              <w:bottom w:val="single" w:sz="4" w:space="0" w:color="000000"/>
              <w:right w:val="single" w:sz="4" w:space="0" w:color="000000"/>
            </w:tcBorders>
          </w:tcPr>
          <w:p>
            <w:pPr>
              <w:pStyle w:val="TAC"/>
              <w:rPr/>
            </w:pPr>
            <w:r>
              <w:rPr/>
              <w:t>None  (default =Off)</w:t>
            </w:r>
          </w:p>
        </w:tc>
      </w:tr>
      <w:tr>
        <w:trPr>
          <w:cantSplit w:val="true"/>
        </w:trPr>
        <w:tc>
          <w:tcPr>
            <w:tcW w:w="1761" w:type="dxa"/>
            <w:tcBorders>
              <w:top w:val="single" w:sz="4" w:space="0" w:color="000000"/>
              <w:left w:val="single" w:sz="4" w:space="0" w:color="000000"/>
              <w:bottom w:val="single" w:sz="4" w:space="0" w:color="000000"/>
              <w:right w:val="single" w:sz="4" w:space="0" w:color="000000"/>
            </w:tcBorders>
          </w:tcPr>
          <w:p>
            <w:pPr>
              <w:pStyle w:val="TAC"/>
              <w:rPr/>
            </w:pPr>
            <w:r>
              <w:rPr/>
              <w:t>TFO Codec List</w:t>
            </w:r>
          </w:p>
          <w:p>
            <w:pPr>
              <w:pStyle w:val="TAC"/>
              <w:rPr/>
            </w:pPr>
            <w:r>
              <w:rPr/>
              <w:t>(threegtfoc / codeclist, (0x0031/0x0002)</w:t>
            </w:r>
          </w:p>
        </w:tc>
        <w:tc>
          <w:tcPr>
            <w:tcW w:w="184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57"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See 3GPP TS 29.232 </w:t>
            </w:r>
            <w:r>
              <w:rPr>
                <w:rFonts w:cs="Arial"/>
              </w:rPr>
              <w:t>§</w:t>
            </w:r>
            <w:r>
              <w:rPr/>
              <w:t>15.2.2</w:t>
            </w:r>
          </w:p>
        </w:tc>
        <w:tc>
          <w:tcPr>
            <w:tcW w:w="2401"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17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79"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4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1761"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48"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3879"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24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19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95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17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6280"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1761" w:type="dxa"/>
            <w:vMerge w:val="restart"/>
            <w:tcBorders>
              <w:top w:val="single" w:sz="4" w:space="0" w:color="000000"/>
              <w:left w:val="single" w:sz="4" w:space="0" w:color="000000"/>
              <w:bottom w:val="single" w:sz="4" w:space="0" w:color="000000"/>
              <w:right w:val="single" w:sz="4" w:space="0" w:color="000000"/>
            </w:tcBorders>
          </w:tcPr>
          <w:p>
            <w:pPr>
              <w:pStyle w:val="TAC"/>
              <w:rPr/>
            </w:pPr>
            <w:r>
              <w:rPr/>
              <w:t>Optimal Codec Event</w:t>
            </w:r>
          </w:p>
          <w:p>
            <w:pPr>
              <w:pStyle w:val="TAC"/>
              <w:rPr>
                <w:b/>
                <w:b/>
                <w:bCs/>
              </w:rPr>
            </w:pPr>
            <w:r>
              <w:rPr/>
              <w:t>(threegtfoc / codec_modify, (0x0031/0x0010)</w:t>
            </w:r>
          </w:p>
        </w:tc>
        <w:tc>
          <w:tcPr>
            <w:tcW w:w="1848" w:type="dxa"/>
            <w:tcBorders>
              <w:top w:val="single" w:sz="4" w:space="0" w:color="000000"/>
              <w:left w:val="single" w:sz="4" w:space="0" w:color="000000"/>
              <w:bottom w:val="single" w:sz="4" w:space="0" w:color="000000"/>
              <w:right w:val="single" w:sz="4" w:space="0" w:color="000000"/>
            </w:tcBorders>
          </w:tcPr>
          <w:p>
            <w:pPr>
              <w:pStyle w:val="TAC"/>
              <w:rPr>
                <w:b/>
                <w:b/>
                <w:bCs/>
              </w:rPr>
            </w:pPr>
            <w:r>
              <w:rPr/>
              <w:t>O</w:t>
            </w:r>
          </w:p>
        </w:tc>
        <w:tc>
          <w:tcPr>
            <w:tcW w:w="6280"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MOVE, NOTIFY</w:t>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9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957"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40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9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Optimal Codec Type (optimalcodec 0x0011)</w:t>
            </w:r>
          </w:p>
        </w:tc>
        <w:tc>
          <w:tcPr>
            <w:tcW w:w="1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See 3GPP TS 29.232 </w:t>
            </w:r>
            <w:r>
              <w:rPr>
                <w:rFonts w:cs="Arial"/>
              </w:rPr>
              <w:t>§</w:t>
            </w:r>
            <w:r>
              <w:rPr/>
              <w:t>15.2.2</w:t>
            </w:r>
          </w:p>
        </w:tc>
        <w:tc>
          <w:tcPr>
            <w:tcW w:w="2401"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1761" w:type="dxa"/>
            <w:vMerge w:val="restart"/>
            <w:tcBorders>
              <w:top w:val="single" w:sz="4" w:space="0" w:color="000000"/>
              <w:left w:val="single" w:sz="4" w:space="0" w:color="000000"/>
              <w:bottom w:val="single" w:sz="4" w:space="0" w:color="000000"/>
              <w:right w:val="single" w:sz="4" w:space="0" w:color="000000"/>
            </w:tcBorders>
          </w:tcPr>
          <w:p>
            <w:pPr>
              <w:pStyle w:val="TAC"/>
              <w:rPr/>
            </w:pPr>
            <w:r>
              <w:rPr/>
              <w:t>Codec List Event</w:t>
            </w:r>
          </w:p>
          <w:p>
            <w:pPr>
              <w:pStyle w:val="TAC"/>
              <w:rPr>
                <w:b/>
                <w:b/>
                <w:bCs/>
              </w:rPr>
            </w:pPr>
            <w:r>
              <w:rPr/>
              <w:t>(threegtfoc /</w:t>
            </w:r>
            <w:r>
              <w:rPr>
                <w:lang w:val="fr-FR" w:eastAsia="zh-CN"/>
              </w:rPr>
              <w:t>distant_codec_list</w:t>
            </w:r>
            <w:r>
              <w:rPr/>
              <w:t>, (0x0031/0x0012)</w:t>
            </w:r>
          </w:p>
        </w:tc>
        <w:tc>
          <w:tcPr>
            <w:tcW w:w="1848" w:type="dxa"/>
            <w:tcBorders>
              <w:top w:val="single" w:sz="4" w:space="0" w:color="000000"/>
              <w:left w:val="single" w:sz="4" w:space="0" w:color="000000"/>
              <w:bottom w:val="single" w:sz="4" w:space="0" w:color="000000"/>
              <w:right w:val="single" w:sz="4" w:space="0" w:color="000000"/>
            </w:tcBorders>
          </w:tcPr>
          <w:p>
            <w:pPr>
              <w:pStyle w:val="TAC"/>
              <w:rPr>
                <w:b/>
                <w:b/>
                <w:bCs/>
              </w:rPr>
            </w:pPr>
            <w:r>
              <w:rPr/>
              <w:t>O</w:t>
            </w:r>
          </w:p>
        </w:tc>
        <w:tc>
          <w:tcPr>
            <w:tcW w:w="6280"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MOVE,NOTIFY</w:t>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9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957"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2401"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9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Distant Codec List (distlist 0x0013)</w:t>
            </w:r>
          </w:p>
        </w:tc>
        <w:tc>
          <w:tcPr>
            <w:tcW w:w="1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See 3GPP TS 29.232 </w:t>
            </w:r>
            <w:r>
              <w:rPr>
                <w:rFonts w:cs="Arial"/>
              </w:rPr>
              <w:t>§</w:t>
            </w:r>
            <w:r>
              <w:rPr/>
              <w:t>15.2.2</w:t>
            </w:r>
          </w:p>
        </w:tc>
        <w:tc>
          <w:tcPr>
            <w:tcW w:w="2401"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1761" w:type="dxa"/>
            <w:vMerge w:val="restart"/>
            <w:tcBorders>
              <w:top w:val="single" w:sz="4" w:space="0" w:color="000000"/>
              <w:left w:val="single" w:sz="4" w:space="0" w:color="000000"/>
              <w:bottom w:val="single" w:sz="4" w:space="0" w:color="000000"/>
              <w:right w:val="single" w:sz="4" w:space="0" w:color="000000"/>
            </w:tcBorders>
          </w:tcPr>
          <w:p>
            <w:pPr>
              <w:pStyle w:val="TAC"/>
              <w:rPr/>
            </w:pPr>
            <w:r>
              <w:rPr/>
              <w:t xml:space="preserve">TFO Status Event </w:t>
            </w:r>
          </w:p>
          <w:p>
            <w:pPr>
              <w:pStyle w:val="TAC"/>
              <w:rPr/>
            </w:pPr>
            <w:r>
              <w:rPr/>
              <w:t>(threegtfoc /</w:t>
            </w:r>
          </w:p>
          <w:p>
            <w:pPr>
              <w:pStyle w:val="TAC"/>
              <w:rPr>
                <w:b/>
                <w:b/>
                <w:bCs/>
              </w:rPr>
            </w:pPr>
            <w:r>
              <w:rPr/>
              <w:t>TFO_status) (0x0031/0x0014)</w:t>
            </w:r>
          </w:p>
        </w:tc>
        <w:tc>
          <w:tcPr>
            <w:tcW w:w="1848" w:type="dxa"/>
            <w:tcBorders>
              <w:top w:val="single" w:sz="4" w:space="0" w:color="000000"/>
              <w:left w:val="single" w:sz="4" w:space="0" w:color="000000"/>
              <w:bottom w:val="single" w:sz="4" w:space="0" w:color="000000"/>
              <w:right w:val="single" w:sz="4" w:space="0" w:color="000000"/>
            </w:tcBorders>
          </w:tcPr>
          <w:p>
            <w:pPr>
              <w:pStyle w:val="TAC"/>
              <w:rPr>
                <w:b/>
                <w:b/>
                <w:bCs/>
              </w:rPr>
            </w:pPr>
            <w:r>
              <w:rPr/>
              <w:t>O</w:t>
            </w:r>
          </w:p>
        </w:tc>
        <w:tc>
          <w:tcPr>
            <w:tcW w:w="6280"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MOVE, NOTIFY</w:t>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9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5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9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61"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848" w:type="dxa"/>
            <w:tcBorders>
              <w:top w:val="single" w:sz="4" w:space="0" w:color="000000"/>
              <w:left w:val="single" w:sz="4" w:space="0" w:color="000000"/>
              <w:bottom w:val="single" w:sz="4" w:space="0" w:color="000000"/>
              <w:right w:val="single" w:sz="4" w:space="0" w:color="000000"/>
            </w:tcBorders>
          </w:tcPr>
          <w:p>
            <w:pPr>
              <w:pStyle w:val="TAC"/>
              <w:rPr>
                <w:b/>
                <w:b/>
                <w:bCs/>
              </w:rPr>
            </w:pPr>
            <w:r>
              <w:rPr/>
              <w:t>TFO Status (tfo_status 0x0015)</w:t>
            </w:r>
          </w:p>
        </w:tc>
        <w:tc>
          <w:tcPr>
            <w:tcW w:w="1957"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2401"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17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8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85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42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1761"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4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5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2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8128"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176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128"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323" w:name="__RefHeading___Toc517480114"/>
      <w:r>
        <w:rPr/>
        <w:t>C.14.26</w:t>
        <w:tab/>
        <w:t>Circuit Switched Data package</w:t>
      </w:r>
      <w:bookmarkEnd w:id="323"/>
      <w:r>
        <w:rPr/>
        <w:t xml:space="preserve"> </w:t>
      </w:r>
    </w:p>
    <w:p>
      <w:pPr>
        <w:pStyle w:val="TH"/>
        <w:rPr/>
      </w:pPr>
      <w:r>
        <w:rPr/>
        <w:t>Table C.14.26: Package Usage Information For CSD</w:t>
      </w:r>
    </w:p>
    <w:tbl>
      <w:tblPr>
        <w:tblW w:w="9869" w:type="dxa"/>
        <w:jc w:val="left"/>
        <w:tblInd w:w="-120" w:type="dxa"/>
        <w:tblLayout w:type="fixed"/>
        <w:tblCellMar>
          <w:top w:w="0" w:type="dxa"/>
          <w:left w:w="115" w:type="dxa"/>
          <w:bottom w:w="0" w:type="dxa"/>
          <w:right w:w="115" w:type="dxa"/>
        </w:tblCellMar>
      </w:tblPr>
      <w:tblGrid>
        <w:gridCol w:w="2368"/>
        <w:gridCol w:w="1920"/>
        <w:gridCol w:w="1323"/>
        <w:gridCol w:w="1359"/>
        <w:gridCol w:w="1359"/>
        <w:gridCol w:w="1540"/>
      </w:tblGrid>
      <w:tr>
        <w:trPr>
          <w:trHeight w:val="438" w:hRule="atLeast"/>
          <w:cantSplit w:val="true"/>
        </w:trPr>
        <w:tc>
          <w:tcPr>
            <w:tcW w:w="23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32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71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15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368" w:type="dxa"/>
            <w:tcBorders>
              <w:top w:val="single" w:sz="4" w:space="0" w:color="000000"/>
              <w:left w:val="single" w:sz="4" w:space="0" w:color="000000"/>
              <w:bottom w:val="single" w:sz="4" w:space="0" w:color="000000"/>
              <w:right w:val="single" w:sz="4" w:space="0" w:color="000000"/>
            </w:tcBorders>
          </w:tcPr>
          <w:p>
            <w:pPr>
              <w:pStyle w:val="TAC"/>
              <w:rPr/>
            </w:pPr>
            <w:r>
              <w:rPr/>
              <w:t>PLMNBC (threegcsd /plmnbc, 0x0030/0x0001)</w:t>
            </w:r>
          </w:p>
        </w:tc>
        <w:tc>
          <w:tcPr>
            <w:tcW w:w="192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23"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C"/>
              <w:rPr/>
            </w:pPr>
            <w:r>
              <w:rPr/>
              <w:t>Specified in the subclause "Bearer capability" in 3GPP TS 24.008 [3].</w:t>
            </w:r>
          </w:p>
        </w:tc>
        <w:tc>
          <w:tcPr>
            <w:tcW w:w="1540"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2368" w:type="dxa"/>
            <w:tcBorders>
              <w:top w:val="single" w:sz="4" w:space="0" w:color="000000"/>
              <w:left w:val="single" w:sz="4" w:space="0" w:color="000000"/>
              <w:bottom w:val="single" w:sz="4" w:space="0" w:color="000000"/>
              <w:right w:val="single" w:sz="4" w:space="0" w:color="000000"/>
            </w:tcBorders>
          </w:tcPr>
          <w:p>
            <w:pPr>
              <w:pStyle w:val="TAC"/>
              <w:rPr/>
            </w:pPr>
            <w:r>
              <w:rPr/>
              <w:t>GSM Channel Coding (threegcsd / gsmchancod, 0x0030/0x0002)</w:t>
            </w:r>
          </w:p>
        </w:tc>
        <w:tc>
          <w:tcPr>
            <w:tcW w:w="192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23"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C"/>
              <w:rPr/>
            </w:pPr>
            <w:r>
              <w:rPr/>
              <w:t>The second octet of Chosen Channel as specified in the subclause "Chosen Channel" in 3GPP TS 48.008 [9].</w:t>
            </w:r>
          </w:p>
        </w:tc>
        <w:tc>
          <w:tcPr>
            <w:tcW w:w="1540"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23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4041"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5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368" w:type="dxa"/>
            <w:vMerge w:val="restart"/>
            <w:tcBorders>
              <w:top w:val="single" w:sz="4" w:space="0" w:color="000000"/>
              <w:left w:val="single" w:sz="4" w:space="0" w:color="000000"/>
              <w:bottom w:val="single" w:sz="4" w:space="0" w:color="000000"/>
              <w:right w:val="single" w:sz="4" w:space="0" w:color="000000"/>
            </w:tcBorders>
          </w:tcPr>
          <w:p>
            <w:pPr>
              <w:pStyle w:val="TAC"/>
              <w:rPr/>
            </w:pPr>
            <w:r>
              <w:rPr/>
              <w:t>Activate Protocol</w:t>
            </w:r>
          </w:p>
          <w:p>
            <w:pPr>
              <w:pStyle w:val="TAC"/>
              <w:rPr>
                <w:b/>
                <w:b/>
                <w:bCs/>
              </w:rPr>
            </w:pPr>
            <w:r>
              <w:rPr/>
              <w:t>(threegcsd/ actprot, 0x0030/0x0001)</w:t>
            </w:r>
          </w:p>
        </w:tc>
        <w:tc>
          <w:tcPr>
            <w:tcW w:w="192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041" w:type="dxa"/>
            <w:gridSpan w:val="3"/>
            <w:tcBorders>
              <w:top w:val="single" w:sz="4" w:space="0" w:color="000000"/>
              <w:left w:val="single" w:sz="4" w:space="0" w:color="000000"/>
              <w:bottom w:val="single" w:sz="4" w:space="0" w:color="000000"/>
              <w:right w:val="single" w:sz="4" w:space="0" w:color="000000"/>
            </w:tcBorders>
          </w:tcPr>
          <w:p>
            <w:pPr>
              <w:pStyle w:val="TAC"/>
              <w:rPr/>
            </w:pPr>
            <w:r>
              <w:rPr/>
              <w:t>MOD</w:t>
            </w:r>
          </w:p>
        </w:tc>
        <w:tc>
          <w:tcPr>
            <w:tcW w:w="154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36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132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71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15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36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20" w:type="dxa"/>
            <w:tcBorders>
              <w:top w:val="single" w:sz="4" w:space="0" w:color="000000"/>
              <w:left w:val="single" w:sz="4" w:space="0" w:color="000000"/>
              <w:bottom w:val="single" w:sz="4" w:space="0" w:color="000000"/>
              <w:right w:val="single" w:sz="4" w:space="0" w:color="000000"/>
            </w:tcBorders>
          </w:tcPr>
          <w:p>
            <w:pPr>
              <w:pStyle w:val="TAC"/>
              <w:rPr/>
            </w:pPr>
            <w:r>
              <w:rPr/>
              <w:t>Local Peer Role (Localpeer 0x0001)</w:t>
            </w:r>
          </w:p>
        </w:tc>
        <w:tc>
          <w:tcPr>
            <w:tcW w:w="132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540"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23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581"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368"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Protocol Negotiation Result (threegcsd / protres, (0x0030/0x0001)</w:t>
            </w:r>
          </w:p>
        </w:tc>
        <w:tc>
          <w:tcPr>
            <w:tcW w:w="1920" w:type="dxa"/>
            <w:tcBorders>
              <w:top w:val="single" w:sz="4" w:space="0" w:color="000000"/>
              <w:left w:val="single" w:sz="4" w:space="0" w:color="000000"/>
              <w:bottom w:val="single" w:sz="4" w:space="0" w:color="000000"/>
              <w:right w:val="single" w:sz="4" w:space="0" w:color="000000"/>
            </w:tcBorders>
          </w:tcPr>
          <w:p>
            <w:pPr>
              <w:pStyle w:val="TAC"/>
              <w:rPr>
                <w:b/>
                <w:b/>
                <w:bCs/>
              </w:rPr>
            </w:pPr>
            <w:r>
              <w:rPr>
                <w:rFonts w:eastAsia="Arial"/>
              </w:rPr>
              <w:t xml:space="preserve"> </w:t>
            </w:r>
            <w:r>
              <w:rPr/>
              <w:t>M</w:t>
            </w:r>
          </w:p>
        </w:tc>
        <w:tc>
          <w:tcPr>
            <w:tcW w:w="5581"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NOTIFY</w:t>
            </w:r>
          </w:p>
        </w:tc>
      </w:tr>
      <w:tr>
        <w:trPr>
          <w:cantSplit w:val="true"/>
        </w:trPr>
        <w:tc>
          <w:tcPr>
            <w:tcW w:w="236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32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71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15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36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20"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323"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540"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36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32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71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15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36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20" w:type="dxa"/>
            <w:tcBorders>
              <w:top w:val="single" w:sz="4" w:space="0" w:color="000000"/>
              <w:left w:val="single" w:sz="4" w:space="0" w:color="000000"/>
              <w:bottom w:val="single" w:sz="4" w:space="0" w:color="000000"/>
              <w:right w:val="single" w:sz="4" w:space="0" w:color="000000"/>
            </w:tcBorders>
          </w:tcPr>
          <w:p>
            <w:pPr>
              <w:pStyle w:val="TAC"/>
              <w:rPr/>
            </w:pPr>
            <w:r>
              <w:rPr/>
              <w:t>Negotiation Result (result 0x0001)</w:t>
            </w:r>
          </w:p>
        </w:tc>
        <w:tc>
          <w:tcPr>
            <w:tcW w:w="132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540"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236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2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Possible Failure Cause (cause 0x0002)</w:t>
            </w:r>
          </w:p>
        </w:tc>
        <w:tc>
          <w:tcPr>
            <w:tcW w:w="132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540"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2368"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Rate Change (threegcsd / ratechg, (0x0030/0x0002)</w:t>
            </w:r>
          </w:p>
        </w:tc>
        <w:tc>
          <w:tcPr>
            <w:tcW w:w="1920" w:type="dxa"/>
            <w:tcBorders>
              <w:top w:val="single" w:sz="4" w:space="0" w:color="000000"/>
              <w:left w:val="single" w:sz="4" w:space="0" w:color="000000"/>
              <w:bottom w:val="single" w:sz="4" w:space="0" w:color="000000"/>
              <w:right w:val="single" w:sz="4" w:space="0" w:color="000000"/>
            </w:tcBorders>
          </w:tcPr>
          <w:p>
            <w:pPr>
              <w:pStyle w:val="TAC"/>
              <w:rPr>
                <w:b/>
                <w:b/>
                <w:bCs/>
              </w:rPr>
            </w:pPr>
            <w:r>
              <w:rPr>
                <w:rFonts w:eastAsia="Arial"/>
              </w:rPr>
              <w:t xml:space="preserve"> </w:t>
            </w:r>
            <w:r>
              <w:rPr/>
              <w:t>M</w:t>
            </w:r>
          </w:p>
        </w:tc>
        <w:tc>
          <w:tcPr>
            <w:tcW w:w="5581"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 NOTIFY</w:t>
            </w:r>
          </w:p>
        </w:tc>
      </w:tr>
      <w:tr>
        <w:trPr>
          <w:cantSplit w:val="true"/>
        </w:trPr>
        <w:tc>
          <w:tcPr>
            <w:tcW w:w="236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32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71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15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36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20" w:type="dxa"/>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323"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540"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36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20"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32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540"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36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20" w:type="dxa"/>
            <w:tcBorders>
              <w:top w:val="single" w:sz="4" w:space="0" w:color="000000"/>
              <w:left w:val="single" w:sz="4" w:space="0" w:color="000000"/>
              <w:bottom w:val="single" w:sz="4" w:space="0" w:color="000000"/>
              <w:right w:val="single" w:sz="4" w:space="0" w:color="000000"/>
            </w:tcBorders>
          </w:tcPr>
          <w:p>
            <w:pPr>
              <w:pStyle w:val="TAC"/>
              <w:rPr/>
            </w:pPr>
            <w:r>
              <w:rPr/>
              <w:t>New Rate (rate 0x0001)</w:t>
            </w:r>
          </w:p>
        </w:tc>
        <w:tc>
          <w:tcPr>
            <w:tcW w:w="132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718"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2400, 4800, 9600, 14400, 28800, 57600</w:t>
            </w:r>
          </w:p>
        </w:tc>
        <w:tc>
          <w:tcPr>
            <w:tcW w:w="1540"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23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9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68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899"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368"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2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682"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899"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3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501"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368"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501"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r>
        <w:br w:type="page"/>
      </w:r>
    </w:p>
    <w:p>
      <w:pPr>
        <w:pStyle w:val="Heading3"/>
        <w:rPr/>
      </w:pPr>
      <w:bookmarkStart w:id="324" w:name="__RefHeading___Toc517480115"/>
      <w:r>
        <w:rPr/>
        <w:t>C.14.27</w:t>
        <w:tab/>
        <w:t>Enhanced Circuit Switched Data package</w:t>
      </w:r>
      <w:bookmarkEnd w:id="324"/>
      <w:r>
        <w:rPr/>
        <w:t xml:space="preserve"> </w:t>
      </w:r>
    </w:p>
    <w:p>
      <w:pPr>
        <w:pStyle w:val="TH"/>
        <w:rPr/>
      </w:pPr>
      <w:r>
        <w:rPr/>
        <w:t>Table C.14.27: Package Usage Information For Enhanced CSD</w:t>
      </w:r>
    </w:p>
    <w:tbl>
      <w:tblPr>
        <w:tblW w:w="9869" w:type="dxa"/>
        <w:jc w:val="left"/>
        <w:tblInd w:w="-120" w:type="dxa"/>
        <w:tblLayout w:type="fixed"/>
        <w:tblCellMar>
          <w:top w:w="0" w:type="dxa"/>
          <w:left w:w="115" w:type="dxa"/>
          <w:bottom w:w="0" w:type="dxa"/>
          <w:right w:w="115" w:type="dxa"/>
        </w:tblCellMar>
      </w:tblPr>
      <w:tblGrid>
        <w:gridCol w:w="2516"/>
        <w:gridCol w:w="1658"/>
        <w:gridCol w:w="1469"/>
        <w:gridCol w:w="1187"/>
        <w:gridCol w:w="1187"/>
        <w:gridCol w:w="1852"/>
      </w:tblGrid>
      <w:tr>
        <w:trPr>
          <w:trHeight w:val="438" w:hRule="atLeast"/>
          <w:cantSplit w:val="true"/>
        </w:trPr>
        <w:tc>
          <w:tcPr>
            <w:tcW w:w="25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6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46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374"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18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516" w:type="dxa"/>
            <w:tcBorders>
              <w:top w:val="single" w:sz="4" w:space="0" w:color="000000"/>
              <w:left w:val="single" w:sz="4" w:space="0" w:color="000000"/>
              <w:bottom w:val="single" w:sz="4" w:space="0" w:color="000000"/>
              <w:right w:val="single" w:sz="4" w:space="0" w:color="000000"/>
            </w:tcBorders>
          </w:tcPr>
          <w:p>
            <w:pPr>
              <w:pStyle w:val="TAC"/>
              <w:rPr/>
            </w:pPr>
            <w:r>
              <w:rPr/>
              <w:t>Bitrate (threegcsden /bitrate, 0x0082/0x0003)</w:t>
            </w:r>
          </w:p>
        </w:tc>
        <w:tc>
          <w:tcPr>
            <w:tcW w:w="1658"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1469"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2400, 4800, 9600, 14400, 28800, 57600, 64000</w:t>
            </w:r>
          </w:p>
        </w:tc>
        <w:tc>
          <w:tcPr>
            <w:tcW w:w="1852"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25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6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43"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85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516"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658"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3843"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852"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51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8"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469"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852"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51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6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5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5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6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695"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516"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658"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5695"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51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8"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469"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852"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51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8"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469"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52"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51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8"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469"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852"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516"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6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5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5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6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65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039"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516"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65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65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039"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5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353"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516"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353"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325" w:name="__RefHeading___Toc517480116"/>
      <w:r>
        <w:rPr/>
        <w:t>C.14.28</w:t>
        <w:tab/>
        <w:t>3G Expanded Call Progress Tones package</w:t>
      </w:r>
      <w:bookmarkEnd w:id="325"/>
      <w:r>
        <w:rPr/>
        <w:t xml:space="preserve"> </w:t>
      </w:r>
    </w:p>
    <w:p>
      <w:pPr>
        <w:pStyle w:val="TH"/>
        <w:rPr/>
      </w:pPr>
      <w:r>
        <w:rPr/>
        <w:t>Table C.14.28: Package Usage Information For 3G Expanded Call Progress Tones</w:t>
      </w:r>
    </w:p>
    <w:tbl>
      <w:tblPr>
        <w:tblW w:w="9869" w:type="dxa"/>
        <w:jc w:val="left"/>
        <w:tblInd w:w="-120" w:type="dxa"/>
        <w:tblLayout w:type="fixed"/>
        <w:tblCellMar>
          <w:top w:w="0" w:type="dxa"/>
          <w:left w:w="115" w:type="dxa"/>
          <w:bottom w:w="0" w:type="dxa"/>
          <w:right w:w="115" w:type="dxa"/>
        </w:tblCellMar>
      </w:tblPr>
      <w:tblGrid>
        <w:gridCol w:w="3198"/>
        <w:gridCol w:w="1914"/>
        <w:gridCol w:w="1472"/>
        <w:gridCol w:w="714"/>
        <w:gridCol w:w="714"/>
        <w:gridCol w:w="1857"/>
      </w:tblGrid>
      <w:tr>
        <w:trPr>
          <w:trHeight w:val="438" w:hRule="atLeast"/>
          <w:cantSplit w:val="true"/>
        </w:trPr>
        <w:tc>
          <w:tcPr>
            <w:tcW w:w="319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91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47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42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18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3198"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1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5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319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91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900"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8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3198" w:type="dxa"/>
            <w:vMerge w:val="restart"/>
            <w:tcBorders>
              <w:top w:val="single" w:sz="4" w:space="0" w:color="000000"/>
              <w:left w:val="single" w:sz="4" w:space="0" w:color="000000"/>
              <w:bottom w:val="single" w:sz="4" w:space="0" w:color="000000"/>
              <w:right w:val="single" w:sz="4" w:space="0" w:color="000000"/>
            </w:tcBorders>
          </w:tcPr>
          <w:p>
            <w:pPr>
              <w:pStyle w:val="TAC"/>
              <w:rPr/>
            </w:pPr>
            <w:r>
              <w:rPr/>
              <w:t>CAMEL Prepaid Warning Tone (threegxcg/cpwt, 0x0032/0x004f)</w:t>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900" w:type="dxa"/>
            <w:gridSpan w:val="3"/>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85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319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4"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472"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319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t>ToneDirection(td, 0x0010)</w:t>
            </w:r>
          </w:p>
        </w:tc>
        <w:tc>
          <w:tcPr>
            <w:tcW w:w="147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C"/>
              <w:rPr/>
            </w:pPr>
            <w:r>
              <w:rPr/>
              <w:t>Ext, Int</w:t>
            </w:r>
          </w:p>
        </w:tc>
        <w:tc>
          <w:tcPr>
            <w:tcW w:w="1857" w:type="dxa"/>
            <w:tcBorders>
              <w:top w:val="single" w:sz="4" w:space="0" w:color="000000"/>
              <w:left w:val="single" w:sz="4" w:space="0" w:color="000000"/>
              <w:bottom w:val="single" w:sz="4" w:space="0" w:color="000000"/>
              <w:right w:val="single" w:sz="4" w:space="0" w:color="000000"/>
            </w:tcBorders>
          </w:tcPr>
          <w:p>
            <w:pPr>
              <w:pStyle w:val="TAC"/>
              <w:rPr/>
            </w:pPr>
            <w:r>
              <w:rPr/>
              <w:t>Default=Ext</w:t>
            </w:r>
          </w:p>
        </w:tc>
      </w:tr>
      <w:tr>
        <w:trPr>
          <w:cantSplit w:val="true"/>
        </w:trPr>
        <w:tc>
          <w:tcPr>
            <w:tcW w:w="319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91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4757"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3198"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914"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4757"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319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4"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472"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319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4"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472"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5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319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4"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472"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1857"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319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914"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47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5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19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91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18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57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3198"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91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57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19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6671"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3198"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6671"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326" w:name="__RefHeading___Toc517480117"/>
      <w:bookmarkEnd w:id="326"/>
      <w:r>
        <w:rPr/>
        <w:t>C.14.29</w:t>
        <w:tab/>
        <w:t>Cellular Text Telephone Modem Text Transport Package</w:t>
      </w:r>
    </w:p>
    <w:p>
      <w:pPr>
        <w:pStyle w:val="TH"/>
        <w:rPr/>
      </w:pPr>
      <w:r>
        <w:rPr/>
        <w:t>Table C.14.29: Package Usage Information For CTM</w:t>
      </w:r>
    </w:p>
    <w:tbl>
      <w:tblPr>
        <w:tblW w:w="9869" w:type="dxa"/>
        <w:jc w:val="left"/>
        <w:tblInd w:w="-120" w:type="dxa"/>
        <w:tblLayout w:type="fixed"/>
        <w:tblCellMar>
          <w:top w:w="0" w:type="dxa"/>
          <w:left w:w="115" w:type="dxa"/>
          <w:bottom w:w="0" w:type="dxa"/>
          <w:right w:w="115" w:type="dxa"/>
        </w:tblCellMar>
      </w:tblPr>
      <w:tblGrid>
        <w:gridCol w:w="3429"/>
        <w:gridCol w:w="1655"/>
        <w:gridCol w:w="1462"/>
        <w:gridCol w:w="743"/>
        <w:gridCol w:w="743"/>
        <w:gridCol w:w="1837"/>
      </w:tblGrid>
      <w:tr>
        <w:trPr>
          <w:trHeight w:val="438" w:hRule="atLeast"/>
          <w:cantSplit w:val="true"/>
        </w:trPr>
        <w:tc>
          <w:tcPr>
            <w:tcW w:w="34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6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4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48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3429" w:type="dxa"/>
            <w:tcBorders>
              <w:top w:val="single" w:sz="4" w:space="0" w:color="000000"/>
              <w:left w:val="single" w:sz="4" w:space="0" w:color="000000"/>
              <w:bottom w:val="single" w:sz="4" w:space="0" w:color="000000"/>
              <w:right w:val="single" w:sz="4" w:space="0" w:color="000000"/>
            </w:tcBorders>
          </w:tcPr>
          <w:p>
            <w:pPr>
              <w:pStyle w:val="TAC"/>
              <w:rPr/>
            </w:pPr>
            <w:r>
              <w:rPr/>
              <w:t>Termination connection state(threegctm/ connstate, 0x0068/0x0001)</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M</w:t>
            </w:r>
          </w:p>
        </w:tc>
        <w:tc>
          <w:tcPr>
            <w:tcW w:w="1462"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ALL </w:t>
            </w:r>
          </w:p>
        </w:tc>
        <w:tc>
          <w:tcPr>
            <w:tcW w:w="183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3429" w:type="dxa"/>
            <w:tcBorders>
              <w:top w:val="single" w:sz="4" w:space="0" w:color="000000"/>
              <w:left w:val="single" w:sz="4" w:space="0" w:color="000000"/>
              <w:bottom w:val="single" w:sz="4" w:space="0" w:color="000000"/>
              <w:right w:val="single" w:sz="4" w:space="0" w:color="000000"/>
            </w:tcBorders>
          </w:tcPr>
          <w:p>
            <w:pPr>
              <w:pStyle w:val="TAC"/>
              <w:rPr/>
            </w:pPr>
            <w:r>
              <w:rPr/>
              <w:t>Text Transport (threegctm/ trpt (0x0068/0x0002</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62"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C"/>
              <w:rPr/>
            </w:pPr>
            <w:r>
              <w:rPr/>
              <w:t>CTM</w:t>
            </w:r>
          </w:p>
        </w:tc>
        <w:tc>
          <w:tcPr>
            <w:tcW w:w="183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3429" w:type="dxa"/>
            <w:tcBorders>
              <w:top w:val="single" w:sz="4" w:space="0" w:color="000000"/>
              <w:left w:val="single" w:sz="4" w:space="0" w:color="000000"/>
              <w:bottom w:val="single" w:sz="4" w:space="0" w:color="000000"/>
              <w:right w:val="single" w:sz="4" w:space="0" w:color="000000"/>
            </w:tcBorders>
          </w:tcPr>
          <w:p>
            <w:pPr>
              <w:pStyle w:val="TAC"/>
              <w:rPr/>
            </w:pPr>
            <w:r>
              <w:rPr/>
              <w:t>Text Protocol Version (threegctm/ textproto 0x0068/0x0003)</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62" w:type="dxa"/>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ALL </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Default=1</w:t>
            </w:r>
          </w:p>
        </w:tc>
      </w:tr>
      <w:tr>
        <w:trPr>
          <w:cantSplit w:val="true"/>
        </w:trPr>
        <w:tc>
          <w:tcPr>
            <w:tcW w:w="34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6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948"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3429"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655"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2948"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3429"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14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48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3429"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6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4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6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4785"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3429" w:type="dxa"/>
            <w:vMerge w:val="restart"/>
            <w:tcBorders>
              <w:top w:val="single" w:sz="4" w:space="0" w:color="000000"/>
              <w:left w:val="single" w:sz="4" w:space="0" w:color="000000"/>
              <w:bottom w:val="single" w:sz="4" w:space="0" w:color="000000"/>
              <w:right w:val="single" w:sz="4" w:space="0" w:color="000000"/>
            </w:tcBorders>
          </w:tcPr>
          <w:p>
            <w:pPr>
              <w:pStyle w:val="TAC"/>
              <w:rPr/>
            </w:pPr>
            <w:r>
              <w:rPr/>
              <w:t>Connection State Change (threegctm/ connchange 0x0068/0x0001)</w:t>
            </w:r>
          </w:p>
          <w:p>
            <w:pPr>
              <w:pStyle w:val="TAC"/>
              <w:rPr>
                <w:b/>
                <w:b/>
                <w:bCs/>
              </w:rPr>
            </w:pPr>
            <w:r>
              <w:rPr>
                <w:b/>
                <w:bCs/>
              </w:rPr>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785" w:type="dxa"/>
            <w:gridSpan w:val="4"/>
            <w:tcBorders>
              <w:top w:val="single" w:sz="4" w:space="0" w:color="000000"/>
              <w:left w:val="single" w:sz="4" w:space="0" w:color="000000"/>
              <w:bottom w:val="single" w:sz="4" w:space="0" w:color="000000"/>
              <w:right w:val="single" w:sz="4" w:space="0" w:color="000000"/>
            </w:tcBorders>
          </w:tcPr>
          <w:p>
            <w:pPr>
              <w:pStyle w:val="TAC"/>
              <w:rPr/>
            </w:pPr>
            <w:r>
              <w:rPr/>
              <w:t>ADD, MOD, MOVE, NOTIFY</w:t>
            </w:r>
          </w:p>
        </w:tc>
      </w:tr>
      <w:tr>
        <w:trPr>
          <w:cantSplit w:val="true"/>
        </w:trPr>
        <w:tc>
          <w:tcPr>
            <w:tcW w:w="3429"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4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48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3429"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462"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3429"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4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48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18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3429"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Connchng</w:t>
            </w:r>
          </w:p>
        </w:tc>
        <w:tc>
          <w:tcPr>
            <w:tcW w:w="146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C"/>
              <w:rPr/>
            </w:pPr>
            <w:r>
              <w:rPr/>
              <w:t>As property connstate</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4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6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20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580"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3429" w:type="dxa"/>
            <w:tcBorders>
              <w:top w:val="single" w:sz="4" w:space="0" w:color="000000"/>
              <w:left w:val="single" w:sz="4" w:space="0" w:color="000000"/>
              <w:bottom w:val="single" w:sz="4" w:space="0" w:color="000000"/>
              <w:right w:val="single" w:sz="4" w:space="0" w:color="000000"/>
            </w:tcBorders>
          </w:tcPr>
          <w:p>
            <w:pPr>
              <w:pStyle w:val="TAC"/>
              <w:rPr/>
            </w:pPr>
            <w:r>
              <w:rPr/>
              <w:t>Number of Characters Transferred (threegctm/ chartrans 0x0068/0x0001)</w:t>
            </w:r>
          </w:p>
        </w:tc>
        <w:tc>
          <w:tcPr>
            <w:tcW w:w="1655"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205"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SUB </w:t>
            </w:r>
          </w:p>
        </w:tc>
        <w:tc>
          <w:tcPr>
            <w:tcW w:w="2580"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34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6440"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3429"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6440"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r>
        <w:br w:type="page"/>
      </w:r>
    </w:p>
    <w:p>
      <w:pPr>
        <w:pStyle w:val="Heading3"/>
        <w:rPr/>
      </w:pPr>
      <w:bookmarkStart w:id="327" w:name="__RefHeading___Toc517480118"/>
      <w:bookmarkEnd w:id="327"/>
      <w:r>
        <w:rPr/>
        <w:t>C.14.30</w:t>
        <w:tab/>
        <w:t>Void</w:t>
      </w:r>
      <w:r>
        <w:br w:type="page"/>
      </w:r>
    </w:p>
    <w:p>
      <w:pPr>
        <w:pStyle w:val="Heading3"/>
        <w:rPr/>
      </w:pPr>
      <w:bookmarkStart w:id="328" w:name="__RefHeading___Toc517480119"/>
      <w:bookmarkEnd w:id="328"/>
      <w:r>
        <w:rPr/>
        <w:t>C.14.31</w:t>
        <w:tab/>
        <w:t>Flexible Tone Generator package</w:t>
      </w:r>
    </w:p>
    <w:p>
      <w:pPr>
        <w:pStyle w:val="TH"/>
        <w:rPr/>
      </w:pPr>
      <w:r>
        <w:rPr/>
        <w:t>Table C.14.31: Package Usage Information For Flexible Tone Generator</w:t>
      </w:r>
    </w:p>
    <w:tbl>
      <w:tblPr>
        <w:tblW w:w="9889" w:type="dxa"/>
        <w:jc w:val="left"/>
        <w:tblInd w:w="-120" w:type="dxa"/>
        <w:tblLayout w:type="fixed"/>
        <w:tblCellMar>
          <w:top w:w="0" w:type="dxa"/>
          <w:left w:w="115" w:type="dxa"/>
          <w:bottom w:w="0" w:type="dxa"/>
          <w:right w:w="115" w:type="dxa"/>
        </w:tblCellMar>
      </w:tblPr>
      <w:tblGrid>
        <w:gridCol w:w="1940"/>
        <w:gridCol w:w="2101"/>
        <w:gridCol w:w="1834"/>
        <w:gridCol w:w="838"/>
        <w:gridCol w:w="957"/>
        <w:gridCol w:w="2219"/>
      </w:tblGrid>
      <w:tr>
        <w:trPr>
          <w:trHeight w:val="438" w:hRule="atLeast"/>
          <w:cantSplit w:val="true"/>
        </w:trPr>
        <w:tc>
          <w:tcPr>
            <w:tcW w:w="19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21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79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2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940"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1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9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21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629"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2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1940" w:type="dxa"/>
            <w:vMerge w:val="restart"/>
            <w:tcBorders>
              <w:top w:val="single" w:sz="4" w:space="0" w:color="000000"/>
              <w:left w:val="single" w:sz="4" w:space="0" w:color="000000"/>
              <w:bottom w:val="single" w:sz="4" w:space="0" w:color="000000"/>
              <w:right w:val="single" w:sz="4" w:space="0" w:color="000000"/>
            </w:tcBorders>
          </w:tcPr>
          <w:p>
            <w:pPr>
              <w:pStyle w:val="TAC"/>
              <w:rPr/>
            </w:pPr>
            <w:r>
              <w:rPr/>
              <w:t>Flexible Tone (threegflex/ft, 0x0084/0x0050)</w:t>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629" w:type="dxa"/>
            <w:gridSpan w:val="3"/>
            <w:tcBorders>
              <w:top w:val="single" w:sz="4" w:space="0" w:color="000000"/>
              <w:left w:val="single" w:sz="4" w:space="0" w:color="000000"/>
              <w:bottom w:val="single" w:sz="4" w:space="0" w:color="000000"/>
              <w:right w:val="single" w:sz="4" w:space="0" w:color="000000"/>
            </w:tcBorders>
          </w:tcPr>
          <w:p>
            <w:pPr>
              <w:pStyle w:val="TAC"/>
              <w:rPr/>
            </w:pPr>
            <w:r>
              <w:rPr/>
              <w:t>ADD, MOD, MOVE</w:t>
            </w:r>
          </w:p>
        </w:tc>
        <w:tc>
          <w:tcPr>
            <w:tcW w:w="2219"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1940"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18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79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1940"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Burst list direction(bld, 0x0001)</w:t>
            </w:r>
          </w:p>
        </w:tc>
        <w:tc>
          <w:tcPr>
            <w:tcW w:w="18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C"/>
              <w:rPr/>
            </w:pPr>
            <w:r>
              <w:rPr/>
              <w:t>Int, Ext</w:t>
            </w:r>
          </w:p>
        </w:tc>
        <w:tc>
          <w:tcPr>
            <w:tcW w:w="2219" w:type="dxa"/>
            <w:tcBorders>
              <w:top w:val="single" w:sz="4" w:space="0" w:color="000000"/>
              <w:left w:val="single" w:sz="4" w:space="0" w:color="000000"/>
              <w:bottom w:val="single" w:sz="4" w:space="0" w:color="000000"/>
              <w:right w:val="single" w:sz="4" w:space="0" w:color="000000"/>
            </w:tcBorders>
          </w:tcPr>
          <w:p>
            <w:pPr>
              <w:pStyle w:val="TAC"/>
              <w:rPr/>
            </w:pPr>
            <w:r>
              <w:rPr/>
              <w:t>Default=Ext</w:t>
            </w:r>
          </w:p>
        </w:tc>
      </w:tr>
      <w:tr>
        <w:trPr>
          <w:cantSplit w:val="true"/>
        </w:trPr>
        <w:tc>
          <w:tcPr>
            <w:tcW w:w="1940" w:type="dxa"/>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NumberOfBursts (nob, 0x0002)</w:t>
            </w:r>
          </w:p>
        </w:tc>
        <w:tc>
          <w:tcPr>
            <w:tcW w:w="18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C"/>
              <w:rPr/>
            </w:pPr>
            <w:r>
              <w:rPr/>
              <w:t>1-3</w:t>
            </w:r>
          </w:p>
        </w:tc>
        <w:tc>
          <w:tcPr>
            <w:tcW w:w="2219" w:type="dxa"/>
            <w:tcBorders>
              <w:top w:val="single" w:sz="4" w:space="0" w:color="000000"/>
              <w:left w:val="single" w:sz="4" w:space="0" w:color="000000"/>
              <w:bottom w:val="single" w:sz="4" w:space="0" w:color="000000"/>
              <w:right w:val="single" w:sz="4" w:space="0" w:color="000000"/>
            </w:tcBorders>
          </w:tcPr>
          <w:p>
            <w:pPr>
              <w:pStyle w:val="TAC"/>
              <w:rPr/>
            </w:pPr>
            <w:r>
              <w:rPr/>
              <w:t>Default = 1</w:t>
            </w:r>
          </w:p>
        </w:tc>
      </w:tr>
      <w:tr>
        <w:trPr>
          <w:cantSplit w:val="true"/>
        </w:trPr>
        <w:tc>
          <w:tcPr>
            <w:tcW w:w="1940" w:type="dxa"/>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BurstInterval (bi, 0x0003)</w:t>
            </w:r>
          </w:p>
        </w:tc>
        <w:tc>
          <w:tcPr>
            <w:tcW w:w="18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C"/>
              <w:rPr/>
            </w:pPr>
            <w:r>
              <w:rPr/>
              <w:t>1-1200</w:t>
            </w:r>
          </w:p>
        </w:tc>
        <w:tc>
          <w:tcPr>
            <w:tcW w:w="2219" w:type="dxa"/>
            <w:tcBorders>
              <w:top w:val="single" w:sz="4" w:space="0" w:color="000000"/>
              <w:left w:val="single" w:sz="4" w:space="0" w:color="000000"/>
              <w:bottom w:val="single" w:sz="4" w:space="0" w:color="000000"/>
              <w:right w:val="single" w:sz="4" w:space="0" w:color="000000"/>
            </w:tcBorders>
          </w:tcPr>
          <w:p>
            <w:pPr>
              <w:pStyle w:val="TAC"/>
              <w:rPr/>
            </w:pPr>
            <w:r>
              <w:rPr/>
              <w:t>Default = 2</w:t>
            </w:r>
          </w:p>
        </w:tc>
      </w:tr>
      <w:tr>
        <w:trPr>
          <w:cantSplit w:val="true"/>
        </w:trPr>
        <w:tc>
          <w:tcPr>
            <w:tcW w:w="1940" w:type="dxa"/>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numberOfTonesInBurst  (notib 0x0004)</w:t>
            </w:r>
          </w:p>
        </w:tc>
        <w:tc>
          <w:tcPr>
            <w:tcW w:w="18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C"/>
              <w:rPr/>
            </w:pPr>
            <w:r>
              <w:rPr/>
              <w:t>1-3</w:t>
            </w:r>
          </w:p>
        </w:tc>
        <w:tc>
          <w:tcPr>
            <w:tcW w:w="2219" w:type="dxa"/>
            <w:tcBorders>
              <w:top w:val="single" w:sz="4" w:space="0" w:color="000000"/>
              <w:left w:val="single" w:sz="4" w:space="0" w:color="000000"/>
              <w:bottom w:val="single" w:sz="4" w:space="0" w:color="000000"/>
              <w:right w:val="single" w:sz="4" w:space="0" w:color="000000"/>
            </w:tcBorders>
          </w:tcPr>
          <w:p>
            <w:pPr>
              <w:pStyle w:val="TAC"/>
              <w:rPr/>
            </w:pPr>
            <w:r>
              <w:rPr/>
              <w:t>Default=3</w:t>
            </w:r>
          </w:p>
        </w:tc>
      </w:tr>
      <w:tr>
        <w:trPr>
          <w:cantSplit w:val="true"/>
        </w:trPr>
        <w:tc>
          <w:tcPr>
            <w:tcW w:w="1940" w:type="dxa"/>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toneDuration (td 0x0005)</w:t>
            </w:r>
          </w:p>
        </w:tc>
        <w:tc>
          <w:tcPr>
            <w:tcW w:w="18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219" w:type="dxa"/>
            <w:tcBorders>
              <w:top w:val="single" w:sz="4" w:space="0" w:color="000000"/>
              <w:left w:val="single" w:sz="4" w:space="0" w:color="000000"/>
              <w:bottom w:val="single" w:sz="4" w:space="0" w:color="000000"/>
              <w:right w:val="single" w:sz="4" w:space="0" w:color="000000"/>
            </w:tcBorders>
          </w:tcPr>
          <w:p>
            <w:pPr>
              <w:pStyle w:val="TAC"/>
              <w:rPr/>
            </w:pPr>
            <w:r>
              <w:rPr/>
              <w:t>Default=2</w:t>
            </w:r>
          </w:p>
        </w:tc>
      </w:tr>
      <w:tr>
        <w:trPr>
          <w:cantSplit w:val="true"/>
        </w:trPr>
        <w:tc>
          <w:tcPr>
            <w:tcW w:w="1940" w:type="dxa"/>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toneInterval (ti 0x0006)</w:t>
            </w:r>
          </w:p>
        </w:tc>
        <w:tc>
          <w:tcPr>
            <w:tcW w:w="18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C"/>
              <w:rPr/>
            </w:pPr>
            <w:r>
              <w:rPr/>
              <w:t>1-20</w:t>
            </w:r>
          </w:p>
        </w:tc>
        <w:tc>
          <w:tcPr>
            <w:tcW w:w="2219" w:type="dxa"/>
            <w:tcBorders>
              <w:top w:val="single" w:sz="4" w:space="0" w:color="000000"/>
              <w:left w:val="single" w:sz="4" w:space="0" w:color="000000"/>
              <w:bottom w:val="single" w:sz="4" w:space="0" w:color="000000"/>
              <w:right w:val="single" w:sz="4" w:space="0" w:color="000000"/>
            </w:tcBorders>
          </w:tcPr>
          <w:p>
            <w:pPr>
              <w:pStyle w:val="TAC"/>
              <w:rPr/>
            </w:pPr>
            <w:r>
              <w:rPr/>
              <w:t>Default=2</w:t>
            </w:r>
          </w:p>
        </w:tc>
      </w:tr>
      <w:tr>
        <w:trPr>
          <w:cantSplit w:val="true"/>
        </w:trPr>
        <w:tc>
          <w:tcPr>
            <w:tcW w:w="19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21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848"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1940"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21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5848"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1940"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8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79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940"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34"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19"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1940"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8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79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940"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219"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9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21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67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17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1940"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210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672"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17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9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949"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1940"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949"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329" w:name="__RefHeading___Toc517480120"/>
      <w:bookmarkEnd w:id="329"/>
      <w:r>
        <w:rPr>
          <w:lang w:val="fr-FR"/>
        </w:rPr>
        <w:t>C.14.32</w:t>
        <w:tab/>
        <w:t>Trace Package</w:t>
      </w:r>
    </w:p>
    <w:p>
      <w:pPr>
        <w:pStyle w:val="TH"/>
        <w:rPr/>
      </w:pPr>
      <w:r>
        <w:rPr/>
        <w:t xml:space="preserve">Table C.14.32: Package Usage Information For Trace Package </w:t>
      </w:r>
    </w:p>
    <w:tbl>
      <w:tblPr>
        <w:tblW w:w="9869" w:type="dxa"/>
        <w:jc w:val="left"/>
        <w:tblInd w:w="-120" w:type="dxa"/>
        <w:tblLayout w:type="fixed"/>
        <w:tblCellMar>
          <w:top w:w="0" w:type="dxa"/>
          <w:left w:w="115" w:type="dxa"/>
          <w:bottom w:w="0" w:type="dxa"/>
          <w:right w:w="115" w:type="dxa"/>
        </w:tblCellMar>
      </w:tblPr>
      <w:tblGrid>
        <w:gridCol w:w="3240"/>
        <w:gridCol w:w="1878"/>
        <w:gridCol w:w="1329"/>
        <w:gridCol w:w="934"/>
        <w:gridCol w:w="934"/>
        <w:gridCol w:w="1554"/>
      </w:tblGrid>
      <w:tr>
        <w:trPr>
          <w:cantSplit w:val="true"/>
        </w:trPr>
        <w:tc>
          <w:tcPr>
            <w:tcW w:w="324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 xml:space="preserve">Properties </w:t>
            </w:r>
          </w:p>
        </w:tc>
        <w:tc>
          <w:tcPr>
            <w:tcW w:w="187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132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c>
          <w:tcPr>
            <w:tcW w:w="186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 Values:</w:t>
            </w:r>
          </w:p>
        </w:tc>
        <w:tc>
          <w:tcPr>
            <w:tcW w:w="155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Provisioned Value:</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eastAsia="Arial" w:cs="Arial"/>
                <w:szCs w:val="18"/>
                <w:lang w:val="en-US"/>
              </w:rPr>
              <w:t xml:space="preserve"> </w:t>
            </w:r>
            <w:r>
              <w:rPr>
                <w:rFonts w:eastAsia="MS Mincho;MS Mincho" w:cs="Arial"/>
                <w:szCs w:val="18"/>
                <w:lang w:val="en-US"/>
              </w:rPr>
              <w:t>Trace Activity Control (calltrace/traceactivityrequest,</w:t>
            </w:r>
          </w:p>
          <w:p>
            <w:pPr>
              <w:pStyle w:val="TAC"/>
              <w:rPr>
                <w:rFonts w:eastAsia="MS Mincho;MS Mincho" w:cs="Arial"/>
                <w:szCs w:val="18"/>
                <w:lang w:val="en-US"/>
              </w:rPr>
            </w:pPr>
            <w:r>
              <w:rPr>
                <w:rFonts w:eastAsia="MS Mincho;MS Mincho" w:cs="Arial"/>
                <w:szCs w:val="18"/>
                <w:lang w:val="en-US"/>
              </w:rPr>
              <w:t>0x0097/0x0001)</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MS Mincho;MS Mincho" w:cs="Arial"/>
                <w:szCs w:val="18"/>
                <w:lang w:val="en-US"/>
              </w:rPr>
              <w:t>M</w:t>
            </w:r>
          </w:p>
        </w:tc>
        <w:tc>
          <w:tcPr>
            <w:tcW w:w="132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w:t>
            </w: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cs="Arial"/>
                <w:szCs w:val="18"/>
                <w:lang w:val="en-US"/>
              </w:rPr>
              <w:t xml:space="preserve">Trace Session is activated in MGW / </w:t>
            </w:r>
          </w:p>
          <w:p>
            <w:pPr>
              <w:pStyle w:val="TAC"/>
              <w:rPr>
                <w:rFonts w:eastAsia="MS Mincho;MS Mincho" w:cs="Arial"/>
                <w:szCs w:val="18"/>
                <w:lang w:val="en-US"/>
              </w:rPr>
            </w:pPr>
            <w:r>
              <w:rPr>
                <w:rFonts w:eastAsia="MS Mincho;MS Mincho" w:cs="Arial"/>
                <w:szCs w:val="18"/>
                <w:lang w:val="en-US"/>
              </w:rPr>
              <w:t xml:space="preserve">Trace Session is deactivated in MGW </w:t>
            </w:r>
          </w:p>
        </w:tc>
        <w:tc>
          <w:tcPr>
            <w:tcW w:w="155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it-IT"/>
              </w:rPr>
            </w:pPr>
            <w:r>
              <w:rPr>
                <w:rFonts w:eastAsia="Arial" w:cs="Arial"/>
                <w:szCs w:val="18"/>
                <w:lang w:val="it-IT"/>
              </w:rPr>
              <w:t xml:space="preserve"> </w:t>
            </w:r>
            <w:r>
              <w:rPr>
                <w:rFonts w:eastAsia="MS Mincho;MS Mincho" w:cs="Arial"/>
                <w:szCs w:val="18"/>
                <w:lang w:val="it-IT"/>
              </w:rPr>
              <w:t>IMSI (calltrace/imsi,</w:t>
            </w:r>
          </w:p>
          <w:p>
            <w:pPr>
              <w:pStyle w:val="TAC"/>
              <w:rPr>
                <w:rFonts w:eastAsia="MS Mincho;MS Mincho" w:cs="Arial"/>
                <w:szCs w:val="18"/>
                <w:lang w:val="it-IT"/>
              </w:rPr>
            </w:pPr>
            <w:r>
              <w:rPr>
                <w:rFonts w:eastAsia="MS Mincho;MS Mincho" w:cs="Arial"/>
                <w:szCs w:val="18"/>
                <w:lang w:val="it-IT"/>
              </w:rPr>
              <w:t>0x0097/0x0002)</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MS Mincho;MS Mincho" w:cs="Arial"/>
                <w:szCs w:val="18"/>
                <w:lang w:val="en-US"/>
              </w:rPr>
              <w:t>M</w:t>
            </w:r>
          </w:p>
        </w:tc>
        <w:tc>
          <w:tcPr>
            <w:tcW w:w="132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w:t>
            </w: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 xml:space="preserve">Octet string </w:t>
            </w:r>
          </w:p>
        </w:tc>
        <w:tc>
          <w:tcPr>
            <w:tcW w:w="155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tcPr>
          <w:p>
            <w:pPr>
              <w:pStyle w:val="TAC"/>
              <w:rPr/>
            </w:pPr>
            <w:r>
              <w:rPr>
                <w:rFonts w:eastAsia="Arial" w:cs="Arial"/>
                <w:szCs w:val="18"/>
                <w:lang w:val="it-IT"/>
              </w:rPr>
              <w:t xml:space="preserve"> </w:t>
            </w:r>
            <w:r>
              <w:rPr>
                <w:rFonts w:eastAsia="MS Mincho;MS Mincho" w:cs="Arial"/>
                <w:szCs w:val="18"/>
                <w:lang w:val="it-IT"/>
              </w:rPr>
              <w:t>IMEI(SV)  (calltrace/imei_sv,</w:t>
            </w:r>
          </w:p>
          <w:p>
            <w:pPr>
              <w:pStyle w:val="TAC"/>
              <w:rPr>
                <w:rFonts w:eastAsia="MS Mincho;MS Mincho" w:cs="Arial"/>
                <w:szCs w:val="18"/>
                <w:lang w:val="en-US"/>
              </w:rPr>
            </w:pPr>
            <w:r>
              <w:rPr>
                <w:rFonts w:eastAsia="MS Mincho;MS Mincho" w:cs="Arial"/>
                <w:szCs w:val="18"/>
                <w:lang w:val="en-US"/>
              </w:rPr>
              <w:t>0x0097/0x0003)</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MS Mincho;MS Mincho" w:cs="Arial"/>
                <w:szCs w:val="18"/>
                <w:lang w:val="en-US"/>
              </w:rPr>
              <w:t>M</w:t>
            </w:r>
          </w:p>
        </w:tc>
        <w:tc>
          <w:tcPr>
            <w:tcW w:w="132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w:t>
            </w: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Octet string</w:t>
            </w:r>
          </w:p>
        </w:tc>
        <w:tc>
          <w:tcPr>
            <w:tcW w:w="155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tcPr>
          <w:p>
            <w:pPr>
              <w:pStyle w:val="TAC"/>
              <w:rPr/>
            </w:pPr>
            <w:r>
              <w:rPr>
                <w:rFonts w:eastAsia="Arial" w:cs="Arial"/>
                <w:szCs w:val="18"/>
                <w:lang w:val="en-US"/>
              </w:rPr>
              <w:t xml:space="preserve"> </w:t>
            </w:r>
            <w:r>
              <w:rPr>
                <w:rFonts w:eastAsia="MS Mincho;MS Mincho" w:cs="Arial"/>
                <w:szCs w:val="18"/>
                <w:lang w:val="en-US"/>
              </w:rPr>
              <w:t>Trace Reference  (calltrace/tracereference,</w:t>
            </w:r>
          </w:p>
          <w:p>
            <w:pPr>
              <w:pStyle w:val="TAC"/>
              <w:rPr>
                <w:rFonts w:eastAsia="MS Mincho;MS Mincho" w:cs="Arial"/>
                <w:szCs w:val="18"/>
                <w:lang w:val="en-US"/>
              </w:rPr>
            </w:pPr>
            <w:r>
              <w:rPr>
                <w:rFonts w:eastAsia="MS Mincho;MS Mincho" w:cs="Arial"/>
                <w:szCs w:val="18"/>
                <w:lang w:val="en-US"/>
              </w:rPr>
              <w:t>0x0097/0x0004)</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MS Mincho;MS Mincho" w:cs="Arial"/>
                <w:szCs w:val="18"/>
                <w:lang w:val="en-US"/>
              </w:rPr>
              <w:t>M</w:t>
            </w:r>
          </w:p>
        </w:tc>
        <w:tc>
          <w:tcPr>
            <w:tcW w:w="132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w:t>
            </w: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Octet string</w:t>
            </w:r>
          </w:p>
        </w:tc>
        <w:tc>
          <w:tcPr>
            <w:tcW w:w="155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eastAsia="Arial" w:cs="Arial"/>
                <w:szCs w:val="18"/>
                <w:lang w:val="en-US"/>
              </w:rPr>
              <w:t xml:space="preserve"> </w:t>
            </w:r>
            <w:r>
              <w:rPr>
                <w:rFonts w:eastAsia="MS Mincho;MS Mincho" w:cs="Arial"/>
                <w:szCs w:val="18"/>
                <w:lang w:val="en-US"/>
              </w:rPr>
              <w:t>Trace Recording Session Reference  (calltrace/tracerecsessionref,</w:t>
            </w:r>
          </w:p>
          <w:p>
            <w:pPr>
              <w:pStyle w:val="TAC"/>
              <w:rPr>
                <w:rFonts w:eastAsia="MS Mincho;MS Mincho" w:cs="Arial"/>
                <w:szCs w:val="18"/>
                <w:lang w:val="en-US"/>
              </w:rPr>
            </w:pPr>
            <w:r>
              <w:rPr>
                <w:rFonts w:eastAsia="MS Mincho;MS Mincho" w:cs="Arial"/>
                <w:szCs w:val="18"/>
                <w:lang w:val="en-US"/>
              </w:rPr>
              <w:t>0x0097/0x0005)</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MS Mincho;MS Mincho" w:cs="Arial"/>
                <w:szCs w:val="18"/>
                <w:lang w:val="en-US"/>
              </w:rPr>
              <w:t>M</w:t>
            </w:r>
          </w:p>
        </w:tc>
        <w:tc>
          <w:tcPr>
            <w:tcW w:w="132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w:t>
            </w: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Octet string</w:t>
            </w:r>
          </w:p>
        </w:tc>
        <w:tc>
          <w:tcPr>
            <w:tcW w:w="155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eastAsia="Arial" w:cs="Arial"/>
                <w:szCs w:val="18"/>
                <w:lang w:val="en-US"/>
              </w:rPr>
              <w:t xml:space="preserve"> </w:t>
            </w:r>
            <w:r>
              <w:rPr>
                <w:rFonts w:eastAsia="MS Mincho;MS Mincho" w:cs="Arial"/>
                <w:szCs w:val="18"/>
                <w:lang w:val="en-US"/>
              </w:rPr>
              <w:t>Trace Depth  (calltrace/tracedepth,</w:t>
            </w:r>
          </w:p>
          <w:p>
            <w:pPr>
              <w:pStyle w:val="TAC"/>
              <w:rPr>
                <w:rFonts w:eastAsia="MS Mincho;MS Mincho" w:cs="Arial"/>
                <w:szCs w:val="18"/>
                <w:lang w:val="en-US"/>
              </w:rPr>
            </w:pPr>
            <w:r>
              <w:rPr>
                <w:rFonts w:eastAsia="MS Mincho;MS Mincho" w:cs="Arial"/>
                <w:szCs w:val="18"/>
                <w:lang w:val="en-US"/>
              </w:rPr>
              <w:t>0x0097/0x0006)</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MS Mincho;MS Mincho" w:cs="Arial"/>
                <w:szCs w:val="18"/>
                <w:lang w:val="en-US"/>
              </w:rPr>
              <w:t>M</w:t>
            </w:r>
          </w:p>
        </w:tc>
        <w:tc>
          <w:tcPr>
            <w:tcW w:w="1329" w:type="dxa"/>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cs="Arial"/>
                <w:szCs w:val="18"/>
                <w:lang w:val="en-US"/>
              </w:rPr>
              <w:t>ADD, MOD</w:t>
            </w: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Octet string</w:t>
            </w:r>
          </w:p>
        </w:tc>
        <w:tc>
          <w:tcPr>
            <w:tcW w:w="155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eastAsia="Arial" w:cs="Arial"/>
                <w:szCs w:val="18"/>
                <w:lang w:val="en-US"/>
              </w:rPr>
              <w:t xml:space="preserve"> </w:t>
            </w:r>
            <w:r>
              <w:rPr>
                <w:rFonts w:eastAsia="MS Mincho;MS Mincho" w:cs="Arial"/>
                <w:szCs w:val="18"/>
                <w:lang w:val="en-US"/>
              </w:rPr>
              <w:t>Triggering Events  (calltrace/triggeringevent,</w:t>
            </w:r>
          </w:p>
          <w:p>
            <w:pPr>
              <w:pStyle w:val="TAC"/>
              <w:rPr>
                <w:rFonts w:eastAsia="MS Mincho;MS Mincho" w:cs="Arial"/>
                <w:szCs w:val="18"/>
                <w:lang w:val="en-US"/>
              </w:rPr>
            </w:pPr>
            <w:r>
              <w:rPr>
                <w:rFonts w:eastAsia="MS Mincho;MS Mincho" w:cs="Arial"/>
                <w:szCs w:val="18"/>
                <w:lang w:val="en-US"/>
              </w:rPr>
              <w:t>0x0097/0x0007)</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MS Mincho;MS Mincho" w:cs="Arial"/>
                <w:szCs w:val="18"/>
                <w:lang w:val="en-US"/>
              </w:rPr>
              <w:t>M</w:t>
            </w:r>
          </w:p>
        </w:tc>
        <w:tc>
          <w:tcPr>
            <w:tcW w:w="132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w:t>
            </w: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Octet string</w:t>
            </w:r>
          </w:p>
        </w:tc>
        <w:tc>
          <w:tcPr>
            <w:tcW w:w="155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eastAsia="Arial" w:cs="Arial"/>
                <w:szCs w:val="18"/>
                <w:lang w:val="en-US"/>
              </w:rPr>
              <w:t xml:space="preserve"> </w:t>
            </w:r>
            <w:r>
              <w:rPr>
                <w:rFonts w:eastAsia="MS Mincho;MS Mincho" w:cs="Arial"/>
                <w:szCs w:val="18"/>
                <w:lang w:val="en-US"/>
              </w:rPr>
              <w:t>List of interfaces  (calltrace/listofinterfaces,</w:t>
            </w:r>
          </w:p>
          <w:p>
            <w:pPr>
              <w:pStyle w:val="TAC"/>
              <w:rPr>
                <w:rFonts w:eastAsia="MS Mincho;MS Mincho" w:cs="Arial"/>
                <w:szCs w:val="18"/>
                <w:lang w:val="en-US"/>
              </w:rPr>
            </w:pPr>
            <w:r>
              <w:rPr>
                <w:rFonts w:eastAsia="MS Mincho;MS Mincho" w:cs="Arial"/>
                <w:szCs w:val="18"/>
                <w:lang w:val="en-US"/>
              </w:rPr>
              <w:t>0x0097/0x0008)</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MS Mincho;MS Mincho" w:cs="Arial"/>
                <w:szCs w:val="18"/>
                <w:lang w:val="en-US"/>
              </w:rPr>
              <w:t>M</w:t>
            </w:r>
          </w:p>
        </w:tc>
        <w:tc>
          <w:tcPr>
            <w:tcW w:w="132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w:t>
            </w: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Octet string</w:t>
            </w:r>
          </w:p>
        </w:tc>
        <w:tc>
          <w:tcPr>
            <w:tcW w:w="155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 xml:space="preserve">Signals </w:t>
            </w:r>
          </w:p>
        </w:tc>
        <w:tc>
          <w:tcPr>
            <w:tcW w:w="18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3197"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c>
          <w:tcPr>
            <w:tcW w:w="155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Duration Provisioned Value:</w:t>
            </w:r>
          </w:p>
        </w:tc>
      </w:tr>
      <w:tr>
        <w:trPr>
          <w:cantSplit w:val="true"/>
        </w:trPr>
        <w:tc>
          <w:tcPr>
            <w:tcW w:w="3240" w:type="dxa"/>
            <w:vMerge w:val="restart"/>
            <w:tcBorders>
              <w:top w:val="single" w:sz="4" w:space="0" w:color="000000"/>
              <w:left w:val="single" w:sz="4" w:space="0" w:color="000000"/>
              <w:bottom w:val="single" w:sz="4" w:space="0" w:color="000000"/>
              <w:right w:val="single" w:sz="4" w:space="0" w:color="000000"/>
            </w:tcBorders>
          </w:tcPr>
          <w:p>
            <w:pPr>
              <w:pStyle w:val="TAC"/>
              <w:rPr>
                <w:rFonts w:cs="Arial"/>
                <w:b/>
                <w:b/>
                <w:bCs/>
                <w:szCs w:val="18"/>
              </w:rPr>
            </w:pPr>
            <w:r>
              <w:rPr>
                <w:rFonts w:eastAsia="MS Mincho;MS Mincho" w:cs="Arial"/>
                <w:szCs w:val="18"/>
                <w:lang w:val="en-US"/>
              </w:rPr>
              <w:t>None</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3197" w:type="dxa"/>
            <w:gridSpan w:val="3"/>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554" w:type="dxa"/>
            <w:tcBorders>
              <w:top w:val="single" w:sz="4" w:space="0" w:color="000000"/>
              <w:left w:val="single" w:sz="4" w:space="0" w:color="000000"/>
              <w:bottom w:val="single" w:sz="4" w:space="0" w:color="000000"/>
              <w:right w:val="single" w:sz="4" w:space="0" w:color="000000"/>
            </w:tcBorders>
          </w:tcPr>
          <w:p>
            <w:pPr>
              <w:pStyle w:val="TAC"/>
              <w:jc w:val="left"/>
              <w:rPr>
                <w:rFonts w:eastAsia="MS Mincho;MS Mincho" w:cs="Arial"/>
                <w:szCs w:val="18"/>
                <w:lang w:val="en-US"/>
              </w:rPr>
            </w:pPr>
            <w:r>
              <w:rPr>
                <w:rFonts w:eastAsia="MS Mincho;MS Mincho" w:cs="Arial"/>
                <w:szCs w:val="18"/>
                <w:lang w:val="en-US"/>
              </w:rPr>
              <w:t>-</w:t>
            </w:r>
          </w:p>
        </w:tc>
      </w:tr>
      <w:tr>
        <w:trPr>
          <w:cantSplit w:val="true"/>
        </w:trPr>
        <w:tc>
          <w:tcPr>
            <w:tcW w:w="3240"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878"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rPr>
            </w:pPr>
            <w:r>
              <w:rPr>
                <w:rFonts w:cs="Arial"/>
                <w:szCs w:val="18"/>
              </w:rPr>
              <w:t>Signal Parameters</w:t>
            </w:r>
          </w:p>
        </w:tc>
        <w:tc>
          <w:tcPr>
            <w:tcW w:w="1329"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rPr>
            </w:pPr>
            <w:r>
              <w:rPr>
                <w:rFonts w:cs="Arial"/>
                <w:szCs w:val="18"/>
              </w:rPr>
              <w:t>Mandatory/</w:t>
            </w:r>
          </w:p>
          <w:p>
            <w:pPr>
              <w:pStyle w:val="TAH"/>
              <w:rPr>
                <w:rFonts w:cs="Arial"/>
                <w:szCs w:val="18"/>
              </w:rPr>
            </w:pPr>
            <w:r>
              <w:rPr>
                <w:rFonts w:cs="Arial"/>
                <w:szCs w:val="18"/>
              </w:rPr>
              <w:t>Optional</w:t>
            </w:r>
          </w:p>
        </w:tc>
        <w:tc>
          <w:tcPr>
            <w:tcW w:w="186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rPr>
            </w:pPr>
            <w:r>
              <w:rPr>
                <w:rFonts w:cs="Arial"/>
                <w:szCs w:val="18"/>
              </w:rPr>
              <w:t>Supported</w:t>
            </w:r>
          </w:p>
          <w:p>
            <w:pPr>
              <w:pStyle w:val="TAH"/>
              <w:rPr>
                <w:rFonts w:cs="Arial"/>
                <w:szCs w:val="18"/>
              </w:rPr>
            </w:pPr>
            <w:r>
              <w:rPr>
                <w:rFonts w:cs="Arial"/>
                <w:szCs w:val="18"/>
              </w:rPr>
              <w:t>Values:</w:t>
            </w:r>
          </w:p>
        </w:tc>
        <w:tc>
          <w:tcPr>
            <w:tcW w:w="1554" w:type="dxa"/>
            <w:tcBorders>
              <w:top w:val="single" w:sz="4" w:space="0" w:color="000000"/>
              <w:left w:val="single" w:sz="4" w:space="0" w:color="000000"/>
              <w:bottom w:val="single" w:sz="4" w:space="0" w:color="000000"/>
              <w:right w:val="single" w:sz="4" w:space="0" w:color="000000"/>
            </w:tcBorders>
            <w:shd w:fill="D9D9D9" w:val="clear"/>
          </w:tcPr>
          <w:p>
            <w:pPr>
              <w:pStyle w:val="TAH"/>
              <w:rPr>
                <w:rFonts w:cs="Arial"/>
                <w:szCs w:val="18"/>
              </w:rPr>
            </w:pPr>
            <w:r>
              <w:rPr>
                <w:rFonts w:cs="Arial"/>
                <w:szCs w:val="18"/>
              </w:rPr>
              <w:t>Duration Provisioned Value:</w:t>
            </w:r>
          </w:p>
        </w:tc>
      </w:tr>
      <w:tr>
        <w:trPr>
          <w:cantSplit w:val="true"/>
        </w:trPr>
        <w:tc>
          <w:tcPr>
            <w:tcW w:w="3240"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32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55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Events</w:t>
            </w:r>
          </w:p>
        </w:tc>
        <w:tc>
          <w:tcPr>
            <w:tcW w:w="187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4751"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r>
      <w:tr>
        <w:trPr>
          <w:cantSplit w:val="true"/>
        </w:trPr>
        <w:tc>
          <w:tcPr>
            <w:tcW w:w="3240" w:type="dxa"/>
            <w:vMerge w:val="restart"/>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 xml:space="preserve">Trace result </w:t>
            </w:r>
          </w:p>
          <w:p>
            <w:pPr>
              <w:pStyle w:val="TAC"/>
              <w:rPr>
                <w:rFonts w:eastAsia="MS Mincho;MS Mincho" w:cs="Arial"/>
                <w:szCs w:val="18"/>
                <w:lang w:val="en-US"/>
              </w:rPr>
            </w:pPr>
            <w:r>
              <w:rPr>
                <w:rFonts w:eastAsia="MS Mincho;MS Mincho" w:cs="Arial"/>
                <w:szCs w:val="18"/>
                <w:lang w:val="en-US"/>
              </w:rPr>
              <w:t>(calltrace/tracact,</w:t>
            </w:r>
          </w:p>
          <w:p>
            <w:pPr>
              <w:pStyle w:val="TAC"/>
              <w:rPr>
                <w:rFonts w:cs="Arial"/>
                <w:b/>
                <w:b/>
                <w:bCs/>
                <w:szCs w:val="18"/>
              </w:rPr>
            </w:pPr>
            <w:r>
              <w:rPr>
                <w:rFonts w:eastAsia="MS Mincho;MS Mincho" w:cs="Arial"/>
                <w:szCs w:val="18"/>
                <w:lang w:val="en-US"/>
              </w:rPr>
              <w:t>0x0097/0x0001)</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4751" w:type="dxa"/>
            <w:gridSpan w:val="4"/>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ADD, MOD, NOTIFY</w:t>
            </w:r>
          </w:p>
        </w:tc>
      </w:tr>
      <w:tr>
        <w:trPr>
          <w:cantSplit w:val="true"/>
        </w:trPr>
        <w:tc>
          <w:tcPr>
            <w:tcW w:w="3240"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87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Event</w:t>
            </w:r>
          </w:p>
          <w:p>
            <w:pPr>
              <w:pStyle w:val="TAH"/>
              <w:rPr>
                <w:rFonts w:eastAsia="MS Mincho;MS Mincho"/>
                <w:lang w:val="en-US"/>
              </w:rPr>
            </w:pPr>
            <w:r>
              <w:rPr>
                <w:rFonts w:eastAsia="MS Mincho;MS Mincho"/>
                <w:lang w:val="en-US"/>
              </w:rPr>
              <w:t>Parameters</w:t>
            </w:r>
          </w:p>
        </w:tc>
        <w:tc>
          <w:tcPr>
            <w:tcW w:w="132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186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w:t>
            </w:r>
          </w:p>
          <w:p>
            <w:pPr>
              <w:pStyle w:val="TAH"/>
              <w:rPr>
                <w:rFonts w:eastAsia="MS Mincho;MS Mincho"/>
                <w:lang w:val="en-US"/>
              </w:rPr>
            </w:pPr>
            <w:r>
              <w:rPr>
                <w:rFonts w:eastAsia="MS Mincho;MS Mincho"/>
                <w:lang w:val="en-US"/>
              </w:rPr>
              <w:t>Values:</w:t>
            </w:r>
          </w:p>
        </w:tc>
        <w:tc>
          <w:tcPr>
            <w:tcW w:w="155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Provisioned Value:</w:t>
            </w:r>
          </w:p>
        </w:tc>
      </w:tr>
      <w:tr>
        <w:trPr>
          <w:cantSplit w:val="true"/>
        </w:trPr>
        <w:tc>
          <w:tcPr>
            <w:tcW w:w="3240"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32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155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3240"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87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ObservedEvent</w:t>
            </w:r>
          </w:p>
          <w:p>
            <w:pPr>
              <w:pStyle w:val="TAH"/>
              <w:rPr>
                <w:rFonts w:eastAsia="MS Mincho;MS Mincho"/>
                <w:lang w:val="en-US"/>
              </w:rPr>
            </w:pPr>
            <w:r>
              <w:rPr>
                <w:rFonts w:eastAsia="MS Mincho;MS Mincho"/>
                <w:lang w:val="en-US"/>
              </w:rPr>
              <w:t>Parameters</w:t>
            </w:r>
          </w:p>
        </w:tc>
        <w:tc>
          <w:tcPr>
            <w:tcW w:w="132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186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w:t>
            </w:r>
          </w:p>
          <w:p>
            <w:pPr>
              <w:pStyle w:val="TAH"/>
              <w:rPr>
                <w:rFonts w:eastAsia="MS Mincho;MS Mincho"/>
                <w:lang w:val="en-US"/>
              </w:rPr>
            </w:pPr>
            <w:r>
              <w:rPr>
                <w:rFonts w:eastAsia="MS Mincho;MS Mincho"/>
                <w:lang w:val="en-US"/>
              </w:rPr>
              <w:t>Values:</w:t>
            </w:r>
          </w:p>
        </w:tc>
        <w:tc>
          <w:tcPr>
            <w:tcW w:w="155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Provisioned Value:</w:t>
            </w:r>
          </w:p>
        </w:tc>
      </w:tr>
      <w:tr>
        <w:trPr>
          <w:cantSplit w:val="true"/>
        </w:trPr>
        <w:tc>
          <w:tcPr>
            <w:tcW w:w="3240"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eastAsia="MS Mincho;MS Mincho" w:cs="Arial"/>
                <w:b/>
                <w:b/>
                <w:bCs/>
                <w:sz w:val="18"/>
                <w:szCs w:val="18"/>
                <w:lang w:val="en-US"/>
              </w:rPr>
            </w:pPr>
            <w:r>
              <w:rPr>
                <w:rFonts w:eastAsia="MS Mincho;MS Mincho" w:cs="Arial" w:ascii="Arial" w:hAnsi="Arial"/>
                <w:b/>
                <w:bCs/>
                <w:sz w:val="18"/>
                <w:szCs w:val="18"/>
                <w:lang w:val="en-US"/>
              </w:rPr>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TraceActivation Result (res,0x0001)</w:t>
            </w:r>
          </w:p>
        </w:tc>
        <w:tc>
          <w:tcPr>
            <w:tcW w:w="1329"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M</w:t>
            </w:r>
          </w:p>
        </w:tc>
        <w:tc>
          <w:tcPr>
            <w:tcW w:w="1868"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MS Mincho;MS Mincho" w:cs="Arial"/>
                <w:szCs w:val="18"/>
                <w:lang w:val="en-US"/>
              </w:rPr>
              <w:t>Trace Succesfully activated/ Failure in trace activation</w:t>
            </w:r>
          </w:p>
        </w:tc>
        <w:tc>
          <w:tcPr>
            <w:tcW w:w="1554"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Not Applicable</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Statistics</w:t>
            </w:r>
          </w:p>
        </w:tc>
        <w:tc>
          <w:tcPr>
            <w:tcW w:w="187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w:t>
            </w:r>
          </w:p>
          <w:p>
            <w:pPr>
              <w:pStyle w:val="TAH"/>
              <w:rPr>
                <w:rFonts w:eastAsia="MS Mincho;MS Mincho"/>
                <w:lang w:val="en-US"/>
              </w:rPr>
            </w:pPr>
            <w:r>
              <w:rPr>
                <w:rFonts w:eastAsia="MS Mincho;MS Mincho"/>
                <w:lang w:val="en-US"/>
              </w:rPr>
              <w:t>Optional</w:t>
            </w:r>
          </w:p>
        </w:tc>
        <w:tc>
          <w:tcPr>
            <w:tcW w:w="2263"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Used in command:</w:t>
            </w:r>
          </w:p>
        </w:tc>
        <w:tc>
          <w:tcPr>
            <w:tcW w:w="2488"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Supported Values:</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1878"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c>
          <w:tcPr>
            <w:tcW w:w="2488" w:type="dxa"/>
            <w:gridSpan w:val="2"/>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Error Codes</w:t>
            </w:r>
          </w:p>
        </w:tc>
        <w:tc>
          <w:tcPr>
            <w:tcW w:w="6629"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lang w:val="en-US"/>
              </w:rPr>
            </w:pPr>
            <w:r>
              <w:rPr>
                <w:rFonts w:eastAsia="MS Mincho;MS Mincho"/>
                <w:lang w:val="en-US"/>
              </w:rPr>
              <w:t>Mandatory/ Optional</w:t>
            </w:r>
          </w:p>
        </w:tc>
      </w:tr>
      <w:tr>
        <w:trPr>
          <w:cantSplit w:val="true"/>
        </w:trPr>
        <w:tc>
          <w:tcPr>
            <w:tcW w:w="3240" w:type="dxa"/>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None</w:t>
            </w:r>
          </w:p>
        </w:tc>
        <w:tc>
          <w:tcPr>
            <w:tcW w:w="6629" w:type="dxa"/>
            <w:gridSpan w:val="5"/>
            <w:tcBorders>
              <w:top w:val="single" w:sz="4" w:space="0" w:color="000000"/>
              <w:left w:val="single" w:sz="4" w:space="0" w:color="000000"/>
              <w:bottom w:val="single" w:sz="4" w:space="0" w:color="000000"/>
              <w:right w:val="single" w:sz="4" w:space="0" w:color="000000"/>
            </w:tcBorders>
          </w:tcPr>
          <w:p>
            <w:pPr>
              <w:pStyle w:val="TAC"/>
              <w:rPr>
                <w:rFonts w:eastAsia="MS Mincho;MS Mincho" w:cs="Arial"/>
                <w:szCs w:val="18"/>
                <w:lang w:val="en-US"/>
              </w:rPr>
            </w:pPr>
            <w:r>
              <w:rPr>
                <w:rFonts w:eastAsia="MS Mincho;MS Mincho" w:cs="Arial"/>
                <w:szCs w:val="18"/>
                <w:lang w:val="en-US"/>
              </w:rPr>
              <w:t>-</w:t>
            </w:r>
          </w:p>
        </w:tc>
      </w:tr>
    </w:tbl>
    <w:p>
      <w:pPr>
        <w:pStyle w:val="Normal"/>
        <w:rPr/>
      </w:pPr>
      <w:r>
        <w:rPr/>
      </w:r>
    </w:p>
    <w:p>
      <w:pPr>
        <w:pStyle w:val="Heading3"/>
        <w:rPr/>
      </w:pPr>
      <w:bookmarkStart w:id="330" w:name="__RefHeading___Toc517480121"/>
      <w:bookmarkEnd w:id="330"/>
      <w:r>
        <w:rPr/>
        <w:t>C.14.33</w:t>
        <w:tab/>
        <w:t>ASCI Group call</w:t>
      </w:r>
    </w:p>
    <w:p>
      <w:pPr>
        <w:pStyle w:val="TH"/>
        <w:rPr/>
      </w:pPr>
      <w:r>
        <w:rPr/>
        <w:t>Table C.14.33: Package usage information for ASCI Group Call package</w:t>
      </w:r>
    </w:p>
    <w:tbl>
      <w:tblPr>
        <w:tblW w:w="9889" w:type="dxa"/>
        <w:jc w:val="left"/>
        <w:tblInd w:w="-120" w:type="dxa"/>
        <w:tblLayout w:type="fixed"/>
        <w:tblCellMar>
          <w:top w:w="0" w:type="dxa"/>
          <w:left w:w="115" w:type="dxa"/>
          <w:bottom w:w="0" w:type="dxa"/>
          <w:right w:w="115" w:type="dxa"/>
        </w:tblCellMar>
      </w:tblPr>
      <w:tblGrid>
        <w:gridCol w:w="2108"/>
        <w:gridCol w:w="1827"/>
        <w:gridCol w:w="1874"/>
        <w:gridCol w:w="853"/>
        <w:gridCol w:w="972"/>
        <w:gridCol w:w="2255"/>
      </w:tblGrid>
      <w:tr>
        <w:trPr>
          <w:cantSplit w:val="true"/>
        </w:trPr>
        <w:tc>
          <w:tcPr>
            <w:tcW w:w="21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82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2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108" w:type="dxa"/>
            <w:tcBorders>
              <w:top w:val="single" w:sz="4" w:space="0" w:color="000000"/>
              <w:left w:val="single" w:sz="4" w:space="0" w:color="000000"/>
              <w:bottom w:val="single" w:sz="4" w:space="0" w:color="000000"/>
              <w:right w:val="single" w:sz="4" w:space="0" w:color="000000"/>
            </w:tcBorders>
          </w:tcPr>
          <w:p>
            <w:pPr>
              <w:pStyle w:val="TAC"/>
              <w:rPr/>
            </w:pPr>
            <w:r>
              <w:rPr/>
              <w:t>Number of needed conferenceterminations</w:t>
            </w:r>
          </w:p>
          <w:p>
            <w:pPr>
              <w:pStyle w:val="TAC"/>
              <w:rPr/>
            </w:pPr>
            <w:r>
              <w:rPr>
                <w:rFonts w:eastAsia="Arial"/>
              </w:rPr>
              <w:t xml:space="preserve"> </w:t>
            </w:r>
            <w:r>
              <w:rPr/>
              <w:t>(threegasci/nct, 0x00b2/0x0001)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874" w:type="dxa"/>
            <w:tcBorders>
              <w:top w:val="single" w:sz="4" w:space="0" w:color="000000"/>
              <w:left w:val="single" w:sz="4" w:space="0" w:color="000000"/>
              <w:bottom w:val="single" w:sz="4" w:space="0" w:color="000000"/>
              <w:right w:val="single" w:sz="4" w:space="0" w:color="000000"/>
            </w:tcBorders>
          </w:tcPr>
          <w:p>
            <w:pPr>
              <w:pStyle w:val="TAC"/>
              <w:rPr/>
            </w:pPr>
            <w:r>
              <w:rPr/>
              <w:t>ADD</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C"/>
              <w:rPr/>
            </w:pPr>
            <w:r>
              <w:rPr/>
              <w:t>upto 32</w:t>
            </w:r>
          </w:p>
        </w:tc>
        <w:tc>
          <w:tcPr>
            <w:tcW w:w="2255"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2108" w:type="dxa"/>
            <w:tcBorders>
              <w:top w:val="single" w:sz="4" w:space="0" w:color="000000"/>
              <w:left w:val="single" w:sz="4" w:space="0" w:color="000000"/>
              <w:bottom w:val="single" w:sz="4" w:space="0" w:color="000000"/>
              <w:right w:val="single" w:sz="4" w:space="0" w:color="000000"/>
            </w:tcBorders>
          </w:tcPr>
          <w:p>
            <w:pPr>
              <w:pStyle w:val="TAC"/>
              <w:rPr/>
            </w:pPr>
            <w:r>
              <w:rPr/>
              <w:t>Number of desired listener context terminations</w:t>
            </w:r>
          </w:p>
          <w:p>
            <w:pPr>
              <w:pStyle w:val="TAC"/>
              <w:rPr/>
            </w:pPr>
            <w:r>
              <w:rPr/>
              <w:t>(threegasci/nlct, 0x00b2/0x0002)</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874" w:type="dxa"/>
            <w:tcBorders>
              <w:top w:val="single" w:sz="4" w:space="0" w:color="000000"/>
              <w:left w:val="single" w:sz="4" w:space="0" w:color="000000"/>
              <w:bottom w:val="single" w:sz="4" w:space="0" w:color="000000"/>
              <w:right w:val="single" w:sz="4" w:space="0" w:color="000000"/>
            </w:tcBorders>
          </w:tcPr>
          <w:p>
            <w:pPr>
              <w:pStyle w:val="TAC"/>
              <w:rPr/>
            </w:pPr>
            <w:r>
              <w:rPr/>
              <w:t>ADD</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C"/>
              <w:rPr/>
            </w:pPr>
            <w:r>
              <w:rPr/>
              <w:t>upto 32</w:t>
            </w:r>
          </w:p>
        </w:tc>
        <w:tc>
          <w:tcPr>
            <w:tcW w:w="2255"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21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699"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2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108"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3699"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2255"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r>
      <w:tr>
        <w:trPr>
          <w:cantSplit w:val="true"/>
        </w:trPr>
        <w:tc>
          <w:tcPr>
            <w:tcW w:w="210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18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br/>
              <w:t>Optional</w:t>
            </w:r>
          </w:p>
        </w:tc>
        <w:tc>
          <w:tcPr>
            <w:tcW w:w="182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2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Duration </w:t>
            </w:r>
          </w:p>
          <w:p>
            <w:pPr>
              <w:pStyle w:val="TAH"/>
              <w:rPr/>
            </w:pPr>
            <w:r>
              <w:rPr/>
              <w:t>Provisioned Value:</w:t>
            </w:r>
          </w:p>
        </w:tc>
      </w:tr>
      <w:tr>
        <w:trPr>
          <w:cantSplit w:val="true"/>
        </w:trPr>
        <w:tc>
          <w:tcPr>
            <w:tcW w:w="210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2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2255"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r>
      <w:tr>
        <w:trPr>
          <w:cantSplit w:val="true"/>
        </w:trPr>
        <w:tc>
          <w:tcPr>
            <w:tcW w:w="21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954"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108"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5954"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r>
      <w:tr>
        <w:trPr>
          <w:cantSplit w:val="true"/>
        </w:trPr>
        <w:tc>
          <w:tcPr>
            <w:tcW w:w="210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8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2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10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2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2255"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r>
      <w:tr>
        <w:trPr>
          <w:cantSplit w:val="true"/>
        </w:trPr>
        <w:tc>
          <w:tcPr>
            <w:tcW w:w="210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87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825"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2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108"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2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1874"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1825"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2255"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r>
      <w:tr>
        <w:trPr>
          <w:cantSplit w:val="true"/>
        </w:trPr>
        <w:tc>
          <w:tcPr>
            <w:tcW w:w="21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82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727"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227"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108"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2727"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3227"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r>
      <w:tr>
        <w:trPr>
          <w:cantSplit w:val="true"/>
        </w:trPr>
        <w:tc>
          <w:tcPr>
            <w:tcW w:w="210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781"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108"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None</w:t>
            </w:r>
          </w:p>
        </w:tc>
        <w:tc>
          <w:tcPr>
            <w:tcW w:w="7781" w:type="dxa"/>
            <w:gridSpan w:val="5"/>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r>
    </w:tbl>
    <w:p>
      <w:pPr>
        <w:pStyle w:val="Normal"/>
        <w:rPr>
          <w:lang w:eastAsia="zh-CN"/>
        </w:rPr>
      </w:pPr>
      <w:r>
        <w:rPr>
          <w:lang w:eastAsia="zh-CN"/>
        </w:rPr>
      </w:r>
      <w:r>
        <w:br w:type="page"/>
      </w:r>
    </w:p>
    <w:p>
      <w:pPr>
        <w:pStyle w:val="Heading3"/>
        <w:rPr/>
      </w:pPr>
      <w:bookmarkStart w:id="331" w:name="__RefHeading___Toc517480122"/>
      <w:bookmarkEnd w:id="331"/>
      <w:r>
        <w:rPr/>
        <w:t>C.14.</w:t>
      </w:r>
      <w:r>
        <w:rPr>
          <w:lang w:eastAsia="zh-CN"/>
        </w:rPr>
        <w:t>34</w:t>
      </w:r>
      <w:r>
        <w:rPr/>
        <w:tab/>
      </w:r>
      <w:r>
        <w:rPr>
          <w:lang w:eastAsia="zh-CN"/>
        </w:rPr>
        <w:t>IP domain connection</w:t>
      </w:r>
    </w:p>
    <w:p>
      <w:pPr>
        <w:pStyle w:val="TH"/>
        <w:rPr/>
      </w:pPr>
      <w:r>
        <w:rPr/>
        <w:t>Table C.14.</w:t>
      </w:r>
      <w:r>
        <w:rPr>
          <w:lang w:eastAsia="zh-CN"/>
        </w:rPr>
        <w:t>34</w:t>
      </w:r>
      <w:r>
        <w:rPr/>
        <w:t xml:space="preserve">: Package usage information for </w:t>
      </w:r>
      <w:r>
        <w:rPr>
          <w:lang w:eastAsia="zh-CN"/>
        </w:rPr>
        <w:t>IP domain connection</w:t>
      </w:r>
      <w:r>
        <w:rPr/>
        <w:t xml:space="preserve">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it-IT" w:eastAsia="zh-CN"/>
              </w:rPr>
            </w:pPr>
            <w:r>
              <w:rPr>
                <w:lang w:val="it-IT"/>
              </w:rPr>
              <w:t xml:space="preserve">IP Realm Identifier </w:t>
            </w:r>
          </w:p>
          <w:p>
            <w:pPr>
              <w:pStyle w:val="TAC"/>
              <w:rPr/>
            </w:pPr>
            <w:r>
              <w:rPr>
                <w:rFonts w:eastAsia="Arial"/>
                <w:lang w:val="it-IT"/>
              </w:rPr>
              <w:t xml:space="preserve"> </w:t>
            </w:r>
            <w:r>
              <w:rPr>
                <w:lang w:val="it-IT"/>
              </w:rPr>
              <w:t>(ipdc /</w:t>
            </w:r>
            <w:r>
              <w:rPr>
                <w:rFonts w:eastAsia="SimSun;宋体"/>
                <w:lang w:val="it-IT" w:eastAsia="zh-CN"/>
              </w:rPr>
              <w:t>realm</w:t>
            </w:r>
            <w:r>
              <w:rPr>
                <w:lang w:val="it-IT"/>
              </w:rPr>
              <w:t>, 0x009d /0x0001)</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pPr>
            <w:r>
              <w:rPr/>
              <w:t>ADD</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S</w:t>
            </w:r>
            <w:r>
              <w:rPr/>
              <w:t>tring</w:t>
            </w:r>
          </w:p>
        </w:tc>
        <w:tc>
          <w:tcPr>
            <w:tcW w:w="2407" w:type="dxa"/>
            <w:tcBorders>
              <w:top w:val="single" w:sz="4" w:space="0" w:color="000000"/>
              <w:left w:val="single" w:sz="4" w:space="0" w:color="000000"/>
              <w:bottom w:val="single" w:sz="4" w:space="0" w:color="000000"/>
              <w:right w:val="single" w:sz="4" w:space="0" w:color="000000"/>
            </w:tcBorders>
          </w:tcPr>
          <w:p>
            <w:pPr>
              <w:pStyle w:val="TAC"/>
              <w:rPr>
                <w:rFonts w:eastAsia="SimSun;宋体"/>
                <w:b/>
                <w:b/>
                <w:bCs/>
                <w:lang w:eastAsia="zh-CN"/>
              </w:rPr>
            </w:pPr>
            <w:r>
              <w:rPr/>
              <w:t>Operator Defined (NOTE)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br/>
              <w:t>Optional</w:t>
            </w:r>
          </w:p>
        </w:tc>
        <w:tc>
          <w:tcPr>
            <w:tcW w:w="192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Duration </w:t>
            </w:r>
          </w:p>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b/>
                <w:b/>
                <w:bCs/>
                <w:sz w:val="18"/>
                <w:szCs w:val="18"/>
              </w:rPr>
            </w:pPr>
            <w:r>
              <w:rPr>
                <w:rFonts w:cs="Arial" w:ascii="Arial" w:hAnsi="Arial"/>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bleText1"/>
              <w:spacing w:before="40" w:after="40"/>
              <w:rPr>
                <w:rFonts w:ascii="Arial" w:hAnsi="Arial" w:cs="Arial"/>
                <w:sz w:val="18"/>
                <w:szCs w:val="18"/>
              </w:rPr>
            </w:pPr>
            <w:r>
              <w:rPr>
                <w:rFonts w:cs="Arial" w:ascii="Arial" w:hAnsi="Arial"/>
                <w:sz w:val="18"/>
                <w:szCs w:val="18"/>
              </w:rPr>
              <w:t>-</w:t>
            </w:r>
          </w:p>
        </w:tc>
      </w:tr>
      <w:tr>
        <w:trPr>
          <w:cantSplit w:val="true"/>
        </w:trPr>
        <w:tc>
          <w:tcPr>
            <w:tcW w:w="9889" w:type="dxa"/>
            <w:gridSpan w:val="6"/>
            <w:tcBorders>
              <w:top w:val="single" w:sz="4" w:space="0" w:color="000000"/>
              <w:left w:val="single" w:sz="4" w:space="0" w:color="000000"/>
              <w:bottom w:val="single" w:sz="4" w:space="0" w:color="000000"/>
              <w:right w:val="single" w:sz="4" w:space="0" w:color="000000"/>
            </w:tcBorders>
          </w:tcPr>
          <w:p>
            <w:pPr>
              <w:pStyle w:val="TAN"/>
              <w:rPr>
                <w:sz w:val="20"/>
              </w:rPr>
            </w:pPr>
            <w:r>
              <w:rPr/>
              <w:t>NOTE:</w:t>
            </w:r>
            <w:r>
              <w:rPr/>
              <w:tab/>
              <w:t>A default IP realm may be configured such that i</w:t>
            </w:r>
            <w:r>
              <w:rPr/>
              <w:t xml:space="preserve">f the MGW has not </w:t>
            </w:r>
            <w:r>
              <w:rPr/>
              <w:t>received</w:t>
            </w:r>
            <w:r>
              <w:rPr/>
              <w:t xml:space="preserve"> the IP realm identifier and the MGW supports multiple IP realms </w:t>
            </w:r>
            <w:r>
              <w:rPr/>
              <w:t xml:space="preserve">then </w:t>
            </w:r>
            <w:r>
              <w:rPr/>
              <w:t xml:space="preserve">the default IP realm </w:t>
            </w:r>
            <w:r>
              <w:rPr/>
              <w:t>shall be used.</w:t>
            </w:r>
          </w:p>
        </w:tc>
      </w:tr>
    </w:tbl>
    <w:p>
      <w:pPr>
        <w:pStyle w:val="Normal"/>
        <w:rPr/>
      </w:pPr>
      <w:r>
        <w:rPr/>
      </w:r>
      <w:r>
        <w:br w:type="page"/>
      </w:r>
    </w:p>
    <w:p>
      <w:pPr>
        <w:pStyle w:val="Heading3"/>
        <w:rPr/>
      </w:pPr>
      <w:bookmarkStart w:id="332" w:name="__RefHeading___Toc517480123"/>
      <w:bookmarkEnd w:id="332"/>
      <w:r>
        <w:rPr/>
        <w:t>C.14.</w:t>
      </w:r>
      <w:r>
        <w:rPr>
          <w:lang w:eastAsia="zh-CN"/>
        </w:rPr>
        <w:t>35</w:t>
      </w:r>
      <w:r>
        <w:rPr/>
        <w:tab/>
        <w:t xml:space="preserve">Inactivity Timer </w:t>
      </w:r>
      <w:r>
        <w:rPr>
          <w:lang w:eastAsia="zh-CN"/>
        </w:rPr>
        <w:t>P</w:t>
      </w:r>
      <w:r>
        <w:rPr/>
        <w:t>ackage</w:t>
      </w:r>
    </w:p>
    <w:p>
      <w:pPr>
        <w:pStyle w:val="TH"/>
        <w:rPr/>
      </w:pPr>
      <w:r>
        <w:rPr/>
        <w:t>Table C.14.</w:t>
      </w:r>
      <w:r>
        <w:rPr>
          <w:lang w:eastAsia="zh-CN"/>
        </w:rPr>
        <w:t>35</w:t>
      </w:r>
      <w:r>
        <w:rPr/>
        <w:t xml:space="preserve">: Package Usage Information </w:t>
      </w:r>
      <w:r>
        <w:rPr>
          <w:lang w:eastAsia="zh-CN"/>
        </w:rPr>
        <w:t>f</w:t>
      </w:r>
      <w:r>
        <w:rPr/>
        <w:t>or Inactivity Timer package</w:t>
      </w:r>
    </w:p>
    <w:tbl>
      <w:tblPr>
        <w:tblW w:w="9889" w:type="dxa"/>
        <w:jc w:val="left"/>
        <w:tblInd w:w="-120" w:type="dxa"/>
        <w:tblLayout w:type="fixed"/>
        <w:tblCellMar>
          <w:top w:w="0" w:type="dxa"/>
          <w:left w:w="115"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3887"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6294"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eastAsia="SimSun;宋体" w:cs="Arial" w:ascii="Arial" w:hAnsi="Arial"/>
                <w:sz w:val="18"/>
                <w:szCs w:val="18"/>
                <w:lang w:eastAsia="zh-CN"/>
              </w:rPr>
              <w:t>Inactivity Timeout</w:t>
            </w:r>
            <w:r>
              <w:rPr>
                <w:rFonts w:cs="Arial" w:ascii="Arial" w:hAnsi="Arial"/>
                <w:sz w:val="18"/>
                <w:szCs w:val="18"/>
              </w:rPr>
              <w:t xml:space="preserve"> (</w:t>
            </w:r>
            <w:r>
              <w:rPr>
                <w:rFonts w:eastAsia="SimSun;宋体" w:cs="Arial" w:ascii="Arial" w:hAnsi="Arial"/>
                <w:sz w:val="18"/>
                <w:szCs w:val="18"/>
                <w:lang w:eastAsia="zh-CN"/>
              </w:rPr>
              <w:t>it</w:t>
            </w:r>
            <w:r>
              <w:rPr>
                <w:rFonts w:cs="Arial" w:ascii="Arial" w:hAnsi="Arial"/>
                <w:sz w:val="18"/>
                <w:szCs w:val="18"/>
              </w:rPr>
              <w:t>/</w:t>
            </w:r>
            <w:r>
              <w:rPr>
                <w:rFonts w:eastAsia="SimSun;宋体" w:cs="Arial" w:ascii="Arial" w:hAnsi="Arial"/>
                <w:sz w:val="18"/>
                <w:szCs w:val="18"/>
                <w:lang w:eastAsia="zh-CN"/>
              </w:rPr>
              <w:t>ito</w:t>
            </w:r>
            <w:r>
              <w:rPr>
                <w:rFonts w:cs="Arial" w:ascii="Arial" w:hAnsi="Arial"/>
                <w:sz w:val="18"/>
                <w:szCs w:val="18"/>
              </w:rPr>
              <w:t>, 0x00</w:t>
            </w:r>
            <w:r>
              <w:rPr>
                <w:rFonts w:eastAsia="SimSun;宋体" w:cs="Arial" w:ascii="Arial" w:hAnsi="Arial"/>
                <w:sz w:val="18"/>
                <w:szCs w:val="18"/>
                <w:lang w:eastAsia="zh-CN"/>
              </w:rPr>
              <w:t>45</w:t>
            </w:r>
            <w:r>
              <w:rPr>
                <w:rFonts w:cs="Arial" w:ascii="Arial" w:hAnsi="Arial"/>
                <w:sz w:val="18"/>
                <w:szCs w:val="18"/>
              </w:rPr>
              <w:t>/0x0001)</w:t>
            </w:r>
          </w:p>
          <w:p>
            <w:pPr>
              <w:pStyle w:val="TableText1"/>
              <w:spacing w:before="40" w:after="40"/>
              <w:jc w:val="center"/>
              <w:rPr>
                <w:rFonts w:ascii="Arial" w:hAnsi="Arial" w:cs="Arial"/>
                <w:sz w:val="18"/>
                <w:szCs w:val="18"/>
              </w:rPr>
            </w:pPr>
            <w:r>
              <w:rPr>
                <w:rFonts w:cs="Arial" w:ascii="Arial" w:hAnsi="Arial"/>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MOD, 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pPr>
            <w:r>
              <w:rPr>
                <w:rFonts w:cs="Arial" w:ascii="Arial" w:hAnsi="Arial"/>
                <w:sz w:val="18"/>
                <w:szCs w:val="18"/>
              </w:rPr>
              <w:t>Maximum Inactivity Time</w:t>
            </w:r>
            <w:r>
              <w:rPr>
                <w:rFonts w:cs="Arial" w:ascii="Arial" w:hAnsi="Arial"/>
                <w:sz w:val="18"/>
                <w:szCs w:val="18"/>
                <w:lang w:val="en-GB"/>
              </w:rPr>
              <w:t xml:space="preserve"> (</w:t>
            </w:r>
            <w:r>
              <w:rPr>
                <w:rFonts w:eastAsia="SimSun;宋体" w:cs="Arial" w:ascii="Arial" w:hAnsi="Arial"/>
                <w:sz w:val="18"/>
                <w:szCs w:val="18"/>
                <w:lang w:val="en-GB" w:eastAsia="zh-CN"/>
              </w:rPr>
              <w:t>mit</w:t>
            </w:r>
            <w:r>
              <w:rPr>
                <w:rFonts w:cs="Arial" w:ascii="Arial" w:hAnsi="Arial"/>
                <w:sz w:val="18"/>
                <w:szCs w:val="18"/>
                <w:lang w:val="en-GB"/>
              </w:rPr>
              <w:t>,0x0001)</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Any integer</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eastAsia="SimSun;宋体" w:cs="Arial" w:ascii="Arial" w:hAnsi="Arial"/>
                <w:sz w:val="18"/>
                <w:szCs w:val="18"/>
                <w:lang w:eastAsia="zh-CN"/>
              </w:rPr>
              <w:t>U</w:t>
            </w:r>
            <w:r>
              <w:rPr>
                <w:rFonts w:cs="Arial" w:ascii="Arial" w:hAnsi="Arial"/>
                <w:sz w:val="18"/>
                <w:szCs w:val="18"/>
              </w:rPr>
              <w:t>nspecified</w:t>
            </w:r>
            <w:r>
              <w:rPr>
                <w:rFonts w:eastAsia="SimSun;宋体" w:cs="Arial" w:ascii="Arial" w:hAnsi="Arial"/>
                <w:sz w:val="18"/>
                <w:szCs w:val="18"/>
                <w:lang w:eastAsia="zh-CN"/>
              </w:rPr>
              <w:t>,</w:t>
            </w:r>
            <w:r>
              <w:rPr>
                <w:rFonts w:cs="Arial" w:ascii="Arial" w:hAnsi="Arial"/>
                <w:sz w:val="18"/>
                <w:szCs w:val="18"/>
              </w:rPr>
              <w:t xml:space="preserve"> </w:t>
            </w:r>
            <w:r>
              <w:rPr>
                <w:rFonts w:eastAsia="SimSun;宋体" w:cs="Arial" w:ascii="Arial" w:hAnsi="Arial"/>
                <w:sz w:val="18"/>
                <w:szCs w:val="18"/>
                <w:lang w:eastAsia="zh-CN"/>
              </w:rPr>
              <w:t>i</w:t>
            </w:r>
            <w:r>
              <w:rPr>
                <w:rFonts w:cs="Arial" w:ascii="Arial" w:hAnsi="Arial"/>
                <w:sz w:val="18"/>
                <w:szCs w:val="18"/>
              </w:rPr>
              <w:t>f not sent a value must be provisioned.</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926"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rFonts w:ascii="Arial" w:hAnsi="Arial" w:cs="Arial"/>
                <w:b/>
                <w:b/>
                <w:bCs/>
                <w:sz w:val="18"/>
                <w:szCs w:val="18"/>
              </w:rPr>
            </w:pPr>
            <w:r>
              <w:rPr>
                <w:rFonts w:cs="Arial" w:ascii="Arial" w:hAnsi="Arial"/>
                <w:b/>
                <w:bCs/>
                <w:sz w:val="18"/>
                <w:szCs w:val="18"/>
              </w:rPr>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96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407"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861"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bleText1"/>
              <w:spacing w:before="40" w:after="40"/>
              <w:jc w:val="center"/>
              <w:rPr>
                <w:rFonts w:ascii="Arial" w:hAnsi="Arial" w:cs="Arial"/>
                <w:sz w:val="18"/>
                <w:szCs w:val="18"/>
              </w:rPr>
            </w:pPr>
            <w:r>
              <w:rPr>
                <w:rFonts w:cs="Arial" w:ascii="Arial" w:hAnsi="Arial"/>
                <w:sz w:val="18"/>
                <w:szCs w:val="18"/>
              </w:rPr>
              <w:t>-</w:t>
            </w:r>
          </w:p>
        </w:tc>
      </w:tr>
    </w:tbl>
    <w:p>
      <w:pPr>
        <w:pStyle w:val="Normal"/>
        <w:rPr/>
      </w:pPr>
      <w:r>
        <w:rPr/>
      </w:r>
      <w:r>
        <w:br w:type="page"/>
      </w:r>
    </w:p>
    <w:p>
      <w:pPr>
        <w:pStyle w:val="Heading3"/>
        <w:rPr/>
      </w:pPr>
      <w:bookmarkStart w:id="333" w:name="__RefHeading___Toc517480124"/>
      <w:r>
        <w:rPr/>
        <w:t>C.14.36</w:t>
        <w:tab/>
        <w:t>3G Interface Type package</w:t>
      </w:r>
      <w:bookmarkEnd w:id="333"/>
      <w:r>
        <w:rPr/>
        <w:t xml:space="preserve"> </w:t>
      </w:r>
    </w:p>
    <w:p>
      <w:pPr>
        <w:pStyle w:val="TH"/>
        <w:rPr/>
      </w:pPr>
      <w:r>
        <w:rPr/>
        <w:t xml:space="preserve">Table C.14.36: Package Usage Information for 3G Interface Type package </w:t>
      </w:r>
    </w:p>
    <w:tbl>
      <w:tblPr>
        <w:tblW w:w="9869" w:type="dxa"/>
        <w:jc w:val="left"/>
        <w:tblInd w:w="-120" w:type="dxa"/>
        <w:tblLayout w:type="fixed"/>
        <w:tblCellMar>
          <w:top w:w="0" w:type="dxa"/>
          <w:left w:w="115" w:type="dxa"/>
          <w:bottom w:w="0" w:type="dxa"/>
          <w:right w:w="115" w:type="dxa"/>
        </w:tblCellMar>
      </w:tblPr>
      <w:tblGrid>
        <w:gridCol w:w="2667"/>
        <w:gridCol w:w="1659"/>
        <w:gridCol w:w="1473"/>
        <w:gridCol w:w="1429"/>
        <w:gridCol w:w="2641"/>
      </w:tblGrid>
      <w:tr>
        <w:trPr>
          <w:cantSplit w:val="true"/>
        </w:trPr>
        <w:tc>
          <w:tcPr>
            <w:tcW w:w="26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Properties </w:t>
            </w:r>
          </w:p>
        </w:tc>
        <w:tc>
          <w:tcPr>
            <w:tcW w:w="16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147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14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Provisioned Value:</w:t>
            </w:r>
          </w:p>
        </w:tc>
      </w:tr>
      <w:tr>
        <w:trPr>
          <w:cantSplit w:val="true"/>
        </w:trPr>
        <w:tc>
          <w:tcPr>
            <w:tcW w:w="2667" w:type="dxa"/>
            <w:tcBorders>
              <w:top w:val="single" w:sz="4" w:space="0" w:color="000000"/>
              <w:left w:val="single" w:sz="4" w:space="0" w:color="000000"/>
              <w:bottom w:val="single" w:sz="4" w:space="0" w:color="000000"/>
              <w:right w:val="single" w:sz="4" w:space="0" w:color="000000"/>
            </w:tcBorders>
          </w:tcPr>
          <w:p>
            <w:pPr>
              <w:pStyle w:val="TAC"/>
              <w:rPr/>
            </w:pPr>
            <w:r>
              <w:rPr/>
              <w:t>IP interface type, (threegint/ipint, 0x00e3/0x0001)</w:t>
            </w:r>
          </w:p>
        </w:tc>
        <w:tc>
          <w:tcPr>
            <w:tcW w:w="165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73" w:type="dxa"/>
            <w:tcBorders>
              <w:top w:val="single" w:sz="4" w:space="0" w:color="000000"/>
              <w:left w:val="single" w:sz="4" w:space="0" w:color="000000"/>
              <w:bottom w:val="single" w:sz="4" w:space="0" w:color="000000"/>
              <w:right w:val="single" w:sz="4" w:space="0" w:color="000000"/>
            </w:tcBorders>
          </w:tcPr>
          <w:p>
            <w:pPr>
              <w:pStyle w:val="TAC"/>
              <w:rPr/>
            </w:pPr>
            <w:r>
              <w:rPr/>
              <w:t>ADD, MOD</w:t>
            </w:r>
          </w:p>
        </w:tc>
        <w:tc>
          <w:tcPr>
            <w:tcW w:w="1429" w:type="dxa"/>
            <w:tcBorders>
              <w:top w:val="single" w:sz="4" w:space="0" w:color="000000"/>
              <w:left w:val="single" w:sz="4" w:space="0" w:color="000000"/>
              <w:bottom w:val="single" w:sz="4" w:space="0" w:color="000000"/>
              <w:right w:val="single" w:sz="4" w:space="0" w:color="000000"/>
            </w:tcBorders>
          </w:tcPr>
          <w:p>
            <w:pPr>
              <w:pStyle w:val="TAC"/>
              <w:rPr/>
            </w:pPr>
            <w:r>
              <w:rPr/>
              <w:t>"NboIP" (0x0001)</w:t>
            </w:r>
          </w:p>
          <w:p>
            <w:pPr>
              <w:pStyle w:val="TAC"/>
              <w:rPr/>
            </w:pPr>
            <w:r>
              <w:rPr/>
              <w:t>"AoIP" (0x0002)</w:t>
            </w:r>
          </w:p>
          <w:p>
            <w:pPr>
              <w:pStyle w:val="TAC"/>
              <w:rPr/>
            </w:pPr>
            <w:r>
              <w:rPr/>
              <w:t>"MboIP" (0x0003)</w:t>
            </w:r>
          </w:p>
          <w:p>
            <w:pPr>
              <w:pStyle w:val="TAC"/>
              <w:rPr/>
            </w:pPr>
            <w:r>
              <w:rPr/>
              <w:t>"ExtSIPI" (0x0004)</w:t>
            </w:r>
          </w:p>
          <w:p>
            <w:pPr>
              <w:pStyle w:val="TAC"/>
              <w:rPr/>
            </w:pPr>
            <w:r>
              <w:rPr/>
              <w:t>NOTE</w:t>
            </w:r>
          </w:p>
        </w:tc>
        <w:tc>
          <w:tcPr>
            <w:tcW w:w="2641" w:type="dxa"/>
            <w:tcBorders>
              <w:top w:val="single" w:sz="4" w:space="0" w:color="000000"/>
              <w:left w:val="single" w:sz="4" w:space="0" w:color="000000"/>
              <w:bottom w:val="single" w:sz="4" w:space="0" w:color="000000"/>
              <w:right w:val="single" w:sz="4" w:space="0" w:color="000000"/>
            </w:tcBorders>
          </w:tcPr>
          <w:p>
            <w:pPr>
              <w:pStyle w:val="TAC"/>
              <w:rPr/>
            </w:pPr>
            <w:r>
              <w:rPr/>
              <w:t>None</w:t>
            </w:r>
          </w:p>
        </w:tc>
      </w:tr>
      <w:tr>
        <w:trPr>
          <w:cantSplit w:val="true"/>
        </w:trPr>
        <w:tc>
          <w:tcPr>
            <w:tcW w:w="26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Signals </w:t>
            </w:r>
          </w:p>
        </w:tc>
        <w:tc>
          <w:tcPr>
            <w:tcW w:w="16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90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Duration Provisioned Value:</w:t>
            </w:r>
          </w:p>
        </w:tc>
      </w:tr>
      <w:tr>
        <w:trPr>
          <w:cantSplit w:val="true"/>
        </w:trPr>
        <w:tc>
          <w:tcPr>
            <w:tcW w:w="2667"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None </w:t>
            </w:r>
          </w:p>
        </w:tc>
        <w:tc>
          <w:tcPr>
            <w:tcW w:w="1659"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902" w:type="dxa"/>
            <w:gridSpan w:val="2"/>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641" w:type="dxa"/>
            <w:tcBorders>
              <w:top w:val="single" w:sz="4" w:space="0" w:color="000000"/>
              <w:left w:val="single" w:sz="4" w:space="0" w:color="000000"/>
              <w:bottom w:val="single" w:sz="4" w:space="0" w:color="000000"/>
              <w:right w:val="single" w:sz="4" w:space="0" w:color="000000"/>
            </w:tcBorders>
          </w:tcPr>
          <w:p>
            <w:pPr>
              <w:pStyle w:val="TAC"/>
              <w:jc w:val="left"/>
              <w:rPr>
                <w:b/>
                <w:b/>
                <w:bCs/>
              </w:rPr>
            </w:pPr>
            <w:r>
              <w:rPr/>
              <w:t>-</w:t>
            </w:r>
          </w:p>
        </w:tc>
      </w:tr>
      <w:tr>
        <w:trPr>
          <w:cantSplit w:val="true"/>
        </w:trPr>
        <w:tc>
          <w:tcPr>
            <w:tcW w:w="2667"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9" w:type="dxa"/>
            <w:tcBorders>
              <w:top w:val="single" w:sz="4" w:space="0" w:color="000000"/>
              <w:left w:val="single" w:sz="4" w:space="0" w:color="000000"/>
              <w:bottom w:val="single" w:sz="4" w:space="0" w:color="000000"/>
              <w:right w:val="single" w:sz="4" w:space="0" w:color="000000"/>
            </w:tcBorders>
          </w:tcPr>
          <w:p>
            <w:pPr>
              <w:pStyle w:val="TAH"/>
              <w:rPr/>
            </w:pPr>
            <w:r>
              <w:rPr/>
              <w:t>Signal Parameters</w:t>
            </w:r>
          </w:p>
        </w:tc>
        <w:tc>
          <w:tcPr>
            <w:tcW w:w="147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429" w:type="dxa"/>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641" w:type="dxa"/>
            <w:tcBorders>
              <w:top w:val="single" w:sz="4" w:space="0" w:color="000000"/>
              <w:left w:val="single" w:sz="4" w:space="0" w:color="000000"/>
              <w:bottom w:val="single" w:sz="4" w:space="0" w:color="000000"/>
              <w:right w:val="single" w:sz="4" w:space="0" w:color="000000"/>
            </w:tcBorders>
          </w:tcPr>
          <w:p>
            <w:pPr>
              <w:pStyle w:val="TAH"/>
              <w:rPr/>
            </w:pPr>
            <w:r>
              <w:rPr/>
              <w:t>Duration Provisioned Value:</w:t>
            </w:r>
          </w:p>
        </w:tc>
      </w:tr>
      <w:tr>
        <w:trPr>
          <w:cantSplit w:val="true"/>
        </w:trPr>
        <w:tc>
          <w:tcPr>
            <w:tcW w:w="2667"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9"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473"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42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64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6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Events</w:t>
            </w:r>
          </w:p>
        </w:tc>
        <w:tc>
          <w:tcPr>
            <w:tcW w:w="16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5543"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r>
      <w:tr>
        <w:trPr>
          <w:cantSplit w:val="true"/>
        </w:trPr>
        <w:tc>
          <w:tcPr>
            <w:tcW w:w="2667"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 xml:space="preserve">None </w:t>
            </w:r>
          </w:p>
        </w:tc>
        <w:tc>
          <w:tcPr>
            <w:tcW w:w="1659"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5543"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667"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9" w:type="dxa"/>
            <w:tcBorders>
              <w:top w:val="single" w:sz="4" w:space="0" w:color="000000"/>
              <w:left w:val="single" w:sz="4" w:space="0" w:color="000000"/>
              <w:bottom w:val="single" w:sz="4" w:space="0" w:color="000000"/>
              <w:right w:val="single" w:sz="4" w:space="0" w:color="000000"/>
            </w:tcBorders>
          </w:tcPr>
          <w:p>
            <w:pPr>
              <w:pStyle w:val="TAH"/>
              <w:rPr/>
            </w:pPr>
            <w:r>
              <w:rPr/>
              <w:t>Event</w:t>
            </w:r>
          </w:p>
          <w:p>
            <w:pPr>
              <w:pStyle w:val="TAH"/>
              <w:rPr/>
            </w:pPr>
            <w:r>
              <w:rPr/>
              <w:t>Parameters</w:t>
            </w:r>
          </w:p>
        </w:tc>
        <w:tc>
          <w:tcPr>
            <w:tcW w:w="147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429" w:type="dxa"/>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641"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667"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9"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473"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42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64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2667"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9" w:type="dxa"/>
            <w:tcBorders>
              <w:top w:val="single" w:sz="4" w:space="0" w:color="000000"/>
              <w:left w:val="single" w:sz="4" w:space="0" w:color="000000"/>
              <w:bottom w:val="single" w:sz="4" w:space="0" w:color="000000"/>
              <w:right w:val="single" w:sz="4" w:space="0" w:color="000000"/>
            </w:tcBorders>
          </w:tcPr>
          <w:p>
            <w:pPr>
              <w:pStyle w:val="TAH"/>
              <w:rPr/>
            </w:pPr>
            <w:r>
              <w:rPr/>
              <w:t>ObservedEvent</w:t>
            </w:r>
          </w:p>
          <w:p>
            <w:pPr>
              <w:pStyle w:val="TAH"/>
              <w:rPr/>
            </w:pPr>
            <w:r>
              <w:rPr/>
              <w:t>Parameters</w:t>
            </w:r>
          </w:p>
        </w:tc>
        <w:tc>
          <w:tcPr>
            <w:tcW w:w="1473" w:type="dxa"/>
            <w:tcBorders>
              <w:top w:val="single" w:sz="4" w:space="0" w:color="000000"/>
              <w:left w:val="single" w:sz="4" w:space="0" w:color="000000"/>
              <w:bottom w:val="single" w:sz="4" w:space="0" w:color="000000"/>
              <w:right w:val="single" w:sz="4" w:space="0" w:color="000000"/>
            </w:tcBorders>
          </w:tcPr>
          <w:p>
            <w:pPr>
              <w:pStyle w:val="TAH"/>
              <w:rPr/>
            </w:pPr>
            <w:r>
              <w:rPr/>
              <w:t>Mandatory/</w:t>
            </w:r>
          </w:p>
          <w:p>
            <w:pPr>
              <w:pStyle w:val="TAH"/>
              <w:rPr/>
            </w:pPr>
            <w:r>
              <w:rPr/>
              <w:t>Optional</w:t>
            </w:r>
          </w:p>
        </w:tc>
        <w:tc>
          <w:tcPr>
            <w:tcW w:w="1429" w:type="dxa"/>
            <w:tcBorders>
              <w:top w:val="single" w:sz="4" w:space="0" w:color="000000"/>
              <w:left w:val="single" w:sz="4" w:space="0" w:color="000000"/>
              <w:bottom w:val="single" w:sz="4" w:space="0" w:color="000000"/>
              <w:right w:val="single" w:sz="4" w:space="0" w:color="000000"/>
            </w:tcBorders>
          </w:tcPr>
          <w:p>
            <w:pPr>
              <w:pStyle w:val="TAH"/>
              <w:rPr/>
            </w:pPr>
            <w:r>
              <w:rPr/>
              <w:t>Supported</w:t>
            </w:r>
          </w:p>
          <w:p>
            <w:pPr>
              <w:pStyle w:val="TAH"/>
              <w:rPr/>
            </w:pPr>
            <w:r>
              <w:rPr/>
              <w:t>Values:</w:t>
            </w:r>
          </w:p>
        </w:tc>
        <w:tc>
          <w:tcPr>
            <w:tcW w:w="2641" w:type="dxa"/>
            <w:tcBorders>
              <w:top w:val="single" w:sz="4" w:space="0" w:color="000000"/>
              <w:left w:val="single" w:sz="4" w:space="0" w:color="000000"/>
              <w:bottom w:val="single" w:sz="4" w:space="0" w:color="000000"/>
              <w:right w:val="single" w:sz="4" w:space="0" w:color="000000"/>
            </w:tcBorders>
          </w:tcPr>
          <w:p>
            <w:pPr>
              <w:pStyle w:val="TAH"/>
              <w:rPr/>
            </w:pPr>
            <w:r>
              <w:rPr/>
              <w:t>Provisioned Value:</w:t>
            </w:r>
          </w:p>
        </w:tc>
      </w:tr>
      <w:tr>
        <w:trPr>
          <w:cantSplit w:val="true"/>
        </w:trPr>
        <w:tc>
          <w:tcPr>
            <w:tcW w:w="2667" w:type="dxa"/>
            <w:vMerge w:val="continue"/>
            <w:tcBorders>
              <w:top w:val="single" w:sz="4" w:space="0" w:color="000000"/>
              <w:left w:val="single" w:sz="4" w:space="0" w:color="000000"/>
              <w:bottom w:val="single" w:sz="4" w:space="0" w:color="000000"/>
              <w:right w:val="single" w:sz="4" w:space="0" w:color="000000"/>
            </w:tcBorders>
          </w:tcPr>
          <w:p>
            <w:pPr>
              <w:pStyle w:val="Enumlev2"/>
              <w:snapToGrid w:val="false"/>
              <w:spacing w:before="86" w:after="180"/>
              <w:ind w:left="0" w:firstLine="34"/>
              <w:rPr>
                <w:b/>
                <w:b/>
                <w:bCs/>
              </w:rPr>
            </w:pPr>
            <w:r>
              <w:rPr>
                <w:b/>
                <w:bCs/>
              </w:rPr>
            </w:r>
          </w:p>
        </w:tc>
        <w:tc>
          <w:tcPr>
            <w:tcW w:w="16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2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64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6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Statistics</w:t>
            </w:r>
          </w:p>
        </w:tc>
        <w:tc>
          <w:tcPr>
            <w:tcW w:w="16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w:t>
            </w:r>
          </w:p>
          <w:p>
            <w:pPr>
              <w:pStyle w:val="TAH"/>
              <w:rPr/>
            </w:pPr>
            <w:r>
              <w:rPr/>
              <w:t>Optional</w:t>
            </w:r>
          </w:p>
        </w:tc>
        <w:tc>
          <w:tcPr>
            <w:tcW w:w="2902"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Used in command:</w:t>
            </w:r>
          </w:p>
        </w:tc>
        <w:tc>
          <w:tcPr>
            <w:tcW w:w="264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Values:</w:t>
            </w:r>
          </w:p>
        </w:tc>
      </w:tr>
      <w:tr>
        <w:trPr>
          <w:cantSplit w:val="true"/>
        </w:trPr>
        <w:tc>
          <w:tcPr>
            <w:tcW w:w="2667" w:type="dxa"/>
            <w:tcBorders>
              <w:top w:val="single" w:sz="4" w:space="0" w:color="000000"/>
              <w:left w:val="single" w:sz="4" w:space="0" w:color="000000"/>
              <w:bottom w:val="single" w:sz="4" w:space="0" w:color="000000"/>
              <w:right w:val="single" w:sz="4" w:space="0" w:color="000000"/>
            </w:tcBorders>
          </w:tcPr>
          <w:p>
            <w:pPr>
              <w:pStyle w:val="TAC"/>
              <w:rPr/>
            </w:pPr>
            <w:r>
              <w:rPr/>
              <w:t xml:space="preserve">None </w:t>
            </w:r>
          </w:p>
        </w:tc>
        <w:tc>
          <w:tcPr>
            <w:tcW w:w="1659"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902"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64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6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Error Codes</w:t>
            </w:r>
          </w:p>
        </w:tc>
        <w:tc>
          <w:tcPr>
            <w:tcW w:w="7202" w:type="dxa"/>
            <w:gridSpan w:val="4"/>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Optional</w:t>
            </w:r>
          </w:p>
        </w:tc>
      </w:tr>
      <w:tr>
        <w:trPr>
          <w:cantSplit w:val="true"/>
        </w:trPr>
        <w:tc>
          <w:tcPr>
            <w:tcW w:w="2667" w:type="dxa"/>
            <w:tcBorders>
              <w:top w:val="single" w:sz="4" w:space="0" w:color="000000"/>
              <w:left w:val="single" w:sz="4" w:space="0" w:color="000000"/>
              <w:bottom w:val="single" w:sz="4" w:space="0" w:color="000000"/>
              <w:right w:val="single" w:sz="4" w:space="0" w:color="000000"/>
            </w:tcBorders>
          </w:tcPr>
          <w:p>
            <w:pPr>
              <w:pStyle w:val="TAC"/>
              <w:rPr/>
            </w:pPr>
            <w:r>
              <w:rPr/>
              <w:t xml:space="preserve">None </w:t>
            </w:r>
          </w:p>
        </w:tc>
        <w:tc>
          <w:tcPr>
            <w:tcW w:w="7202"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9869"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Other values reserved</w:t>
            </w:r>
          </w:p>
        </w:tc>
      </w:tr>
    </w:tbl>
    <w:p>
      <w:pPr>
        <w:pStyle w:val="Normal"/>
        <w:rPr/>
      </w:pPr>
      <w:r>
        <w:rPr/>
      </w:r>
    </w:p>
    <w:p>
      <w:pPr>
        <w:pStyle w:val="Heading3"/>
        <w:rPr/>
      </w:pPr>
      <w:bookmarkStart w:id="334" w:name="__RefHeading___Toc517480125"/>
      <w:bookmarkEnd w:id="334"/>
      <w:r>
        <w:rPr/>
        <w:t>C.14.37</w:t>
        <w:tab/>
        <w:t>Differentiated Services (ds)</w:t>
      </w:r>
    </w:p>
    <w:p>
      <w:pPr>
        <w:pStyle w:val="TH"/>
        <w:ind w:left="567" w:hanging="0"/>
        <w:rPr/>
      </w:pPr>
      <w:r>
        <w:rPr/>
        <w:t xml:space="preserve">Table </w:t>
      </w:r>
      <w:r>
        <w:rPr>
          <w:lang w:val="en-US" w:eastAsia="en-US"/>
        </w:rPr>
        <w:t>C.14.37</w:t>
      </w:r>
      <w:r>
        <w:rPr/>
        <w:t>: Differentiated Services package</w:t>
      </w:r>
    </w:p>
    <w:tbl>
      <w:tblPr>
        <w:tblW w:w="9682" w:type="dxa"/>
        <w:jc w:val="center"/>
        <w:tblInd w:w="0" w:type="dxa"/>
        <w:tblLayout w:type="fixed"/>
        <w:tblCellMar>
          <w:top w:w="0" w:type="dxa"/>
          <w:left w:w="28" w:type="dxa"/>
          <w:bottom w:w="0" w:type="dxa"/>
          <w:right w:w="108" w:type="dxa"/>
        </w:tblCellMar>
      </w:tblPr>
      <w:tblGrid>
        <w:gridCol w:w="2158"/>
        <w:gridCol w:w="1837"/>
        <w:gridCol w:w="2036"/>
        <w:gridCol w:w="47"/>
        <w:gridCol w:w="1804"/>
        <w:gridCol w:w="1800"/>
      </w:tblGrid>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 xml:space="preserve">Properties </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83"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80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TAC"/>
              <w:rPr/>
            </w:pPr>
            <w:r>
              <w:rPr/>
              <w:t xml:space="preserve">Differentiated Services Code Point </w:t>
              <w:br/>
              <w:t>(ds/dscp,0x008b/0x0001)</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083"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804" w:type="dxa"/>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 xml:space="preserve">Yes </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TAC"/>
              <w:rPr/>
            </w:pPr>
            <w:r>
              <w:rPr/>
              <w:t>Tagging Behaviour</w:t>
              <w:br/>
              <w:t>(ds/tb, 0x008b/0x0002)</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083"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804" w:type="dxa"/>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3887"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2158"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800"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851"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2036"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5687"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2158"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5687"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851"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2036"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851"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3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0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Statistics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3651"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3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3651"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Error Codes</w:t>
            </w:r>
          </w:p>
        </w:tc>
        <w:tc>
          <w:tcPr>
            <w:tcW w:w="7524"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524"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9682" w:type="dxa"/>
            <w:gridSpan w:val="6"/>
            <w:tcBorders>
              <w:top w:val="single" w:sz="4" w:space="0" w:color="000000"/>
              <w:left w:val="single" w:sz="4" w:space="0" w:color="000000"/>
              <w:bottom w:val="single" w:sz="4" w:space="0" w:color="000000"/>
              <w:right w:val="single" w:sz="4" w:space="0" w:color="000000"/>
            </w:tcBorders>
          </w:tcPr>
          <w:p>
            <w:pPr>
              <w:pStyle w:val="TAN"/>
              <w:snapToGrid w:val="false"/>
              <w:ind w:left="1987" w:hanging="851"/>
              <w:rPr/>
            </w:pPr>
            <w:r>
              <w:rPr/>
            </w:r>
          </w:p>
        </w:tc>
      </w:tr>
    </w:tbl>
    <w:p>
      <w:pPr>
        <w:pStyle w:val="Normal"/>
        <w:rPr/>
      </w:pPr>
      <w:r>
        <w:rPr/>
      </w:r>
    </w:p>
    <w:p>
      <w:pPr>
        <w:pStyle w:val="Heading3"/>
        <w:rPr/>
      </w:pPr>
      <w:bookmarkStart w:id="335" w:name="__RefHeading___Toc517480126"/>
      <w:bookmarkEnd w:id="335"/>
      <w:r>
        <w:rPr/>
        <w:t>C.14.38</w:t>
        <w:tab/>
        <w:t>Gate Management (gm)</w:t>
      </w:r>
    </w:p>
    <w:p>
      <w:pPr>
        <w:pStyle w:val="TH"/>
        <w:rPr/>
      </w:pPr>
      <w:r>
        <w:rPr/>
        <w:t xml:space="preserve">Table </w:t>
      </w:r>
      <w:r>
        <w:rPr>
          <w:lang w:val="en-US" w:eastAsia="en-US"/>
        </w:rPr>
        <w:t>C.14.38</w:t>
      </w:r>
      <w:r>
        <w:rPr/>
        <w:t>: Gate Management Package</w:t>
      </w:r>
    </w:p>
    <w:tbl>
      <w:tblPr>
        <w:tblW w:w="9775" w:type="dxa"/>
        <w:jc w:val="center"/>
        <w:tblInd w:w="0" w:type="dxa"/>
        <w:tblLayout w:type="fixed"/>
        <w:tblCellMar>
          <w:top w:w="0" w:type="dxa"/>
          <w:left w:w="28" w:type="dxa"/>
          <w:bottom w:w="0" w:type="dxa"/>
          <w:right w:w="108" w:type="dxa"/>
        </w:tblCellMar>
      </w:tblPr>
      <w:tblGrid>
        <w:gridCol w:w="3525"/>
        <w:gridCol w:w="1827"/>
        <w:gridCol w:w="1408"/>
        <w:gridCol w:w="140"/>
        <w:gridCol w:w="274"/>
        <w:gridCol w:w="1130"/>
        <w:gridCol w:w="1471"/>
      </w:tblGrid>
      <w:tr>
        <w:trPr>
          <w:cantSplit w:val="true"/>
        </w:trPr>
        <w:tc>
          <w:tcPr>
            <w:tcW w:w="352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 xml:space="preserve">Properties </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548"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404"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47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525" w:type="dxa"/>
            <w:tcBorders>
              <w:top w:val="single" w:sz="4" w:space="0" w:color="000000"/>
              <w:left w:val="single" w:sz="4" w:space="0" w:color="000000"/>
              <w:bottom w:val="single" w:sz="4" w:space="0" w:color="000000"/>
              <w:right w:val="single" w:sz="4" w:space="0" w:color="000000"/>
            </w:tcBorders>
          </w:tcPr>
          <w:p>
            <w:pPr>
              <w:pStyle w:val="TAC"/>
              <w:rPr/>
            </w:pPr>
            <w:r>
              <w:rPr/>
              <w:t>Remote Source Address Filtering (gm/saf,0x008c/0x0001)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471"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p>
            <w:pPr>
              <w:pStyle w:val="TAC"/>
              <w:rPr/>
            </w:pPr>
            <w:r>
              <w:rPr/>
            </w:r>
          </w:p>
        </w:tc>
      </w:tr>
      <w:tr>
        <w:trPr>
          <w:cantSplit w:val="true"/>
        </w:trPr>
        <w:tc>
          <w:tcPr>
            <w:tcW w:w="3525" w:type="dxa"/>
            <w:tcBorders>
              <w:top w:val="single" w:sz="4" w:space="0" w:color="000000"/>
              <w:left w:val="single" w:sz="4" w:space="0" w:color="000000"/>
              <w:bottom w:val="single" w:sz="4" w:space="0" w:color="000000"/>
              <w:right w:val="single" w:sz="4" w:space="0" w:color="000000"/>
            </w:tcBorders>
          </w:tcPr>
          <w:p>
            <w:pPr>
              <w:pStyle w:val="TAC"/>
              <w:rPr/>
            </w:pPr>
            <w:r>
              <w:rPr/>
              <w:t>Remote Source Address Mask (gm/sam,0x008c/0x0002)</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471"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3525" w:type="dxa"/>
            <w:tcBorders>
              <w:top w:val="single" w:sz="4" w:space="0" w:color="000000"/>
              <w:left w:val="single" w:sz="4" w:space="0" w:color="000000"/>
              <w:bottom w:val="single" w:sz="4" w:space="0" w:color="000000"/>
              <w:right w:val="single" w:sz="4" w:space="0" w:color="000000"/>
            </w:tcBorders>
          </w:tcPr>
          <w:p>
            <w:pPr>
              <w:pStyle w:val="TAC"/>
              <w:rPr/>
            </w:pPr>
            <w:r>
              <w:rPr/>
              <w:t>Remote Source Port Filtering (gm/spf,0x008c/0x0003)</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471"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p>
            <w:pPr>
              <w:pStyle w:val="TAC"/>
              <w:rPr/>
            </w:pPr>
            <w:r>
              <w:rPr/>
            </w:r>
          </w:p>
        </w:tc>
      </w:tr>
      <w:tr>
        <w:trPr>
          <w:cantSplit w:val="true"/>
        </w:trPr>
        <w:tc>
          <w:tcPr>
            <w:tcW w:w="352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Remote Source Port (gm/spr,0x008c/0x0004)</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471"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3525" w:type="dxa"/>
            <w:tcBorders>
              <w:top w:val="single" w:sz="4" w:space="0" w:color="000000"/>
              <w:left w:val="single" w:sz="4" w:space="0" w:color="000000"/>
              <w:bottom w:val="single" w:sz="4" w:space="0" w:color="000000"/>
              <w:right w:val="single" w:sz="4" w:space="0" w:color="000000"/>
            </w:tcBorders>
          </w:tcPr>
          <w:p>
            <w:pPr>
              <w:pStyle w:val="TAC"/>
              <w:rPr/>
            </w:pPr>
            <w:r>
              <w:rPr/>
              <w:t>Explicit Source Address Setting (gm/esas,0x008c/0x0005)</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525" w:type="dxa"/>
            <w:tcBorders>
              <w:top w:val="single" w:sz="4" w:space="0" w:color="000000"/>
              <w:left w:val="single" w:sz="4" w:space="0" w:color="000000"/>
              <w:bottom w:val="single" w:sz="4" w:space="0" w:color="000000"/>
              <w:right w:val="single" w:sz="4" w:space="0" w:color="000000"/>
            </w:tcBorders>
          </w:tcPr>
          <w:p>
            <w:pPr>
              <w:pStyle w:val="TAC"/>
              <w:rPr/>
            </w:pPr>
            <w:r>
              <w:rPr/>
              <w:t>Local Source Address (gm/lsa,0x008c/0x0006)</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52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Explicit Source Port Setting (gm/esps,0x008c/0x0007)</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52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 xml:space="preserve">Local Source Port </w:t>
            </w:r>
          </w:p>
          <w:p>
            <w:pPr>
              <w:pStyle w:val="TAC"/>
              <w:rPr>
                <w:lang w:val="fr-FR"/>
              </w:rPr>
            </w:pPr>
            <w:r>
              <w:rPr>
                <w:lang w:val="fr-FR"/>
              </w:rPr>
              <w:t>(gm/lsp,0x008c/0x0008)</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52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Remote Source Port Range (gm/sprr,0x008c/0x000A)</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 xml:space="preserve">O </w:t>
              <w:br/>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471"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352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2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7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352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952"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47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3525"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2952" w:type="dxa"/>
            <w:gridSpan w:val="4"/>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471"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5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Cs/>
              </w:rPr>
            </w:pPr>
            <w:r>
              <w:rPr>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140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544"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7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35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408"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544"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1"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52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4423"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3525"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4423" w:type="dxa"/>
            <w:gridSpan w:val="5"/>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5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140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544"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7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5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408"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544"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1"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5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140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544"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7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52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44"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1"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52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Statistics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822"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2601"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r>
      <w:tr>
        <w:trPr>
          <w:cantSplit w:val="true"/>
        </w:trPr>
        <w:tc>
          <w:tcPr>
            <w:tcW w:w="3525" w:type="dxa"/>
            <w:tcBorders>
              <w:top w:val="single" w:sz="4" w:space="0" w:color="000000"/>
              <w:left w:val="single" w:sz="4" w:space="0" w:color="000000"/>
              <w:bottom w:val="single" w:sz="4" w:space="0" w:color="000000"/>
              <w:right w:val="single" w:sz="4" w:space="0" w:color="000000"/>
            </w:tcBorders>
          </w:tcPr>
          <w:p>
            <w:pPr>
              <w:pStyle w:val="TAC"/>
              <w:rPr/>
            </w:pPr>
            <w:r>
              <w:rPr/>
              <w:t>Discarded Packets</w:t>
              <w:br/>
              <w:t>(gm/dp,0x008c/0x0001)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260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52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Error Codes</w:t>
            </w:r>
          </w:p>
        </w:tc>
        <w:tc>
          <w:tcPr>
            <w:tcW w:w="6250" w:type="dxa"/>
            <w:gridSpan w:val="6"/>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r>
      <w:tr>
        <w:trPr>
          <w:cantSplit w:val="true"/>
        </w:trPr>
        <w:tc>
          <w:tcPr>
            <w:tcW w:w="3525"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6250" w:type="dxa"/>
            <w:gridSpan w:val="6"/>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9775" w:type="dxa"/>
            <w:gridSpan w:val="7"/>
            <w:tcBorders>
              <w:top w:val="single" w:sz="4" w:space="0" w:color="000000"/>
              <w:left w:val="single" w:sz="4" w:space="0" w:color="000000"/>
              <w:bottom w:val="single" w:sz="4" w:space="0" w:color="000000"/>
              <w:right w:val="single" w:sz="4" w:space="0" w:color="000000"/>
            </w:tcBorders>
          </w:tcPr>
          <w:p>
            <w:pPr>
              <w:pStyle w:val="TAN"/>
              <w:rPr/>
            </w:pPr>
            <w:r>
              <w:rPr/>
              <w:t>NOTE :</w:t>
              <w:tab/>
              <w:t>This package extends RTP Control Protocol</w:t>
            </w:r>
            <w:r>
              <w:rPr>
                <w:i/>
              </w:rPr>
              <w:t xml:space="preserve"> </w:t>
            </w:r>
            <w:r>
              <w:rPr/>
              <w:t>package (ITU-T Recommendation H.248.57 [66]) and thus inherits RTCP Allocation Specific Behaviour property (</w:t>
            </w:r>
            <w:r>
              <w:rPr>
                <w:i/>
              </w:rPr>
              <w:t>rsb</w:t>
            </w:r>
            <w:r>
              <w:rPr/>
              <w:t xml:space="preserve">). </w:t>
            </w:r>
          </w:p>
          <w:p>
            <w:pPr>
              <w:pStyle w:val="TAN"/>
              <w:rPr/>
            </w:pPr>
            <w:r>
              <w:rPr/>
            </w:r>
          </w:p>
        </w:tc>
      </w:tr>
    </w:tbl>
    <w:p>
      <w:pPr>
        <w:pStyle w:val="Normal"/>
        <w:rPr/>
      </w:pPr>
      <w:r>
        <w:rPr/>
      </w:r>
    </w:p>
    <w:p>
      <w:pPr>
        <w:pStyle w:val="Heading3"/>
        <w:rPr/>
      </w:pPr>
      <w:bookmarkStart w:id="336" w:name="__RefHeading___Toc517480127"/>
      <w:bookmarkEnd w:id="336"/>
      <w:r>
        <w:rPr/>
        <w:t>C.14.39</w:t>
        <w:tab/>
        <w:t>Traffic management (tman)</w:t>
      </w:r>
    </w:p>
    <w:p>
      <w:pPr>
        <w:pStyle w:val="TH"/>
        <w:rPr/>
      </w:pPr>
      <w:r>
        <w:rPr/>
        <w:t>Table C</w:t>
      </w:r>
      <w:r>
        <w:rPr>
          <w:lang w:val="en-US" w:eastAsia="en-US"/>
        </w:rPr>
        <w:t>.14.39</w:t>
      </w:r>
      <w:r>
        <w:rPr/>
        <w:t>: Traffic Management Package</w:t>
      </w:r>
    </w:p>
    <w:tbl>
      <w:tblPr>
        <w:tblW w:w="9716" w:type="dxa"/>
        <w:jc w:val="center"/>
        <w:tblInd w:w="0" w:type="dxa"/>
        <w:tblLayout w:type="fixed"/>
        <w:tblCellMar>
          <w:top w:w="0" w:type="dxa"/>
          <w:left w:w="28" w:type="dxa"/>
          <w:bottom w:w="0" w:type="dxa"/>
          <w:right w:w="108" w:type="dxa"/>
        </w:tblCellMar>
      </w:tblPr>
      <w:tblGrid>
        <w:gridCol w:w="1763"/>
        <w:gridCol w:w="10"/>
        <w:gridCol w:w="1827"/>
        <w:gridCol w:w="10"/>
        <w:gridCol w:w="1827"/>
        <w:gridCol w:w="285"/>
        <w:gridCol w:w="350"/>
        <w:gridCol w:w="1450"/>
        <w:gridCol w:w="10"/>
        <w:gridCol w:w="2165"/>
        <w:gridCol w:w="19"/>
      </w:tblGrid>
      <w:tr>
        <w:trPr>
          <w:cantSplit w:val="true"/>
        </w:trPr>
        <w:tc>
          <w:tcPr>
            <w:tcW w:w="176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Properties</w:t>
            </w:r>
          </w:p>
        </w:tc>
        <w:tc>
          <w:tcPr>
            <w:tcW w:w="1837"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122"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800"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2175"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63" w:type="dxa"/>
            <w:tcBorders>
              <w:top w:val="single" w:sz="4" w:space="0" w:color="000000"/>
              <w:left w:val="single" w:sz="4" w:space="0" w:color="000000"/>
              <w:bottom w:val="single" w:sz="4" w:space="0" w:color="000000"/>
              <w:right w:val="single" w:sz="4" w:space="0" w:color="000000"/>
            </w:tcBorders>
          </w:tcPr>
          <w:p>
            <w:pPr>
              <w:pStyle w:val="TAC"/>
              <w:rPr/>
            </w:pPr>
            <w:r>
              <w:rPr>
                <w:lang w:val="en-US"/>
              </w:rPr>
              <w:t>Policing (</w:t>
            </w:r>
            <w:r>
              <w:rPr/>
              <w:t>tman/pol, 0x008d/0x0005</w:t>
            </w:r>
            <w:r>
              <w:rPr>
                <w:lang w:val="en-US"/>
              </w:rPr>
              <w:t>)</w:t>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pPr>
            <w:r>
              <w:rPr/>
              <w:t>M</w:t>
            </w:r>
          </w:p>
        </w:tc>
        <w:tc>
          <w:tcPr>
            <w:tcW w:w="2122" w:type="dxa"/>
            <w:gridSpan w:val="3"/>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63" w:type="dxa"/>
            <w:tcBorders>
              <w:top w:val="single" w:sz="4" w:space="0" w:color="000000"/>
              <w:left w:val="single" w:sz="4" w:space="0" w:color="000000"/>
              <w:bottom w:val="single" w:sz="4" w:space="0" w:color="000000"/>
              <w:right w:val="single" w:sz="4" w:space="0" w:color="000000"/>
            </w:tcBorders>
          </w:tcPr>
          <w:p>
            <w:pPr>
              <w:pStyle w:val="TAC"/>
              <w:rPr>
                <w:lang w:val="en-US"/>
              </w:rPr>
            </w:pPr>
            <w:r>
              <w:rPr/>
              <w:t xml:space="preserve">Peak Data Rate </w:t>
            </w:r>
          </w:p>
          <w:p>
            <w:pPr>
              <w:pStyle w:val="TAC"/>
              <w:rPr/>
            </w:pPr>
            <w:r>
              <w:rPr/>
              <w:t>(tman/pdr, 0x008d/0x0001</w:t>
            </w:r>
            <w:r>
              <w:rPr>
                <w:lang w:val="en-US"/>
              </w:rPr>
              <w:t>)</w:t>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pPr>
            <w:r>
              <w:rPr/>
              <w:t>O</w:t>
            </w:r>
          </w:p>
        </w:tc>
        <w:tc>
          <w:tcPr>
            <w:tcW w:w="2122" w:type="dxa"/>
            <w:gridSpan w:val="3"/>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63" w:type="dxa"/>
            <w:tcBorders>
              <w:top w:val="single" w:sz="4" w:space="0" w:color="000000"/>
              <w:left w:val="single" w:sz="4" w:space="0" w:color="000000"/>
              <w:bottom w:val="single" w:sz="4" w:space="0" w:color="000000"/>
              <w:right w:val="single" w:sz="4" w:space="0" w:color="000000"/>
            </w:tcBorders>
          </w:tcPr>
          <w:p>
            <w:pPr>
              <w:pStyle w:val="TAC"/>
              <w:rPr/>
            </w:pPr>
            <w:r>
              <w:rPr>
                <w:lang w:val="en-US"/>
              </w:rPr>
              <w:t xml:space="preserve">Delay Variation Tolerance </w:t>
            </w:r>
          </w:p>
          <w:p>
            <w:pPr>
              <w:pStyle w:val="TAC"/>
              <w:rPr/>
            </w:pPr>
            <w:r>
              <w:rPr/>
              <w:t>(tman/dvt, 0x008d/0x0004</w:t>
            </w:r>
            <w:r>
              <w:rPr>
                <w:lang w:val="en-US"/>
              </w:rPr>
              <w:t>)</w:t>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pPr>
            <w:r>
              <w:rPr/>
              <w:t>O</w:t>
            </w:r>
          </w:p>
        </w:tc>
        <w:tc>
          <w:tcPr>
            <w:tcW w:w="2122" w:type="dxa"/>
            <w:gridSpan w:val="3"/>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C"/>
              <w:rPr/>
            </w:pPr>
            <w:r>
              <w:rPr/>
              <w:t>ANY</w:t>
            </w:r>
          </w:p>
        </w:tc>
      </w:tr>
      <w:tr>
        <w:trPr>
          <w:cantSplit w:val="true"/>
        </w:trPr>
        <w:tc>
          <w:tcPr>
            <w:tcW w:w="1763" w:type="dxa"/>
            <w:tcBorders>
              <w:top w:val="single" w:sz="4" w:space="0" w:color="000000"/>
              <w:left w:val="single" w:sz="4" w:space="0" w:color="000000"/>
              <w:bottom w:val="single" w:sz="4" w:space="0" w:color="000000"/>
              <w:right w:val="single" w:sz="4" w:space="0" w:color="000000"/>
            </w:tcBorders>
          </w:tcPr>
          <w:p>
            <w:pPr>
              <w:pStyle w:val="TAC"/>
              <w:rPr>
                <w:lang w:val="en-US"/>
              </w:rPr>
            </w:pPr>
            <w:r>
              <w:rPr/>
              <w:t xml:space="preserve">Sustainable Data Rate </w:t>
            </w:r>
          </w:p>
          <w:p>
            <w:pPr>
              <w:pStyle w:val="TAC"/>
              <w:rPr/>
            </w:pPr>
            <w:r>
              <w:rPr/>
              <w:t>(tman/sdr, 0x008d/0x0002</w:t>
            </w:r>
            <w:r>
              <w:rPr>
                <w:lang w:val="en-US"/>
              </w:rPr>
              <w:t>)</w:t>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pPr>
            <w:r>
              <w:rPr/>
              <w:t>M</w:t>
            </w:r>
          </w:p>
        </w:tc>
        <w:tc>
          <w:tcPr>
            <w:tcW w:w="2122" w:type="dxa"/>
            <w:gridSpan w:val="3"/>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63"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 xml:space="preserve">Maximum burst size </w:t>
            </w:r>
          </w:p>
          <w:p>
            <w:pPr>
              <w:pStyle w:val="TAC"/>
              <w:rPr/>
            </w:pPr>
            <w:r>
              <w:rPr/>
              <w:t>(tman/mbs, 0x008d/0x0003</w:t>
            </w:r>
            <w:r>
              <w:rPr>
                <w:lang w:val="en-US"/>
              </w:rPr>
              <w:t>)</w:t>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pPr>
            <w:r>
              <w:rPr/>
              <w:t>M</w:t>
            </w:r>
          </w:p>
        </w:tc>
        <w:tc>
          <w:tcPr>
            <w:tcW w:w="2122" w:type="dxa"/>
            <w:gridSpan w:val="3"/>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6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Signals</w:t>
            </w:r>
          </w:p>
        </w:tc>
        <w:tc>
          <w:tcPr>
            <w:tcW w:w="1837"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3922"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2175"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1773" w:type="dxa"/>
            <w:gridSpan w:val="2"/>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3922" w:type="dxa"/>
            <w:gridSpan w:val="5"/>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2184"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1773"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bCs/>
              </w:rPr>
            </w:pPr>
            <w:r>
              <w:rPr>
                <w:bCs/>
              </w:rPr>
            </w:r>
          </w:p>
        </w:tc>
        <w:tc>
          <w:tcPr>
            <w:tcW w:w="1837"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95"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218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1773"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2095"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c>
          <w:tcPr>
            <w:tcW w:w="2184"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176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Events</w:t>
            </w:r>
          </w:p>
        </w:tc>
        <w:tc>
          <w:tcPr>
            <w:tcW w:w="1837"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6097" w:type="dxa"/>
            <w:gridSpan w:val="7"/>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1763"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6097" w:type="dxa"/>
            <w:gridSpan w:val="7"/>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176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1837"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85"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2175"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6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2085"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176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1837"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85"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2175"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6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085"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6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Statistics</w:t>
            </w:r>
          </w:p>
        </w:tc>
        <w:tc>
          <w:tcPr>
            <w:tcW w:w="1837"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472"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3625"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r>
      <w:tr>
        <w:trPr>
          <w:cantSplit w:val="true"/>
        </w:trPr>
        <w:tc>
          <w:tcPr>
            <w:tcW w:w="1763"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72"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c>
          <w:tcPr>
            <w:tcW w:w="3625"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6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Error Codes</w:t>
            </w:r>
          </w:p>
        </w:tc>
        <w:tc>
          <w:tcPr>
            <w:tcW w:w="7934" w:type="dxa"/>
            <w:gridSpan w:val="9"/>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r>
      <w:tr>
        <w:trPr>
          <w:cantSplit w:val="true"/>
        </w:trPr>
        <w:tc>
          <w:tcPr>
            <w:tcW w:w="1763"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934" w:type="dxa"/>
            <w:gridSpan w:val="9"/>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9697" w:type="dxa"/>
            <w:gridSpan w:val="10"/>
            <w:tcBorders>
              <w:top w:val="single" w:sz="4" w:space="0" w:color="000000"/>
              <w:left w:val="single" w:sz="4" w:space="0" w:color="000000"/>
              <w:bottom w:val="single" w:sz="4" w:space="0" w:color="000000"/>
              <w:right w:val="single" w:sz="4" w:space="0" w:color="000000"/>
            </w:tcBorders>
          </w:tcPr>
          <w:p>
            <w:pPr>
              <w:pStyle w:val="TAN"/>
              <w:rPr/>
            </w:pPr>
            <w:r>
              <w:rPr/>
              <w:t>NOTE:</w:t>
              <w:tab/>
            </w:r>
            <w:r>
              <w:rPr>
                <w:lang w:eastAsia="zh-CN"/>
              </w:rPr>
              <w:t xml:space="preserve">The data rate shall be calculated using the packet size from IP layer upwards. The Token Bucket method as described by </w:t>
            </w:r>
            <w:r>
              <w:rPr/>
              <w:t>ITU-T Recommendation H.248.53 [69] sub-clause 9.4.3 (as per IETF RFC 2216 [73]) shall be followed where SDR = "r" and MBS = "b" (i.e. the additional "M" value does not apply).</w:t>
            </w:r>
          </w:p>
        </w:tc>
      </w:tr>
    </w:tbl>
    <w:p>
      <w:pPr>
        <w:pStyle w:val="Normal"/>
        <w:rPr/>
      </w:pPr>
      <w:r>
        <w:rPr/>
      </w:r>
    </w:p>
    <w:p>
      <w:pPr>
        <w:pStyle w:val="Heading3"/>
        <w:rPr/>
      </w:pPr>
      <w:bookmarkStart w:id="337" w:name="__RefHeading___Toc517480128"/>
      <w:bookmarkEnd w:id="337"/>
      <w:r>
        <w:rPr/>
        <w:t>C.14.40</w:t>
        <w:tab/>
        <w:t>IP Realm Availability (ipra)</w:t>
      </w:r>
    </w:p>
    <w:p>
      <w:pPr>
        <w:pStyle w:val="TH"/>
        <w:rPr>
          <w:szCs w:val="24"/>
        </w:rPr>
      </w:pPr>
      <w:r>
        <w:rPr>
          <w:szCs w:val="24"/>
        </w:rPr>
        <w:t>Table C.14.40: IP Realm Availability Package</w:t>
      </w:r>
    </w:p>
    <w:tbl>
      <w:tblPr>
        <w:tblW w:w="9889" w:type="dxa"/>
        <w:jc w:val="center"/>
        <w:tblInd w:w="0" w:type="dxa"/>
        <w:tblLayout w:type="fixed"/>
        <w:tblCellMar>
          <w:top w:w="0" w:type="dxa"/>
          <w:left w:w="28" w:type="dxa"/>
          <w:bottom w:w="0" w:type="dxa"/>
          <w:right w:w="115" w:type="dxa"/>
        </w:tblCellMar>
      </w:tblPr>
      <w:tblGrid>
        <w:gridCol w:w="1744"/>
        <w:gridCol w:w="1851"/>
        <w:gridCol w:w="1961"/>
        <w:gridCol w:w="900"/>
        <w:gridCol w:w="1026"/>
        <w:gridCol w:w="2407"/>
      </w:tblGrid>
      <w:tr>
        <w:trPr>
          <w:cantSplit w:val="true"/>
        </w:trPr>
        <w:tc>
          <w:tcPr>
            <w:tcW w:w="174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 xml:space="preserve">Properties </w:t>
            </w:r>
          </w:p>
        </w:tc>
        <w:tc>
          <w:tcPr>
            <w:tcW w:w="185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96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926"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lang w:val="pt-BR" w:eastAsia="zh-CN"/>
              </w:rPr>
            </w:pPr>
            <w:r>
              <w:rPr>
                <w:lang w:val="pt-BR" w:eastAsia="zh-CN"/>
              </w:rPr>
              <w:t>Available Realms, (ipra/ar, 0x00e0/0x0001)</w:t>
            </w:r>
          </w:p>
        </w:tc>
        <w:tc>
          <w:tcPr>
            <w:tcW w:w="1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96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AUDITVALUE</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lang w:eastAsia="zh-CN"/>
              </w:rPr>
              <w:t>ALL</w:t>
            </w:r>
          </w:p>
        </w:tc>
        <w:tc>
          <w:tcPr>
            <w:tcW w:w="240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E0E0E0" w:val="clear"/>
          </w:tcPr>
          <w:p>
            <w:pPr>
              <w:pStyle w:val="TAC"/>
              <w:rPr>
                <w:b/>
                <w:b/>
              </w:rPr>
            </w:pPr>
            <w:r>
              <w:rPr>
                <w:b/>
              </w:rPr>
              <w:t xml:space="preserve">Signals </w:t>
            </w:r>
          </w:p>
        </w:tc>
        <w:tc>
          <w:tcPr>
            <w:tcW w:w="1851" w:type="dxa"/>
            <w:tcBorders>
              <w:top w:val="single" w:sz="4" w:space="0" w:color="000000"/>
              <w:left w:val="single" w:sz="4" w:space="0" w:color="000000"/>
              <w:bottom w:val="single" w:sz="4" w:space="0" w:color="000000"/>
              <w:right w:val="single" w:sz="4" w:space="0" w:color="000000"/>
            </w:tcBorders>
            <w:shd w:fill="E0E0E0" w:val="clear"/>
          </w:tcPr>
          <w:p>
            <w:pPr>
              <w:pStyle w:val="TAC"/>
              <w:rPr>
                <w:b/>
                <w:b/>
              </w:rPr>
            </w:pPr>
            <w:r>
              <w:rPr>
                <w:b/>
              </w:rPr>
              <w:t>Mandatory/Optional</w:t>
            </w:r>
          </w:p>
        </w:tc>
        <w:tc>
          <w:tcPr>
            <w:tcW w:w="3887" w:type="dxa"/>
            <w:gridSpan w:val="3"/>
            <w:tcBorders>
              <w:top w:val="single" w:sz="4" w:space="0" w:color="000000"/>
              <w:left w:val="single" w:sz="4" w:space="0" w:color="000000"/>
              <w:bottom w:val="single" w:sz="4" w:space="0" w:color="000000"/>
              <w:right w:val="single" w:sz="4" w:space="0" w:color="000000"/>
            </w:tcBorders>
            <w:shd w:fill="E0E0E0" w:val="clear"/>
          </w:tcPr>
          <w:p>
            <w:pPr>
              <w:pStyle w:val="TAC"/>
              <w:rPr>
                <w:b/>
                <w:b/>
              </w:rPr>
            </w:pPr>
            <w:r>
              <w:rPr>
                <w:b/>
              </w:rPr>
              <w:t>Used in command</w:t>
            </w:r>
          </w:p>
        </w:tc>
        <w:tc>
          <w:tcPr>
            <w:tcW w:w="2407" w:type="dxa"/>
            <w:tcBorders>
              <w:top w:val="single" w:sz="4" w:space="0" w:color="000000"/>
              <w:left w:val="single" w:sz="4" w:space="0" w:color="000000"/>
              <w:bottom w:val="single" w:sz="4" w:space="0" w:color="000000"/>
              <w:right w:val="single" w:sz="4" w:space="0" w:color="000000"/>
            </w:tcBorders>
            <w:shd w:fill="E0E0E0" w:val="clear"/>
          </w:tcPr>
          <w:p>
            <w:pPr>
              <w:pStyle w:val="TAC"/>
              <w:rPr>
                <w:b/>
                <w:b/>
              </w:rPr>
            </w:pPr>
            <w:r>
              <w:rPr>
                <w:b/>
              </w:rPr>
              <w:t>Duration Provisioned Value</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196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926"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Events</w:t>
            </w:r>
          </w:p>
        </w:tc>
        <w:tc>
          <w:tcPr>
            <w:tcW w:w="185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6294"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C"/>
              <w:rPr>
                <w:bCs/>
                <w:lang w:eastAsia="zh-CN"/>
              </w:rPr>
            </w:pPr>
            <w:r>
              <w:rPr/>
              <w:t>Available Realms Changed, (ipra/arc, 0x00e0/0x001)</w:t>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rPr>
            </w:pPr>
            <w:r>
              <w:rPr>
                <w:lang w:eastAsia="zh-CN"/>
              </w:rPr>
              <w:t>M</w:t>
            </w:r>
          </w:p>
        </w:tc>
        <w:tc>
          <w:tcPr>
            <w:tcW w:w="6294" w:type="dxa"/>
            <w:gridSpan w:val="4"/>
            <w:tcBorders>
              <w:top w:val="single" w:sz="4" w:space="0" w:color="000000"/>
              <w:left w:val="single" w:sz="4" w:space="0" w:color="000000"/>
              <w:bottom w:val="single" w:sz="4" w:space="0" w:color="000000"/>
              <w:right w:val="single" w:sz="4" w:space="0" w:color="000000"/>
            </w:tcBorders>
          </w:tcPr>
          <w:p>
            <w:pPr>
              <w:pStyle w:val="TAC"/>
              <w:rPr/>
            </w:pPr>
            <w:r>
              <w:rPr/>
              <w:t>MOD</w:t>
            </w:r>
            <w:r>
              <w:rPr>
                <w:lang w:eastAsia="zh-CN"/>
              </w:rPr>
              <w:t>IFY</w:t>
            </w:r>
            <w:r>
              <w:rPr/>
              <w:t xml:space="preserve">, </w:t>
            </w:r>
            <w:r>
              <w:rPr>
                <w:lang w:eastAsia="zh-CN"/>
              </w:rPr>
              <w:t xml:space="preserve"> </w:t>
            </w:r>
            <w:r>
              <w:rPr/>
              <w:t>NOTIFY</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196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926"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240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
                <w:b/>
                <w:bCs/>
                <w:lang w:eastAsia="zh-CN"/>
              </w:rPr>
            </w:pPr>
            <w:r>
              <w:rPr>
                <w:bCs/>
              </w:rPr>
              <w:t>-</w:t>
            </w:r>
          </w:p>
        </w:tc>
        <w:tc>
          <w:tcPr>
            <w:tcW w:w="1961" w:type="dxa"/>
            <w:tcBorders>
              <w:top w:val="single" w:sz="4" w:space="0" w:color="000000"/>
              <w:left w:val="single" w:sz="4" w:space="0" w:color="000000"/>
              <w:bottom w:val="single" w:sz="4" w:space="0" w:color="000000"/>
              <w:right w:val="single" w:sz="4" w:space="0" w:color="000000"/>
            </w:tcBorders>
          </w:tcPr>
          <w:p>
            <w:pPr>
              <w:pStyle w:val="TAC"/>
              <w:rPr>
                <w:b/>
                <w:b/>
                <w:bCs/>
                <w:lang w:eastAsia="zh-CN"/>
              </w:rPr>
            </w:pPr>
            <w:r>
              <w:rPr>
                <w:lang w:eastAsia="zh-CN"/>
              </w:rPr>
              <w:t>-</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w:t>
            </w:r>
          </w:p>
        </w:tc>
        <w:tc>
          <w:tcPr>
            <w:tcW w:w="2407" w:type="dxa"/>
            <w:tcBorders>
              <w:top w:val="single" w:sz="4" w:space="0" w:color="000000"/>
              <w:left w:val="single" w:sz="4" w:space="0" w:color="000000"/>
              <w:bottom w:val="single" w:sz="4" w:space="0" w:color="000000"/>
              <w:right w:val="single" w:sz="4" w:space="0" w:color="000000"/>
            </w:tcBorders>
          </w:tcPr>
          <w:p>
            <w:pPr>
              <w:pStyle w:val="TAC"/>
              <w:rPr>
                <w:b/>
                <w:b/>
                <w:bCs/>
                <w:lang w:eastAsia="zh-CN"/>
              </w:rPr>
            </w:pPr>
            <w:r>
              <w:rPr>
                <w:lang w:eastAsia="zh-CN"/>
              </w:rPr>
              <w:t>-</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lang w:eastAsia="zh-CN"/>
              </w:rPr>
            </w:pPr>
            <w:r>
              <w:rPr>
                <w:b/>
                <w:bCs/>
                <w:lang w:eastAsia="zh-CN"/>
              </w:rPr>
            </w:r>
          </w:p>
        </w:tc>
        <w:tc>
          <w:tcPr>
            <w:tcW w:w="185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196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926"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240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bCs/>
              </w:rPr>
              <w:t>Newly Available Realms (nar, 0x0001)</w:t>
            </w:r>
          </w:p>
        </w:tc>
        <w:tc>
          <w:tcPr>
            <w:tcW w:w="196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ALL</w:t>
            </w:r>
          </w:p>
        </w:tc>
        <w:tc>
          <w:tcPr>
            <w:tcW w:w="240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Not applicable</w:t>
            </w:r>
          </w:p>
        </w:tc>
      </w:tr>
      <w:tr>
        <w:trPr>
          <w:cantSplit w:val="true"/>
        </w:trPr>
        <w:tc>
          <w:tcPr>
            <w:tcW w:w="174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lang w:eastAsia="zh-CN"/>
              </w:rPr>
            </w:pPr>
            <w:r>
              <w:rPr>
                <w:b/>
                <w:bCs/>
                <w:lang w:eastAsia="zh-CN"/>
              </w:rPr>
            </w:r>
          </w:p>
        </w:tc>
        <w:tc>
          <w:tcPr>
            <w:tcW w:w="1851" w:type="dxa"/>
            <w:tcBorders>
              <w:top w:val="single" w:sz="4" w:space="0" w:color="000000"/>
              <w:left w:val="single" w:sz="4" w:space="0" w:color="000000"/>
              <w:bottom w:val="single" w:sz="4" w:space="0" w:color="000000"/>
              <w:right w:val="single" w:sz="4" w:space="0" w:color="000000"/>
            </w:tcBorders>
          </w:tcPr>
          <w:p>
            <w:pPr>
              <w:pStyle w:val="TAC"/>
              <w:rPr>
                <w:bCs/>
              </w:rPr>
            </w:pPr>
            <w:r>
              <w:rPr>
                <w:bCs/>
              </w:rPr>
              <w:t>Newly Unavailable Realms (nur, 0x0002)</w:t>
            </w:r>
          </w:p>
        </w:tc>
        <w:tc>
          <w:tcPr>
            <w:tcW w:w="196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926"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ALL</w:t>
            </w:r>
          </w:p>
        </w:tc>
        <w:tc>
          <w:tcPr>
            <w:tcW w:w="240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Not applicable</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Statistics</w:t>
            </w:r>
          </w:p>
        </w:tc>
        <w:tc>
          <w:tcPr>
            <w:tcW w:w="185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861"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3433"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51"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861"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Error Codes</w:t>
            </w:r>
          </w:p>
        </w:tc>
        <w:tc>
          <w:tcPr>
            <w:tcW w:w="8145"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r>
      <w:tr>
        <w:trPr>
          <w:cantSplit w:val="true"/>
        </w:trPr>
        <w:tc>
          <w:tcPr>
            <w:tcW w:w="174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8145" w:type="dxa"/>
            <w:gridSpan w:val="5"/>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lang w:val="nb-NO"/>
        </w:rPr>
      </w:pPr>
      <w:bookmarkStart w:id="338" w:name="__RefHeading___Toc517480129"/>
      <w:bookmarkEnd w:id="338"/>
      <w:r>
        <w:rPr>
          <w:lang w:val="nb-NO"/>
        </w:rPr>
        <w:t>C.14.41</w:t>
        <w:tab/>
        <w:t xml:space="preserve">RTCP Handling Package </w:t>
      </w:r>
      <w:r>
        <w:rPr>
          <w:lang w:val="nb-NO" w:eastAsia="en-US"/>
        </w:rPr>
        <w:t>(rtcph)</w:t>
      </w:r>
    </w:p>
    <w:p>
      <w:pPr>
        <w:pStyle w:val="TH"/>
        <w:rPr/>
      </w:pPr>
      <w:r>
        <w:rPr>
          <w:lang w:val="sv-SE"/>
        </w:rPr>
        <w:t>Table C</w:t>
      </w:r>
      <w:r>
        <w:rPr>
          <w:lang w:val="sv-SE" w:eastAsia="en-US"/>
        </w:rPr>
        <w:t>.14.41</w:t>
      </w:r>
      <w:r>
        <w:rPr>
          <w:lang w:val="sv-SE"/>
        </w:rPr>
        <w:t>: RT</w:t>
      </w:r>
      <w:r>
        <w:rPr/>
        <w:t>CP Handling Package</w:t>
      </w:r>
    </w:p>
    <w:tbl>
      <w:tblPr>
        <w:tblW w:w="9775" w:type="dxa"/>
        <w:jc w:val="center"/>
        <w:tblInd w:w="0" w:type="dxa"/>
        <w:tblLayout w:type="fixed"/>
        <w:tblCellMar>
          <w:top w:w="0" w:type="dxa"/>
          <w:left w:w="28" w:type="dxa"/>
          <w:bottom w:w="0" w:type="dxa"/>
          <w:right w:w="108" w:type="dxa"/>
        </w:tblCellMar>
      </w:tblPr>
      <w:tblGrid>
        <w:gridCol w:w="3526"/>
        <w:gridCol w:w="1827"/>
        <w:gridCol w:w="1408"/>
        <w:gridCol w:w="140"/>
        <w:gridCol w:w="274"/>
        <w:gridCol w:w="1130"/>
        <w:gridCol w:w="1470"/>
      </w:tblGrid>
      <w:tr>
        <w:trPr>
          <w:cantSplit w:val="true"/>
        </w:trPr>
        <w:tc>
          <w:tcPr>
            <w:tcW w:w="352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 xml:space="preserve">Properties </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548"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404"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47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526" w:type="dxa"/>
            <w:tcBorders>
              <w:top w:val="single" w:sz="4" w:space="0" w:color="000000"/>
              <w:left w:val="single" w:sz="4" w:space="0" w:color="000000"/>
              <w:bottom w:val="single" w:sz="4" w:space="0" w:color="000000"/>
              <w:right w:val="single" w:sz="4" w:space="0" w:color="000000"/>
            </w:tcBorders>
          </w:tcPr>
          <w:p>
            <w:pPr>
              <w:pStyle w:val="TAC"/>
              <w:rPr/>
            </w:pPr>
            <w:r>
              <w:rPr/>
              <w:t>RTCP Allocation Specific Behaviour (rtcph/rsb,0x00b5/0x0009)</w:t>
            </w:r>
          </w:p>
          <w:p>
            <w:pPr>
              <w:pStyle w:val="TAC"/>
              <w:rPr/>
            </w:pPr>
            <w:r>
              <w:rPr/>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470" w:type="dxa"/>
            <w:tcBorders>
              <w:top w:val="single" w:sz="4" w:space="0" w:color="000000"/>
              <w:left w:val="single" w:sz="4" w:space="0" w:color="000000"/>
              <w:bottom w:val="single" w:sz="4" w:space="0" w:color="000000"/>
              <w:right w:val="single" w:sz="4" w:space="0" w:color="000000"/>
            </w:tcBorders>
          </w:tcPr>
          <w:p>
            <w:pPr>
              <w:pStyle w:val="TAC"/>
              <w:rPr/>
            </w:pPr>
            <w:r>
              <w:rPr/>
              <w:t xml:space="preserve">OFF </w:t>
            </w:r>
          </w:p>
          <w:p>
            <w:pPr>
              <w:pStyle w:val="TAC"/>
              <w:rPr/>
            </w:pPr>
            <w:r>
              <w:rPr/>
            </w:r>
          </w:p>
        </w:tc>
      </w:tr>
      <w:tr>
        <w:trPr>
          <w:cantSplit w:val="true"/>
        </w:trPr>
        <w:tc>
          <w:tcPr>
            <w:tcW w:w="352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952"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47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3526"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2952" w:type="dxa"/>
            <w:gridSpan w:val="4"/>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470"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5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Cs/>
              </w:rPr>
            </w:pPr>
            <w:r>
              <w:rPr>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140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544"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7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35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408"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544"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0"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52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4422"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3526"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4422" w:type="dxa"/>
            <w:gridSpan w:val="5"/>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5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140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544"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7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5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408"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544"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0"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5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140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544"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7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5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44"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52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Statistics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822"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2600"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r>
      <w:tr>
        <w:trPr>
          <w:cantSplit w:val="true"/>
        </w:trPr>
        <w:tc>
          <w:tcPr>
            <w:tcW w:w="3526"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C"/>
              <w:rPr/>
            </w:pPr>
            <w:r>
              <w:rPr/>
              <w:t xml:space="preserve">- </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52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Error Codes</w:t>
            </w:r>
          </w:p>
        </w:tc>
        <w:tc>
          <w:tcPr>
            <w:tcW w:w="6249" w:type="dxa"/>
            <w:gridSpan w:val="6"/>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r>
      <w:tr>
        <w:trPr>
          <w:cantSplit w:val="true"/>
        </w:trPr>
        <w:tc>
          <w:tcPr>
            <w:tcW w:w="3526"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6249" w:type="dxa"/>
            <w:gridSpan w:val="6"/>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9775" w:type="dxa"/>
            <w:gridSpan w:val="7"/>
            <w:tcBorders>
              <w:top w:val="single" w:sz="4" w:space="0" w:color="000000"/>
              <w:left w:val="single" w:sz="4" w:space="0" w:color="000000"/>
              <w:bottom w:val="single" w:sz="4" w:space="0" w:color="000000"/>
              <w:right w:val="single" w:sz="4" w:space="0" w:color="000000"/>
            </w:tcBorders>
          </w:tcPr>
          <w:p>
            <w:pPr>
              <w:pStyle w:val="TAN"/>
              <w:snapToGrid w:val="false"/>
              <w:rPr/>
            </w:pPr>
            <w:r>
              <w:rPr/>
            </w:r>
          </w:p>
        </w:tc>
      </w:tr>
    </w:tbl>
    <w:p>
      <w:pPr>
        <w:pStyle w:val="Normal"/>
        <w:rPr/>
      </w:pPr>
      <w:r>
        <w:rPr/>
      </w:r>
    </w:p>
    <w:p>
      <w:pPr>
        <w:pStyle w:val="Heading3"/>
        <w:rPr/>
      </w:pPr>
      <w:bookmarkStart w:id="339" w:name="__RefHeading___Toc517480130"/>
      <w:bookmarkEnd w:id="339"/>
      <w:r>
        <w:rPr/>
        <w:t>C.14.42</w:t>
        <w:tab/>
        <w:t>Application Data Inactivity Detection (adid)</w:t>
      </w:r>
    </w:p>
    <w:p>
      <w:pPr>
        <w:pStyle w:val="TH"/>
        <w:rPr/>
      </w:pPr>
      <w:r>
        <w:rPr/>
        <w:t>Table C</w:t>
      </w:r>
      <w:r>
        <w:rPr>
          <w:lang w:val="en-US" w:eastAsia="en-US"/>
        </w:rPr>
        <w:t>.14.42</w:t>
      </w:r>
      <w:r>
        <w:rPr/>
        <w:t>: Application Data Inactivity Detection package</w:t>
      </w:r>
    </w:p>
    <w:tbl>
      <w:tblPr>
        <w:tblW w:w="9775" w:type="dxa"/>
        <w:jc w:val="center"/>
        <w:tblInd w:w="0" w:type="dxa"/>
        <w:tblLayout w:type="fixed"/>
        <w:tblCellMar>
          <w:top w:w="0" w:type="dxa"/>
          <w:left w:w="28" w:type="dxa"/>
          <w:bottom w:w="0" w:type="dxa"/>
          <w:right w:w="108" w:type="dxa"/>
        </w:tblCellMar>
      </w:tblPr>
      <w:tblGrid>
        <w:gridCol w:w="3526"/>
        <w:gridCol w:w="1827"/>
        <w:gridCol w:w="1408"/>
        <w:gridCol w:w="140"/>
        <w:gridCol w:w="274"/>
        <w:gridCol w:w="1130"/>
        <w:gridCol w:w="1470"/>
      </w:tblGrid>
      <w:tr>
        <w:trPr>
          <w:cantSplit w:val="true"/>
        </w:trPr>
        <w:tc>
          <w:tcPr>
            <w:tcW w:w="352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 xml:space="preserve">Properties </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548"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404"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47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526"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04"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0" w:type="dxa"/>
            <w:tcBorders>
              <w:top w:val="single" w:sz="4" w:space="0" w:color="000000"/>
              <w:left w:val="single" w:sz="4" w:space="0" w:color="000000"/>
              <w:bottom w:val="single" w:sz="4" w:space="0" w:color="000000"/>
              <w:right w:val="single" w:sz="4" w:space="0" w:color="000000"/>
            </w:tcBorders>
          </w:tcPr>
          <w:p>
            <w:pPr>
              <w:pStyle w:val="TAC"/>
              <w:rPr/>
            </w:pPr>
            <w:r>
              <w:rPr/>
              <w:t>-</w:t>
            </w:r>
          </w:p>
          <w:p>
            <w:pPr>
              <w:pStyle w:val="TAC"/>
              <w:rPr/>
            </w:pPr>
            <w:r>
              <w:rPr/>
            </w:r>
          </w:p>
        </w:tc>
      </w:tr>
      <w:tr>
        <w:trPr>
          <w:cantSplit w:val="true"/>
        </w:trPr>
        <w:tc>
          <w:tcPr>
            <w:tcW w:w="352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952"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47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3526"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2952" w:type="dxa"/>
            <w:gridSpan w:val="4"/>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470"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5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Cs/>
              </w:rPr>
            </w:pPr>
            <w:r>
              <w:rPr>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140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544"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7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35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408"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544"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0"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52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4422"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3526" w:type="dxa"/>
            <w:vMerge w:val="restart"/>
            <w:tcBorders>
              <w:top w:val="single" w:sz="4" w:space="0" w:color="000000"/>
              <w:left w:val="single" w:sz="4" w:space="0" w:color="000000"/>
              <w:bottom w:val="single" w:sz="4" w:space="0" w:color="000000"/>
              <w:right w:val="single" w:sz="4" w:space="0" w:color="000000"/>
            </w:tcBorders>
          </w:tcPr>
          <w:p>
            <w:pPr>
              <w:pStyle w:val="TAC"/>
              <w:rPr/>
            </w:pPr>
            <w:r>
              <w:rPr/>
              <w:t>IP Flow Stop Detection (adid/ipstop, 0x009c/0x0001)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M</w:t>
            </w:r>
          </w:p>
        </w:tc>
        <w:tc>
          <w:tcPr>
            <w:tcW w:w="4422" w:type="dxa"/>
            <w:gridSpan w:val="5"/>
            <w:tcBorders>
              <w:top w:val="single" w:sz="4" w:space="0" w:color="000000"/>
              <w:left w:val="single" w:sz="4" w:space="0" w:color="000000"/>
              <w:bottom w:val="single" w:sz="4" w:space="0" w:color="000000"/>
              <w:right w:val="single" w:sz="4" w:space="0" w:color="000000"/>
            </w:tcBorders>
          </w:tcPr>
          <w:p>
            <w:pPr>
              <w:pStyle w:val="TAC"/>
              <w:rPr>
                <w:bCs/>
              </w:rPr>
            </w:pPr>
            <w:r>
              <w:rPr>
                <w:bCs/>
              </w:rPr>
              <w:t>ADD, MODIFY, NOTIFY</w:t>
            </w:r>
          </w:p>
        </w:tc>
      </w:tr>
      <w:tr>
        <w:trPr>
          <w:cantSplit w:val="true"/>
        </w:trPr>
        <w:tc>
          <w:tcPr>
            <w:tcW w:w="35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140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544"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7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5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t>Detection time (dt,0x0001)</w:t>
            </w:r>
          </w:p>
        </w:tc>
        <w:tc>
          <w:tcPr>
            <w:tcW w:w="1408" w:type="dxa"/>
            <w:tcBorders>
              <w:top w:val="single" w:sz="4" w:space="0" w:color="000000"/>
              <w:left w:val="single" w:sz="4" w:space="0" w:color="000000"/>
              <w:bottom w:val="single" w:sz="4" w:space="0" w:color="000000"/>
              <w:right w:val="single" w:sz="4" w:space="0" w:color="000000"/>
            </w:tcBorders>
          </w:tcPr>
          <w:p>
            <w:pPr>
              <w:pStyle w:val="TAC"/>
              <w:rPr>
                <w:bCs/>
              </w:rPr>
            </w:pPr>
            <w:r>
              <w:rPr>
                <w:bCs/>
              </w:rPr>
              <w:t>M</w:t>
            </w:r>
          </w:p>
        </w:tc>
        <w:tc>
          <w:tcPr>
            <w:tcW w:w="1544" w:type="dxa"/>
            <w:gridSpan w:val="3"/>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470" w:type="dxa"/>
            <w:tcBorders>
              <w:top w:val="single" w:sz="4" w:space="0" w:color="000000"/>
              <w:left w:val="single" w:sz="4" w:space="0" w:color="000000"/>
              <w:bottom w:val="single" w:sz="4" w:space="0" w:color="000000"/>
              <w:right w:val="single" w:sz="4" w:space="0" w:color="000000"/>
            </w:tcBorders>
          </w:tcPr>
          <w:p>
            <w:pPr>
              <w:pStyle w:val="TAC"/>
              <w:rPr>
                <w:bCs/>
              </w:rPr>
            </w:pPr>
            <w:r>
              <w:rPr>
                <w:bCs/>
              </w:rPr>
              <w:t>Yes</w:t>
            </w:r>
          </w:p>
        </w:tc>
      </w:tr>
      <w:tr>
        <w:trPr>
          <w:cantSplit w:val="true"/>
        </w:trPr>
        <w:tc>
          <w:tcPr>
            <w:tcW w:w="35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lang w:val="en-US"/>
              </w:rPr>
            </w:pPr>
            <w:r>
              <w:rPr/>
              <w:t>Direction (dir, 0x002)</w:t>
            </w:r>
          </w:p>
        </w:tc>
        <w:tc>
          <w:tcPr>
            <w:tcW w:w="1408" w:type="dxa"/>
            <w:tcBorders>
              <w:top w:val="single" w:sz="4" w:space="0" w:color="000000"/>
              <w:left w:val="single" w:sz="4" w:space="0" w:color="000000"/>
              <w:bottom w:val="single" w:sz="4" w:space="0" w:color="000000"/>
              <w:right w:val="single" w:sz="4" w:space="0" w:color="000000"/>
            </w:tcBorders>
          </w:tcPr>
          <w:p>
            <w:pPr>
              <w:pStyle w:val="TAC"/>
              <w:rPr>
                <w:bCs/>
              </w:rPr>
            </w:pPr>
            <w:r>
              <w:rPr>
                <w:bCs/>
              </w:rPr>
              <w:t>M</w:t>
            </w:r>
          </w:p>
        </w:tc>
        <w:tc>
          <w:tcPr>
            <w:tcW w:w="1544" w:type="dxa"/>
            <w:gridSpan w:val="3"/>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470" w:type="dxa"/>
            <w:tcBorders>
              <w:top w:val="single" w:sz="4" w:space="0" w:color="000000"/>
              <w:left w:val="single" w:sz="4" w:space="0" w:color="000000"/>
              <w:bottom w:val="single" w:sz="4" w:space="0" w:color="000000"/>
              <w:right w:val="single" w:sz="4" w:space="0" w:color="000000"/>
            </w:tcBorders>
          </w:tcPr>
          <w:p>
            <w:pPr>
              <w:pStyle w:val="TAC"/>
              <w:rPr>
                <w:bCs/>
              </w:rPr>
            </w:pPr>
            <w:r>
              <w:rPr>
                <w:bCs/>
              </w:rPr>
              <w:t>Yes</w:t>
            </w:r>
          </w:p>
        </w:tc>
      </w:tr>
      <w:tr>
        <w:trPr>
          <w:cantSplit w:val="true"/>
        </w:trPr>
        <w:tc>
          <w:tcPr>
            <w:tcW w:w="35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140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544"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7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5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08"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544"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7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52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Statistics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822"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2600"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r>
      <w:tr>
        <w:trPr>
          <w:cantSplit w:val="true"/>
        </w:trPr>
        <w:tc>
          <w:tcPr>
            <w:tcW w:w="3526"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C"/>
              <w:rPr/>
            </w:pPr>
            <w:r>
              <w:rPr/>
              <w:t xml:space="preserve">- </w:t>
            </w:r>
          </w:p>
        </w:tc>
        <w:tc>
          <w:tcPr>
            <w:tcW w:w="260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52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Error Codes</w:t>
            </w:r>
          </w:p>
        </w:tc>
        <w:tc>
          <w:tcPr>
            <w:tcW w:w="6249" w:type="dxa"/>
            <w:gridSpan w:val="6"/>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r>
      <w:tr>
        <w:trPr>
          <w:cantSplit w:val="true"/>
        </w:trPr>
        <w:tc>
          <w:tcPr>
            <w:tcW w:w="3526"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6249" w:type="dxa"/>
            <w:gridSpan w:val="6"/>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340" w:name="__RefHeading___Toc517480131"/>
      <w:bookmarkEnd w:id="340"/>
      <w:r>
        <w:rPr/>
        <w:t>C.14.43</w:t>
        <w:tab/>
        <w:t>Explicit Congestion Notification</w:t>
        <w:tab/>
        <w:t>for RTP-over-UDP Support (ecnrous)</w:t>
      </w:r>
    </w:p>
    <w:p>
      <w:pPr>
        <w:pStyle w:val="TH"/>
        <w:rPr/>
      </w:pPr>
      <w:r>
        <w:rPr/>
        <w:t xml:space="preserve">Table </w:t>
      </w:r>
      <w:r>
        <w:rPr>
          <w:lang w:val="en-US" w:eastAsia="en-US"/>
        </w:rPr>
        <w:t>C.14.43.1</w:t>
      </w:r>
      <w:r>
        <w:rPr/>
        <w:t>: Explicit Congestion Notification for RTP-over-UDP Support package</w:t>
      </w:r>
    </w:p>
    <w:tbl>
      <w:tblPr>
        <w:tblW w:w="9775" w:type="dxa"/>
        <w:jc w:val="center"/>
        <w:tblInd w:w="0" w:type="dxa"/>
        <w:tblLayout w:type="fixed"/>
        <w:tblCellMar>
          <w:top w:w="0" w:type="dxa"/>
          <w:left w:w="28" w:type="dxa"/>
          <w:bottom w:w="0" w:type="dxa"/>
          <w:right w:w="108" w:type="dxa"/>
        </w:tblCellMar>
      </w:tblPr>
      <w:tblGrid>
        <w:gridCol w:w="3203"/>
        <w:gridCol w:w="1827"/>
        <w:gridCol w:w="1364"/>
        <w:gridCol w:w="121"/>
        <w:gridCol w:w="267"/>
        <w:gridCol w:w="1498"/>
        <w:gridCol w:w="1495"/>
      </w:tblGrid>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 xml:space="preserve">Properties </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485"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765"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ECN Enable</w:t>
            </w:r>
            <w:r>
              <w:rPr>
                <w:lang w:eastAsia="zh-CN"/>
              </w:rPr>
              <w:t>d</w:t>
            </w:r>
            <w:r>
              <w:rPr/>
              <w:t xml:space="preserve"> (ecnrous/ecnen, 0x010b/0x0001)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lang w:val="en-US"/>
              </w:rPr>
              <w:t>True</w:t>
            </w:r>
            <w:r>
              <w:rPr>
                <w:lang w:val="en-US" w:eastAsia="zh-CN"/>
              </w:rPr>
              <w:t>, False</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Congestion Response Method (ecnrous/crm, 0x010b/0x0002)</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Signalled</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lang w:val="en-US"/>
              </w:rPr>
              <w:t>"</w:t>
            </w:r>
            <w:r>
              <w:rPr/>
              <w:t>RDCC</w:t>
            </w:r>
            <w:r>
              <w:rPr>
                <w:lang w:val="en-US"/>
              </w:rPr>
              <w:t>"(0x0002)</w:t>
            </w:r>
          </w:p>
          <w:p>
            <w:pPr>
              <w:pStyle w:val="TAC"/>
              <w:rPr>
                <w:lang w:val="en-US"/>
              </w:rPr>
            </w:pPr>
            <w:r>
              <w:rPr>
                <w:lang w:val="en-US"/>
              </w:rPr>
              <w:t>NOTE</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Initiation Method (ecnrous/initmethod, 0x010b/0x0003)</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lang w:val="sv-SE"/>
              </w:rPr>
            </w:pPr>
            <w:r>
              <w:rPr/>
              <w:t xml:space="preserve">"leap" </w:t>
            </w:r>
          </w:p>
        </w:tc>
        <w:tc>
          <w:tcPr>
            <w:tcW w:w="1495" w:type="dxa"/>
            <w:tcBorders>
              <w:top w:val="single" w:sz="4" w:space="0" w:color="000000"/>
              <w:left w:val="single" w:sz="4" w:space="0" w:color="000000"/>
              <w:bottom w:val="single" w:sz="4" w:space="0" w:color="000000"/>
              <w:right w:val="single" w:sz="4" w:space="0" w:color="000000"/>
            </w:tcBorders>
          </w:tcPr>
          <w:p>
            <w:pPr>
              <w:pStyle w:val="TAC"/>
              <w:rPr>
                <w:lang w:val="sv-SE"/>
              </w:rPr>
            </w:pPr>
            <w:r>
              <w:rPr/>
              <w:t xml:space="preserve">"leap" </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ECN Mode (ecnrous/mode, 0x010b/0x0004)</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Signalled</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"set</w:t>
            </w:r>
            <w:r>
              <w:rPr>
                <w:lang w:eastAsia="zh-CN"/>
              </w:rPr>
              <w:t>only</w:t>
            </w:r>
            <w:r>
              <w:rPr/>
              <w:t>" (0x000</w:t>
            </w:r>
            <w:r>
              <w:rPr>
                <w:lang w:eastAsia="zh-CN"/>
              </w:rPr>
              <w:t>1</w:t>
            </w:r>
            <w:r>
              <w:rPr/>
              <w:t>)</w:t>
            </w:r>
            <w:r>
              <w:rPr>
                <w:lang w:eastAsia="zh-CN"/>
              </w:rPr>
              <w:t xml:space="preserve"> in the Remote Descriptor and </w:t>
            </w:r>
            <w:r>
              <w:rPr/>
              <w:t>"</w:t>
            </w:r>
            <w:r>
              <w:rPr>
                <w:lang w:eastAsia="zh-CN"/>
              </w:rPr>
              <w:t>readonly</w:t>
            </w:r>
            <w:r>
              <w:rPr/>
              <w:t>" (0x000</w:t>
            </w:r>
            <w:r>
              <w:rPr>
                <w:lang w:eastAsia="zh-CN"/>
              </w:rPr>
              <w:t>2</w:t>
            </w:r>
            <w:r>
              <w:rPr/>
              <w:t>)</w:t>
            </w:r>
            <w:r>
              <w:rPr>
                <w:lang w:eastAsia="zh-CN"/>
              </w:rPr>
              <w:t xml:space="preserve"> in the Local Descriptor</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ECT Marking (ecnrous/ectmark, 0x010b/0x0005)</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Signalled</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"0" (0x0002)</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ECN Congestion Marking (ecnrous/congestmark, 0x010b/0x0006)</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Signalled</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"nomark" (0x0003)</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ECN SDP Usage (ecnrous/ecnsdp, 0x</w:t>
            </w:r>
            <w:r>
              <w:rPr/>
              <w:t>010b</w:t>
            </w:r>
            <w:r>
              <w:rPr>
                <w:lang w:val="en-US"/>
              </w:rPr>
              <w:t>/0x0007)</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Signalled</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"P" (0x0001)</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3250"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3203"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3250" w:type="dxa"/>
            <w:gridSpan w:val="4"/>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Cs/>
              </w:rPr>
            </w:pPr>
            <w:r>
              <w:rPr>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13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886"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4745"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3203"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val="sv-SE"/>
              </w:rPr>
              <w:t>ECN Failure (</w:t>
            </w:r>
            <w:r>
              <w:rPr/>
              <w:t>ecnrous/</w:t>
            </w:r>
            <w:r>
              <w:rPr>
                <w:lang w:val="sv-SE"/>
              </w:rPr>
              <w:t xml:space="preserve">fail, </w:t>
            </w:r>
            <w:r>
              <w:rPr/>
              <w:t>0x010b/</w:t>
            </w:r>
            <w:r>
              <w:rPr>
                <w:lang w:val="sv-SE"/>
              </w:rPr>
              <w:t>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M</w:t>
            </w:r>
          </w:p>
        </w:tc>
        <w:tc>
          <w:tcPr>
            <w:tcW w:w="4745" w:type="dxa"/>
            <w:gridSpan w:val="5"/>
            <w:tcBorders>
              <w:top w:val="single" w:sz="4" w:space="0" w:color="000000"/>
              <w:left w:val="single" w:sz="4" w:space="0" w:color="000000"/>
              <w:bottom w:val="single" w:sz="4" w:space="0" w:color="000000"/>
              <w:right w:val="single" w:sz="4" w:space="0" w:color="000000"/>
            </w:tcBorders>
          </w:tcPr>
          <w:p>
            <w:pPr>
              <w:pStyle w:val="TAC"/>
              <w:rPr>
                <w:bCs/>
              </w:rPr>
            </w:pPr>
            <w:r>
              <w:rPr>
                <w:bCs/>
              </w:rPr>
              <w:t>ADD, MODIFY, NOTIFY</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13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886"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lang w:val="en-US"/>
              </w:rPr>
            </w:pPr>
            <w:r>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13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886"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Failure </w:t>
            </w:r>
            <w:r>
              <w:rPr>
                <w:lang w:eastAsia="zh-CN"/>
              </w:rPr>
              <w:t>Type</w:t>
            </w:r>
            <w:r>
              <w:rPr>
                <w:lang w:eastAsia="zh-CN"/>
              </w:rPr>
              <w:t xml:space="preserve"> </w:t>
            </w:r>
            <w:r>
              <w:rPr>
                <w:lang w:val="da-DK"/>
              </w:rPr>
              <w:t>(type,0x0001)</w:t>
            </w:r>
          </w:p>
        </w:tc>
        <w:tc>
          <w:tcPr>
            <w:tcW w:w="1364"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pPr>
            <w:r>
              <w:rPr/>
              <w:t>INIT, USE</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lang w:val="it-IT" w:eastAsia="zh-CN"/>
              </w:rPr>
            </w:pPr>
            <w:r>
              <w:rPr>
                <w:lang w:val="it-IT" w:eastAsia="zh-CN"/>
              </w:rPr>
              <w:t xml:space="preserve">Media Sender SSRC </w:t>
            </w:r>
            <w:r>
              <w:rPr>
                <w:lang w:val="it-IT" w:eastAsia="zh-CN"/>
              </w:rPr>
              <w:t>(</w:t>
            </w:r>
            <w:r>
              <w:rPr>
                <w:lang w:val="it-IT" w:eastAsia="zh-CN"/>
              </w:rPr>
              <w:t>ssrc, 0x0002</w:t>
            </w:r>
            <w:r>
              <w:rPr>
                <w:lang w:val="it-IT" w:eastAsia="zh-CN"/>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Statistics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752"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2993"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Source  (ecnrous/ssrc, 0x010b/0x0001)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 xml:space="preserve">- </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CE Counter (ecnrous/cecount, 0x</w:t>
            </w:r>
            <w:r>
              <w:rPr/>
              <w:t>010b</w:t>
            </w:r>
            <w:r>
              <w:rPr>
                <w:lang w:val="en-US"/>
              </w:rPr>
              <w:t>/0x0002)</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ECT0 Counter (ecnrous/ectzero, 0x</w:t>
            </w:r>
            <w:r>
              <w:rPr/>
              <w:t>010b</w:t>
            </w:r>
            <w:r>
              <w:rPr>
                <w:lang w:val="en-US"/>
              </w:rPr>
              <w:t>/0x0003)</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ECT1 Counter (ecnrous/ectone, 0x</w:t>
            </w:r>
            <w:r>
              <w:rPr/>
              <w:t>010b</w:t>
            </w:r>
            <w:r>
              <w:rPr>
                <w:lang w:val="en-US"/>
              </w:rPr>
              <w:t>/0x0004)</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Not-ECT Counter (ecnrous/notect, 0x</w:t>
            </w:r>
            <w:r>
              <w:rPr/>
              <w:t>010b</w:t>
            </w:r>
            <w:r>
              <w:rPr>
                <w:lang w:val="en-US"/>
              </w:rPr>
              <w:t>/0x0005)</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Lost Packets Counter (ecnrous/lost 0x</w:t>
            </w:r>
            <w:r>
              <w:rPr/>
              <w:t>010b</w:t>
            </w:r>
            <w:r>
              <w:rPr>
                <w:lang w:val="en-US"/>
              </w:rPr>
              <w:t>/0x0006)</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Extended Highest Sequence number (ecnrous/ehsn, 0x</w:t>
            </w:r>
            <w:r>
              <w:rPr/>
              <w:t>010b</w:t>
            </w:r>
            <w:r>
              <w:rPr>
                <w:lang w:val="en-US"/>
              </w:rPr>
              <w:t>/0x0007)</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lang w:val="en-US"/>
              </w:rPr>
              <w:t>Duplication Counter (ecnrous/</w:t>
            </w:r>
            <w:r>
              <w:rPr>
                <w:lang w:val="en-US" w:eastAsia="zh-CN"/>
              </w:rPr>
              <w:t>dup</w:t>
            </w:r>
            <w:r>
              <w:rPr>
                <w:lang w:val="en-US"/>
              </w:rPr>
              <w:t>, 0x</w:t>
            </w:r>
            <w:r>
              <w:rPr/>
              <w:t>010b</w:t>
            </w:r>
            <w:r>
              <w:rPr>
                <w:lang w:val="en-US"/>
              </w:rPr>
              <w:t>/0x000</w:t>
            </w:r>
            <w:r>
              <w:rPr>
                <w:lang w:val="en-US" w:eastAsia="zh-CN"/>
              </w:rPr>
              <w:t>8</w:t>
            </w:r>
            <w:r>
              <w:rPr>
                <w:lang w:val="en-US"/>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Supported</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Error Codes</w:t>
            </w:r>
          </w:p>
        </w:tc>
        <w:tc>
          <w:tcPr>
            <w:tcW w:w="6572" w:type="dxa"/>
            <w:gridSpan w:val="6"/>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6572" w:type="dxa"/>
            <w:gridSpan w:val="6"/>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9775" w:type="dxa"/>
            <w:gridSpan w:val="7"/>
            <w:tcBorders>
              <w:top w:val="single" w:sz="4" w:space="0" w:color="000000"/>
              <w:left w:val="single" w:sz="4" w:space="0" w:color="000000"/>
              <w:bottom w:val="single" w:sz="4" w:space="0" w:color="000000"/>
              <w:right w:val="single" w:sz="4" w:space="0" w:color="000000"/>
            </w:tcBorders>
          </w:tcPr>
          <w:p>
            <w:pPr>
              <w:pStyle w:val="TAN"/>
              <w:rPr/>
            </w:pPr>
            <w:r>
              <w:rPr/>
              <w:t>NOTE:</w:t>
              <w:tab/>
              <w:t>Application Specific Rate Adaptation shall be applied in accordance with 3GPP TS 26.114 [77]. For speech this requires support of CMR and TMMBR for video.</w:t>
            </w:r>
          </w:p>
        </w:tc>
      </w:tr>
    </w:tbl>
    <w:p>
      <w:pPr>
        <w:pStyle w:val="Normal"/>
        <w:rPr/>
      </w:pPr>
      <w:r>
        <w:rPr/>
      </w:r>
    </w:p>
    <w:p>
      <w:pPr>
        <w:pStyle w:val="Heading3"/>
        <w:rPr/>
      </w:pPr>
      <w:bookmarkStart w:id="341" w:name="__RefHeading___Toc517480132"/>
      <w:bookmarkEnd w:id="341"/>
      <w:r>
        <w:rPr>
          <w:lang w:eastAsia="zh-CN"/>
        </w:rPr>
        <w:t>C</w:t>
      </w:r>
      <w:r>
        <w:rPr/>
        <w:t>.14.</w:t>
      </w:r>
      <w:r>
        <w:rPr>
          <w:lang w:eastAsia="zh-CN"/>
        </w:rPr>
        <w:t>44</w:t>
      </w:r>
      <w:r>
        <w:rPr/>
        <w:tab/>
      </w:r>
      <w:r>
        <w:rPr>
          <w:bCs/>
        </w:rPr>
        <w:t>MG Act-as STUN Server (</w:t>
      </w:r>
      <w:r>
        <w:rPr>
          <w:rFonts w:cs="Arial"/>
        </w:rPr>
        <w:t>mgastuns)</w:t>
      </w:r>
    </w:p>
    <w:p>
      <w:pPr>
        <w:pStyle w:val="TH"/>
        <w:rPr/>
      </w:pPr>
      <w:r>
        <w:rPr/>
        <w:t xml:space="preserve">Table </w:t>
      </w:r>
      <w:r>
        <w:rPr>
          <w:lang w:eastAsia="zh-CN"/>
        </w:rPr>
        <w:t>C</w:t>
      </w:r>
      <w:r>
        <w:rPr/>
        <w:t>.14.</w:t>
      </w:r>
      <w:r>
        <w:rPr>
          <w:lang w:eastAsia="zh-CN"/>
        </w:rPr>
        <w:t>44</w:t>
      </w:r>
      <w:r>
        <w:rPr>
          <w:lang w:eastAsia="zh-CN"/>
        </w:rPr>
        <w:t>.</w:t>
      </w:r>
      <w:r>
        <w:rPr/>
        <w:t xml:space="preserve">1: </w:t>
      </w:r>
      <w:r>
        <w:rPr>
          <w:bCs/>
        </w:rPr>
        <w:t>MG Act-as STUN Server</w:t>
      </w:r>
      <w:r>
        <w:rPr/>
        <w:t xml:space="preserve"> </w:t>
      </w:r>
    </w:p>
    <w:tbl>
      <w:tblPr>
        <w:tblW w:w="9775" w:type="dxa"/>
        <w:jc w:val="center"/>
        <w:tblInd w:w="0" w:type="dxa"/>
        <w:tblLayout w:type="fixed"/>
        <w:tblCellMar>
          <w:top w:w="0" w:type="dxa"/>
          <w:left w:w="28" w:type="dxa"/>
          <w:bottom w:w="0" w:type="dxa"/>
          <w:right w:w="108" w:type="dxa"/>
        </w:tblCellMar>
      </w:tblPr>
      <w:tblGrid>
        <w:gridCol w:w="3203"/>
        <w:gridCol w:w="1827"/>
        <w:gridCol w:w="1364"/>
        <w:gridCol w:w="121"/>
        <w:gridCol w:w="267"/>
        <w:gridCol w:w="1498"/>
        <w:gridCol w:w="1495"/>
      </w:tblGrid>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 xml:space="preserve">Properties </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485"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765"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Act-as STUN Server (mgastuns/astuns, 0x00c2/0x0001)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C"/>
              <w:rPr/>
            </w:pPr>
            <w:r>
              <w:rPr/>
              <w:t>ADD, MODIFY</w:t>
            </w:r>
          </w:p>
        </w:tc>
        <w:tc>
          <w:tcPr>
            <w:tcW w:w="1765" w:type="dxa"/>
            <w:gridSpan w:val="2"/>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ALL</w:t>
            </w:r>
          </w:p>
        </w:tc>
        <w:tc>
          <w:tcPr>
            <w:tcW w:w="1495"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3250"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3203" w:type="dxa"/>
            <w:vMerge w:val="restart"/>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3250" w:type="dxa"/>
            <w:gridSpan w:val="4"/>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Cs/>
              </w:rPr>
            </w:pPr>
            <w:r>
              <w:rPr>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13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886"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4745"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3203" w:type="dxa"/>
            <w:vMerge w:val="restart"/>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4745" w:type="dxa"/>
            <w:gridSpan w:val="5"/>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13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886"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lang w:val="en-US"/>
              </w:rPr>
            </w:pPr>
            <w:r>
              <w:rPr/>
              <w:t>-</w:t>
            </w:r>
          </w:p>
        </w:tc>
        <w:tc>
          <w:tcPr>
            <w:tcW w:w="1364"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495" w:type="dxa"/>
            <w:tcBorders>
              <w:top w:val="single" w:sz="4" w:space="0" w:color="000000"/>
              <w:left w:val="single" w:sz="4" w:space="0" w:color="000000"/>
              <w:bottom w:val="single" w:sz="4" w:space="0" w:color="000000"/>
              <w:right w:val="single" w:sz="4" w:space="0" w:color="000000"/>
            </w:tcBorders>
          </w:tcPr>
          <w:p>
            <w:pPr>
              <w:pStyle w:val="TAC"/>
              <w:rPr>
                <w:bCs/>
              </w:rPr>
            </w:pPr>
            <w:r>
              <w:rPr>
                <w:bCs/>
              </w:rPr>
              <w:t>-</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13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w:t>
            </w:r>
          </w:p>
          <w:p>
            <w:pPr>
              <w:pStyle w:val="TAH"/>
              <w:rPr/>
            </w:pPr>
            <w:r>
              <w:rPr/>
              <w:t>Optional</w:t>
            </w:r>
          </w:p>
        </w:tc>
        <w:tc>
          <w:tcPr>
            <w:tcW w:w="1886"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w:t>
            </w:r>
          </w:p>
          <w:p>
            <w:pPr>
              <w:pStyle w:val="TAH"/>
              <w:rPr/>
            </w:pPr>
            <w:r>
              <w:rPr/>
              <w:t>Values</w:t>
            </w:r>
          </w:p>
        </w:tc>
        <w:tc>
          <w:tcPr>
            <w:tcW w:w="1495"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3203" w:type="dxa"/>
            <w:vMerge w:val="continue"/>
            <w:tcBorders>
              <w:top w:val="single" w:sz="4" w:space="0" w:color="000000"/>
              <w:left w:val="single" w:sz="4" w:space="0" w:color="000000"/>
              <w:bottom w:val="single" w:sz="4" w:space="0" w:color="000000"/>
              <w:right w:val="single" w:sz="4" w:space="0" w:color="000000"/>
            </w:tcBorders>
          </w:tcPr>
          <w:p>
            <w:pPr>
              <w:pStyle w:val="TAN"/>
              <w:snapToGrid w:val="false"/>
              <w:rPr>
                <w:b/>
                <w:b/>
                <w:bCs/>
              </w:rPr>
            </w:pPr>
            <w:r>
              <w:rPr>
                <w:b/>
                <w:bCs/>
              </w:rPr>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lang w:val="it-IT"/>
              </w:rPr>
              <w:t>-</w:t>
            </w:r>
            <w:r>
              <w:rPr>
                <w:lang w:val="es-ES_tradnl"/>
              </w:rPr>
              <w:t xml:space="preserve"> </w:t>
            </w:r>
          </w:p>
        </w:tc>
        <w:tc>
          <w:tcPr>
            <w:tcW w:w="136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86"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pPr>
            <w:r>
              <w:rPr/>
            </w:r>
          </w:p>
        </w:tc>
        <w:tc>
          <w:tcPr>
            <w:tcW w:w="1495" w:type="dxa"/>
            <w:tcBorders>
              <w:top w:val="single" w:sz="4" w:space="0" w:color="000000"/>
              <w:left w:val="single" w:sz="4" w:space="0" w:color="000000"/>
              <w:bottom w:val="single" w:sz="4" w:space="0" w:color="000000"/>
              <w:right w:val="single" w:sz="4" w:space="0" w:color="000000"/>
            </w:tcBorders>
          </w:tcPr>
          <w:p>
            <w:pPr>
              <w:pStyle w:val="TAN"/>
              <w:snapToGrid w:val="false"/>
              <w:rPr/>
            </w:pPr>
            <w:r>
              <w:rPr/>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Statistics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1752"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2993"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None</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52" w:type="dxa"/>
            <w:gridSpan w:val="3"/>
            <w:tcBorders>
              <w:top w:val="single" w:sz="4" w:space="0" w:color="000000"/>
              <w:left w:val="single" w:sz="4" w:space="0" w:color="000000"/>
              <w:bottom w:val="single" w:sz="4" w:space="0" w:color="000000"/>
              <w:right w:val="single" w:sz="4" w:space="0" w:color="000000"/>
            </w:tcBorders>
          </w:tcPr>
          <w:p>
            <w:pPr>
              <w:pStyle w:val="TAC"/>
              <w:rPr/>
            </w:pPr>
            <w:r>
              <w:rPr/>
              <w:t xml:space="preserve">- </w:t>
            </w:r>
          </w:p>
        </w:tc>
        <w:tc>
          <w:tcPr>
            <w:tcW w:w="2993"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Error Codes</w:t>
            </w:r>
          </w:p>
        </w:tc>
        <w:tc>
          <w:tcPr>
            <w:tcW w:w="6572" w:type="dxa"/>
            <w:gridSpan w:val="6"/>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r>
      <w:tr>
        <w:trPr>
          <w:cantSplit w:val="true"/>
        </w:trPr>
        <w:tc>
          <w:tcPr>
            <w:tcW w:w="3203"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6572" w:type="dxa"/>
            <w:gridSpan w:val="6"/>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9775" w:type="dxa"/>
            <w:gridSpan w:val="7"/>
            <w:tcBorders>
              <w:top w:val="single" w:sz="4" w:space="0" w:color="000000"/>
              <w:left w:val="single" w:sz="4" w:space="0" w:color="000000"/>
              <w:bottom w:val="single" w:sz="4" w:space="0" w:color="000000"/>
              <w:right w:val="single" w:sz="4" w:space="0" w:color="000000"/>
            </w:tcBorders>
          </w:tcPr>
          <w:p>
            <w:pPr>
              <w:pStyle w:val="TAN"/>
              <w:snapToGrid w:val="false"/>
              <w:rPr/>
            </w:pPr>
            <w:r>
              <w:rPr/>
            </w:r>
          </w:p>
        </w:tc>
      </w:tr>
    </w:tbl>
    <w:p>
      <w:pPr>
        <w:pStyle w:val="Normal"/>
        <w:rPr/>
      </w:pPr>
      <w:r>
        <w:rPr/>
      </w:r>
    </w:p>
    <w:p>
      <w:pPr>
        <w:pStyle w:val="Heading3"/>
        <w:rPr/>
      </w:pPr>
      <w:bookmarkStart w:id="342" w:name="__RefHeading___Toc517480133"/>
      <w:bookmarkEnd w:id="342"/>
      <w:r>
        <w:rPr>
          <w:lang w:eastAsia="zh-CN"/>
        </w:rPr>
        <w:t>C</w:t>
      </w:r>
      <w:r>
        <w:rPr/>
        <w:t>.14.</w:t>
      </w:r>
      <w:r>
        <w:rPr>
          <w:lang w:eastAsia="zh-CN"/>
        </w:rPr>
        <w:t>45</w:t>
      </w:r>
      <w:r>
        <w:rPr/>
        <w:tab/>
        <w:t>Originate STUN Continuity Check (ostuncc)</w:t>
      </w:r>
    </w:p>
    <w:p>
      <w:pPr>
        <w:pStyle w:val="TH"/>
        <w:rPr/>
      </w:pPr>
      <w:r>
        <w:rPr/>
        <w:t xml:space="preserve">Table </w:t>
      </w:r>
      <w:r>
        <w:rPr>
          <w:lang w:eastAsia="zh-CN"/>
        </w:rPr>
        <w:t>C</w:t>
      </w:r>
      <w:r>
        <w:rPr/>
        <w:t>.14.</w:t>
      </w:r>
      <w:r>
        <w:rPr>
          <w:lang w:eastAsia="zh-CN"/>
        </w:rPr>
        <w:t>45</w:t>
      </w:r>
      <w:r>
        <w:rPr>
          <w:lang w:eastAsia="zh-CN"/>
        </w:rPr>
        <w:t>.</w:t>
      </w:r>
      <w:r>
        <w:rPr/>
        <w:t xml:space="preserve">1: Originate STUN Continuity Check Package </w:t>
      </w:r>
    </w:p>
    <w:tbl>
      <w:tblPr>
        <w:tblW w:w="9345" w:type="dxa"/>
        <w:jc w:val="center"/>
        <w:tblInd w:w="0" w:type="dxa"/>
        <w:tblLayout w:type="fixed"/>
        <w:tblCellMar>
          <w:top w:w="0" w:type="dxa"/>
          <w:left w:w="28" w:type="dxa"/>
          <w:bottom w:w="0" w:type="dxa"/>
          <w:right w:w="108" w:type="dxa"/>
        </w:tblCellMar>
      </w:tblPr>
      <w:tblGrid>
        <w:gridCol w:w="1764"/>
        <w:gridCol w:w="1837"/>
        <w:gridCol w:w="1827"/>
        <w:gridCol w:w="286"/>
        <w:gridCol w:w="351"/>
        <w:gridCol w:w="1453"/>
        <w:gridCol w:w="1827"/>
      </w:tblGrid>
      <w:tr>
        <w:trPr>
          <w:cantSplit w:val="true"/>
        </w:trPr>
        <w:tc>
          <w:tcPr>
            <w:tcW w:w="17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Properties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113"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804"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tcPr>
          <w:p>
            <w:pPr>
              <w:pStyle w:val="TAC"/>
              <w:rPr/>
            </w:pPr>
            <w:r>
              <w:rPr>
                <w:lang w:val="es-ES_tradnl"/>
              </w:rPr>
              <w:t>Host Candidate Realm (</w:t>
            </w:r>
            <w:r>
              <w:rPr>
                <w:lang w:val="es-ES_tradnl"/>
              </w:rPr>
              <w:t>ostuncc</w:t>
            </w:r>
            <w:r>
              <w:rPr>
                <w:lang w:val="es-ES_tradnl"/>
              </w:rPr>
              <w:t>/</w:t>
            </w:r>
            <w:r>
              <w:rPr>
                <w:lang w:val="es-ES_tradnl"/>
              </w:rPr>
              <w:t>hcr</w:t>
            </w:r>
            <w:r>
              <w:rPr>
                <w:lang w:val="es-ES_tradnl"/>
              </w:rPr>
              <w:t>, 0x00</w:t>
            </w:r>
            <w:r>
              <w:rPr>
                <w:lang w:val="es-ES_tradnl"/>
              </w:rPr>
              <w:t>c3</w:t>
            </w:r>
            <w:r>
              <w:rPr>
                <w:lang w:val="es-ES_tradnl"/>
              </w:rPr>
              <w:t>/0x0001)</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113" w:type="dxa"/>
            <w:gridSpan w:val="2"/>
            <w:tcBorders>
              <w:top w:val="single" w:sz="4" w:space="0" w:color="000000"/>
              <w:left w:val="single" w:sz="4" w:space="0" w:color="000000"/>
              <w:bottom w:val="single" w:sz="4" w:space="0" w:color="000000"/>
              <w:right w:val="single" w:sz="4" w:space="0" w:color="000000"/>
            </w:tcBorders>
          </w:tcPr>
          <w:p>
            <w:pPr>
              <w:pStyle w:val="TAC"/>
              <w:rPr/>
            </w:pPr>
            <w:r>
              <w:rPr/>
              <w:t>A</w:t>
            </w:r>
            <w:r>
              <w:rPr/>
              <w:t>DD, MODIFY</w:t>
            </w:r>
          </w:p>
        </w:tc>
        <w:tc>
          <w:tcPr>
            <w:tcW w:w="1804" w:type="dxa"/>
            <w:gridSpan w:val="2"/>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3917"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1764" w:type="dxa"/>
            <w:vMerge w:val="restart"/>
            <w:tcBorders>
              <w:top w:val="single" w:sz="4" w:space="0" w:color="000000"/>
              <w:left w:val="single" w:sz="4" w:space="0" w:color="000000"/>
              <w:bottom w:val="single" w:sz="4" w:space="0" w:color="000000"/>
              <w:right w:val="single" w:sz="4" w:space="0" w:color="000000"/>
            </w:tcBorders>
          </w:tcPr>
          <w:p>
            <w:pPr>
              <w:pStyle w:val="TAC"/>
              <w:rPr/>
            </w:pPr>
            <w:r>
              <w:rPr/>
              <w:t>Send Connectivity Check (</w:t>
            </w:r>
            <w:r>
              <w:rPr>
                <w:lang w:val="es-ES_tradnl"/>
              </w:rPr>
              <w:t>ostuncc</w:t>
            </w:r>
            <w:r>
              <w:rPr>
                <w:lang w:val="es-ES_tradnl"/>
              </w:rPr>
              <w:t>/</w:t>
            </w:r>
            <w:r>
              <w:rPr>
                <w:lang w:val="es-ES_tradnl"/>
              </w:rPr>
              <w:t>scc</w:t>
            </w:r>
            <w:r>
              <w:rPr>
                <w:lang w:val="es-ES_tradnl"/>
              </w:rPr>
              <w:t>, 0x00</w:t>
            </w:r>
            <w:r>
              <w:rPr>
                <w:lang w:val="es-ES_tradnl"/>
              </w:rPr>
              <w:t>c3</w:t>
            </w:r>
            <w:r>
              <w:rPr>
                <w:lang w:val="es-ES_tradnl"/>
              </w:rPr>
              <w:t>/0x0001</w:t>
            </w:r>
            <w:r>
              <w:rPr/>
              <w:t>)</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917"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ADD, MODIFY</w:t>
            </w:r>
          </w:p>
        </w:tc>
        <w:tc>
          <w:tcPr>
            <w:tcW w:w="1827" w:type="dxa"/>
            <w:tcBorders>
              <w:top w:val="single" w:sz="4" w:space="0" w:color="000000"/>
              <w:left w:val="single" w:sz="4" w:space="0" w:color="000000"/>
              <w:bottom w:val="single" w:sz="4" w:space="0" w:color="000000"/>
              <w:right w:val="single" w:sz="4" w:space="0" w:color="000000"/>
            </w:tcBorders>
          </w:tcPr>
          <w:p>
            <w:pPr>
              <w:pStyle w:val="TAC"/>
              <w:rPr>
                <w:b/>
                <w:b/>
                <w:bCs/>
              </w:rPr>
            </w:pPr>
            <w:r>
              <w:rPr/>
              <w:t>Not Applicable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90"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Control (</w:t>
            </w:r>
            <w:r>
              <w:rPr/>
              <w:t>cntrl</w:t>
            </w:r>
            <w:r>
              <w:rPr/>
              <w:t>, 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090" w:type="dxa"/>
            <w:gridSpan w:val="3"/>
            <w:tcBorders>
              <w:top w:val="single" w:sz="4" w:space="0" w:color="000000"/>
              <w:left w:val="single" w:sz="4" w:space="0" w:color="000000"/>
              <w:bottom w:val="single" w:sz="4" w:space="0" w:color="000000"/>
              <w:right w:val="single" w:sz="4" w:space="0" w:color="000000"/>
            </w:tcBorders>
          </w:tcPr>
          <w:p>
            <w:pPr>
              <w:pStyle w:val="TAC"/>
              <w:rPr/>
            </w:pPr>
            <w:r>
              <w:rPr/>
              <w:t>"</w:t>
            </w:r>
            <w:r>
              <w:rPr/>
              <w:t>controlling</w:t>
            </w:r>
            <w:r>
              <w:rPr/>
              <w:t>", "</w:t>
            </w:r>
            <w:r>
              <w:rPr/>
              <w:t>controlled</w:t>
            </w:r>
            <w:r>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64" w:type="dxa"/>
            <w:vMerge w:val="restart"/>
            <w:tcBorders>
              <w:top w:val="single" w:sz="4" w:space="0" w:color="000000"/>
              <w:left w:val="single" w:sz="4" w:space="0" w:color="000000"/>
              <w:bottom w:val="single" w:sz="4" w:space="0" w:color="000000"/>
              <w:right w:val="single" w:sz="4" w:space="0" w:color="000000"/>
            </w:tcBorders>
          </w:tcPr>
          <w:p>
            <w:pPr>
              <w:pStyle w:val="TAC"/>
              <w:rPr/>
            </w:pPr>
            <w:r>
              <w:rPr/>
              <w:t>Send Additional Connectivity Check</w:t>
            </w:r>
            <w:r>
              <w:rPr/>
              <w:t xml:space="preserve"> </w:t>
            </w:r>
            <w:r>
              <w:rPr/>
              <w:t>(</w:t>
            </w:r>
            <w:r>
              <w:rPr/>
              <w:t>ostuncc</w:t>
            </w:r>
            <w:r>
              <w:rPr/>
              <w:t>/</w:t>
            </w:r>
            <w:r>
              <w:rPr/>
              <w:t>sacc</w:t>
            </w:r>
            <w:r>
              <w:rPr/>
              <w:t>, 0x00</w:t>
            </w:r>
            <w:r>
              <w:rPr/>
              <w:t>c3</w:t>
            </w:r>
            <w:r>
              <w:rPr/>
              <w:t>/0x000</w:t>
            </w:r>
            <w:r>
              <w:rPr/>
              <w:t>2</w:t>
            </w:r>
            <w:r>
              <w:rPr/>
              <w:t>)</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3917" w:type="dxa"/>
            <w:gridSpan w:val="4"/>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917" w:type="dxa"/>
            <w:gridSpan w:val="4"/>
            <w:tcBorders>
              <w:top w:val="single" w:sz="4" w:space="0" w:color="000000"/>
              <w:left w:val="single" w:sz="4" w:space="0" w:color="000000"/>
              <w:bottom w:val="single" w:sz="4" w:space="0" w:color="000000"/>
              <w:right w:val="single" w:sz="4" w:space="0" w:color="000000"/>
            </w:tcBorders>
          </w:tcPr>
          <w:p>
            <w:pPr>
              <w:pStyle w:val="TAC"/>
              <w:rPr>
                <w:b/>
                <w:b/>
                <w:bCs/>
              </w:rPr>
            </w:pPr>
            <w:r>
              <w:rPr/>
              <w:t>MODIFY</w:t>
            </w:r>
          </w:p>
        </w:tc>
        <w:tc>
          <w:tcPr>
            <w:tcW w:w="1827" w:type="dxa"/>
            <w:tcBorders>
              <w:top w:val="single" w:sz="4" w:space="0" w:color="000000"/>
              <w:left w:val="single" w:sz="4" w:space="0" w:color="000000"/>
              <w:bottom w:val="single" w:sz="4" w:space="0" w:color="000000"/>
              <w:right w:val="single" w:sz="4" w:space="0" w:color="000000"/>
            </w:tcBorders>
          </w:tcPr>
          <w:p>
            <w:pPr>
              <w:pStyle w:val="TAC"/>
              <w:rPr>
                <w:b/>
                <w:b/>
                <w:bCs/>
              </w:rPr>
            </w:pPr>
            <w:r>
              <w:rPr/>
              <w:t>Not Applicable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Signal Parameters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90"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Duration 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Control (</w:t>
            </w:r>
            <w:r>
              <w:rPr/>
              <w:t>cntrl</w:t>
            </w:r>
            <w:r>
              <w:rPr/>
              <w:t>, 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2090" w:type="dxa"/>
            <w:gridSpan w:val="3"/>
            <w:tcBorders>
              <w:top w:val="single" w:sz="4" w:space="0" w:color="000000"/>
              <w:left w:val="single" w:sz="4" w:space="0" w:color="000000"/>
              <w:bottom w:val="single" w:sz="4" w:space="0" w:color="000000"/>
              <w:right w:val="single" w:sz="4" w:space="0" w:color="000000"/>
            </w:tcBorders>
          </w:tcPr>
          <w:p>
            <w:pPr>
              <w:pStyle w:val="TAC"/>
              <w:rPr/>
            </w:pPr>
            <w:r>
              <w:rPr/>
              <w:t>"</w:t>
            </w:r>
            <w:r>
              <w:rPr/>
              <w:t>controlling</w:t>
            </w:r>
            <w:r>
              <w:rPr/>
              <w:t>", "</w:t>
            </w:r>
            <w:r>
              <w:rPr/>
              <w:t>controlled</w:t>
            </w:r>
            <w:r>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5744"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1764" w:type="dxa"/>
            <w:vMerge w:val="restart"/>
            <w:tcBorders>
              <w:top w:val="single" w:sz="4" w:space="0" w:color="000000"/>
              <w:left w:val="single" w:sz="4" w:space="0" w:color="000000"/>
              <w:bottom w:val="single" w:sz="4" w:space="0" w:color="000000"/>
              <w:right w:val="single" w:sz="4" w:space="0" w:color="000000"/>
            </w:tcBorders>
          </w:tcPr>
          <w:p>
            <w:pPr>
              <w:pStyle w:val="TAC"/>
              <w:rPr>
                <w:bCs/>
              </w:rPr>
            </w:pPr>
            <w:r>
              <w:rPr/>
              <w:t>Connectivity Check Result (</w:t>
            </w:r>
            <w:r>
              <w:rPr>
                <w:lang w:val="es-ES_tradnl"/>
              </w:rPr>
              <w:t>ostuncc</w:t>
            </w:r>
            <w:r>
              <w:rPr/>
              <w:t>/</w:t>
            </w:r>
            <w:r>
              <w:rPr/>
              <w:t>ccr</w:t>
            </w:r>
            <w:r>
              <w:rPr/>
              <w:t>, 0x00</w:t>
            </w:r>
            <w:r>
              <w:rPr/>
              <w:t>c3</w:t>
            </w:r>
            <w:r>
              <w:rPr/>
              <w:t>/0x0</w:t>
            </w:r>
            <w:r>
              <w:rPr/>
              <w:t>0</w:t>
            </w:r>
            <w:r>
              <w:rPr/>
              <w:t>01)</w:t>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5744" w:type="dxa"/>
            <w:gridSpan w:val="5"/>
            <w:tcBorders>
              <w:top w:val="single" w:sz="4" w:space="0" w:color="000000"/>
              <w:left w:val="single" w:sz="4" w:space="0" w:color="000000"/>
              <w:bottom w:val="single" w:sz="4" w:space="0" w:color="000000"/>
              <w:right w:val="single" w:sz="4" w:space="0" w:color="000000"/>
            </w:tcBorders>
          </w:tcPr>
          <w:p>
            <w:pPr>
              <w:pStyle w:val="TAC"/>
              <w:rPr/>
            </w:pPr>
            <w:r>
              <w:rPr/>
              <w:t>ADD, MODIFY, NOTIFY</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90"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90"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90"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bCs/>
              </w:rPr>
              <w:t>Candidate/Transport Pair (</w:t>
            </w:r>
            <w:r>
              <w:rPr>
                <w:bCs/>
              </w:rPr>
              <w:t>ctp</w:t>
            </w:r>
            <w:r>
              <w:rPr>
                <w:bCs/>
              </w:rPr>
              <w:t>, 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090" w:type="dxa"/>
            <w:gridSpan w:val="3"/>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64" w:type="dxa"/>
            <w:vMerge w:val="restart"/>
            <w:tcBorders>
              <w:top w:val="single" w:sz="4" w:space="0" w:color="000000"/>
              <w:left w:val="single" w:sz="4" w:space="0" w:color="000000"/>
              <w:bottom w:val="single" w:sz="4" w:space="0" w:color="000000"/>
              <w:right w:val="single" w:sz="4" w:space="0" w:color="000000"/>
            </w:tcBorders>
          </w:tcPr>
          <w:p>
            <w:pPr>
              <w:pStyle w:val="TAC"/>
              <w:rPr>
                <w:b/>
                <w:b/>
                <w:bCs/>
              </w:rPr>
            </w:pPr>
            <w:r>
              <w:rPr/>
              <w:t>New Peer Reflexive Candidate (</w:t>
            </w:r>
            <w:r>
              <w:rPr>
                <w:lang w:val="es-ES_tradnl"/>
              </w:rPr>
              <w:t>ostuncc</w:t>
            </w:r>
            <w:r>
              <w:rPr/>
              <w:t>/</w:t>
            </w:r>
            <w:r>
              <w:rPr/>
              <w:t>nprc</w:t>
            </w:r>
            <w:r>
              <w:rPr/>
              <w:t>, 0x00</w:t>
            </w:r>
            <w:r>
              <w:rPr/>
              <w:t>c3</w:t>
            </w:r>
            <w:r>
              <w:rPr/>
              <w:t>/0x0</w:t>
            </w:r>
            <w:r>
              <w:rPr/>
              <w:t>0</w:t>
            </w:r>
            <w:r>
              <w:rPr/>
              <w:t>0</w:t>
            </w:r>
            <w:r>
              <w:rPr/>
              <w:t>2</w:t>
            </w:r>
            <w:r>
              <w:rPr/>
              <w:t>)</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5744" w:type="dxa"/>
            <w:gridSpan w:val="5"/>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b/>
                <w:b/>
                <w:bCs/>
              </w:rPr>
            </w:pPr>
            <w:r>
              <w:rPr/>
              <w:t>M</w:t>
            </w:r>
          </w:p>
        </w:tc>
        <w:tc>
          <w:tcPr>
            <w:tcW w:w="5744" w:type="dxa"/>
            <w:gridSpan w:val="5"/>
            <w:tcBorders>
              <w:top w:val="single" w:sz="4" w:space="0" w:color="000000"/>
              <w:left w:val="single" w:sz="4" w:space="0" w:color="000000"/>
              <w:bottom w:val="single" w:sz="4" w:space="0" w:color="000000"/>
              <w:right w:val="single" w:sz="4" w:space="0" w:color="000000"/>
            </w:tcBorders>
          </w:tcPr>
          <w:p>
            <w:pPr>
              <w:pStyle w:val="TAC"/>
              <w:rPr/>
            </w:pPr>
            <w:r>
              <w:rPr/>
              <w:t>ADD, MODIFY, NOTIFY</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Event Parameters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90"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090"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ObservedEvent</w:t>
            </w:r>
          </w:p>
          <w:p>
            <w:pPr>
              <w:pStyle w:val="TAH"/>
              <w:rPr/>
            </w:pPr>
            <w:r>
              <w:rPr/>
              <w:t>Parameters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090"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c>
          <w:tcPr>
            <w:tcW w:w="18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Provisioned Value</w:t>
            </w:r>
          </w:p>
        </w:tc>
      </w:tr>
      <w:tr>
        <w:trPr>
          <w:cantSplit w:val="true"/>
        </w:trPr>
        <w:tc>
          <w:tcPr>
            <w:tcW w:w="176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rPr>
            </w:pPr>
            <w:r>
              <w:rPr>
                <w:b/>
                <w:bCs/>
              </w:rPr>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bCs/>
              </w:rPr>
              <w:t>Candidate (</w:t>
            </w:r>
            <w:r>
              <w:rPr>
                <w:bCs/>
              </w:rPr>
              <w:t>can</w:t>
            </w:r>
            <w:r>
              <w:rPr>
                <w:bCs/>
              </w:rPr>
              <w:t>, 0x0001)</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090" w:type="dxa"/>
            <w:gridSpan w:val="3"/>
            <w:tcBorders>
              <w:top w:val="single" w:sz="4" w:space="0" w:color="000000"/>
              <w:left w:val="single" w:sz="4" w:space="0" w:color="000000"/>
              <w:bottom w:val="single" w:sz="4" w:space="0" w:color="000000"/>
              <w:right w:val="single" w:sz="4" w:space="0" w:color="000000"/>
            </w:tcBorders>
          </w:tcPr>
          <w:p>
            <w:pPr>
              <w:pStyle w:val="TAC"/>
              <w:rPr/>
            </w:pPr>
            <w:r>
              <w:rPr/>
              <w:t>ALL</w:t>
            </w:r>
          </w:p>
        </w:tc>
        <w:tc>
          <w:tcPr>
            <w:tcW w:w="1827" w:type="dxa"/>
            <w:tcBorders>
              <w:top w:val="single" w:sz="4" w:space="0" w:color="000000"/>
              <w:left w:val="single" w:sz="4" w:space="0" w:color="000000"/>
              <w:bottom w:val="single" w:sz="4" w:space="0" w:color="000000"/>
              <w:right w:val="single" w:sz="4" w:space="0" w:color="000000"/>
            </w:tcBorders>
          </w:tcPr>
          <w:p>
            <w:pPr>
              <w:pStyle w:val="TAC"/>
              <w:rPr/>
            </w:pPr>
            <w:r>
              <w:rPr/>
              <w:t>Not applicable</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Statistics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c>
          <w:tcPr>
            <w:tcW w:w="2464" w:type="dxa"/>
            <w:gridSpan w:val="3"/>
            <w:tcBorders>
              <w:top w:val="single" w:sz="4" w:space="0" w:color="000000"/>
              <w:left w:val="single" w:sz="4" w:space="0" w:color="000000"/>
              <w:bottom w:val="single" w:sz="4" w:space="0" w:color="000000"/>
              <w:right w:val="single" w:sz="4" w:space="0" w:color="000000"/>
            </w:tcBorders>
            <w:shd w:fill="E0E0E0" w:val="clear"/>
          </w:tcPr>
          <w:p>
            <w:pPr>
              <w:pStyle w:val="TAH"/>
              <w:rPr/>
            </w:pPr>
            <w:r>
              <w:rPr/>
              <w:t>Used in command</w:t>
            </w:r>
          </w:p>
        </w:tc>
        <w:tc>
          <w:tcPr>
            <w:tcW w:w="3280" w:type="dxa"/>
            <w:gridSpan w:val="2"/>
            <w:tcBorders>
              <w:top w:val="single" w:sz="4" w:space="0" w:color="000000"/>
              <w:left w:val="single" w:sz="4" w:space="0" w:color="000000"/>
              <w:bottom w:val="single" w:sz="4" w:space="0" w:color="000000"/>
              <w:right w:val="single" w:sz="4" w:space="0" w:color="000000"/>
            </w:tcBorders>
            <w:shd w:fill="E0E0E0" w:val="clear"/>
          </w:tcPr>
          <w:p>
            <w:pPr>
              <w:pStyle w:val="TAH"/>
              <w:rPr/>
            </w:pPr>
            <w:r>
              <w:rPr/>
              <w:t>Supported Values</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183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2464" w:type="dxa"/>
            <w:gridSpan w:val="3"/>
            <w:tcBorders>
              <w:top w:val="single" w:sz="4" w:space="0" w:color="000000"/>
              <w:left w:val="single" w:sz="4" w:space="0" w:color="000000"/>
              <w:bottom w:val="single" w:sz="4" w:space="0" w:color="000000"/>
              <w:right w:val="single" w:sz="4" w:space="0" w:color="000000"/>
            </w:tcBorders>
          </w:tcPr>
          <w:p>
            <w:pPr>
              <w:pStyle w:val="TAC"/>
              <w:rPr/>
            </w:pPr>
            <w:r>
              <w:rPr/>
              <w:t>-</w:t>
            </w:r>
          </w:p>
        </w:tc>
        <w:tc>
          <w:tcPr>
            <w:tcW w:w="3280" w:type="dxa"/>
            <w:gridSpan w:val="2"/>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Error Codes</w:t>
            </w:r>
          </w:p>
        </w:tc>
        <w:tc>
          <w:tcPr>
            <w:tcW w:w="7581" w:type="dxa"/>
            <w:gridSpan w:val="6"/>
            <w:tcBorders>
              <w:top w:val="single" w:sz="4" w:space="0" w:color="000000"/>
              <w:left w:val="single" w:sz="4" w:space="0" w:color="000000"/>
              <w:bottom w:val="single" w:sz="4" w:space="0" w:color="000000"/>
              <w:right w:val="single" w:sz="4" w:space="0" w:color="000000"/>
            </w:tcBorders>
            <w:shd w:fill="E0E0E0" w:val="clear"/>
          </w:tcPr>
          <w:p>
            <w:pPr>
              <w:pStyle w:val="TAH"/>
              <w:rPr/>
            </w:pPr>
            <w:r>
              <w:rPr/>
              <w:t>Mandatory/Optional</w:t>
            </w:r>
          </w:p>
        </w:tc>
      </w:tr>
      <w:tr>
        <w:trPr>
          <w:cantSplit w:val="true"/>
        </w:trPr>
        <w:tc>
          <w:tcPr>
            <w:tcW w:w="1764" w:type="dxa"/>
            <w:tcBorders>
              <w:top w:val="single" w:sz="4" w:space="0" w:color="000000"/>
              <w:left w:val="single" w:sz="4" w:space="0" w:color="000000"/>
              <w:bottom w:val="single" w:sz="4" w:space="0" w:color="000000"/>
              <w:right w:val="single" w:sz="4" w:space="0" w:color="000000"/>
            </w:tcBorders>
          </w:tcPr>
          <w:p>
            <w:pPr>
              <w:pStyle w:val="TAC"/>
              <w:rPr/>
            </w:pPr>
            <w:r>
              <w:rPr/>
              <w:t>None</w:t>
            </w:r>
          </w:p>
        </w:tc>
        <w:tc>
          <w:tcPr>
            <w:tcW w:w="7581" w:type="dxa"/>
            <w:gridSpan w:val="6"/>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lang w:val="en-US" w:eastAsia="en-US"/>
        </w:rPr>
      </w:pPr>
      <w:r>
        <w:rPr>
          <w:lang w:val="en-US" w:eastAsia="en-US"/>
        </w:rPr>
      </w:r>
    </w:p>
    <w:p>
      <w:pPr>
        <w:pStyle w:val="Heading3"/>
        <w:rPr/>
      </w:pPr>
      <w:bookmarkStart w:id="343" w:name="__RefHeading___Toc517480134"/>
      <w:bookmarkEnd w:id="343"/>
      <w:r>
        <w:rPr/>
        <w:t>C.14.</w:t>
      </w:r>
      <w:r>
        <w:rPr>
          <w:lang w:eastAsia="zh-CN"/>
        </w:rPr>
        <w:t>46</w:t>
      </w:r>
      <w:r>
        <w:rPr/>
        <w:tab/>
        <w:t>Enhanced Revised Offer/Answer SDP Support (eroas)</w:t>
      </w:r>
    </w:p>
    <w:p>
      <w:pPr>
        <w:pStyle w:val="TH"/>
        <w:rPr/>
      </w:pPr>
      <w:r>
        <w:rPr/>
        <w:t>Table C.14.</w:t>
      </w:r>
      <w:r>
        <w:rPr>
          <w:lang w:eastAsia="zh-CN"/>
        </w:rPr>
        <w:t>46</w:t>
      </w:r>
      <w:r>
        <w:rPr/>
        <w:t>: Enhanced Revised Offer/Answer SDP Support package</w:t>
      </w:r>
    </w:p>
    <w:tbl>
      <w:tblPr>
        <w:tblW w:w="9682" w:type="dxa"/>
        <w:jc w:val="center"/>
        <w:tblInd w:w="0" w:type="dxa"/>
        <w:tblLayout w:type="fixed"/>
        <w:tblCellMar>
          <w:top w:w="0" w:type="dxa"/>
          <w:left w:w="28" w:type="dxa"/>
          <w:bottom w:w="0" w:type="dxa"/>
          <w:right w:w="108" w:type="dxa"/>
        </w:tblCellMar>
      </w:tblPr>
      <w:tblGrid>
        <w:gridCol w:w="2158"/>
        <w:gridCol w:w="1837"/>
        <w:gridCol w:w="2036"/>
        <w:gridCol w:w="47"/>
        <w:gridCol w:w="1804"/>
        <w:gridCol w:w="1800"/>
      </w:tblGrid>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 xml:space="preserve">Properties </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Mandatory/Optional</w:t>
            </w:r>
          </w:p>
        </w:tc>
        <w:tc>
          <w:tcPr>
            <w:tcW w:w="2083" w:type="dxa"/>
            <w:gridSpan w:val="2"/>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Used in command</w:t>
            </w:r>
          </w:p>
        </w:tc>
        <w:tc>
          <w:tcPr>
            <w:tcW w:w="1804"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Provisioned Value</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rPr>
              <w:t>SDPCapNeg Extensions</w:t>
            </w:r>
            <w:r>
              <w:rPr>
                <w:rFonts w:cs="Arial" w:ascii="Arial" w:hAnsi="Arial"/>
                <w:sz w:val="18"/>
                <w:lang w:eastAsia="zh-CN"/>
              </w:rPr>
              <w:t xml:space="preserve"> (</w:t>
            </w:r>
            <w:r>
              <w:rPr>
                <w:rFonts w:cs="Arial" w:ascii="Arial" w:hAnsi="Arial"/>
                <w:sz w:val="18"/>
              </w:rPr>
              <w:t>eroas</w:t>
            </w:r>
            <w:r>
              <w:rPr>
                <w:rFonts w:cs="Arial" w:ascii="Arial" w:hAnsi="Arial"/>
                <w:sz w:val="18"/>
                <w:lang w:eastAsia="zh-CN"/>
              </w:rPr>
              <w:t>/</w:t>
            </w:r>
            <w:r>
              <w:rPr>
                <w:rFonts w:cs="Arial" w:ascii="Arial" w:hAnsi="Arial"/>
                <w:sz w:val="18"/>
                <w:lang w:eastAsia="zh-CN"/>
              </w:rPr>
              <w:t>sdp</w:t>
            </w:r>
            <w:r>
              <w:rPr>
                <w:rFonts w:cs="Arial" w:ascii="Arial" w:hAnsi="Arial"/>
                <w:sz w:val="18"/>
                <w:lang w:eastAsia="zh-CN"/>
              </w:rPr>
              <w:t>e,</w:t>
            </w:r>
            <w:r>
              <w:rPr>
                <w:rFonts w:cs="Arial" w:ascii="Arial" w:hAnsi="Arial"/>
                <w:sz w:val="18"/>
              </w:rPr>
              <w:t xml:space="preserve"> 0x01</w:t>
            </w:r>
            <w:r>
              <w:rPr>
                <w:rFonts w:cs="Arial" w:ascii="Arial" w:hAnsi="Arial"/>
                <w:sz w:val="18"/>
                <w:lang w:eastAsia="zh-CN"/>
              </w:rPr>
              <w:t>09</w:t>
            </w:r>
            <w:r>
              <w:rPr>
                <w:rFonts w:cs="Arial" w:ascii="Arial" w:hAnsi="Arial"/>
                <w:sz w:val="18"/>
              </w:rPr>
              <w:t>/0x0001)</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2083"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AuditValue</w:t>
            </w:r>
          </w:p>
        </w:tc>
        <w:tc>
          <w:tcPr>
            <w:tcW w:w="180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szCs w:val="18"/>
              </w:rPr>
              <w:t>"</w:t>
            </w:r>
            <w:r>
              <w:rPr>
                <w:rFonts w:cs="Arial" w:ascii="Arial" w:hAnsi="Arial"/>
                <w:sz w:val="18"/>
                <w:szCs w:val="18"/>
                <w:lang w:eastAsia="zh-CN"/>
              </w:rPr>
              <w:t>cap-v0</w:t>
            </w:r>
            <w:r>
              <w:rPr>
                <w:rFonts w:cs="Arial" w:ascii="Arial" w:hAnsi="Arial"/>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szCs w:val="18"/>
              </w:rPr>
              <w:t>"</w:t>
            </w:r>
            <w:r>
              <w:rPr>
                <w:rFonts w:cs="Arial" w:ascii="Arial" w:hAnsi="Arial"/>
                <w:sz w:val="18"/>
                <w:szCs w:val="18"/>
                <w:lang w:eastAsia="zh-CN"/>
              </w:rPr>
              <w:t>cap-v0</w:t>
            </w:r>
            <w:r>
              <w:rPr>
                <w:rFonts w:cs="Arial" w:ascii="Arial" w:hAnsi="Arial"/>
                <w:sz w:val="18"/>
                <w:szCs w:val="18"/>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Signals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Mandatory/Optional</w:t>
            </w:r>
          </w:p>
        </w:tc>
        <w:tc>
          <w:tcPr>
            <w:tcW w:w="3887" w:type="dxa"/>
            <w:gridSpan w:val="3"/>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Used in command</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Duration Provisioned Value</w:t>
            </w:r>
          </w:p>
        </w:tc>
      </w:tr>
      <w:tr>
        <w:trPr>
          <w:cantSplit w:val="true"/>
        </w:trPr>
        <w:tc>
          <w:tcPr>
            <w:tcW w:w="2158"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None</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b/>
                <w:bCs/>
                <w:sz w:val="18"/>
              </w:rPr>
              <w:t>-</w:t>
            </w:r>
          </w:p>
        </w:tc>
        <w:tc>
          <w:tcPr>
            <w:tcW w:w="3887"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b/>
                <w:bCs/>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b/>
                <w:bCs/>
                <w:sz w:val="18"/>
              </w:rPr>
              <w:t>-</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bCs/>
                <w:sz w:val="18"/>
              </w:rPr>
            </w:pPr>
            <w:r>
              <w:rPr>
                <w:rFonts w:cs="Arial" w:ascii="Arial" w:hAnsi="Arial"/>
                <w:b/>
                <w:bCs/>
                <w:sz w:val="18"/>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Signal Parameters</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Mandatory/Optional</w:t>
            </w:r>
          </w:p>
        </w:tc>
        <w:tc>
          <w:tcPr>
            <w:tcW w:w="1851" w:type="dxa"/>
            <w:gridSpan w:val="2"/>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Duration Provisioned Value</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b/>
                <w:bCs/>
                <w:sz w:val="18"/>
              </w:rPr>
              <w:t>-</w:t>
            </w:r>
          </w:p>
        </w:tc>
        <w:tc>
          <w:tcPr>
            <w:tcW w:w="20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b/>
                <w:bCs/>
                <w:sz w:val="18"/>
              </w:rPr>
              <w:t>-</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b/>
                <w:bCs/>
                <w:sz w:val="18"/>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Events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Mandatory/Optional</w:t>
            </w:r>
          </w:p>
        </w:tc>
        <w:tc>
          <w:tcPr>
            <w:tcW w:w="5687" w:type="dxa"/>
            <w:gridSpan w:val="4"/>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Used in command</w:t>
            </w:r>
          </w:p>
        </w:tc>
      </w:tr>
      <w:tr>
        <w:trPr>
          <w:cantSplit w:val="true"/>
        </w:trPr>
        <w:tc>
          <w:tcPr>
            <w:tcW w:w="2158"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None</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b/>
                <w:bCs/>
                <w:sz w:val="18"/>
              </w:rPr>
              <w:t>-</w:t>
            </w:r>
          </w:p>
        </w:tc>
        <w:tc>
          <w:tcPr>
            <w:tcW w:w="5687" w:type="dxa"/>
            <w:gridSpan w:val="4"/>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b/>
                <w:bCs/>
                <w:sz w:val="18"/>
              </w:rPr>
              <w:t>-</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bCs/>
                <w:sz w:val="18"/>
              </w:rPr>
            </w:pPr>
            <w:r>
              <w:rPr>
                <w:rFonts w:cs="Arial" w:ascii="Arial" w:hAnsi="Arial"/>
                <w:b/>
                <w:bCs/>
                <w:sz w:val="18"/>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Event Parameters</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Mandatory/Optional</w:t>
            </w:r>
          </w:p>
        </w:tc>
        <w:tc>
          <w:tcPr>
            <w:tcW w:w="1851" w:type="dxa"/>
            <w:gridSpan w:val="2"/>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Provisioned Value</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bCs/>
                <w:sz w:val="18"/>
              </w:rPr>
            </w:pPr>
            <w:r>
              <w:rPr>
                <w:rFonts w:cs="Arial" w:ascii="Arial" w:hAnsi="Arial"/>
                <w:b/>
                <w:bCs/>
                <w:sz w:val="18"/>
              </w:rPr>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b/>
                <w:bCs/>
                <w:sz w:val="18"/>
              </w:rPr>
              <w:t>-</w:t>
            </w:r>
          </w:p>
        </w:tc>
        <w:tc>
          <w:tcPr>
            <w:tcW w:w="20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b/>
                <w:bCs/>
                <w:sz w:val="18"/>
              </w:rPr>
              <w:t>-</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bCs/>
                <w:sz w:val="18"/>
              </w:rPr>
            </w:pPr>
            <w:r>
              <w:rPr>
                <w:rFonts w:cs="Arial" w:ascii="Arial" w:hAnsi="Arial"/>
                <w:b/>
                <w:bCs/>
                <w:sz w:val="18"/>
              </w:rPr>
              <w:t>-</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bCs/>
                <w:sz w:val="18"/>
              </w:rPr>
            </w:pPr>
            <w:r>
              <w:rPr>
                <w:rFonts w:cs="Arial" w:ascii="Arial" w:hAnsi="Arial"/>
                <w:b/>
                <w:bCs/>
                <w:sz w:val="18"/>
              </w:rPr>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ObservedEvent</w:t>
            </w:r>
          </w:p>
          <w:p>
            <w:pPr>
              <w:pStyle w:val="Normal"/>
              <w:keepNext w:val="true"/>
              <w:keepLines/>
              <w:spacing w:before="0" w:after="0"/>
              <w:jc w:val="center"/>
              <w:rPr/>
            </w:pPr>
            <w:r>
              <w:rPr>
                <w:rFonts w:cs="Arial" w:ascii="Arial" w:hAnsi="Arial"/>
                <w:b/>
                <w:sz w:val="18"/>
              </w:rPr>
              <w:t>Parameters</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Mandatory/Optional</w:t>
            </w:r>
          </w:p>
        </w:tc>
        <w:tc>
          <w:tcPr>
            <w:tcW w:w="1851" w:type="dxa"/>
            <w:gridSpan w:val="2"/>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Supported Values</w:t>
            </w:r>
          </w:p>
        </w:tc>
        <w:tc>
          <w:tcPr>
            <w:tcW w:w="1800"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Provisioned Value</w:t>
            </w:r>
          </w:p>
        </w:tc>
      </w:tr>
      <w:tr>
        <w:trPr>
          <w:cantSplit w:val="true"/>
        </w:trPr>
        <w:tc>
          <w:tcPr>
            <w:tcW w:w="2158"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bCs/>
                <w:sz w:val="18"/>
              </w:rPr>
            </w:pPr>
            <w:r>
              <w:rPr>
                <w:rFonts w:cs="Arial" w:ascii="Arial" w:hAnsi="Arial"/>
                <w:b/>
                <w:bCs/>
                <w:sz w:val="18"/>
              </w:rPr>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20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Statistics</w:t>
            </w:r>
          </w:p>
        </w:tc>
        <w:tc>
          <w:tcPr>
            <w:tcW w:w="1837"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Mandatory/Optional</w:t>
            </w:r>
          </w:p>
        </w:tc>
        <w:tc>
          <w:tcPr>
            <w:tcW w:w="2036"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Used in command</w:t>
            </w:r>
          </w:p>
        </w:tc>
        <w:tc>
          <w:tcPr>
            <w:tcW w:w="3651" w:type="dxa"/>
            <w:gridSpan w:val="3"/>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Supported Values</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None</w:t>
            </w:r>
          </w:p>
        </w:tc>
        <w:tc>
          <w:tcPr>
            <w:tcW w:w="183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203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c>
          <w:tcPr>
            <w:tcW w:w="3651"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Error Codes</w:t>
            </w:r>
          </w:p>
        </w:tc>
        <w:tc>
          <w:tcPr>
            <w:tcW w:w="7524" w:type="dxa"/>
            <w:gridSpan w:val="5"/>
            <w:tcBorders>
              <w:top w:val="single" w:sz="4" w:space="0" w:color="000000"/>
              <w:left w:val="single" w:sz="4" w:space="0" w:color="000000"/>
              <w:bottom w:val="single" w:sz="4" w:space="0" w:color="000000"/>
              <w:right w:val="single" w:sz="4" w:space="0" w:color="000000"/>
            </w:tcBorders>
            <w:shd w:fill="E0E0E0" w:val="clear"/>
          </w:tcPr>
          <w:p>
            <w:pPr>
              <w:pStyle w:val="Normal"/>
              <w:keepNext w:val="true"/>
              <w:keepLines/>
              <w:spacing w:before="0" w:after="0"/>
              <w:jc w:val="center"/>
              <w:rPr>
                <w:rFonts w:ascii="Arial" w:hAnsi="Arial" w:cs="Arial"/>
                <w:b/>
                <w:b/>
                <w:sz w:val="18"/>
              </w:rPr>
            </w:pPr>
            <w:r>
              <w:rPr>
                <w:rFonts w:cs="Arial" w:ascii="Arial" w:hAnsi="Arial"/>
                <w:b/>
                <w:sz w:val="18"/>
              </w:rPr>
              <w:t>Mandatory/Optional</w:t>
            </w:r>
          </w:p>
        </w:tc>
      </w:tr>
      <w:tr>
        <w:trPr>
          <w:cantSplit w:val="true"/>
        </w:trPr>
        <w:tc>
          <w:tcPr>
            <w:tcW w:w="215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None</w:t>
            </w:r>
          </w:p>
        </w:tc>
        <w:tc>
          <w:tcPr>
            <w:tcW w:w="7524" w:type="dxa"/>
            <w:gridSpan w:val="5"/>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w:t>
            </w:r>
          </w:p>
        </w:tc>
      </w:tr>
    </w:tbl>
    <w:p>
      <w:pPr>
        <w:pStyle w:val="Normal"/>
        <w:rPr/>
      </w:pPr>
      <w:r>
        <w:rPr/>
      </w:r>
      <w:r>
        <w:br w:type="page"/>
      </w:r>
    </w:p>
    <w:p>
      <w:pPr>
        <w:pStyle w:val="Heading2"/>
        <w:rPr/>
      </w:pPr>
      <w:bookmarkStart w:id="344" w:name="__RefHeading___Toc517480135"/>
      <w:r>
        <w:rPr/>
        <w:t>C.15</w:t>
        <w:tab/>
        <w:t>Mandatory support of SDP and Annex C information elements</w:t>
      </w:r>
      <w:bookmarkEnd w:id="344"/>
      <w:r>
        <w:rPr/>
        <w:t xml:space="preserve"> </w:t>
      </w:r>
    </w:p>
    <w:p>
      <w:pPr>
        <w:pStyle w:val="Normal"/>
        <w:rPr>
          <w:color w:val="000000"/>
        </w:rPr>
      </w:pPr>
      <w:r>
        <w:rPr>
          <w:lang w:eastAsia="zh-CN"/>
        </w:rPr>
        <w:t xml:space="preserve">Mandatory support of SDP and Annex C information elements shall be in accordance </w:t>
      </w:r>
      <w:r>
        <w:rPr/>
        <w:t>with subclause 11.</w:t>
      </w:r>
    </w:p>
    <w:p>
      <w:pPr>
        <w:pStyle w:val="TH"/>
        <w:rPr/>
      </w:pPr>
      <w:r>
        <w:rPr/>
        <w:t>Table C.15: Mandatory</w:t>
      </w:r>
      <w:r>
        <w:rPr>
          <w:rStyle w:val="TFChar"/>
          <w:b/>
        </w:rPr>
        <w:t xml:space="preserve"> Annex C and SDP information elements</w:t>
      </w:r>
    </w:p>
    <w:tbl>
      <w:tblPr>
        <w:tblW w:w="9855" w:type="dxa"/>
        <w:jc w:val="left"/>
        <w:tblInd w:w="-113" w:type="dxa"/>
        <w:tblLayout w:type="fixed"/>
        <w:tblCellMar>
          <w:top w:w="0" w:type="dxa"/>
          <w:left w:w="108" w:type="dxa"/>
          <w:bottom w:w="0" w:type="dxa"/>
          <w:right w:w="108" w:type="dxa"/>
        </w:tblCellMar>
      </w:tblPr>
      <w:tblGrid>
        <w:gridCol w:w="4561"/>
        <w:gridCol w:w="2910"/>
        <w:gridCol w:w="2384"/>
      </w:tblGrid>
      <w:tr>
        <w:trPr>
          <w:cantSplit w:val="true"/>
        </w:trPr>
        <w:tc>
          <w:tcPr>
            <w:tcW w:w="45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Element</w:t>
            </w:r>
          </w:p>
        </w:tc>
        <w:tc>
          <w:tcPr>
            <w:tcW w:w="291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Annex C Support</w:t>
            </w:r>
          </w:p>
        </w:tc>
        <w:tc>
          <w:tcPr>
            <w:tcW w:w="23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SDP Support </w:t>
            </w:r>
          </w:p>
        </w:tc>
      </w:tr>
      <w:tr>
        <w:trPr>
          <w:cantSplit w:val="true"/>
        </w:trPr>
        <w:tc>
          <w:tcPr>
            <w:tcW w:w="4561" w:type="dxa"/>
            <w:tcBorders>
              <w:top w:val="single" w:sz="4" w:space="0" w:color="000000"/>
              <w:left w:val="single" w:sz="4" w:space="0" w:color="000000"/>
              <w:bottom w:val="single" w:sz="4" w:space="0" w:color="000000"/>
              <w:right w:val="single" w:sz="4" w:space="0" w:color="000000"/>
            </w:tcBorders>
          </w:tcPr>
          <w:p>
            <w:pPr>
              <w:pStyle w:val="TAC"/>
              <w:rPr/>
            </w:pPr>
            <w:r>
              <w:rPr/>
              <w:t>Bearer Service Characteristics</w:t>
            </w:r>
          </w:p>
        </w:tc>
        <w:tc>
          <w:tcPr>
            <w:tcW w:w="291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TMR</w:t>
            </w:r>
          </w:p>
        </w:tc>
        <w:tc>
          <w:tcPr>
            <w:tcW w:w="2384" w:type="dxa"/>
            <w:vMerge w:val="restart"/>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r>
      <w:tr>
        <w:trPr>
          <w:cantSplit w:val="true"/>
        </w:trPr>
        <w:tc>
          <w:tcPr>
            <w:tcW w:w="4561" w:type="dxa"/>
            <w:tcBorders>
              <w:top w:val="single" w:sz="4" w:space="0" w:color="000000"/>
              <w:left w:val="single" w:sz="4" w:space="0" w:color="000000"/>
              <w:bottom w:val="single" w:sz="4" w:space="0" w:color="000000"/>
              <w:right w:val="single" w:sz="4" w:space="0" w:color="000000"/>
            </w:tcBorders>
          </w:tcPr>
          <w:p>
            <w:pPr>
              <w:pStyle w:val="TAC"/>
              <w:rPr/>
            </w:pPr>
            <w:r>
              <w:rPr/>
              <w:t>ISDN BC</w:t>
            </w:r>
          </w:p>
        </w:tc>
        <w:tc>
          <w:tcPr>
            <w:tcW w:w="291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USI</w:t>
            </w:r>
          </w:p>
        </w:tc>
        <w:tc>
          <w:tcPr>
            <w:tcW w:w="238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jc w:val="left"/>
              <w:rPr>
                <w:lang w:val="en-US" w:eastAsia="en-US"/>
              </w:rPr>
            </w:pPr>
            <w:r>
              <w:rPr>
                <w:lang w:val="en-US" w:eastAsia="en-US"/>
              </w:rPr>
            </w:r>
          </w:p>
        </w:tc>
      </w:tr>
      <w:tr>
        <w:trPr>
          <w:cantSplit w:val="true"/>
        </w:trPr>
        <w:tc>
          <w:tcPr>
            <w:tcW w:w="9855" w:type="dxa"/>
            <w:gridSpan w:val="3"/>
            <w:tcBorders>
              <w:top w:val="single" w:sz="4" w:space="0" w:color="000000"/>
              <w:left w:val="single" w:sz="4" w:space="0" w:color="000000"/>
              <w:bottom w:val="single" w:sz="4" w:space="0" w:color="000000"/>
              <w:right w:val="single" w:sz="4" w:space="0" w:color="000000"/>
            </w:tcBorders>
          </w:tcPr>
          <w:p>
            <w:pPr>
              <w:pStyle w:val="TAN"/>
              <w:rPr/>
            </w:pPr>
            <w:r>
              <w:rPr>
                <w:rStyle w:val="TANChar"/>
              </w:rPr>
              <w:t>NOTE 1:</w:t>
              <w:tab/>
            </w:r>
            <w:r>
              <w:rPr/>
              <w:t>When text encoding is used, all the Information Elements shall be supported via their corresponding SDP parameters, as specified in subclause 11. Annex C SDP equivalents shall not be used.</w:t>
            </w:r>
          </w:p>
          <w:p>
            <w:pPr>
              <w:pStyle w:val="TAN"/>
              <w:rPr/>
            </w:pPr>
            <w:r>
              <w:rPr/>
            </w:r>
          </w:p>
        </w:tc>
      </w:tr>
    </w:tbl>
    <w:p>
      <w:pPr>
        <w:pStyle w:val="Normal"/>
        <w:rPr/>
      </w:pPr>
      <w:r>
        <w:rPr/>
      </w:r>
    </w:p>
    <w:p>
      <w:pPr>
        <w:pStyle w:val="Heading2"/>
        <w:rPr/>
      </w:pPr>
      <w:bookmarkStart w:id="345" w:name="__RefHeading___Toc517480136"/>
      <w:r>
        <w:rPr/>
        <w:t>C.16</w:t>
        <w:tab/>
        <w:t>Optional support of SDP and Annex C information elements</w:t>
      </w:r>
      <w:bookmarkEnd w:id="345"/>
      <w:r>
        <w:rPr/>
        <w:t xml:space="preserve"> </w:t>
      </w:r>
    </w:p>
    <w:p>
      <w:pPr>
        <w:pStyle w:val="TH"/>
        <w:rPr/>
      </w:pPr>
      <w:r>
        <w:rPr/>
        <w:t xml:space="preserve">Table C.16: </w:t>
      </w:r>
      <w:r>
        <w:rPr>
          <w:rStyle w:val="TFChar"/>
          <w:b/>
        </w:rPr>
        <w:t>Optional Annex C and SDP information elements</w:t>
      </w:r>
    </w:p>
    <w:tbl>
      <w:tblPr>
        <w:tblW w:w="9855" w:type="dxa"/>
        <w:jc w:val="left"/>
        <w:tblInd w:w="-113" w:type="dxa"/>
        <w:tblLayout w:type="fixed"/>
        <w:tblCellMar>
          <w:top w:w="0" w:type="dxa"/>
          <w:left w:w="108" w:type="dxa"/>
          <w:bottom w:w="0" w:type="dxa"/>
          <w:right w:w="108" w:type="dxa"/>
        </w:tblCellMar>
      </w:tblPr>
      <w:tblGrid>
        <w:gridCol w:w="2016"/>
        <w:gridCol w:w="1520"/>
        <w:gridCol w:w="6319"/>
      </w:tblGrid>
      <w:tr>
        <w:trPr>
          <w:cantSplit w:val="true"/>
        </w:trPr>
        <w:tc>
          <w:tcPr>
            <w:tcW w:w="20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Element</w:t>
            </w:r>
          </w:p>
        </w:tc>
        <w:tc>
          <w:tcPr>
            <w:tcW w:w="152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Annex C Support</w:t>
            </w:r>
          </w:p>
        </w:tc>
        <w:tc>
          <w:tcPr>
            <w:tcW w:w="63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SDP Support </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pPr>
            <w:r>
              <w:rPr/>
              <w:t>v-line</w:t>
            </w:r>
          </w:p>
        </w:tc>
        <w:tc>
          <w:tcPr>
            <w:tcW w:w="152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w:t>
            </w:r>
            <w:r>
              <w:rPr/>
              <w:t>SDP_V</w:t>
            </w:r>
            <w:r>
              <w:rPr>
                <w:lang w:val="en-US" w:eastAsia="en-US"/>
              </w:rPr>
              <w:t xml:space="preserve"> "</w:t>
            </w:r>
          </w:p>
        </w:tc>
        <w:tc>
          <w:tcPr>
            <w:tcW w:w="6319" w:type="dxa"/>
            <w:tcBorders>
              <w:top w:val="single" w:sz="4" w:space="0" w:color="000000"/>
              <w:left w:val="single" w:sz="4" w:space="0" w:color="000000"/>
              <w:bottom w:val="single" w:sz="4" w:space="0" w:color="000000"/>
              <w:right w:val="single" w:sz="4" w:space="0" w:color="000000"/>
            </w:tcBorders>
          </w:tcPr>
          <w:p>
            <w:pPr>
              <w:pStyle w:val="TAC"/>
              <w:jc w:val="left"/>
              <w:rPr/>
            </w:pPr>
            <w:r>
              <w:rPr/>
              <w:t>As in 3GPP TS 29.332 [51], clause A.15 (NOTE 1)</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pPr>
            <w:r>
              <w:rPr/>
              <w:t>m-line</w:t>
            </w:r>
          </w:p>
        </w:tc>
        <w:tc>
          <w:tcPr>
            <w:tcW w:w="152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w:t>
            </w:r>
            <w:r>
              <w:rPr/>
              <w:t>SDP_M</w:t>
            </w:r>
            <w:r>
              <w:rPr>
                <w:lang w:val="en-US" w:eastAsia="en-US"/>
              </w:rPr>
              <w:t xml:space="preserve"> "</w:t>
            </w:r>
          </w:p>
        </w:tc>
        <w:tc>
          <w:tcPr>
            <w:tcW w:w="6319" w:type="dxa"/>
            <w:tcBorders>
              <w:top w:val="single" w:sz="4" w:space="0" w:color="000000"/>
              <w:left w:val="single" w:sz="4" w:space="0" w:color="000000"/>
              <w:bottom w:val="single" w:sz="4" w:space="0" w:color="000000"/>
              <w:right w:val="single" w:sz="4" w:space="0" w:color="000000"/>
            </w:tcBorders>
          </w:tcPr>
          <w:p>
            <w:pPr>
              <w:pStyle w:val="TAC"/>
              <w:jc w:val="left"/>
              <w:rPr/>
            </w:pPr>
            <w:r>
              <w:rPr/>
              <w:t>As in 3GPP TS 29.332 [51], clause A.15 (NOTE 1)</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pPr>
            <w:r>
              <w:rPr/>
              <w:t>c-line</w:t>
            </w:r>
          </w:p>
        </w:tc>
        <w:tc>
          <w:tcPr>
            <w:tcW w:w="152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w:t>
            </w:r>
            <w:r>
              <w:rPr/>
              <w:t>SDP_C</w:t>
            </w:r>
            <w:r>
              <w:rPr>
                <w:lang w:val="en-US" w:eastAsia="en-US"/>
              </w:rPr>
              <w:t xml:space="preserve"> "</w:t>
            </w:r>
          </w:p>
        </w:tc>
        <w:tc>
          <w:tcPr>
            <w:tcW w:w="6319" w:type="dxa"/>
            <w:tcBorders>
              <w:top w:val="single" w:sz="4" w:space="0" w:color="000000"/>
              <w:left w:val="single" w:sz="4" w:space="0" w:color="000000"/>
              <w:bottom w:val="single" w:sz="4" w:space="0" w:color="000000"/>
              <w:right w:val="single" w:sz="4" w:space="0" w:color="000000"/>
            </w:tcBorders>
          </w:tcPr>
          <w:p>
            <w:pPr>
              <w:pStyle w:val="TAC"/>
              <w:jc w:val="left"/>
              <w:rPr/>
            </w:pPr>
            <w:r>
              <w:rPr/>
              <w:t>As in 3GPP TS 29.332 [51], clause A.15 (NOTE 1)</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pPr>
            <w:r>
              <w:rPr/>
              <w:t>a-line</w:t>
            </w:r>
          </w:p>
        </w:tc>
        <w:tc>
          <w:tcPr>
            <w:tcW w:w="152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w:t>
            </w:r>
            <w:r>
              <w:rPr/>
              <w:t>SDP_A</w:t>
            </w:r>
            <w:r>
              <w:rPr>
                <w:lang w:val="en-US" w:eastAsia="en-US"/>
              </w:rPr>
              <w:t xml:space="preserve"> "</w:t>
            </w:r>
          </w:p>
        </w:tc>
        <w:tc>
          <w:tcPr>
            <w:tcW w:w="6319" w:type="dxa"/>
            <w:tcBorders>
              <w:top w:val="single" w:sz="4" w:space="0" w:color="000000"/>
              <w:left w:val="single" w:sz="4" w:space="0" w:color="000000"/>
              <w:bottom w:val="single" w:sz="4" w:space="0" w:color="000000"/>
              <w:right w:val="single" w:sz="4" w:space="0" w:color="000000"/>
            </w:tcBorders>
          </w:tcPr>
          <w:p>
            <w:pPr>
              <w:pStyle w:val="TAC"/>
              <w:jc w:val="left"/>
              <w:rPr/>
            </w:pPr>
            <w:r>
              <w:rPr/>
              <w:t>As in 3GPP TS 29.332 [51], clause A.15 (NOTE 1) (NOTE 7)</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pPr>
            <w:r>
              <w:rPr/>
              <w:t>b-line</w:t>
            </w:r>
          </w:p>
        </w:tc>
        <w:tc>
          <w:tcPr>
            <w:tcW w:w="1520"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w:t>
            </w:r>
            <w:r>
              <w:rPr/>
              <w:t>SDP_B</w:t>
            </w:r>
            <w:r>
              <w:rPr>
                <w:lang w:val="en-US" w:eastAsia="en-US"/>
              </w:rPr>
              <w:t xml:space="preserve"> "</w:t>
            </w:r>
          </w:p>
        </w:tc>
        <w:tc>
          <w:tcPr>
            <w:tcW w:w="6319" w:type="dxa"/>
            <w:tcBorders>
              <w:top w:val="single" w:sz="4" w:space="0" w:color="000000"/>
              <w:left w:val="single" w:sz="4" w:space="0" w:color="000000"/>
              <w:bottom w:val="single" w:sz="4" w:space="0" w:color="000000"/>
              <w:right w:val="single" w:sz="4" w:space="0" w:color="000000"/>
            </w:tcBorders>
          </w:tcPr>
          <w:p>
            <w:pPr>
              <w:pStyle w:val="TAC"/>
              <w:jc w:val="left"/>
              <w:rPr/>
            </w:pPr>
            <w:r>
              <w:rPr/>
              <w:t>As in 3GPP TS 29.332 [51], clause A.15 (NOTE 1) (NOTE 8)</w:t>
            </w:r>
          </w:p>
          <w:p>
            <w:pPr>
              <w:pStyle w:val="TAC"/>
              <w:jc w:val="left"/>
              <w:rPr/>
            </w:pPr>
            <w:r>
              <w:rPr/>
            </w:r>
          </w:p>
          <w:p>
            <w:pPr>
              <w:pStyle w:val="TAC"/>
              <w:jc w:val="left"/>
              <w:rPr/>
            </w:pPr>
            <w:r>
              <w:rPr/>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pPr>
            <w:r>
              <w:rPr/>
              <w:t>o-line</w:t>
            </w:r>
          </w:p>
          <w:p>
            <w:pPr>
              <w:pStyle w:val="TAC"/>
              <w:rPr/>
            </w:pPr>
            <w:r>
              <w:rPr/>
            </w:r>
          </w:p>
        </w:tc>
        <w:tc>
          <w:tcPr>
            <w:tcW w:w="152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t>"SDP_O"</w:t>
            </w:r>
          </w:p>
        </w:tc>
        <w:tc>
          <w:tcPr>
            <w:tcW w:w="6319" w:type="dxa"/>
            <w:tcBorders>
              <w:top w:val="single" w:sz="4" w:space="0" w:color="000000"/>
              <w:left w:val="single" w:sz="4" w:space="0" w:color="000000"/>
              <w:bottom w:val="single" w:sz="4" w:space="0" w:color="000000"/>
              <w:right w:val="single" w:sz="4" w:space="0" w:color="000000"/>
            </w:tcBorders>
          </w:tcPr>
          <w:p>
            <w:pPr>
              <w:pStyle w:val="TAC"/>
              <w:jc w:val="left"/>
              <w:rPr/>
            </w:pPr>
            <w:r>
              <w:rPr/>
              <w:t>As in 3GPP TS 29.332 [51], clause A.15</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pPr>
            <w:r>
              <w:rPr/>
              <w:t>s-line</w:t>
            </w:r>
          </w:p>
          <w:p>
            <w:pPr>
              <w:pStyle w:val="Contents4"/>
              <w:rPr/>
            </w:pPr>
            <w:r>
              <w:rPr/>
            </w:r>
          </w:p>
        </w:tc>
        <w:tc>
          <w:tcPr>
            <w:tcW w:w="1520" w:type="dxa"/>
            <w:tcBorders>
              <w:top w:val="single" w:sz="4" w:space="0" w:color="000000"/>
              <w:left w:val="single" w:sz="4" w:space="0" w:color="000000"/>
              <w:bottom w:val="single" w:sz="4" w:space="0" w:color="000000"/>
              <w:right w:val="single" w:sz="4" w:space="0" w:color="000000"/>
            </w:tcBorders>
          </w:tcPr>
          <w:p>
            <w:pPr>
              <w:pStyle w:val="TAC"/>
              <w:rPr/>
            </w:pPr>
            <w:r>
              <w:rPr/>
              <w:t>"SDP_S"</w:t>
            </w:r>
          </w:p>
        </w:tc>
        <w:tc>
          <w:tcPr>
            <w:tcW w:w="6319" w:type="dxa"/>
            <w:tcBorders>
              <w:top w:val="single" w:sz="4" w:space="0" w:color="000000"/>
              <w:left w:val="single" w:sz="4" w:space="0" w:color="000000"/>
              <w:bottom w:val="single" w:sz="4" w:space="0" w:color="000000"/>
              <w:right w:val="single" w:sz="4" w:space="0" w:color="000000"/>
            </w:tcBorders>
          </w:tcPr>
          <w:p>
            <w:pPr>
              <w:pStyle w:val="TAC"/>
              <w:jc w:val="left"/>
              <w:rPr/>
            </w:pPr>
            <w:r>
              <w:rPr/>
              <w:t>The session name (s=) line contains a single field:</w:t>
            </w:r>
          </w:p>
          <w:p>
            <w:pPr>
              <w:pStyle w:val="TAC"/>
              <w:jc w:val="left"/>
              <w:rPr>
                <w:i/>
                <w:i/>
              </w:rPr>
            </w:pPr>
            <w:r>
              <w:rPr>
                <w:i/>
              </w:rPr>
              <w:t>s= &lt;session-name&gt;.</w:t>
            </w:r>
          </w:p>
          <w:p>
            <w:pPr>
              <w:pStyle w:val="TAC"/>
              <w:jc w:val="left"/>
              <w:rPr>
                <w:i/>
                <w:i/>
              </w:rPr>
            </w:pPr>
            <w:r>
              <w:rPr>
                <w:i/>
              </w:rPr>
            </w:r>
          </w:p>
          <w:p>
            <w:pPr>
              <w:pStyle w:val="TAC"/>
              <w:jc w:val="left"/>
              <w:rPr/>
            </w:pPr>
            <w:r>
              <w:rPr/>
            </w:r>
          </w:p>
          <w:p>
            <w:pPr>
              <w:pStyle w:val="TAC"/>
              <w:jc w:val="left"/>
              <w:rPr/>
            </w:pPr>
            <w:r>
              <w:rPr/>
              <w:t>The MG  shall return the value received from the MGC or if there is no s-line sent by the MGC, the MG shall populate this line as follows:</w:t>
            </w:r>
          </w:p>
          <w:p>
            <w:pPr>
              <w:pStyle w:val="Contents4"/>
              <w:rPr/>
            </w:pPr>
            <w:r>
              <w:rPr/>
              <w:t>- "s=-"  (NOTE 1)</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pPr>
            <w:r>
              <w:rPr/>
              <w:t>Codec</w:t>
            </w:r>
          </w:p>
        </w:tc>
        <w:tc>
          <w:tcPr>
            <w:tcW w:w="1520" w:type="dxa"/>
            <w:tcBorders>
              <w:top w:val="single" w:sz="4" w:space="0" w:color="000000"/>
              <w:left w:val="single" w:sz="4" w:space="0" w:color="000000"/>
              <w:bottom w:val="single" w:sz="4" w:space="0" w:color="000000"/>
              <w:right w:val="single" w:sz="4" w:space="0" w:color="000000"/>
            </w:tcBorders>
          </w:tcPr>
          <w:p>
            <w:pPr>
              <w:pStyle w:val="TAC"/>
              <w:rPr/>
            </w:pPr>
            <w:r>
              <w:rPr/>
              <w:t xml:space="preserve">Acodec </w:t>
            </w:r>
          </w:p>
        </w:tc>
        <w:tc>
          <w:tcPr>
            <w:tcW w:w="6319" w:type="dxa"/>
            <w:tcBorders>
              <w:top w:val="single" w:sz="4" w:space="0" w:color="000000"/>
              <w:left w:val="single" w:sz="4" w:space="0" w:color="000000"/>
              <w:bottom w:val="single" w:sz="4" w:space="0" w:color="000000"/>
              <w:right w:val="single" w:sz="4" w:space="0" w:color="000000"/>
            </w:tcBorders>
          </w:tcPr>
          <w:p>
            <w:pPr>
              <w:pStyle w:val="TAC"/>
              <w:jc w:val="left"/>
              <w:rPr/>
            </w:pPr>
            <w:r>
              <w:rPr/>
              <w:t>Mandatory for BICC and Iu terminations. (NOTE 2)</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pPr>
            <w:r>
              <w:rPr/>
              <w:t>BNC-Id</w:t>
            </w:r>
          </w:p>
        </w:tc>
        <w:tc>
          <w:tcPr>
            <w:tcW w:w="152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BIR (NOTE 3)</w:t>
            </w:r>
          </w:p>
        </w:tc>
        <w:tc>
          <w:tcPr>
            <w:tcW w:w="6319" w:type="dxa"/>
            <w:tcBorders>
              <w:top w:val="single" w:sz="4" w:space="0" w:color="000000"/>
              <w:left w:val="single" w:sz="4" w:space="0" w:color="000000"/>
              <w:bottom w:val="single" w:sz="4" w:space="0" w:color="000000"/>
              <w:right w:val="single" w:sz="4" w:space="0" w:color="000000"/>
            </w:tcBorders>
          </w:tcPr>
          <w:p>
            <w:pPr>
              <w:pStyle w:val="TAC"/>
              <w:jc w:val="left"/>
              <w:rPr/>
            </w:pPr>
            <w:r>
              <w:rPr/>
              <w:t>Mandatory for BICC-ATM (NOTE 2)</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pPr>
            <w:r>
              <w:rPr/>
              <w:t>BIWF_Address</w:t>
            </w:r>
          </w:p>
        </w:tc>
        <w:tc>
          <w:tcPr>
            <w:tcW w:w="152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NSAP (NOTE 4)</w:t>
            </w:r>
          </w:p>
        </w:tc>
        <w:tc>
          <w:tcPr>
            <w:tcW w:w="6319" w:type="dxa"/>
            <w:tcBorders>
              <w:top w:val="single" w:sz="4" w:space="0" w:color="000000"/>
              <w:left w:val="single" w:sz="4" w:space="0" w:color="000000"/>
              <w:bottom w:val="single" w:sz="4" w:space="0" w:color="000000"/>
              <w:right w:val="single" w:sz="4" w:space="0" w:color="000000"/>
            </w:tcBorders>
          </w:tcPr>
          <w:p>
            <w:pPr>
              <w:pStyle w:val="TAC"/>
              <w:jc w:val="left"/>
              <w:rPr/>
            </w:pPr>
            <w:r>
              <w:rPr/>
              <w:t>Mandatory for BICC-ATM (NOTE 2)</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pPr>
            <w:r>
              <w:rPr/>
              <w:t>Iu IP Address</w:t>
            </w:r>
          </w:p>
        </w:tc>
        <w:tc>
          <w:tcPr>
            <w:tcW w:w="152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IPv4</w:t>
            </w:r>
          </w:p>
          <w:p>
            <w:pPr>
              <w:pStyle w:val="TAC"/>
              <w:rPr>
                <w:lang w:val="en-US" w:eastAsia="en-US"/>
              </w:rPr>
            </w:pPr>
            <w:r>
              <w:rPr>
                <w:lang w:val="en-US" w:eastAsia="en-US"/>
              </w:rPr>
              <w:t>IPv6</w:t>
            </w:r>
          </w:p>
        </w:tc>
        <w:tc>
          <w:tcPr>
            <w:tcW w:w="6319" w:type="dxa"/>
            <w:tcBorders>
              <w:top w:val="single" w:sz="4" w:space="0" w:color="000000"/>
              <w:left w:val="single" w:sz="4" w:space="0" w:color="000000"/>
              <w:bottom w:val="single" w:sz="4" w:space="0" w:color="000000"/>
              <w:right w:val="single" w:sz="4" w:space="0" w:color="000000"/>
            </w:tcBorders>
          </w:tcPr>
          <w:p>
            <w:pPr>
              <w:pStyle w:val="TAC"/>
              <w:jc w:val="left"/>
              <w:rPr/>
            </w:pPr>
            <w:r>
              <w:rPr/>
              <w:t>As defined in ITU</w:t>
              <w:noBreakHyphen/>
              <w:t>T Recommendation H.248.1 [10] C6. Mandatory for Iu termination with IP transport (NOTE 5)</w:t>
            </w:r>
          </w:p>
        </w:tc>
      </w:tr>
      <w:tr>
        <w:trPr>
          <w:cantSplit w:val="true"/>
        </w:trPr>
        <w:tc>
          <w:tcPr>
            <w:tcW w:w="2016" w:type="dxa"/>
            <w:tcBorders>
              <w:top w:val="single" w:sz="4" w:space="0" w:color="000000"/>
              <w:left w:val="single" w:sz="4" w:space="0" w:color="000000"/>
              <w:bottom w:val="single" w:sz="4" w:space="0" w:color="000000"/>
              <w:right w:val="single" w:sz="4" w:space="0" w:color="000000"/>
            </w:tcBorders>
          </w:tcPr>
          <w:p>
            <w:pPr>
              <w:pStyle w:val="TAC"/>
              <w:rPr/>
            </w:pPr>
            <w:r>
              <w:rPr/>
              <w:t>Iu IP Port</w:t>
            </w:r>
          </w:p>
        </w:tc>
        <w:tc>
          <w:tcPr>
            <w:tcW w:w="152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Port</w:t>
            </w:r>
          </w:p>
        </w:tc>
        <w:tc>
          <w:tcPr>
            <w:tcW w:w="6319" w:type="dxa"/>
            <w:tcBorders>
              <w:top w:val="single" w:sz="4" w:space="0" w:color="000000"/>
              <w:left w:val="single" w:sz="4" w:space="0" w:color="000000"/>
              <w:bottom w:val="single" w:sz="4" w:space="0" w:color="000000"/>
              <w:right w:val="single" w:sz="4" w:space="0" w:color="000000"/>
            </w:tcBorders>
          </w:tcPr>
          <w:p>
            <w:pPr>
              <w:pStyle w:val="TAC"/>
              <w:jc w:val="left"/>
              <w:rPr/>
            </w:pPr>
            <w:r>
              <w:rPr/>
              <w:t>As defined in ITU</w:t>
              <w:noBreakHyphen/>
              <w:t>T Recommendation H.248.1 [10] C6. Mandatory for Iu termination with IP transport (NOTE 6)</w:t>
            </w:r>
          </w:p>
        </w:tc>
      </w:tr>
      <w:tr>
        <w:trPr>
          <w:cantSplit w:val="true"/>
        </w:trPr>
        <w:tc>
          <w:tcPr>
            <w:tcW w:w="9855"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pPr>
            <w:r>
              <w:rPr/>
            </w:r>
          </w:p>
          <w:p>
            <w:pPr>
              <w:pStyle w:val="TAN"/>
              <w:rPr/>
            </w:pPr>
            <w:r>
              <w:rPr/>
              <w:t>NOTE 1:</w:t>
              <w:tab/>
              <w:t xml:space="preserve">If the procedures Reserve RTP Connection Point, Configure RTP Connection Point, Reserve and Configure RTP Connection Point are supported, these properties shall be supported. </w:t>
            </w:r>
          </w:p>
          <w:p>
            <w:pPr>
              <w:pStyle w:val="TAN"/>
              <w:rPr/>
            </w:pPr>
            <w:r>
              <w:rPr/>
              <w:t>NOTE 2:</w:t>
            </w:r>
            <w:r>
              <w:rPr>
                <w:rStyle w:val="TANChar"/>
              </w:rPr>
              <w:tab/>
            </w:r>
            <w:r>
              <w:rPr/>
              <w:t>When text encoding is used, all the Information Elements shall be supported via their corresponding SDP parameters, as specified in subclause 11. Annex C SDP equivalents shall not be used.</w:t>
            </w:r>
          </w:p>
          <w:p>
            <w:pPr>
              <w:pStyle w:val="TAN"/>
              <w:rPr/>
            </w:pPr>
            <w:r>
              <w:rPr>
                <w:rStyle w:val="TANChar"/>
              </w:rPr>
              <w:t>NOTE 3:</w:t>
              <w:tab/>
              <w:t>T</w:t>
            </w:r>
            <w:r>
              <w:rPr/>
              <w:t>he BIR length shall be fixed at 4 Octets.</w:t>
            </w:r>
          </w:p>
          <w:p>
            <w:pPr>
              <w:pStyle w:val="TAN"/>
              <w:rPr/>
            </w:pPr>
            <w:r>
              <w:rPr>
                <w:rStyle w:val="TANChar"/>
              </w:rPr>
              <w:t>NOTE 4:</w:t>
              <w:tab/>
              <w:t>T</w:t>
            </w:r>
            <w:r>
              <w:rPr/>
              <w:t>he NSAP length shall be fixed at 20 Octets. The content of the RNC Transport Address or BIWF Address depends on the used transport interface but the principle is that NSAP format is used. See 3GPP TS 25.414 [21] for RNC and for core network see 3GPP TS 29.414 [32]. For IP the IANA ICP IDI format of the NSAP addressing format as specified in X.213 [33] shall be used.  For Ipv4 networks the IPv4 format recommended by X.213 shall be adopted.</w:t>
            </w:r>
          </w:p>
          <w:p>
            <w:pPr>
              <w:pStyle w:val="TAN"/>
              <w:rPr/>
            </w:pPr>
            <w:r>
              <w:rPr/>
              <w:t>NOTE 5:</w:t>
            </w:r>
            <w:r>
              <w:rPr>
                <w:rStyle w:val="TANChar"/>
              </w:rPr>
              <w:tab/>
              <w:t>The value is mapped to/from</w:t>
            </w:r>
            <w:r>
              <w:rPr/>
              <w:t xml:space="preserve"> the first 4(or 16) octets of the IPv4 (or IPv6) address part of the Transport Layer Address in 3GPP TS 25.413 [20].</w:t>
            </w:r>
          </w:p>
          <w:p>
            <w:pPr>
              <w:pStyle w:val="TAN"/>
              <w:rPr/>
            </w:pPr>
            <w:r>
              <w:rPr/>
              <w:t>NOTE 6:</w:t>
            </w:r>
            <w:r>
              <w:rPr>
                <w:rStyle w:val="TANChar"/>
              </w:rPr>
              <w:tab/>
            </w:r>
            <w:r>
              <w:rPr/>
              <w:t>The value is mapped to/from the Binding ID in the RANAP IE Iu transport Association, 3GPP TS 25.413 [20].</w:t>
            </w:r>
          </w:p>
          <w:p>
            <w:pPr>
              <w:pStyle w:val="TAN"/>
              <w:rPr/>
            </w:pPr>
            <w:r>
              <w:rPr>
                <w:rStyle w:val="TANChar"/>
              </w:rPr>
              <w:t>NOTE 7:</w:t>
              <w:tab/>
              <w:t xml:space="preserve">For the </w:t>
            </w:r>
            <w:r>
              <w:rPr>
                <w:rStyle w:val="TANChar"/>
                <w:lang w:eastAsia="zh-CN"/>
              </w:rPr>
              <w:t xml:space="preserve">RTP Payload for Redundant Audio Data, </w:t>
            </w:r>
            <w:r>
              <w:rPr>
                <w:rStyle w:val="TANChar"/>
              </w:rPr>
              <w:t xml:space="preserve">the </w:t>
            </w:r>
            <w:r>
              <w:rPr>
                <w:rStyle w:val="TANChar"/>
                <w:lang w:eastAsia="zh-CN"/>
              </w:rPr>
              <w:t>encoding</w:t>
            </w:r>
            <w:r>
              <w:rPr>
                <w:rStyle w:val="TANChar"/>
                <w:lang w:eastAsia="zh-CN"/>
              </w:rPr>
              <w:t xml:space="preserve"> name with </w:t>
            </w:r>
            <w:r>
              <w:rPr>
                <w:rStyle w:val="TANChar"/>
              </w:rPr>
              <w:t>"red" and "fmtp" attributes shall be provi</w:t>
            </w:r>
            <w:r>
              <w:rPr>
                <w:rStyle w:val="TANChar"/>
                <w:lang w:eastAsia="zh-CN"/>
              </w:rPr>
              <w:t>d</w:t>
            </w:r>
            <w:r>
              <w:rPr>
                <w:rStyle w:val="TANChar"/>
              </w:rPr>
              <w:t xml:space="preserve">ed to indicate the redundancy level </w:t>
            </w:r>
            <w:r>
              <w:rPr>
                <w:rStyle w:val="TANChar"/>
                <w:lang w:eastAsia="zh-CN"/>
              </w:rPr>
              <w:t xml:space="preserve">and shall always be signalled in conjunction with the CLEARMODE Payload type </w:t>
            </w:r>
            <w:r>
              <w:rPr/>
              <w:t>as described in 10.2.3.5</w:t>
            </w:r>
            <w:r>
              <w:rPr>
                <w:lang w:eastAsia="zh-CN"/>
              </w:rPr>
              <w:t>.2</w:t>
            </w:r>
            <w:r>
              <w:rPr/>
              <w:t>.</w:t>
            </w:r>
            <w:r>
              <w:rPr>
                <w:lang w:eastAsia="zh-CN"/>
              </w:rPr>
              <w:t xml:space="preserve"> No other Payload types are currently defined for use with the Redundant RTP Payload</w:t>
            </w:r>
            <w:r>
              <w:rPr>
                <w:lang w:eastAsia="zh-CN"/>
              </w:rPr>
              <w:t>.</w:t>
            </w:r>
          </w:p>
          <w:p>
            <w:pPr>
              <w:pStyle w:val="TAN"/>
              <w:rPr/>
            </w:pPr>
            <w:r>
              <w:rPr>
                <w:lang w:eastAsia="zh-CN"/>
              </w:rPr>
              <w:t xml:space="preserve">NOTE 8:   </w:t>
            </w:r>
            <w:r>
              <w:rPr/>
              <w:t xml:space="preserve">For RTP flows, where RTCP resources are reserved together with the RTP resources using the "RTP Specific Behaviour" property of the Gate Management package (gm) property, the MGC may also supply additional RTCP bandwidth modifiers (i.e. RR and RS, see </w:t>
            </w:r>
            <w:r>
              <w:rPr>
                <w:rFonts w:eastAsia="MS Mincho;MS Mincho"/>
                <w:szCs w:val="18"/>
              </w:rPr>
              <w:t>IETF RFC 3556 [52]</w:t>
            </w:r>
            <w:r>
              <w:rPr/>
              <w:t xml:space="preserve">). The AS </w:t>
            </w:r>
            <w:r>
              <w:rPr>
                <w:i/>
                <w:iCs/>
              </w:rPr>
              <w:t>bandwidth</w:t>
            </w:r>
            <w:r>
              <w:rPr/>
              <w:t xml:space="preserve"> value will include the bandwidth used by RTP. In the absence of the RTCP bandwidth modifiers, the MGW shall allow an additional 5% of the AS bandwidth value for the bandwidth for RTCP, in accordance with IETF RFC 3556 [52].</w:t>
            </w:r>
          </w:p>
        </w:tc>
      </w:tr>
    </w:tbl>
    <w:p>
      <w:pPr>
        <w:pStyle w:val="Normal"/>
        <w:rPr/>
      </w:pPr>
      <w:r>
        <w:rPr/>
      </w:r>
      <w:r>
        <w:br w:type="page"/>
      </w:r>
    </w:p>
    <w:p>
      <w:pPr>
        <w:pStyle w:val="Heading8"/>
        <w:ind w:left="0" w:hanging="0"/>
        <w:rPr/>
      </w:pPr>
      <w:bookmarkStart w:id="346" w:name="__RefHeading___Toc517480137"/>
      <w:bookmarkEnd w:id="346"/>
      <w:r>
        <w:rPr/>
        <w:t>Annex D (informative):</w:t>
        <w:br/>
        <w:t>Change history</w:t>
      </w:r>
    </w:p>
    <w:tbl>
      <w:tblPr>
        <w:tblW w:w="4800" w:type="pct"/>
        <w:jc w:val="center"/>
        <w:tblInd w:w="0" w:type="dxa"/>
        <w:tblLayout w:type="fixed"/>
        <w:tblCellMar>
          <w:top w:w="0" w:type="dxa"/>
          <w:left w:w="40" w:type="dxa"/>
          <w:bottom w:w="0" w:type="dxa"/>
          <w:right w:w="40" w:type="dxa"/>
        </w:tblCellMar>
      </w:tblPr>
      <w:tblGrid>
        <w:gridCol w:w="700"/>
        <w:gridCol w:w="639"/>
        <w:gridCol w:w="947"/>
        <w:gridCol w:w="498"/>
        <w:gridCol w:w="369"/>
        <w:gridCol w:w="5403"/>
        <w:gridCol w:w="696"/>
      </w:tblGrid>
      <w:tr>
        <w:trPr>
          <w:tblHeader w:val="true"/>
        </w:trPr>
        <w:tc>
          <w:tcPr>
            <w:tcW w:w="7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63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94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49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36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540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69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Sep 2000</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Initial draft created after N4#4 based on N4-000620</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w:t>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Oct 2000</w:t>
            </w:r>
          </w:p>
        </w:tc>
        <w:tc>
          <w:tcPr>
            <w:tcW w:w="639"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 xml:space="preserve">Updated after N4 R2000 Ad Hoc Stockholm based on N4-00823 and N4-000842 </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0.2.0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Nov 2000</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Reference for MTP 3B corrected; RFC reference for SCTP added</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Nov 2000</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Updated according to N4</w:t>
              <w:noBreakHyphen/>
              <w:t>000996, N4</w:t>
              <w:noBreakHyphen/>
              <w:t>000998, N4</w:t>
              <w:noBreakHyphen/>
              <w:t>000999, N4</w:t>
              <w:noBreakHyphen/>
              <w:t>001000, N4</w:t>
              <w:noBreakHyphen/>
              <w:t>001021, N4</w:t>
              <w:noBreakHyphen/>
              <w:t>001028 &amp; N4</w:t>
              <w:noBreakHyphen/>
              <w:t>001097 as agreed in CN4 #5</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Nov 2000</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CN#10</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To TSG-CN Plenary #10 for information</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Jan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Updated according to NJ</w:t>
              <w:noBreakHyphen/>
              <w:t>010069, NJ</w:t>
              <w:noBreakHyphen/>
              <w:t>010030, NJ</w:t>
              <w:noBreakHyphen/>
              <w:t>010098, NJ</w:t>
              <w:noBreakHyphen/>
              <w:t>010094, NJ</w:t>
              <w:noBreakHyphen/>
              <w:t>010033, NJ</w:t>
              <w:noBreakHyphen/>
              <w:t>010097, NJ</w:t>
              <w:noBreakHyphen/>
              <w:t>010095, NJ</w:t>
              <w:noBreakHyphen/>
              <w:t>010112 as agreed in the Joint CN3/CN4 Meeting held during the CN4#6</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Jan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References ordered by specification/recommendation number; references to 3GPP specifications include full titles as shown on the title page; literal reference numbers and references to subclauses replaced with fields; all table cells outlined with 0.5pt lines; appropriate 3GPP paragraph styles applied.</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Feb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Updated according to N4</w:t>
              <w:noBreakHyphen/>
              <w:t>010245, N4</w:t>
              <w:noBreakHyphen/>
              <w:t>010248, N4</w:t>
              <w:noBreakHyphen/>
              <w:t>010249, N4</w:t>
              <w:noBreakHyphen/>
              <w:t>010303, N4</w:t>
              <w:noBreakHyphen/>
              <w:t>010304, N4</w:t>
              <w:noBreakHyphen/>
              <w:t>010305, agreed in CN4 Release 4 ad hoc, Madrid.</w:t>
            </w:r>
          </w:p>
          <w:p>
            <w:pPr>
              <w:pStyle w:val="TAL"/>
              <w:rPr/>
            </w:pPr>
            <w:r>
              <w:rPr>
                <w:rFonts w:cs="Arial"/>
                <w:sz w:val="16"/>
                <w:szCs w:val="16"/>
              </w:rPr>
              <w:t>References to Q.1902.x replaced by references to 29.205; 3GPP styles applied consistently; form for ITU-T recommendations in text is now "ITU</w:t>
              <w:noBreakHyphen/>
              <w:t>T Recommendation A.NNNN".</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Updated according to N4</w:t>
              <w:noBreakHyphen/>
              <w:t>010384, N4</w:t>
              <w:noBreakHyphen/>
              <w:t>010401 (part) &amp; N4</w:t>
              <w:noBreakHyphen/>
              <w:t>010472, agreed in CN4 in Sophia Antipolis.</w:t>
            </w:r>
          </w:p>
          <w:p>
            <w:pPr>
              <w:pStyle w:val="TAL"/>
              <w:rPr/>
            </w:pPr>
            <w:r>
              <w:rPr>
                <w:rFonts w:cs="Arial"/>
                <w:sz w:val="16"/>
                <w:szCs w:val="16"/>
              </w:rPr>
              <w:t>References to Q.1950, Q.1970 and Q.1990 replaced by reference to 29.205. Reference to SIP-T deleted. Editor's note in 15.1.2.3 deleted.</w:t>
            </w:r>
          </w:p>
          <w:p>
            <w:pPr>
              <w:pStyle w:val="TAL"/>
              <w:rPr>
                <w:rFonts w:cs="Arial"/>
                <w:sz w:val="16"/>
                <w:szCs w:val="16"/>
              </w:rPr>
            </w:pPr>
            <w:r>
              <w:rPr>
                <w:rFonts w:cs="Arial"/>
                <w:sz w:val="16"/>
                <w:szCs w:val="16"/>
              </w:rPr>
              <w:t>Editorial clean-up.</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Sent to TSG CN#11 for approval</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2.1.0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CN#11</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References updated after comments in TSG CN #11</w:t>
            </w:r>
          </w:p>
          <w:p>
            <w:pPr>
              <w:pStyle w:val="TAL"/>
              <w:rPr>
                <w:rFonts w:cs="Arial"/>
                <w:sz w:val="16"/>
                <w:szCs w:val="16"/>
              </w:rPr>
            </w:pPr>
            <w:r>
              <w:rPr>
                <w:rFonts w:cs="Arial"/>
                <w:sz w:val="16"/>
                <w:szCs w:val="16"/>
              </w:rPr>
              <w:t>Approved in CN#11</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4.0.0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CN#12</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NP-010284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Text encoding of codec information on Mc interface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4.1.0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CN#12</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NP-010284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ATM-IP signalling transport Interworking</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4.1.0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CN#12</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NP-010284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Alignment of Procedure names to TS 23.205 and Q.1950</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4.1.0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CN#12</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NP-010284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Clarifications in 3GUP package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4.1.0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CN#12</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NP-010284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Use of UP version property in 3GUP package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4.1.0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CN#12</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NP-010284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Updates to UP Relay Function, Appendix A</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4.1.0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CN#13</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Editorial clean up</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4.2.0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CN#13</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NP-010452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package numbers allocated by IANA</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4.2.0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CN#13</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NP-010452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Mc signalling transport in IP environment</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4.2.0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CN#14</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NP-010619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Inclusion of H.248 Annex L, "Error Codes and Service Change Reason Description"</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CN#14</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NP-010619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Removal of the Reuse Idle Package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CN#14</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NP-010619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Release Procedures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CN#14</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NP-010619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Clarification Of Use Of 3GUP package For PCM</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CN#14</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NP-010619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Corrections to ABNF coding of PackageIDs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CN#14</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NP-010619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BICC packages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CN#14</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NP-010619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of 3GUP package sub-list type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CN#14</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NP-010631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MGW Congestion Handling</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2001</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CN#14</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NP-010631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019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Maintenance locking of MG</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5.0.0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Jan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 coverdheet fixed</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5.0.1</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CN#15</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NP-020029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Naming convention for TDM resources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CN#15</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NP-020029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Bearer Modification Handling</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5.1.0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NP-020260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GTT enhancement on Mc</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NP-020260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Update to TFO package to explicitly reference TS 26.103 for 3GPP codecs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NP-020260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CTM Text Transport package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NP-020260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Allow the usage of logical port</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NP-020249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Correction subclause 14.1.6 of 3GPP TS 29.332</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5.2.0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CN#17</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NP-020459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Misalignment between TS 23.226 and TS 29.232 for Global Text Telephony</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CN#17</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NP-020459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Alignment of text in TS 29.232 for Global Text Telephony</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CN#17</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NP-020459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Alignment between prepare bearer and reserve bearer in TS 29.232 for Global Text Telephony.</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CN#17</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NP-020463</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Missing Properties For Circuit Switched Data Calls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CN#18</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NP-020579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Termination ID Correction</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5.4.0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CN#18</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NP-020597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New Procedures/Package for handling IP transport for Iu interface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5.4.0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CN#18</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NP-020578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Updates to support Codec Modification</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5.4.0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Dec 2002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CN#18</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NP-020594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CAMEL4 flexible tone package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5.4.0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2003</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CN#19</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NP-030108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to 3GUP – clarification of IuUP Initialisation handling</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5.5.0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2003</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CN#19</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NP-030108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Update to 3GUP – addition of reference to SDU format definition for Nb interface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5.5.0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2003</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CN#20</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NP-030211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Alignment of references after renumbering of H248 by ITU-T</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5.6.0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2003</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CN#20</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NP-030211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handling of DTMF in split architecture – DTMF timing</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5.6.0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CN#23</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NP-040052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Package Id for CTM</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5.7.0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Package Ids allocated by IANA (0082 - 0084)</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5.7.0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NP-040392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Procedure "Activate Voice Processing Function"</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NP-040418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3GUP package corrections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NP-040418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Provisioning Of Base Root package properties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NP-040418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Service Change Address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NP-040418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Use Of Event Buffers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NP-040418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Digit Maps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NP-040418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IP secured transport</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NP-040418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Termination Restoration</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CN#25</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NP-040392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Use Of Statistics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5.8.0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NP-040521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distant codec list</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5.9.0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NP-040528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079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IP transport package Duplicate property ID in ASN.1 encoding</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5.9.0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H.248 Scope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5.9.0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Q.1950 reference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5.9.0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Emdedded events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5.9.0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Multiple streams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5.9.0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Overspec/underspec parameters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5.9.0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088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Procedures and Commands – removal of unwanted commands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5.9.0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CN#26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NP-040547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092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Update of referenced H.248.1 version to version 2</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Mar 2005</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CN#27</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NP-050057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7</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Addition of the trace package</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6.1.0</w:t>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Requirements for support of H.248 packages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Completion of specification of UMTS Packages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implied option for Embedded Signals and Events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Removal of the 'Test' ServiceStates value from the TerminationState Descriptor</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Removal of the usage of the ContextAttributeAuditReq construct</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Removal of the Multiplex descriptor</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Removal of the Modem descriptor</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NP-050133</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4</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Requirements for support of procedures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Procedure for Emergency Call Indication</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Removal of the Error Descriptor usage in NotifyRequest</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Updating incomplete parameter definition for MGW Resource congestion handling procedures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NP-050055</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Removal of Signals on ROOT</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NP-050055</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Removal of usage of Stream ID in Topology descriptor</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NP-050055</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H.248.1 version contradiction</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Directionality of tones and announcements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New 'TFO status' event</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NP-050028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TFO procedure clarification</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NP-050028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142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TFO activation without TFO Codec List</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148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Commands on ROOT</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149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Use Of Audit Value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151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Service Change Reasons Not supported</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155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Descriptors in command replies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157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formal profile name for Mc interface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158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Service Change for Failover not defined for Mc Interface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161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Removal Of VPF type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164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Alignment of TFO Actvation Procedure and associated parameters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NP-050055</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165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Continuity Test</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Jun 2005</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CT#28</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184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BNC Cut-Through Capability Package Removed</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6.2.0</w:t>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187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Format of IP address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CP-050101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188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Profile Registration Mandatory/Negotiation Clarification</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196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Maintenance Procedures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198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Use Of Topology and Multiparty</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Removal of Option in Prepare Bearer that the MGW can chose the BNC Characteristics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CP-050236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Use of Wildcarding</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CP-050080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Text encoding of IPBCP for IP transport on Mc interface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CP-050080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212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Definition of requirement for support of commands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CP-050238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213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Profile registration procedures</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Sep 2005</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CT#29</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CP-050435</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218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Codec IE and Codec List on the Mc interface</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6.3.0</w:t>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224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Value range for BIR/NSAP</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229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Clarification of 'extended only' packages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231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Prepare IP Transport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233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Wildcarding of Release Procedures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235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to use of local peer for CSD</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CP-050280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238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clarify use of FAX and Channel Mode Modify</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242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to use of PLMN-BC, GSM-Chanel Coding for CSD</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244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to use of Init Dir parameter</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246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Clarification to Termination Restoration and Termination Out Of Service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248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Remove provisioning of Resource Congestion Event</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250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Remove Priority property</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252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Notifications for IP Bearer Establishment</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254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Clarification for Use of Stream Mode Property with Announcements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256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Removal of Stream Mode Loopback</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258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IPBCP Tunnel Procedures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263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Exclusion of use of Signal ID Play Tone for DTMF</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265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Miscellaneous Open Mc corrections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CP-050308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266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Use of Individual Audit Token</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CP-050438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268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Restriction of Service Change Address in MGW Restriction</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CP-050308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271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Removal of BNC-cut-through-capability from Prepare Bearer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CP-050308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272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Updating Mc interface profile "threegbicsn" to version 2</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CP-050290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276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Defining a default value for "Echo cancelling" property</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CP-050309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278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Burst interval duration</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CP-050308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281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w:t>
            </w:r>
            <w:r>
              <w:rPr>
                <w:rFonts w:cs="Arial"/>
                <w:sz w:val="16"/>
                <w:szCs w:val="16"/>
              </w:rPr>
              <w:t xml:space="preserve"> </w:t>
            </w:r>
            <w:r>
              <w:rPr>
                <w:rFonts w:cs="Arial"/>
                <w:sz w:val="16"/>
                <w:szCs w:val="16"/>
              </w:rPr>
              <w:t>"</w:t>
            </w:r>
            <w:r>
              <w:rPr>
                <w:rFonts w:cs="Arial"/>
                <w:sz w:val="16"/>
                <w:szCs w:val="16"/>
              </w:rPr>
              <w:t>Normal Release</w:t>
            </w:r>
            <w:r>
              <w:rPr>
                <w:rFonts w:cs="Arial"/>
                <w:sz w:val="16"/>
                <w:szCs w:val="16"/>
              </w:rPr>
              <w:t>"</w:t>
            </w:r>
            <w:r>
              <w:rPr>
                <w:rFonts w:cs="Arial"/>
                <w:sz w:val="16"/>
                <w:szCs w:val="16"/>
              </w:rPr>
              <w:t xml:space="preserve"> </w:t>
            </w:r>
            <w:r>
              <w:rPr>
                <w:rFonts w:cs="Arial"/>
                <w:sz w:val="16"/>
                <w:szCs w:val="16"/>
              </w:rPr>
              <w:t>parameter</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Dec 2005</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CT#30</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CP-050603</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0261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clarify TFO Package use</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6.4.0</w:t>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CP-050607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0288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to client/server behaviour with regards to SCTP Initiation</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CP-050607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0289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Inclusion of Error Code #449 for unsupported parameter value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CP-050618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0290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Continuity Test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CP-050607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0296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Setting of CN/Outgoing Nb termination prior to bearer establishment</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CP-050607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0304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use of BITRATE for CSD calls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CP-050607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0308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Bearer Released Event to Reserve Circuit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CP-050607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0322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bookmarkStart w:id="347" w:name="OLE_LINK1"/>
            <w:r>
              <w:rPr>
                <w:rFonts w:cs="Arial"/>
                <w:sz w:val="16"/>
                <w:szCs w:val="16"/>
              </w:rPr>
              <w:t>Corrections to use of GSM-Channel Coding for CSD</w:t>
            </w:r>
            <w:bookmarkEnd w:id="347"/>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CP-050618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0323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 MCC Error in implementing CR #238</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2005-12</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CT#30</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CP-050629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0302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Clean-up of hanging contexts and terminations</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7.0.0</w:t>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CP-050629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0309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MGW capability change</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2006-03</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CT#31</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CP-060078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0307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Termination Restoration and Termination Out-of-Service procedures</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7.1.0</w:t>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CP-060064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0326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Termination State Handling</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CP-060064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0329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Send Tone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CP-060064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0330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ContextID in Change Flow Direction response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CP-060064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0333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DTMF Detection</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CP-060078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0337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to use of ServiceChangeMGCId</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CP-060078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0338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to cut-through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CP-060064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0345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Adding missing termination ID to Acknowledgement part of notification procedures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CP-060078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0342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syntax for event descriptions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CP-060064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0348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Adding missing Codec, Bearer Characteristics and Bearer Service Characteristics to Prepare IP transport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CP-060067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0352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the used descriptor for trace package</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2006-06</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CT#32</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CP-060315</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0377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Profile Description Annex to Mc interface</w:t>
            </w:r>
          </w:p>
        </w:tc>
        <w:tc>
          <w:tcPr>
            <w:tcW w:w="696" w:type="dxa"/>
            <w:tcBorders>
              <w:top w:val="single" w:sz="6" w:space="0" w:color="000000"/>
              <w:left w:val="single" w:sz="6" w:space="0" w:color="000000"/>
              <w:right w:val="single" w:sz="6" w:space="0" w:color="000000"/>
            </w:tcBorders>
            <w:shd w:fill="FFFFFF" w:val="clear"/>
          </w:tcPr>
          <w:p>
            <w:pPr>
              <w:pStyle w:val="TAL"/>
              <w:rPr/>
            </w:pPr>
            <w:r>
              <w:rPr>
                <w:rFonts w:cs="Arial"/>
                <w:sz w:val="16"/>
                <w:szCs w:val="16"/>
              </w:rPr>
              <w:t>7.2.0</w:t>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CP-060315</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0379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Corrections to Formats and  Codes table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CP-060315</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0382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H.248.2 version in references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CP-060315</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0386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the error definition of Flextone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CP-060307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0370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Corrigendum for H.248.1 version 2</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CP-060301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0365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DTMF Detection Type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CP-060301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0368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Sequential Signal Lists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CP-060301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0374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Multimedia &amp; CSD calls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CP-060301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0385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ROOT termination naming</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2006-09</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CT#33</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0388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Profile Description Annex: Connection model and Context Attributes</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7.3.0</w:t>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0389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Profile Description Annex: Terminations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Profile Description Annex: Descriptors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Profile Description Annex: Message, Transport and Security</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Profile Description Annex: Mandatory and optional packages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Profile Description Annex: H.248 packages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lang w:val="fr-FR"/>
              </w:rPr>
            </w:pPr>
            <w:r>
              <w:rPr>
                <w:rFonts w:cs="Arial" w:ascii="MS Sans Serif;Arial" w:hAnsi="MS Sans Serif;Arial"/>
                <w:sz w:val="16"/>
                <w:szCs w:val="16"/>
                <w:lang w:val="fr-FR"/>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0394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Profile Description Annex: BICC packages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lang w:val="fr-FR"/>
              </w:rPr>
            </w:pPr>
            <w:r>
              <w:rPr>
                <w:rFonts w:cs="Arial" w:ascii="MS Sans Serif;Arial" w:hAnsi="MS Sans Serif;Arial"/>
                <w:sz w:val="16"/>
                <w:szCs w:val="16"/>
                <w:lang w:val="fr-FR"/>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0395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Profile Description Annex: Mandatory and optional 3G packages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Profile Description Annex : Command API</w:t>
            </w:r>
          </w:p>
        </w:tc>
        <w:tc>
          <w:tcPr>
            <w:tcW w:w="696"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lang w:val="fr-FR"/>
              </w:rPr>
            </w:pPr>
            <w:r>
              <w:rPr>
                <w:rFonts w:cs="Arial" w:ascii="MS Sans Serif;Arial" w:hAnsi="MS Sans Serif;Arial"/>
                <w:sz w:val="16"/>
                <w:szCs w:val="16"/>
                <w:lang w:val="fr-FR"/>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0397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rPr>
              <w:t>Profile Description Annex : Generic command syntax and encoding</w:t>
            </w:r>
          </w:p>
        </w:tc>
        <w:tc>
          <w:tcPr>
            <w:tcW w:w="696"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lang w:val="fr-FR"/>
              </w:rPr>
            </w:pPr>
            <w:r>
              <w:rPr>
                <w:rFonts w:cs="Arial" w:ascii="MS Sans Serif;Arial" w:hAnsi="MS Sans Serif;Arial"/>
                <w:sz w:val="16"/>
                <w:szCs w:val="16"/>
                <w:lang w:val="fr-FR"/>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0398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rPr>
              <w:t>Profile Description Annex : Transactions</w:t>
            </w:r>
          </w:p>
        </w:tc>
        <w:tc>
          <w:tcPr>
            <w:tcW w:w="696"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lang w:val="fr-FR"/>
              </w:rPr>
            </w:pPr>
            <w:r>
              <w:rPr>
                <w:rFonts w:cs="Arial" w:ascii="MS Sans Serif;Arial" w:hAnsi="MS Sans Serif;Arial"/>
                <w:sz w:val="16"/>
                <w:szCs w:val="16"/>
                <w:lang w:val="fr-FR"/>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0399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Profile Description Annex : Mandatory support of SDP and Annex C information elements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0400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Profile Description Annex : Optional support of SDP and Annex C information elements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0401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Encoding of G.711 codec</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CP-060400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0404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Profile registration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0407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Definition of the use of mandatory and optional in Mc Profile Template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CP-060402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0409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Trace Package ID</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CP-060400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0412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AuditValue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CP-060400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0415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Use of topology for tones and announcements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CP-060397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0420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Modification of eventId named </w:t>
            </w:r>
            <w:r>
              <w:rPr>
                <w:rFonts w:cs="Arial"/>
                <w:sz w:val="16"/>
                <w:szCs w:val="16"/>
              </w:rPr>
              <w:t>distant codec_list</w:t>
            </w:r>
            <w:r>
              <w:rPr>
                <w:rFonts w:cs="Arial"/>
                <w:sz w:val="16"/>
                <w:szCs w:val="16"/>
              </w:rPr>
              <w:t xml:space="preserve"> in </w:t>
            </w:r>
            <w:r>
              <w:rPr>
                <w:rFonts w:cs="Arial"/>
                <w:sz w:val="16"/>
                <w:szCs w:val="16"/>
              </w:rPr>
              <w:t>threegtfoc</w:t>
            </w:r>
            <w:r>
              <w:rPr>
                <w:rFonts w:cs="Arial"/>
                <w:sz w:val="16"/>
                <w:szCs w:val="16"/>
              </w:rPr>
              <w:t xml:space="preserve"> package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CP-060402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0427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Wildcarding of Release Termination Response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CP-060400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0430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Emergency Call Indication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CP-060400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0436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Use of IPSec for Mc Interface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CP-060400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0439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use of Local Peer for CSD when Anchor MGW</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0441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New Error Code for Temporary Busy</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0442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Profile Description Annex: Descriptors (complements)</w:t>
            </w:r>
          </w:p>
        </w:tc>
        <w:tc>
          <w:tcPr>
            <w:tcW w:w="696"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lang w:val="fr-FR"/>
              </w:rPr>
            </w:pPr>
            <w:r>
              <w:rPr>
                <w:rFonts w:cs="Arial" w:ascii="MS Sans Serif;Arial" w:hAnsi="MS Sans Serif;Arial"/>
                <w:sz w:val="16"/>
                <w:szCs w:val="16"/>
                <w:lang w:val="fr-FR"/>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CP-060411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0443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Profile Description Annex: Trace package</w:t>
            </w:r>
          </w:p>
        </w:tc>
        <w:tc>
          <w:tcPr>
            <w:tcW w:w="696"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Arial"/>
                <w:sz w:val="16"/>
                <w:szCs w:val="16"/>
                <w:lang w:val="fr-FR"/>
              </w:rPr>
            </w:pPr>
            <w:r>
              <w:rPr>
                <w:rFonts w:cs="Arial" w:ascii="MS Sans Serif;Arial" w:hAnsi="MS Sans Serif;Arial"/>
                <w:sz w:val="16"/>
                <w:szCs w:val="16"/>
                <w:lang w:val="fr-FR"/>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CP-060402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0447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Incomplete list of optional UMTS packages</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2006-12</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CT#34</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CP-060569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val="fr-FR"/>
              </w:rPr>
              <w:t>0376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6</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Enhancements for VGCS/VBS in SPLIT architecture</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7.4.0</w:t>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fr-FR"/>
              </w:rPr>
              <w:t>CP-060569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0452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 the initiator of </w:t>
            </w:r>
            <w:r>
              <w:rPr>
                <w:rFonts w:cs="Arial"/>
                <w:sz w:val="16"/>
                <w:szCs w:val="16"/>
              </w:rPr>
              <w:t>NOT.resp command</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CP-060569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0474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Removal of TBD for Number of Commands Per Transaction</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CP-060569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0485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Event Tunnel indication for type BICC IP</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CP-060569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0486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Tunnel Option shall be used with Add.Req only</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CP-060569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0487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IP transport package properties not used within Mov.Req</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CP-060552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0459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Encoding of PLMN BC</w:t>
            </w:r>
          </w:p>
        </w:tc>
        <w:tc>
          <w:tcPr>
            <w:tcW w:w="696"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CP-060561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0461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fr-FR"/>
              </w:rPr>
            </w:pPr>
            <w:r>
              <w:rPr>
                <w:rFonts w:cs="Arial"/>
                <w:sz w:val="16"/>
                <w:szCs w:val="16"/>
                <w:lang w:val="fr-FR"/>
              </w:rPr>
              <w:t>Trace package correction</w:t>
            </w:r>
          </w:p>
        </w:tc>
        <w:tc>
          <w:tcPr>
            <w:tcW w:w="696" w:type="dxa"/>
            <w:tcBorders>
              <w:left w:val="single" w:sz="6" w:space="0" w:color="000000"/>
              <w:right w:val="single" w:sz="6" w:space="0" w:color="000000"/>
            </w:tcBorders>
            <w:shd w:fill="FFFFFF" w:val="clear"/>
          </w:tcPr>
          <w:p>
            <w:pPr>
              <w:pStyle w:val="TAL"/>
              <w:snapToGrid w:val="false"/>
              <w:rPr>
                <w:rFonts w:cs="Arial"/>
                <w:sz w:val="16"/>
                <w:szCs w:val="16"/>
                <w:lang w:val="fr-FR"/>
              </w:rPr>
            </w:pPr>
            <w:r>
              <w:rPr>
                <w:rFonts w:cs="Arial"/>
                <w:sz w:val="16"/>
                <w:szCs w:val="16"/>
                <w:lang w:val="fr-FR"/>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CP-060554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0464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Commands in Change flow direction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CP-060718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0481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Definite vs Indefinite encoding rules for binary H.248</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2007-03</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CT#35</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CP-070014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0490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IP domain connection indication</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7.5.0</w:t>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CP-070014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0491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Commands Marked Optional</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CP-070014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0494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Prevention of signalling overload due to Notifications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CP-070009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0497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Exclusion of use of inherited properties from network package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CP-070014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0498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Changing Profile description Annex C from Informative to Normative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CP-070009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0501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Signal List ID to Announcement Completed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CP-070014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0508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Stream ID parameters in Signals and Events</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2007-06</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CT#36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CP-070314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0511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IMSI/IMEI encoding in trace package</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7.6.0</w:t>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CP-070322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0512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Adding package ID to ASCI package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CP-070322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0513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ServiceChangeMGCId parameter</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CP-070308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0520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RFC 3309 for SCTP checksum</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CP-070322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0522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Modification to EventID name difinition</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2007-09</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CT#37</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CP-070530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0524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Service Change Methods and Reasons</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7.7.0</w:t>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CP-070530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0527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H.248 Message Encoding</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CP-070530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0528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General Corrections To Profile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CP-070530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0531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Mc profile corrections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CP-070530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0535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Support inactivity timer (H.248.14) for </w:t>
            </w:r>
            <w:r>
              <w:rPr>
                <w:rFonts w:cs="Arial"/>
                <w:sz w:val="16"/>
                <w:szCs w:val="16"/>
              </w:rPr>
              <w:t xml:space="preserve">MGWs detecting the failure of </w:t>
            </w:r>
            <w:r>
              <w:rPr>
                <w:rFonts w:cs="Arial"/>
                <w:sz w:val="16"/>
                <w:szCs w:val="16"/>
              </w:rPr>
              <w:t>MGC</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CP-070530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0537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Completion of Text Telephony and Call Discrimination Packages</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2007-09</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CT#37</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CP-070569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0536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Mandatory use termination heartbeat (H.248.36) when establish bearer/prepare bearer</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2007-10</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Track marks removed</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8.0.1</w:t>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2007-12</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CT#38</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CP-070752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0538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Mc enhancements for SIP-I support</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8.1.0</w:t>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CP-070756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0539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Examples for Usage of the 3GUP Package "Initialization Direction" Property</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CP-070756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0541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Optional reporting of normal AAL2 bearer release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CP-070756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0556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I</w:t>
            </w:r>
            <w:r>
              <w:rPr>
                <w:rFonts w:cs="Arial"/>
                <w:sz w:val="16"/>
                <w:szCs w:val="16"/>
              </w:rPr>
              <w:t>ndividual audit of TDM termination</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CP-070749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0545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Heartbeat event in Send Tone and Play Announcement procedures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CP-070749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0551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Event Descriptor correction in Mc profile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CP-070749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0553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Reference corrections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ascii="MS Sans Serif;Arial" w:hAnsi="MS Sans Serif;Arial" w:cs="Arial"/>
                <w:sz w:val="16"/>
                <w:szCs w:val="16"/>
              </w:rPr>
            </w:pPr>
            <w:r>
              <w:rPr>
                <w:rFonts w:cs="Arial" w:ascii="MS Sans Serif;Arial" w:hAnsi="MS Sans Serif;Arial"/>
                <w:sz w:val="16"/>
                <w:szCs w:val="16"/>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CP-070749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0555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Number of needed listener context terminations to ASCI package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sz w:val="16"/>
                <w:szCs w:val="16"/>
                <w:lang w:val="en-US" w:eastAsia="en-US"/>
              </w:rPr>
            </w:pPr>
            <w:r>
              <w:rPr>
                <w:rFonts w:cs="MS Sans Serif;Arial" w:ascii="MS Sans Serif;Arial" w:hAnsi="MS Sans Serif;Arial"/>
                <w:sz w:val="16"/>
                <w:szCs w:val="16"/>
                <w:lang w:val="en-US" w:eastAsia="en-US"/>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rPr>
              <w:t>CP-070740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0549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Sequencing of Termination Out-of-Service and Termination Restoration procedures</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2008-03</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CT#39</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CP-080020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0557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Reserve / Configure  RTP Connection Point, Modify Bearer Characteristics</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8.2.0</w:t>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CP-080020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0558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Other codecs for SIP-I based Nc</w:t>
            </w:r>
          </w:p>
        </w:tc>
        <w:tc>
          <w:tcPr>
            <w:tcW w:w="696"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r>
      <w:tr>
        <w:trPr/>
        <w:tc>
          <w:tcPr>
            <w:tcW w:w="700"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CP-080011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0562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BNC events in Prepare Bearer / Establish Bearer procedures</w:t>
            </w:r>
          </w:p>
        </w:tc>
        <w:tc>
          <w:tcPr>
            <w:tcW w:w="696"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r>
      <w:tr>
        <w:trPr/>
        <w:tc>
          <w:tcPr>
            <w:tcW w:w="700"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CP-080025</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0564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CAMEL prepaid warning tone missing from formats and codes table</w:t>
            </w:r>
          </w:p>
        </w:tc>
        <w:tc>
          <w:tcPr>
            <w:tcW w:w="696"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CP-080020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0575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Applicability of descriptors to RTP terminations</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2008-06</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CT#40</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CP-080270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0585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Coding of the UDP Port Property</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8.3.0</w:t>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CP-080269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0581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Use of Release Bearer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CP-080271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0576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the inconsistencies in several procedures</w:t>
            </w:r>
            <w:r>
              <w:rPr>
                <w:rFonts w:cs="Arial"/>
                <w:sz w:val="16"/>
                <w:szCs w:val="16"/>
              </w:rPr>
              <w:t>'</w:t>
            </w:r>
            <w:r>
              <w:rPr>
                <w:rFonts w:cs="Arial"/>
                <w:sz w:val="16"/>
                <w:szCs w:val="16"/>
              </w:rPr>
              <w:t xml:space="preserve"> description</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CP-080264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0577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 interface over IP support</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CP-080262</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0578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SIP-I based Nc within the scope of TS 29.232</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2008-09</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CT#41</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CP-080466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IP interface type indicator</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8.4.0</w:t>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CP-080466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Use of Global Text Telephony with A over IP</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CP-080466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Use of 'plmnbc' and 'gsm channel coding' in AoIP</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CP-080461</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Expansion of  scope for IMS Centralised Service Access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CP-080466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0599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 of GSM codec</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CP-080468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0601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CTM properties setting</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CP-080466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0604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Emergency Call Indication for AoIP and SIP-I terminations</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sz w:val="16"/>
                <w:szCs w:val="16"/>
                <w:lang w:val="en-US" w:eastAsia="en-US"/>
              </w:rPr>
            </w:pPr>
            <w:r>
              <w:rPr>
                <w:sz w:val="16"/>
                <w:szCs w:val="16"/>
                <w:lang w:val="en-US" w:eastAsia="en-US"/>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CP-080453</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0608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Service Change Reason in (G)MSC Server Out of Service</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2008-12</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CT#42</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CP-080686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SDP Media Parameters For RTP Terminations</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8.5.0</w:t>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CP-080705</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IP transport package properties handling</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CP-080697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No_Data frame handling independent of Stream Mode property</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CP-080705</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Adding package ID to 3G Interface Type package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Support of </w:t>
            </w:r>
            <w:r>
              <w:rPr>
                <w:rFonts w:cs="Arial"/>
                <w:sz w:val="16"/>
                <w:szCs w:val="16"/>
              </w:rPr>
              <w:t>Redundancy for CSD</w:t>
            </w:r>
            <w:r>
              <w:rPr>
                <w:rFonts w:cs="Arial"/>
                <w:sz w:val="16"/>
                <w:szCs w:val="16"/>
              </w:rPr>
              <w:t xml:space="preserve"> in Mc interface for AoIP</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0618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CTM transport property in the Reserve and Configure RTP connection Point procedure</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IP interface type for external SIP-I based network</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2009-03</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CT#43</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CP-090034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Solving Incorrect references</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8.6.0</w:t>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0623</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Removing of IP transport package from packages chapter of Mc profile</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2009-06</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CT#44</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CP-090297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0624</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Missing Signalling Object in Formats and Codes table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8.7.0</w:t>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2009-09</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CT#45</w:t>
            </w:r>
          </w:p>
        </w:tc>
        <w:tc>
          <w:tcPr>
            <w:tcW w:w="94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CP-090541</w:t>
            </w:r>
          </w:p>
        </w:tc>
        <w:tc>
          <w:tcPr>
            <w:tcW w:w="498"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0625</w:t>
            </w:r>
          </w:p>
        </w:tc>
        <w:tc>
          <w:tcPr>
            <w:tcW w:w="369" w:type="dxa"/>
            <w:tcBorders>
              <w:top w:val="single" w:sz="6" w:space="0" w:color="000000"/>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of Use of Reserve and Configure RTP Connection Point</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8.8.0</w:t>
            </w:r>
          </w:p>
        </w:tc>
      </w:tr>
      <w:tr>
        <w:trPr/>
        <w:tc>
          <w:tcPr>
            <w:tcW w:w="700" w:type="dxa"/>
            <w:tcBorders>
              <w:left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left w:val="single" w:sz="6" w:space="0" w:color="000000"/>
              <w:right w:val="single" w:sz="6" w:space="0" w:color="000000"/>
            </w:tcBorders>
            <w:shd w:fill="FFFFFF" w:val="clear"/>
          </w:tcPr>
          <w:p>
            <w:pPr>
              <w:pStyle w:val="TAL"/>
              <w:rPr>
                <w:rFonts w:cs="Arial"/>
                <w:sz w:val="16"/>
                <w:szCs w:val="16"/>
              </w:rPr>
            </w:pPr>
            <w:r>
              <w:rPr>
                <w:rFonts w:cs="Arial"/>
                <w:sz w:val="16"/>
                <w:szCs w:val="16"/>
              </w:rPr>
              <w:t>CP-090541</w:t>
            </w:r>
          </w:p>
        </w:tc>
        <w:tc>
          <w:tcPr>
            <w:tcW w:w="498" w:type="dxa"/>
            <w:tcBorders>
              <w:left w:val="single" w:sz="6" w:space="0" w:color="000000"/>
              <w:right w:val="single" w:sz="6" w:space="0" w:color="000000"/>
            </w:tcBorders>
            <w:shd w:fill="FFFFFF" w:val="clear"/>
          </w:tcPr>
          <w:p>
            <w:pPr>
              <w:pStyle w:val="TAL"/>
              <w:rPr>
                <w:rFonts w:cs="Arial"/>
                <w:sz w:val="16"/>
                <w:szCs w:val="16"/>
              </w:rPr>
            </w:pPr>
            <w:r>
              <w:rPr>
                <w:rFonts w:cs="Arial"/>
                <w:sz w:val="16"/>
                <w:szCs w:val="16"/>
              </w:rPr>
              <w:t>0626</w:t>
            </w:r>
          </w:p>
        </w:tc>
        <w:tc>
          <w:tcPr>
            <w:tcW w:w="369" w:type="dxa"/>
            <w:tcBorders>
              <w:left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Missing RTP procedures from Circuit Switched Data packge description</w:t>
            </w:r>
          </w:p>
        </w:tc>
        <w:tc>
          <w:tcPr>
            <w:tcW w:w="696" w:type="dxa"/>
            <w:tcBorders>
              <w:left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CP-090544</w:t>
            </w:r>
          </w:p>
        </w:tc>
        <w:tc>
          <w:tcPr>
            <w:tcW w:w="498" w:type="dxa"/>
            <w:tcBorders>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0627</w:t>
            </w:r>
          </w:p>
        </w:tc>
        <w:tc>
          <w:tcPr>
            <w:tcW w:w="369" w:type="dxa"/>
            <w:tcBorders>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Audit of Hanging Termination Detection package</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2009-12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CT#46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CP-090763</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Commands Using IP Interface Type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8.9.0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2009-12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CT#46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Upgraded unchanged from Rel-8</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2010-04</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History table corrected</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9.0.1</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2011-03</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CT#51</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CP-110100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0629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Adding CS-Ix functionalities to Mc-profile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9.1.0</w:t>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2011-03</w:t>
            </w:r>
          </w:p>
        </w:tc>
        <w:tc>
          <w:tcPr>
            <w:tcW w:w="639"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CT#51</w:t>
            </w:r>
          </w:p>
        </w:tc>
        <w:tc>
          <w:tcPr>
            <w:tcW w:w="94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CP-110277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0630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ECN Support in Mc Interface</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10.0.0</w:t>
            </w:r>
          </w:p>
        </w:tc>
      </w:tr>
      <w:tr>
        <w:trPr/>
        <w:tc>
          <w:tcPr>
            <w:tcW w:w="700" w:type="dxa"/>
            <w:tcBorders>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2011-03</w:t>
            </w:r>
          </w:p>
        </w:tc>
        <w:tc>
          <w:tcPr>
            <w:tcW w:w="639" w:type="dxa"/>
            <w:tcBorders>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CT#51</w:t>
            </w:r>
          </w:p>
        </w:tc>
        <w:tc>
          <w:tcPr>
            <w:tcW w:w="947" w:type="dxa"/>
            <w:tcBorders>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CP-110070</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0631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Complete Inactivity Timeout Indication Procedure</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2011-06</w:t>
            </w:r>
          </w:p>
        </w:tc>
        <w:tc>
          <w:tcPr>
            <w:tcW w:w="639" w:type="dxa"/>
            <w:tcBorders>
              <w:top w:val="single" w:sz="6" w:space="0" w:color="000000"/>
              <w:left w:val="single" w:sz="6" w:space="0" w:color="000000"/>
              <w:right w:val="single" w:sz="6" w:space="0" w:color="000000"/>
            </w:tcBorders>
            <w:shd w:fill="FFFFFF" w:val="clear"/>
          </w:tcPr>
          <w:p>
            <w:pPr>
              <w:pStyle w:val="TAL"/>
              <w:rPr/>
            </w:pPr>
            <w:r>
              <w:rPr>
                <w:rFonts w:cs="Arial"/>
                <w:sz w:val="16"/>
                <w:szCs w:val="16"/>
              </w:rPr>
              <w:t>CT#52</w:t>
            </w:r>
          </w:p>
        </w:tc>
        <w:tc>
          <w:tcPr>
            <w:tcW w:w="947"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CP-110368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0635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ECN Failure improvements</w:t>
            </w:r>
          </w:p>
        </w:tc>
        <w:tc>
          <w:tcPr>
            <w:tcW w:w="696" w:type="dxa"/>
            <w:tcBorders>
              <w:top w:val="single" w:sz="6" w:space="0" w:color="000000"/>
              <w:left w:val="single" w:sz="6" w:space="0" w:color="000000"/>
              <w:right w:val="single" w:sz="6" w:space="0" w:color="000000"/>
            </w:tcBorders>
            <w:shd w:fill="FFFFFF" w:val="clear"/>
          </w:tcPr>
          <w:p>
            <w:pPr>
              <w:pStyle w:val="TAL"/>
              <w:rPr>
                <w:rFonts w:cs="Arial"/>
                <w:sz w:val="16"/>
                <w:szCs w:val="16"/>
              </w:rPr>
            </w:pPr>
            <w:r>
              <w:rPr>
                <w:rFonts w:cs="Arial"/>
                <w:sz w:val="16"/>
                <w:szCs w:val="16"/>
              </w:rPr>
              <w:t>10.1.0</w:t>
            </w:r>
          </w:p>
        </w:tc>
      </w:tr>
      <w:tr>
        <w:trPr/>
        <w:tc>
          <w:tcPr>
            <w:tcW w:w="700"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639"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947" w:type="dxa"/>
            <w:tcBorders>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CP-110368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0637</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Alignment of 3GPP profiles with SG16 ECN package definition</w:t>
            </w:r>
          </w:p>
        </w:tc>
        <w:tc>
          <w:tcPr>
            <w:tcW w:w="696"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2011-09</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CT#53</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CP-110563</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0639</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Media inactivity notification procedure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10.2.0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2011-12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CT#54</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CP-110789</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0640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ECN Improvements</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10.3.0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2012-06</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CT#56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CP-120226</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0641</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Reference update: draft-ietf-avtcore-ecn-for-rtp</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10.4.0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CT#57</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CP-120478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0642</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Support of Multimedia Priority Service (MPS) over Mc Interface – Stage 3</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11.0.0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2012-12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CT#58</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CP-120723</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0646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Mc</w:t>
            </w:r>
            <w:r>
              <w:rPr>
                <w:rFonts w:cs="Arial"/>
                <w:sz w:val="16"/>
                <w:szCs w:val="16"/>
              </w:rPr>
              <w:t xml:space="preserve"> interface updates of ECN Support Package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2012-12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CT#58</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CP-120727</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0648</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H.248.52 Status Update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11.1.0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2013-06</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CT#60</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CP-130294</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0650</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ECN relying reference change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11.2.0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2014-06</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CT#64</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CP-140248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0655</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 xml:space="preserve">ICE support in </w:t>
            </w:r>
            <w:r>
              <w:rPr>
                <w:rFonts w:cs="Arial"/>
                <w:sz w:val="16"/>
                <w:szCs w:val="16"/>
              </w:rPr>
              <w:t>Mc</w:t>
            </w:r>
            <w:r>
              <w:rPr>
                <w:rFonts w:cs="Arial"/>
                <w:sz w:val="16"/>
                <w:szCs w:val="16"/>
              </w:rPr>
              <w:t xml:space="preserve"> interface</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r>
      <w:tr>
        <w:trPr/>
        <w:tc>
          <w:tcPr>
            <w:tcW w:w="7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2014-12</w:t>
            </w:r>
          </w:p>
        </w:tc>
        <w:tc>
          <w:tcPr>
            <w:tcW w:w="6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CT#66</w:t>
            </w:r>
          </w:p>
        </w:tc>
        <w:tc>
          <w:tcPr>
            <w:tcW w:w="9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CP-140788</w:t>
            </w:r>
          </w:p>
        </w:tc>
        <w:tc>
          <w:tcPr>
            <w:tcW w:w="49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0656</w:t>
            </w:r>
          </w:p>
        </w:tc>
        <w:tc>
          <w:tcPr>
            <w:tcW w:w="36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Adding support for EVS codec</w:t>
            </w:r>
          </w:p>
        </w:tc>
        <w:tc>
          <w:tcPr>
            <w:tcW w:w="69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12.1.0</w:t>
            </w:r>
          </w:p>
        </w:tc>
      </w:tr>
      <w:tr>
        <w:trPr/>
        <w:tc>
          <w:tcPr>
            <w:tcW w:w="700"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2015-06</w:t>
            </w:r>
          </w:p>
        </w:tc>
        <w:tc>
          <w:tcPr>
            <w:tcW w:w="639"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CT#68</w:t>
            </w:r>
          </w:p>
        </w:tc>
        <w:tc>
          <w:tcPr>
            <w:tcW w:w="947"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CP-150272</w:t>
            </w:r>
          </w:p>
        </w:tc>
        <w:tc>
          <w:tcPr>
            <w:tcW w:w="498"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0657</w:t>
            </w:r>
          </w:p>
        </w:tc>
        <w:tc>
          <w:tcPr>
            <w:tcW w:w="369"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1</w:t>
            </w:r>
          </w:p>
        </w:tc>
        <w:tc>
          <w:tcPr>
            <w:tcW w:w="5403"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Adding support for the EVS codec over UMTS CS</w:t>
            </w:r>
          </w:p>
        </w:tc>
        <w:tc>
          <w:tcPr>
            <w:tcW w:w="696"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13.0.0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2016-03</w:t>
            </w:r>
          </w:p>
        </w:tc>
        <w:tc>
          <w:tcPr>
            <w:tcW w:w="63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CT#71</w:t>
            </w:r>
          </w:p>
        </w:tc>
        <w:tc>
          <w:tcPr>
            <w:tcW w:w="94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CP-160048</w:t>
            </w:r>
          </w:p>
        </w:tc>
        <w:tc>
          <w:tcPr>
            <w:tcW w:w="49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0658</w:t>
            </w:r>
          </w:p>
        </w:tc>
        <w:tc>
          <w:tcPr>
            <w:tcW w:w="36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5403"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Removal of references to TS 26.236</w:t>
            </w:r>
          </w:p>
        </w:tc>
        <w:tc>
          <w:tcPr>
            <w:tcW w:w="69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2016-03</w:t>
            </w:r>
          </w:p>
        </w:tc>
        <w:tc>
          <w:tcPr>
            <w:tcW w:w="63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CT#71</w:t>
            </w:r>
          </w:p>
        </w:tc>
        <w:tc>
          <w:tcPr>
            <w:tcW w:w="94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CP-160027</w:t>
            </w:r>
          </w:p>
        </w:tc>
        <w:tc>
          <w:tcPr>
            <w:tcW w:w="49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0659</w:t>
            </w:r>
          </w:p>
        </w:tc>
        <w:tc>
          <w:tcPr>
            <w:tcW w:w="36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40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Resolution of Editor's note on EVS over UMTS CS</w:t>
            </w:r>
          </w:p>
        </w:tc>
        <w:tc>
          <w:tcPr>
            <w:tcW w:w="69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2016-03</w:t>
            </w:r>
          </w:p>
        </w:tc>
        <w:tc>
          <w:tcPr>
            <w:tcW w:w="63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CT#71</w:t>
            </w:r>
          </w:p>
        </w:tc>
        <w:tc>
          <w:tcPr>
            <w:tcW w:w="94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CP-160021</w:t>
            </w:r>
          </w:p>
        </w:tc>
        <w:tc>
          <w:tcPr>
            <w:tcW w:w="49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0660</w:t>
            </w:r>
          </w:p>
        </w:tc>
        <w:tc>
          <w:tcPr>
            <w:tcW w:w="36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540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Mc</w:t>
            </w:r>
            <w:r>
              <w:rPr>
                <w:rFonts w:cs="Arial"/>
                <w:sz w:val="16"/>
                <w:szCs w:val="16"/>
              </w:rPr>
              <w:t xml:space="preserve"> stage 3 to support SDP Capability Negotiation</w:t>
            </w:r>
          </w:p>
        </w:tc>
        <w:tc>
          <w:tcPr>
            <w:tcW w:w="69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2016-12</w:t>
            </w:r>
          </w:p>
        </w:tc>
        <w:tc>
          <w:tcPr>
            <w:tcW w:w="63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CT#74</w:t>
            </w:r>
          </w:p>
        </w:tc>
        <w:tc>
          <w:tcPr>
            <w:tcW w:w="94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CP-160662</w:t>
            </w:r>
          </w:p>
        </w:tc>
        <w:tc>
          <w:tcPr>
            <w:tcW w:w="49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0661</w:t>
            </w:r>
          </w:p>
        </w:tc>
        <w:tc>
          <w:tcPr>
            <w:tcW w:w="36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w:t>
            </w:r>
          </w:p>
        </w:tc>
        <w:tc>
          <w:tcPr>
            <w:tcW w:w="540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to example of Mc Single Codec encoding for EVS</w:t>
            </w:r>
          </w:p>
        </w:tc>
        <w:tc>
          <w:tcPr>
            <w:tcW w:w="69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13.2.0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2017-03</w:t>
            </w:r>
          </w:p>
        </w:tc>
        <w:tc>
          <w:tcPr>
            <w:tcW w:w="63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94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9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36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40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to Rel-14 version (MCC)</w:t>
            </w:r>
          </w:p>
        </w:tc>
        <w:tc>
          <w:tcPr>
            <w:tcW w:w="69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14.0.0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2018-06</w:t>
            </w:r>
          </w:p>
        </w:tc>
        <w:tc>
          <w:tcPr>
            <w:tcW w:w="63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CT#88e</w:t>
            </w:r>
          </w:p>
        </w:tc>
        <w:tc>
          <w:tcPr>
            <w:tcW w:w="94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9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36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40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to Rel-15 version (MCC)</w:t>
            </w:r>
          </w:p>
        </w:tc>
        <w:tc>
          <w:tcPr>
            <w:tcW w:w="69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15.0.0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2020-07</w:t>
            </w:r>
          </w:p>
        </w:tc>
        <w:tc>
          <w:tcPr>
            <w:tcW w:w="63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94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49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369"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w:t>
            </w:r>
          </w:p>
        </w:tc>
        <w:tc>
          <w:tcPr>
            <w:tcW w:w="540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to Rel-16 version (MCC)</w:t>
            </w:r>
          </w:p>
        </w:tc>
        <w:tc>
          <w:tcPr>
            <w:tcW w:w="69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16.0.0</w:t>
            </w:r>
          </w:p>
        </w:tc>
      </w:tr>
    </w:tbl>
    <w:p>
      <w:pPr>
        <w:pStyle w:val="Normal"/>
        <w:spacing w:before="0" w:after="0"/>
        <w:rPr>
          <w:lang w:val="en-US" w:eastAsia="en-US"/>
        </w:rPr>
      </w:pPr>
      <w:r>
        <w:rPr>
          <w:lang w:val="en-US" w:eastAsia="en-US"/>
        </w:rPr>
      </w:r>
      <w:bookmarkEnd w:id="198"/>
    </w:p>
    <w:sectPr>
      <w:headerReference w:type="default" r:id="rId22"/>
      <w:footerReference w:type="default" r:id="rId23"/>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
    <w:altName w:val="Times New Roman"/>
    <w:charset w:val="00"/>
    <w:family w:val="roman"/>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2">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29.232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29.232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4">
              <wp:simplePos x="0" y="0"/>
              <wp:positionH relativeFrom="margin">
                <wp:align>center</wp:align>
              </wp:positionH>
              <wp:positionV relativeFrom="paragraph">
                <wp:posOffset>635</wp:posOffset>
              </wp:positionV>
              <wp:extent cx="191770"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173</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6">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2"/>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rFonts w:ascii="Arial" w:hAnsi="Arial"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Arial" w:hAnsi="Arial" w:eastAsia="Times New Roman"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3Char">
    <w:name w:val="Heading 3 Char"/>
    <w:qFormat/>
    <w:rPr>
      <w:rFonts w:ascii="Arial" w:hAnsi="Arial" w:cs="Arial"/>
      <w:sz w:val="28"/>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ListChar">
    <w:name w:val="List Char"/>
    <w:qFormat/>
    <w:rPr>
      <w:lang w:val="en-GB" w:bidi="ar-SA"/>
    </w:rPr>
  </w:style>
  <w:style w:type="character" w:styleId="ListBulletChar">
    <w:name w:val="List Bullet Char"/>
    <w:basedOn w:val="ListChar"/>
    <w:qFormat/>
    <w:rPr/>
  </w:style>
  <w:style w:type="character" w:styleId="ListBullet2Char">
    <w:name w:val="List Bullet 2 Char"/>
    <w:basedOn w:val="ListBulletChar"/>
    <w:qFormat/>
    <w:rPr/>
  </w:style>
  <w:style w:type="character" w:styleId="ListBullet3Char">
    <w:name w:val="List Bullet 3 Char"/>
    <w:basedOn w:val="ListBullet2Char"/>
    <w:qFormat/>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6Char">
    <w:name w:val="H6 Char"/>
    <w:basedOn w:val="Heading5Char"/>
    <w:qFormat/>
    <w:rPr/>
  </w:style>
  <w:style w:type="character" w:styleId="Heading6Char">
    <w:name w:val="Heading 6 Char"/>
    <w:basedOn w:val="H6Char"/>
    <w:qFormat/>
    <w:rPr/>
  </w:style>
  <w:style w:type="character" w:styleId="TFChar">
    <w:name w:val="TF Char"/>
    <w:qFormat/>
    <w:rPr>
      <w:rFonts w:ascii="Arial" w:hAnsi="Arial" w:cs="Arial"/>
      <w:b/>
      <w:lang w:val="en-GB" w:bidi="ar-SA"/>
    </w:rPr>
  </w:style>
  <w:style w:type="character" w:styleId="TANChar">
    <w:name w:val="TAN Char"/>
    <w:qFormat/>
    <w:rPr>
      <w:rFonts w:ascii="Arial" w:hAnsi="Arial" w:cs="Arial"/>
      <w:sz w:val="18"/>
      <w:lang w:val="en-GB" w:bidi="ar-SA"/>
    </w:rPr>
  </w:style>
  <w:style w:type="character" w:styleId="TALChar">
    <w:name w:val="TAL Char"/>
    <w:qFormat/>
    <w:rPr>
      <w:rFonts w:ascii="Arial" w:hAnsi="Arial" w:cs="Arial"/>
      <w:sz w:val="18"/>
    </w:rPr>
  </w:style>
  <w:style w:type="character" w:styleId="TACChar">
    <w:name w:val="TAC Char"/>
    <w:basedOn w:val="TALChar"/>
    <w:qFormat/>
    <w:rPr/>
  </w:style>
  <w:style w:type="character" w:styleId="EditorsNoteChar">
    <w:name w:val="Editor's Note Char"/>
    <w:qFormat/>
    <w:rPr>
      <w:color w:val="FF0000"/>
    </w:rPr>
  </w:style>
  <w:style w:type="character" w:styleId="THChar">
    <w:name w:val="TH Char"/>
    <w:qFormat/>
    <w:rPr>
      <w:rFonts w:ascii="Arial" w:hAnsi="Arial" w:cs="Arial"/>
      <w:b/>
    </w:rPr>
  </w:style>
  <w:style w:type="character" w:styleId="TAHChar">
    <w:name w:val="TAH Char"/>
    <w:qFormat/>
    <w:rPr>
      <w:rFonts w:ascii="Arial" w:hAnsi="Arial" w:cs="Arial"/>
      <w:b/>
      <w:sz w:val="18"/>
    </w:rPr>
  </w:style>
  <w:style w:type="character" w:styleId="EXChar">
    <w:name w:val="EX Char"/>
    <w:basedOn w:val="DefaultParagraphFont"/>
    <w:qFormat/>
    <w:rPr/>
  </w:style>
  <w:style w:type="character" w:styleId="H4Char">
    <w:name w:val="h4 Char"/>
    <w:qFormat/>
    <w:rPr>
      <w:rFonts w:ascii="Arial" w:hAnsi="Arial" w:cs="Arial"/>
      <w:sz w:val="24"/>
      <w:lang w:val="en-GB" w:eastAsia="ja-JP" w:bidi="ar-SA"/>
    </w:rPr>
  </w:style>
  <w:style w:type="character" w:styleId="EXCar">
    <w:name w:val="EX Car"/>
    <w:qFormat/>
    <w:rPr>
      <w:rFonts w:ascii="Times New Roman" w:hAnsi="Times New Roman" w:cs="Times New Roman"/>
      <w:lang w:val="en-GB"/>
    </w:rPr>
  </w:style>
  <w:style w:type="character" w:styleId="B1Char">
    <w:name w:val="B1 Char"/>
    <w:qFormat/>
    <w:rPr/>
  </w:style>
  <w:style w:type="character" w:styleId="NOChar">
    <w:name w:val="NO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harCharChar">
    <w:name w:val=" Char Char Char"/>
    <w:basedOn w:val="Normal"/>
    <w:qFormat/>
    <w:pPr>
      <w:widowControl w:val="false"/>
      <w:overflowPunct w:val="true"/>
      <w:autoSpaceDE w:val="true"/>
      <w:spacing w:before="0" w:after="0"/>
      <w:jc w:val="both"/>
      <w:textAlignment w:val="auto"/>
    </w:pPr>
    <w:rPr>
      <w:rFonts w:eastAsia="SimSun;宋体"/>
      <w:kern w:val="2"/>
      <w:sz w:val="21"/>
      <w:szCs w:val="24"/>
      <w:lang w:val="en-US" w:eastAsia="zh-CN"/>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odyText2">
    <w:name w:val="Body Text 2"/>
    <w:basedOn w:val="Normal"/>
    <w:qFormat/>
    <w:pPr/>
    <w:rPr>
      <w:color w:val="0000FF"/>
    </w:rPr>
  </w:style>
  <w:style w:type="paragraph" w:styleId="CommentText">
    <w:name w:val="Comment Text"/>
    <w:basedOn w:val="Normal"/>
    <w:qFormat/>
    <w:pPr>
      <w:tabs>
        <w:tab w:val="clear" w:pos="284"/>
        <w:tab w:val="left" w:pos="1418" w:leader="none"/>
        <w:tab w:val="left" w:pos="4678" w:leader="none"/>
        <w:tab w:val="left" w:pos="5954" w:leader="none"/>
        <w:tab w:val="left" w:pos="7088" w:leader="none"/>
      </w:tabs>
      <w:spacing w:before="0" w:after="240"/>
      <w:jc w:val="both"/>
    </w:pPr>
    <w:rPr>
      <w:rFonts w:ascii="Arial" w:hAnsi="Arial" w:cs="Arial"/>
    </w:rPr>
  </w:style>
  <w:style w:type="paragraph" w:styleId="TextBodyIndent">
    <w:name w:val="Body Text Indent"/>
    <w:basedOn w:val="Normal"/>
    <w:pPr>
      <w:ind w:left="284" w:hanging="0"/>
    </w:pPr>
    <w:rPr/>
  </w:style>
  <w:style w:type="paragraph" w:styleId="CommentSubject">
    <w:name w:val="Comment Subject"/>
    <w:basedOn w:val="CommentText"/>
    <w:next w:val="CommentText"/>
    <w:qFormat/>
    <w:pPr>
      <w:tabs>
        <w:tab w:val="clear" w:pos="1418"/>
        <w:tab w:val="clear" w:pos="4678"/>
        <w:tab w:val="clear" w:pos="5954"/>
        <w:tab w:val="clear" w:pos="7088"/>
      </w:tabs>
      <w:spacing w:before="0" w:after="180"/>
      <w:jc w:val="left"/>
    </w:pPr>
    <w:rPr>
      <w:rFonts w:ascii="Times New Roman" w:hAnsi="Times New Roman" w:cs="Times New Roman"/>
      <w:b/>
      <w:bCs/>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rPr>
      <w:sz w:val="24"/>
      <w:szCs w:val="24"/>
    </w:rPr>
  </w:style>
  <w:style w:type="paragraph" w:styleId="NormalFlow">
    <w:name w:val="Normal Flow"/>
    <w:basedOn w:val="Normal"/>
    <w:qFormat/>
    <w:pPr>
      <w:pBdr>
        <w:top w:val="single" w:sz="6" w:space="1" w:color="000000"/>
      </w:pBdr>
      <w:tabs>
        <w:tab w:val="clear" w:pos="284"/>
        <w:tab w:val="left" w:pos="709" w:leader="none"/>
        <w:tab w:val="right" w:pos="8222" w:leader="none"/>
      </w:tabs>
      <w:spacing w:before="200" w:after="0"/>
      <w:jc w:val="both"/>
    </w:pPr>
    <w:rPr>
      <w:b/>
    </w:rPr>
  </w:style>
  <w:style w:type="paragraph" w:styleId="Attributes">
    <w:name w:val="Attributes"/>
    <w:basedOn w:val="Normal"/>
    <w:qFormat/>
    <w:pPr>
      <w:spacing w:before="0" w:after="0"/>
      <w:ind w:left="1440" w:hanging="0"/>
      <w:jc w:val="both"/>
    </w:pPr>
    <w:rPr/>
  </w:style>
  <w:style w:type="paragraph" w:styleId="Figurelegend">
    <w:name w:val="Figure_legend"/>
    <w:basedOn w:val="Normal"/>
    <w:qFormat/>
    <w:pPr>
      <w:keepNext w:val="true"/>
      <w:keepLines/>
      <w:spacing w:before="20" w:after="20"/>
    </w:pPr>
    <w:rPr>
      <w:sz w:val="18"/>
    </w:rPr>
  </w:style>
  <w:style w:type="paragraph" w:styleId="Sectiontitle">
    <w:name w:val="Section_title"/>
    <w:basedOn w:val="Normal"/>
    <w:next w:val="Normal"/>
    <w:qFormat/>
    <w:pPr>
      <w:keepNext w:val="true"/>
      <w:keepLines/>
      <w:tabs>
        <w:tab w:val="clear" w:pos="284"/>
        <w:tab w:val="left" w:pos="794" w:leader="none"/>
        <w:tab w:val="left" w:pos="1191" w:leader="none"/>
        <w:tab w:val="left" w:pos="1588" w:leader="none"/>
        <w:tab w:val="left" w:pos="1985" w:leader="none"/>
      </w:tabs>
      <w:spacing w:before="480" w:after="280"/>
      <w:jc w:val="center"/>
    </w:pPr>
    <w:rPr>
      <w:b/>
      <w:sz w:val="28"/>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pPr>
    <w:rPr>
      <w:sz w:val="22"/>
    </w:rPr>
  </w:style>
  <w:style w:type="paragraph" w:styleId="Tablehead">
    <w:name w:val="Table_head"/>
    <w:basedOn w:val="Normal"/>
    <w:next w:val="Tabletext"/>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80" w:after="80"/>
      <w:jc w:val="center"/>
    </w:pPr>
    <w:rPr>
      <w:b/>
      <w:sz w:val="22"/>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0" w:after="0"/>
      <w:ind w:left="794" w:hanging="794"/>
      <w:jc w:val="both"/>
    </w:pPr>
    <w:rPr>
      <w:sz w:val="24"/>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true"/>
      <w:autoSpaceDE w:val="true"/>
      <w:spacing w:before="86" w:after="180"/>
      <w:ind w:left="1588" w:hanging="397"/>
      <w:jc w:val="both"/>
      <w:textAlignment w:val="auto"/>
    </w:pPr>
    <w:rPr>
      <w:lang w:val="en-US"/>
    </w:rPr>
  </w:style>
  <w:style w:type="paragraph" w:styleId="TableLegend">
    <w:name w:val="Table_Legend"/>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true"/>
      <w:autoSpaceDE w:val="true"/>
      <w:spacing w:before="120" w:after="40"/>
      <w:textAlignment w:val="auto"/>
    </w:pPr>
    <w:rPr>
      <w:rFonts w:eastAsia="MS Mincho;MS Mincho"/>
      <w:sz w:val="22"/>
      <w:lang w:val="en-US"/>
    </w:rPr>
  </w:style>
  <w:style w:type="paragraph" w:styleId="TableText1">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true"/>
      <w:autoSpaceDE w:val="true"/>
      <w:spacing w:before="40" w:after="40"/>
      <w:textAlignment w:val="auto"/>
    </w:pPr>
    <w:rPr>
      <w:rFonts w:eastAsia="MS Mincho;MS Mincho"/>
      <w:sz w:val="22"/>
      <w:lang w:val="en-US"/>
    </w:rPr>
  </w:style>
  <w:style w:type="paragraph" w:styleId="Note">
    <w:name w:val="Note"/>
    <w:basedOn w:val="Normal"/>
    <w:qFormat/>
    <w:pPr>
      <w:tabs>
        <w:tab w:val="clear" w:pos="284"/>
        <w:tab w:val="left" w:pos="794" w:leader="none"/>
        <w:tab w:val="left" w:pos="1191" w:leader="none"/>
        <w:tab w:val="left" w:pos="1588" w:leader="none"/>
        <w:tab w:val="left" w:pos="1985" w:leader="none"/>
      </w:tabs>
      <w:overflowPunct w:val="true"/>
      <w:autoSpaceDE w:val="true"/>
      <w:spacing w:before="80" w:after="0"/>
      <w:textAlignment w:val="auto"/>
    </w:pPr>
    <w:rPr>
      <w:rFonts w:eastAsia="MS Mincho;MS Mincho"/>
      <w:sz w:val="22"/>
      <w:lang w:val="en-US"/>
    </w:rPr>
  </w:style>
  <w:style w:type="paragraph" w:styleId="TableHead1">
    <w:name w:val="Table_Head"/>
    <w:basedOn w:val="TableText1"/>
    <w:qFormat/>
    <w:pPr>
      <w:spacing w:before="80" w:after="80"/>
      <w:jc w:val="center"/>
    </w:pPr>
    <w:rPr>
      <w:b/>
    </w:rPr>
  </w:style>
  <w:style w:type="paragraph" w:styleId="Headingb">
    <w:name w:val="Heading_b"/>
    <w:basedOn w:val="Normal"/>
    <w:next w:val="Normal"/>
    <w:qFormat/>
    <w:pPr>
      <w:keepNext w:val="true"/>
      <w:tabs>
        <w:tab w:val="clear" w:pos="284"/>
        <w:tab w:val="left" w:pos="794" w:leader="none"/>
        <w:tab w:val="left" w:pos="1191" w:leader="none"/>
        <w:tab w:val="left" w:pos="1588" w:leader="none"/>
        <w:tab w:val="left" w:pos="1985" w:leader="none"/>
      </w:tabs>
      <w:spacing w:before="160" w:after="0"/>
    </w:pPr>
    <w:rPr>
      <w:b/>
      <w:sz w:val="24"/>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harCharChar1">
    <w:name w:val="Char Char Char"/>
    <w:basedOn w:val="Normal"/>
    <w:qFormat/>
    <w:pPr>
      <w:widowControl w:val="false"/>
      <w:overflowPunct w:val="true"/>
      <w:autoSpaceDE w:val="true"/>
      <w:spacing w:before="0" w:after="0"/>
      <w:jc w:val="both"/>
      <w:textAlignment w:val="auto"/>
    </w:pPr>
    <w:rPr>
      <w:rFonts w:eastAsia="SimSun;宋体"/>
      <w:kern w:val="2"/>
      <w:sz w:val="21"/>
      <w:szCs w:val="24"/>
      <w:lang w:val="en-US" w:eastAsia="zh-CN"/>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Courier New" w:hAnsi="Courier New" w:cs="Courier New"/>
      <w:lang w:val="en-US"/>
    </w:rPr>
  </w:style>
  <w:style w:type="paragraph" w:styleId="INDENT1">
    <w:name w:val="INDENT1"/>
    <w:basedOn w:val="Normal"/>
    <w:qFormat/>
    <w:pPr>
      <w:overflowPunct w:val="true"/>
      <w:autoSpaceDE w:val="true"/>
      <w:ind w:left="851" w:hanging="0"/>
      <w:textAlignment w:val="auto"/>
    </w:pPr>
    <w:rPr/>
  </w:style>
  <w:style w:type="paragraph" w:styleId="INDENT2">
    <w:name w:val="INDENT2"/>
    <w:basedOn w:val="Normal"/>
    <w:qFormat/>
    <w:pPr>
      <w:numPr>
        <w:ilvl w:val="0"/>
        <w:numId w:val="6"/>
      </w:numPr>
      <w:overflowPunct w:val="true"/>
      <w:autoSpaceDE w:val="true"/>
      <w:ind w:left="1135" w:hanging="284"/>
      <w:textAlignment w:val="auto"/>
    </w:pPr>
    <w:rPr/>
  </w:style>
  <w:style w:type="paragraph" w:styleId="INDENT3">
    <w:name w:val="INDENT3"/>
    <w:basedOn w:val="Normal"/>
    <w:qFormat/>
    <w:pPr>
      <w:overflowPunct w:val="true"/>
      <w:autoSpaceDE w:val="true"/>
      <w:ind w:left="1701" w:hanging="567"/>
      <w:textAlignment w:val="auto"/>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true"/>
      <w:autoSpaceDE w:val="true"/>
      <w:spacing w:before="120" w:after="480"/>
      <w:jc w:val="center"/>
      <w:textAlignment w:val="auto"/>
    </w:pPr>
    <w:rPr>
      <w:b/>
      <w:sz w:val="24"/>
    </w:rPr>
  </w:style>
  <w:style w:type="paragraph" w:styleId="RecCCITT">
    <w:name w:val="Rec_CCITT_#"/>
    <w:basedOn w:val="Normal"/>
    <w:qFormat/>
    <w:pPr>
      <w:keepNext w:val="true"/>
      <w:keepLines/>
      <w:overflowPunct w:val="true"/>
      <w:autoSpaceDE w:val="true"/>
      <w:textAlignment w:val="auto"/>
    </w:pPr>
    <w:rPr>
      <w:b/>
    </w:rPr>
  </w:style>
  <w:style w:type="paragraph" w:styleId="CouvRecTitle">
    <w:name w:val="Couv Rec Title"/>
    <w:basedOn w:val="Normal"/>
    <w:qFormat/>
    <w:pPr>
      <w:keepNext w:val="true"/>
      <w:keepLines/>
      <w:overflowPunct w:val="true"/>
      <w:autoSpaceDE w:val="true"/>
      <w:spacing w:before="240" w:after="180"/>
      <w:ind w:left="1418" w:hanging="0"/>
      <w:textAlignment w:val="auto"/>
    </w:pPr>
    <w:rPr>
      <w:rFonts w:ascii="Arial" w:hAnsi="Arial" w:cs="Arial"/>
      <w:b/>
      <w:sz w:val="36"/>
      <w:lang w:val="en-US"/>
    </w:rPr>
  </w:style>
  <w:style w:type="paragraph" w:styleId="TAJ">
    <w:name w:val="TAJ"/>
    <w:basedOn w:val="TH"/>
    <w:qFormat/>
    <w:pPr>
      <w:overflowPunct w:val="true"/>
      <w:autoSpaceDE w:val="true"/>
      <w:textAlignment w:val="auto"/>
    </w:pPr>
    <w:rPr/>
  </w:style>
  <w:style w:type="paragraph" w:styleId="Guidance">
    <w:name w:val="Guidance"/>
    <w:basedOn w:val="Normal"/>
    <w:qFormat/>
    <w:pPr>
      <w:overflowPunct w:val="true"/>
      <w:autoSpaceDE w:val="true"/>
      <w:textAlignment w:val="auto"/>
    </w:pPr>
    <w:rPr>
      <w:i/>
      <w:color w:val="0000FF"/>
    </w:rPr>
  </w:style>
  <w:style w:type="paragraph" w:styleId="ListContinue2">
    <w:name w:val="List Continue 2"/>
    <w:basedOn w:val="Normal"/>
    <w:qFormat/>
    <w:pPr>
      <w:overflowPunct w:val="true"/>
      <w:autoSpaceDE w:val="true"/>
      <w:spacing w:before="0" w:after="120"/>
      <w:ind w:left="566" w:hanging="0"/>
      <w:textAlignment w:val="auto"/>
    </w:pPr>
    <w:rPr/>
  </w:style>
  <w:style w:type="paragraph" w:styleId="ListContinue">
    <w:name w:val="List Continue"/>
    <w:basedOn w:val="Normal"/>
    <w:qFormat/>
    <w:pPr>
      <w:overflowPunct w:val="true"/>
      <w:autoSpaceDE w:val="true"/>
      <w:spacing w:before="0" w:after="120"/>
      <w:ind w:left="283" w:hanging="0"/>
      <w:textAlignment w:val="auto"/>
    </w:pPr>
    <w:rPr/>
  </w:style>
  <w:style w:type="paragraph" w:styleId="Heading3H3h3">
    <w:name w:val="Heading 3.H3.h3"/>
    <w:basedOn w:val="Heading2"/>
    <w:next w:val="Normal"/>
    <w:qFormat/>
    <w:pPr>
      <w:numPr>
        <w:ilvl w:val="0"/>
        <w:numId w:val="0"/>
      </w:numPr>
      <w:overflowPunct w:val="true"/>
      <w:autoSpaceDE w:val="true"/>
      <w:spacing w:before="120" w:after="180"/>
      <w:ind w:left="1134" w:hanging="1134"/>
      <w:textAlignment w:val="auto"/>
      <w:outlineLvl w:val="2"/>
    </w:pPr>
    <w:rPr>
      <w:sz w:val="28"/>
    </w:rPr>
  </w:style>
  <w:style w:type="paragraph" w:styleId="Reptitle">
    <w:name w:val="Rep_title"/>
    <w:basedOn w:val="Normal"/>
    <w:next w:val="Normal"/>
    <w:qFormat/>
    <w:pPr>
      <w:keepNext w:val="true"/>
      <w:keepLines/>
      <w:tabs>
        <w:tab w:val="clear" w:pos="284"/>
        <w:tab w:val="left" w:pos="794" w:leader="none"/>
        <w:tab w:val="left" w:pos="1191" w:leader="none"/>
        <w:tab w:val="left" w:pos="1588" w:leader="none"/>
        <w:tab w:val="left" w:pos="1985" w:leader="none"/>
      </w:tabs>
      <w:spacing w:before="360" w:after="0"/>
      <w:jc w:val="center"/>
    </w:pPr>
    <w:rPr>
      <w:b/>
      <w:sz w:val="28"/>
    </w:rPr>
  </w:style>
  <w:style w:type="paragraph" w:styleId="BodyTextIndent3">
    <w:name w:val="Body Text Indent 3"/>
    <w:basedOn w:val="Normal"/>
    <w:qFormat/>
    <w:pPr>
      <w:spacing w:before="0" w:after="120"/>
      <w:ind w:left="283" w:hanging="0"/>
    </w:pPr>
    <w:rPr>
      <w:sz w:val="16"/>
      <w:szCs w:val="16"/>
    </w:rPr>
  </w:style>
  <w:style w:type="paragraph" w:styleId="Sender">
    <w:name w:val="Envelope Return"/>
    <w:basedOn w:val="Normal"/>
    <w:pPr/>
    <w:rPr>
      <w:rFonts w:ascii="Arial" w:hAnsi="Arial" w:cs="Arial"/>
    </w:rPr>
  </w:style>
  <w:style w:type="paragraph" w:styleId="Enumlev3">
    <w:name w:val="enumlev3"/>
    <w:basedOn w:val="Enumlev2"/>
    <w:qFormat/>
    <w:pPr>
      <w:overflowPunct w:val="false"/>
      <w:autoSpaceDE w:val="false"/>
      <w:spacing w:before="80" w:after="0"/>
      <w:textAlignment w:val="baseline"/>
    </w:pPr>
    <w:rPr>
      <w:sz w:val="24"/>
      <w:lang w:val="en-G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oleObject" Target="embeddings/oleObject1.bin"/><Relationship Id="rId11" Type="http://schemas.openxmlformats.org/officeDocument/2006/relationships/image" Target="media/image5.wmf"/><Relationship Id="rId12" Type="http://schemas.openxmlformats.org/officeDocument/2006/relationships/oleObject" Target="embeddings/oleObject2.bin"/><Relationship Id="rId13" Type="http://schemas.openxmlformats.org/officeDocument/2006/relationships/image" Target="media/image6.wmf"/><Relationship Id="rId14" Type="http://schemas.openxmlformats.org/officeDocument/2006/relationships/oleObject" Target="embeddings/oleObject3.bin"/><Relationship Id="rId15" Type="http://schemas.openxmlformats.org/officeDocument/2006/relationships/image" Target="media/image7.wmf"/><Relationship Id="rId16" Type="http://schemas.openxmlformats.org/officeDocument/2006/relationships/oleObject" Target="embeddings/oleObject4.bin"/><Relationship Id="rId17" Type="http://schemas.openxmlformats.org/officeDocument/2006/relationships/image" Target="media/image8.wmf"/><Relationship Id="rId18" Type="http://schemas.openxmlformats.org/officeDocument/2006/relationships/oleObject" Target="embeddings/oleObject5.bin"/><Relationship Id="rId19" Type="http://schemas.openxmlformats.org/officeDocument/2006/relationships/image" Target="media/image9.wmf"/><Relationship Id="rId20" Type="http://schemas.openxmlformats.org/officeDocument/2006/relationships/oleObject" Target="embeddings/oleObject6.bin"/><Relationship Id="rId21" Type="http://schemas.openxmlformats.org/officeDocument/2006/relationships/image" Target="media/image10.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2017-03-22T08:04:00Z</dcterms:created>
  <dc:creator>Kimmo Kymalainen</dc:creator>
  <dc:description/>
  <cp:keywords/>
  <dc:language>en-US</dc:language>
  <cp:lastModifiedBy>Kimmo Kymalainen</cp:lastModifiedBy>
  <cp:lastPrinted>2001-01-26T13:27:00Z</cp:lastPrinted>
  <dcterms:modified xsi:type="dcterms:W3CDTF">2020-07-07T21:28:00Z</dcterms:modified>
  <cp:revision>5</cp:revision>
  <dc:subject/>
  <dc:title>3GPP TS 29.232</dc:title>
</cp:coreProperties>
</file>