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F32EC8" w:rsidRPr="00EE5475" w14:paraId="746A6804" w14:textId="77777777" w:rsidTr="00BD46AC">
        <w:trPr>
          <w:cantSplit/>
        </w:trPr>
        <w:tc>
          <w:tcPr>
            <w:tcW w:w="10423" w:type="dxa"/>
            <w:gridSpan w:val="2"/>
            <w:shd w:val="clear" w:color="auto" w:fill="auto"/>
          </w:tcPr>
          <w:p w14:paraId="0A297B43" w14:textId="49782ECD" w:rsidR="00F32EC8" w:rsidRPr="00EE5475" w:rsidRDefault="00F32EC8" w:rsidP="00BD46AC">
            <w:pPr>
              <w:pStyle w:val="ZA"/>
              <w:framePr w:w="0" w:hRule="auto" w:wrap="auto" w:vAnchor="margin" w:hAnchor="text" w:yAlign="inline"/>
            </w:pPr>
            <w:bookmarkStart w:id="0" w:name="page1"/>
            <w:bookmarkStart w:id="1" w:name="historyclause"/>
            <w:r w:rsidRPr="00D70FDD">
              <w:rPr>
                <w:sz w:val="64"/>
              </w:rPr>
              <w:t xml:space="preserve">3GPP TS 29.283 </w:t>
            </w:r>
            <w:r w:rsidRPr="00D70FDD">
              <w:t>V</w:t>
            </w:r>
            <w:r>
              <w:t>16.</w:t>
            </w:r>
            <w:r w:rsidR="00E31A71">
              <w:t>1</w:t>
            </w:r>
            <w:r>
              <w:t>.0</w:t>
            </w:r>
            <w:r w:rsidRPr="00D70FDD">
              <w:t xml:space="preserve"> </w:t>
            </w:r>
            <w:r w:rsidRPr="00D70FDD">
              <w:rPr>
                <w:sz w:val="32"/>
              </w:rPr>
              <w:t>(</w:t>
            </w:r>
            <w:r>
              <w:rPr>
                <w:sz w:val="32"/>
              </w:rPr>
              <w:t>202</w:t>
            </w:r>
            <w:r w:rsidR="00E31A71">
              <w:rPr>
                <w:sz w:val="32"/>
              </w:rPr>
              <w:t>2</w:t>
            </w:r>
            <w:r>
              <w:rPr>
                <w:sz w:val="32"/>
              </w:rPr>
              <w:t>-</w:t>
            </w:r>
            <w:r w:rsidR="00E31A71">
              <w:rPr>
                <w:sz w:val="32"/>
              </w:rPr>
              <w:t>12</w:t>
            </w:r>
            <w:r w:rsidRPr="00D70FDD">
              <w:rPr>
                <w:sz w:val="32"/>
              </w:rPr>
              <w:t>)</w:t>
            </w:r>
          </w:p>
        </w:tc>
      </w:tr>
      <w:tr w:rsidR="00F32EC8" w:rsidRPr="00EE5475" w14:paraId="030ED11F" w14:textId="77777777" w:rsidTr="00BD46AC">
        <w:trPr>
          <w:cantSplit/>
          <w:trHeight w:hRule="exact" w:val="1134"/>
        </w:trPr>
        <w:tc>
          <w:tcPr>
            <w:tcW w:w="10423" w:type="dxa"/>
            <w:gridSpan w:val="2"/>
            <w:shd w:val="clear" w:color="auto" w:fill="auto"/>
          </w:tcPr>
          <w:p w14:paraId="312567E0" w14:textId="77777777" w:rsidR="00F32EC8" w:rsidRPr="00EE5475" w:rsidRDefault="00F32EC8" w:rsidP="00BD46AC">
            <w:pPr>
              <w:pStyle w:val="TAR"/>
            </w:pPr>
            <w:r w:rsidRPr="00D70FDD">
              <w:t>Technical Specification</w:t>
            </w:r>
          </w:p>
        </w:tc>
      </w:tr>
      <w:tr w:rsidR="00F32EC8" w:rsidRPr="00EE5475" w14:paraId="2B11E0B8" w14:textId="77777777" w:rsidTr="00BD46AC">
        <w:trPr>
          <w:cantSplit/>
          <w:trHeight w:hRule="exact" w:val="3685"/>
        </w:trPr>
        <w:tc>
          <w:tcPr>
            <w:tcW w:w="10423" w:type="dxa"/>
            <w:gridSpan w:val="2"/>
            <w:shd w:val="clear" w:color="auto" w:fill="auto"/>
          </w:tcPr>
          <w:p w14:paraId="6A795672" w14:textId="77777777" w:rsidR="00F32EC8" w:rsidRPr="00D70FDD" w:rsidRDefault="00F32EC8" w:rsidP="00BD46AC">
            <w:pPr>
              <w:pStyle w:val="ZT"/>
              <w:framePr w:wrap="auto" w:hAnchor="text" w:yAlign="inline"/>
            </w:pPr>
            <w:r w:rsidRPr="00D70FDD">
              <w:t>3rd Generation Partnership Project;</w:t>
            </w:r>
          </w:p>
          <w:p w14:paraId="4BF6387F" w14:textId="77777777" w:rsidR="00F32EC8" w:rsidRPr="00D70FDD" w:rsidRDefault="00F32EC8" w:rsidP="00BD46AC">
            <w:pPr>
              <w:pStyle w:val="ZT"/>
              <w:framePr w:wrap="auto" w:hAnchor="text" w:yAlign="inline"/>
            </w:pPr>
            <w:r w:rsidRPr="00D70FDD">
              <w:t>Technical Specification Group Core Network and Terminals;</w:t>
            </w:r>
          </w:p>
          <w:p w14:paraId="3FE22BE4" w14:textId="77777777" w:rsidR="00F32EC8" w:rsidRPr="00D70FDD" w:rsidRDefault="00F32EC8" w:rsidP="00BD46AC">
            <w:pPr>
              <w:pStyle w:val="ZT"/>
              <w:framePr w:wrap="auto" w:hAnchor="text" w:yAlign="inline"/>
            </w:pPr>
            <w:r w:rsidRPr="00D70FDD">
              <w:t>Diameter Data Management Applications</w:t>
            </w:r>
          </w:p>
          <w:p w14:paraId="62BA95CE" w14:textId="77777777" w:rsidR="00F32EC8" w:rsidRPr="00EE5475" w:rsidRDefault="00F32EC8" w:rsidP="00BD46AC">
            <w:pPr>
              <w:pStyle w:val="ZT"/>
              <w:framePr w:wrap="auto" w:hAnchor="text" w:yAlign="inline"/>
              <w:rPr>
                <w:i/>
                <w:sz w:val="28"/>
              </w:rPr>
            </w:pPr>
            <w:r w:rsidRPr="00D70FDD">
              <w:t>(</w:t>
            </w:r>
            <w:r w:rsidRPr="00D70FDD">
              <w:rPr>
                <w:rStyle w:val="ZGSM"/>
              </w:rPr>
              <w:t>Release</w:t>
            </w:r>
            <w:r>
              <w:rPr>
                <w:rStyle w:val="ZGSM"/>
              </w:rPr>
              <w:t xml:space="preserve"> 16</w:t>
            </w:r>
            <w:r w:rsidRPr="00D70FDD">
              <w:t>)</w:t>
            </w:r>
          </w:p>
        </w:tc>
      </w:tr>
      <w:tr w:rsidR="00F32EC8" w:rsidRPr="00EE5475" w14:paraId="1B7B106E" w14:textId="77777777" w:rsidTr="00BD46AC">
        <w:trPr>
          <w:cantSplit/>
        </w:trPr>
        <w:tc>
          <w:tcPr>
            <w:tcW w:w="10423" w:type="dxa"/>
            <w:gridSpan w:val="2"/>
            <w:shd w:val="clear" w:color="auto" w:fill="auto"/>
          </w:tcPr>
          <w:p w14:paraId="67E6C75C" w14:textId="77777777" w:rsidR="00F32EC8" w:rsidRPr="00D70FDD" w:rsidRDefault="00F32EC8" w:rsidP="00BD46AC">
            <w:pPr>
              <w:pStyle w:val="FP"/>
            </w:pPr>
          </w:p>
        </w:tc>
      </w:tr>
      <w:tr w:rsidR="00F32EC8" w:rsidRPr="00EE5475" w14:paraId="4EE0175F" w14:textId="77777777" w:rsidTr="00BD46AC">
        <w:trPr>
          <w:cantSplit/>
          <w:trHeight w:hRule="exact" w:val="1531"/>
        </w:trPr>
        <w:tc>
          <w:tcPr>
            <w:tcW w:w="4883" w:type="dxa"/>
            <w:shd w:val="clear" w:color="auto" w:fill="auto"/>
          </w:tcPr>
          <w:p w14:paraId="5B32170A" w14:textId="77777777" w:rsidR="00F32EC8" w:rsidRPr="00EE5475" w:rsidRDefault="00F32EC8" w:rsidP="00BD46AC">
            <w:pPr>
              <w:rPr>
                <w:i/>
              </w:rPr>
            </w:pPr>
            <w:r w:rsidRPr="00D70FDD">
              <w:rPr>
                <w:i/>
              </w:rPr>
              <w:pict w14:anchorId="173E4D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3pt;height:82.5pt">
                  <v:imagedata r:id="rId8" o:title="LTE-AdvancedPro_largerTM_cropped"/>
                </v:shape>
              </w:pict>
            </w:r>
          </w:p>
        </w:tc>
        <w:tc>
          <w:tcPr>
            <w:tcW w:w="5540" w:type="dxa"/>
            <w:shd w:val="clear" w:color="auto" w:fill="auto"/>
          </w:tcPr>
          <w:p w14:paraId="2BAAB4A0" w14:textId="77777777" w:rsidR="00F32EC8" w:rsidRPr="00EE5475" w:rsidRDefault="00F32EC8" w:rsidP="00BD46AC">
            <w:pPr>
              <w:jc w:val="right"/>
            </w:pPr>
            <w:r w:rsidRPr="00D70FDD">
              <w:pict w14:anchorId="4C2A3469">
                <v:shape id="_x0000_i1030" type="#_x0000_t75" style="width:128pt;height:75pt">
                  <v:imagedata r:id="rId9" o:title="3GPP-logo_web"/>
                </v:shape>
              </w:pict>
            </w:r>
          </w:p>
        </w:tc>
      </w:tr>
      <w:tr w:rsidR="00F32EC8" w:rsidRPr="00EE5475" w14:paraId="7FD4EA5E" w14:textId="77777777" w:rsidTr="00BD46AC">
        <w:trPr>
          <w:cantSplit/>
          <w:trHeight w:hRule="exact" w:val="5783"/>
        </w:trPr>
        <w:tc>
          <w:tcPr>
            <w:tcW w:w="10423" w:type="dxa"/>
            <w:gridSpan w:val="2"/>
            <w:shd w:val="clear" w:color="auto" w:fill="auto"/>
          </w:tcPr>
          <w:p w14:paraId="05ED68AA" w14:textId="77777777" w:rsidR="00F32EC8" w:rsidRPr="00EE5475" w:rsidRDefault="00F32EC8" w:rsidP="00BD46AC">
            <w:pPr>
              <w:pStyle w:val="FP"/>
              <w:rPr>
                <w:b/>
              </w:rPr>
            </w:pPr>
          </w:p>
        </w:tc>
      </w:tr>
      <w:tr w:rsidR="00F32EC8" w:rsidRPr="00EE5475" w14:paraId="3E881612" w14:textId="77777777" w:rsidTr="00BD46AC">
        <w:trPr>
          <w:cantSplit/>
          <w:trHeight w:hRule="exact" w:val="964"/>
        </w:trPr>
        <w:tc>
          <w:tcPr>
            <w:tcW w:w="10423" w:type="dxa"/>
            <w:gridSpan w:val="2"/>
            <w:shd w:val="clear" w:color="auto" w:fill="auto"/>
          </w:tcPr>
          <w:p w14:paraId="26300339" w14:textId="77777777" w:rsidR="00F32EC8" w:rsidRPr="00EE5475" w:rsidRDefault="00F32EC8" w:rsidP="00BD46AC">
            <w:pPr>
              <w:rPr>
                <w:sz w:val="16"/>
              </w:rPr>
            </w:pPr>
            <w:bookmarkStart w:id="2" w:name="warningNotice"/>
            <w:r w:rsidRPr="00EE5475">
              <w:rPr>
                <w:sz w:val="16"/>
              </w:rPr>
              <w:t>The present document has been developed within the 3rd Generation Partnership Project (3GPP</w:t>
            </w:r>
            <w:r w:rsidRPr="00EE5475">
              <w:rPr>
                <w:sz w:val="16"/>
                <w:vertAlign w:val="superscript"/>
              </w:rPr>
              <w:t xml:space="preserve"> TM</w:t>
            </w:r>
            <w:r w:rsidRPr="00EE5475">
              <w:rPr>
                <w:sz w:val="16"/>
              </w:rPr>
              <w:t>) and may be further elaborated for the purposes of 3GPP.</w:t>
            </w:r>
            <w:r w:rsidRPr="00EE5475">
              <w:rPr>
                <w:sz w:val="16"/>
              </w:rPr>
              <w:br/>
              <w:t>The present document has not been subject to any approval process by the 3GPP</w:t>
            </w:r>
            <w:r w:rsidRPr="00EE5475">
              <w:rPr>
                <w:sz w:val="16"/>
                <w:vertAlign w:val="superscript"/>
              </w:rPr>
              <w:t xml:space="preserve"> </w:t>
            </w:r>
            <w:r w:rsidRPr="00EE5475">
              <w:rPr>
                <w:sz w:val="16"/>
              </w:rPr>
              <w:t>Organizational Partners and shall not be implemented.</w:t>
            </w:r>
            <w:r w:rsidRPr="00EE5475">
              <w:rPr>
                <w:sz w:val="16"/>
              </w:rPr>
              <w:br/>
              <w:t>This Specification is provided for future development work within 3GPP</w:t>
            </w:r>
            <w:r w:rsidRPr="00EE5475">
              <w:rPr>
                <w:sz w:val="16"/>
                <w:vertAlign w:val="superscript"/>
              </w:rPr>
              <w:t xml:space="preserve"> </w:t>
            </w:r>
            <w:r w:rsidRPr="00EE5475">
              <w:rPr>
                <w:sz w:val="16"/>
              </w:rPr>
              <w:t>only. The Organizational Partners accept no liability for any use of this Specification.</w:t>
            </w:r>
            <w:r w:rsidRPr="00EE5475">
              <w:rPr>
                <w:sz w:val="16"/>
              </w:rPr>
              <w:br/>
              <w:t>Specifications and Reports for implementation of the 3GPP</w:t>
            </w:r>
            <w:r w:rsidRPr="00EE5475">
              <w:rPr>
                <w:sz w:val="16"/>
                <w:vertAlign w:val="superscript"/>
              </w:rPr>
              <w:t xml:space="preserve"> TM</w:t>
            </w:r>
            <w:r w:rsidRPr="00EE5475">
              <w:rPr>
                <w:sz w:val="16"/>
              </w:rPr>
              <w:t xml:space="preserve"> system should be obtained via the 3GPP Organizational Partners' Publications Offices.</w:t>
            </w:r>
            <w:bookmarkEnd w:id="2"/>
          </w:p>
          <w:p w14:paraId="1AF86AEA" w14:textId="77777777" w:rsidR="00F32EC8" w:rsidRPr="00EE5475" w:rsidRDefault="00F32EC8" w:rsidP="00BD46AC">
            <w:pPr>
              <w:pStyle w:val="ZV"/>
              <w:framePr w:w="0" w:wrap="auto" w:vAnchor="margin" w:hAnchor="text" w:yAlign="inline"/>
            </w:pPr>
          </w:p>
          <w:p w14:paraId="472A583E" w14:textId="77777777" w:rsidR="00F32EC8" w:rsidRPr="00EE5475" w:rsidRDefault="00F32EC8" w:rsidP="00BD46AC">
            <w:pPr>
              <w:rPr>
                <w:sz w:val="16"/>
              </w:rPr>
            </w:pPr>
          </w:p>
        </w:tc>
      </w:tr>
      <w:bookmarkEnd w:id="0"/>
      <w:bookmarkEnd w:id="1"/>
    </w:tbl>
    <w:p w14:paraId="05C37853" w14:textId="77777777" w:rsidR="00F32EC8" w:rsidRPr="00EE5475" w:rsidRDefault="00F32EC8" w:rsidP="00F32EC8">
      <w:pPr>
        <w:sectPr w:rsidR="00F32EC8" w:rsidRPr="00EE5475" w:rsidSect="009114D7">
          <w:headerReference w:type="default" r:id="rId10"/>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F32EC8" w:rsidRPr="00EE5475" w14:paraId="0C9B2063" w14:textId="77777777" w:rsidTr="00BD46AC">
        <w:trPr>
          <w:cantSplit/>
          <w:trHeight w:hRule="exact" w:val="5669"/>
        </w:trPr>
        <w:tc>
          <w:tcPr>
            <w:tcW w:w="10423" w:type="dxa"/>
            <w:shd w:val="clear" w:color="auto" w:fill="auto"/>
          </w:tcPr>
          <w:p w14:paraId="36EBBC14" w14:textId="77777777" w:rsidR="00F32EC8" w:rsidRPr="00EE5475" w:rsidRDefault="00F32EC8" w:rsidP="00BD46AC">
            <w:pPr>
              <w:pStyle w:val="FP"/>
            </w:pPr>
            <w:bookmarkStart w:id="3" w:name="page2"/>
          </w:p>
        </w:tc>
      </w:tr>
      <w:tr w:rsidR="00F32EC8" w:rsidRPr="00EE5475" w14:paraId="2694A194" w14:textId="77777777" w:rsidTr="00BD46AC">
        <w:trPr>
          <w:cantSplit/>
          <w:trHeight w:hRule="exact" w:val="5386"/>
        </w:trPr>
        <w:tc>
          <w:tcPr>
            <w:tcW w:w="10423" w:type="dxa"/>
            <w:shd w:val="clear" w:color="auto" w:fill="auto"/>
          </w:tcPr>
          <w:p w14:paraId="363636A1" w14:textId="77777777" w:rsidR="00F32EC8" w:rsidRPr="00EE5475" w:rsidRDefault="00F32EC8" w:rsidP="00BD46AC">
            <w:pPr>
              <w:pStyle w:val="FP"/>
              <w:spacing w:after="240"/>
              <w:ind w:left="2835" w:right="2835"/>
              <w:jc w:val="center"/>
              <w:rPr>
                <w:rFonts w:ascii="Arial" w:hAnsi="Arial"/>
                <w:b/>
                <w:i/>
                <w:noProof/>
              </w:rPr>
            </w:pPr>
            <w:bookmarkStart w:id="4" w:name="coords3gpp"/>
            <w:r w:rsidRPr="00EE5475">
              <w:rPr>
                <w:rFonts w:ascii="Arial" w:hAnsi="Arial"/>
                <w:b/>
                <w:i/>
                <w:noProof/>
              </w:rPr>
              <w:t>3GPP</w:t>
            </w:r>
          </w:p>
          <w:p w14:paraId="58DA8EF6" w14:textId="77777777" w:rsidR="00F32EC8" w:rsidRPr="00EE5475" w:rsidRDefault="00F32EC8" w:rsidP="00BD46AC">
            <w:pPr>
              <w:pStyle w:val="FP"/>
              <w:pBdr>
                <w:bottom w:val="single" w:sz="6" w:space="1" w:color="auto"/>
              </w:pBdr>
              <w:ind w:left="2835" w:right="2835"/>
              <w:jc w:val="center"/>
              <w:rPr>
                <w:noProof/>
              </w:rPr>
            </w:pPr>
            <w:r w:rsidRPr="00EE5475">
              <w:rPr>
                <w:noProof/>
              </w:rPr>
              <w:t>Postal address</w:t>
            </w:r>
          </w:p>
          <w:p w14:paraId="53AB505A" w14:textId="77777777" w:rsidR="00F32EC8" w:rsidRPr="00EE5475" w:rsidRDefault="00F32EC8" w:rsidP="00BD46AC">
            <w:pPr>
              <w:pStyle w:val="FP"/>
              <w:ind w:left="2835" w:right="2835"/>
              <w:jc w:val="center"/>
              <w:rPr>
                <w:rFonts w:ascii="Arial" w:hAnsi="Arial"/>
                <w:noProof/>
                <w:sz w:val="18"/>
              </w:rPr>
            </w:pPr>
          </w:p>
          <w:p w14:paraId="6E36767E" w14:textId="77777777" w:rsidR="00F32EC8" w:rsidRPr="00EE5475" w:rsidRDefault="00F32EC8" w:rsidP="00BD46AC">
            <w:pPr>
              <w:pStyle w:val="FP"/>
              <w:pBdr>
                <w:bottom w:val="single" w:sz="6" w:space="1" w:color="auto"/>
              </w:pBdr>
              <w:spacing w:before="240"/>
              <w:ind w:left="2835" w:right="2835"/>
              <w:jc w:val="center"/>
              <w:rPr>
                <w:noProof/>
              </w:rPr>
            </w:pPr>
            <w:r w:rsidRPr="00EE5475">
              <w:rPr>
                <w:noProof/>
              </w:rPr>
              <w:t>3GPP support office address</w:t>
            </w:r>
          </w:p>
          <w:p w14:paraId="3A6CABE5" w14:textId="77777777" w:rsidR="00F32EC8" w:rsidRPr="00EE5475" w:rsidRDefault="00F32EC8" w:rsidP="00BD46AC">
            <w:pPr>
              <w:pStyle w:val="FP"/>
              <w:ind w:left="2835" w:right="2835"/>
              <w:jc w:val="center"/>
              <w:rPr>
                <w:rFonts w:ascii="Arial" w:hAnsi="Arial"/>
                <w:noProof/>
                <w:sz w:val="18"/>
              </w:rPr>
            </w:pPr>
            <w:r w:rsidRPr="00EE5475">
              <w:rPr>
                <w:rFonts w:ascii="Arial" w:hAnsi="Arial"/>
                <w:noProof/>
                <w:sz w:val="18"/>
              </w:rPr>
              <w:t>650 Route des Lucioles - Sophia Antipolis</w:t>
            </w:r>
          </w:p>
          <w:p w14:paraId="760B4E39" w14:textId="77777777" w:rsidR="00F32EC8" w:rsidRPr="00EE5475" w:rsidRDefault="00F32EC8" w:rsidP="00BD46AC">
            <w:pPr>
              <w:pStyle w:val="FP"/>
              <w:ind w:left="2835" w:right="2835"/>
              <w:jc w:val="center"/>
              <w:rPr>
                <w:rFonts w:ascii="Arial" w:hAnsi="Arial"/>
                <w:noProof/>
                <w:sz w:val="18"/>
              </w:rPr>
            </w:pPr>
            <w:r w:rsidRPr="00EE5475">
              <w:rPr>
                <w:rFonts w:ascii="Arial" w:hAnsi="Arial"/>
                <w:noProof/>
                <w:sz w:val="18"/>
              </w:rPr>
              <w:t>Valbonne - FRANCE</w:t>
            </w:r>
          </w:p>
          <w:p w14:paraId="2AC4DF56" w14:textId="77777777" w:rsidR="00F32EC8" w:rsidRPr="00EE5475" w:rsidRDefault="00F32EC8" w:rsidP="00BD46AC">
            <w:pPr>
              <w:pStyle w:val="FP"/>
              <w:spacing w:after="20"/>
              <w:ind w:left="2835" w:right="2835"/>
              <w:jc w:val="center"/>
              <w:rPr>
                <w:rFonts w:ascii="Arial" w:hAnsi="Arial"/>
                <w:noProof/>
                <w:sz w:val="18"/>
              </w:rPr>
            </w:pPr>
            <w:r w:rsidRPr="00EE5475">
              <w:rPr>
                <w:rFonts w:ascii="Arial" w:hAnsi="Arial"/>
                <w:noProof/>
                <w:sz w:val="18"/>
              </w:rPr>
              <w:t>Tel.: +33 4 92 94 42 00 Fax: +33 4 93 65 47 16</w:t>
            </w:r>
          </w:p>
          <w:p w14:paraId="5DB8BF2E" w14:textId="77777777" w:rsidR="00F32EC8" w:rsidRPr="00EE5475" w:rsidRDefault="00F32EC8" w:rsidP="00BD46AC">
            <w:pPr>
              <w:pStyle w:val="FP"/>
              <w:pBdr>
                <w:bottom w:val="single" w:sz="6" w:space="1" w:color="auto"/>
              </w:pBdr>
              <w:spacing w:before="240"/>
              <w:ind w:left="2835" w:right="2835"/>
              <w:jc w:val="center"/>
              <w:rPr>
                <w:noProof/>
              </w:rPr>
            </w:pPr>
            <w:r w:rsidRPr="00EE5475">
              <w:rPr>
                <w:noProof/>
              </w:rPr>
              <w:t>Internet</w:t>
            </w:r>
          </w:p>
          <w:p w14:paraId="138B38DB" w14:textId="77777777" w:rsidR="00F32EC8" w:rsidRPr="00EE5475" w:rsidRDefault="00F32EC8" w:rsidP="00BD46AC">
            <w:pPr>
              <w:pStyle w:val="FP"/>
              <w:ind w:left="2835" w:right="2835"/>
              <w:jc w:val="center"/>
              <w:rPr>
                <w:rFonts w:ascii="Arial" w:hAnsi="Arial"/>
                <w:noProof/>
                <w:sz w:val="18"/>
              </w:rPr>
            </w:pPr>
            <w:r w:rsidRPr="00EE5475">
              <w:rPr>
                <w:rFonts w:ascii="Arial" w:hAnsi="Arial"/>
                <w:noProof/>
                <w:sz w:val="18"/>
              </w:rPr>
              <w:t>http://www.3gpp.org</w:t>
            </w:r>
            <w:bookmarkEnd w:id="4"/>
          </w:p>
          <w:p w14:paraId="5F10E7AC" w14:textId="77777777" w:rsidR="00F32EC8" w:rsidRPr="00EE5475" w:rsidRDefault="00F32EC8" w:rsidP="00BD46AC">
            <w:pPr>
              <w:rPr>
                <w:noProof/>
              </w:rPr>
            </w:pPr>
          </w:p>
        </w:tc>
      </w:tr>
      <w:tr w:rsidR="00F32EC8" w:rsidRPr="00EE5475" w14:paraId="51ABF10E" w14:textId="77777777" w:rsidTr="00BD46AC">
        <w:trPr>
          <w:cantSplit/>
        </w:trPr>
        <w:tc>
          <w:tcPr>
            <w:tcW w:w="10423" w:type="dxa"/>
            <w:shd w:val="clear" w:color="auto" w:fill="auto"/>
            <w:vAlign w:val="bottom"/>
          </w:tcPr>
          <w:p w14:paraId="2F077A6A" w14:textId="77777777" w:rsidR="00F32EC8" w:rsidRPr="00EE5475" w:rsidRDefault="00F32EC8" w:rsidP="00BD46AC">
            <w:pPr>
              <w:pStyle w:val="FP"/>
              <w:pBdr>
                <w:bottom w:val="single" w:sz="6" w:space="1" w:color="auto"/>
              </w:pBdr>
              <w:spacing w:after="240"/>
              <w:jc w:val="center"/>
              <w:rPr>
                <w:rFonts w:ascii="Arial" w:hAnsi="Arial"/>
                <w:b/>
                <w:i/>
                <w:noProof/>
              </w:rPr>
            </w:pPr>
            <w:bookmarkStart w:id="5" w:name="copyrightNotification"/>
            <w:r w:rsidRPr="00EE5475">
              <w:rPr>
                <w:rFonts w:ascii="Arial" w:hAnsi="Arial"/>
                <w:b/>
                <w:i/>
                <w:noProof/>
              </w:rPr>
              <w:t>Copyright Notification</w:t>
            </w:r>
          </w:p>
          <w:p w14:paraId="4CF01191" w14:textId="77777777" w:rsidR="00F32EC8" w:rsidRPr="00EE5475" w:rsidRDefault="00F32EC8" w:rsidP="00BD46AC">
            <w:pPr>
              <w:pStyle w:val="FP"/>
              <w:jc w:val="center"/>
              <w:rPr>
                <w:noProof/>
              </w:rPr>
            </w:pPr>
            <w:r w:rsidRPr="00EE5475">
              <w:rPr>
                <w:noProof/>
              </w:rPr>
              <w:t>No part may be reproduced except as authorized by written permission.</w:t>
            </w:r>
            <w:r w:rsidRPr="00EE5475">
              <w:rPr>
                <w:noProof/>
              </w:rPr>
              <w:br/>
              <w:t>The copyright and the foregoing restriction extend to reproduction in all media.</w:t>
            </w:r>
          </w:p>
          <w:p w14:paraId="30DED872" w14:textId="77777777" w:rsidR="00F32EC8" w:rsidRPr="00EE5475" w:rsidRDefault="00F32EC8" w:rsidP="00BD46AC">
            <w:pPr>
              <w:pStyle w:val="FP"/>
              <w:jc w:val="center"/>
              <w:rPr>
                <w:noProof/>
              </w:rPr>
            </w:pPr>
          </w:p>
          <w:p w14:paraId="70224F0C" w14:textId="25D19685" w:rsidR="00F32EC8" w:rsidRPr="00EE5475" w:rsidRDefault="00F32EC8" w:rsidP="00BD46AC">
            <w:pPr>
              <w:pStyle w:val="FP"/>
              <w:jc w:val="center"/>
              <w:rPr>
                <w:noProof/>
                <w:sz w:val="18"/>
              </w:rPr>
            </w:pPr>
            <w:r w:rsidRPr="00EE5475">
              <w:rPr>
                <w:noProof/>
                <w:sz w:val="18"/>
              </w:rPr>
              <w:t xml:space="preserve">© </w:t>
            </w:r>
            <w:r>
              <w:rPr>
                <w:noProof/>
                <w:sz w:val="18"/>
              </w:rPr>
              <w:t>202</w:t>
            </w:r>
            <w:r w:rsidR="00E31A71">
              <w:rPr>
                <w:noProof/>
                <w:sz w:val="18"/>
              </w:rPr>
              <w:t>2</w:t>
            </w:r>
            <w:r w:rsidRPr="00EE5475">
              <w:rPr>
                <w:noProof/>
                <w:sz w:val="18"/>
              </w:rPr>
              <w:t>, 3GPP Organizational Partners (ARIB, ATIS, CCSA, ETSI, TSDSI, TTA, TTC).</w:t>
            </w:r>
            <w:bookmarkStart w:id="6" w:name="copyrightaddon"/>
            <w:bookmarkEnd w:id="6"/>
          </w:p>
          <w:p w14:paraId="6F3F840E" w14:textId="77777777" w:rsidR="00F32EC8" w:rsidRPr="00EE5475" w:rsidRDefault="00F32EC8" w:rsidP="00BD46AC">
            <w:pPr>
              <w:pStyle w:val="FP"/>
              <w:jc w:val="center"/>
              <w:rPr>
                <w:noProof/>
                <w:sz w:val="18"/>
              </w:rPr>
            </w:pPr>
            <w:r w:rsidRPr="00EE5475">
              <w:rPr>
                <w:noProof/>
                <w:sz w:val="18"/>
              </w:rPr>
              <w:t>All rights reserved.</w:t>
            </w:r>
          </w:p>
          <w:p w14:paraId="72BA014C" w14:textId="77777777" w:rsidR="00F32EC8" w:rsidRPr="00EE5475" w:rsidRDefault="00F32EC8" w:rsidP="00BD46AC">
            <w:pPr>
              <w:pStyle w:val="FP"/>
              <w:rPr>
                <w:noProof/>
                <w:sz w:val="18"/>
              </w:rPr>
            </w:pPr>
          </w:p>
          <w:p w14:paraId="64D0B652" w14:textId="77777777" w:rsidR="00F32EC8" w:rsidRPr="00EE5475" w:rsidRDefault="00F32EC8" w:rsidP="00BD46AC">
            <w:pPr>
              <w:pStyle w:val="FP"/>
              <w:rPr>
                <w:noProof/>
                <w:sz w:val="18"/>
              </w:rPr>
            </w:pPr>
            <w:r w:rsidRPr="00EE5475">
              <w:rPr>
                <w:noProof/>
                <w:sz w:val="18"/>
              </w:rPr>
              <w:t>UMTS™ is a Trade Mark of ETSI registered for the benefit of its members</w:t>
            </w:r>
          </w:p>
          <w:p w14:paraId="35EF4F6A" w14:textId="77777777" w:rsidR="00F32EC8" w:rsidRPr="00EE5475" w:rsidRDefault="00F32EC8" w:rsidP="00BD46AC">
            <w:pPr>
              <w:pStyle w:val="FP"/>
              <w:rPr>
                <w:noProof/>
                <w:sz w:val="18"/>
              </w:rPr>
            </w:pPr>
            <w:r w:rsidRPr="00EE5475">
              <w:rPr>
                <w:noProof/>
                <w:sz w:val="18"/>
              </w:rPr>
              <w:t>3GPP™ is a Trade Mark of ETSI registered for the benefit of its Members and of the 3GPP Organizational Partners</w:t>
            </w:r>
            <w:r w:rsidRPr="00EE5475">
              <w:rPr>
                <w:noProof/>
                <w:sz w:val="18"/>
              </w:rPr>
              <w:br/>
              <w:t>LTE™ is a Trade Mark of ETSI registered for the benefit of its Members and of the 3GPP Organizational Partners</w:t>
            </w:r>
          </w:p>
          <w:p w14:paraId="38C6775D" w14:textId="77777777" w:rsidR="00F32EC8" w:rsidRPr="00EE5475" w:rsidRDefault="00F32EC8" w:rsidP="00BD46AC">
            <w:pPr>
              <w:pStyle w:val="FP"/>
              <w:rPr>
                <w:noProof/>
                <w:sz w:val="18"/>
              </w:rPr>
            </w:pPr>
            <w:r w:rsidRPr="00EE5475">
              <w:rPr>
                <w:noProof/>
                <w:sz w:val="18"/>
              </w:rPr>
              <w:t>GSM® and the GSM logo are registered and owned by the GSM Association</w:t>
            </w:r>
            <w:bookmarkEnd w:id="5"/>
          </w:p>
          <w:p w14:paraId="30DE0D2B" w14:textId="77777777" w:rsidR="00F32EC8" w:rsidRPr="00EE5475" w:rsidRDefault="00F32EC8" w:rsidP="00BD46AC"/>
        </w:tc>
      </w:tr>
      <w:bookmarkEnd w:id="3"/>
    </w:tbl>
    <w:p w14:paraId="0D391BEC" w14:textId="4C4B7609" w:rsidR="00080512" w:rsidRPr="00D70FDD" w:rsidRDefault="00F32EC8">
      <w:pPr>
        <w:pStyle w:val="TT"/>
      </w:pPr>
      <w:r w:rsidRPr="00EE5475">
        <w:br w:type="page"/>
      </w:r>
      <w:r w:rsidR="00080512" w:rsidRPr="00D70FDD">
        <w:lastRenderedPageBreak/>
        <w:t>Contents</w:t>
      </w:r>
    </w:p>
    <w:p w14:paraId="3E9E0D25" w14:textId="56AFF750" w:rsidR="00E31A71" w:rsidRDefault="00D70FDD">
      <w:pPr>
        <w:pStyle w:val="TOC1"/>
        <w:rPr>
          <w:rFonts w:ascii="Calibri" w:hAnsi="Calibri"/>
          <w:noProof/>
          <w:szCs w:val="22"/>
          <w:lang w:eastAsia="en-GB"/>
        </w:rPr>
      </w:pPr>
      <w:r w:rsidRPr="00D70FDD">
        <w:fldChar w:fldCharType="begin" w:fldLock="1"/>
      </w:r>
      <w:r w:rsidRPr="00D70FDD">
        <w:instrText xml:space="preserve"> TOC \o "1-9" </w:instrText>
      </w:r>
      <w:r w:rsidRPr="00D70FDD">
        <w:fldChar w:fldCharType="separate"/>
      </w:r>
      <w:r w:rsidR="00E31A71">
        <w:rPr>
          <w:noProof/>
        </w:rPr>
        <w:t>Foreword</w:t>
      </w:r>
      <w:r w:rsidR="00E31A71">
        <w:rPr>
          <w:noProof/>
        </w:rPr>
        <w:tab/>
      </w:r>
      <w:r w:rsidR="00E31A71">
        <w:rPr>
          <w:noProof/>
        </w:rPr>
        <w:fldChar w:fldCharType="begin" w:fldLock="1"/>
      </w:r>
      <w:r w:rsidR="00E31A71">
        <w:rPr>
          <w:noProof/>
        </w:rPr>
        <w:instrText xml:space="preserve"> PAGEREF _Toc120085455 \h </w:instrText>
      </w:r>
      <w:r w:rsidR="00E31A71">
        <w:rPr>
          <w:noProof/>
        </w:rPr>
      </w:r>
      <w:r w:rsidR="00E31A71">
        <w:rPr>
          <w:noProof/>
        </w:rPr>
        <w:fldChar w:fldCharType="separate"/>
      </w:r>
      <w:r w:rsidR="00E31A71">
        <w:rPr>
          <w:noProof/>
        </w:rPr>
        <w:t>6</w:t>
      </w:r>
      <w:r w:rsidR="00E31A71">
        <w:rPr>
          <w:noProof/>
        </w:rPr>
        <w:fldChar w:fldCharType="end"/>
      </w:r>
    </w:p>
    <w:p w14:paraId="506B0E9F" w14:textId="542E8B6D" w:rsidR="00E31A71" w:rsidRDefault="00E31A71">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_Toc120085456 \h </w:instrText>
      </w:r>
      <w:r>
        <w:rPr>
          <w:noProof/>
        </w:rPr>
      </w:r>
      <w:r>
        <w:rPr>
          <w:noProof/>
        </w:rPr>
        <w:fldChar w:fldCharType="separate"/>
      </w:r>
      <w:r>
        <w:rPr>
          <w:noProof/>
        </w:rPr>
        <w:t>7</w:t>
      </w:r>
      <w:r>
        <w:rPr>
          <w:noProof/>
        </w:rPr>
        <w:fldChar w:fldCharType="end"/>
      </w:r>
    </w:p>
    <w:p w14:paraId="361CBCDC" w14:textId="5EBAFF9F" w:rsidR="00E31A71" w:rsidRDefault="00E31A71">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_Toc120085457 \h </w:instrText>
      </w:r>
      <w:r>
        <w:rPr>
          <w:noProof/>
        </w:rPr>
      </w:r>
      <w:r>
        <w:rPr>
          <w:noProof/>
        </w:rPr>
        <w:fldChar w:fldCharType="separate"/>
      </w:r>
      <w:r>
        <w:rPr>
          <w:noProof/>
        </w:rPr>
        <w:t>7</w:t>
      </w:r>
      <w:r>
        <w:rPr>
          <w:noProof/>
        </w:rPr>
        <w:fldChar w:fldCharType="end"/>
      </w:r>
    </w:p>
    <w:p w14:paraId="07860843" w14:textId="51859CB3" w:rsidR="00E31A71" w:rsidRDefault="00E31A71">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symbols and abbreviations</w:t>
      </w:r>
      <w:r>
        <w:rPr>
          <w:noProof/>
        </w:rPr>
        <w:tab/>
      </w:r>
      <w:r>
        <w:rPr>
          <w:noProof/>
        </w:rPr>
        <w:fldChar w:fldCharType="begin" w:fldLock="1"/>
      </w:r>
      <w:r>
        <w:rPr>
          <w:noProof/>
        </w:rPr>
        <w:instrText xml:space="preserve"> PAGEREF _Toc120085458 \h </w:instrText>
      </w:r>
      <w:r>
        <w:rPr>
          <w:noProof/>
        </w:rPr>
      </w:r>
      <w:r>
        <w:rPr>
          <w:noProof/>
        </w:rPr>
        <w:fldChar w:fldCharType="separate"/>
      </w:r>
      <w:r>
        <w:rPr>
          <w:noProof/>
        </w:rPr>
        <w:t>8</w:t>
      </w:r>
      <w:r>
        <w:rPr>
          <w:noProof/>
        </w:rPr>
        <w:fldChar w:fldCharType="end"/>
      </w:r>
    </w:p>
    <w:p w14:paraId="3BF798A1" w14:textId="380CBCAA" w:rsidR="00E31A71" w:rsidRDefault="00E31A71">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_Toc120085459 \h </w:instrText>
      </w:r>
      <w:r>
        <w:rPr>
          <w:noProof/>
        </w:rPr>
      </w:r>
      <w:r>
        <w:rPr>
          <w:noProof/>
        </w:rPr>
        <w:fldChar w:fldCharType="separate"/>
      </w:r>
      <w:r>
        <w:rPr>
          <w:noProof/>
        </w:rPr>
        <w:t>8</w:t>
      </w:r>
      <w:r>
        <w:rPr>
          <w:noProof/>
        </w:rPr>
        <w:fldChar w:fldCharType="end"/>
      </w:r>
    </w:p>
    <w:p w14:paraId="24A72B5C" w14:textId="12EA4561" w:rsidR="00E31A71" w:rsidRDefault="00E31A71">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_Toc120085460 \h </w:instrText>
      </w:r>
      <w:r>
        <w:rPr>
          <w:noProof/>
        </w:rPr>
      </w:r>
      <w:r>
        <w:rPr>
          <w:noProof/>
        </w:rPr>
        <w:fldChar w:fldCharType="separate"/>
      </w:r>
      <w:r>
        <w:rPr>
          <w:noProof/>
        </w:rPr>
        <w:t>8</w:t>
      </w:r>
      <w:r>
        <w:rPr>
          <w:noProof/>
        </w:rPr>
        <w:fldChar w:fldCharType="end"/>
      </w:r>
    </w:p>
    <w:p w14:paraId="3C373E37" w14:textId="7E3D9D63" w:rsidR="00E31A71" w:rsidRDefault="00E31A71">
      <w:pPr>
        <w:pStyle w:val="TOC1"/>
        <w:rPr>
          <w:rFonts w:ascii="Calibri" w:hAnsi="Calibri"/>
          <w:noProof/>
          <w:szCs w:val="22"/>
          <w:lang w:eastAsia="en-GB"/>
        </w:rPr>
      </w:pPr>
      <w:r>
        <w:rPr>
          <w:noProof/>
        </w:rPr>
        <w:t>4</w:t>
      </w:r>
      <w:r>
        <w:rPr>
          <w:rFonts w:ascii="Calibri" w:hAnsi="Calibri"/>
          <w:noProof/>
          <w:szCs w:val="22"/>
          <w:lang w:eastAsia="en-GB"/>
        </w:rPr>
        <w:tab/>
      </w:r>
      <w:r>
        <w:rPr>
          <w:noProof/>
        </w:rPr>
        <w:t>Main Concept</w:t>
      </w:r>
      <w:r>
        <w:rPr>
          <w:noProof/>
        </w:rPr>
        <w:tab/>
      </w:r>
      <w:r>
        <w:rPr>
          <w:noProof/>
        </w:rPr>
        <w:fldChar w:fldCharType="begin" w:fldLock="1"/>
      </w:r>
      <w:r>
        <w:rPr>
          <w:noProof/>
        </w:rPr>
        <w:instrText xml:space="preserve"> PAGEREF _Toc120085461 \h </w:instrText>
      </w:r>
      <w:r>
        <w:rPr>
          <w:noProof/>
        </w:rPr>
      </w:r>
      <w:r>
        <w:rPr>
          <w:noProof/>
        </w:rPr>
        <w:fldChar w:fldCharType="separate"/>
      </w:r>
      <w:r>
        <w:rPr>
          <w:noProof/>
        </w:rPr>
        <w:t>8</w:t>
      </w:r>
      <w:r>
        <w:rPr>
          <w:noProof/>
        </w:rPr>
        <w:fldChar w:fldCharType="end"/>
      </w:r>
    </w:p>
    <w:p w14:paraId="2E5A9CFF" w14:textId="2236339B" w:rsidR="00E31A71" w:rsidRDefault="00E31A71">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_Toc120085462 \h </w:instrText>
      </w:r>
      <w:r>
        <w:rPr>
          <w:noProof/>
        </w:rPr>
      </w:r>
      <w:r>
        <w:rPr>
          <w:noProof/>
        </w:rPr>
        <w:fldChar w:fldCharType="separate"/>
      </w:r>
      <w:r>
        <w:rPr>
          <w:noProof/>
        </w:rPr>
        <w:t>8</w:t>
      </w:r>
      <w:r>
        <w:rPr>
          <w:noProof/>
        </w:rPr>
        <w:fldChar w:fldCharType="end"/>
      </w:r>
    </w:p>
    <w:p w14:paraId="6545B462" w14:textId="3DFAD225" w:rsidR="00E31A71" w:rsidRDefault="00E31A71">
      <w:pPr>
        <w:pStyle w:val="TOC1"/>
        <w:rPr>
          <w:rFonts w:ascii="Calibri" w:hAnsi="Calibri"/>
          <w:noProof/>
          <w:szCs w:val="22"/>
          <w:lang w:eastAsia="en-GB"/>
        </w:rPr>
      </w:pPr>
      <w:r>
        <w:rPr>
          <w:noProof/>
        </w:rPr>
        <w:t>5</w:t>
      </w:r>
      <w:r>
        <w:rPr>
          <w:rFonts w:ascii="Calibri" w:hAnsi="Calibri"/>
          <w:noProof/>
          <w:szCs w:val="22"/>
          <w:lang w:eastAsia="en-GB"/>
        </w:rPr>
        <w:tab/>
      </w:r>
      <w:r>
        <w:rPr>
          <w:noProof/>
        </w:rPr>
        <w:t>MC Service General Architecture</w:t>
      </w:r>
      <w:r>
        <w:rPr>
          <w:noProof/>
        </w:rPr>
        <w:tab/>
      </w:r>
      <w:r>
        <w:rPr>
          <w:noProof/>
        </w:rPr>
        <w:fldChar w:fldCharType="begin" w:fldLock="1"/>
      </w:r>
      <w:r>
        <w:rPr>
          <w:noProof/>
        </w:rPr>
        <w:instrText xml:space="preserve"> PAGEREF _Toc120085463 \h </w:instrText>
      </w:r>
      <w:r>
        <w:rPr>
          <w:noProof/>
        </w:rPr>
      </w:r>
      <w:r>
        <w:rPr>
          <w:noProof/>
        </w:rPr>
        <w:fldChar w:fldCharType="separate"/>
      </w:r>
      <w:r>
        <w:rPr>
          <w:noProof/>
        </w:rPr>
        <w:t>9</w:t>
      </w:r>
      <w:r>
        <w:rPr>
          <w:noProof/>
        </w:rPr>
        <w:fldChar w:fldCharType="end"/>
      </w:r>
    </w:p>
    <w:p w14:paraId="3E25F3F6" w14:textId="5F62FF88" w:rsidR="00E31A71" w:rsidRDefault="00E31A71">
      <w:pPr>
        <w:pStyle w:val="TOC2"/>
        <w:rPr>
          <w:rFonts w:ascii="Calibri" w:hAnsi="Calibri"/>
          <w:noProof/>
          <w:sz w:val="22"/>
          <w:szCs w:val="22"/>
          <w:lang w:eastAsia="en-GB"/>
        </w:rPr>
      </w:pPr>
      <w:r>
        <w:rPr>
          <w:noProof/>
        </w:rPr>
        <w:t>5.1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_Toc120085464 \h </w:instrText>
      </w:r>
      <w:r>
        <w:rPr>
          <w:noProof/>
        </w:rPr>
      </w:r>
      <w:r>
        <w:rPr>
          <w:noProof/>
        </w:rPr>
        <w:fldChar w:fldCharType="separate"/>
      </w:r>
      <w:r>
        <w:rPr>
          <w:noProof/>
        </w:rPr>
        <w:t>9</w:t>
      </w:r>
      <w:r>
        <w:rPr>
          <w:noProof/>
        </w:rPr>
        <w:fldChar w:fldCharType="end"/>
      </w:r>
    </w:p>
    <w:p w14:paraId="510CEE78" w14:textId="4FC9EA02" w:rsidR="00E31A71" w:rsidRDefault="00E31A71">
      <w:pPr>
        <w:pStyle w:val="TOC2"/>
        <w:rPr>
          <w:rFonts w:ascii="Calibri" w:hAnsi="Calibri"/>
          <w:noProof/>
          <w:sz w:val="22"/>
          <w:szCs w:val="22"/>
          <w:lang w:eastAsia="en-GB"/>
        </w:rPr>
      </w:pPr>
      <w:r>
        <w:rPr>
          <w:noProof/>
        </w:rPr>
        <w:t>5.2</w:t>
      </w:r>
      <w:r>
        <w:rPr>
          <w:rFonts w:ascii="Calibri" w:hAnsi="Calibri"/>
          <w:noProof/>
          <w:sz w:val="22"/>
          <w:szCs w:val="22"/>
          <w:lang w:eastAsia="en-GB"/>
        </w:rPr>
        <w:tab/>
      </w:r>
      <w:r>
        <w:rPr>
          <w:noProof/>
        </w:rPr>
        <w:t>Functional requirements of network entities</w:t>
      </w:r>
      <w:r>
        <w:rPr>
          <w:noProof/>
        </w:rPr>
        <w:tab/>
      </w:r>
      <w:r>
        <w:rPr>
          <w:noProof/>
        </w:rPr>
        <w:fldChar w:fldCharType="begin" w:fldLock="1"/>
      </w:r>
      <w:r>
        <w:rPr>
          <w:noProof/>
        </w:rPr>
        <w:instrText xml:space="preserve"> PAGEREF _Toc120085465 \h </w:instrText>
      </w:r>
      <w:r>
        <w:rPr>
          <w:noProof/>
        </w:rPr>
      </w:r>
      <w:r>
        <w:rPr>
          <w:noProof/>
        </w:rPr>
        <w:fldChar w:fldCharType="separate"/>
      </w:r>
      <w:r>
        <w:rPr>
          <w:noProof/>
        </w:rPr>
        <w:t>9</w:t>
      </w:r>
      <w:r>
        <w:rPr>
          <w:noProof/>
        </w:rPr>
        <w:fldChar w:fldCharType="end"/>
      </w:r>
    </w:p>
    <w:p w14:paraId="78256415" w14:textId="484DC3F7" w:rsidR="00E31A71" w:rsidRDefault="00E31A71">
      <w:pPr>
        <w:pStyle w:val="TOC3"/>
        <w:rPr>
          <w:rFonts w:ascii="Calibri" w:hAnsi="Calibri"/>
          <w:noProof/>
          <w:sz w:val="22"/>
          <w:szCs w:val="22"/>
          <w:lang w:eastAsia="en-GB"/>
        </w:rPr>
      </w:pPr>
      <w:r>
        <w:rPr>
          <w:noProof/>
        </w:rPr>
        <w:t>5.2.1</w:t>
      </w:r>
      <w:r>
        <w:rPr>
          <w:rFonts w:ascii="Calibri" w:hAnsi="Calibri"/>
          <w:noProof/>
          <w:sz w:val="22"/>
          <w:szCs w:val="22"/>
          <w:lang w:eastAsia="en-GB"/>
        </w:rPr>
        <w:tab/>
      </w:r>
      <w:r>
        <w:rPr>
          <w:noProof/>
        </w:rPr>
        <w:t>Functional Requirements of the MC Service Server</w:t>
      </w:r>
      <w:r>
        <w:rPr>
          <w:noProof/>
        </w:rPr>
        <w:tab/>
      </w:r>
      <w:r>
        <w:rPr>
          <w:noProof/>
        </w:rPr>
        <w:fldChar w:fldCharType="begin" w:fldLock="1"/>
      </w:r>
      <w:r>
        <w:rPr>
          <w:noProof/>
        </w:rPr>
        <w:instrText xml:space="preserve"> PAGEREF _Toc120085466 \h </w:instrText>
      </w:r>
      <w:r>
        <w:rPr>
          <w:noProof/>
        </w:rPr>
      </w:r>
      <w:r>
        <w:rPr>
          <w:noProof/>
        </w:rPr>
        <w:fldChar w:fldCharType="separate"/>
      </w:r>
      <w:r>
        <w:rPr>
          <w:noProof/>
        </w:rPr>
        <w:t>9</w:t>
      </w:r>
      <w:r>
        <w:rPr>
          <w:noProof/>
        </w:rPr>
        <w:fldChar w:fldCharType="end"/>
      </w:r>
    </w:p>
    <w:p w14:paraId="4D7D6873" w14:textId="4ABF01A0" w:rsidR="00E31A71" w:rsidRDefault="00E31A71">
      <w:pPr>
        <w:pStyle w:val="TOC3"/>
        <w:rPr>
          <w:rFonts w:ascii="Calibri" w:hAnsi="Calibri"/>
          <w:noProof/>
          <w:sz w:val="22"/>
          <w:szCs w:val="22"/>
          <w:lang w:eastAsia="en-GB"/>
        </w:rPr>
      </w:pPr>
      <w:r>
        <w:rPr>
          <w:noProof/>
        </w:rPr>
        <w:t>5.2.2</w:t>
      </w:r>
      <w:r>
        <w:rPr>
          <w:rFonts w:ascii="Calibri" w:hAnsi="Calibri"/>
          <w:noProof/>
          <w:sz w:val="22"/>
          <w:szCs w:val="22"/>
          <w:lang w:eastAsia="en-GB"/>
        </w:rPr>
        <w:tab/>
      </w:r>
      <w:r>
        <w:rPr>
          <w:noProof/>
        </w:rPr>
        <w:t>Functional Requirements of the Configuration Management Server</w:t>
      </w:r>
      <w:r>
        <w:rPr>
          <w:noProof/>
        </w:rPr>
        <w:tab/>
      </w:r>
      <w:r>
        <w:rPr>
          <w:noProof/>
        </w:rPr>
        <w:fldChar w:fldCharType="begin" w:fldLock="1"/>
      </w:r>
      <w:r>
        <w:rPr>
          <w:noProof/>
        </w:rPr>
        <w:instrText xml:space="preserve"> PAGEREF _Toc120085467 \h </w:instrText>
      </w:r>
      <w:r>
        <w:rPr>
          <w:noProof/>
        </w:rPr>
      </w:r>
      <w:r>
        <w:rPr>
          <w:noProof/>
        </w:rPr>
        <w:fldChar w:fldCharType="separate"/>
      </w:r>
      <w:r>
        <w:rPr>
          <w:noProof/>
        </w:rPr>
        <w:t>9</w:t>
      </w:r>
      <w:r>
        <w:rPr>
          <w:noProof/>
        </w:rPr>
        <w:fldChar w:fldCharType="end"/>
      </w:r>
    </w:p>
    <w:p w14:paraId="5F1CD021" w14:textId="58014162" w:rsidR="00E31A71" w:rsidRDefault="00E31A71">
      <w:pPr>
        <w:pStyle w:val="TOC3"/>
        <w:rPr>
          <w:rFonts w:ascii="Calibri" w:hAnsi="Calibri"/>
          <w:noProof/>
          <w:sz w:val="22"/>
          <w:szCs w:val="22"/>
          <w:lang w:eastAsia="en-GB"/>
        </w:rPr>
      </w:pPr>
      <w:r>
        <w:rPr>
          <w:noProof/>
        </w:rPr>
        <w:t>5.2.3</w:t>
      </w:r>
      <w:r>
        <w:rPr>
          <w:rFonts w:ascii="Calibri" w:hAnsi="Calibri"/>
          <w:noProof/>
          <w:sz w:val="22"/>
          <w:szCs w:val="22"/>
          <w:lang w:eastAsia="en-GB"/>
        </w:rPr>
        <w:tab/>
      </w:r>
      <w:r>
        <w:rPr>
          <w:noProof/>
        </w:rPr>
        <w:t>Functional requirements of MCPTT User Database</w:t>
      </w:r>
      <w:r>
        <w:rPr>
          <w:noProof/>
        </w:rPr>
        <w:tab/>
      </w:r>
      <w:r>
        <w:rPr>
          <w:noProof/>
        </w:rPr>
        <w:fldChar w:fldCharType="begin" w:fldLock="1"/>
      </w:r>
      <w:r>
        <w:rPr>
          <w:noProof/>
        </w:rPr>
        <w:instrText xml:space="preserve"> PAGEREF _Toc120085468 \h </w:instrText>
      </w:r>
      <w:r>
        <w:rPr>
          <w:noProof/>
        </w:rPr>
      </w:r>
      <w:r>
        <w:rPr>
          <w:noProof/>
        </w:rPr>
        <w:fldChar w:fldCharType="separate"/>
      </w:r>
      <w:r>
        <w:rPr>
          <w:noProof/>
        </w:rPr>
        <w:t>9</w:t>
      </w:r>
      <w:r>
        <w:rPr>
          <w:noProof/>
        </w:rPr>
        <w:fldChar w:fldCharType="end"/>
      </w:r>
    </w:p>
    <w:p w14:paraId="6F695F59" w14:textId="69175971" w:rsidR="00E31A71" w:rsidRDefault="00E31A71">
      <w:pPr>
        <w:pStyle w:val="TOC2"/>
        <w:rPr>
          <w:rFonts w:ascii="Calibri" w:hAnsi="Calibri"/>
          <w:noProof/>
          <w:sz w:val="22"/>
          <w:szCs w:val="22"/>
          <w:lang w:eastAsia="en-GB"/>
        </w:rPr>
      </w:pPr>
      <w:r>
        <w:rPr>
          <w:noProof/>
        </w:rPr>
        <w:t>5.3</w:t>
      </w:r>
      <w:r>
        <w:rPr>
          <w:rFonts w:ascii="Calibri" w:hAnsi="Calibri"/>
          <w:noProof/>
          <w:sz w:val="22"/>
          <w:szCs w:val="22"/>
          <w:lang w:eastAsia="en-GB"/>
        </w:rPr>
        <w:tab/>
      </w:r>
      <w:r>
        <w:rPr>
          <w:noProof/>
        </w:rPr>
        <w:t>Functional classification of MC Service Server to MC Service User Database related interface procedures</w:t>
      </w:r>
      <w:r>
        <w:rPr>
          <w:noProof/>
        </w:rPr>
        <w:tab/>
      </w:r>
      <w:r>
        <w:rPr>
          <w:noProof/>
        </w:rPr>
        <w:fldChar w:fldCharType="begin" w:fldLock="1"/>
      </w:r>
      <w:r>
        <w:rPr>
          <w:noProof/>
        </w:rPr>
        <w:instrText xml:space="preserve"> PAGEREF _Toc120085469 \h </w:instrText>
      </w:r>
      <w:r>
        <w:rPr>
          <w:noProof/>
        </w:rPr>
      </w:r>
      <w:r>
        <w:rPr>
          <w:noProof/>
        </w:rPr>
        <w:fldChar w:fldCharType="separate"/>
      </w:r>
      <w:r>
        <w:rPr>
          <w:noProof/>
        </w:rPr>
        <w:t>10</w:t>
      </w:r>
      <w:r>
        <w:rPr>
          <w:noProof/>
        </w:rPr>
        <w:fldChar w:fldCharType="end"/>
      </w:r>
    </w:p>
    <w:p w14:paraId="387BBF9C" w14:textId="05453014" w:rsidR="00E31A71" w:rsidRDefault="00E31A71">
      <w:pPr>
        <w:pStyle w:val="TOC2"/>
        <w:rPr>
          <w:rFonts w:ascii="Calibri" w:hAnsi="Calibri"/>
          <w:noProof/>
          <w:sz w:val="22"/>
          <w:szCs w:val="22"/>
          <w:lang w:eastAsia="en-GB"/>
        </w:rPr>
      </w:pPr>
      <w:r>
        <w:rPr>
          <w:noProof/>
        </w:rPr>
        <w:t>5.4</w:t>
      </w:r>
      <w:r>
        <w:rPr>
          <w:rFonts w:ascii="Calibri" w:hAnsi="Calibri"/>
          <w:noProof/>
          <w:sz w:val="22"/>
          <w:szCs w:val="22"/>
          <w:lang w:eastAsia="en-GB"/>
        </w:rPr>
        <w:tab/>
      </w:r>
      <w:r>
        <w:rPr>
          <w:noProof/>
        </w:rPr>
        <w:t>Functional classification of CSC-13 interface procedures</w:t>
      </w:r>
      <w:r>
        <w:rPr>
          <w:noProof/>
        </w:rPr>
        <w:tab/>
      </w:r>
      <w:r>
        <w:rPr>
          <w:noProof/>
        </w:rPr>
        <w:fldChar w:fldCharType="begin" w:fldLock="1"/>
      </w:r>
      <w:r>
        <w:rPr>
          <w:noProof/>
        </w:rPr>
        <w:instrText xml:space="preserve"> PAGEREF _Toc120085470 \h </w:instrText>
      </w:r>
      <w:r>
        <w:rPr>
          <w:noProof/>
        </w:rPr>
      </w:r>
      <w:r>
        <w:rPr>
          <w:noProof/>
        </w:rPr>
        <w:fldChar w:fldCharType="separate"/>
      </w:r>
      <w:r>
        <w:rPr>
          <w:noProof/>
        </w:rPr>
        <w:t>10</w:t>
      </w:r>
      <w:r>
        <w:rPr>
          <w:noProof/>
        </w:rPr>
        <w:fldChar w:fldCharType="end"/>
      </w:r>
    </w:p>
    <w:p w14:paraId="7E729B42" w14:textId="24D4D8DF" w:rsidR="00E31A71" w:rsidRDefault="00E31A71">
      <w:pPr>
        <w:pStyle w:val="TOC1"/>
        <w:rPr>
          <w:rFonts w:ascii="Calibri" w:hAnsi="Calibri"/>
          <w:noProof/>
          <w:szCs w:val="22"/>
          <w:lang w:eastAsia="en-GB"/>
        </w:rPr>
      </w:pPr>
      <w:r>
        <w:rPr>
          <w:noProof/>
        </w:rPr>
        <w:t>6</w:t>
      </w:r>
      <w:r>
        <w:rPr>
          <w:rFonts w:ascii="Calibri" w:hAnsi="Calibri"/>
          <w:noProof/>
          <w:szCs w:val="22"/>
          <w:lang w:eastAsia="en-GB"/>
        </w:rPr>
        <w:tab/>
      </w:r>
      <w:r>
        <w:rPr>
          <w:noProof/>
        </w:rPr>
        <w:t>Procedure Descriptions for MC Services</w:t>
      </w:r>
      <w:r>
        <w:rPr>
          <w:noProof/>
        </w:rPr>
        <w:tab/>
      </w:r>
      <w:r>
        <w:rPr>
          <w:noProof/>
        </w:rPr>
        <w:fldChar w:fldCharType="begin" w:fldLock="1"/>
      </w:r>
      <w:r>
        <w:rPr>
          <w:noProof/>
        </w:rPr>
        <w:instrText xml:space="preserve"> PAGEREF _Toc120085471 \h </w:instrText>
      </w:r>
      <w:r>
        <w:rPr>
          <w:noProof/>
        </w:rPr>
      </w:r>
      <w:r>
        <w:rPr>
          <w:noProof/>
        </w:rPr>
        <w:fldChar w:fldCharType="separate"/>
      </w:r>
      <w:r>
        <w:rPr>
          <w:noProof/>
        </w:rPr>
        <w:t>11</w:t>
      </w:r>
      <w:r>
        <w:rPr>
          <w:noProof/>
        </w:rPr>
        <w:fldChar w:fldCharType="end"/>
      </w:r>
    </w:p>
    <w:p w14:paraId="0DBB4025" w14:textId="199B9B0C" w:rsidR="00E31A71" w:rsidRDefault="00E31A71">
      <w:pPr>
        <w:pStyle w:val="TOC2"/>
        <w:rPr>
          <w:rFonts w:ascii="Calibri" w:hAnsi="Calibri"/>
          <w:noProof/>
          <w:sz w:val="22"/>
          <w:szCs w:val="22"/>
          <w:lang w:eastAsia="en-GB"/>
        </w:rPr>
      </w:pPr>
      <w:r>
        <w:rPr>
          <w:noProof/>
        </w:rPr>
        <w:t>6.1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_Toc120085472 \h </w:instrText>
      </w:r>
      <w:r>
        <w:rPr>
          <w:noProof/>
        </w:rPr>
      </w:r>
      <w:r>
        <w:rPr>
          <w:noProof/>
        </w:rPr>
        <w:fldChar w:fldCharType="separate"/>
      </w:r>
      <w:r>
        <w:rPr>
          <w:noProof/>
        </w:rPr>
        <w:t>11</w:t>
      </w:r>
      <w:r>
        <w:rPr>
          <w:noProof/>
        </w:rPr>
        <w:fldChar w:fldCharType="end"/>
      </w:r>
    </w:p>
    <w:p w14:paraId="63988702" w14:textId="0D8C54F0" w:rsidR="00E31A71" w:rsidRDefault="00E31A71">
      <w:pPr>
        <w:pStyle w:val="TOC2"/>
        <w:rPr>
          <w:rFonts w:ascii="Calibri" w:hAnsi="Calibri"/>
          <w:noProof/>
          <w:sz w:val="22"/>
          <w:szCs w:val="22"/>
          <w:lang w:eastAsia="en-GB"/>
        </w:rPr>
      </w:pPr>
      <w:r>
        <w:rPr>
          <w:noProof/>
        </w:rPr>
        <w:t>6.2</w:t>
      </w:r>
      <w:r>
        <w:rPr>
          <w:rFonts w:ascii="Calibri" w:hAnsi="Calibri"/>
          <w:noProof/>
          <w:sz w:val="22"/>
          <w:szCs w:val="22"/>
          <w:lang w:eastAsia="en-GB"/>
        </w:rPr>
        <w:tab/>
      </w:r>
      <w:r>
        <w:rPr>
          <w:noProof/>
        </w:rPr>
        <w:t>MC Service User data handling procedures</w:t>
      </w:r>
      <w:r>
        <w:rPr>
          <w:noProof/>
        </w:rPr>
        <w:tab/>
      </w:r>
      <w:r>
        <w:rPr>
          <w:noProof/>
        </w:rPr>
        <w:fldChar w:fldCharType="begin" w:fldLock="1"/>
      </w:r>
      <w:r>
        <w:rPr>
          <w:noProof/>
        </w:rPr>
        <w:instrText xml:space="preserve"> PAGEREF _Toc120085473 \h </w:instrText>
      </w:r>
      <w:r>
        <w:rPr>
          <w:noProof/>
        </w:rPr>
      </w:r>
      <w:r>
        <w:rPr>
          <w:noProof/>
        </w:rPr>
        <w:fldChar w:fldCharType="separate"/>
      </w:r>
      <w:r>
        <w:rPr>
          <w:noProof/>
        </w:rPr>
        <w:t>11</w:t>
      </w:r>
      <w:r>
        <w:rPr>
          <w:noProof/>
        </w:rPr>
        <w:fldChar w:fldCharType="end"/>
      </w:r>
    </w:p>
    <w:p w14:paraId="6D804113" w14:textId="70A70ABB" w:rsidR="00E31A71" w:rsidRDefault="00E31A71">
      <w:pPr>
        <w:pStyle w:val="TOC3"/>
        <w:rPr>
          <w:rFonts w:ascii="Calibri" w:hAnsi="Calibri"/>
          <w:noProof/>
          <w:sz w:val="22"/>
          <w:szCs w:val="22"/>
          <w:lang w:eastAsia="en-GB"/>
        </w:rPr>
      </w:pPr>
      <w:r>
        <w:rPr>
          <w:noProof/>
        </w:rPr>
        <w:t>6.2.1</w:t>
      </w:r>
      <w:r>
        <w:rPr>
          <w:rFonts w:ascii="Calibri" w:hAnsi="Calibri"/>
          <w:noProof/>
          <w:sz w:val="22"/>
          <w:szCs w:val="22"/>
          <w:lang w:eastAsia="en-GB"/>
        </w:rPr>
        <w:tab/>
      </w:r>
      <w:r>
        <w:rPr>
          <w:noProof/>
        </w:rPr>
        <w:t>Data Pull</w:t>
      </w:r>
      <w:r>
        <w:rPr>
          <w:noProof/>
        </w:rPr>
        <w:tab/>
      </w:r>
      <w:r>
        <w:rPr>
          <w:noProof/>
        </w:rPr>
        <w:fldChar w:fldCharType="begin" w:fldLock="1"/>
      </w:r>
      <w:r>
        <w:rPr>
          <w:noProof/>
        </w:rPr>
        <w:instrText xml:space="preserve"> PAGEREF _Toc120085474 \h </w:instrText>
      </w:r>
      <w:r>
        <w:rPr>
          <w:noProof/>
        </w:rPr>
      </w:r>
      <w:r>
        <w:rPr>
          <w:noProof/>
        </w:rPr>
        <w:fldChar w:fldCharType="separate"/>
      </w:r>
      <w:r>
        <w:rPr>
          <w:noProof/>
        </w:rPr>
        <w:t>11</w:t>
      </w:r>
      <w:r>
        <w:rPr>
          <w:noProof/>
        </w:rPr>
        <w:fldChar w:fldCharType="end"/>
      </w:r>
    </w:p>
    <w:p w14:paraId="6C4D5E93" w14:textId="0187742F" w:rsidR="00E31A71" w:rsidRDefault="00E31A71">
      <w:pPr>
        <w:pStyle w:val="TOC4"/>
        <w:rPr>
          <w:rFonts w:ascii="Calibri" w:hAnsi="Calibri"/>
          <w:noProof/>
          <w:sz w:val="22"/>
          <w:szCs w:val="22"/>
          <w:lang w:eastAsia="en-GB"/>
        </w:rPr>
      </w:pPr>
      <w:r>
        <w:rPr>
          <w:noProof/>
        </w:rPr>
        <w:t>6.2.1.1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_Toc120085475 \h </w:instrText>
      </w:r>
      <w:r>
        <w:rPr>
          <w:noProof/>
        </w:rPr>
      </w:r>
      <w:r>
        <w:rPr>
          <w:noProof/>
        </w:rPr>
        <w:fldChar w:fldCharType="separate"/>
      </w:r>
      <w:r>
        <w:rPr>
          <w:noProof/>
        </w:rPr>
        <w:t>11</w:t>
      </w:r>
      <w:r>
        <w:rPr>
          <w:noProof/>
        </w:rPr>
        <w:fldChar w:fldCharType="end"/>
      </w:r>
    </w:p>
    <w:p w14:paraId="6F322429" w14:textId="1C867D23" w:rsidR="00E31A71" w:rsidRDefault="00E31A71">
      <w:pPr>
        <w:pStyle w:val="TOC4"/>
        <w:rPr>
          <w:rFonts w:ascii="Calibri" w:hAnsi="Calibri"/>
          <w:noProof/>
          <w:sz w:val="22"/>
          <w:szCs w:val="22"/>
          <w:lang w:eastAsia="en-GB"/>
        </w:rPr>
      </w:pPr>
      <w:r>
        <w:rPr>
          <w:noProof/>
        </w:rPr>
        <w:t>6.2.1.2</w:t>
      </w:r>
      <w:r>
        <w:rPr>
          <w:rFonts w:ascii="Calibri" w:hAnsi="Calibri"/>
          <w:noProof/>
          <w:sz w:val="22"/>
          <w:szCs w:val="22"/>
          <w:lang w:eastAsia="en-GB"/>
        </w:rPr>
        <w:tab/>
      </w:r>
      <w:r>
        <w:rPr>
          <w:noProof/>
        </w:rPr>
        <w:t>Detailed behaviour of the requesting entity</w:t>
      </w:r>
      <w:r>
        <w:rPr>
          <w:noProof/>
        </w:rPr>
        <w:tab/>
      </w:r>
      <w:r>
        <w:rPr>
          <w:noProof/>
        </w:rPr>
        <w:fldChar w:fldCharType="begin" w:fldLock="1"/>
      </w:r>
      <w:r>
        <w:rPr>
          <w:noProof/>
        </w:rPr>
        <w:instrText xml:space="preserve"> PAGEREF _Toc120085476 \h </w:instrText>
      </w:r>
      <w:r>
        <w:rPr>
          <w:noProof/>
        </w:rPr>
      </w:r>
      <w:r>
        <w:rPr>
          <w:noProof/>
        </w:rPr>
        <w:fldChar w:fldCharType="separate"/>
      </w:r>
      <w:r>
        <w:rPr>
          <w:noProof/>
        </w:rPr>
        <w:t>12</w:t>
      </w:r>
      <w:r>
        <w:rPr>
          <w:noProof/>
        </w:rPr>
        <w:fldChar w:fldCharType="end"/>
      </w:r>
    </w:p>
    <w:p w14:paraId="71A23559" w14:textId="295F1BA0" w:rsidR="00E31A71" w:rsidRDefault="00E31A71">
      <w:pPr>
        <w:pStyle w:val="TOC4"/>
        <w:rPr>
          <w:rFonts w:ascii="Calibri" w:hAnsi="Calibri"/>
          <w:noProof/>
          <w:sz w:val="22"/>
          <w:szCs w:val="22"/>
          <w:lang w:eastAsia="en-GB"/>
        </w:rPr>
      </w:pPr>
      <w:r>
        <w:rPr>
          <w:noProof/>
        </w:rPr>
        <w:t>6.2.1.3</w:t>
      </w:r>
      <w:r>
        <w:rPr>
          <w:rFonts w:ascii="Calibri" w:hAnsi="Calibri"/>
          <w:noProof/>
          <w:sz w:val="22"/>
          <w:szCs w:val="22"/>
          <w:lang w:eastAsia="en-GB"/>
        </w:rPr>
        <w:tab/>
      </w:r>
      <w:r>
        <w:rPr>
          <w:noProof/>
        </w:rPr>
        <w:t>Detailed behaviour of the MC Service User Database</w:t>
      </w:r>
      <w:r>
        <w:rPr>
          <w:noProof/>
        </w:rPr>
        <w:tab/>
      </w:r>
      <w:r>
        <w:rPr>
          <w:noProof/>
        </w:rPr>
        <w:fldChar w:fldCharType="begin" w:fldLock="1"/>
      </w:r>
      <w:r>
        <w:rPr>
          <w:noProof/>
        </w:rPr>
        <w:instrText xml:space="preserve"> PAGEREF _Toc120085477 \h </w:instrText>
      </w:r>
      <w:r>
        <w:rPr>
          <w:noProof/>
        </w:rPr>
      </w:r>
      <w:r>
        <w:rPr>
          <w:noProof/>
        </w:rPr>
        <w:fldChar w:fldCharType="separate"/>
      </w:r>
      <w:r>
        <w:rPr>
          <w:noProof/>
        </w:rPr>
        <w:t>12</w:t>
      </w:r>
      <w:r>
        <w:rPr>
          <w:noProof/>
        </w:rPr>
        <w:fldChar w:fldCharType="end"/>
      </w:r>
    </w:p>
    <w:p w14:paraId="76E58C4B" w14:textId="0C30CF0A" w:rsidR="00E31A71" w:rsidRDefault="00E31A71">
      <w:pPr>
        <w:pStyle w:val="TOC3"/>
        <w:rPr>
          <w:rFonts w:ascii="Calibri" w:hAnsi="Calibri"/>
          <w:noProof/>
          <w:sz w:val="22"/>
          <w:szCs w:val="22"/>
          <w:lang w:eastAsia="en-GB"/>
        </w:rPr>
      </w:pPr>
      <w:r>
        <w:rPr>
          <w:noProof/>
        </w:rPr>
        <w:t>6.2.2</w:t>
      </w:r>
      <w:r>
        <w:rPr>
          <w:rFonts w:ascii="Calibri" w:hAnsi="Calibri"/>
          <w:noProof/>
          <w:sz w:val="22"/>
          <w:szCs w:val="22"/>
          <w:lang w:eastAsia="en-GB"/>
        </w:rPr>
        <w:tab/>
      </w:r>
      <w:r>
        <w:rPr>
          <w:noProof/>
        </w:rPr>
        <w:t>Data Update</w:t>
      </w:r>
      <w:r>
        <w:rPr>
          <w:noProof/>
        </w:rPr>
        <w:tab/>
      </w:r>
      <w:r>
        <w:rPr>
          <w:noProof/>
        </w:rPr>
        <w:fldChar w:fldCharType="begin" w:fldLock="1"/>
      </w:r>
      <w:r>
        <w:rPr>
          <w:noProof/>
        </w:rPr>
        <w:instrText xml:space="preserve"> PAGEREF _Toc120085478 \h </w:instrText>
      </w:r>
      <w:r>
        <w:rPr>
          <w:noProof/>
        </w:rPr>
      </w:r>
      <w:r>
        <w:rPr>
          <w:noProof/>
        </w:rPr>
        <w:fldChar w:fldCharType="separate"/>
      </w:r>
      <w:r>
        <w:rPr>
          <w:noProof/>
        </w:rPr>
        <w:t>13</w:t>
      </w:r>
      <w:r>
        <w:rPr>
          <w:noProof/>
        </w:rPr>
        <w:fldChar w:fldCharType="end"/>
      </w:r>
    </w:p>
    <w:p w14:paraId="5F4407EA" w14:textId="71E397FE" w:rsidR="00E31A71" w:rsidRDefault="00E31A71">
      <w:pPr>
        <w:pStyle w:val="TOC4"/>
        <w:rPr>
          <w:rFonts w:ascii="Calibri" w:hAnsi="Calibri"/>
          <w:noProof/>
          <w:sz w:val="22"/>
          <w:szCs w:val="22"/>
          <w:lang w:eastAsia="en-GB"/>
        </w:rPr>
      </w:pPr>
      <w:r>
        <w:rPr>
          <w:noProof/>
        </w:rPr>
        <w:t>6.2.2.1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_Toc120085479 \h </w:instrText>
      </w:r>
      <w:r>
        <w:rPr>
          <w:noProof/>
        </w:rPr>
      </w:r>
      <w:r>
        <w:rPr>
          <w:noProof/>
        </w:rPr>
        <w:fldChar w:fldCharType="separate"/>
      </w:r>
      <w:r>
        <w:rPr>
          <w:noProof/>
        </w:rPr>
        <w:t>13</w:t>
      </w:r>
      <w:r>
        <w:rPr>
          <w:noProof/>
        </w:rPr>
        <w:fldChar w:fldCharType="end"/>
      </w:r>
    </w:p>
    <w:p w14:paraId="4FF080C9" w14:textId="3D7B0C3A" w:rsidR="00E31A71" w:rsidRDefault="00E31A71">
      <w:pPr>
        <w:pStyle w:val="TOC4"/>
        <w:rPr>
          <w:rFonts w:ascii="Calibri" w:hAnsi="Calibri"/>
          <w:noProof/>
          <w:sz w:val="22"/>
          <w:szCs w:val="22"/>
          <w:lang w:eastAsia="en-GB"/>
        </w:rPr>
      </w:pPr>
      <w:r>
        <w:rPr>
          <w:noProof/>
        </w:rPr>
        <w:t>6.2.2.2</w:t>
      </w:r>
      <w:r>
        <w:rPr>
          <w:rFonts w:ascii="Calibri" w:hAnsi="Calibri"/>
          <w:noProof/>
          <w:sz w:val="22"/>
          <w:szCs w:val="22"/>
          <w:lang w:eastAsia="en-GB"/>
        </w:rPr>
        <w:tab/>
      </w:r>
      <w:r>
        <w:rPr>
          <w:noProof/>
        </w:rPr>
        <w:t>Detailed behaviour of the Configuration Management Server</w:t>
      </w:r>
      <w:r>
        <w:rPr>
          <w:noProof/>
        </w:rPr>
        <w:tab/>
      </w:r>
      <w:r>
        <w:rPr>
          <w:noProof/>
        </w:rPr>
        <w:fldChar w:fldCharType="begin" w:fldLock="1"/>
      </w:r>
      <w:r>
        <w:rPr>
          <w:noProof/>
        </w:rPr>
        <w:instrText xml:space="preserve"> PAGEREF _Toc120085480 \h </w:instrText>
      </w:r>
      <w:r>
        <w:rPr>
          <w:noProof/>
        </w:rPr>
      </w:r>
      <w:r>
        <w:rPr>
          <w:noProof/>
        </w:rPr>
        <w:fldChar w:fldCharType="separate"/>
      </w:r>
      <w:r>
        <w:rPr>
          <w:noProof/>
        </w:rPr>
        <w:t>14</w:t>
      </w:r>
      <w:r>
        <w:rPr>
          <w:noProof/>
        </w:rPr>
        <w:fldChar w:fldCharType="end"/>
      </w:r>
    </w:p>
    <w:p w14:paraId="5889849F" w14:textId="495E96A9" w:rsidR="00E31A71" w:rsidRDefault="00E31A71">
      <w:pPr>
        <w:pStyle w:val="TOC4"/>
        <w:rPr>
          <w:rFonts w:ascii="Calibri" w:hAnsi="Calibri"/>
          <w:noProof/>
          <w:sz w:val="22"/>
          <w:szCs w:val="22"/>
          <w:lang w:eastAsia="en-GB"/>
        </w:rPr>
      </w:pPr>
      <w:r>
        <w:rPr>
          <w:noProof/>
        </w:rPr>
        <w:t>6.2.2.3</w:t>
      </w:r>
      <w:r>
        <w:rPr>
          <w:rFonts w:ascii="Calibri" w:hAnsi="Calibri"/>
          <w:noProof/>
          <w:sz w:val="22"/>
          <w:szCs w:val="22"/>
          <w:lang w:eastAsia="en-GB"/>
        </w:rPr>
        <w:tab/>
      </w:r>
      <w:r>
        <w:rPr>
          <w:noProof/>
        </w:rPr>
        <w:t>Detailed behaviour of the MC Service User Database</w:t>
      </w:r>
      <w:r>
        <w:rPr>
          <w:noProof/>
        </w:rPr>
        <w:tab/>
      </w:r>
      <w:r>
        <w:rPr>
          <w:noProof/>
        </w:rPr>
        <w:fldChar w:fldCharType="begin" w:fldLock="1"/>
      </w:r>
      <w:r>
        <w:rPr>
          <w:noProof/>
        </w:rPr>
        <w:instrText xml:space="preserve"> PAGEREF _Toc120085481 \h </w:instrText>
      </w:r>
      <w:r>
        <w:rPr>
          <w:noProof/>
        </w:rPr>
      </w:r>
      <w:r>
        <w:rPr>
          <w:noProof/>
        </w:rPr>
        <w:fldChar w:fldCharType="separate"/>
      </w:r>
      <w:r>
        <w:rPr>
          <w:noProof/>
        </w:rPr>
        <w:t>15</w:t>
      </w:r>
      <w:r>
        <w:rPr>
          <w:noProof/>
        </w:rPr>
        <w:fldChar w:fldCharType="end"/>
      </w:r>
    </w:p>
    <w:p w14:paraId="2EB1AD4A" w14:textId="4BA0C528" w:rsidR="00E31A71" w:rsidRDefault="00E31A71">
      <w:pPr>
        <w:pStyle w:val="TOC3"/>
        <w:rPr>
          <w:rFonts w:ascii="Calibri" w:hAnsi="Calibri"/>
          <w:noProof/>
          <w:sz w:val="22"/>
          <w:szCs w:val="22"/>
          <w:lang w:eastAsia="en-GB"/>
        </w:rPr>
      </w:pPr>
      <w:r>
        <w:rPr>
          <w:noProof/>
        </w:rPr>
        <w:t>6.2.3</w:t>
      </w:r>
      <w:r>
        <w:rPr>
          <w:rFonts w:ascii="Calibri" w:hAnsi="Calibri"/>
          <w:noProof/>
          <w:sz w:val="22"/>
          <w:szCs w:val="22"/>
          <w:lang w:eastAsia="en-GB"/>
        </w:rPr>
        <w:tab/>
      </w:r>
      <w:r>
        <w:rPr>
          <w:noProof/>
        </w:rPr>
        <w:t>Data Notification</w:t>
      </w:r>
      <w:r>
        <w:rPr>
          <w:noProof/>
        </w:rPr>
        <w:tab/>
      </w:r>
      <w:r>
        <w:rPr>
          <w:noProof/>
        </w:rPr>
        <w:fldChar w:fldCharType="begin" w:fldLock="1"/>
      </w:r>
      <w:r>
        <w:rPr>
          <w:noProof/>
        </w:rPr>
        <w:instrText xml:space="preserve"> PAGEREF _Toc120085482 \h </w:instrText>
      </w:r>
      <w:r>
        <w:rPr>
          <w:noProof/>
        </w:rPr>
      </w:r>
      <w:r>
        <w:rPr>
          <w:noProof/>
        </w:rPr>
        <w:fldChar w:fldCharType="separate"/>
      </w:r>
      <w:r>
        <w:rPr>
          <w:noProof/>
        </w:rPr>
        <w:t>16</w:t>
      </w:r>
      <w:r>
        <w:rPr>
          <w:noProof/>
        </w:rPr>
        <w:fldChar w:fldCharType="end"/>
      </w:r>
    </w:p>
    <w:p w14:paraId="7151CE71" w14:textId="5BCBB16D" w:rsidR="00E31A71" w:rsidRDefault="00E31A71">
      <w:pPr>
        <w:pStyle w:val="TOC4"/>
        <w:rPr>
          <w:rFonts w:ascii="Calibri" w:hAnsi="Calibri"/>
          <w:noProof/>
          <w:sz w:val="22"/>
          <w:szCs w:val="22"/>
          <w:lang w:eastAsia="en-GB"/>
        </w:rPr>
      </w:pPr>
      <w:r>
        <w:rPr>
          <w:noProof/>
        </w:rPr>
        <w:t>6.2.3.1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_Toc120085483 \h </w:instrText>
      </w:r>
      <w:r>
        <w:rPr>
          <w:noProof/>
        </w:rPr>
      </w:r>
      <w:r>
        <w:rPr>
          <w:noProof/>
        </w:rPr>
        <w:fldChar w:fldCharType="separate"/>
      </w:r>
      <w:r>
        <w:rPr>
          <w:noProof/>
        </w:rPr>
        <w:t>16</w:t>
      </w:r>
      <w:r>
        <w:rPr>
          <w:noProof/>
        </w:rPr>
        <w:fldChar w:fldCharType="end"/>
      </w:r>
    </w:p>
    <w:p w14:paraId="6A69A7BB" w14:textId="7E9F207C" w:rsidR="00E31A71" w:rsidRDefault="00E31A71">
      <w:pPr>
        <w:pStyle w:val="TOC4"/>
        <w:rPr>
          <w:rFonts w:ascii="Calibri" w:hAnsi="Calibri"/>
          <w:noProof/>
          <w:sz w:val="22"/>
          <w:szCs w:val="22"/>
          <w:lang w:eastAsia="en-GB"/>
        </w:rPr>
      </w:pPr>
      <w:r>
        <w:rPr>
          <w:noProof/>
        </w:rPr>
        <w:t>6.2.3.2</w:t>
      </w:r>
      <w:r>
        <w:rPr>
          <w:rFonts w:ascii="Calibri" w:hAnsi="Calibri"/>
          <w:noProof/>
          <w:sz w:val="22"/>
          <w:szCs w:val="22"/>
          <w:lang w:eastAsia="en-GB"/>
        </w:rPr>
        <w:tab/>
      </w:r>
      <w:r>
        <w:rPr>
          <w:noProof/>
        </w:rPr>
        <w:t>Detailed behaviour of the MCPTT User Database</w:t>
      </w:r>
      <w:r>
        <w:rPr>
          <w:noProof/>
        </w:rPr>
        <w:tab/>
      </w:r>
      <w:r>
        <w:rPr>
          <w:noProof/>
        </w:rPr>
        <w:fldChar w:fldCharType="begin" w:fldLock="1"/>
      </w:r>
      <w:r>
        <w:rPr>
          <w:noProof/>
        </w:rPr>
        <w:instrText xml:space="preserve"> PAGEREF _Toc120085484 \h </w:instrText>
      </w:r>
      <w:r>
        <w:rPr>
          <w:noProof/>
        </w:rPr>
      </w:r>
      <w:r>
        <w:rPr>
          <w:noProof/>
        </w:rPr>
        <w:fldChar w:fldCharType="separate"/>
      </w:r>
      <w:r>
        <w:rPr>
          <w:noProof/>
        </w:rPr>
        <w:t>17</w:t>
      </w:r>
      <w:r>
        <w:rPr>
          <w:noProof/>
        </w:rPr>
        <w:fldChar w:fldCharType="end"/>
      </w:r>
    </w:p>
    <w:p w14:paraId="72549350" w14:textId="0C62854F" w:rsidR="00E31A71" w:rsidRDefault="00E31A71">
      <w:pPr>
        <w:pStyle w:val="TOC4"/>
        <w:rPr>
          <w:rFonts w:ascii="Calibri" w:hAnsi="Calibri"/>
          <w:noProof/>
          <w:sz w:val="22"/>
          <w:szCs w:val="22"/>
          <w:lang w:eastAsia="en-GB"/>
        </w:rPr>
      </w:pPr>
      <w:r>
        <w:rPr>
          <w:noProof/>
        </w:rPr>
        <w:t>6.2.3.3</w:t>
      </w:r>
      <w:r>
        <w:rPr>
          <w:rFonts w:ascii="Calibri" w:hAnsi="Calibri"/>
          <w:noProof/>
          <w:sz w:val="22"/>
          <w:szCs w:val="22"/>
          <w:lang w:eastAsia="en-GB"/>
        </w:rPr>
        <w:tab/>
      </w:r>
      <w:r>
        <w:rPr>
          <w:noProof/>
        </w:rPr>
        <w:t>Detailed behaviour of the receiving entity</w:t>
      </w:r>
      <w:r>
        <w:rPr>
          <w:noProof/>
        </w:rPr>
        <w:tab/>
      </w:r>
      <w:r>
        <w:rPr>
          <w:noProof/>
        </w:rPr>
        <w:fldChar w:fldCharType="begin" w:fldLock="1"/>
      </w:r>
      <w:r>
        <w:rPr>
          <w:noProof/>
        </w:rPr>
        <w:instrText xml:space="preserve"> PAGEREF _Toc120085485 \h </w:instrText>
      </w:r>
      <w:r>
        <w:rPr>
          <w:noProof/>
        </w:rPr>
      </w:r>
      <w:r>
        <w:rPr>
          <w:noProof/>
        </w:rPr>
        <w:fldChar w:fldCharType="separate"/>
      </w:r>
      <w:r>
        <w:rPr>
          <w:noProof/>
        </w:rPr>
        <w:t>17</w:t>
      </w:r>
      <w:r>
        <w:rPr>
          <w:noProof/>
        </w:rPr>
        <w:fldChar w:fldCharType="end"/>
      </w:r>
    </w:p>
    <w:p w14:paraId="31A450DC" w14:textId="22A0C988" w:rsidR="00E31A71" w:rsidRDefault="00E31A71">
      <w:pPr>
        <w:pStyle w:val="TOC2"/>
        <w:rPr>
          <w:rFonts w:ascii="Calibri" w:hAnsi="Calibri"/>
          <w:noProof/>
          <w:sz w:val="22"/>
          <w:szCs w:val="22"/>
          <w:lang w:eastAsia="en-GB"/>
        </w:rPr>
      </w:pPr>
      <w:r>
        <w:rPr>
          <w:noProof/>
        </w:rPr>
        <w:t>6.3</w:t>
      </w:r>
      <w:r>
        <w:rPr>
          <w:rFonts w:ascii="Calibri" w:hAnsi="Calibri"/>
          <w:noProof/>
          <w:sz w:val="22"/>
          <w:szCs w:val="22"/>
          <w:lang w:eastAsia="en-GB"/>
        </w:rPr>
        <w:tab/>
      </w:r>
      <w:r>
        <w:rPr>
          <w:noProof/>
        </w:rPr>
        <w:t>Requesting entity permissions list</w:t>
      </w:r>
      <w:r>
        <w:rPr>
          <w:noProof/>
        </w:rPr>
        <w:tab/>
      </w:r>
      <w:r>
        <w:rPr>
          <w:noProof/>
        </w:rPr>
        <w:fldChar w:fldCharType="begin" w:fldLock="1"/>
      </w:r>
      <w:r>
        <w:rPr>
          <w:noProof/>
        </w:rPr>
        <w:instrText xml:space="preserve"> PAGEREF _Toc120085486 \h </w:instrText>
      </w:r>
      <w:r>
        <w:rPr>
          <w:noProof/>
        </w:rPr>
      </w:r>
      <w:r>
        <w:rPr>
          <w:noProof/>
        </w:rPr>
        <w:fldChar w:fldCharType="separate"/>
      </w:r>
      <w:r>
        <w:rPr>
          <w:noProof/>
        </w:rPr>
        <w:t>18</w:t>
      </w:r>
      <w:r>
        <w:rPr>
          <w:noProof/>
        </w:rPr>
        <w:fldChar w:fldCharType="end"/>
      </w:r>
    </w:p>
    <w:p w14:paraId="07BED7E0" w14:textId="2C49AED6" w:rsidR="00E31A71" w:rsidRDefault="00E31A71">
      <w:pPr>
        <w:pStyle w:val="TOC3"/>
        <w:rPr>
          <w:rFonts w:ascii="Calibri" w:hAnsi="Calibri"/>
          <w:noProof/>
          <w:sz w:val="22"/>
          <w:szCs w:val="22"/>
          <w:lang w:eastAsia="en-GB"/>
        </w:rPr>
      </w:pPr>
      <w:r>
        <w:rPr>
          <w:noProof/>
        </w:rPr>
        <w:t>6.3.1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_Toc120085487 \h </w:instrText>
      </w:r>
      <w:r>
        <w:rPr>
          <w:noProof/>
        </w:rPr>
      </w:r>
      <w:r>
        <w:rPr>
          <w:noProof/>
        </w:rPr>
        <w:fldChar w:fldCharType="separate"/>
      </w:r>
      <w:r>
        <w:rPr>
          <w:noProof/>
        </w:rPr>
        <w:t>18</w:t>
      </w:r>
      <w:r>
        <w:rPr>
          <w:noProof/>
        </w:rPr>
        <w:fldChar w:fldCharType="end"/>
      </w:r>
    </w:p>
    <w:p w14:paraId="3F6C5895" w14:textId="64529A65" w:rsidR="00E31A71" w:rsidRDefault="00E31A71">
      <w:pPr>
        <w:pStyle w:val="TOC1"/>
        <w:rPr>
          <w:rFonts w:ascii="Calibri" w:hAnsi="Calibri"/>
          <w:noProof/>
          <w:szCs w:val="22"/>
          <w:lang w:eastAsia="en-GB"/>
        </w:rPr>
      </w:pPr>
      <w:r>
        <w:rPr>
          <w:noProof/>
        </w:rPr>
        <w:t>7</w:t>
      </w:r>
      <w:r>
        <w:rPr>
          <w:rFonts w:ascii="Calibri" w:hAnsi="Calibri"/>
          <w:noProof/>
          <w:szCs w:val="22"/>
          <w:lang w:eastAsia="en-GB"/>
        </w:rPr>
        <w:tab/>
      </w:r>
      <w:r>
        <w:rPr>
          <w:noProof/>
        </w:rPr>
        <w:t>Protocol Specification and Implementation for MC Service</w:t>
      </w:r>
      <w:r>
        <w:rPr>
          <w:noProof/>
        </w:rPr>
        <w:tab/>
      </w:r>
      <w:r>
        <w:rPr>
          <w:noProof/>
        </w:rPr>
        <w:fldChar w:fldCharType="begin" w:fldLock="1"/>
      </w:r>
      <w:r>
        <w:rPr>
          <w:noProof/>
        </w:rPr>
        <w:instrText xml:space="preserve"> PAGEREF _Toc120085488 \h </w:instrText>
      </w:r>
      <w:r>
        <w:rPr>
          <w:noProof/>
        </w:rPr>
      </w:r>
      <w:r>
        <w:rPr>
          <w:noProof/>
        </w:rPr>
        <w:fldChar w:fldCharType="separate"/>
      </w:r>
      <w:r>
        <w:rPr>
          <w:noProof/>
        </w:rPr>
        <w:t>19</w:t>
      </w:r>
      <w:r>
        <w:rPr>
          <w:noProof/>
        </w:rPr>
        <w:fldChar w:fldCharType="end"/>
      </w:r>
    </w:p>
    <w:p w14:paraId="3A8F2C6A" w14:textId="31C48945" w:rsidR="00E31A71" w:rsidRDefault="00E31A71">
      <w:pPr>
        <w:pStyle w:val="TOC2"/>
        <w:rPr>
          <w:rFonts w:ascii="Calibri" w:hAnsi="Calibri"/>
          <w:noProof/>
          <w:sz w:val="22"/>
          <w:szCs w:val="22"/>
          <w:lang w:eastAsia="en-GB"/>
        </w:rPr>
      </w:pPr>
      <w:r w:rsidRPr="00E753C7">
        <w:rPr>
          <w:noProof/>
          <w:snapToGrid w:val="0"/>
          <w:lang w:val="en-AU"/>
        </w:rPr>
        <w:t>7.1</w:t>
      </w:r>
      <w:r>
        <w:rPr>
          <w:rFonts w:ascii="Calibri" w:hAnsi="Calibri"/>
          <w:noProof/>
          <w:sz w:val="22"/>
          <w:szCs w:val="22"/>
          <w:lang w:eastAsia="en-GB"/>
        </w:rPr>
        <w:tab/>
      </w:r>
      <w:r w:rsidRPr="00E753C7">
        <w:rPr>
          <w:noProof/>
          <w:snapToGrid w:val="0"/>
          <w:lang w:val="en-AU"/>
        </w:rPr>
        <w:t>General</w:t>
      </w:r>
      <w:r>
        <w:rPr>
          <w:noProof/>
        </w:rPr>
        <w:tab/>
      </w:r>
      <w:r>
        <w:rPr>
          <w:noProof/>
        </w:rPr>
        <w:fldChar w:fldCharType="begin" w:fldLock="1"/>
      </w:r>
      <w:r>
        <w:rPr>
          <w:noProof/>
        </w:rPr>
        <w:instrText xml:space="preserve"> PAGEREF _Toc120085489 \h </w:instrText>
      </w:r>
      <w:r>
        <w:rPr>
          <w:noProof/>
        </w:rPr>
      </w:r>
      <w:r>
        <w:rPr>
          <w:noProof/>
        </w:rPr>
        <w:fldChar w:fldCharType="separate"/>
      </w:r>
      <w:r>
        <w:rPr>
          <w:noProof/>
        </w:rPr>
        <w:t>19</w:t>
      </w:r>
      <w:r>
        <w:rPr>
          <w:noProof/>
        </w:rPr>
        <w:fldChar w:fldCharType="end"/>
      </w:r>
    </w:p>
    <w:p w14:paraId="21A7A1A5" w14:textId="794C7D05" w:rsidR="00E31A71" w:rsidRDefault="00E31A71">
      <w:pPr>
        <w:pStyle w:val="TOC3"/>
        <w:rPr>
          <w:rFonts w:ascii="Calibri" w:hAnsi="Calibri"/>
          <w:noProof/>
          <w:sz w:val="22"/>
          <w:szCs w:val="22"/>
          <w:lang w:eastAsia="en-GB"/>
        </w:rPr>
      </w:pPr>
      <w:r>
        <w:rPr>
          <w:noProof/>
        </w:rPr>
        <w:t>7.1.1</w:t>
      </w:r>
      <w:r>
        <w:rPr>
          <w:rFonts w:ascii="Calibri" w:hAnsi="Calibri"/>
          <w:noProof/>
          <w:sz w:val="22"/>
          <w:szCs w:val="22"/>
          <w:lang w:eastAsia="en-GB"/>
        </w:rPr>
        <w:tab/>
      </w:r>
      <w:r>
        <w:rPr>
          <w:noProof/>
        </w:rPr>
        <w:t>Use of Diameter base protocol</w:t>
      </w:r>
      <w:r>
        <w:rPr>
          <w:noProof/>
        </w:rPr>
        <w:tab/>
      </w:r>
      <w:r>
        <w:rPr>
          <w:noProof/>
        </w:rPr>
        <w:fldChar w:fldCharType="begin" w:fldLock="1"/>
      </w:r>
      <w:r>
        <w:rPr>
          <w:noProof/>
        </w:rPr>
        <w:instrText xml:space="preserve"> PAGEREF _Toc120085490 \h </w:instrText>
      </w:r>
      <w:r>
        <w:rPr>
          <w:noProof/>
        </w:rPr>
      </w:r>
      <w:r>
        <w:rPr>
          <w:noProof/>
        </w:rPr>
        <w:fldChar w:fldCharType="separate"/>
      </w:r>
      <w:r>
        <w:rPr>
          <w:noProof/>
        </w:rPr>
        <w:t>19</w:t>
      </w:r>
      <w:r>
        <w:rPr>
          <w:noProof/>
        </w:rPr>
        <w:fldChar w:fldCharType="end"/>
      </w:r>
    </w:p>
    <w:p w14:paraId="36F10731" w14:textId="0B3DCEC1" w:rsidR="00E31A71" w:rsidRDefault="00E31A71">
      <w:pPr>
        <w:pStyle w:val="TOC3"/>
        <w:rPr>
          <w:rFonts w:ascii="Calibri" w:hAnsi="Calibri"/>
          <w:noProof/>
          <w:sz w:val="22"/>
          <w:szCs w:val="22"/>
          <w:lang w:eastAsia="en-GB"/>
        </w:rPr>
      </w:pPr>
      <w:r>
        <w:rPr>
          <w:noProof/>
        </w:rPr>
        <w:t>7.1.2</w:t>
      </w:r>
      <w:r>
        <w:rPr>
          <w:rFonts w:ascii="Calibri" w:hAnsi="Calibri"/>
          <w:noProof/>
          <w:sz w:val="22"/>
          <w:szCs w:val="22"/>
          <w:lang w:eastAsia="en-GB"/>
        </w:rPr>
        <w:tab/>
      </w:r>
      <w:r>
        <w:rPr>
          <w:noProof/>
        </w:rPr>
        <w:t>Securing Diameter Messages</w:t>
      </w:r>
      <w:r>
        <w:rPr>
          <w:noProof/>
        </w:rPr>
        <w:tab/>
      </w:r>
      <w:r>
        <w:rPr>
          <w:noProof/>
        </w:rPr>
        <w:fldChar w:fldCharType="begin" w:fldLock="1"/>
      </w:r>
      <w:r>
        <w:rPr>
          <w:noProof/>
        </w:rPr>
        <w:instrText xml:space="preserve"> PAGEREF _Toc120085491 \h </w:instrText>
      </w:r>
      <w:r>
        <w:rPr>
          <w:noProof/>
        </w:rPr>
      </w:r>
      <w:r>
        <w:rPr>
          <w:noProof/>
        </w:rPr>
        <w:fldChar w:fldCharType="separate"/>
      </w:r>
      <w:r>
        <w:rPr>
          <w:noProof/>
        </w:rPr>
        <w:t>19</w:t>
      </w:r>
      <w:r>
        <w:rPr>
          <w:noProof/>
        </w:rPr>
        <w:fldChar w:fldCharType="end"/>
      </w:r>
    </w:p>
    <w:p w14:paraId="57ADAAE1" w14:textId="59BBA5ED" w:rsidR="00E31A71" w:rsidRDefault="00E31A71">
      <w:pPr>
        <w:pStyle w:val="TOC3"/>
        <w:rPr>
          <w:rFonts w:ascii="Calibri" w:hAnsi="Calibri"/>
          <w:noProof/>
          <w:sz w:val="22"/>
          <w:szCs w:val="22"/>
          <w:lang w:eastAsia="en-GB"/>
        </w:rPr>
      </w:pPr>
      <w:r>
        <w:rPr>
          <w:noProof/>
        </w:rPr>
        <w:t>7.1.3</w:t>
      </w:r>
      <w:r>
        <w:rPr>
          <w:rFonts w:ascii="Calibri" w:hAnsi="Calibri"/>
          <w:noProof/>
          <w:sz w:val="22"/>
          <w:szCs w:val="22"/>
          <w:lang w:eastAsia="en-GB"/>
        </w:rPr>
        <w:tab/>
      </w:r>
      <w:r>
        <w:rPr>
          <w:noProof/>
        </w:rPr>
        <w:t>Accounting functionality</w:t>
      </w:r>
      <w:r>
        <w:rPr>
          <w:noProof/>
        </w:rPr>
        <w:tab/>
      </w:r>
      <w:r>
        <w:rPr>
          <w:noProof/>
        </w:rPr>
        <w:fldChar w:fldCharType="begin" w:fldLock="1"/>
      </w:r>
      <w:r>
        <w:rPr>
          <w:noProof/>
        </w:rPr>
        <w:instrText xml:space="preserve"> PAGEREF _Toc120085492 \h </w:instrText>
      </w:r>
      <w:r>
        <w:rPr>
          <w:noProof/>
        </w:rPr>
      </w:r>
      <w:r>
        <w:rPr>
          <w:noProof/>
        </w:rPr>
        <w:fldChar w:fldCharType="separate"/>
      </w:r>
      <w:r>
        <w:rPr>
          <w:noProof/>
        </w:rPr>
        <w:t>19</w:t>
      </w:r>
      <w:r>
        <w:rPr>
          <w:noProof/>
        </w:rPr>
        <w:fldChar w:fldCharType="end"/>
      </w:r>
    </w:p>
    <w:p w14:paraId="3C816FE7" w14:textId="13C99EC8" w:rsidR="00E31A71" w:rsidRDefault="00E31A71">
      <w:pPr>
        <w:pStyle w:val="TOC3"/>
        <w:rPr>
          <w:rFonts w:ascii="Calibri" w:hAnsi="Calibri"/>
          <w:noProof/>
          <w:sz w:val="22"/>
          <w:szCs w:val="22"/>
          <w:lang w:eastAsia="en-GB"/>
        </w:rPr>
      </w:pPr>
      <w:r>
        <w:rPr>
          <w:noProof/>
        </w:rPr>
        <w:t>7.1.4</w:t>
      </w:r>
      <w:r>
        <w:rPr>
          <w:rFonts w:ascii="Calibri" w:hAnsi="Calibri"/>
          <w:noProof/>
          <w:sz w:val="22"/>
          <w:szCs w:val="22"/>
          <w:lang w:eastAsia="en-GB"/>
        </w:rPr>
        <w:tab/>
      </w:r>
      <w:r>
        <w:rPr>
          <w:noProof/>
        </w:rPr>
        <w:t>Use of sessions</w:t>
      </w:r>
      <w:r>
        <w:rPr>
          <w:noProof/>
        </w:rPr>
        <w:tab/>
      </w:r>
      <w:r>
        <w:rPr>
          <w:noProof/>
        </w:rPr>
        <w:fldChar w:fldCharType="begin" w:fldLock="1"/>
      </w:r>
      <w:r>
        <w:rPr>
          <w:noProof/>
        </w:rPr>
        <w:instrText xml:space="preserve"> PAGEREF _Toc120085493 \h </w:instrText>
      </w:r>
      <w:r>
        <w:rPr>
          <w:noProof/>
        </w:rPr>
      </w:r>
      <w:r>
        <w:rPr>
          <w:noProof/>
        </w:rPr>
        <w:fldChar w:fldCharType="separate"/>
      </w:r>
      <w:r>
        <w:rPr>
          <w:noProof/>
        </w:rPr>
        <w:t>20</w:t>
      </w:r>
      <w:r>
        <w:rPr>
          <w:noProof/>
        </w:rPr>
        <w:fldChar w:fldCharType="end"/>
      </w:r>
    </w:p>
    <w:p w14:paraId="4CAEB58D" w14:textId="4D05F3CC" w:rsidR="00E31A71" w:rsidRDefault="00E31A71">
      <w:pPr>
        <w:pStyle w:val="TOC3"/>
        <w:rPr>
          <w:rFonts w:ascii="Calibri" w:hAnsi="Calibri"/>
          <w:noProof/>
          <w:sz w:val="22"/>
          <w:szCs w:val="22"/>
          <w:lang w:eastAsia="en-GB"/>
        </w:rPr>
      </w:pPr>
      <w:r>
        <w:rPr>
          <w:noProof/>
        </w:rPr>
        <w:t>7.1.5</w:t>
      </w:r>
      <w:r>
        <w:rPr>
          <w:rFonts w:ascii="Calibri" w:hAnsi="Calibri"/>
          <w:noProof/>
          <w:sz w:val="22"/>
          <w:szCs w:val="22"/>
          <w:lang w:eastAsia="en-GB"/>
        </w:rPr>
        <w:tab/>
      </w:r>
      <w:r>
        <w:rPr>
          <w:noProof/>
        </w:rPr>
        <w:t>Transport protocol</w:t>
      </w:r>
      <w:r>
        <w:rPr>
          <w:noProof/>
        </w:rPr>
        <w:tab/>
      </w:r>
      <w:r>
        <w:rPr>
          <w:noProof/>
        </w:rPr>
        <w:fldChar w:fldCharType="begin" w:fldLock="1"/>
      </w:r>
      <w:r>
        <w:rPr>
          <w:noProof/>
        </w:rPr>
        <w:instrText xml:space="preserve"> PAGEREF _Toc120085494 \h </w:instrText>
      </w:r>
      <w:r>
        <w:rPr>
          <w:noProof/>
        </w:rPr>
      </w:r>
      <w:r>
        <w:rPr>
          <w:noProof/>
        </w:rPr>
        <w:fldChar w:fldCharType="separate"/>
      </w:r>
      <w:r>
        <w:rPr>
          <w:noProof/>
        </w:rPr>
        <w:t>20</w:t>
      </w:r>
      <w:r>
        <w:rPr>
          <w:noProof/>
        </w:rPr>
        <w:fldChar w:fldCharType="end"/>
      </w:r>
    </w:p>
    <w:p w14:paraId="6577CABF" w14:textId="25E918CB" w:rsidR="00E31A71" w:rsidRDefault="00E31A71">
      <w:pPr>
        <w:pStyle w:val="TOC3"/>
        <w:rPr>
          <w:rFonts w:ascii="Calibri" w:hAnsi="Calibri"/>
          <w:noProof/>
          <w:sz w:val="22"/>
          <w:szCs w:val="22"/>
          <w:lang w:eastAsia="en-GB"/>
        </w:rPr>
      </w:pPr>
      <w:r>
        <w:rPr>
          <w:noProof/>
        </w:rPr>
        <w:t>7.1.6</w:t>
      </w:r>
      <w:r>
        <w:rPr>
          <w:rFonts w:ascii="Calibri" w:hAnsi="Calibri"/>
          <w:noProof/>
          <w:sz w:val="22"/>
          <w:szCs w:val="22"/>
          <w:lang w:eastAsia="en-GB"/>
        </w:rPr>
        <w:tab/>
      </w:r>
      <w:r>
        <w:rPr>
          <w:noProof/>
        </w:rPr>
        <w:t>Routing considerations</w:t>
      </w:r>
      <w:r>
        <w:rPr>
          <w:noProof/>
        </w:rPr>
        <w:tab/>
      </w:r>
      <w:r>
        <w:rPr>
          <w:noProof/>
        </w:rPr>
        <w:fldChar w:fldCharType="begin" w:fldLock="1"/>
      </w:r>
      <w:r>
        <w:rPr>
          <w:noProof/>
        </w:rPr>
        <w:instrText xml:space="preserve"> PAGEREF _Toc120085495 \h </w:instrText>
      </w:r>
      <w:r>
        <w:rPr>
          <w:noProof/>
        </w:rPr>
      </w:r>
      <w:r>
        <w:rPr>
          <w:noProof/>
        </w:rPr>
        <w:fldChar w:fldCharType="separate"/>
      </w:r>
      <w:r>
        <w:rPr>
          <w:noProof/>
        </w:rPr>
        <w:t>20</w:t>
      </w:r>
      <w:r>
        <w:rPr>
          <w:noProof/>
        </w:rPr>
        <w:fldChar w:fldCharType="end"/>
      </w:r>
    </w:p>
    <w:p w14:paraId="3FA9EA23" w14:textId="53AA2CBB" w:rsidR="00E31A71" w:rsidRDefault="00E31A71">
      <w:pPr>
        <w:pStyle w:val="TOC3"/>
        <w:rPr>
          <w:rFonts w:ascii="Calibri" w:hAnsi="Calibri"/>
          <w:noProof/>
          <w:sz w:val="22"/>
          <w:szCs w:val="22"/>
          <w:lang w:eastAsia="en-GB"/>
        </w:rPr>
      </w:pPr>
      <w:r>
        <w:rPr>
          <w:noProof/>
        </w:rPr>
        <w:t>7.1.7</w:t>
      </w:r>
      <w:r>
        <w:rPr>
          <w:rFonts w:ascii="Calibri" w:hAnsi="Calibri"/>
          <w:noProof/>
          <w:sz w:val="22"/>
          <w:szCs w:val="22"/>
          <w:lang w:eastAsia="en-GB"/>
        </w:rPr>
        <w:tab/>
      </w:r>
      <w:r>
        <w:rPr>
          <w:noProof/>
        </w:rPr>
        <w:t>Advertising Application Support</w:t>
      </w:r>
      <w:r>
        <w:rPr>
          <w:noProof/>
        </w:rPr>
        <w:tab/>
      </w:r>
      <w:r>
        <w:rPr>
          <w:noProof/>
        </w:rPr>
        <w:fldChar w:fldCharType="begin" w:fldLock="1"/>
      </w:r>
      <w:r>
        <w:rPr>
          <w:noProof/>
        </w:rPr>
        <w:instrText xml:space="preserve"> PAGEREF _Toc120085496 \h </w:instrText>
      </w:r>
      <w:r>
        <w:rPr>
          <w:noProof/>
        </w:rPr>
      </w:r>
      <w:r>
        <w:rPr>
          <w:noProof/>
        </w:rPr>
        <w:fldChar w:fldCharType="separate"/>
      </w:r>
      <w:r>
        <w:rPr>
          <w:noProof/>
        </w:rPr>
        <w:t>21</w:t>
      </w:r>
      <w:r>
        <w:rPr>
          <w:noProof/>
        </w:rPr>
        <w:fldChar w:fldCharType="end"/>
      </w:r>
    </w:p>
    <w:p w14:paraId="74881801" w14:textId="18801736" w:rsidR="00E31A71" w:rsidRDefault="00E31A71">
      <w:pPr>
        <w:pStyle w:val="TOC3"/>
        <w:rPr>
          <w:rFonts w:ascii="Calibri" w:hAnsi="Calibri"/>
          <w:noProof/>
          <w:sz w:val="22"/>
          <w:szCs w:val="22"/>
          <w:lang w:eastAsia="en-GB"/>
        </w:rPr>
      </w:pPr>
      <w:r>
        <w:rPr>
          <w:noProof/>
        </w:rPr>
        <w:t>7.1.8</w:t>
      </w:r>
      <w:r>
        <w:rPr>
          <w:rFonts w:ascii="Calibri" w:hAnsi="Calibri"/>
          <w:noProof/>
          <w:sz w:val="22"/>
          <w:szCs w:val="22"/>
          <w:lang w:eastAsia="en-GB"/>
        </w:rPr>
        <w:tab/>
      </w:r>
      <w:r>
        <w:rPr>
          <w:noProof/>
        </w:rPr>
        <w:t>Diameter Application Identifier</w:t>
      </w:r>
      <w:r>
        <w:rPr>
          <w:noProof/>
        </w:rPr>
        <w:tab/>
      </w:r>
      <w:r>
        <w:rPr>
          <w:noProof/>
        </w:rPr>
        <w:fldChar w:fldCharType="begin" w:fldLock="1"/>
      </w:r>
      <w:r>
        <w:rPr>
          <w:noProof/>
        </w:rPr>
        <w:instrText xml:space="preserve"> PAGEREF _Toc120085497 \h </w:instrText>
      </w:r>
      <w:r>
        <w:rPr>
          <w:noProof/>
        </w:rPr>
      </w:r>
      <w:r>
        <w:rPr>
          <w:noProof/>
        </w:rPr>
        <w:fldChar w:fldCharType="separate"/>
      </w:r>
      <w:r>
        <w:rPr>
          <w:noProof/>
        </w:rPr>
        <w:t>21</w:t>
      </w:r>
      <w:r>
        <w:rPr>
          <w:noProof/>
        </w:rPr>
        <w:fldChar w:fldCharType="end"/>
      </w:r>
    </w:p>
    <w:p w14:paraId="240DCFA8" w14:textId="7B14BDF8" w:rsidR="00E31A71" w:rsidRDefault="00E31A71">
      <w:pPr>
        <w:pStyle w:val="TOC3"/>
        <w:rPr>
          <w:rFonts w:ascii="Calibri" w:hAnsi="Calibri"/>
          <w:noProof/>
          <w:sz w:val="22"/>
          <w:szCs w:val="22"/>
          <w:lang w:eastAsia="en-GB"/>
        </w:rPr>
      </w:pPr>
      <w:r w:rsidRPr="00E753C7">
        <w:rPr>
          <w:rFonts w:eastAsia="Arial Unicode MS"/>
          <w:noProof/>
        </w:rPr>
        <w:t>7.1</w:t>
      </w:r>
      <w:r>
        <w:rPr>
          <w:noProof/>
          <w:lang w:eastAsia="ja-JP"/>
        </w:rPr>
        <w:t>.9</w:t>
      </w:r>
      <w:r>
        <w:rPr>
          <w:rFonts w:ascii="Calibri" w:hAnsi="Calibri"/>
          <w:noProof/>
          <w:sz w:val="22"/>
          <w:szCs w:val="22"/>
          <w:lang w:eastAsia="en-GB"/>
        </w:rPr>
        <w:tab/>
      </w:r>
      <w:r>
        <w:rPr>
          <w:noProof/>
        </w:rPr>
        <w:t>Use of the Supported-Features AVP</w:t>
      </w:r>
      <w:r>
        <w:rPr>
          <w:noProof/>
        </w:rPr>
        <w:tab/>
      </w:r>
      <w:r>
        <w:rPr>
          <w:noProof/>
        </w:rPr>
        <w:fldChar w:fldCharType="begin" w:fldLock="1"/>
      </w:r>
      <w:r>
        <w:rPr>
          <w:noProof/>
        </w:rPr>
        <w:instrText xml:space="preserve"> PAGEREF _Toc120085498 \h </w:instrText>
      </w:r>
      <w:r>
        <w:rPr>
          <w:noProof/>
        </w:rPr>
      </w:r>
      <w:r>
        <w:rPr>
          <w:noProof/>
        </w:rPr>
        <w:fldChar w:fldCharType="separate"/>
      </w:r>
      <w:r>
        <w:rPr>
          <w:noProof/>
        </w:rPr>
        <w:t>21</w:t>
      </w:r>
      <w:r>
        <w:rPr>
          <w:noProof/>
        </w:rPr>
        <w:fldChar w:fldCharType="end"/>
      </w:r>
    </w:p>
    <w:p w14:paraId="40E42C15" w14:textId="6912C583" w:rsidR="00E31A71" w:rsidRDefault="00E31A71">
      <w:pPr>
        <w:pStyle w:val="TOC3"/>
        <w:rPr>
          <w:rFonts w:ascii="Calibri" w:hAnsi="Calibri"/>
          <w:noProof/>
          <w:sz w:val="22"/>
          <w:szCs w:val="22"/>
          <w:lang w:eastAsia="en-GB"/>
        </w:rPr>
      </w:pPr>
      <w:r>
        <w:rPr>
          <w:noProof/>
        </w:rPr>
        <w:t>7.1.10</w:t>
      </w:r>
      <w:r>
        <w:rPr>
          <w:rFonts w:ascii="Calibri" w:hAnsi="Calibri"/>
          <w:noProof/>
          <w:sz w:val="22"/>
          <w:szCs w:val="22"/>
          <w:lang w:eastAsia="en-GB"/>
        </w:rPr>
        <w:tab/>
      </w:r>
      <w:r>
        <w:rPr>
          <w:noProof/>
        </w:rPr>
        <w:t>MC Service ID to MC Service User Database resolution</w:t>
      </w:r>
      <w:r>
        <w:rPr>
          <w:noProof/>
        </w:rPr>
        <w:tab/>
      </w:r>
      <w:r>
        <w:rPr>
          <w:noProof/>
        </w:rPr>
        <w:fldChar w:fldCharType="begin" w:fldLock="1"/>
      </w:r>
      <w:r>
        <w:rPr>
          <w:noProof/>
        </w:rPr>
        <w:instrText xml:space="preserve"> PAGEREF _Toc120085499 \h </w:instrText>
      </w:r>
      <w:r>
        <w:rPr>
          <w:noProof/>
        </w:rPr>
      </w:r>
      <w:r>
        <w:rPr>
          <w:noProof/>
        </w:rPr>
        <w:fldChar w:fldCharType="separate"/>
      </w:r>
      <w:r>
        <w:rPr>
          <w:noProof/>
        </w:rPr>
        <w:t>21</w:t>
      </w:r>
      <w:r>
        <w:rPr>
          <w:noProof/>
        </w:rPr>
        <w:fldChar w:fldCharType="end"/>
      </w:r>
    </w:p>
    <w:p w14:paraId="0C7C097C" w14:textId="494E56AE" w:rsidR="00E31A71" w:rsidRDefault="00E31A71">
      <w:pPr>
        <w:pStyle w:val="TOC2"/>
        <w:rPr>
          <w:rFonts w:ascii="Calibri" w:hAnsi="Calibri"/>
          <w:noProof/>
          <w:sz w:val="22"/>
          <w:szCs w:val="22"/>
          <w:lang w:eastAsia="en-GB"/>
        </w:rPr>
      </w:pPr>
      <w:r>
        <w:rPr>
          <w:noProof/>
        </w:rPr>
        <w:t>7.2</w:t>
      </w:r>
      <w:r>
        <w:rPr>
          <w:rFonts w:ascii="Calibri" w:hAnsi="Calibri"/>
          <w:noProof/>
          <w:sz w:val="22"/>
          <w:szCs w:val="22"/>
          <w:lang w:eastAsia="en-GB"/>
        </w:rPr>
        <w:tab/>
      </w:r>
      <w:r>
        <w:rPr>
          <w:noProof/>
        </w:rPr>
        <w:t>Commands</w:t>
      </w:r>
      <w:r>
        <w:rPr>
          <w:noProof/>
        </w:rPr>
        <w:tab/>
      </w:r>
      <w:r>
        <w:rPr>
          <w:noProof/>
        </w:rPr>
        <w:fldChar w:fldCharType="begin" w:fldLock="1"/>
      </w:r>
      <w:r>
        <w:rPr>
          <w:noProof/>
        </w:rPr>
        <w:instrText xml:space="preserve"> PAGEREF _Toc120085500 \h </w:instrText>
      </w:r>
      <w:r>
        <w:rPr>
          <w:noProof/>
        </w:rPr>
      </w:r>
      <w:r>
        <w:rPr>
          <w:noProof/>
        </w:rPr>
        <w:fldChar w:fldCharType="separate"/>
      </w:r>
      <w:r>
        <w:rPr>
          <w:noProof/>
        </w:rPr>
        <w:t>23</w:t>
      </w:r>
      <w:r>
        <w:rPr>
          <w:noProof/>
        </w:rPr>
        <w:fldChar w:fldCharType="end"/>
      </w:r>
    </w:p>
    <w:p w14:paraId="0D848416" w14:textId="7BB3ED39" w:rsidR="00E31A71" w:rsidRDefault="00E31A71">
      <w:pPr>
        <w:pStyle w:val="TOC3"/>
        <w:rPr>
          <w:rFonts w:ascii="Calibri" w:hAnsi="Calibri"/>
          <w:noProof/>
          <w:sz w:val="22"/>
          <w:szCs w:val="22"/>
          <w:lang w:eastAsia="en-GB"/>
        </w:rPr>
      </w:pPr>
      <w:r>
        <w:rPr>
          <w:noProof/>
        </w:rPr>
        <w:t>7.2.1</w:t>
      </w:r>
      <w:r>
        <w:rPr>
          <w:rFonts w:ascii="Calibri" w:hAnsi="Calibr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_Toc120085501 \h </w:instrText>
      </w:r>
      <w:r>
        <w:rPr>
          <w:noProof/>
        </w:rPr>
      </w:r>
      <w:r>
        <w:rPr>
          <w:noProof/>
        </w:rPr>
        <w:fldChar w:fldCharType="separate"/>
      </w:r>
      <w:r>
        <w:rPr>
          <w:noProof/>
        </w:rPr>
        <w:t>23</w:t>
      </w:r>
      <w:r>
        <w:rPr>
          <w:noProof/>
        </w:rPr>
        <w:fldChar w:fldCharType="end"/>
      </w:r>
    </w:p>
    <w:p w14:paraId="2FCBEFA6" w14:textId="00C62159" w:rsidR="00E31A71" w:rsidRDefault="00E31A71">
      <w:pPr>
        <w:pStyle w:val="TOC3"/>
        <w:rPr>
          <w:rFonts w:ascii="Calibri" w:hAnsi="Calibri"/>
          <w:noProof/>
          <w:sz w:val="22"/>
          <w:szCs w:val="22"/>
          <w:lang w:eastAsia="en-GB"/>
        </w:rPr>
      </w:pPr>
      <w:r>
        <w:rPr>
          <w:noProof/>
        </w:rPr>
        <w:t>7.2.2</w:t>
      </w:r>
      <w:r>
        <w:rPr>
          <w:rFonts w:ascii="Calibri" w:hAnsi="Calibri"/>
          <w:noProof/>
          <w:sz w:val="22"/>
          <w:szCs w:val="22"/>
          <w:lang w:eastAsia="en-GB"/>
        </w:rPr>
        <w:tab/>
      </w:r>
      <w:r>
        <w:rPr>
          <w:noProof/>
        </w:rPr>
        <w:t>Command-Code values</w:t>
      </w:r>
      <w:r>
        <w:rPr>
          <w:noProof/>
        </w:rPr>
        <w:tab/>
      </w:r>
      <w:r>
        <w:rPr>
          <w:noProof/>
        </w:rPr>
        <w:fldChar w:fldCharType="begin" w:fldLock="1"/>
      </w:r>
      <w:r>
        <w:rPr>
          <w:noProof/>
        </w:rPr>
        <w:instrText xml:space="preserve"> PAGEREF _Toc120085502 \h </w:instrText>
      </w:r>
      <w:r>
        <w:rPr>
          <w:noProof/>
        </w:rPr>
      </w:r>
      <w:r>
        <w:rPr>
          <w:noProof/>
        </w:rPr>
        <w:fldChar w:fldCharType="separate"/>
      </w:r>
      <w:r>
        <w:rPr>
          <w:noProof/>
        </w:rPr>
        <w:t>23</w:t>
      </w:r>
      <w:r>
        <w:rPr>
          <w:noProof/>
        </w:rPr>
        <w:fldChar w:fldCharType="end"/>
      </w:r>
    </w:p>
    <w:p w14:paraId="3DB57ADD" w14:textId="299CDB1F" w:rsidR="00E31A71" w:rsidRDefault="00E31A71">
      <w:pPr>
        <w:pStyle w:val="TOC3"/>
        <w:rPr>
          <w:rFonts w:ascii="Calibri" w:hAnsi="Calibri"/>
          <w:noProof/>
          <w:sz w:val="22"/>
          <w:szCs w:val="22"/>
          <w:lang w:eastAsia="en-GB"/>
        </w:rPr>
      </w:pPr>
      <w:r w:rsidRPr="00E753C7">
        <w:rPr>
          <w:noProof/>
          <w:lang w:val="en-US"/>
        </w:rPr>
        <w:t>7.2.3</w:t>
      </w:r>
      <w:r>
        <w:rPr>
          <w:rFonts w:ascii="Calibri" w:hAnsi="Calibri"/>
          <w:noProof/>
          <w:sz w:val="22"/>
          <w:szCs w:val="22"/>
          <w:lang w:eastAsia="en-GB"/>
        </w:rPr>
        <w:tab/>
      </w:r>
      <w:r w:rsidRPr="00E753C7">
        <w:rPr>
          <w:noProof/>
          <w:lang w:val="en-US"/>
        </w:rPr>
        <w:t>Data-Pull-Request (DPR) Command</w:t>
      </w:r>
      <w:r>
        <w:rPr>
          <w:noProof/>
        </w:rPr>
        <w:tab/>
      </w:r>
      <w:r>
        <w:rPr>
          <w:noProof/>
        </w:rPr>
        <w:fldChar w:fldCharType="begin" w:fldLock="1"/>
      </w:r>
      <w:r>
        <w:rPr>
          <w:noProof/>
        </w:rPr>
        <w:instrText xml:space="preserve"> PAGEREF _Toc120085503 \h </w:instrText>
      </w:r>
      <w:r>
        <w:rPr>
          <w:noProof/>
        </w:rPr>
      </w:r>
      <w:r>
        <w:rPr>
          <w:noProof/>
        </w:rPr>
        <w:fldChar w:fldCharType="separate"/>
      </w:r>
      <w:r>
        <w:rPr>
          <w:noProof/>
        </w:rPr>
        <w:t>23</w:t>
      </w:r>
      <w:r>
        <w:rPr>
          <w:noProof/>
        </w:rPr>
        <w:fldChar w:fldCharType="end"/>
      </w:r>
    </w:p>
    <w:p w14:paraId="763735AA" w14:textId="19171E2F" w:rsidR="00E31A71" w:rsidRDefault="00E31A71">
      <w:pPr>
        <w:pStyle w:val="TOC3"/>
        <w:rPr>
          <w:rFonts w:ascii="Calibri" w:hAnsi="Calibri"/>
          <w:noProof/>
          <w:sz w:val="22"/>
          <w:szCs w:val="22"/>
          <w:lang w:eastAsia="en-GB"/>
        </w:rPr>
      </w:pPr>
      <w:r>
        <w:rPr>
          <w:noProof/>
        </w:rPr>
        <w:t>7.2.4</w:t>
      </w:r>
      <w:r>
        <w:rPr>
          <w:rFonts w:ascii="Calibri" w:hAnsi="Calibri"/>
          <w:noProof/>
          <w:sz w:val="22"/>
          <w:szCs w:val="22"/>
          <w:lang w:eastAsia="en-GB"/>
        </w:rPr>
        <w:tab/>
      </w:r>
      <w:r>
        <w:rPr>
          <w:noProof/>
        </w:rPr>
        <w:t>Data-Pull-Answer (DPA) Command</w:t>
      </w:r>
      <w:r>
        <w:rPr>
          <w:noProof/>
        </w:rPr>
        <w:tab/>
      </w:r>
      <w:r>
        <w:rPr>
          <w:noProof/>
        </w:rPr>
        <w:fldChar w:fldCharType="begin" w:fldLock="1"/>
      </w:r>
      <w:r>
        <w:rPr>
          <w:noProof/>
        </w:rPr>
        <w:instrText xml:space="preserve"> PAGEREF _Toc120085504 \h </w:instrText>
      </w:r>
      <w:r>
        <w:rPr>
          <w:noProof/>
        </w:rPr>
      </w:r>
      <w:r>
        <w:rPr>
          <w:noProof/>
        </w:rPr>
        <w:fldChar w:fldCharType="separate"/>
      </w:r>
      <w:r>
        <w:rPr>
          <w:noProof/>
        </w:rPr>
        <w:t>24</w:t>
      </w:r>
      <w:r>
        <w:rPr>
          <w:noProof/>
        </w:rPr>
        <w:fldChar w:fldCharType="end"/>
      </w:r>
    </w:p>
    <w:p w14:paraId="3F12C29A" w14:textId="2F82A557" w:rsidR="00E31A71" w:rsidRDefault="00E31A71">
      <w:pPr>
        <w:pStyle w:val="TOC3"/>
        <w:rPr>
          <w:rFonts w:ascii="Calibri" w:hAnsi="Calibri"/>
          <w:noProof/>
          <w:sz w:val="22"/>
          <w:szCs w:val="22"/>
          <w:lang w:eastAsia="en-GB"/>
        </w:rPr>
      </w:pPr>
      <w:r>
        <w:rPr>
          <w:noProof/>
        </w:rPr>
        <w:t>7.2.5</w:t>
      </w:r>
      <w:r>
        <w:rPr>
          <w:rFonts w:ascii="Calibri" w:hAnsi="Calibri"/>
          <w:noProof/>
          <w:sz w:val="22"/>
          <w:szCs w:val="22"/>
          <w:lang w:eastAsia="en-GB"/>
        </w:rPr>
        <w:tab/>
      </w:r>
      <w:r>
        <w:rPr>
          <w:noProof/>
        </w:rPr>
        <w:t>Data-Update-Request (DUR) Command</w:t>
      </w:r>
      <w:r>
        <w:rPr>
          <w:noProof/>
        </w:rPr>
        <w:tab/>
      </w:r>
      <w:r>
        <w:rPr>
          <w:noProof/>
        </w:rPr>
        <w:fldChar w:fldCharType="begin" w:fldLock="1"/>
      </w:r>
      <w:r>
        <w:rPr>
          <w:noProof/>
        </w:rPr>
        <w:instrText xml:space="preserve"> PAGEREF _Toc120085505 \h </w:instrText>
      </w:r>
      <w:r>
        <w:rPr>
          <w:noProof/>
        </w:rPr>
      </w:r>
      <w:r>
        <w:rPr>
          <w:noProof/>
        </w:rPr>
        <w:fldChar w:fldCharType="separate"/>
      </w:r>
      <w:r>
        <w:rPr>
          <w:noProof/>
        </w:rPr>
        <w:t>24</w:t>
      </w:r>
      <w:r>
        <w:rPr>
          <w:noProof/>
        </w:rPr>
        <w:fldChar w:fldCharType="end"/>
      </w:r>
    </w:p>
    <w:p w14:paraId="4DC073EC" w14:textId="5758D712" w:rsidR="00E31A71" w:rsidRDefault="00E31A71">
      <w:pPr>
        <w:pStyle w:val="TOC3"/>
        <w:rPr>
          <w:rFonts w:ascii="Calibri" w:hAnsi="Calibri"/>
          <w:noProof/>
          <w:sz w:val="22"/>
          <w:szCs w:val="22"/>
          <w:lang w:eastAsia="en-GB"/>
        </w:rPr>
      </w:pPr>
      <w:r>
        <w:rPr>
          <w:noProof/>
        </w:rPr>
        <w:t>7.2.6</w:t>
      </w:r>
      <w:r>
        <w:rPr>
          <w:rFonts w:ascii="Calibri" w:hAnsi="Calibri"/>
          <w:noProof/>
          <w:sz w:val="22"/>
          <w:szCs w:val="22"/>
          <w:lang w:eastAsia="en-GB"/>
        </w:rPr>
        <w:tab/>
      </w:r>
      <w:r>
        <w:rPr>
          <w:noProof/>
        </w:rPr>
        <w:t>Data-Update-Answer (DUA) Command</w:t>
      </w:r>
      <w:r>
        <w:rPr>
          <w:noProof/>
        </w:rPr>
        <w:tab/>
      </w:r>
      <w:r>
        <w:rPr>
          <w:noProof/>
        </w:rPr>
        <w:fldChar w:fldCharType="begin" w:fldLock="1"/>
      </w:r>
      <w:r>
        <w:rPr>
          <w:noProof/>
        </w:rPr>
        <w:instrText xml:space="preserve"> PAGEREF _Toc120085506 \h </w:instrText>
      </w:r>
      <w:r>
        <w:rPr>
          <w:noProof/>
        </w:rPr>
      </w:r>
      <w:r>
        <w:rPr>
          <w:noProof/>
        </w:rPr>
        <w:fldChar w:fldCharType="separate"/>
      </w:r>
      <w:r>
        <w:rPr>
          <w:noProof/>
        </w:rPr>
        <w:t>24</w:t>
      </w:r>
      <w:r>
        <w:rPr>
          <w:noProof/>
        </w:rPr>
        <w:fldChar w:fldCharType="end"/>
      </w:r>
    </w:p>
    <w:p w14:paraId="6B2C06BD" w14:textId="74393584" w:rsidR="00E31A71" w:rsidRDefault="00E31A71">
      <w:pPr>
        <w:pStyle w:val="TOC3"/>
        <w:rPr>
          <w:rFonts w:ascii="Calibri" w:hAnsi="Calibri"/>
          <w:noProof/>
          <w:sz w:val="22"/>
          <w:szCs w:val="22"/>
          <w:lang w:eastAsia="en-GB"/>
        </w:rPr>
      </w:pPr>
      <w:r>
        <w:rPr>
          <w:noProof/>
        </w:rPr>
        <w:lastRenderedPageBreak/>
        <w:t>7.2.7</w:t>
      </w:r>
      <w:r>
        <w:rPr>
          <w:rFonts w:ascii="Calibri" w:hAnsi="Calibri"/>
          <w:noProof/>
          <w:sz w:val="22"/>
          <w:szCs w:val="22"/>
          <w:lang w:eastAsia="en-GB"/>
        </w:rPr>
        <w:tab/>
      </w:r>
      <w:r>
        <w:rPr>
          <w:noProof/>
        </w:rPr>
        <w:t>Notification-Data-Request (PDR) Command</w:t>
      </w:r>
      <w:r>
        <w:rPr>
          <w:noProof/>
        </w:rPr>
        <w:tab/>
      </w:r>
      <w:r>
        <w:rPr>
          <w:noProof/>
        </w:rPr>
        <w:fldChar w:fldCharType="begin" w:fldLock="1"/>
      </w:r>
      <w:r>
        <w:rPr>
          <w:noProof/>
        </w:rPr>
        <w:instrText xml:space="preserve"> PAGEREF _Toc120085507 \h </w:instrText>
      </w:r>
      <w:r>
        <w:rPr>
          <w:noProof/>
        </w:rPr>
      </w:r>
      <w:r>
        <w:rPr>
          <w:noProof/>
        </w:rPr>
        <w:fldChar w:fldCharType="separate"/>
      </w:r>
      <w:r>
        <w:rPr>
          <w:noProof/>
        </w:rPr>
        <w:t>25</w:t>
      </w:r>
      <w:r>
        <w:rPr>
          <w:noProof/>
        </w:rPr>
        <w:fldChar w:fldCharType="end"/>
      </w:r>
    </w:p>
    <w:p w14:paraId="130B70FB" w14:textId="5924EA4F" w:rsidR="00E31A71" w:rsidRDefault="00E31A71">
      <w:pPr>
        <w:pStyle w:val="TOC3"/>
        <w:rPr>
          <w:rFonts w:ascii="Calibri" w:hAnsi="Calibri"/>
          <w:noProof/>
          <w:sz w:val="22"/>
          <w:szCs w:val="22"/>
          <w:lang w:eastAsia="en-GB"/>
        </w:rPr>
      </w:pPr>
      <w:r>
        <w:rPr>
          <w:noProof/>
        </w:rPr>
        <w:t>7.2.8</w:t>
      </w:r>
      <w:r>
        <w:rPr>
          <w:rFonts w:ascii="Calibri" w:hAnsi="Calibri"/>
          <w:noProof/>
          <w:sz w:val="22"/>
          <w:szCs w:val="22"/>
          <w:lang w:eastAsia="en-GB"/>
        </w:rPr>
        <w:tab/>
      </w:r>
      <w:r>
        <w:rPr>
          <w:noProof/>
        </w:rPr>
        <w:t>Notification-Data-Answer (PDA) Command</w:t>
      </w:r>
      <w:r>
        <w:rPr>
          <w:noProof/>
        </w:rPr>
        <w:tab/>
      </w:r>
      <w:r>
        <w:rPr>
          <w:noProof/>
        </w:rPr>
        <w:fldChar w:fldCharType="begin" w:fldLock="1"/>
      </w:r>
      <w:r>
        <w:rPr>
          <w:noProof/>
        </w:rPr>
        <w:instrText xml:space="preserve"> PAGEREF _Toc120085508 \h </w:instrText>
      </w:r>
      <w:r>
        <w:rPr>
          <w:noProof/>
        </w:rPr>
      </w:r>
      <w:r>
        <w:rPr>
          <w:noProof/>
        </w:rPr>
        <w:fldChar w:fldCharType="separate"/>
      </w:r>
      <w:r>
        <w:rPr>
          <w:noProof/>
        </w:rPr>
        <w:t>25</w:t>
      </w:r>
      <w:r>
        <w:rPr>
          <w:noProof/>
        </w:rPr>
        <w:fldChar w:fldCharType="end"/>
      </w:r>
    </w:p>
    <w:p w14:paraId="38FA0B73" w14:textId="6EB4D2B3" w:rsidR="00E31A71" w:rsidRDefault="00E31A71">
      <w:pPr>
        <w:pStyle w:val="TOC2"/>
        <w:rPr>
          <w:rFonts w:ascii="Calibri" w:hAnsi="Calibri"/>
          <w:noProof/>
          <w:sz w:val="22"/>
          <w:szCs w:val="22"/>
          <w:lang w:eastAsia="en-GB"/>
        </w:rPr>
      </w:pPr>
      <w:r>
        <w:rPr>
          <w:noProof/>
        </w:rPr>
        <w:t>7.3</w:t>
      </w:r>
      <w:r>
        <w:rPr>
          <w:rFonts w:ascii="Calibri" w:hAnsi="Calibri"/>
          <w:noProof/>
          <w:sz w:val="22"/>
          <w:szCs w:val="22"/>
          <w:lang w:eastAsia="en-GB"/>
        </w:rPr>
        <w:tab/>
      </w:r>
      <w:r>
        <w:rPr>
          <w:noProof/>
        </w:rPr>
        <w:t>AVPs</w:t>
      </w:r>
      <w:r>
        <w:rPr>
          <w:noProof/>
        </w:rPr>
        <w:tab/>
      </w:r>
      <w:r>
        <w:rPr>
          <w:noProof/>
        </w:rPr>
        <w:fldChar w:fldCharType="begin" w:fldLock="1"/>
      </w:r>
      <w:r>
        <w:rPr>
          <w:noProof/>
        </w:rPr>
        <w:instrText xml:space="preserve"> PAGEREF _Toc120085509 \h </w:instrText>
      </w:r>
      <w:r>
        <w:rPr>
          <w:noProof/>
        </w:rPr>
      </w:r>
      <w:r>
        <w:rPr>
          <w:noProof/>
        </w:rPr>
        <w:fldChar w:fldCharType="separate"/>
      </w:r>
      <w:r>
        <w:rPr>
          <w:noProof/>
        </w:rPr>
        <w:t>26</w:t>
      </w:r>
      <w:r>
        <w:rPr>
          <w:noProof/>
        </w:rPr>
        <w:fldChar w:fldCharType="end"/>
      </w:r>
    </w:p>
    <w:p w14:paraId="6B961271" w14:textId="11F6B741" w:rsidR="00E31A71" w:rsidRDefault="00E31A71">
      <w:pPr>
        <w:pStyle w:val="TOC3"/>
        <w:rPr>
          <w:rFonts w:ascii="Calibri" w:hAnsi="Calibri"/>
          <w:noProof/>
          <w:sz w:val="22"/>
          <w:szCs w:val="22"/>
          <w:lang w:eastAsia="en-GB"/>
        </w:rPr>
      </w:pPr>
      <w:r>
        <w:rPr>
          <w:noProof/>
        </w:rPr>
        <w:t>7.3.1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_Toc120085510 \h </w:instrText>
      </w:r>
      <w:r>
        <w:rPr>
          <w:noProof/>
        </w:rPr>
      </w:r>
      <w:r>
        <w:rPr>
          <w:noProof/>
        </w:rPr>
        <w:fldChar w:fldCharType="separate"/>
      </w:r>
      <w:r>
        <w:rPr>
          <w:noProof/>
        </w:rPr>
        <w:t>26</w:t>
      </w:r>
      <w:r>
        <w:rPr>
          <w:noProof/>
        </w:rPr>
        <w:fldChar w:fldCharType="end"/>
      </w:r>
    </w:p>
    <w:p w14:paraId="774E66D1" w14:textId="29CB55A0" w:rsidR="00E31A71" w:rsidRDefault="00E31A71">
      <w:pPr>
        <w:pStyle w:val="TOC3"/>
        <w:rPr>
          <w:rFonts w:ascii="Calibri" w:hAnsi="Calibri"/>
          <w:noProof/>
          <w:sz w:val="22"/>
          <w:szCs w:val="22"/>
          <w:lang w:eastAsia="en-GB"/>
        </w:rPr>
      </w:pPr>
      <w:r>
        <w:rPr>
          <w:noProof/>
        </w:rPr>
        <w:t>7.3.2</w:t>
      </w:r>
      <w:r>
        <w:rPr>
          <w:rFonts w:ascii="Calibri" w:hAnsi="Calibri"/>
          <w:noProof/>
          <w:sz w:val="22"/>
          <w:szCs w:val="22"/>
          <w:lang w:eastAsia="en-GB"/>
        </w:rPr>
        <w:tab/>
      </w:r>
      <w:r>
        <w:rPr>
          <w:noProof/>
        </w:rPr>
        <w:t>MCPTT-ID</w:t>
      </w:r>
      <w:r>
        <w:rPr>
          <w:noProof/>
        </w:rPr>
        <w:tab/>
      </w:r>
      <w:r>
        <w:rPr>
          <w:noProof/>
        </w:rPr>
        <w:fldChar w:fldCharType="begin" w:fldLock="1"/>
      </w:r>
      <w:r>
        <w:rPr>
          <w:noProof/>
        </w:rPr>
        <w:instrText xml:space="preserve"> PAGEREF _Toc120085511 \h </w:instrText>
      </w:r>
      <w:r>
        <w:rPr>
          <w:noProof/>
        </w:rPr>
      </w:r>
      <w:r>
        <w:rPr>
          <w:noProof/>
        </w:rPr>
        <w:fldChar w:fldCharType="separate"/>
      </w:r>
      <w:r>
        <w:rPr>
          <w:noProof/>
        </w:rPr>
        <w:t>27</w:t>
      </w:r>
      <w:r>
        <w:rPr>
          <w:noProof/>
        </w:rPr>
        <w:fldChar w:fldCharType="end"/>
      </w:r>
    </w:p>
    <w:p w14:paraId="15CB642D" w14:textId="67F54743" w:rsidR="00E31A71" w:rsidRDefault="00E31A71">
      <w:pPr>
        <w:pStyle w:val="TOC3"/>
        <w:rPr>
          <w:rFonts w:ascii="Calibri" w:hAnsi="Calibri"/>
          <w:noProof/>
          <w:sz w:val="22"/>
          <w:szCs w:val="22"/>
          <w:lang w:eastAsia="en-GB"/>
        </w:rPr>
      </w:pPr>
      <w:r>
        <w:rPr>
          <w:noProof/>
        </w:rPr>
        <w:t>7.3.3</w:t>
      </w:r>
      <w:r>
        <w:rPr>
          <w:rFonts w:ascii="Calibri" w:hAnsi="Calibri"/>
          <w:noProof/>
          <w:sz w:val="22"/>
          <w:szCs w:val="22"/>
          <w:lang w:eastAsia="en-GB"/>
        </w:rPr>
        <w:tab/>
      </w:r>
      <w:r>
        <w:rPr>
          <w:noProof/>
        </w:rPr>
        <w:t>Data-Identification</w:t>
      </w:r>
      <w:r>
        <w:rPr>
          <w:noProof/>
        </w:rPr>
        <w:tab/>
      </w:r>
      <w:r>
        <w:rPr>
          <w:noProof/>
        </w:rPr>
        <w:fldChar w:fldCharType="begin" w:fldLock="1"/>
      </w:r>
      <w:r>
        <w:rPr>
          <w:noProof/>
        </w:rPr>
        <w:instrText xml:space="preserve"> PAGEREF _Toc120085512 \h </w:instrText>
      </w:r>
      <w:r>
        <w:rPr>
          <w:noProof/>
        </w:rPr>
      </w:r>
      <w:r>
        <w:rPr>
          <w:noProof/>
        </w:rPr>
        <w:fldChar w:fldCharType="separate"/>
      </w:r>
      <w:r>
        <w:rPr>
          <w:noProof/>
        </w:rPr>
        <w:t>27</w:t>
      </w:r>
      <w:r>
        <w:rPr>
          <w:noProof/>
        </w:rPr>
        <w:fldChar w:fldCharType="end"/>
      </w:r>
    </w:p>
    <w:p w14:paraId="36CEDCC1" w14:textId="1E922FBB" w:rsidR="00E31A71" w:rsidRDefault="00E31A71">
      <w:pPr>
        <w:pStyle w:val="TOC3"/>
        <w:rPr>
          <w:rFonts w:ascii="Calibri" w:hAnsi="Calibri"/>
          <w:noProof/>
          <w:sz w:val="22"/>
          <w:szCs w:val="22"/>
          <w:lang w:eastAsia="en-GB"/>
        </w:rPr>
      </w:pPr>
      <w:r>
        <w:rPr>
          <w:noProof/>
        </w:rPr>
        <w:t>7.3.4</w:t>
      </w:r>
      <w:r>
        <w:rPr>
          <w:rFonts w:ascii="Calibri" w:hAnsi="Calibri"/>
          <w:noProof/>
          <w:sz w:val="22"/>
          <w:szCs w:val="22"/>
          <w:lang w:eastAsia="en-GB"/>
        </w:rPr>
        <w:tab/>
      </w:r>
      <w:r>
        <w:rPr>
          <w:noProof/>
        </w:rPr>
        <w:t>DRMP</w:t>
      </w:r>
      <w:r>
        <w:rPr>
          <w:noProof/>
        </w:rPr>
        <w:tab/>
      </w:r>
      <w:r>
        <w:rPr>
          <w:noProof/>
        </w:rPr>
        <w:fldChar w:fldCharType="begin" w:fldLock="1"/>
      </w:r>
      <w:r>
        <w:rPr>
          <w:noProof/>
        </w:rPr>
        <w:instrText xml:space="preserve"> PAGEREF _Toc120085513 \h </w:instrText>
      </w:r>
      <w:r>
        <w:rPr>
          <w:noProof/>
        </w:rPr>
      </w:r>
      <w:r>
        <w:rPr>
          <w:noProof/>
        </w:rPr>
        <w:fldChar w:fldCharType="separate"/>
      </w:r>
      <w:r>
        <w:rPr>
          <w:noProof/>
        </w:rPr>
        <w:t>27</w:t>
      </w:r>
      <w:r>
        <w:rPr>
          <w:noProof/>
        </w:rPr>
        <w:fldChar w:fldCharType="end"/>
      </w:r>
    </w:p>
    <w:p w14:paraId="38F799C0" w14:textId="619B1BF1" w:rsidR="00E31A71" w:rsidRDefault="00E31A71">
      <w:pPr>
        <w:pStyle w:val="TOC3"/>
        <w:rPr>
          <w:rFonts w:ascii="Calibri" w:hAnsi="Calibri"/>
          <w:noProof/>
          <w:sz w:val="22"/>
          <w:szCs w:val="22"/>
          <w:lang w:eastAsia="en-GB"/>
        </w:rPr>
      </w:pPr>
      <w:r>
        <w:rPr>
          <w:noProof/>
          <w:lang w:eastAsia="zh-CN"/>
        </w:rPr>
        <w:t>7</w:t>
      </w:r>
      <w:r>
        <w:rPr>
          <w:noProof/>
        </w:rPr>
        <w:t>.3.5</w:t>
      </w:r>
      <w:r>
        <w:rPr>
          <w:rFonts w:ascii="Calibri" w:hAnsi="Calibri"/>
          <w:noProof/>
          <w:sz w:val="22"/>
          <w:szCs w:val="22"/>
          <w:lang w:eastAsia="en-GB"/>
        </w:rPr>
        <w:tab/>
      </w:r>
      <w:r>
        <w:rPr>
          <w:noProof/>
        </w:rPr>
        <w:t>OC-OLR</w:t>
      </w:r>
      <w:r>
        <w:rPr>
          <w:noProof/>
        </w:rPr>
        <w:tab/>
      </w:r>
      <w:r>
        <w:rPr>
          <w:noProof/>
        </w:rPr>
        <w:fldChar w:fldCharType="begin" w:fldLock="1"/>
      </w:r>
      <w:r>
        <w:rPr>
          <w:noProof/>
        </w:rPr>
        <w:instrText xml:space="preserve"> PAGEREF _Toc120085514 \h </w:instrText>
      </w:r>
      <w:r>
        <w:rPr>
          <w:noProof/>
        </w:rPr>
      </w:r>
      <w:r>
        <w:rPr>
          <w:noProof/>
        </w:rPr>
        <w:fldChar w:fldCharType="separate"/>
      </w:r>
      <w:r>
        <w:rPr>
          <w:noProof/>
        </w:rPr>
        <w:t>27</w:t>
      </w:r>
      <w:r>
        <w:rPr>
          <w:noProof/>
        </w:rPr>
        <w:fldChar w:fldCharType="end"/>
      </w:r>
    </w:p>
    <w:p w14:paraId="0DD23917" w14:textId="197A3AC5" w:rsidR="00E31A71" w:rsidRDefault="00E31A71">
      <w:pPr>
        <w:pStyle w:val="TOC3"/>
        <w:rPr>
          <w:rFonts w:ascii="Calibri" w:hAnsi="Calibri"/>
          <w:noProof/>
          <w:sz w:val="22"/>
          <w:szCs w:val="22"/>
          <w:lang w:eastAsia="en-GB"/>
        </w:rPr>
      </w:pPr>
      <w:r>
        <w:rPr>
          <w:noProof/>
          <w:lang w:eastAsia="zh-CN"/>
        </w:rPr>
        <w:t>7</w:t>
      </w:r>
      <w:r>
        <w:rPr>
          <w:noProof/>
        </w:rPr>
        <w:t>.3.6</w:t>
      </w:r>
      <w:r>
        <w:rPr>
          <w:rFonts w:ascii="Calibri" w:hAnsi="Calibri"/>
          <w:noProof/>
          <w:sz w:val="22"/>
          <w:szCs w:val="22"/>
          <w:lang w:eastAsia="en-GB"/>
        </w:rPr>
        <w:tab/>
      </w:r>
      <w:r>
        <w:rPr>
          <w:noProof/>
        </w:rPr>
        <w:t>OC-Supported-Features</w:t>
      </w:r>
      <w:r>
        <w:rPr>
          <w:noProof/>
        </w:rPr>
        <w:tab/>
      </w:r>
      <w:r>
        <w:rPr>
          <w:noProof/>
        </w:rPr>
        <w:fldChar w:fldCharType="begin" w:fldLock="1"/>
      </w:r>
      <w:r>
        <w:rPr>
          <w:noProof/>
        </w:rPr>
        <w:instrText xml:space="preserve"> PAGEREF _Toc120085515 \h </w:instrText>
      </w:r>
      <w:r>
        <w:rPr>
          <w:noProof/>
        </w:rPr>
      </w:r>
      <w:r>
        <w:rPr>
          <w:noProof/>
        </w:rPr>
        <w:fldChar w:fldCharType="separate"/>
      </w:r>
      <w:r>
        <w:rPr>
          <w:noProof/>
        </w:rPr>
        <w:t>27</w:t>
      </w:r>
      <w:r>
        <w:rPr>
          <w:noProof/>
        </w:rPr>
        <w:fldChar w:fldCharType="end"/>
      </w:r>
    </w:p>
    <w:p w14:paraId="54E4CEC4" w14:textId="4B4818A8" w:rsidR="00E31A71" w:rsidRDefault="00E31A71">
      <w:pPr>
        <w:pStyle w:val="TOC3"/>
        <w:rPr>
          <w:rFonts w:ascii="Calibri" w:hAnsi="Calibri"/>
          <w:noProof/>
          <w:sz w:val="22"/>
          <w:szCs w:val="22"/>
          <w:lang w:eastAsia="en-GB"/>
        </w:rPr>
      </w:pPr>
      <w:r>
        <w:rPr>
          <w:noProof/>
        </w:rPr>
        <w:t>7.3.7</w:t>
      </w:r>
      <w:r>
        <w:rPr>
          <w:rFonts w:ascii="Calibri" w:hAnsi="Calibri"/>
          <w:noProof/>
          <w:sz w:val="22"/>
          <w:szCs w:val="22"/>
          <w:lang w:eastAsia="en-GB"/>
        </w:rPr>
        <w:tab/>
      </w:r>
      <w:r>
        <w:rPr>
          <w:noProof/>
        </w:rPr>
        <w:t>User-Data</w:t>
      </w:r>
      <w:r>
        <w:rPr>
          <w:noProof/>
        </w:rPr>
        <w:tab/>
      </w:r>
      <w:r>
        <w:rPr>
          <w:noProof/>
        </w:rPr>
        <w:fldChar w:fldCharType="begin" w:fldLock="1"/>
      </w:r>
      <w:r>
        <w:rPr>
          <w:noProof/>
        </w:rPr>
        <w:instrText xml:space="preserve"> PAGEREF _Toc120085516 \h </w:instrText>
      </w:r>
      <w:r>
        <w:rPr>
          <w:noProof/>
        </w:rPr>
      </w:r>
      <w:r>
        <w:rPr>
          <w:noProof/>
        </w:rPr>
        <w:fldChar w:fldCharType="separate"/>
      </w:r>
      <w:r>
        <w:rPr>
          <w:noProof/>
        </w:rPr>
        <w:t>27</w:t>
      </w:r>
      <w:r>
        <w:rPr>
          <w:noProof/>
        </w:rPr>
        <w:fldChar w:fldCharType="end"/>
      </w:r>
    </w:p>
    <w:p w14:paraId="68DD23DF" w14:textId="5450F6E1" w:rsidR="00E31A71" w:rsidRDefault="00E31A71">
      <w:pPr>
        <w:pStyle w:val="TOC3"/>
        <w:rPr>
          <w:rFonts w:ascii="Calibri" w:hAnsi="Calibri"/>
          <w:noProof/>
          <w:sz w:val="22"/>
          <w:szCs w:val="22"/>
          <w:lang w:eastAsia="en-GB"/>
        </w:rPr>
      </w:pPr>
      <w:r>
        <w:rPr>
          <w:noProof/>
        </w:rPr>
        <w:t>7.3.8</w:t>
      </w:r>
      <w:r>
        <w:rPr>
          <w:rFonts w:ascii="Calibri" w:hAnsi="Calibri"/>
          <w:noProof/>
          <w:sz w:val="22"/>
          <w:szCs w:val="22"/>
          <w:lang w:eastAsia="en-GB"/>
        </w:rPr>
        <w:tab/>
      </w:r>
      <w:r>
        <w:rPr>
          <w:noProof/>
        </w:rPr>
        <w:t>User-Identifier</w:t>
      </w:r>
      <w:r>
        <w:rPr>
          <w:noProof/>
        </w:rPr>
        <w:tab/>
      </w:r>
      <w:r>
        <w:rPr>
          <w:noProof/>
        </w:rPr>
        <w:fldChar w:fldCharType="begin" w:fldLock="1"/>
      </w:r>
      <w:r>
        <w:rPr>
          <w:noProof/>
        </w:rPr>
        <w:instrText xml:space="preserve"> PAGEREF _Toc120085517 \h </w:instrText>
      </w:r>
      <w:r>
        <w:rPr>
          <w:noProof/>
        </w:rPr>
      </w:r>
      <w:r>
        <w:rPr>
          <w:noProof/>
        </w:rPr>
        <w:fldChar w:fldCharType="separate"/>
      </w:r>
      <w:r>
        <w:rPr>
          <w:noProof/>
        </w:rPr>
        <w:t>28</w:t>
      </w:r>
      <w:r>
        <w:rPr>
          <w:noProof/>
        </w:rPr>
        <w:fldChar w:fldCharType="end"/>
      </w:r>
    </w:p>
    <w:p w14:paraId="06B606B8" w14:textId="492DF0A7" w:rsidR="00E31A71" w:rsidRDefault="00E31A71">
      <w:pPr>
        <w:pStyle w:val="TOC3"/>
        <w:rPr>
          <w:rFonts w:ascii="Calibri" w:hAnsi="Calibri"/>
          <w:noProof/>
          <w:sz w:val="22"/>
          <w:szCs w:val="22"/>
          <w:lang w:eastAsia="en-GB"/>
        </w:rPr>
      </w:pPr>
      <w:r>
        <w:rPr>
          <w:noProof/>
        </w:rPr>
        <w:t>7.3.9</w:t>
      </w:r>
      <w:r>
        <w:rPr>
          <w:rFonts w:ascii="Calibri" w:hAnsi="Calibri"/>
          <w:noProof/>
          <w:sz w:val="22"/>
          <w:szCs w:val="22"/>
          <w:lang w:eastAsia="en-GB"/>
        </w:rPr>
        <w:tab/>
      </w:r>
      <w:r>
        <w:rPr>
          <w:noProof/>
        </w:rPr>
        <w:t>Feature-List-ID AVP</w:t>
      </w:r>
      <w:r>
        <w:rPr>
          <w:noProof/>
        </w:rPr>
        <w:tab/>
      </w:r>
      <w:r>
        <w:rPr>
          <w:noProof/>
        </w:rPr>
        <w:fldChar w:fldCharType="begin" w:fldLock="1"/>
      </w:r>
      <w:r>
        <w:rPr>
          <w:noProof/>
        </w:rPr>
        <w:instrText xml:space="preserve"> PAGEREF _Toc120085518 \h </w:instrText>
      </w:r>
      <w:r>
        <w:rPr>
          <w:noProof/>
        </w:rPr>
      </w:r>
      <w:r>
        <w:rPr>
          <w:noProof/>
        </w:rPr>
        <w:fldChar w:fldCharType="separate"/>
      </w:r>
      <w:r>
        <w:rPr>
          <w:noProof/>
        </w:rPr>
        <w:t>28</w:t>
      </w:r>
      <w:r>
        <w:rPr>
          <w:noProof/>
        </w:rPr>
        <w:fldChar w:fldCharType="end"/>
      </w:r>
    </w:p>
    <w:p w14:paraId="102C791E" w14:textId="2274889A" w:rsidR="00E31A71" w:rsidRDefault="00E31A71">
      <w:pPr>
        <w:pStyle w:val="TOC3"/>
        <w:rPr>
          <w:rFonts w:ascii="Calibri" w:hAnsi="Calibri"/>
          <w:noProof/>
          <w:sz w:val="22"/>
          <w:szCs w:val="22"/>
          <w:lang w:eastAsia="en-GB"/>
        </w:rPr>
      </w:pPr>
      <w:r w:rsidRPr="00E753C7">
        <w:rPr>
          <w:rFonts w:eastAsia="MS Mincho"/>
          <w:noProof/>
        </w:rPr>
        <w:t>7.3.10</w:t>
      </w:r>
      <w:r>
        <w:rPr>
          <w:rFonts w:ascii="Calibri" w:hAnsi="Calibri"/>
          <w:noProof/>
          <w:sz w:val="22"/>
          <w:szCs w:val="22"/>
          <w:lang w:eastAsia="en-GB"/>
        </w:rPr>
        <w:tab/>
      </w:r>
      <w:r w:rsidRPr="00E753C7">
        <w:rPr>
          <w:rFonts w:eastAsia="MS Mincho"/>
          <w:noProof/>
        </w:rPr>
        <w:t>Feature-List AVP</w:t>
      </w:r>
      <w:r>
        <w:rPr>
          <w:noProof/>
        </w:rPr>
        <w:tab/>
      </w:r>
      <w:r>
        <w:rPr>
          <w:noProof/>
        </w:rPr>
        <w:fldChar w:fldCharType="begin" w:fldLock="1"/>
      </w:r>
      <w:r>
        <w:rPr>
          <w:noProof/>
        </w:rPr>
        <w:instrText xml:space="preserve"> PAGEREF _Toc120085519 \h </w:instrText>
      </w:r>
      <w:r>
        <w:rPr>
          <w:noProof/>
        </w:rPr>
      </w:r>
      <w:r>
        <w:rPr>
          <w:noProof/>
        </w:rPr>
        <w:fldChar w:fldCharType="separate"/>
      </w:r>
      <w:r>
        <w:rPr>
          <w:noProof/>
        </w:rPr>
        <w:t>28</w:t>
      </w:r>
      <w:r>
        <w:rPr>
          <w:noProof/>
        </w:rPr>
        <w:fldChar w:fldCharType="end"/>
      </w:r>
    </w:p>
    <w:p w14:paraId="152F3730" w14:textId="77D6F532" w:rsidR="00E31A71" w:rsidRDefault="00E31A71">
      <w:pPr>
        <w:pStyle w:val="TOC3"/>
        <w:rPr>
          <w:rFonts w:ascii="Calibri" w:hAnsi="Calibri"/>
          <w:noProof/>
          <w:sz w:val="22"/>
          <w:szCs w:val="22"/>
          <w:lang w:eastAsia="en-GB"/>
        </w:rPr>
      </w:pPr>
      <w:r>
        <w:rPr>
          <w:noProof/>
        </w:rPr>
        <w:t>7.3.11</w:t>
      </w:r>
      <w:r>
        <w:rPr>
          <w:rFonts w:ascii="Calibri" w:hAnsi="Calibri"/>
          <w:noProof/>
          <w:sz w:val="22"/>
          <w:szCs w:val="22"/>
          <w:lang w:eastAsia="en-GB"/>
        </w:rPr>
        <w:tab/>
      </w:r>
      <w:r>
        <w:rPr>
          <w:noProof/>
        </w:rPr>
        <w:t>Data-Identification-Prefix</w:t>
      </w:r>
      <w:r>
        <w:rPr>
          <w:noProof/>
        </w:rPr>
        <w:tab/>
      </w:r>
      <w:r>
        <w:rPr>
          <w:noProof/>
        </w:rPr>
        <w:fldChar w:fldCharType="begin" w:fldLock="1"/>
      </w:r>
      <w:r>
        <w:rPr>
          <w:noProof/>
        </w:rPr>
        <w:instrText xml:space="preserve"> PAGEREF _Toc120085520 \h </w:instrText>
      </w:r>
      <w:r>
        <w:rPr>
          <w:noProof/>
        </w:rPr>
      </w:r>
      <w:r>
        <w:rPr>
          <w:noProof/>
        </w:rPr>
        <w:fldChar w:fldCharType="separate"/>
      </w:r>
      <w:r>
        <w:rPr>
          <w:noProof/>
        </w:rPr>
        <w:t>28</w:t>
      </w:r>
      <w:r>
        <w:rPr>
          <w:noProof/>
        </w:rPr>
        <w:fldChar w:fldCharType="end"/>
      </w:r>
    </w:p>
    <w:p w14:paraId="4F64E442" w14:textId="3965C737" w:rsidR="00E31A71" w:rsidRDefault="00E31A71">
      <w:pPr>
        <w:pStyle w:val="TOC3"/>
        <w:rPr>
          <w:rFonts w:ascii="Calibri" w:hAnsi="Calibri"/>
          <w:noProof/>
          <w:sz w:val="22"/>
          <w:szCs w:val="22"/>
          <w:lang w:eastAsia="en-GB"/>
        </w:rPr>
      </w:pPr>
      <w:r>
        <w:rPr>
          <w:noProof/>
        </w:rPr>
        <w:t>7.3.12</w:t>
      </w:r>
      <w:r>
        <w:rPr>
          <w:rFonts w:ascii="Calibri" w:hAnsi="Calibri"/>
          <w:noProof/>
          <w:sz w:val="22"/>
          <w:szCs w:val="22"/>
          <w:lang w:eastAsia="en-GB"/>
        </w:rPr>
        <w:tab/>
      </w:r>
      <w:r>
        <w:rPr>
          <w:noProof/>
        </w:rPr>
        <w:t>Data-Identification-Flags</w:t>
      </w:r>
      <w:r>
        <w:rPr>
          <w:noProof/>
        </w:rPr>
        <w:tab/>
      </w:r>
      <w:r>
        <w:rPr>
          <w:noProof/>
        </w:rPr>
        <w:fldChar w:fldCharType="begin" w:fldLock="1"/>
      </w:r>
      <w:r>
        <w:rPr>
          <w:noProof/>
        </w:rPr>
        <w:instrText xml:space="preserve"> PAGEREF _Toc120085521 \h </w:instrText>
      </w:r>
      <w:r>
        <w:rPr>
          <w:noProof/>
        </w:rPr>
      </w:r>
      <w:r>
        <w:rPr>
          <w:noProof/>
        </w:rPr>
        <w:fldChar w:fldCharType="separate"/>
      </w:r>
      <w:r>
        <w:rPr>
          <w:noProof/>
        </w:rPr>
        <w:t>28</w:t>
      </w:r>
      <w:r>
        <w:rPr>
          <w:noProof/>
        </w:rPr>
        <w:fldChar w:fldCharType="end"/>
      </w:r>
    </w:p>
    <w:p w14:paraId="6C959E2D" w14:textId="7229BBB9" w:rsidR="00E31A71" w:rsidRDefault="00E31A71">
      <w:pPr>
        <w:pStyle w:val="TOC3"/>
        <w:rPr>
          <w:rFonts w:ascii="Calibri" w:hAnsi="Calibri"/>
          <w:noProof/>
          <w:sz w:val="22"/>
          <w:szCs w:val="22"/>
          <w:lang w:eastAsia="en-GB"/>
        </w:rPr>
      </w:pPr>
      <w:r>
        <w:rPr>
          <w:noProof/>
        </w:rPr>
        <w:t>7.3.13</w:t>
      </w:r>
      <w:r>
        <w:rPr>
          <w:rFonts w:ascii="Calibri" w:hAnsi="Calibri"/>
          <w:noProof/>
          <w:sz w:val="22"/>
          <w:szCs w:val="22"/>
          <w:lang w:eastAsia="en-GB"/>
        </w:rPr>
        <w:tab/>
      </w:r>
      <w:r>
        <w:rPr>
          <w:noProof/>
        </w:rPr>
        <w:t>DPR-Flags</w:t>
      </w:r>
      <w:r>
        <w:rPr>
          <w:noProof/>
        </w:rPr>
        <w:tab/>
      </w:r>
      <w:r>
        <w:rPr>
          <w:noProof/>
        </w:rPr>
        <w:fldChar w:fldCharType="begin" w:fldLock="1"/>
      </w:r>
      <w:r>
        <w:rPr>
          <w:noProof/>
        </w:rPr>
        <w:instrText xml:space="preserve"> PAGEREF _Toc120085522 \h </w:instrText>
      </w:r>
      <w:r>
        <w:rPr>
          <w:noProof/>
        </w:rPr>
      </w:r>
      <w:r>
        <w:rPr>
          <w:noProof/>
        </w:rPr>
        <w:fldChar w:fldCharType="separate"/>
      </w:r>
      <w:r>
        <w:rPr>
          <w:noProof/>
        </w:rPr>
        <w:t>29</w:t>
      </w:r>
      <w:r>
        <w:rPr>
          <w:noProof/>
        </w:rPr>
        <w:fldChar w:fldCharType="end"/>
      </w:r>
    </w:p>
    <w:p w14:paraId="42E21B42" w14:textId="0892B4D9" w:rsidR="00E31A71" w:rsidRDefault="00E31A71">
      <w:pPr>
        <w:pStyle w:val="TOC3"/>
        <w:rPr>
          <w:rFonts w:ascii="Calibri" w:hAnsi="Calibri"/>
          <w:noProof/>
          <w:sz w:val="22"/>
          <w:szCs w:val="22"/>
          <w:lang w:eastAsia="en-GB"/>
        </w:rPr>
      </w:pPr>
      <w:r>
        <w:rPr>
          <w:noProof/>
        </w:rPr>
        <w:t>7.3.14</w:t>
      </w:r>
      <w:r>
        <w:rPr>
          <w:rFonts w:ascii="Calibri" w:hAnsi="Calibri"/>
          <w:noProof/>
          <w:sz w:val="22"/>
          <w:szCs w:val="22"/>
          <w:lang w:eastAsia="en-GB"/>
        </w:rPr>
        <w:tab/>
      </w:r>
      <w:r>
        <w:rPr>
          <w:noProof/>
        </w:rPr>
        <w:t>DPA-Flags</w:t>
      </w:r>
      <w:r>
        <w:rPr>
          <w:noProof/>
        </w:rPr>
        <w:tab/>
      </w:r>
      <w:r>
        <w:rPr>
          <w:noProof/>
        </w:rPr>
        <w:fldChar w:fldCharType="begin" w:fldLock="1"/>
      </w:r>
      <w:r>
        <w:rPr>
          <w:noProof/>
        </w:rPr>
        <w:instrText xml:space="preserve"> PAGEREF _Toc120085523 \h </w:instrText>
      </w:r>
      <w:r>
        <w:rPr>
          <w:noProof/>
        </w:rPr>
      </w:r>
      <w:r>
        <w:rPr>
          <w:noProof/>
        </w:rPr>
        <w:fldChar w:fldCharType="separate"/>
      </w:r>
      <w:r>
        <w:rPr>
          <w:noProof/>
        </w:rPr>
        <w:t>29</w:t>
      </w:r>
      <w:r>
        <w:rPr>
          <w:noProof/>
        </w:rPr>
        <w:fldChar w:fldCharType="end"/>
      </w:r>
    </w:p>
    <w:p w14:paraId="773C9701" w14:textId="6D8A74CD" w:rsidR="00E31A71" w:rsidRDefault="00E31A71">
      <w:pPr>
        <w:pStyle w:val="TOC3"/>
        <w:rPr>
          <w:rFonts w:ascii="Calibri" w:hAnsi="Calibri"/>
          <w:noProof/>
          <w:sz w:val="22"/>
          <w:szCs w:val="22"/>
          <w:lang w:eastAsia="en-GB"/>
        </w:rPr>
      </w:pPr>
      <w:r>
        <w:rPr>
          <w:noProof/>
        </w:rPr>
        <w:t>7.3.15</w:t>
      </w:r>
      <w:r>
        <w:rPr>
          <w:rFonts w:ascii="Calibri" w:hAnsi="Calibri"/>
          <w:noProof/>
          <w:sz w:val="22"/>
          <w:szCs w:val="22"/>
          <w:lang w:eastAsia="en-GB"/>
        </w:rPr>
        <w:tab/>
      </w:r>
      <w:r>
        <w:rPr>
          <w:noProof/>
        </w:rPr>
        <w:t>DUR-Flags</w:t>
      </w:r>
      <w:r>
        <w:rPr>
          <w:noProof/>
        </w:rPr>
        <w:tab/>
      </w:r>
      <w:r>
        <w:rPr>
          <w:noProof/>
        </w:rPr>
        <w:fldChar w:fldCharType="begin" w:fldLock="1"/>
      </w:r>
      <w:r>
        <w:rPr>
          <w:noProof/>
        </w:rPr>
        <w:instrText xml:space="preserve"> PAGEREF _Toc120085524 \h </w:instrText>
      </w:r>
      <w:r>
        <w:rPr>
          <w:noProof/>
        </w:rPr>
      </w:r>
      <w:r>
        <w:rPr>
          <w:noProof/>
        </w:rPr>
        <w:fldChar w:fldCharType="separate"/>
      </w:r>
      <w:r>
        <w:rPr>
          <w:noProof/>
        </w:rPr>
        <w:t>29</w:t>
      </w:r>
      <w:r>
        <w:rPr>
          <w:noProof/>
        </w:rPr>
        <w:fldChar w:fldCharType="end"/>
      </w:r>
    </w:p>
    <w:p w14:paraId="6A79EE02" w14:textId="36A399E0" w:rsidR="00E31A71" w:rsidRDefault="00E31A71">
      <w:pPr>
        <w:pStyle w:val="TOC3"/>
        <w:rPr>
          <w:rFonts w:ascii="Calibri" w:hAnsi="Calibri"/>
          <w:noProof/>
          <w:sz w:val="22"/>
          <w:szCs w:val="22"/>
          <w:lang w:eastAsia="en-GB"/>
        </w:rPr>
      </w:pPr>
      <w:r>
        <w:rPr>
          <w:noProof/>
        </w:rPr>
        <w:t>7.3.16</w:t>
      </w:r>
      <w:r>
        <w:rPr>
          <w:rFonts w:ascii="Calibri" w:hAnsi="Calibri"/>
          <w:noProof/>
          <w:sz w:val="22"/>
          <w:szCs w:val="22"/>
          <w:lang w:eastAsia="en-GB"/>
        </w:rPr>
        <w:tab/>
      </w:r>
      <w:r>
        <w:rPr>
          <w:noProof/>
        </w:rPr>
        <w:t>DUA-Flags</w:t>
      </w:r>
      <w:r>
        <w:rPr>
          <w:noProof/>
        </w:rPr>
        <w:tab/>
      </w:r>
      <w:r>
        <w:rPr>
          <w:noProof/>
        </w:rPr>
        <w:fldChar w:fldCharType="begin" w:fldLock="1"/>
      </w:r>
      <w:r>
        <w:rPr>
          <w:noProof/>
        </w:rPr>
        <w:instrText xml:space="preserve"> PAGEREF _Toc120085525 \h </w:instrText>
      </w:r>
      <w:r>
        <w:rPr>
          <w:noProof/>
        </w:rPr>
      </w:r>
      <w:r>
        <w:rPr>
          <w:noProof/>
        </w:rPr>
        <w:fldChar w:fldCharType="separate"/>
      </w:r>
      <w:r>
        <w:rPr>
          <w:noProof/>
        </w:rPr>
        <w:t>29</w:t>
      </w:r>
      <w:r>
        <w:rPr>
          <w:noProof/>
        </w:rPr>
        <w:fldChar w:fldCharType="end"/>
      </w:r>
    </w:p>
    <w:p w14:paraId="62ACAB40" w14:textId="70194FA7" w:rsidR="00E31A71" w:rsidRDefault="00E31A71">
      <w:pPr>
        <w:pStyle w:val="TOC3"/>
        <w:rPr>
          <w:rFonts w:ascii="Calibri" w:hAnsi="Calibri"/>
          <w:noProof/>
          <w:sz w:val="22"/>
          <w:szCs w:val="22"/>
          <w:lang w:eastAsia="en-GB"/>
        </w:rPr>
      </w:pPr>
      <w:r>
        <w:rPr>
          <w:noProof/>
        </w:rPr>
        <w:t>7.3.17</w:t>
      </w:r>
      <w:r>
        <w:rPr>
          <w:rFonts w:ascii="Calibri" w:hAnsi="Calibri"/>
          <w:noProof/>
          <w:sz w:val="22"/>
          <w:szCs w:val="22"/>
          <w:lang w:eastAsia="en-GB"/>
        </w:rPr>
        <w:tab/>
      </w:r>
      <w:r>
        <w:rPr>
          <w:noProof/>
        </w:rPr>
        <w:t>NDR-Flags</w:t>
      </w:r>
      <w:r>
        <w:rPr>
          <w:noProof/>
        </w:rPr>
        <w:tab/>
      </w:r>
      <w:r>
        <w:rPr>
          <w:noProof/>
        </w:rPr>
        <w:fldChar w:fldCharType="begin" w:fldLock="1"/>
      </w:r>
      <w:r>
        <w:rPr>
          <w:noProof/>
        </w:rPr>
        <w:instrText xml:space="preserve"> PAGEREF _Toc120085526 \h </w:instrText>
      </w:r>
      <w:r>
        <w:rPr>
          <w:noProof/>
        </w:rPr>
      </w:r>
      <w:r>
        <w:rPr>
          <w:noProof/>
        </w:rPr>
        <w:fldChar w:fldCharType="separate"/>
      </w:r>
      <w:r>
        <w:rPr>
          <w:noProof/>
        </w:rPr>
        <w:t>30</w:t>
      </w:r>
      <w:r>
        <w:rPr>
          <w:noProof/>
        </w:rPr>
        <w:fldChar w:fldCharType="end"/>
      </w:r>
    </w:p>
    <w:p w14:paraId="15329F01" w14:textId="5EBE29D1" w:rsidR="00E31A71" w:rsidRDefault="00E31A71">
      <w:pPr>
        <w:pStyle w:val="TOC3"/>
        <w:rPr>
          <w:rFonts w:ascii="Calibri" w:hAnsi="Calibri"/>
          <w:noProof/>
          <w:sz w:val="22"/>
          <w:szCs w:val="22"/>
          <w:lang w:eastAsia="en-GB"/>
        </w:rPr>
      </w:pPr>
      <w:r>
        <w:rPr>
          <w:noProof/>
        </w:rPr>
        <w:t>7.3.18</w:t>
      </w:r>
      <w:r>
        <w:rPr>
          <w:rFonts w:ascii="Calibri" w:hAnsi="Calibri"/>
          <w:noProof/>
          <w:sz w:val="22"/>
          <w:szCs w:val="22"/>
          <w:lang w:eastAsia="en-GB"/>
        </w:rPr>
        <w:tab/>
      </w:r>
      <w:r>
        <w:rPr>
          <w:noProof/>
        </w:rPr>
        <w:t>NDA-Flags</w:t>
      </w:r>
      <w:r>
        <w:rPr>
          <w:noProof/>
        </w:rPr>
        <w:tab/>
      </w:r>
      <w:r>
        <w:rPr>
          <w:noProof/>
        </w:rPr>
        <w:fldChar w:fldCharType="begin" w:fldLock="1"/>
      </w:r>
      <w:r>
        <w:rPr>
          <w:noProof/>
        </w:rPr>
        <w:instrText xml:space="preserve"> PAGEREF _Toc120085527 \h </w:instrText>
      </w:r>
      <w:r>
        <w:rPr>
          <w:noProof/>
        </w:rPr>
      </w:r>
      <w:r>
        <w:rPr>
          <w:noProof/>
        </w:rPr>
        <w:fldChar w:fldCharType="separate"/>
      </w:r>
      <w:r>
        <w:rPr>
          <w:noProof/>
        </w:rPr>
        <w:t>30</w:t>
      </w:r>
      <w:r>
        <w:rPr>
          <w:noProof/>
        </w:rPr>
        <w:fldChar w:fldCharType="end"/>
      </w:r>
    </w:p>
    <w:p w14:paraId="520A9A4A" w14:textId="321347C0" w:rsidR="00E31A71" w:rsidRDefault="00E31A71">
      <w:pPr>
        <w:pStyle w:val="TOC3"/>
        <w:rPr>
          <w:rFonts w:ascii="Calibri" w:hAnsi="Calibri"/>
          <w:noProof/>
          <w:sz w:val="22"/>
          <w:szCs w:val="22"/>
          <w:lang w:eastAsia="en-GB"/>
        </w:rPr>
      </w:pPr>
      <w:r>
        <w:rPr>
          <w:noProof/>
        </w:rPr>
        <w:t>7.3.19</w:t>
      </w:r>
      <w:r>
        <w:rPr>
          <w:rFonts w:ascii="Calibri" w:hAnsi="Calibri"/>
          <w:noProof/>
          <w:sz w:val="22"/>
          <w:szCs w:val="22"/>
          <w:lang w:eastAsia="en-GB"/>
        </w:rPr>
        <w:tab/>
      </w:r>
      <w:r>
        <w:rPr>
          <w:noProof/>
        </w:rPr>
        <w:t>User-Data-Id</w:t>
      </w:r>
      <w:r>
        <w:rPr>
          <w:noProof/>
        </w:rPr>
        <w:tab/>
      </w:r>
      <w:r>
        <w:rPr>
          <w:noProof/>
        </w:rPr>
        <w:fldChar w:fldCharType="begin" w:fldLock="1"/>
      </w:r>
      <w:r>
        <w:rPr>
          <w:noProof/>
        </w:rPr>
        <w:instrText xml:space="preserve"> PAGEREF _Toc120085528 \h </w:instrText>
      </w:r>
      <w:r>
        <w:rPr>
          <w:noProof/>
        </w:rPr>
      </w:r>
      <w:r>
        <w:rPr>
          <w:noProof/>
        </w:rPr>
        <w:fldChar w:fldCharType="separate"/>
      </w:r>
      <w:r>
        <w:rPr>
          <w:noProof/>
        </w:rPr>
        <w:t>30</w:t>
      </w:r>
      <w:r>
        <w:rPr>
          <w:noProof/>
        </w:rPr>
        <w:fldChar w:fldCharType="end"/>
      </w:r>
    </w:p>
    <w:p w14:paraId="7BCDFA2C" w14:textId="1189361F" w:rsidR="00E31A71" w:rsidRDefault="00E31A71">
      <w:pPr>
        <w:pStyle w:val="TOC3"/>
        <w:rPr>
          <w:rFonts w:ascii="Calibri" w:hAnsi="Calibri"/>
          <w:noProof/>
          <w:sz w:val="22"/>
          <w:szCs w:val="22"/>
          <w:lang w:eastAsia="en-GB"/>
        </w:rPr>
      </w:pPr>
      <w:r>
        <w:rPr>
          <w:noProof/>
        </w:rPr>
        <w:t>7.3.20</w:t>
      </w:r>
      <w:r>
        <w:rPr>
          <w:rFonts w:ascii="Calibri" w:hAnsi="Calibri"/>
          <w:noProof/>
          <w:sz w:val="22"/>
          <w:szCs w:val="22"/>
          <w:lang w:eastAsia="en-GB"/>
        </w:rPr>
        <w:tab/>
      </w:r>
      <w:r>
        <w:rPr>
          <w:noProof/>
        </w:rPr>
        <w:t>MC-Service-User-Profile-Data</w:t>
      </w:r>
      <w:r>
        <w:rPr>
          <w:noProof/>
        </w:rPr>
        <w:tab/>
      </w:r>
      <w:r>
        <w:rPr>
          <w:noProof/>
        </w:rPr>
        <w:fldChar w:fldCharType="begin" w:fldLock="1"/>
      </w:r>
      <w:r>
        <w:rPr>
          <w:noProof/>
        </w:rPr>
        <w:instrText xml:space="preserve"> PAGEREF _Toc120085529 \h </w:instrText>
      </w:r>
      <w:r>
        <w:rPr>
          <w:noProof/>
        </w:rPr>
      </w:r>
      <w:r>
        <w:rPr>
          <w:noProof/>
        </w:rPr>
        <w:fldChar w:fldCharType="separate"/>
      </w:r>
      <w:r>
        <w:rPr>
          <w:noProof/>
        </w:rPr>
        <w:t>30</w:t>
      </w:r>
      <w:r>
        <w:rPr>
          <w:noProof/>
        </w:rPr>
        <w:fldChar w:fldCharType="end"/>
      </w:r>
    </w:p>
    <w:p w14:paraId="28035C67" w14:textId="1F85EFAA" w:rsidR="00E31A71" w:rsidRDefault="00E31A71">
      <w:pPr>
        <w:pStyle w:val="TOC3"/>
        <w:rPr>
          <w:rFonts w:ascii="Calibri" w:hAnsi="Calibri"/>
          <w:noProof/>
          <w:sz w:val="22"/>
          <w:szCs w:val="22"/>
          <w:lang w:eastAsia="en-GB"/>
        </w:rPr>
      </w:pPr>
      <w:r>
        <w:rPr>
          <w:noProof/>
        </w:rPr>
        <w:t>7.3.21</w:t>
      </w:r>
      <w:r>
        <w:rPr>
          <w:rFonts w:ascii="Calibri" w:hAnsi="Calibri"/>
          <w:noProof/>
          <w:sz w:val="22"/>
          <w:szCs w:val="22"/>
          <w:lang w:eastAsia="en-GB"/>
        </w:rPr>
        <w:tab/>
      </w:r>
      <w:r>
        <w:rPr>
          <w:noProof/>
        </w:rPr>
        <w:t>Sequence-Number</w:t>
      </w:r>
      <w:r>
        <w:rPr>
          <w:noProof/>
        </w:rPr>
        <w:tab/>
      </w:r>
      <w:r>
        <w:rPr>
          <w:noProof/>
        </w:rPr>
        <w:fldChar w:fldCharType="begin" w:fldLock="1"/>
      </w:r>
      <w:r>
        <w:rPr>
          <w:noProof/>
        </w:rPr>
        <w:instrText xml:space="preserve"> PAGEREF _Toc120085530 \h </w:instrText>
      </w:r>
      <w:r>
        <w:rPr>
          <w:noProof/>
        </w:rPr>
      </w:r>
      <w:r>
        <w:rPr>
          <w:noProof/>
        </w:rPr>
        <w:fldChar w:fldCharType="separate"/>
      </w:r>
      <w:r>
        <w:rPr>
          <w:noProof/>
        </w:rPr>
        <w:t>31</w:t>
      </w:r>
      <w:r>
        <w:rPr>
          <w:noProof/>
        </w:rPr>
        <w:fldChar w:fldCharType="end"/>
      </w:r>
    </w:p>
    <w:p w14:paraId="23FC9CFB" w14:textId="261187E7" w:rsidR="00E31A71" w:rsidRDefault="00E31A71">
      <w:pPr>
        <w:pStyle w:val="TOC3"/>
        <w:rPr>
          <w:rFonts w:ascii="Calibri" w:hAnsi="Calibri"/>
          <w:noProof/>
          <w:sz w:val="22"/>
          <w:szCs w:val="22"/>
          <w:lang w:eastAsia="en-GB"/>
        </w:rPr>
      </w:pPr>
      <w:r>
        <w:rPr>
          <w:noProof/>
        </w:rPr>
        <w:t>7.3.22</w:t>
      </w:r>
      <w:r>
        <w:rPr>
          <w:rFonts w:ascii="Calibri" w:hAnsi="Calibri"/>
          <w:noProof/>
          <w:sz w:val="22"/>
          <w:szCs w:val="22"/>
          <w:lang w:eastAsia="en-GB"/>
        </w:rPr>
        <w:tab/>
      </w:r>
      <w:r>
        <w:rPr>
          <w:noProof/>
        </w:rPr>
        <w:t>Data</w:t>
      </w:r>
      <w:r>
        <w:rPr>
          <w:noProof/>
        </w:rPr>
        <w:tab/>
      </w:r>
      <w:r>
        <w:rPr>
          <w:noProof/>
        </w:rPr>
        <w:fldChar w:fldCharType="begin" w:fldLock="1"/>
      </w:r>
      <w:r>
        <w:rPr>
          <w:noProof/>
        </w:rPr>
        <w:instrText xml:space="preserve"> PAGEREF _Toc120085531 \h </w:instrText>
      </w:r>
      <w:r>
        <w:rPr>
          <w:noProof/>
        </w:rPr>
      </w:r>
      <w:r>
        <w:rPr>
          <w:noProof/>
        </w:rPr>
        <w:fldChar w:fldCharType="separate"/>
      </w:r>
      <w:r>
        <w:rPr>
          <w:noProof/>
        </w:rPr>
        <w:t>31</w:t>
      </w:r>
      <w:r>
        <w:rPr>
          <w:noProof/>
        </w:rPr>
        <w:fldChar w:fldCharType="end"/>
      </w:r>
    </w:p>
    <w:p w14:paraId="2D1F208D" w14:textId="68CA7BAD" w:rsidR="00E31A71" w:rsidRDefault="00E31A71">
      <w:pPr>
        <w:pStyle w:val="TOC3"/>
        <w:rPr>
          <w:rFonts w:ascii="Calibri" w:hAnsi="Calibri"/>
          <w:noProof/>
          <w:sz w:val="22"/>
          <w:szCs w:val="22"/>
          <w:lang w:eastAsia="en-GB"/>
        </w:rPr>
      </w:pPr>
      <w:r>
        <w:rPr>
          <w:noProof/>
          <w:lang w:eastAsia="zh-CN"/>
        </w:rPr>
        <w:t>7</w:t>
      </w:r>
      <w:r>
        <w:rPr>
          <w:noProof/>
        </w:rPr>
        <w:t>.3.23</w:t>
      </w:r>
      <w:r>
        <w:rPr>
          <w:rFonts w:ascii="Calibri" w:hAnsi="Calibri"/>
          <w:noProof/>
          <w:sz w:val="22"/>
          <w:szCs w:val="22"/>
          <w:lang w:eastAsia="en-GB"/>
        </w:rPr>
        <w:tab/>
      </w:r>
      <w:r>
        <w:rPr>
          <w:noProof/>
        </w:rPr>
        <w:t>Load</w:t>
      </w:r>
      <w:r>
        <w:rPr>
          <w:noProof/>
        </w:rPr>
        <w:tab/>
      </w:r>
      <w:r>
        <w:rPr>
          <w:noProof/>
        </w:rPr>
        <w:fldChar w:fldCharType="begin" w:fldLock="1"/>
      </w:r>
      <w:r>
        <w:rPr>
          <w:noProof/>
        </w:rPr>
        <w:instrText xml:space="preserve"> PAGEREF _Toc120085532 \h </w:instrText>
      </w:r>
      <w:r>
        <w:rPr>
          <w:noProof/>
        </w:rPr>
      </w:r>
      <w:r>
        <w:rPr>
          <w:noProof/>
        </w:rPr>
        <w:fldChar w:fldCharType="separate"/>
      </w:r>
      <w:r>
        <w:rPr>
          <w:noProof/>
        </w:rPr>
        <w:t>31</w:t>
      </w:r>
      <w:r>
        <w:rPr>
          <w:noProof/>
        </w:rPr>
        <w:fldChar w:fldCharType="end"/>
      </w:r>
    </w:p>
    <w:p w14:paraId="1E30931F" w14:textId="0C21C372" w:rsidR="00E31A71" w:rsidRDefault="00E31A71">
      <w:pPr>
        <w:pStyle w:val="TOC3"/>
        <w:rPr>
          <w:rFonts w:ascii="Calibri" w:hAnsi="Calibri"/>
          <w:noProof/>
          <w:sz w:val="22"/>
          <w:szCs w:val="22"/>
          <w:lang w:eastAsia="en-GB"/>
        </w:rPr>
      </w:pPr>
      <w:r>
        <w:rPr>
          <w:noProof/>
        </w:rPr>
        <w:t>7.3.24</w:t>
      </w:r>
      <w:r>
        <w:rPr>
          <w:rFonts w:ascii="Calibri" w:hAnsi="Calibri"/>
          <w:noProof/>
          <w:sz w:val="22"/>
          <w:szCs w:val="22"/>
          <w:lang w:eastAsia="en-GB"/>
        </w:rPr>
        <w:tab/>
      </w:r>
      <w:r>
        <w:rPr>
          <w:noProof/>
        </w:rPr>
        <w:t>MCVideo-ID</w:t>
      </w:r>
      <w:r>
        <w:rPr>
          <w:noProof/>
        </w:rPr>
        <w:tab/>
      </w:r>
      <w:r>
        <w:rPr>
          <w:noProof/>
        </w:rPr>
        <w:fldChar w:fldCharType="begin" w:fldLock="1"/>
      </w:r>
      <w:r>
        <w:rPr>
          <w:noProof/>
        </w:rPr>
        <w:instrText xml:space="preserve"> PAGEREF _Toc120085533 \h </w:instrText>
      </w:r>
      <w:r>
        <w:rPr>
          <w:noProof/>
        </w:rPr>
      </w:r>
      <w:r>
        <w:rPr>
          <w:noProof/>
        </w:rPr>
        <w:fldChar w:fldCharType="separate"/>
      </w:r>
      <w:r>
        <w:rPr>
          <w:noProof/>
        </w:rPr>
        <w:t>31</w:t>
      </w:r>
      <w:r>
        <w:rPr>
          <w:noProof/>
        </w:rPr>
        <w:fldChar w:fldCharType="end"/>
      </w:r>
    </w:p>
    <w:p w14:paraId="4888D431" w14:textId="5938E2B8" w:rsidR="00E31A71" w:rsidRDefault="00E31A71">
      <w:pPr>
        <w:pStyle w:val="TOC3"/>
        <w:rPr>
          <w:rFonts w:ascii="Calibri" w:hAnsi="Calibri"/>
          <w:noProof/>
          <w:sz w:val="22"/>
          <w:szCs w:val="22"/>
          <w:lang w:eastAsia="en-GB"/>
        </w:rPr>
      </w:pPr>
      <w:r>
        <w:rPr>
          <w:noProof/>
        </w:rPr>
        <w:t>7.3.25</w:t>
      </w:r>
      <w:r>
        <w:rPr>
          <w:rFonts w:ascii="Calibri" w:hAnsi="Calibri"/>
          <w:noProof/>
          <w:sz w:val="22"/>
          <w:szCs w:val="22"/>
          <w:lang w:eastAsia="en-GB"/>
        </w:rPr>
        <w:tab/>
      </w:r>
      <w:r>
        <w:rPr>
          <w:noProof/>
        </w:rPr>
        <w:t>MCData-ID</w:t>
      </w:r>
      <w:r>
        <w:rPr>
          <w:noProof/>
        </w:rPr>
        <w:tab/>
      </w:r>
      <w:r>
        <w:rPr>
          <w:noProof/>
        </w:rPr>
        <w:fldChar w:fldCharType="begin" w:fldLock="1"/>
      </w:r>
      <w:r>
        <w:rPr>
          <w:noProof/>
        </w:rPr>
        <w:instrText xml:space="preserve"> PAGEREF _Toc120085534 \h </w:instrText>
      </w:r>
      <w:r>
        <w:rPr>
          <w:noProof/>
        </w:rPr>
      </w:r>
      <w:r>
        <w:rPr>
          <w:noProof/>
        </w:rPr>
        <w:fldChar w:fldCharType="separate"/>
      </w:r>
      <w:r>
        <w:rPr>
          <w:noProof/>
        </w:rPr>
        <w:t>31</w:t>
      </w:r>
      <w:r>
        <w:rPr>
          <w:noProof/>
        </w:rPr>
        <w:fldChar w:fldCharType="end"/>
      </w:r>
    </w:p>
    <w:p w14:paraId="44414407" w14:textId="0050B963" w:rsidR="00E31A71" w:rsidRDefault="00E31A71">
      <w:pPr>
        <w:pStyle w:val="TOC2"/>
        <w:rPr>
          <w:rFonts w:ascii="Calibri" w:hAnsi="Calibri"/>
          <w:noProof/>
          <w:sz w:val="22"/>
          <w:szCs w:val="22"/>
          <w:lang w:eastAsia="en-GB"/>
        </w:rPr>
      </w:pPr>
      <w:r>
        <w:rPr>
          <w:noProof/>
        </w:rPr>
        <w:t>7.4</w:t>
      </w:r>
      <w:r>
        <w:rPr>
          <w:rFonts w:ascii="Calibri" w:hAnsi="Calibri"/>
          <w:noProof/>
          <w:sz w:val="22"/>
          <w:szCs w:val="22"/>
          <w:lang w:eastAsia="en-GB"/>
        </w:rPr>
        <w:tab/>
      </w:r>
      <w:r>
        <w:rPr>
          <w:noProof/>
        </w:rPr>
        <w:t xml:space="preserve">Result-Code </w:t>
      </w:r>
      <w:r w:rsidRPr="00E753C7">
        <w:rPr>
          <w:noProof/>
          <w:lang w:val="en-US"/>
        </w:rPr>
        <w:t>and Experimental-Result-Code Values</w:t>
      </w:r>
      <w:r>
        <w:rPr>
          <w:noProof/>
        </w:rPr>
        <w:tab/>
      </w:r>
      <w:r>
        <w:rPr>
          <w:noProof/>
        </w:rPr>
        <w:fldChar w:fldCharType="begin" w:fldLock="1"/>
      </w:r>
      <w:r>
        <w:rPr>
          <w:noProof/>
        </w:rPr>
        <w:instrText xml:space="preserve"> PAGEREF _Toc120085535 \h </w:instrText>
      </w:r>
      <w:r>
        <w:rPr>
          <w:noProof/>
        </w:rPr>
      </w:r>
      <w:r>
        <w:rPr>
          <w:noProof/>
        </w:rPr>
        <w:fldChar w:fldCharType="separate"/>
      </w:r>
      <w:r>
        <w:rPr>
          <w:noProof/>
        </w:rPr>
        <w:t>31</w:t>
      </w:r>
      <w:r>
        <w:rPr>
          <w:noProof/>
        </w:rPr>
        <w:fldChar w:fldCharType="end"/>
      </w:r>
    </w:p>
    <w:p w14:paraId="16DB8D6C" w14:textId="038E3C67" w:rsidR="00E31A71" w:rsidRDefault="00E31A71">
      <w:pPr>
        <w:pStyle w:val="TOC3"/>
        <w:rPr>
          <w:rFonts w:ascii="Calibri" w:hAnsi="Calibri"/>
          <w:noProof/>
          <w:sz w:val="22"/>
          <w:szCs w:val="22"/>
          <w:lang w:eastAsia="en-GB"/>
        </w:rPr>
      </w:pPr>
      <w:r>
        <w:rPr>
          <w:noProof/>
        </w:rPr>
        <w:t>7.4.1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_Toc120085536 \h </w:instrText>
      </w:r>
      <w:r>
        <w:rPr>
          <w:noProof/>
        </w:rPr>
      </w:r>
      <w:r>
        <w:rPr>
          <w:noProof/>
        </w:rPr>
        <w:fldChar w:fldCharType="separate"/>
      </w:r>
      <w:r>
        <w:rPr>
          <w:noProof/>
        </w:rPr>
        <w:t>31</w:t>
      </w:r>
      <w:r>
        <w:rPr>
          <w:noProof/>
        </w:rPr>
        <w:fldChar w:fldCharType="end"/>
      </w:r>
    </w:p>
    <w:p w14:paraId="7FCD29A5" w14:textId="1EB28CBF" w:rsidR="00E31A71" w:rsidRDefault="00E31A71">
      <w:pPr>
        <w:pStyle w:val="TOC3"/>
        <w:rPr>
          <w:rFonts w:ascii="Calibri" w:hAnsi="Calibri"/>
          <w:noProof/>
          <w:sz w:val="22"/>
          <w:szCs w:val="22"/>
          <w:lang w:eastAsia="en-GB"/>
        </w:rPr>
      </w:pPr>
      <w:r>
        <w:rPr>
          <w:noProof/>
        </w:rPr>
        <w:t>7.4.2</w:t>
      </w:r>
      <w:r>
        <w:rPr>
          <w:rFonts w:ascii="Calibri" w:hAnsi="Calibri"/>
          <w:noProof/>
          <w:sz w:val="22"/>
          <w:szCs w:val="22"/>
          <w:lang w:eastAsia="en-GB"/>
        </w:rPr>
        <w:tab/>
      </w:r>
      <w:r>
        <w:rPr>
          <w:noProof/>
        </w:rPr>
        <w:t>Success</w:t>
      </w:r>
      <w:r>
        <w:rPr>
          <w:noProof/>
        </w:rPr>
        <w:tab/>
      </w:r>
      <w:r>
        <w:rPr>
          <w:noProof/>
        </w:rPr>
        <w:fldChar w:fldCharType="begin" w:fldLock="1"/>
      </w:r>
      <w:r>
        <w:rPr>
          <w:noProof/>
        </w:rPr>
        <w:instrText xml:space="preserve"> PAGEREF _Toc120085537 \h </w:instrText>
      </w:r>
      <w:r>
        <w:rPr>
          <w:noProof/>
        </w:rPr>
      </w:r>
      <w:r>
        <w:rPr>
          <w:noProof/>
        </w:rPr>
        <w:fldChar w:fldCharType="separate"/>
      </w:r>
      <w:r>
        <w:rPr>
          <w:noProof/>
        </w:rPr>
        <w:t>31</w:t>
      </w:r>
      <w:r>
        <w:rPr>
          <w:noProof/>
        </w:rPr>
        <w:fldChar w:fldCharType="end"/>
      </w:r>
    </w:p>
    <w:p w14:paraId="7CC38EBB" w14:textId="18B56A17" w:rsidR="00E31A71" w:rsidRDefault="00E31A71">
      <w:pPr>
        <w:pStyle w:val="TOC4"/>
        <w:rPr>
          <w:rFonts w:ascii="Calibri" w:hAnsi="Calibri"/>
          <w:noProof/>
          <w:sz w:val="22"/>
          <w:szCs w:val="22"/>
          <w:lang w:eastAsia="en-GB"/>
        </w:rPr>
      </w:pPr>
      <w:r>
        <w:rPr>
          <w:noProof/>
        </w:rPr>
        <w:t>7.4.2.1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_Toc120085538 \h </w:instrText>
      </w:r>
      <w:r>
        <w:rPr>
          <w:noProof/>
        </w:rPr>
      </w:r>
      <w:r>
        <w:rPr>
          <w:noProof/>
        </w:rPr>
        <w:fldChar w:fldCharType="separate"/>
      </w:r>
      <w:r>
        <w:rPr>
          <w:noProof/>
        </w:rPr>
        <w:t>31</w:t>
      </w:r>
      <w:r>
        <w:rPr>
          <w:noProof/>
        </w:rPr>
        <w:fldChar w:fldCharType="end"/>
      </w:r>
    </w:p>
    <w:p w14:paraId="75479C6F" w14:textId="1E10A466" w:rsidR="00E31A71" w:rsidRDefault="00E31A71">
      <w:pPr>
        <w:pStyle w:val="TOC3"/>
        <w:rPr>
          <w:rFonts w:ascii="Calibri" w:hAnsi="Calibri"/>
          <w:noProof/>
          <w:sz w:val="22"/>
          <w:szCs w:val="22"/>
          <w:lang w:eastAsia="en-GB"/>
        </w:rPr>
      </w:pPr>
      <w:r>
        <w:rPr>
          <w:noProof/>
        </w:rPr>
        <w:t>7.4.3</w:t>
      </w:r>
      <w:r>
        <w:rPr>
          <w:rFonts w:ascii="Calibri" w:hAnsi="Calibri"/>
          <w:noProof/>
          <w:sz w:val="22"/>
          <w:szCs w:val="22"/>
          <w:lang w:eastAsia="en-GB"/>
        </w:rPr>
        <w:tab/>
      </w:r>
      <w:r>
        <w:rPr>
          <w:noProof/>
          <w:lang w:eastAsia="zh-CN"/>
        </w:rPr>
        <w:t>Permanent Failures</w:t>
      </w:r>
      <w:r>
        <w:rPr>
          <w:noProof/>
        </w:rPr>
        <w:tab/>
      </w:r>
      <w:r>
        <w:rPr>
          <w:noProof/>
        </w:rPr>
        <w:fldChar w:fldCharType="begin" w:fldLock="1"/>
      </w:r>
      <w:r>
        <w:rPr>
          <w:noProof/>
        </w:rPr>
        <w:instrText xml:space="preserve"> PAGEREF _Toc120085539 \h </w:instrText>
      </w:r>
      <w:r>
        <w:rPr>
          <w:noProof/>
        </w:rPr>
      </w:r>
      <w:r>
        <w:rPr>
          <w:noProof/>
        </w:rPr>
        <w:fldChar w:fldCharType="separate"/>
      </w:r>
      <w:r>
        <w:rPr>
          <w:noProof/>
        </w:rPr>
        <w:t>31</w:t>
      </w:r>
      <w:r>
        <w:rPr>
          <w:noProof/>
        </w:rPr>
        <w:fldChar w:fldCharType="end"/>
      </w:r>
    </w:p>
    <w:p w14:paraId="57493BF1" w14:textId="50BAA073" w:rsidR="00E31A71" w:rsidRDefault="00E31A71">
      <w:pPr>
        <w:pStyle w:val="TOC4"/>
        <w:rPr>
          <w:rFonts w:ascii="Calibri" w:hAnsi="Calibri"/>
          <w:noProof/>
          <w:sz w:val="22"/>
          <w:szCs w:val="22"/>
          <w:lang w:eastAsia="en-GB"/>
        </w:rPr>
      </w:pPr>
      <w:r>
        <w:rPr>
          <w:noProof/>
        </w:rPr>
        <w:t>7.4.3.1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_Toc120085540 \h </w:instrText>
      </w:r>
      <w:r>
        <w:rPr>
          <w:noProof/>
        </w:rPr>
      </w:r>
      <w:r>
        <w:rPr>
          <w:noProof/>
        </w:rPr>
        <w:fldChar w:fldCharType="separate"/>
      </w:r>
      <w:r>
        <w:rPr>
          <w:noProof/>
        </w:rPr>
        <w:t>31</w:t>
      </w:r>
      <w:r>
        <w:rPr>
          <w:noProof/>
        </w:rPr>
        <w:fldChar w:fldCharType="end"/>
      </w:r>
    </w:p>
    <w:p w14:paraId="2F8D82DD" w14:textId="69A8CAC8" w:rsidR="00E31A71" w:rsidRDefault="00E31A71">
      <w:pPr>
        <w:pStyle w:val="TOC4"/>
        <w:rPr>
          <w:rFonts w:ascii="Calibri" w:hAnsi="Calibri"/>
          <w:noProof/>
          <w:sz w:val="22"/>
          <w:szCs w:val="22"/>
          <w:lang w:eastAsia="en-GB"/>
        </w:rPr>
      </w:pPr>
      <w:r>
        <w:rPr>
          <w:noProof/>
        </w:rPr>
        <w:t>7.4.3.2</w:t>
      </w:r>
      <w:r>
        <w:rPr>
          <w:rFonts w:ascii="Calibri" w:hAnsi="Calibri"/>
          <w:noProof/>
          <w:sz w:val="22"/>
          <w:szCs w:val="22"/>
          <w:lang w:eastAsia="en-GB"/>
        </w:rPr>
        <w:tab/>
      </w:r>
      <w:r>
        <w:rPr>
          <w:noProof/>
        </w:rPr>
        <w:t>DIAMETER_ERROR_USER_UNKNOWN (5001)</w:t>
      </w:r>
      <w:r>
        <w:rPr>
          <w:noProof/>
        </w:rPr>
        <w:tab/>
      </w:r>
      <w:r>
        <w:rPr>
          <w:noProof/>
        </w:rPr>
        <w:fldChar w:fldCharType="begin" w:fldLock="1"/>
      </w:r>
      <w:r>
        <w:rPr>
          <w:noProof/>
        </w:rPr>
        <w:instrText xml:space="preserve"> PAGEREF _Toc120085541 \h </w:instrText>
      </w:r>
      <w:r>
        <w:rPr>
          <w:noProof/>
        </w:rPr>
      </w:r>
      <w:r>
        <w:rPr>
          <w:noProof/>
        </w:rPr>
        <w:fldChar w:fldCharType="separate"/>
      </w:r>
      <w:r>
        <w:rPr>
          <w:noProof/>
        </w:rPr>
        <w:t>32</w:t>
      </w:r>
      <w:r>
        <w:rPr>
          <w:noProof/>
        </w:rPr>
        <w:fldChar w:fldCharType="end"/>
      </w:r>
    </w:p>
    <w:p w14:paraId="62E22ADB" w14:textId="1B5874DC" w:rsidR="00E31A71" w:rsidRDefault="00E31A71">
      <w:pPr>
        <w:pStyle w:val="TOC4"/>
        <w:rPr>
          <w:rFonts w:ascii="Calibri" w:hAnsi="Calibri"/>
          <w:noProof/>
          <w:sz w:val="22"/>
          <w:szCs w:val="22"/>
          <w:lang w:eastAsia="en-GB"/>
        </w:rPr>
      </w:pPr>
      <w:r>
        <w:rPr>
          <w:noProof/>
        </w:rPr>
        <w:t>7.4.3.3</w:t>
      </w:r>
      <w:r>
        <w:rPr>
          <w:rFonts w:ascii="Calibri" w:hAnsi="Calibri"/>
          <w:noProof/>
          <w:sz w:val="22"/>
          <w:szCs w:val="22"/>
          <w:lang w:eastAsia="en-GB"/>
        </w:rPr>
        <w:tab/>
      </w:r>
      <w:r>
        <w:rPr>
          <w:noProof/>
        </w:rPr>
        <w:t>DIAMETER_ERROR_USER_DATA_NOT_RECOGNIZED (5100)</w:t>
      </w:r>
      <w:r>
        <w:rPr>
          <w:noProof/>
        </w:rPr>
        <w:tab/>
      </w:r>
      <w:r>
        <w:rPr>
          <w:noProof/>
        </w:rPr>
        <w:fldChar w:fldCharType="begin" w:fldLock="1"/>
      </w:r>
      <w:r>
        <w:rPr>
          <w:noProof/>
        </w:rPr>
        <w:instrText xml:space="preserve"> PAGEREF _Toc120085542 \h </w:instrText>
      </w:r>
      <w:r>
        <w:rPr>
          <w:noProof/>
        </w:rPr>
      </w:r>
      <w:r>
        <w:rPr>
          <w:noProof/>
        </w:rPr>
        <w:fldChar w:fldCharType="separate"/>
      </w:r>
      <w:r>
        <w:rPr>
          <w:noProof/>
        </w:rPr>
        <w:t>32</w:t>
      </w:r>
      <w:r>
        <w:rPr>
          <w:noProof/>
        </w:rPr>
        <w:fldChar w:fldCharType="end"/>
      </w:r>
    </w:p>
    <w:p w14:paraId="1992F3D8" w14:textId="68DD172A" w:rsidR="00E31A71" w:rsidRDefault="00E31A71">
      <w:pPr>
        <w:pStyle w:val="TOC4"/>
        <w:rPr>
          <w:rFonts w:ascii="Calibri" w:hAnsi="Calibri"/>
          <w:noProof/>
          <w:sz w:val="22"/>
          <w:szCs w:val="22"/>
          <w:lang w:eastAsia="en-GB"/>
        </w:rPr>
      </w:pPr>
      <w:r>
        <w:rPr>
          <w:noProof/>
        </w:rPr>
        <w:t>7.4.3.4</w:t>
      </w:r>
      <w:r>
        <w:rPr>
          <w:rFonts w:ascii="Calibri" w:hAnsi="Calibri"/>
          <w:noProof/>
          <w:sz w:val="22"/>
          <w:szCs w:val="22"/>
          <w:lang w:eastAsia="en-GB"/>
        </w:rPr>
        <w:tab/>
      </w:r>
      <w:r>
        <w:rPr>
          <w:noProof/>
        </w:rPr>
        <w:t>DIAMETER_ERROR_OPERATION_NOT_ALLOWED (5101)</w:t>
      </w:r>
      <w:r>
        <w:rPr>
          <w:noProof/>
        </w:rPr>
        <w:tab/>
      </w:r>
      <w:r>
        <w:rPr>
          <w:noProof/>
        </w:rPr>
        <w:fldChar w:fldCharType="begin" w:fldLock="1"/>
      </w:r>
      <w:r>
        <w:rPr>
          <w:noProof/>
        </w:rPr>
        <w:instrText xml:space="preserve"> PAGEREF _Toc120085543 \h </w:instrText>
      </w:r>
      <w:r>
        <w:rPr>
          <w:noProof/>
        </w:rPr>
      </w:r>
      <w:r>
        <w:rPr>
          <w:noProof/>
        </w:rPr>
        <w:fldChar w:fldCharType="separate"/>
      </w:r>
      <w:r>
        <w:rPr>
          <w:noProof/>
        </w:rPr>
        <w:t>32</w:t>
      </w:r>
      <w:r>
        <w:rPr>
          <w:noProof/>
        </w:rPr>
        <w:fldChar w:fldCharType="end"/>
      </w:r>
    </w:p>
    <w:p w14:paraId="35A1689B" w14:textId="5A76727D" w:rsidR="00E31A71" w:rsidRDefault="00E31A71">
      <w:pPr>
        <w:pStyle w:val="TOC4"/>
        <w:rPr>
          <w:rFonts w:ascii="Calibri" w:hAnsi="Calibri"/>
          <w:noProof/>
          <w:sz w:val="22"/>
          <w:szCs w:val="22"/>
          <w:lang w:eastAsia="en-GB"/>
        </w:rPr>
      </w:pPr>
      <w:r>
        <w:rPr>
          <w:noProof/>
        </w:rPr>
        <w:t>7.4.3.5</w:t>
      </w:r>
      <w:r>
        <w:rPr>
          <w:rFonts w:ascii="Calibri" w:hAnsi="Calibri"/>
          <w:noProof/>
          <w:sz w:val="22"/>
          <w:szCs w:val="22"/>
          <w:lang w:eastAsia="en-GB"/>
        </w:rPr>
        <w:tab/>
      </w:r>
      <w:r>
        <w:rPr>
          <w:noProof/>
        </w:rPr>
        <w:t>DIAMETER_ERROR_USER_DATA_CANNOT_BE_READ (5102)</w:t>
      </w:r>
      <w:r>
        <w:rPr>
          <w:noProof/>
        </w:rPr>
        <w:tab/>
      </w:r>
      <w:r>
        <w:rPr>
          <w:noProof/>
        </w:rPr>
        <w:fldChar w:fldCharType="begin" w:fldLock="1"/>
      </w:r>
      <w:r>
        <w:rPr>
          <w:noProof/>
        </w:rPr>
        <w:instrText xml:space="preserve"> PAGEREF _Toc120085544 \h </w:instrText>
      </w:r>
      <w:r>
        <w:rPr>
          <w:noProof/>
        </w:rPr>
      </w:r>
      <w:r>
        <w:rPr>
          <w:noProof/>
        </w:rPr>
        <w:fldChar w:fldCharType="separate"/>
      </w:r>
      <w:r>
        <w:rPr>
          <w:noProof/>
        </w:rPr>
        <w:t>32</w:t>
      </w:r>
      <w:r>
        <w:rPr>
          <w:noProof/>
        </w:rPr>
        <w:fldChar w:fldCharType="end"/>
      </w:r>
    </w:p>
    <w:p w14:paraId="0C36D28F" w14:textId="7C5D49EA" w:rsidR="00E31A71" w:rsidRDefault="00E31A71">
      <w:pPr>
        <w:pStyle w:val="TOC4"/>
        <w:rPr>
          <w:rFonts w:ascii="Calibri" w:hAnsi="Calibri"/>
          <w:noProof/>
          <w:sz w:val="22"/>
          <w:szCs w:val="22"/>
          <w:lang w:eastAsia="en-GB"/>
        </w:rPr>
      </w:pPr>
      <w:r>
        <w:rPr>
          <w:noProof/>
        </w:rPr>
        <w:t>7.4.3.6</w:t>
      </w:r>
      <w:r>
        <w:rPr>
          <w:rFonts w:ascii="Calibri" w:hAnsi="Calibri"/>
          <w:noProof/>
          <w:sz w:val="22"/>
          <w:szCs w:val="22"/>
          <w:lang w:eastAsia="en-GB"/>
        </w:rPr>
        <w:tab/>
      </w:r>
      <w:r>
        <w:rPr>
          <w:noProof/>
        </w:rPr>
        <w:t>DIAMETER_ERROR_USER_DATA_CANNOT_BE_MODIFIED (5103)</w:t>
      </w:r>
      <w:r>
        <w:rPr>
          <w:noProof/>
        </w:rPr>
        <w:tab/>
      </w:r>
      <w:r>
        <w:rPr>
          <w:noProof/>
        </w:rPr>
        <w:fldChar w:fldCharType="begin" w:fldLock="1"/>
      </w:r>
      <w:r>
        <w:rPr>
          <w:noProof/>
        </w:rPr>
        <w:instrText xml:space="preserve"> PAGEREF _Toc120085545 \h </w:instrText>
      </w:r>
      <w:r>
        <w:rPr>
          <w:noProof/>
        </w:rPr>
      </w:r>
      <w:r>
        <w:rPr>
          <w:noProof/>
        </w:rPr>
        <w:fldChar w:fldCharType="separate"/>
      </w:r>
      <w:r>
        <w:rPr>
          <w:noProof/>
        </w:rPr>
        <w:t>32</w:t>
      </w:r>
      <w:r>
        <w:rPr>
          <w:noProof/>
        </w:rPr>
        <w:fldChar w:fldCharType="end"/>
      </w:r>
    </w:p>
    <w:p w14:paraId="2E388008" w14:textId="2BBC4916" w:rsidR="00E31A71" w:rsidRDefault="00E31A71">
      <w:pPr>
        <w:pStyle w:val="TOC4"/>
        <w:rPr>
          <w:rFonts w:ascii="Calibri" w:hAnsi="Calibri"/>
          <w:noProof/>
          <w:sz w:val="22"/>
          <w:szCs w:val="22"/>
          <w:lang w:eastAsia="en-GB"/>
        </w:rPr>
      </w:pPr>
      <w:r>
        <w:rPr>
          <w:noProof/>
        </w:rPr>
        <w:t>7.4.3.7</w:t>
      </w:r>
      <w:r>
        <w:rPr>
          <w:rFonts w:ascii="Calibri" w:hAnsi="Calibri"/>
          <w:noProof/>
          <w:sz w:val="22"/>
          <w:szCs w:val="22"/>
          <w:lang w:eastAsia="en-GB"/>
        </w:rPr>
        <w:tab/>
      </w:r>
      <w:r>
        <w:rPr>
          <w:noProof/>
        </w:rPr>
        <w:t>DIAMETER_ERROR_USER_DATA_CANNOT_BE_NOTIFIED (5104)</w:t>
      </w:r>
      <w:r>
        <w:rPr>
          <w:noProof/>
        </w:rPr>
        <w:tab/>
      </w:r>
      <w:r>
        <w:rPr>
          <w:noProof/>
        </w:rPr>
        <w:fldChar w:fldCharType="begin" w:fldLock="1"/>
      </w:r>
      <w:r>
        <w:rPr>
          <w:noProof/>
        </w:rPr>
        <w:instrText xml:space="preserve"> PAGEREF _Toc120085546 \h </w:instrText>
      </w:r>
      <w:r>
        <w:rPr>
          <w:noProof/>
        </w:rPr>
      </w:r>
      <w:r>
        <w:rPr>
          <w:noProof/>
        </w:rPr>
        <w:fldChar w:fldCharType="separate"/>
      </w:r>
      <w:r>
        <w:rPr>
          <w:noProof/>
        </w:rPr>
        <w:t>32</w:t>
      </w:r>
      <w:r>
        <w:rPr>
          <w:noProof/>
        </w:rPr>
        <w:fldChar w:fldCharType="end"/>
      </w:r>
    </w:p>
    <w:p w14:paraId="489482B4" w14:textId="27008FC3" w:rsidR="00E31A71" w:rsidRDefault="00E31A71">
      <w:pPr>
        <w:pStyle w:val="TOC4"/>
        <w:rPr>
          <w:rFonts w:ascii="Calibri" w:hAnsi="Calibri"/>
          <w:noProof/>
          <w:sz w:val="22"/>
          <w:szCs w:val="22"/>
          <w:lang w:eastAsia="en-GB"/>
        </w:rPr>
      </w:pPr>
      <w:r>
        <w:rPr>
          <w:noProof/>
        </w:rPr>
        <w:t>7.4.3.8</w:t>
      </w:r>
      <w:r>
        <w:rPr>
          <w:rFonts w:ascii="Calibri" w:hAnsi="Calibri"/>
          <w:noProof/>
          <w:sz w:val="22"/>
          <w:szCs w:val="22"/>
          <w:lang w:eastAsia="en-GB"/>
        </w:rPr>
        <w:tab/>
      </w:r>
      <w:r>
        <w:rPr>
          <w:noProof/>
        </w:rPr>
        <w:t>DIAMETER_ERROR_TOO_MUCH_DATA (5008)</w:t>
      </w:r>
      <w:r>
        <w:rPr>
          <w:noProof/>
        </w:rPr>
        <w:tab/>
      </w:r>
      <w:r>
        <w:rPr>
          <w:noProof/>
        </w:rPr>
        <w:fldChar w:fldCharType="begin" w:fldLock="1"/>
      </w:r>
      <w:r>
        <w:rPr>
          <w:noProof/>
        </w:rPr>
        <w:instrText xml:space="preserve"> PAGEREF _Toc120085547 \h </w:instrText>
      </w:r>
      <w:r>
        <w:rPr>
          <w:noProof/>
        </w:rPr>
      </w:r>
      <w:r>
        <w:rPr>
          <w:noProof/>
        </w:rPr>
        <w:fldChar w:fldCharType="separate"/>
      </w:r>
      <w:r>
        <w:rPr>
          <w:noProof/>
        </w:rPr>
        <w:t>32</w:t>
      </w:r>
      <w:r>
        <w:rPr>
          <w:noProof/>
        </w:rPr>
        <w:fldChar w:fldCharType="end"/>
      </w:r>
    </w:p>
    <w:p w14:paraId="04671E64" w14:textId="27E80EB6" w:rsidR="00E31A71" w:rsidRDefault="00E31A71">
      <w:pPr>
        <w:pStyle w:val="TOC4"/>
        <w:rPr>
          <w:rFonts w:ascii="Calibri" w:hAnsi="Calibri"/>
          <w:noProof/>
          <w:sz w:val="22"/>
          <w:szCs w:val="22"/>
          <w:lang w:eastAsia="en-GB"/>
        </w:rPr>
      </w:pPr>
      <w:r>
        <w:rPr>
          <w:noProof/>
        </w:rPr>
        <w:t>7.4.3.9</w:t>
      </w:r>
      <w:r>
        <w:rPr>
          <w:rFonts w:ascii="Calibri" w:hAnsi="Calibri"/>
          <w:noProof/>
          <w:sz w:val="22"/>
          <w:szCs w:val="22"/>
          <w:lang w:eastAsia="en-GB"/>
        </w:rPr>
        <w:tab/>
      </w:r>
      <w:r>
        <w:rPr>
          <w:noProof/>
        </w:rPr>
        <w:t>DIAMETER_ERROR_DATA OUT_OF_SYNC (5105)</w:t>
      </w:r>
      <w:r>
        <w:rPr>
          <w:noProof/>
        </w:rPr>
        <w:tab/>
      </w:r>
      <w:r>
        <w:rPr>
          <w:noProof/>
        </w:rPr>
        <w:fldChar w:fldCharType="begin" w:fldLock="1"/>
      </w:r>
      <w:r>
        <w:rPr>
          <w:noProof/>
        </w:rPr>
        <w:instrText xml:space="preserve"> PAGEREF _Toc120085548 \h </w:instrText>
      </w:r>
      <w:r>
        <w:rPr>
          <w:noProof/>
        </w:rPr>
      </w:r>
      <w:r>
        <w:rPr>
          <w:noProof/>
        </w:rPr>
        <w:fldChar w:fldCharType="separate"/>
      </w:r>
      <w:r>
        <w:rPr>
          <w:noProof/>
        </w:rPr>
        <w:t>32</w:t>
      </w:r>
      <w:r>
        <w:rPr>
          <w:noProof/>
        </w:rPr>
        <w:fldChar w:fldCharType="end"/>
      </w:r>
    </w:p>
    <w:p w14:paraId="0305A47E" w14:textId="1F5FBD5A" w:rsidR="00E31A71" w:rsidRDefault="00E31A71">
      <w:pPr>
        <w:pStyle w:val="TOC4"/>
        <w:rPr>
          <w:rFonts w:ascii="Calibri" w:hAnsi="Calibri"/>
          <w:noProof/>
          <w:sz w:val="22"/>
          <w:szCs w:val="22"/>
          <w:lang w:eastAsia="en-GB"/>
        </w:rPr>
      </w:pPr>
      <w:r>
        <w:rPr>
          <w:noProof/>
        </w:rPr>
        <w:t>7.4.3.10</w:t>
      </w:r>
      <w:r>
        <w:rPr>
          <w:rFonts w:ascii="Calibri" w:hAnsi="Calibri"/>
          <w:noProof/>
          <w:sz w:val="22"/>
          <w:szCs w:val="22"/>
          <w:lang w:eastAsia="en-GB"/>
        </w:rPr>
        <w:tab/>
      </w:r>
      <w:r>
        <w:rPr>
          <w:noProof/>
        </w:rPr>
        <w:t>DIAMETER_ERROR_FEATURE_UNSUPPORTED (5011)</w:t>
      </w:r>
      <w:r>
        <w:rPr>
          <w:noProof/>
        </w:rPr>
        <w:tab/>
      </w:r>
      <w:r>
        <w:rPr>
          <w:noProof/>
        </w:rPr>
        <w:fldChar w:fldCharType="begin" w:fldLock="1"/>
      </w:r>
      <w:r>
        <w:rPr>
          <w:noProof/>
        </w:rPr>
        <w:instrText xml:space="preserve"> PAGEREF _Toc120085549 \h </w:instrText>
      </w:r>
      <w:r>
        <w:rPr>
          <w:noProof/>
        </w:rPr>
      </w:r>
      <w:r>
        <w:rPr>
          <w:noProof/>
        </w:rPr>
        <w:fldChar w:fldCharType="separate"/>
      </w:r>
      <w:r>
        <w:rPr>
          <w:noProof/>
        </w:rPr>
        <w:t>32</w:t>
      </w:r>
      <w:r>
        <w:rPr>
          <w:noProof/>
        </w:rPr>
        <w:fldChar w:fldCharType="end"/>
      </w:r>
    </w:p>
    <w:p w14:paraId="0A84382A" w14:textId="60E74A03" w:rsidR="00E31A71" w:rsidRDefault="00E31A71">
      <w:pPr>
        <w:pStyle w:val="TOC4"/>
        <w:rPr>
          <w:rFonts w:ascii="Calibri" w:hAnsi="Calibri"/>
          <w:noProof/>
          <w:sz w:val="22"/>
          <w:szCs w:val="22"/>
          <w:lang w:eastAsia="en-GB"/>
        </w:rPr>
      </w:pPr>
      <w:r w:rsidRPr="00E753C7">
        <w:rPr>
          <w:noProof/>
          <w:lang w:val="en-US"/>
        </w:rPr>
        <w:t>7.4.3.11</w:t>
      </w:r>
      <w:r>
        <w:rPr>
          <w:rFonts w:ascii="Calibri" w:hAnsi="Calibri"/>
          <w:noProof/>
          <w:sz w:val="22"/>
          <w:szCs w:val="22"/>
          <w:lang w:eastAsia="en-GB"/>
        </w:rPr>
        <w:tab/>
      </w:r>
      <w:r>
        <w:rPr>
          <w:noProof/>
        </w:rPr>
        <w:t>DIAMETER_ERROR_NO_SUBSCRIPTION_TO_DATA</w:t>
      </w:r>
      <w:r w:rsidRPr="00E753C7">
        <w:rPr>
          <w:noProof/>
          <w:lang w:val="en-US"/>
        </w:rPr>
        <w:t xml:space="preserve"> (5107)</w:t>
      </w:r>
      <w:r>
        <w:rPr>
          <w:noProof/>
        </w:rPr>
        <w:tab/>
      </w:r>
      <w:r>
        <w:rPr>
          <w:noProof/>
        </w:rPr>
        <w:fldChar w:fldCharType="begin" w:fldLock="1"/>
      </w:r>
      <w:r>
        <w:rPr>
          <w:noProof/>
        </w:rPr>
        <w:instrText xml:space="preserve"> PAGEREF _Toc120085550 \h </w:instrText>
      </w:r>
      <w:r>
        <w:rPr>
          <w:noProof/>
        </w:rPr>
      </w:r>
      <w:r>
        <w:rPr>
          <w:noProof/>
        </w:rPr>
        <w:fldChar w:fldCharType="separate"/>
      </w:r>
      <w:r>
        <w:rPr>
          <w:noProof/>
        </w:rPr>
        <w:t>32</w:t>
      </w:r>
      <w:r>
        <w:rPr>
          <w:noProof/>
        </w:rPr>
        <w:fldChar w:fldCharType="end"/>
      </w:r>
    </w:p>
    <w:p w14:paraId="0D6B5431" w14:textId="51D15A95" w:rsidR="00E31A71" w:rsidRDefault="00E31A71">
      <w:pPr>
        <w:pStyle w:val="TOC4"/>
        <w:rPr>
          <w:rFonts w:ascii="Calibri" w:hAnsi="Calibri"/>
          <w:noProof/>
          <w:sz w:val="22"/>
          <w:szCs w:val="22"/>
          <w:lang w:eastAsia="en-GB"/>
        </w:rPr>
      </w:pPr>
      <w:r>
        <w:rPr>
          <w:noProof/>
        </w:rPr>
        <w:t>7.4.3.12</w:t>
      </w:r>
      <w:r>
        <w:rPr>
          <w:rFonts w:ascii="Calibri" w:hAnsi="Calibri"/>
          <w:noProof/>
          <w:sz w:val="22"/>
          <w:szCs w:val="22"/>
          <w:lang w:eastAsia="en-GB"/>
        </w:rPr>
        <w:tab/>
      </w:r>
      <w:r>
        <w:rPr>
          <w:noProof/>
        </w:rPr>
        <w:t>DIAMETER_ERROR_ UNKNOWN _DATA (5670)</w:t>
      </w:r>
      <w:r>
        <w:rPr>
          <w:noProof/>
        </w:rPr>
        <w:tab/>
      </w:r>
      <w:r>
        <w:rPr>
          <w:noProof/>
        </w:rPr>
        <w:fldChar w:fldCharType="begin" w:fldLock="1"/>
      </w:r>
      <w:r>
        <w:rPr>
          <w:noProof/>
        </w:rPr>
        <w:instrText xml:space="preserve"> PAGEREF _Toc120085551 \h </w:instrText>
      </w:r>
      <w:r>
        <w:rPr>
          <w:noProof/>
        </w:rPr>
      </w:r>
      <w:r>
        <w:rPr>
          <w:noProof/>
        </w:rPr>
        <w:fldChar w:fldCharType="separate"/>
      </w:r>
      <w:r>
        <w:rPr>
          <w:noProof/>
        </w:rPr>
        <w:t>32</w:t>
      </w:r>
      <w:r>
        <w:rPr>
          <w:noProof/>
        </w:rPr>
        <w:fldChar w:fldCharType="end"/>
      </w:r>
    </w:p>
    <w:p w14:paraId="6989975B" w14:textId="4D88CDAA" w:rsidR="00E31A71" w:rsidRDefault="00E31A71">
      <w:pPr>
        <w:pStyle w:val="TOC4"/>
        <w:rPr>
          <w:rFonts w:ascii="Calibri" w:hAnsi="Calibri"/>
          <w:noProof/>
          <w:sz w:val="22"/>
          <w:szCs w:val="22"/>
          <w:lang w:eastAsia="en-GB"/>
        </w:rPr>
      </w:pPr>
      <w:r>
        <w:rPr>
          <w:noProof/>
        </w:rPr>
        <w:t>7.4.3.13</w:t>
      </w:r>
      <w:r>
        <w:rPr>
          <w:rFonts w:ascii="Calibri" w:hAnsi="Calibri"/>
          <w:noProof/>
          <w:sz w:val="22"/>
          <w:szCs w:val="22"/>
          <w:lang w:eastAsia="en-GB"/>
        </w:rPr>
        <w:tab/>
      </w:r>
      <w:r>
        <w:rPr>
          <w:noProof/>
        </w:rPr>
        <w:t>DIAMETER_ERROR_REQUIRED_KEY_NOT_PROVIDED (5671)</w:t>
      </w:r>
      <w:r>
        <w:rPr>
          <w:noProof/>
        </w:rPr>
        <w:tab/>
      </w:r>
      <w:r>
        <w:rPr>
          <w:noProof/>
        </w:rPr>
        <w:fldChar w:fldCharType="begin" w:fldLock="1"/>
      </w:r>
      <w:r>
        <w:rPr>
          <w:noProof/>
        </w:rPr>
        <w:instrText xml:space="preserve"> PAGEREF _Toc120085552 \h </w:instrText>
      </w:r>
      <w:r>
        <w:rPr>
          <w:noProof/>
        </w:rPr>
      </w:r>
      <w:r>
        <w:rPr>
          <w:noProof/>
        </w:rPr>
        <w:fldChar w:fldCharType="separate"/>
      </w:r>
      <w:r>
        <w:rPr>
          <w:noProof/>
        </w:rPr>
        <w:t>32</w:t>
      </w:r>
      <w:r>
        <w:rPr>
          <w:noProof/>
        </w:rPr>
        <w:fldChar w:fldCharType="end"/>
      </w:r>
    </w:p>
    <w:p w14:paraId="5E807E86" w14:textId="5CE50444" w:rsidR="00E31A71" w:rsidRDefault="00E31A71">
      <w:pPr>
        <w:pStyle w:val="TOC3"/>
        <w:rPr>
          <w:rFonts w:ascii="Calibri" w:hAnsi="Calibri"/>
          <w:noProof/>
          <w:sz w:val="22"/>
          <w:szCs w:val="22"/>
          <w:lang w:eastAsia="en-GB"/>
        </w:rPr>
      </w:pPr>
      <w:r w:rsidRPr="00E753C7">
        <w:rPr>
          <w:noProof/>
          <w:lang w:val="en-US"/>
        </w:rPr>
        <w:t>7.4</w:t>
      </w:r>
      <w:r>
        <w:rPr>
          <w:noProof/>
        </w:rPr>
        <w:t>.4</w:t>
      </w:r>
      <w:r>
        <w:rPr>
          <w:rFonts w:ascii="Calibri" w:hAnsi="Calibri"/>
          <w:noProof/>
          <w:sz w:val="22"/>
          <w:szCs w:val="22"/>
          <w:lang w:eastAsia="en-GB"/>
        </w:rPr>
        <w:tab/>
      </w:r>
      <w:r>
        <w:rPr>
          <w:noProof/>
        </w:rPr>
        <w:t>Transient Failures</w:t>
      </w:r>
      <w:r>
        <w:rPr>
          <w:noProof/>
        </w:rPr>
        <w:tab/>
      </w:r>
      <w:r>
        <w:rPr>
          <w:noProof/>
        </w:rPr>
        <w:fldChar w:fldCharType="begin" w:fldLock="1"/>
      </w:r>
      <w:r>
        <w:rPr>
          <w:noProof/>
        </w:rPr>
        <w:instrText xml:space="preserve"> PAGEREF _Toc120085553 \h </w:instrText>
      </w:r>
      <w:r>
        <w:rPr>
          <w:noProof/>
        </w:rPr>
      </w:r>
      <w:r>
        <w:rPr>
          <w:noProof/>
        </w:rPr>
        <w:fldChar w:fldCharType="separate"/>
      </w:r>
      <w:r>
        <w:rPr>
          <w:noProof/>
        </w:rPr>
        <w:t>33</w:t>
      </w:r>
      <w:r>
        <w:rPr>
          <w:noProof/>
        </w:rPr>
        <w:fldChar w:fldCharType="end"/>
      </w:r>
    </w:p>
    <w:p w14:paraId="0282B19A" w14:textId="5F1E5D14" w:rsidR="00E31A71" w:rsidRDefault="00E31A71">
      <w:pPr>
        <w:pStyle w:val="TOC4"/>
        <w:rPr>
          <w:rFonts w:ascii="Calibri" w:hAnsi="Calibri"/>
          <w:noProof/>
          <w:sz w:val="22"/>
          <w:szCs w:val="22"/>
          <w:lang w:eastAsia="en-GB"/>
        </w:rPr>
      </w:pPr>
      <w:r>
        <w:rPr>
          <w:noProof/>
        </w:rPr>
        <w:t>7.4.4.1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_Toc120085554 \h </w:instrText>
      </w:r>
      <w:r>
        <w:rPr>
          <w:noProof/>
        </w:rPr>
      </w:r>
      <w:r>
        <w:rPr>
          <w:noProof/>
        </w:rPr>
        <w:fldChar w:fldCharType="separate"/>
      </w:r>
      <w:r>
        <w:rPr>
          <w:noProof/>
        </w:rPr>
        <w:t>33</w:t>
      </w:r>
      <w:r>
        <w:rPr>
          <w:noProof/>
        </w:rPr>
        <w:fldChar w:fldCharType="end"/>
      </w:r>
    </w:p>
    <w:p w14:paraId="6AE40908" w14:textId="6E090C58" w:rsidR="00E31A71" w:rsidRDefault="00E31A71">
      <w:pPr>
        <w:pStyle w:val="TOC4"/>
        <w:rPr>
          <w:rFonts w:ascii="Calibri" w:hAnsi="Calibri"/>
          <w:noProof/>
          <w:sz w:val="22"/>
          <w:szCs w:val="22"/>
          <w:lang w:eastAsia="en-GB"/>
        </w:rPr>
      </w:pPr>
      <w:r>
        <w:rPr>
          <w:noProof/>
        </w:rPr>
        <w:t>7.4.4.2</w:t>
      </w:r>
      <w:r>
        <w:rPr>
          <w:rFonts w:ascii="Calibri" w:hAnsi="Calibri"/>
          <w:noProof/>
          <w:sz w:val="22"/>
          <w:szCs w:val="22"/>
          <w:lang w:eastAsia="en-GB"/>
        </w:rPr>
        <w:tab/>
      </w:r>
      <w:r>
        <w:rPr>
          <w:noProof/>
        </w:rPr>
        <w:t>DIAMETER_USER_DATA_NOT_AVAILABLE (4100)</w:t>
      </w:r>
      <w:r>
        <w:rPr>
          <w:noProof/>
        </w:rPr>
        <w:tab/>
      </w:r>
      <w:r>
        <w:rPr>
          <w:noProof/>
        </w:rPr>
        <w:fldChar w:fldCharType="begin" w:fldLock="1"/>
      </w:r>
      <w:r>
        <w:rPr>
          <w:noProof/>
        </w:rPr>
        <w:instrText xml:space="preserve"> PAGEREF _Toc120085555 \h </w:instrText>
      </w:r>
      <w:r>
        <w:rPr>
          <w:noProof/>
        </w:rPr>
      </w:r>
      <w:r>
        <w:rPr>
          <w:noProof/>
        </w:rPr>
        <w:fldChar w:fldCharType="separate"/>
      </w:r>
      <w:r>
        <w:rPr>
          <w:noProof/>
        </w:rPr>
        <w:t>33</w:t>
      </w:r>
      <w:r>
        <w:rPr>
          <w:noProof/>
        </w:rPr>
        <w:fldChar w:fldCharType="end"/>
      </w:r>
    </w:p>
    <w:p w14:paraId="493B5891" w14:textId="0579B8A3" w:rsidR="00E31A71" w:rsidRDefault="00E31A71">
      <w:pPr>
        <w:pStyle w:val="TOC4"/>
        <w:rPr>
          <w:rFonts w:ascii="Calibri" w:hAnsi="Calibri"/>
          <w:noProof/>
          <w:sz w:val="22"/>
          <w:szCs w:val="22"/>
          <w:lang w:eastAsia="en-GB"/>
        </w:rPr>
      </w:pPr>
      <w:r>
        <w:rPr>
          <w:noProof/>
        </w:rPr>
        <w:t>7.4.4.3</w:t>
      </w:r>
      <w:r>
        <w:rPr>
          <w:rFonts w:ascii="Calibri" w:hAnsi="Calibri"/>
          <w:noProof/>
          <w:sz w:val="22"/>
          <w:szCs w:val="22"/>
          <w:lang w:eastAsia="en-GB"/>
        </w:rPr>
        <w:tab/>
      </w:r>
      <w:r>
        <w:rPr>
          <w:noProof/>
        </w:rPr>
        <w:t>DIAMETER_PRIOR_UPDATE_IN_PROGRESS (4101)</w:t>
      </w:r>
      <w:r>
        <w:rPr>
          <w:noProof/>
        </w:rPr>
        <w:tab/>
      </w:r>
      <w:r>
        <w:rPr>
          <w:noProof/>
        </w:rPr>
        <w:fldChar w:fldCharType="begin" w:fldLock="1"/>
      </w:r>
      <w:r>
        <w:rPr>
          <w:noProof/>
        </w:rPr>
        <w:instrText xml:space="preserve"> PAGEREF _Toc120085556 \h </w:instrText>
      </w:r>
      <w:r>
        <w:rPr>
          <w:noProof/>
        </w:rPr>
      </w:r>
      <w:r>
        <w:rPr>
          <w:noProof/>
        </w:rPr>
        <w:fldChar w:fldCharType="separate"/>
      </w:r>
      <w:r>
        <w:rPr>
          <w:noProof/>
        </w:rPr>
        <w:t>33</w:t>
      </w:r>
      <w:r>
        <w:rPr>
          <w:noProof/>
        </w:rPr>
        <w:fldChar w:fldCharType="end"/>
      </w:r>
    </w:p>
    <w:p w14:paraId="04C1895F" w14:textId="6311FE0B" w:rsidR="00E31A71" w:rsidRDefault="00E31A71" w:rsidP="00E31A71">
      <w:pPr>
        <w:pStyle w:val="TOC8"/>
        <w:rPr>
          <w:rFonts w:ascii="Calibri" w:hAnsi="Calibri"/>
          <w:b w:val="0"/>
          <w:noProof/>
          <w:szCs w:val="22"/>
          <w:lang w:eastAsia="en-GB"/>
        </w:rPr>
      </w:pPr>
      <w:r w:rsidRPr="00E753C7">
        <w:rPr>
          <w:noProof/>
          <w:lang w:val="en-US"/>
        </w:rPr>
        <w:t>Annex A (normative):</w:t>
      </w:r>
      <w:r>
        <w:rPr>
          <w:noProof/>
        </w:rPr>
        <w:t xml:space="preserve"> Diameter overload control mechanism</w:t>
      </w:r>
      <w:r>
        <w:rPr>
          <w:noProof/>
        </w:rPr>
        <w:tab/>
      </w:r>
      <w:r>
        <w:rPr>
          <w:noProof/>
        </w:rPr>
        <w:fldChar w:fldCharType="begin" w:fldLock="1"/>
      </w:r>
      <w:r>
        <w:rPr>
          <w:noProof/>
        </w:rPr>
        <w:instrText xml:space="preserve"> PAGEREF _Toc120085557 \h </w:instrText>
      </w:r>
      <w:r>
        <w:rPr>
          <w:noProof/>
        </w:rPr>
      </w:r>
      <w:r>
        <w:rPr>
          <w:noProof/>
        </w:rPr>
        <w:fldChar w:fldCharType="separate"/>
      </w:r>
      <w:r>
        <w:rPr>
          <w:noProof/>
        </w:rPr>
        <w:t>34</w:t>
      </w:r>
      <w:r>
        <w:rPr>
          <w:noProof/>
        </w:rPr>
        <w:fldChar w:fldCharType="end"/>
      </w:r>
    </w:p>
    <w:p w14:paraId="0FBFBB0F" w14:textId="22E7D8E0" w:rsidR="00E31A71" w:rsidRDefault="00E31A71">
      <w:pPr>
        <w:pStyle w:val="TOC2"/>
        <w:rPr>
          <w:rFonts w:ascii="Calibri" w:hAnsi="Calibri"/>
          <w:noProof/>
          <w:sz w:val="22"/>
          <w:szCs w:val="22"/>
          <w:lang w:eastAsia="en-GB"/>
        </w:rPr>
      </w:pPr>
      <w:r>
        <w:rPr>
          <w:noProof/>
        </w:rPr>
        <w:t>A.1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_Toc120085558 \h </w:instrText>
      </w:r>
      <w:r>
        <w:rPr>
          <w:noProof/>
        </w:rPr>
      </w:r>
      <w:r>
        <w:rPr>
          <w:noProof/>
        </w:rPr>
        <w:fldChar w:fldCharType="separate"/>
      </w:r>
      <w:r>
        <w:rPr>
          <w:noProof/>
        </w:rPr>
        <w:t>34</w:t>
      </w:r>
      <w:r>
        <w:rPr>
          <w:noProof/>
        </w:rPr>
        <w:fldChar w:fldCharType="end"/>
      </w:r>
    </w:p>
    <w:p w14:paraId="4977F51B" w14:textId="3FC0BDD8" w:rsidR="00E31A71" w:rsidRDefault="00E31A71">
      <w:pPr>
        <w:pStyle w:val="TOC2"/>
        <w:rPr>
          <w:rFonts w:ascii="Calibri" w:hAnsi="Calibri"/>
          <w:noProof/>
          <w:sz w:val="22"/>
          <w:szCs w:val="22"/>
          <w:lang w:eastAsia="en-GB"/>
        </w:rPr>
      </w:pPr>
      <w:r>
        <w:rPr>
          <w:noProof/>
        </w:rPr>
        <w:t>A.2</w:t>
      </w:r>
      <w:r>
        <w:rPr>
          <w:rFonts w:ascii="Calibri" w:hAnsi="Calibri"/>
          <w:noProof/>
          <w:sz w:val="22"/>
          <w:szCs w:val="22"/>
          <w:lang w:eastAsia="en-GB"/>
        </w:rPr>
        <w:tab/>
      </w:r>
      <w:r>
        <w:rPr>
          <w:noProof/>
        </w:rPr>
        <w:t>MC Service User Database behaviour</w:t>
      </w:r>
      <w:r>
        <w:rPr>
          <w:noProof/>
        </w:rPr>
        <w:tab/>
      </w:r>
      <w:r>
        <w:rPr>
          <w:noProof/>
        </w:rPr>
        <w:fldChar w:fldCharType="begin" w:fldLock="1"/>
      </w:r>
      <w:r>
        <w:rPr>
          <w:noProof/>
        </w:rPr>
        <w:instrText xml:space="preserve"> PAGEREF _Toc120085559 \h </w:instrText>
      </w:r>
      <w:r>
        <w:rPr>
          <w:noProof/>
        </w:rPr>
      </w:r>
      <w:r>
        <w:rPr>
          <w:noProof/>
        </w:rPr>
        <w:fldChar w:fldCharType="separate"/>
      </w:r>
      <w:r>
        <w:rPr>
          <w:noProof/>
        </w:rPr>
        <w:t>34</w:t>
      </w:r>
      <w:r>
        <w:rPr>
          <w:noProof/>
        </w:rPr>
        <w:fldChar w:fldCharType="end"/>
      </w:r>
    </w:p>
    <w:p w14:paraId="1A02F1AA" w14:textId="1128F0D6" w:rsidR="00E31A71" w:rsidRDefault="00E31A71">
      <w:pPr>
        <w:pStyle w:val="TOC2"/>
        <w:rPr>
          <w:rFonts w:ascii="Calibri" w:hAnsi="Calibri"/>
          <w:noProof/>
          <w:sz w:val="22"/>
          <w:szCs w:val="22"/>
          <w:lang w:eastAsia="en-GB"/>
        </w:rPr>
      </w:pPr>
      <w:r>
        <w:rPr>
          <w:noProof/>
        </w:rPr>
        <w:t>A.3</w:t>
      </w:r>
      <w:r>
        <w:rPr>
          <w:rFonts w:ascii="Calibri" w:hAnsi="Calibri"/>
          <w:noProof/>
          <w:sz w:val="22"/>
          <w:szCs w:val="22"/>
          <w:lang w:eastAsia="en-GB"/>
        </w:rPr>
        <w:tab/>
      </w:r>
      <w:r>
        <w:rPr>
          <w:noProof/>
        </w:rPr>
        <w:t>MC Service Server and Configuration Management Server behaviour</w:t>
      </w:r>
      <w:r>
        <w:rPr>
          <w:noProof/>
        </w:rPr>
        <w:tab/>
      </w:r>
      <w:r>
        <w:rPr>
          <w:noProof/>
        </w:rPr>
        <w:fldChar w:fldCharType="begin" w:fldLock="1"/>
      </w:r>
      <w:r>
        <w:rPr>
          <w:noProof/>
        </w:rPr>
        <w:instrText xml:space="preserve"> PAGEREF _Toc120085560 \h </w:instrText>
      </w:r>
      <w:r>
        <w:rPr>
          <w:noProof/>
        </w:rPr>
      </w:r>
      <w:r>
        <w:rPr>
          <w:noProof/>
        </w:rPr>
        <w:fldChar w:fldCharType="separate"/>
      </w:r>
      <w:r>
        <w:rPr>
          <w:noProof/>
        </w:rPr>
        <w:t>34</w:t>
      </w:r>
      <w:r>
        <w:rPr>
          <w:noProof/>
        </w:rPr>
        <w:fldChar w:fldCharType="end"/>
      </w:r>
    </w:p>
    <w:p w14:paraId="7DFDCCF6" w14:textId="3324B27C" w:rsidR="00E31A71" w:rsidRDefault="00E31A71" w:rsidP="00E31A71">
      <w:pPr>
        <w:pStyle w:val="TOC8"/>
        <w:rPr>
          <w:rFonts w:ascii="Calibri" w:hAnsi="Calibri"/>
          <w:b w:val="0"/>
          <w:noProof/>
          <w:szCs w:val="22"/>
          <w:lang w:eastAsia="en-GB"/>
        </w:rPr>
      </w:pPr>
      <w:r w:rsidRPr="00E753C7">
        <w:rPr>
          <w:noProof/>
          <w:lang w:val="en-US"/>
        </w:rPr>
        <w:t>Annex B (Informative):</w:t>
      </w:r>
      <w:r>
        <w:rPr>
          <w:noProof/>
        </w:rPr>
        <w:t xml:space="preserve"> Diameter overload node behaviour</w:t>
      </w:r>
      <w:r>
        <w:rPr>
          <w:noProof/>
        </w:rPr>
        <w:tab/>
      </w:r>
      <w:r>
        <w:rPr>
          <w:noProof/>
        </w:rPr>
        <w:fldChar w:fldCharType="begin" w:fldLock="1"/>
      </w:r>
      <w:r>
        <w:rPr>
          <w:noProof/>
        </w:rPr>
        <w:instrText xml:space="preserve"> PAGEREF _Toc120085561 \h </w:instrText>
      </w:r>
      <w:r>
        <w:rPr>
          <w:noProof/>
        </w:rPr>
      </w:r>
      <w:r>
        <w:rPr>
          <w:noProof/>
        </w:rPr>
        <w:fldChar w:fldCharType="separate"/>
      </w:r>
      <w:r>
        <w:rPr>
          <w:noProof/>
        </w:rPr>
        <w:t>35</w:t>
      </w:r>
      <w:r>
        <w:rPr>
          <w:noProof/>
        </w:rPr>
        <w:fldChar w:fldCharType="end"/>
      </w:r>
    </w:p>
    <w:p w14:paraId="0CAD0124" w14:textId="2645E844" w:rsidR="00E31A71" w:rsidRDefault="00E31A71">
      <w:pPr>
        <w:pStyle w:val="TOC2"/>
        <w:rPr>
          <w:rFonts w:ascii="Calibri" w:hAnsi="Calibri"/>
          <w:noProof/>
          <w:sz w:val="22"/>
          <w:szCs w:val="22"/>
          <w:lang w:eastAsia="en-GB"/>
        </w:rPr>
      </w:pPr>
      <w:r>
        <w:rPr>
          <w:noProof/>
        </w:rPr>
        <w:t>B.</w:t>
      </w:r>
      <w:r>
        <w:rPr>
          <w:noProof/>
          <w:lang w:eastAsia="zh-CN"/>
        </w:rPr>
        <w:t>1</w:t>
      </w:r>
      <w:r>
        <w:rPr>
          <w:rFonts w:ascii="Calibri" w:hAnsi="Calibri"/>
          <w:noProof/>
          <w:sz w:val="22"/>
          <w:szCs w:val="22"/>
          <w:lang w:eastAsia="en-GB"/>
        </w:rPr>
        <w:tab/>
      </w:r>
      <w:r>
        <w:rPr>
          <w:noProof/>
        </w:rPr>
        <w:t>Message prioritization</w:t>
      </w:r>
      <w:r>
        <w:rPr>
          <w:noProof/>
        </w:rPr>
        <w:tab/>
      </w:r>
      <w:r>
        <w:rPr>
          <w:noProof/>
        </w:rPr>
        <w:fldChar w:fldCharType="begin" w:fldLock="1"/>
      </w:r>
      <w:r>
        <w:rPr>
          <w:noProof/>
        </w:rPr>
        <w:instrText xml:space="preserve"> PAGEREF _Toc120085562 \h </w:instrText>
      </w:r>
      <w:r>
        <w:rPr>
          <w:noProof/>
        </w:rPr>
      </w:r>
      <w:r>
        <w:rPr>
          <w:noProof/>
        </w:rPr>
        <w:fldChar w:fldCharType="separate"/>
      </w:r>
      <w:r>
        <w:rPr>
          <w:noProof/>
        </w:rPr>
        <w:t>35</w:t>
      </w:r>
      <w:r>
        <w:rPr>
          <w:noProof/>
        </w:rPr>
        <w:fldChar w:fldCharType="end"/>
      </w:r>
    </w:p>
    <w:p w14:paraId="64117AA6" w14:textId="4D5738BC" w:rsidR="00E31A71" w:rsidRDefault="00E31A71" w:rsidP="00E31A71">
      <w:pPr>
        <w:pStyle w:val="TOC8"/>
        <w:rPr>
          <w:rFonts w:ascii="Calibri" w:hAnsi="Calibri"/>
          <w:b w:val="0"/>
          <w:noProof/>
          <w:szCs w:val="22"/>
          <w:lang w:eastAsia="en-GB"/>
        </w:rPr>
      </w:pPr>
      <w:r w:rsidRPr="00E753C7">
        <w:rPr>
          <w:noProof/>
          <w:lang w:val="en-US"/>
        </w:rPr>
        <w:t>Annex C (normative):</w:t>
      </w:r>
      <w:r>
        <w:rPr>
          <w:noProof/>
        </w:rPr>
        <w:t xml:space="preserve"> Diameter message priority mechanism</w:t>
      </w:r>
      <w:r>
        <w:rPr>
          <w:noProof/>
        </w:rPr>
        <w:tab/>
      </w:r>
      <w:r>
        <w:rPr>
          <w:noProof/>
        </w:rPr>
        <w:fldChar w:fldCharType="begin" w:fldLock="1"/>
      </w:r>
      <w:r>
        <w:rPr>
          <w:noProof/>
        </w:rPr>
        <w:instrText xml:space="preserve"> PAGEREF _Toc120085563 \h </w:instrText>
      </w:r>
      <w:r>
        <w:rPr>
          <w:noProof/>
        </w:rPr>
      </w:r>
      <w:r>
        <w:rPr>
          <w:noProof/>
        </w:rPr>
        <w:fldChar w:fldCharType="separate"/>
      </w:r>
      <w:r>
        <w:rPr>
          <w:noProof/>
        </w:rPr>
        <w:t>36</w:t>
      </w:r>
      <w:r>
        <w:rPr>
          <w:noProof/>
        </w:rPr>
        <w:fldChar w:fldCharType="end"/>
      </w:r>
    </w:p>
    <w:p w14:paraId="0D9B1178" w14:textId="058DBCFF" w:rsidR="00E31A71" w:rsidRDefault="00E31A71">
      <w:pPr>
        <w:pStyle w:val="TOC2"/>
        <w:rPr>
          <w:rFonts w:ascii="Calibri" w:hAnsi="Calibri"/>
          <w:noProof/>
          <w:sz w:val="22"/>
          <w:szCs w:val="22"/>
          <w:lang w:eastAsia="en-GB"/>
        </w:rPr>
      </w:pPr>
      <w:r>
        <w:rPr>
          <w:noProof/>
        </w:rPr>
        <w:t>C.1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_Toc120085564 \h </w:instrText>
      </w:r>
      <w:r>
        <w:rPr>
          <w:noProof/>
        </w:rPr>
      </w:r>
      <w:r>
        <w:rPr>
          <w:noProof/>
        </w:rPr>
        <w:fldChar w:fldCharType="separate"/>
      </w:r>
      <w:r>
        <w:rPr>
          <w:noProof/>
        </w:rPr>
        <w:t>36</w:t>
      </w:r>
      <w:r>
        <w:rPr>
          <w:noProof/>
        </w:rPr>
        <w:fldChar w:fldCharType="end"/>
      </w:r>
    </w:p>
    <w:p w14:paraId="10F9CFEF" w14:textId="592A959A" w:rsidR="00E31A71" w:rsidRDefault="00E31A71">
      <w:pPr>
        <w:pStyle w:val="TOC2"/>
        <w:rPr>
          <w:rFonts w:ascii="Calibri" w:hAnsi="Calibri"/>
          <w:noProof/>
          <w:sz w:val="22"/>
          <w:szCs w:val="22"/>
          <w:lang w:eastAsia="en-GB"/>
        </w:rPr>
      </w:pPr>
      <w:r>
        <w:rPr>
          <w:noProof/>
        </w:rPr>
        <w:t>C.2</w:t>
      </w:r>
      <w:r>
        <w:rPr>
          <w:rFonts w:ascii="Calibri" w:hAnsi="Calibri"/>
          <w:noProof/>
          <w:sz w:val="22"/>
          <w:szCs w:val="22"/>
          <w:lang w:eastAsia="en-GB"/>
        </w:rPr>
        <w:tab/>
      </w:r>
      <w:r>
        <w:rPr>
          <w:noProof/>
        </w:rPr>
        <w:t>MCPTT-2, MCVideo-2, MCData-2 and CSC-13 interfaces</w:t>
      </w:r>
      <w:r>
        <w:rPr>
          <w:noProof/>
        </w:rPr>
        <w:tab/>
      </w:r>
      <w:r>
        <w:rPr>
          <w:noProof/>
        </w:rPr>
        <w:fldChar w:fldCharType="begin" w:fldLock="1"/>
      </w:r>
      <w:r>
        <w:rPr>
          <w:noProof/>
        </w:rPr>
        <w:instrText xml:space="preserve"> PAGEREF _Toc120085565 \h </w:instrText>
      </w:r>
      <w:r>
        <w:rPr>
          <w:noProof/>
        </w:rPr>
      </w:r>
      <w:r>
        <w:rPr>
          <w:noProof/>
        </w:rPr>
        <w:fldChar w:fldCharType="separate"/>
      </w:r>
      <w:r>
        <w:rPr>
          <w:noProof/>
        </w:rPr>
        <w:t>36</w:t>
      </w:r>
      <w:r>
        <w:rPr>
          <w:noProof/>
        </w:rPr>
        <w:fldChar w:fldCharType="end"/>
      </w:r>
    </w:p>
    <w:p w14:paraId="5AAAC529" w14:textId="67D6777F" w:rsidR="00E31A71" w:rsidRDefault="00E31A71">
      <w:pPr>
        <w:pStyle w:val="TOC3"/>
        <w:rPr>
          <w:rFonts w:ascii="Calibri" w:hAnsi="Calibri"/>
          <w:noProof/>
          <w:sz w:val="22"/>
          <w:szCs w:val="22"/>
          <w:lang w:eastAsia="en-GB"/>
        </w:rPr>
      </w:pPr>
      <w:r>
        <w:rPr>
          <w:noProof/>
        </w:rPr>
        <w:lastRenderedPageBreak/>
        <w:t>C.2.1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_Toc120085566 \h </w:instrText>
      </w:r>
      <w:r>
        <w:rPr>
          <w:noProof/>
        </w:rPr>
      </w:r>
      <w:r>
        <w:rPr>
          <w:noProof/>
        </w:rPr>
        <w:fldChar w:fldCharType="separate"/>
      </w:r>
      <w:r>
        <w:rPr>
          <w:noProof/>
        </w:rPr>
        <w:t>36</w:t>
      </w:r>
      <w:r>
        <w:rPr>
          <w:noProof/>
        </w:rPr>
        <w:fldChar w:fldCharType="end"/>
      </w:r>
    </w:p>
    <w:p w14:paraId="645A9EB8" w14:textId="5B4DC31E" w:rsidR="00E31A71" w:rsidRDefault="00E31A71">
      <w:pPr>
        <w:pStyle w:val="TOC3"/>
        <w:rPr>
          <w:rFonts w:ascii="Calibri" w:hAnsi="Calibri"/>
          <w:noProof/>
          <w:sz w:val="22"/>
          <w:szCs w:val="22"/>
          <w:lang w:eastAsia="en-GB"/>
        </w:rPr>
      </w:pPr>
      <w:r>
        <w:rPr>
          <w:noProof/>
        </w:rPr>
        <w:t>C.2.2</w:t>
      </w:r>
      <w:r>
        <w:rPr>
          <w:rFonts w:ascii="Calibri" w:hAnsi="Calibri"/>
          <w:noProof/>
          <w:sz w:val="22"/>
          <w:szCs w:val="22"/>
          <w:lang w:eastAsia="en-GB"/>
        </w:rPr>
        <w:tab/>
      </w:r>
      <w:r>
        <w:rPr>
          <w:noProof/>
        </w:rPr>
        <w:t>MC Service Server and Configuration Management Server behaviour</w:t>
      </w:r>
      <w:r>
        <w:rPr>
          <w:noProof/>
        </w:rPr>
        <w:tab/>
      </w:r>
      <w:r>
        <w:rPr>
          <w:noProof/>
        </w:rPr>
        <w:fldChar w:fldCharType="begin" w:fldLock="1"/>
      </w:r>
      <w:r>
        <w:rPr>
          <w:noProof/>
        </w:rPr>
        <w:instrText xml:space="preserve"> PAGEREF _Toc120085567 \h </w:instrText>
      </w:r>
      <w:r>
        <w:rPr>
          <w:noProof/>
        </w:rPr>
      </w:r>
      <w:r>
        <w:rPr>
          <w:noProof/>
        </w:rPr>
        <w:fldChar w:fldCharType="separate"/>
      </w:r>
      <w:r>
        <w:rPr>
          <w:noProof/>
        </w:rPr>
        <w:t>36</w:t>
      </w:r>
      <w:r>
        <w:rPr>
          <w:noProof/>
        </w:rPr>
        <w:fldChar w:fldCharType="end"/>
      </w:r>
    </w:p>
    <w:p w14:paraId="0387D71C" w14:textId="4B85C7EA" w:rsidR="00E31A71" w:rsidRDefault="00E31A71">
      <w:pPr>
        <w:pStyle w:val="TOC3"/>
        <w:rPr>
          <w:rFonts w:ascii="Calibri" w:hAnsi="Calibri"/>
          <w:noProof/>
          <w:sz w:val="22"/>
          <w:szCs w:val="22"/>
          <w:lang w:eastAsia="en-GB"/>
        </w:rPr>
      </w:pPr>
      <w:r>
        <w:rPr>
          <w:noProof/>
        </w:rPr>
        <w:t>C.2.3</w:t>
      </w:r>
      <w:r>
        <w:rPr>
          <w:rFonts w:ascii="Calibri" w:hAnsi="Calibri"/>
          <w:noProof/>
          <w:sz w:val="22"/>
          <w:szCs w:val="22"/>
          <w:lang w:eastAsia="en-GB"/>
        </w:rPr>
        <w:tab/>
      </w:r>
      <w:r>
        <w:rPr>
          <w:noProof/>
        </w:rPr>
        <w:t>MC Service User Database behaviour</w:t>
      </w:r>
      <w:r>
        <w:rPr>
          <w:noProof/>
        </w:rPr>
        <w:tab/>
      </w:r>
      <w:r>
        <w:rPr>
          <w:noProof/>
        </w:rPr>
        <w:fldChar w:fldCharType="begin" w:fldLock="1"/>
      </w:r>
      <w:r>
        <w:rPr>
          <w:noProof/>
        </w:rPr>
        <w:instrText xml:space="preserve"> PAGEREF _Toc120085568 \h </w:instrText>
      </w:r>
      <w:r>
        <w:rPr>
          <w:noProof/>
        </w:rPr>
      </w:r>
      <w:r>
        <w:rPr>
          <w:noProof/>
        </w:rPr>
        <w:fldChar w:fldCharType="separate"/>
      </w:r>
      <w:r>
        <w:rPr>
          <w:noProof/>
        </w:rPr>
        <w:t>37</w:t>
      </w:r>
      <w:r>
        <w:rPr>
          <w:noProof/>
        </w:rPr>
        <w:fldChar w:fldCharType="end"/>
      </w:r>
    </w:p>
    <w:p w14:paraId="0D53ED9F" w14:textId="6DC8356A" w:rsidR="00E31A71" w:rsidRDefault="00E31A71" w:rsidP="00E31A71">
      <w:pPr>
        <w:pStyle w:val="TOC8"/>
        <w:rPr>
          <w:rFonts w:ascii="Calibri" w:hAnsi="Calibri"/>
          <w:b w:val="0"/>
          <w:noProof/>
          <w:szCs w:val="22"/>
          <w:lang w:eastAsia="en-GB"/>
        </w:rPr>
      </w:pPr>
      <w:r w:rsidRPr="00E753C7">
        <w:rPr>
          <w:noProof/>
          <w:lang w:val="en-US"/>
        </w:rPr>
        <w:t>Annex D (normative):</w:t>
      </w:r>
      <w:r>
        <w:rPr>
          <w:noProof/>
        </w:rPr>
        <w:t xml:space="preserve"> Diameter load control mechanism</w:t>
      </w:r>
      <w:r>
        <w:rPr>
          <w:noProof/>
        </w:rPr>
        <w:tab/>
      </w:r>
      <w:r>
        <w:rPr>
          <w:noProof/>
        </w:rPr>
        <w:fldChar w:fldCharType="begin" w:fldLock="1"/>
      </w:r>
      <w:r>
        <w:rPr>
          <w:noProof/>
        </w:rPr>
        <w:instrText xml:space="preserve"> PAGEREF _Toc120085569 \h </w:instrText>
      </w:r>
      <w:r>
        <w:rPr>
          <w:noProof/>
        </w:rPr>
      </w:r>
      <w:r>
        <w:rPr>
          <w:noProof/>
        </w:rPr>
        <w:fldChar w:fldCharType="separate"/>
      </w:r>
      <w:r>
        <w:rPr>
          <w:noProof/>
        </w:rPr>
        <w:t>37</w:t>
      </w:r>
      <w:r>
        <w:rPr>
          <w:noProof/>
        </w:rPr>
        <w:fldChar w:fldCharType="end"/>
      </w:r>
    </w:p>
    <w:p w14:paraId="67CF92D3" w14:textId="0D88E43F" w:rsidR="00E31A71" w:rsidRDefault="00E31A71">
      <w:pPr>
        <w:pStyle w:val="TOC2"/>
        <w:rPr>
          <w:rFonts w:ascii="Calibri" w:hAnsi="Calibri"/>
          <w:noProof/>
          <w:sz w:val="22"/>
          <w:szCs w:val="22"/>
          <w:lang w:eastAsia="en-GB"/>
        </w:rPr>
      </w:pPr>
      <w:r>
        <w:rPr>
          <w:noProof/>
        </w:rPr>
        <w:t>D.1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_Toc120085570 \h </w:instrText>
      </w:r>
      <w:r>
        <w:rPr>
          <w:noProof/>
        </w:rPr>
      </w:r>
      <w:r>
        <w:rPr>
          <w:noProof/>
        </w:rPr>
        <w:fldChar w:fldCharType="separate"/>
      </w:r>
      <w:r>
        <w:rPr>
          <w:noProof/>
        </w:rPr>
        <w:t>37</w:t>
      </w:r>
      <w:r>
        <w:rPr>
          <w:noProof/>
        </w:rPr>
        <w:fldChar w:fldCharType="end"/>
      </w:r>
    </w:p>
    <w:p w14:paraId="21408CFC" w14:textId="499D1890" w:rsidR="00E31A71" w:rsidRDefault="00E31A71">
      <w:pPr>
        <w:pStyle w:val="TOC2"/>
        <w:rPr>
          <w:rFonts w:ascii="Calibri" w:hAnsi="Calibri"/>
          <w:noProof/>
          <w:sz w:val="22"/>
          <w:szCs w:val="22"/>
          <w:lang w:eastAsia="en-GB"/>
        </w:rPr>
      </w:pPr>
      <w:r>
        <w:rPr>
          <w:noProof/>
        </w:rPr>
        <w:t>D.2</w:t>
      </w:r>
      <w:r>
        <w:rPr>
          <w:rFonts w:ascii="Calibri" w:hAnsi="Calibri"/>
          <w:noProof/>
          <w:sz w:val="22"/>
          <w:szCs w:val="22"/>
          <w:lang w:eastAsia="en-GB"/>
        </w:rPr>
        <w:tab/>
      </w:r>
      <w:r>
        <w:rPr>
          <w:noProof/>
        </w:rPr>
        <w:t>MC Service User Database behaviour</w:t>
      </w:r>
      <w:r>
        <w:rPr>
          <w:noProof/>
        </w:rPr>
        <w:tab/>
      </w:r>
      <w:r>
        <w:rPr>
          <w:noProof/>
        </w:rPr>
        <w:fldChar w:fldCharType="begin" w:fldLock="1"/>
      </w:r>
      <w:r>
        <w:rPr>
          <w:noProof/>
        </w:rPr>
        <w:instrText xml:space="preserve"> PAGEREF _Toc120085571 \h </w:instrText>
      </w:r>
      <w:r>
        <w:rPr>
          <w:noProof/>
        </w:rPr>
      </w:r>
      <w:r>
        <w:rPr>
          <w:noProof/>
        </w:rPr>
        <w:fldChar w:fldCharType="separate"/>
      </w:r>
      <w:r>
        <w:rPr>
          <w:noProof/>
        </w:rPr>
        <w:t>37</w:t>
      </w:r>
      <w:r>
        <w:rPr>
          <w:noProof/>
        </w:rPr>
        <w:fldChar w:fldCharType="end"/>
      </w:r>
    </w:p>
    <w:p w14:paraId="446D5B57" w14:textId="54D23FB9" w:rsidR="00E31A71" w:rsidRDefault="00E31A71">
      <w:pPr>
        <w:pStyle w:val="TOC2"/>
        <w:rPr>
          <w:rFonts w:ascii="Calibri" w:hAnsi="Calibri"/>
          <w:noProof/>
          <w:sz w:val="22"/>
          <w:szCs w:val="22"/>
          <w:lang w:eastAsia="en-GB"/>
        </w:rPr>
      </w:pPr>
      <w:r>
        <w:rPr>
          <w:noProof/>
        </w:rPr>
        <w:t>D.3</w:t>
      </w:r>
      <w:r>
        <w:rPr>
          <w:rFonts w:ascii="Calibri" w:hAnsi="Calibri"/>
          <w:noProof/>
          <w:sz w:val="22"/>
          <w:szCs w:val="22"/>
          <w:lang w:eastAsia="en-GB"/>
        </w:rPr>
        <w:tab/>
      </w:r>
      <w:r>
        <w:rPr>
          <w:noProof/>
        </w:rPr>
        <w:t>MC Service Server and Configuration Management Server behaviour</w:t>
      </w:r>
      <w:r>
        <w:rPr>
          <w:noProof/>
        </w:rPr>
        <w:tab/>
      </w:r>
      <w:r>
        <w:rPr>
          <w:noProof/>
        </w:rPr>
        <w:fldChar w:fldCharType="begin" w:fldLock="1"/>
      </w:r>
      <w:r>
        <w:rPr>
          <w:noProof/>
        </w:rPr>
        <w:instrText xml:space="preserve"> PAGEREF _Toc120085572 \h </w:instrText>
      </w:r>
      <w:r>
        <w:rPr>
          <w:noProof/>
        </w:rPr>
      </w:r>
      <w:r>
        <w:rPr>
          <w:noProof/>
        </w:rPr>
        <w:fldChar w:fldCharType="separate"/>
      </w:r>
      <w:r>
        <w:rPr>
          <w:noProof/>
        </w:rPr>
        <w:t>38</w:t>
      </w:r>
      <w:r>
        <w:rPr>
          <w:noProof/>
        </w:rPr>
        <w:fldChar w:fldCharType="end"/>
      </w:r>
    </w:p>
    <w:p w14:paraId="3255F07F" w14:textId="1E244B6F" w:rsidR="00E31A71" w:rsidRDefault="00E31A71" w:rsidP="00E31A71">
      <w:pPr>
        <w:pStyle w:val="TOC8"/>
        <w:rPr>
          <w:rFonts w:ascii="Calibri" w:hAnsi="Calibri"/>
          <w:b w:val="0"/>
          <w:noProof/>
          <w:szCs w:val="22"/>
          <w:lang w:eastAsia="en-GB"/>
        </w:rPr>
      </w:pPr>
      <w:r>
        <w:rPr>
          <w:noProof/>
        </w:rPr>
        <w:t>Annex E (informative): Change history</w:t>
      </w:r>
      <w:r>
        <w:rPr>
          <w:noProof/>
        </w:rPr>
        <w:tab/>
      </w:r>
      <w:r>
        <w:rPr>
          <w:noProof/>
        </w:rPr>
        <w:fldChar w:fldCharType="begin" w:fldLock="1"/>
      </w:r>
      <w:r>
        <w:rPr>
          <w:noProof/>
        </w:rPr>
        <w:instrText xml:space="preserve"> PAGEREF _Toc120085573 \h </w:instrText>
      </w:r>
      <w:r>
        <w:rPr>
          <w:noProof/>
        </w:rPr>
      </w:r>
      <w:r>
        <w:rPr>
          <w:noProof/>
        </w:rPr>
        <w:fldChar w:fldCharType="separate"/>
      </w:r>
      <w:r>
        <w:rPr>
          <w:noProof/>
        </w:rPr>
        <w:t>39</w:t>
      </w:r>
      <w:r>
        <w:rPr>
          <w:noProof/>
        </w:rPr>
        <w:fldChar w:fldCharType="end"/>
      </w:r>
    </w:p>
    <w:p w14:paraId="212A666A" w14:textId="25F81473" w:rsidR="00080512" w:rsidRPr="00D70FDD" w:rsidRDefault="00D70FDD" w:rsidP="00CB2D8F">
      <w:pPr>
        <w:pStyle w:val="TOC1"/>
      </w:pPr>
      <w:r w:rsidRPr="00D70FDD">
        <w:fldChar w:fldCharType="end"/>
      </w:r>
    </w:p>
    <w:p w14:paraId="72A7AC4C" w14:textId="77777777" w:rsidR="00080512" w:rsidRPr="00D70FDD" w:rsidRDefault="00080512" w:rsidP="00CB2D8F">
      <w:pPr>
        <w:pStyle w:val="Heading1"/>
      </w:pPr>
      <w:r w:rsidRPr="00D70FDD">
        <w:br w:type="page"/>
      </w:r>
      <w:bookmarkStart w:id="7" w:name="_Toc120085455"/>
      <w:r w:rsidRPr="00D70FDD">
        <w:lastRenderedPageBreak/>
        <w:t>Foreword</w:t>
      </w:r>
      <w:bookmarkEnd w:id="7"/>
    </w:p>
    <w:p w14:paraId="2589DDDE" w14:textId="77777777" w:rsidR="00080512" w:rsidRPr="00D70FDD" w:rsidRDefault="00080512">
      <w:r w:rsidRPr="00D70FDD">
        <w:t>This Technical Specification has been produced by the 3</w:t>
      </w:r>
      <w:r w:rsidRPr="00D70FDD">
        <w:rPr>
          <w:vertAlign w:val="superscript"/>
        </w:rPr>
        <w:t>rd</w:t>
      </w:r>
      <w:r w:rsidRPr="00D70FDD">
        <w:t xml:space="preserve"> Generation Partnership Project (3GPP).</w:t>
      </w:r>
    </w:p>
    <w:p w14:paraId="351143AC" w14:textId="77777777" w:rsidR="00080512" w:rsidRPr="00D70FDD" w:rsidRDefault="00080512">
      <w:r w:rsidRPr="00D70FD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25DF5E6" w14:textId="77777777" w:rsidR="00080512" w:rsidRPr="00D70FDD" w:rsidRDefault="00080512">
      <w:pPr>
        <w:pStyle w:val="B10"/>
      </w:pPr>
      <w:r w:rsidRPr="00D70FDD">
        <w:t>Version x.y.z</w:t>
      </w:r>
    </w:p>
    <w:p w14:paraId="19AF5F49" w14:textId="77777777" w:rsidR="00080512" w:rsidRPr="00D70FDD" w:rsidRDefault="00080512">
      <w:pPr>
        <w:pStyle w:val="B10"/>
      </w:pPr>
      <w:r w:rsidRPr="00D70FDD">
        <w:t>where:</w:t>
      </w:r>
    </w:p>
    <w:p w14:paraId="77E72831" w14:textId="77777777" w:rsidR="00080512" w:rsidRPr="00D70FDD" w:rsidRDefault="00080512">
      <w:pPr>
        <w:pStyle w:val="B20"/>
      </w:pPr>
      <w:r w:rsidRPr="00D70FDD">
        <w:t>x</w:t>
      </w:r>
      <w:r w:rsidRPr="00D70FDD">
        <w:tab/>
        <w:t>the first digit:</w:t>
      </w:r>
    </w:p>
    <w:p w14:paraId="79FDD43C" w14:textId="77777777" w:rsidR="00080512" w:rsidRPr="00D70FDD" w:rsidRDefault="00080512">
      <w:pPr>
        <w:pStyle w:val="B30"/>
      </w:pPr>
      <w:r w:rsidRPr="00D70FDD">
        <w:t>1</w:t>
      </w:r>
      <w:r w:rsidRPr="00D70FDD">
        <w:tab/>
        <w:t>presented to TSG for information;</w:t>
      </w:r>
    </w:p>
    <w:p w14:paraId="19C40C7E" w14:textId="77777777" w:rsidR="00080512" w:rsidRPr="00D70FDD" w:rsidRDefault="00080512">
      <w:pPr>
        <w:pStyle w:val="B30"/>
      </w:pPr>
      <w:r w:rsidRPr="00D70FDD">
        <w:t>2</w:t>
      </w:r>
      <w:r w:rsidRPr="00D70FDD">
        <w:tab/>
        <w:t>presented to TSG for approval;</w:t>
      </w:r>
    </w:p>
    <w:p w14:paraId="111FF9A5" w14:textId="77777777" w:rsidR="00080512" w:rsidRPr="00D70FDD" w:rsidRDefault="00080512">
      <w:pPr>
        <w:pStyle w:val="B30"/>
      </w:pPr>
      <w:r w:rsidRPr="00D70FDD">
        <w:t>3</w:t>
      </w:r>
      <w:r w:rsidRPr="00D70FDD">
        <w:tab/>
        <w:t>or greater indicates TSG approved document under change control.</w:t>
      </w:r>
    </w:p>
    <w:p w14:paraId="12B8E771" w14:textId="77777777" w:rsidR="00080512" w:rsidRPr="00D70FDD" w:rsidRDefault="00080512">
      <w:pPr>
        <w:pStyle w:val="B20"/>
      </w:pPr>
      <w:r w:rsidRPr="00D70FDD">
        <w:t>y</w:t>
      </w:r>
      <w:r w:rsidRPr="00D70FDD">
        <w:tab/>
        <w:t>the second digit is incremented for all changes of substance, i.e. technical enhancements, corrections, updates, etc.</w:t>
      </w:r>
    </w:p>
    <w:p w14:paraId="5A938BE0" w14:textId="77777777" w:rsidR="00080512" w:rsidRPr="00D70FDD" w:rsidRDefault="00080512">
      <w:pPr>
        <w:pStyle w:val="B20"/>
      </w:pPr>
      <w:r w:rsidRPr="00D70FDD">
        <w:t>z</w:t>
      </w:r>
      <w:r w:rsidRPr="00D70FDD">
        <w:tab/>
        <w:t>the third digit is incremented when editorial only changes have been incorporated in the document.</w:t>
      </w:r>
    </w:p>
    <w:p w14:paraId="696A088F" w14:textId="77777777" w:rsidR="009D2D06" w:rsidRPr="00D70FDD" w:rsidRDefault="00080512" w:rsidP="00CB2D8F">
      <w:pPr>
        <w:pStyle w:val="Heading1"/>
      </w:pPr>
      <w:r w:rsidRPr="00D70FDD">
        <w:br w:type="page"/>
      </w:r>
      <w:bookmarkStart w:id="8" w:name="_Toc120085456"/>
      <w:r w:rsidR="009D2D06" w:rsidRPr="00D70FDD">
        <w:lastRenderedPageBreak/>
        <w:t>1</w:t>
      </w:r>
      <w:r w:rsidR="009D2D06" w:rsidRPr="00D70FDD">
        <w:tab/>
        <w:t>Scope</w:t>
      </w:r>
      <w:bookmarkEnd w:id="8"/>
    </w:p>
    <w:p w14:paraId="23D73D47" w14:textId="77777777" w:rsidR="00FA64D6" w:rsidRPr="00D70FDD" w:rsidRDefault="00FA64D6" w:rsidP="00FA64D6">
      <w:r w:rsidRPr="00D70FDD">
        <w:t>The common functional architecture for support of Mission Critical (MC) services is specified in 3GPP TS 23.280 </w:t>
      </w:r>
      <w:r w:rsidR="004C38E2" w:rsidRPr="00D70FDD">
        <w:t>[21]</w:t>
      </w:r>
      <w:r w:rsidRPr="00D70FDD">
        <w:t>.</w:t>
      </w:r>
    </w:p>
    <w:p w14:paraId="135692C7" w14:textId="77777777" w:rsidR="00FA64D6" w:rsidRPr="00D70FDD" w:rsidRDefault="00FA64D6" w:rsidP="00FA64D6">
      <w:r w:rsidRPr="00D70FDD">
        <w:t xml:space="preserve">The functional architecture for support of </w:t>
      </w:r>
      <w:r w:rsidRPr="00D70FDD">
        <w:rPr>
          <w:szCs w:val="34"/>
          <w:lang w:eastAsia="zh-CN"/>
        </w:rPr>
        <w:t>Mission Critical Push To Talk (MCPTT)</w:t>
      </w:r>
      <w:r w:rsidRPr="00D70FDD">
        <w:t xml:space="preserve"> services is specified in 3GPP TS 23.379 </w:t>
      </w:r>
      <w:r w:rsidR="004C38E2" w:rsidRPr="00D70FDD">
        <w:t>[18]</w:t>
      </w:r>
      <w:r w:rsidRPr="00D70FDD">
        <w:t>.</w:t>
      </w:r>
    </w:p>
    <w:p w14:paraId="7B49A8CB" w14:textId="77777777" w:rsidR="00FA64D6" w:rsidRPr="00D70FDD" w:rsidRDefault="00FA64D6" w:rsidP="00FA64D6">
      <w:r w:rsidRPr="00D70FDD">
        <w:t>The functional architecture for support of Mission Critical Video (MCVideo) services is specified in 3GPP TS 23.281 </w:t>
      </w:r>
      <w:r w:rsidR="004C38E2" w:rsidRPr="00D70FDD">
        <w:t>[19]</w:t>
      </w:r>
      <w:r w:rsidRPr="00D70FDD">
        <w:t>.</w:t>
      </w:r>
    </w:p>
    <w:p w14:paraId="53DD5F0B" w14:textId="77777777" w:rsidR="00FA64D6" w:rsidRPr="00D70FDD" w:rsidRDefault="00FA64D6" w:rsidP="00FA64D6">
      <w:r w:rsidRPr="00D70FDD">
        <w:t>The functional architecture for support of Mission Critical Data (MCData) services is specified in 3GPP TS 23.282 </w:t>
      </w:r>
      <w:r w:rsidR="004C38E2" w:rsidRPr="00D70FDD">
        <w:t>[20]</w:t>
      </w:r>
      <w:r w:rsidRPr="00D70FDD">
        <w:t>.</w:t>
      </w:r>
    </w:p>
    <w:p w14:paraId="6E940707" w14:textId="77777777" w:rsidR="00FA64D6" w:rsidRPr="00D70FDD" w:rsidRDefault="00FA64D6" w:rsidP="00FA64D6">
      <w:r w:rsidRPr="00D70FDD">
        <w:t>This 3GPP Technical Specification (TS) specifies:</w:t>
      </w:r>
    </w:p>
    <w:p w14:paraId="3FDE962C" w14:textId="77777777" w:rsidR="00FA64D6" w:rsidRPr="00D70FDD" w:rsidRDefault="00FA64D6" w:rsidP="004C38E2">
      <w:r w:rsidRPr="00D70FDD">
        <w:t>1.</w:t>
      </w:r>
      <w:r w:rsidRPr="00D70FDD">
        <w:tab/>
        <w:t>The interactions between the MC Service User Database and the MC Service Server:</w:t>
      </w:r>
    </w:p>
    <w:p w14:paraId="5933EEEC" w14:textId="77777777" w:rsidR="00FA64D6" w:rsidRPr="00D70FDD" w:rsidRDefault="00FA64D6" w:rsidP="004C38E2">
      <w:r w:rsidRPr="00D70FDD">
        <w:t>-</w:t>
      </w:r>
      <w:r w:rsidRPr="00D70FDD">
        <w:tab/>
        <w:t>This interface between the MCPTT User Database and the MCPTT Server is referred to as the MCPTT-2 reference point, as specified in 3GPP TS 23.379 </w:t>
      </w:r>
      <w:r w:rsidR="004C38E2" w:rsidRPr="00D70FDD">
        <w:t>[18]</w:t>
      </w:r>
      <w:r w:rsidRPr="00D70FDD">
        <w:t xml:space="preserve">. </w:t>
      </w:r>
    </w:p>
    <w:p w14:paraId="3861C4E0" w14:textId="77777777" w:rsidR="00FA64D6" w:rsidRPr="00D70FDD" w:rsidRDefault="00FA64D6" w:rsidP="00FA64D6">
      <w:pPr>
        <w:pStyle w:val="B20"/>
      </w:pPr>
      <w:r w:rsidRPr="00D70FDD">
        <w:t>-</w:t>
      </w:r>
      <w:r w:rsidRPr="00D70FDD">
        <w:tab/>
        <w:t>This interface between the MCVideo User Database and the MCVideo Server is referred to as the MCVideo-2 reference point, as specified in 3GPP TS 23.281 </w:t>
      </w:r>
      <w:r w:rsidR="004C38E2" w:rsidRPr="00D70FDD">
        <w:t>[19]</w:t>
      </w:r>
      <w:r w:rsidRPr="00D70FDD">
        <w:t>.</w:t>
      </w:r>
    </w:p>
    <w:p w14:paraId="19CAA9DB" w14:textId="77777777" w:rsidR="00FA64D6" w:rsidRPr="00D70FDD" w:rsidRDefault="00FA64D6" w:rsidP="004C38E2">
      <w:r w:rsidRPr="00D70FDD">
        <w:t>-</w:t>
      </w:r>
      <w:r w:rsidRPr="00D70FDD">
        <w:tab/>
        <w:t>This interface between the MCData User Database and the MCData Server is referred to as the MCData-2 reference point, as specified in 3GPP TS 23.282 </w:t>
      </w:r>
      <w:r w:rsidR="004C38E2" w:rsidRPr="00D70FDD">
        <w:t>[20]</w:t>
      </w:r>
      <w:r w:rsidRPr="00D70FDD">
        <w:t>.</w:t>
      </w:r>
    </w:p>
    <w:p w14:paraId="0EE3004B" w14:textId="77777777" w:rsidR="00FA64D6" w:rsidRPr="00D70FDD" w:rsidRDefault="00FA64D6" w:rsidP="00FA64D6">
      <w:pPr>
        <w:pStyle w:val="B20"/>
      </w:pPr>
      <w:r w:rsidRPr="00D70FDD">
        <w:t>-</w:t>
      </w:r>
      <w:r w:rsidRPr="00D70FDD">
        <w:tab/>
        <w:t>This interface between the MCData User Database and the MCData Server is referred to as the MCVideo-2 reference point, as specified in 3GPP TS 23.282 </w:t>
      </w:r>
      <w:r w:rsidR="004C38E2" w:rsidRPr="00D70FDD">
        <w:t>[20]</w:t>
      </w:r>
      <w:r w:rsidRPr="00D70FDD">
        <w:t>.</w:t>
      </w:r>
    </w:p>
    <w:p w14:paraId="358EE688" w14:textId="77777777" w:rsidR="00FA64D6" w:rsidRPr="00D70FDD" w:rsidRDefault="00FA64D6" w:rsidP="004C38E2">
      <w:pPr>
        <w:tabs>
          <w:tab w:val="num" w:pos="360"/>
        </w:tabs>
        <w:overflowPunct w:val="0"/>
        <w:autoSpaceDE w:val="0"/>
        <w:autoSpaceDN w:val="0"/>
        <w:adjustRightInd w:val="0"/>
      </w:pPr>
      <w:r w:rsidRPr="00D70FDD">
        <w:t>2.</w:t>
      </w:r>
      <w:r w:rsidRPr="00D70FDD">
        <w:tab/>
        <w:t>The interactions between the MC Service User Database and the Configuration Management Server. This interface is referred to as the CSC-13 reference point.</w:t>
      </w:r>
    </w:p>
    <w:p w14:paraId="462ECC78" w14:textId="77777777" w:rsidR="009D2D06" w:rsidRPr="00D70FDD" w:rsidRDefault="009D2D06" w:rsidP="00CB2D8F">
      <w:pPr>
        <w:pStyle w:val="Heading1"/>
      </w:pPr>
      <w:bookmarkStart w:id="9" w:name="_Toc120085457"/>
      <w:r w:rsidRPr="00D70FDD">
        <w:t>2</w:t>
      </w:r>
      <w:r w:rsidRPr="00D70FDD">
        <w:tab/>
        <w:t>References</w:t>
      </w:r>
      <w:bookmarkEnd w:id="9"/>
    </w:p>
    <w:p w14:paraId="0C66E200" w14:textId="77777777" w:rsidR="009D2D06" w:rsidRPr="00D70FDD" w:rsidRDefault="009D2D06" w:rsidP="009D2D06">
      <w:r w:rsidRPr="00D70FDD">
        <w:t>The following documents contain provisions which, through reference in this text, constitute provisions of the present document.</w:t>
      </w:r>
    </w:p>
    <w:p w14:paraId="61F8DBA3" w14:textId="77777777" w:rsidR="009D2D06" w:rsidRPr="00D70FDD" w:rsidRDefault="009D2D06" w:rsidP="009D2D06">
      <w:pPr>
        <w:pStyle w:val="B10"/>
      </w:pPr>
      <w:r w:rsidRPr="00D70FDD">
        <w:t>-</w:t>
      </w:r>
      <w:r w:rsidRPr="00D70FDD">
        <w:tab/>
        <w:t>References are either specific (identified by date of publication, edition number, version number, etc.) or non</w:t>
      </w:r>
      <w:r w:rsidRPr="00D70FDD">
        <w:noBreakHyphen/>
        <w:t>specific.</w:t>
      </w:r>
    </w:p>
    <w:p w14:paraId="230EDA8D" w14:textId="77777777" w:rsidR="009D2D06" w:rsidRPr="00D70FDD" w:rsidRDefault="009D2D06" w:rsidP="009D2D06">
      <w:pPr>
        <w:pStyle w:val="B10"/>
      </w:pPr>
      <w:r w:rsidRPr="00D70FDD">
        <w:t>-</w:t>
      </w:r>
      <w:r w:rsidRPr="00D70FDD">
        <w:tab/>
        <w:t>For a specific reference, subsequent revisions do not apply.</w:t>
      </w:r>
    </w:p>
    <w:p w14:paraId="0BE32100" w14:textId="77777777" w:rsidR="009D2D06" w:rsidRPr="00D70FDD" w:rsidRDefault="009D2D06" w:rsidP="009D2D06">
      <w:pPr>
        <w:pStyle w:val="B10"/>
      </w:pPr>
      <w:r w:rsidRPr="00D70FDD">
        <w:t>-</w:t>
      </w:r>
      <w:r w:rsidRPr="00D70FDD">
        <w:tab/>
        <w:t>For a non-specific reference, the latest version applies. In the case of a reference to a 3GPP document (including a GSM document), a non-specific reference implicitly refers to the latest version of that document</w:t>
      </w:r>
      <w:r w:rsidRPr="00D70FDD">
        <w:rPr>
          <w:i/>
        </w:rPr>
        <w:t xml:space="preserve"> in the same Release as the present document</w:t>
      </w:r>
      <w:r w:rsidRPr="00D70FDD">
        <w:t>.</w:t>
      </w:r>
    </w:p>
    <w:p w14:paraId="2375C54F" w14:textId="77777777" w:rsidR="00FA64D6" w:rsidRPr="00D70FDD" w:rsidRDefault="00FA64D6" w:rsidP="00FA64D6">
      <w:pPr>
        <w:pStyle w:val="EX"/>
      </w:pPr>
      <w:r w:rsidRPr="00D70FDD">
        <w:t>[1]</w:t>
      </w:r>
      <w:r w:rsidRPr="00D70FDD">
        <w:tab/>
        <w:t>3GPP TR 21.905: "Vocabulary for 3GPP Specifications".</w:t>
      </w:r>
    </w:p>
    <w:p w14:paraId="781F2609" w14:textId="77777777" w:rsidR="00FA64D6" w:rsidRPr="00D70FDD" w:rsidRDefault="00FA64D6" w:rsidP="00FA64D6">
      <w:pPr>
        <w:pStyle w:val="EX"/>
      </w:pPr>
      <w:r w:rsidRPr="00D70FDD">
        <w:t>[</w:t>
      </w:r>
      <w:r w:rsidRPr="00D70FDD">
        <w:rPr>
          <w:noProof/>
        </w:rPr>
        <w:t>2</w:t>
      </w:r>
      <w:r w:rsidRPr="00D70FDD">
        <w:t>]</w:t>
      </w:r>
      <w:r w:rsidRPr="00D70FDD">
        <w:tab/>
        <w:t>Void</w:t>
      </w:r>
      <w:r w:rsidR="004C38E2" w:rsidRPr="00D70FDD">
        <w:t>.</w:t>
      </w:r>
    </w:p>
    <w:p w14:paraId="5E032C44" w14:textId="77777777" w:rsidR="00FA64D6" w:rsidRPr="00D70FDD" w:rsidRDefault="00FA64D6" w:rsidP="00FA64D6">
      <w:pPr>
        <w:pStyle w:val="EX"/>
        <w:rPr>
          <w:lang w:val="it-IT"/>
        </w:rPr>
      </w:pPr>
      <w:r w:rsidRPr="00D70FDD">
        <w:rPr>
          <w:lang w:val="it-IT"/>
        </w:rPr>
        <w:t>[3]</w:t>
      </w:r>
      <w:r w:rsidRPr="00D70FDD">
        <w:rPr>
          <w:lang w:val="it-IT"/>
        </w:rPr>
        <w:tab/>
      </w:r>
      <w:r w:rsidR="004C38E2" w:rsidRPr="00D70FDD">
        <w:rPr>
          <w:lang w:val="it-IT"/>
        </w:rPr>
        <w:t>Void</w:t>
      </w:r>
      <w:r w:rsidRPr="00D70FDD">
        <w:rPr>
          <w:lang w:val="it-IT"/>
        </w:rPr>
        <w:t>.</w:t>
      </w:r>
    </w:p>
    <w:p w14:paraId="3AC6166D" w14:textId="77777777" w:rsidR="00FA64D6" w:rsidRPr="00D70FDD" w:rsidRDefault="00FA64D6" w:rsidP="00FA64D6">
      <w:pPr>
        <w:pStyle w:val="EX"/>
      </w:pPr>
      <w:r w:rsidRPr="00D70FDD">
        <w:t>[</w:t>
      </w:r>
      <w:r w:rsidRPr="00D70FDD">
        <w:rPr>
          <w:noProof/>
        </w:rPr>
        <w:t>4</w:t>
      </w:r>
      <w:r w:rsidRPr="00D70FDD">
        <w:t>]</w:t>
      </w:r>
      <w:r w:rsidRPr="00D70FDD">
        <w:tab/>
        <w:t>3GPP TS 33.210: "3G security; Network Domain Security (NDS); IP network layer security".</w:t>
      </w:r>
    </w:p>
    <w:p w14:paraId="5C5738C0" w14:textId="77777777" w:rsidR="00FA64D6" w:rsidRPr="00D70FDD" w:rsidRDefault="00FA64D6" w:rsidP="00FA64D6">
      <w:pPr>
        <w:pStyle w:val="EX"/>
      </w:pPr>
      <w:r w:rsidRPr="00D70FDD">
        <w:t>[</w:t>
      </w:r>
      <w:r w:rsidRPr="00D70FDD">
        <w:rPr>
          <w:noProof/>
        </w:rPr>
        <w:t>5</w:t>
      </w:r>
      <w:r w:rsidRPr="00D70FDD">
        <w:t>]</w:t>
      </w:r>
      <w:r w:rsidRPr="00D70FDD">
        <w:tab/>
        <w:t>IETF RFC 4960: "Stream Control Transmission Protocol".</w:t>
      </w:r>
    </w:p>
    <w:p w14:paraId="1928FFD5" w14:textId="77777777" w:rsidR="00FA64D6" w:rsidRPr="00D70FDD" w:rsidRDefault="00FA64D6" w:rsidP="00FA64D6">
      <w:pPr>
        <w:pStyle w:val="EX"/>
      </w:pPr>
      <w:r w:rsidRPr="00D70FDD">
        <w:t>[</w:t>
      </w:r>
      <w:r w:rsidRPr="00D70FDD">
        <w:rPr>
          <w:noProof/>
        </w:rPr>
        <w:t>6</w:t>
      </w:r>
      <w:r w:rsidRPr="00D70FDD">
        <w:t>]</w:t>
      </w:r>
      <w:r w:rsidRPr="00D70FDD">
        <w:tab/>
        <w:t>3GPP TS 29.229: "Cx and Dx interfaces based on the Diameter protocol; Protocol details".</w:t>
      </w:r>
    </w:p>
    <w:p w14:paraId="54EB5F4D" w14:textId="77777777" w:rsidR="00FA64D6" w:rsidRPr="00D70FDD" w:rsidRDefault="00FA64D6" w:rsidP="00FA64D6">
      <w:pPr>
        <w:pStyle w:val="EX"/>
      </w:pPr>
      <w:r w:rsidRPr="00D70FDD">
        <w:t>[</w:t>
      </w:r>
      <w:r w:rsidRPr="00D70FDD">
        <w:rPr>
          <w:noProof/>
        </w:rPr>
        <w:t>7</w:t>
      </w:r>
      <w:r w:rsidRPr="00D70FDD">
        <w:t>]</w:t>
      </w:r>
      <w:r w:rsidRPr="00D70FDD">
        <w:tab/>
        <w:t>IETF RFC 5234:"Augmented BNF for Syntax Specifications: ABNF".</w:t>
      </w:r>
    </w:p>
    <w:p w14:paraId="64B3ED67" w14:textId="77777777" w:rsidR="00FA64D6" w:rsidRPr="00D70FDD" w:rsidRDefault="00FA64D6" w:rsidP="00FA64D6">
      <w:pPr>
        <w:pStyle w:val="EX"/>
        <w:rPr>
          <w:lang w:eastAsia="zh-CN"/>
        </w:rPr>
      </w:pPr>
      <w:r w:rsidRPr="00D70FDD">
        <w:t>[8]</w:t>
      </w:r>
      <w:r w:rsidRPr="00D70FDD">
        <w:tab/>
        <w:t xml:space="preserve">IETF RFC 7944: </w:t>
      </w:r>
      <w:r w:rsidRPr="00D70FDD">
        <w:rPr>
          <w:lang w:val="it-IT"/>
        </w:rPr>
        <w:t>"Diameter Routing Message Priority</w:t>
      </w:r>
      <w:r w:rsidRPr="00D70FDD">
        <w:t>".</w:t>
      </w:r>
    </w:p>
    <w:p w14:paraId="65A77FDA" w14:textId="77777777" w:rsidR="00FA64D6" w:rsidRPr="00D70FDD" w:rsidRDefault="00FA64D6" w:rsidP="00FA64D6">
      <w:pPr>
        <w:pStyle w:val="EX"/>
      </w:pPr>
      <w:r w:rsidRPr="00D70FDD">
        <w:t>[</w:t>
      </w:r>
      <w:r w:rsidRPr="00D70FDD">
        <w:rPr>
          <w:noProof/>
        </w:rPr>
        <w:t>9</w:t>
      </w:r>
      <w:r w:rsidRPr="00D70FDD">
        <w:t>]</w:t>
      </w:r>
      <w:r w:rsidRPr="00D70FDD">
        <w:tab/>
        <w:t>3GPP TS 29.329: "Sh interface based on the Diameter protocol; Protocol details".</w:t>
      </w:r>
    </w:p>
    <w:p w14:paraId="65E0BC90" w14:textId="77777777" w:rsidR="00FA64D6" w:rsidRPr="00D70FDD" w:rsidRDefault="00FA64D6" w:rsidP="00FA64D6">
      <w:pPr>
        <w:pStyle w:val="EX"/>
      </w:pPr>
      <w:r w:rsidRPr="00D70FDD">
        <w:lastRenderedPageBreak/>
        <w:t>[</w:t>
      </w:r>
      <w:r w:rsidRPr="00D70FDD">
        <w:rPr>
          <w:noProof/>
        </w:rPr>
        <w:t>10</w:t>
      </w:r>
      <w:r w:rsidRPr="00D70FDD">
        <w:t>]</w:t>
      </w:r>
      <w:r w:rsidRPr="00D70FDD">
        <w:tab/>
        <w:t>3GPP TS 29.336: "Home Subscriber Server (HSS) diameter interfaces for interworking with packet data networks and applications".</w:t>
      </w:r>
    </w:p>
    <w:p w14:paraId="79AECF81" w14:textId="77777777" w:rsidR="00FA64D6" w:rsidRPr="00D70FDD" w:rsidRDefault="00FA64D6" w:rsidP="00FA64D6">
      <w:pPr>
        <w:pStyle w:val="EX"/>
      </w:pPr>
      <w:r w:rsidRPr="00D70FDD">
        <w:t>[</w:t>
      </w:r>
      <w:r w:rsidRPr="00D70FDD">
        <w:rPr>
          <w:noProof/>
        </w:rPr>
        <w:t>11</w:t>
      </w:r>
      <w:r w:rsidRPr="00D70FDD">
        <w:t>]</w:t>
      </w:r>
      <w:r w:rsidRPr="00D70FDD">
        <w:tab/>
        <w:t>IETF RFC 7683: "Diameter Overload Indication Conveyance".</w:t>
      </w:r>
    </w:p>
    <w:p w14:paraId="425B76FB" w14:textId="77777777" w:rsidR="00FA64D6" w:rsidRPr="00D70FDD" w:rsidRDefault="00FA64D6" w:rsidP="00FA64D6">
      <w:pPr>
        <w:pStyle w:val="EX"/>
      </w:pPr>
      <w:r w:rsidRPr="00D70FDD">
        <w:t>[</w:t>
      </w:r>
      <w:r w:rsidRPr="00D70FDD">
        <w:rPr>
          <w:noProof/>
        </w:rPr>
        <w:t>12</w:t>
      </w:r>
      <w:r w:rsidRPr="00D70FDD">
        <w:t>]</w:t>
      </w:r>
      <w:r w:rsidRPr="00D70FDD">
        <w:tab/>
        <w:t>3GPP TS 23.003: "Numbering, addressing and identification".</w:t>
      </w:r>
    </w:p>
    <w:p w14:paraId="49F06369" w14:textId="77777777" w:rsidR="00FA64D6" w:rsidRPr="00D70FDD" w:rsidRDefault="00FA64D6" w:rsidP="00FA64D6">
      <w:pPr>
        <w:pStyle w:val="EX"/>
      </w:pPr>
      <w:r w:rsidRPr="00D70FDD">
        <w:t>[</w:t>
      </w:r>
      <w:r w:rsidRPr="00D70FDD">
        <w:rPr>
          <w:noProof/>
        </w:rPr>
        <w:t>13</w:t>
      </w:r>
      <w:r w:rsidRPr="00D70FDD">
        <w:t>]</w:t>
      </w:r>
      <w:r w:rsidRPr="00D70FDD">
        <w:tab/>
        <w:t>3GPP TS 24.229: "IP multimedia call control protocol based on Session Initiation Protocol (SIP) and Session Description Protocol (SDP); Stage 3".</w:t>
      </w:r>
    </w:p>
    <w:p w14:paraId="26228006" w14:textId="77777777" w:rsidR="00FA64D6" w:rsidRPr="00D70FDD" w:rsidRDefault="00FA64D6" w:rsidP="00FA64D6">
      <w:pPr>
        <w:pStyle w:val="EX"/>
      </w:pPr>
      <w:r w:rsidRPr="00D70FDD">
        <w:t>[14]</w:t>
      </w:r>
      <w:r w:rsidRPr="00D70FDD">
        <w:tab/>
        <w:t>3GPP TS 29.228: "IP Multimedia (IM) Subsystem Cx and Dx Interfaces; Signalling flows and message contents".</w:t>
      </w:r>
    </w:p>
    <w:p w14:paraId="14962798" w14:textId="77777777" w:rsidR="00FA64D6" w:rsidRPr="00D70FDD" w:rsidRDefault="00FA64D6" w:rsidP="00FA64D6">
      <w:pPr>
        <w:pStyle w:val="EX"/>
      </w:pPr>
      <w:r w:rsidRPr="00D70FDD">
        <w:t>[15]</w:t>
      </w:r>
      <w:r w:rsidRPr="00D70FDD">
        <w:tab/>
        <w:t>IETF RFC 3986:"Uniform Resource Identifier (URI): Generic Syntax".</w:t>
      </w:r>
    </w:p>
    <w:p w14:paraId="5F79BBA6" w14:textId="77777777" w:rsidR="00FA64D6" w:rsidRPr="00D70FDD" w:rsidRDefault="00FA64D6" w:rsidP="00FA64D6">
      <w:pPr>
        <w:pStyle w:val="EX"/>
      </w:pPr>
      <w:r w:rsidRPr="00D70FDD">
        <w:t>[16]</w:t>
      </w:r>
      <w:r w:rsidRPr="00D70FDD">
        <w:tab/>
        <w:t>Void.</w:t>
      </w:r>
    </w:p>
    <w:p w14:paraId="5C20A971" w14:textId="77777777" w:rsidR="00FA64D6" w:rsidRPr="00D70FDD" w:rsidRDefault="00FA64D6" w:rsidP="00FA64D6">
      <w:pPr>
        <w:pStyle w:val="EX"/>
        <w:rPr>
          <w:lang w:eastAsia="zh-CN"/>
        </w:rPr>
      </w:pPr>
      <w:r w:rsidRPr="00D70FDD">
        <w:t>[17]</w:t>
      </w:r>
      <w:r w:rsidRPr="00D70FDD">
        <w:tab/>
        <w:t>IETF </w:t>
      </w:r>
      <w:r w:rsidR="00D70FDD" w:rsidRPr="00D70FDD">
        <w:rPr>
          <w:noProof/>
        </w:rPr>
        <w:t>RFC 8583</w:t>
      </w:r>
      <w:r w:rsidRPr="00D70FDD">
        <w:t>: "Diameter Load Information Conveyance".</w:t>
      </w:r>
    </w:p>
    <w:p w14:paraId="6C114198" w14:textId="77777777" w:rsidR="00FA64D6" w:rsidRPr="00D70FDD" w:rsidRDefault="004C38E2" w:rsidP="00FA64D6">
      <w:pPr>
        <w:pStyle w:val="EX"/>
      </w:pPr>
      <w:r w:rsidRPr="00D70FDD">
        <w:t>[18]</w:t>
      </w:r>
      <w:r w:rsidR="00FA64D6" w:rsidRPr="00D70FDD">
        <w:tab/>
        <w:t xml:space="preserve">3GPP TS 23.379: "Functional architecture and information flows to support </w:t>
      </w:r>
      <w:r w:rsidR="00FA64D6" w:rsidRPr="00D70FDD">
        <w:rPr>
          <w:szCs w:val="34"/>
          <w:lang w:eastAsia="zh-CN"/>
        </w:rPr>
        <w:t>Mission Critical Push To Talk (MCPTT); Stage 2</w:t>
      </w:r>
      <w:r w:rsidR="00FA64D6" w:rsidRPr="00D70FDD">
        <w:t>".</w:t>
      </w:r>
    </w:p>
    <w:p w14:paraId="6D0E537C" w14:textId="77777777" w:rsidR="00FA64D6" w:rsidRPr="00D70FDD" w:rsidRDefault="004C38E2" w:rsidP="00FA64D6">
      <w:pPr>
        <w:pStyle w:val="EX"/>
        <w:rPr>
          <w:lang w:eastAsia="zh-CN"/>
        </w:rPr>
      </w:pPr>
      <w:r w:rsidRPr="00D70FDD">
        <w:t>[19]</w:t>
      </w:r>
      <w:r w:rsidR="00FA64D6" w:rsidRPr="00D70FDD">
        <w:tab/>
        <w:t>3GPP TS 23.281: "</w:t>
      </w:r>
      <w:r w:rsidR="00FA64D6" w:rsidRPr="00D70FDD">
        <w:rPr>
          <w:szCs w:val="34"/>
          <w:lang w:eastAsia="zh-CN"/>
        </w:rPr>
        <w:t>Functional architecture and information flows to support Mission Critical Video (MCVideo); Stage 2</w:t>
      </w:r>
      <w:r w:rsidR="00FA64D6" w:rsidRPr="00D70FDD">
        <w:t>".</w:t>
      </w:r>
    </w:p>
    <w:p w14:paraId="59A5B235" w14:textId="77777777" w:rsidR="00FA64D6" w:rsidRPr="00D70FDD" w:rsidRDefault="004C38E2" w:rsidP="00FA64D6">
      <w:pPr>
        <w:pStyle w:val="EX"/>
        <w:rPr>
          <w:lang w:eastAsia="zh-CN"/>
        </w:rPr>
      </w:pPr>
      <w:r w:rsidRPr="00D70FDD">
        <w:t>[20]</w:t>
      </w:r>
      <w:r w:rsidR="00FA64D6" w:rsidRPr="00D70FDD">
        <w:tab/>
        <w:t>3GPP TS 23.282: "Functional architecture and information flows to support Mission Critical Data (MCData)</w:t>
      </w:r>
      <w:r w:rsidR="00FA64D6" w:rsidRPr="00D70FDD">
        <w:rPr>
          <w:szCs w:val="34"/>
          <w:lang w:eastAsia="zh-CN"/>
        </w:rPr>
        <w:t>; Stage 2</w:t>
      </w:r>
      <w:r w:rsidR="00FA64D6" w:rsidRPr="00D70FDD">
        <w:t>".</w:t>
      </w:r>
    </w:p>
    <w:p w14:paraId="44B28654" w14:textId="77777777" w:rsidR="00FA64D6" w:rsidRPr="00D70FDD" w:rsidRDefault="004C38E2" w:rsidP="00FA64D6">
      <w:pPr>
        <w:pStyle w:val="EX"/>
        <w:rPr>
          <w:lang w:eastAsia="zh-CN"/>
        </w:rPr>
      </w:pPr>
      <w:r w:rsidRPr="00D70FDD">
        <w:t>[21]</w:t>
      </w:r>
      <w:r w:rsidR="00FA64D6" w:rsidRPr="00D70FDD">
        <w:tab/>
        <w:t>3GPP TS 23.280: "</w:t>
      </w:r>
      <w:r w:rsidR="00FA64D6" w:rsidRPr="00D70FDD">
        <w:rPr>
          <w:szCs w:val="34"/>
          <w:lang w:eastAsia="zh-CN"/>
        </w:rPr>
        <w:t>Common functional architecture to support mission critical services; Stage 2</w:t>
      </w:r>
      <w:r w:rsidR="00FA64D6" w:rsidRPr="00D70FDD">
        <w:t>".</w:t>
      </w:r>
    </w:p>
    <w:p w14:paraId="0FD80DA6" w14:textId="77777777" w:rsidR="00FA64D6" w:rsidRPr="00D70FDD" w:rsidRDefault="004C38E2" w:rsidP="00FA64D6">
      <w:pPr>
        <w:pStyle w:val="EX"/>
      </w:pPr>
      <w:r w:rsidRPr="00D70FDD">
        <w:t>[22]</w:t>
      </w:r>
      <w:r w:rsidR="00FA64D6" w:rsidRPr="00D70FDD">
        <w:tab/>
        <w:t>3GPP TS 24.484: "Mission Critical Services (MCS) configuration management; Protocol specification".</w:t>
      </w:r>
    </w:p>
    <w:p w14:paraId="6E905791" w14:textId="77777777" w:rsidR="004C38E2" w:rsidRPr="00D70FDD" w:rsidRDefault="004C38E2" w:rsidP="00FA64D6">
      <w:pPr>
        <w:pStyle w:val="EX"/>
      </w:pPr>
      <w:r w:rsidRPr="00D70FDD">
        <w:rPr>
          <w:lang w:val="it-IT"/>
        </w:rPr>
        <w:t>[23]</w:t>
      </w:r>
      <w:r w:rsidRPr="00D70FDD">
        <w:rPr>
          <w:lang w:val="it-IT"/>
        </w:rPr>
        <w:tab/>
        <w:t>IETF RFC 6733: "Diameter Base Protocol".</w:t>
      </w:r>
    </w:p>
    <w:p w14:paraId="327C53B5" w14:textId="77777777" w:rsidR="009D2D06" w:rsidRPr="00D70FDD" w:rsidRDefault="009D2D06" w:rsidP="00CB2D8F">
      <w:pPr>
        <w:pStyle w:val="Heading1"/>
      </w:pPr>
      <w:bookmarkStart w:id="10" w:name="_Toc120085458"/>
      <w:r w:rsidRPr="00D70FDD">
        <w:t>3</w:t>
      </w:r>
      <w:r w:rsidRPr="00D70FDD">
        <w:tab/>
        <w:t>Definitions, symbols and abbreviations</w:t>
      </w:r>
      <w:bookmarkEnd w:id="10"/>
    </w:p>
    <w:p w14:paraId="66A40E4F" w14:textId="77777777" w:rsidR="009D2D06" w:rsidRPr="00D70FDD" w:rsidRDefault="009D2D06" w:rsidP="00CB2D8F">
      <w:pPr>
        <w:pStyle w:val="Heading2"/>
      </w:pPr>
      <w:bookmarkStart w:id="11" w:name="_Toc120085459"/>
      <w:r w:rsidRPr="00D70FDD">
        <w:t>3.1</w:t>
      </w:r>
      <w:r w:rsidRPr="00D70FDD">
        <w:tab/>
        <w:t>Definitions</w:t>
      </w:r>
      <w:bookmarkEnd w:id="11"/>
    </w:p>
    <w:p w14:paraId="3EC5D872" w14:textId="77777777" w:rsidR="00FA64D6" w:rsidRPr="00D70FDD" w:rsidRDefault="00FA64D6" w:rsidP="00FA64D6">
      <w:r w:rsidRPr="00D70FDD">
        <w:t xml:space="preserve">For the purposes of the present document, the terms and definitions given in </w:t>
      </w:r>
      <w:bookmarkStart w:id="12" w:name="OLE_LINK8"/>
      <w:bookmarkStart w:id="13" w:name="OLE_LINK7"/>
      <w:bookmarkStart w:id="14" w:name="OLE_LINK6"/>
      <w:r w:rsidRPr="00D70FDD">
        <w:t xml:space="preserve">3GPP </w:t>
      </w:r>
      <w:bookmarkEnd w:id="12"/>
      <w:bookmarkEnd w:id="13"/>
      <w:bookmarkEnd w:id="14"/>
      <w:r w:rsidRPr="00D70FDD">
        <w:t>TR 21.905 [1], in 3GPP TS 23.281 </w:t>
      </w:r>
      <w:r w:rsidR="004C38E2" w:rsidRPr="00D70FDD">
        <w:t>[19]</w:t>
      </w:r>
      <w:r w:rsidRPr="00D70FDD">
        <w:t>, in 3GPP TS 23.282 </w:t>
      </w:r>
      <w:r w:rsidR="004C38E2" w:rsidRPr="00D70FDD">
        <w:t>[20]</w:t>
      </w:r>
      <w:r w:rsidRPr="00D70FDD">
        <w:t>, in 3GPP TS 23.280 </w:t>
      </w:r>
      <w:r w:rsidR="004C38E2" w:rsidRPr="00D70FDD">
        <w:t>[21]</w:t>
      </w:r>
      <w:r w:rsidRPr="00D70FDD">
        <w:t>, in 3GPP TS 23.379 </w:t>
      </w:r>
      <w:r w:rsidR="004C38E2" w:rsidRPr="00D70FDD">
        <w:t>[18]</w:t>
      </w:r>
      <w:r w:rsidRPr="00D70FDD">
        <w:t xml:space="preserve"> and the following apply, if any.</w:t>
      </w:r>
    </w:p>
    <w:p w14:paraId="470D6EE5" w14:textId="77777777" w:rsidR="009D2D06" w:rsidRPr="00D70FDD" w:rsidRDefault="009D2D06" w:rsidP="00CB2D8F">
      <w:pPr>
        <w:pStyle w:val="Heading2"/>
      </w:pPr>
      <w:bookmarkStart w:id="15" w:name="_Toc120085460"/>
      <w:r w:rsidRPr="00D70FDD">
        <w:t>3.2</w:t>
      </w:r>
      <w:r w:rsidRPr="00D70FDD">
        <w:tab/>
        <w:t>Abbreviations</w:t>
      </w:r>
      <w:bookmarkEnd w:id="15"/>
    </w:p>
    <w:p w14:paraId="69642D17" w14:textId="77777777" w:rsidR="00FA64D6" w:rsidRPr="00D70FDD" w:rsidRDefault="00FA64D6" w:rsidP="00FA64D6">
      <w:r w:rsidRPr="00D70FDD">
        <w:t>For the purposes of the present document, the abbreviations given in 3GPP TR 21.905 [1], in 3GPP TS 23.281 </w:t>
      </w:r>
      <w:r w:rsidR="004C38E2" w:rsidRPr="00D70FDD">
        <w:t>[19]</w:t>
      </w:r>
      <w:r w:rsidRPr="00D70FDD">
        <w:t>, in 3GPP TS 23.282 </w:t>
      </w:r>
      <w:r w:rsidR="004C38E2" w:rsidRPr="00D70FDD">
        <w:t>[20]</w:t>
      </w:r>
      <w:r w:rsidRPr="00D70FDD">
        <w:t>, in 3GPP TS 23.280 </w:t>
      </w:r>
      <w:r w:rsidR="004C38E2" w:rsidRPr="00D70FDD">
        <w:t>[21]</w:t>
      </w:r>
      <w:r w:rsidRPr="00D70FDD">
        <w:t>, in 3GPP TS 23.379 </w:t>
      </w:r>
      <w:r w:rsidR="004C38E2" w:rsidRPr="00D70FDD">
        <w:t>[18]</w:t>
      </w:r>
      <w:r w:rsidRPr="00D70FDD">
        <w:t xml:space="preserve"> and the following apply, if any. An abbreviation defined in the present document takes precedence over the definition of the same abbreviation, if any, in 3GPP TR 21.905 [1].</w:t>
      </w:r>
    </w:p>
    <w:p w14:paraId="4322CCC2" w14:textId="77777777" w:rsidR="009D2D06" w:rsidRPr="00D70FDD" w:rsidRDefault="009D2D06" w:rsidP="00CB2D8F">
      <w:pPr>
        <w:pStyle w:val="Heading1"/>
      </w:pPr>
      <w:bookmarkStart w:id="16" w:name="_Toc120085461"/>
      <w:r w:rsidRPr="00D70FDD">
        <w:t>4</w:t>
      </w:r>
      <w:r w:rsidRPr="00D70FDD">
        <w:tab/>
        <w:t>Main Concept</w:t>
      </w:r>
      <w:bookmarkEnd w:id="16"/>
    </w:p>
    <w:p w14:paraId="2915FC8E" w14:textId="77777777" w:rsidR="009D2D06" w:rsidRPr="00D70FDD" w:rsidRDefault="009D2D06" w:rsidP="00CB2D8F">
      <w:pPr>
        <w:pStyle w:val="Heading2"/>
      </w:pPr>
      <w:bookmarkStart w:id="17" w:name="_Toc120085462"/>
      <w:r w:rsidRPr="00D70FDD">
        <w:t>4.1</w:t>
      </w:r>
      <w:r w:rsidRPr="00D70FDD">
        <w:tab/>
        <w:t>Introduction</w:t>
      </w:r>
      <w:bookmarkEnd w:id="17"/>
    </w:p>
    <w:p w14:paraId="4B869167" w14:textId="77777777" w:rsidR="00FA64D6" w:rsidRPr="00D70FDD" w:rsidRDefault="00FA64D6" w:rsidP="00FA64D6">
      <w:r w:rsidRPr="00D70FDD">
        <w:t>The MCPTT-2 reference point (between the MCPTT Server and the MCPTT User Database)</w:t>
      </w:r>
      <w:r w:rsidR="00C70683" w:rsidRPr="00D70FDD">
        <w:t xml:space="preserve"> </w:t>
      </w:r>
      <w:r w:rsidRPr="00D70FDD">
        <w:t>is defined in the 3GPP TS 23.379 </w:t>
      </w:r>
      <w:r w:rsidR="004C38E2" w:rsidRPr="00D70FDD">
        <w:t>[18]</w:t>
      </w:r>
      <w:r w:rsidRPr="00D70FDD">
        <w:t>.</w:t>
      </w:r>
    </w:p>
    <w:p w14:paraId="0484F0A4" w14:textId="77777777" w:rsidR="00FA64D6" w:rsidRPr="00D70FDD" w:rsidRDefault="00FA64D6" w:rsidP="00FA64D6">
      <w:r w:rsidRPr="00D70FDD">
        <w:lastRenderedPageBreak/>
        <w:t>The MCVideo-2 reference point (between the MCVideo Server and the MCVideo User Database) is defined in the 3GPP TS 23.281 </w:t>
      </w:r>
      <w:r w:rsidR="004C38E2" w:rsidRPr="00D70FDD">
        <w:t>[19]</w:t>
      </w:r>
      <w:r w:rsidRPr="00D70FDD">
        <w:t>.</w:t>
      </w:r>
    </w:p>
    <w:p w14:paraId="7B107D58" w14:textId="77777777" w:rsidR="00FA64D6" w:rsidRPr="00D70FDD" w:rsidRDefault="00FA64D6" w:rsidP="00FA64D6">
      <w:r w:rsidRPr="00D70FDD">
        <w:t>The MCData-2 reference point (between the MCData Server and the MCData User Database) is defined in the 3GPP TS 23.282 </w:t>
      </w:r>
      <w:r w:rsidR="004C38E2" w:rsidRPr="00D70FDD">
        <w:t>[20]</w:t>
      </w:r>
      <w:r w:rsidRPr="00D70FDD">
        <w:t>.</w:t>
      </w:r>
    </w:p>
    <w:p w14:paraId="42A59AE5" w14:textId="77777777" w:rsidR="00FA64D6" w:rsidRPr="00D70FDD" w:rsidRDefault="00FA64D6" w:rsidP="00FA64D6">
      <w:r w:rsidRPr="00D70FDD">
        <w:t>The CSC-13 reference point (between the Configuration Management and the MC Service User Database) is defined in the 3GPP TS 23.280 </w:t>
      </w:r>
      <w:r w:rsidR="004C38E2" w:rsidRPr="00D70FDD">
        <w:t>[21]</w:t>
      </w:r>
      <w:r w:rsidRPr="00D70FDD">
        <w:t>.</w:t>
      </w:r>
    </w:p>
    <w:p w14:paraId="66341BD4" w14:textId="77777777" w:rsidR="00FA64D6" w:rsidRPr="00D70FDD" w:rsidRDefault="00FA64D6" w:rsidP="00FA64D6">
      <w:pPr>
        <w:rPr>
          <w:lang w:eastAsia="zh-CN"/>
        </w:rPr>
      </w:pPr>
      <w:r w:rsidRPr="00D70FDD">
        <w:t xml:space="preserve">This document </w:t>
      </w:r>
      <w:r w:rsidRPr="00D70FDD">
        <w:rPr>
          <w:lang w:eastAsia="zh-CN"/>
        </w:rPr>
        <w:t>describe</w:t>
      </w:r>
      <w:r w:rsidRPr="00D70FDD">
        <w:t xml:space="preserve">s the </w:t>
      </w:r>
      <w:r w:rsidRPr="00D70FDD">
        <w:rPr>
          <w:lang w:eastAsia="zh-CN"/>
        </w:rPr>
        <w:t xml:space="preserve">Diameter-based </w:t>
      </w:r>
      <w:r w:rsidRPr="00D70FDD">
        <w:t>related procedures, message parameters</w:t>
      </w:r>
      <w:r w:rsidRPr="00D70FDD">
        <w:rPr>
          <w:lang w:eastAsia="zh-CN"/>
        </w:rPr>
        <w:t xml:space="preserve"> and protocol specification for MCPTT-2, MDVideo-2, MCData-2 and CSC-13 reference points.</w:t>
      </w:r>
    </w:p>
    <w:p w14:paraId="781C8FA5" w14:textId="77777777" w:rsidR="00FA64D6" w:rsidRPr="00D70FDD" w:rsidRDefault="00FA64D6" w:rsidP="00FA64D6">
      <w:r w:rsidRPr="00D70FDD">
        <w:t xml:space="preserve">This document specifies the Diameter Management Application used as protocol over the MCPTT-2, </w:t>
      </w:r>
      <w:r w:rsidRPr="00D70FDD">
        <w:rPr>
          <w:lang w:eastAsia="zh-CN"/>
        </w:rPr>
        <w:t>MDVideo-2, MCData-2</w:t>
      </w:r>
      <w:r w:rsidRPr="00D70FDD">
        <w:t xml:space="preserve"> and CSC-13 reference points.</w:t>
      </w:r>
    </w:p>
    <w:p w14:paraId="7ABFA1E7" w14:textId="77777777" w:rsidR="009D2D06" w:rsidRPr="00D70FDD" w:rsidRDefault="009D2D06" w:rsidP="00CB2D8F">
      <w:pPr>
        <w:pStyle w:val="Heading1"/>
      </w:pPr>
      <w:bookmarkStart w:id="18" w:name="_Toc120085463"/>
      <w:r w:rsidRPr="00D70FDD">
        <w:rPr>
          <w:noProof/>
        </w:rPr>
        <w:t>5</w:t>
      </w:r>
      <w:r w:rsidRPr="00D70FDD">
        <w:tab/>
      </w:r>
      <w:r w:rsidR="00FA64D6" w:rsidRPr="00D70FDD">
        <w:t xml:space="preserve">MC Service </w:t>
      </w:r>
      <w:r w:rsidRPr="00D70FDD">
        <w:t>General Architecture</w:t>
      </w:r>
      <w:bookmarkEnd w:id="18"/>
    </w:p>
    <w:p w14:paraId="24B30997" w14:textId="77777777" w:rsidR="009D2D06" w:rsidRPr="00D70FDD" w:rsidRDefault="009D2D06" w:rsidP="009D2D06">
      <w:pPr>
        <w:pStyle w:val="Heading2"/>
      </w:pPr>
      <w:bookmarkStart w:id="19" w:name="scFUNCMO"/>
      <w:bookmarkStart w:id="20" w:name="_Toc120085464"/>
      <w:r w:rsidRPr="00D70FDD">
        <w:t>5.1</w:t>
      </w:r>
      <w:r w:rsidRPr="00D70FDD">
        <w:tab/>
        <w:t>Introduction</w:t>
      </w:r>
      <w:bookmarkEnd w:id="20"/>
    </w:p>
    <w:p w14:paraId="0383A446" w14:textId="77777777" w:rsidR="00FA64D6" w:rsidRPr="00D70FDD" w:rsidRDefault="00FA64D6" w:rsidP="00FA64D6">
      <w:r w:rsidRPr="00D70FDD">
        <w:t xml:space="preserve">This </w:t>
      </w:r>
      <w:r w:rsidR="00D70FDD" w:rsidRPr="00D70FDD">
        <w:t>clause</w:t>
      </w:r>
      <w:r w:rsidRPr="00D70FDD">
        <w:t xml:space="preserve"> further specifies the architectural assumptions associated with the MCPTT-2, </w:t>
      </w:r>
      <w:r w:rsidRPr="00D70FDD">
        <w:rPr>
          <w:lang w:eastAsia="zh-CN"/>
        </w:rPr>
        <w:t>MDVideo-2, MCData-2</w:t>
      </w:r>
      <w:r w:rsidRPr="00D70FDD">
        <w:t xml:space="preserve"> and CSC-13 reference points, building on respectively 3GPP TS 23.379 </w:t>
      </w:r>
      <w:r w:rsidR="004C38E2" w:rsidRPr="00D70FDD">
        <w:t>[18]</w:t>
      </w:r>
      <w:r w:rsidRPr="00D70FDD">
        <w:rPr>
          <w:noProof/>
        </w:rPr>
        <w:t xml:space="preserve">, </w:t>
      </w:r>
      <w:r w:rsidRPr="00D70FDD">
        <w:t>3GPP TS 23.281 </w:t>
      </w:r>
      <w:r w:rsidR="004C38E2" w:rsidRPr="00D70FDD">
        <w:t>[19]</w:t>
      </w:r>
      <w:r w:rsidRPr="00D70FDD">
        <w:t>, 3GPP TS 23.282 </w:t>
      </w:r>
      <w:r w:rsidR="004C38E2" w:rsidRPr="00D70FDD">
        <w:t>[20]</w:t>
      </w:r>
      <w:r w:rsidRPr="00D70FDD">
        <w:t xml:space="preserve"> and 3GPP TS 23.280 </w:t>
      </w:r>
      <w:r w:rsidR="004C38E2" w:rsidRPr="00D70FDD">
        <w:t>[21]</w:t>
      </w:r>
      <w:r w:rsidRPr="00D70FDD">
        <w:t>.</w:t>
      </w:r>
    </w:p>
    <w:p w14:paraId="6C41D0AB" w14:textId="77777777" w:rsidR="009D2D06" w:rsidRPr="00D70FDD" w:rsidRDefault="009D2D06" w:rsidP="00CB2D8F">
      <w:pPr>
        <w:pStyle w:val="Heading2"/>
      </w:pPr>
      <w:bookmarkStart w:id="21" w:name="_Toc120085465"/>
      <w:r w:rsidRPr="00D70FDD">
        <w:t>5.</w:t>
      </w:r>
      <w:bookmarkEnd w:id="19"/>
      <w:r w:rsidRPr="00D70FDD">
        <w:rPr>
          <w:noProof/>
        </w:rPr>
        <w:t>2</w:t>
      </w:r>
      <w:r w:rsidRPr="00D70FDD">
        <w:tab/>
        <w:t>Functional requirements of network entities</w:t>
      </w:r>
      <w:bookmarkEnd w:id="21"/>
    </w:p>
    <w:p w14:paraId="33EF15A6" w14:textId="77777777" w:rsidR="009D2D06" w:rsidRPr="00D70FDD" w:rsidRDefault="009D2D06" w:rsidP="00CB2D8F">
      <w:pPr>
        <w:pStyle w:val="Heading3"/>
      </w:pPr>
      <w:bookmarkStart w:id="22" w:name="_Toc120085466"/>
      <w:r w:rsidRPr="00D70FDD">
        <w:t>5.2.1</w:t>
      </w:r>
      <w:r w:rsidRPr="00D70FDD">
        <w:tab/>
      </w:r>
      <w:r w:rsidR="00FA64D6" w:rsidRPr="00D70FDD">
        <w:t>Functional Requirements of the MC Service Server</w:t>
      </w:r>
      <w:bookmarkEnd w:id="22"/>
    </w:p>
    <w:p w14:paraId="761E5FF0" w14:textId="77777777" w:rsidR="00FA64D6" w:rsidRPr="00D70FDD" w:rsidRDefault="00FA64D6" w:rsidP="00FA64D6">
      <w:r w:rsidRPr="00D70FDD">
        <w:t>Depending on the MC Service, the MC Server is:</w:t>
      </w:r>
    </w:p>
    <w:p w14:paraId="065363D7" w14:textId="77777777" w:rsidR="00FA64D6" w:rsidRPr="00D70FDD" w:rsidRDefault="00FA64D6" w:rsidP="00FA64D6">
      <w:pPr>
        <w:pStyle w:val="B10"/>
      </w:pPr>
      <w:r w:rsidRPr="00D70FDD">
        <w:t>-</w:t>
      </w:r>
      <w:r w:rsidRPr="00D70FDD">
        <w:tab/>
        <w:t xml:space="preserve">the MCPTT Server for MCPTT services, as defined in 3GPP TS 23.379 </w:t>
      </w:r>
      <w:r w:rsidR="004C38E2" w:rsidRPr="00D70FDD">
        <w:t>[18]</w:t>
      </w:r>
      <w:r w:rsidRPr="00D70FDD">
        <w:t xml:space="preserve">, </w:t>
      </w:r>
    </w:p>
    <w:p w14:paraId="4829E714" w14:textId="77777777" w:rsidR="00FA64D6" w:rsidRPr="00D70FDD" w:rsidRDefault="00FA64D6" w:rsidP="00FA64D6">
      <w:pPr>
        <w:pStyle w:val="B10"/>
      </w:pPr>
      <w:r w:rsidRPr="00D70FDD">
        <w:t>-</w:t>
      </w:r>
      <w:r w:rsidRPr="00D70FDD">
        <w:tab/>
        <w:t xml:space="preserve">the MCVideo Server for MCVideo services, as defined in 3GPP TS 23.281 </w:t>
      </w:r>
      <w:r w:rsidR="004C38E2" w:rsidRPr="00D70FDD">
        <w:t>[19]</w:t>
      </w:r>
      <w:r w:rsidRPr="00D70FDD">
        <w:t>,</w:t>
      </w:r>
    </w:p>
    <w:p w14:paraId="0A92B80B" w14:textId="77777777" w:rsidR="00FA64D6" w:rsidRPr="00D70FDD" w:rsidRDefault="00FA64D6" w:rsidP="004C38E2">
      <w:pPr>
        <w:pStyle w:val="B10"/>
      </w:pPr>
      <w:r w:rsidRPr="00D70FDD">
        <w:t>-</w:t>
      </w:r>
      <w:r w:rsidRPr="00D70FDD">
        <w:tab/>
        <w:t xml:space="preserve">and the MCData Server for MCData services, as defined in 3GPP TS 23.282 </w:t>
      </w:r>
      <w:r w:rsidR="004C38E2" w:rsidRPr="00D70FDD">
        <w:t>[20]</w:t>
      </w:r>
      <w:r w:rsidRPr="00D70FDD">
        <w:t xml:space="preserve">. </w:t>
      </w:r>
    </w:p>
    <w:p w14:paraId="39AB464D" w14:textId="77777777" w:rsidR="00FA64D6" w:rsidRPr="00D70FDD" w:rsidRDefault="00FA64D6" w:rsidP="00FA64D6">
      <w:r w:rsidRPr="00D70FDD">
        <w:t>The MC Service Server may communicate with the MC Service User Database over:</w:t>
      </w:r>
    </w:p>
    <w:p w14:paraId="7AB4DCAC" w14:textId="77777777" w:rsidR="00FA64D6" w:rsidRPr="00D70FDD" w:rsidRDefault="00FA64D6" w:rsidP="004C38E2">
      <w:r w:rsidRPr="00D70FDD">
        <w:t>-</w:t>
      </w:r>
      <w:r w:rsidRPr="00D70FDD">
        <w:tab/>
        <w:t>the MCPTT-2 interface between the MCPTT Server and the MCPTT User Database;</w:t>
      </w:r>
    </w:p>
    <w:p w14:paraId="0782B77C" w14:textId="77777777" w:rsidR="00FA64D6" w:rsidRPr="00D70FDD" w:rsidRDefault="00FA64D6" w:rsidP="004C38E2">
      <w:r w:rsidRPr="00D70FDD">
        <w:t>-</w:t>
      </w:r>
      <w:r w:rsidRPr="00D70FDD">
        <w:tab/>
        <w:t>the MCVideo-2 interface between the MCVideo Server and the MCVideo User Database;</w:t>
      </w:r>
    </w:p>
    <w:p w14:paraId="3CC5D368" w14:textId="77777777" w:rsidR="00FA64D6" w:rsidRPr="00D70FDD" w:rsidRDefault="00FA64D6" w:rsidP="004C38E2">
      <w:r w:rsidRPr="00D70FDD">
        <w:t>-</w:t>
      </w:r>
      <w:r w:rsidRPr="00D70FDD">
        <w:tab/>
        <w:t>the MCData-2 interface between the MCData Server and the MCPTT User Database.</w:t>
      </w:r>
    </w:p>
    <w:p w14:paraId="0C4C21F0" w14:textId="77777777" w:rsidR="00FA64D6" w:rsidRPr="00D70FDD" w:rsidRDefault="00FA64D6" w:rsidP="00FA64D6">
      <w:pPr>
        <w:pStyle w:val="B10"/>
        <w:ind w:left="0" w:firstLine="0"/>
      </w:pPr>
      <w:r w:rsidRPr="00D70FDD">
        <w:t>For more details on the functionality of the MC Service Server, refer to 3GPP TS 23.379 </w:t>
      </w:r>
      <w:r w:rsidR="004C38E2" w:rsidRPr="00D70FDD">
        <w:t>[18]</w:t>
      </w:r>
      <w:r w:rsidRPr="00D70FDD">
        <w:t>, 3GPP TS 23.281 </w:t>
      </w:r>
      <w:r w:rsidR="004C38E2" w:rsidRPr="00D70FDD">
        <w:t>[19]</w:t>
      </w:r>
      <w:r w:rsidRPr="00D70FDD">
        <w:t xml:space="preserve"> and 3GPP TS 23.282 </w:t>
      </w:r>
      <w:r w:rsidR="004C38E2" w:rsidRPr="00D70FDD">
        <w:t>[20]</w:t>
      </w:r>
      <w:r w:rsidRPr="00D70FDD">
        <w:t xml:space="preserve">, depending on the MC Service. </w:t>
      </w:r>
    </w:p>
    <w:p w14:paraId="5FBEAFE7" w14:textId="77777777" w:rsidR="009D2D06" w:rsidRPr="00D70FDD" w:rsidRDefault="009D2D06" w:rsidP="00CB2D8F">
      <w:pPr>
        <w:pStyle w:val="Heading3"/>
      </w:pPr>
      <w:bookmarkStart w:id="23" w:name="_Toc120085467"/>
      <w:r w:rsidRPr="00D70FDD">
        <w:t>5.2.2</w:t>
      </w:r>
      <w:r w:rsidRPr="00D70FDD">
        <w:tab/>
        <w:t>Functional Requirements of the Configuration Management Server</w:t>
      </w:r>
      <w:bookmarkEnd w:id="23"/>
    </w:p>
    <w:p w14:paraId="316F2834" w14:textId="77777777" w:rsidR="00FA64D6" w:rsidRPr="00D70FDD" w:rsidRDefault="00FA64D6" w:rsidP="00FA64D6">
      <w:r w:rsidRPr="00D70FDD">
        <w:t>The Configuration Management Server may communicate with the MC Service User Database over the CSC-13 interface.</w:t>
      </w:r>
    </w:p>
    <w:p w14:paraId="10663354" w14:textId="77777777" w:rsidR="00FA64D6" w:rsidRPr="00D70FDD" w:rsidRDefault="00FA64D6" w:rsidP="00FA64D6">
      <w:pPr>
        <w:pStyle w:val="B10"/>
        <w:ind w:left="0" w:firstLine="0"/>
      </w:pPr>
      <w:r w:rsidRPr="00D70FDD">
        <w:t>For more details on the functionality of the Configuration Management Server, refer to 3GPP TS 23.280 </w:t>
      </w:r>
      <w:r w:rsidR="004C38E2" w:rsidRPr="00D70FDD">
        <w:t>[21]</w:t>
      </w:r>
      <w:r w:rsidRPr="00D70FDD">
        <w:t>.</w:t>
      </w:r>
    </w:p>
    <w:p w14:paraId="3BCBC83A" w14:textId="77777777" w:rsidR="009D2D06" w:rsidRPr="00D70FDD" w:rsidRDefault="009D2D06" w:rsidP="00CB2D8F">
      <w:pPr>
        <w:pStyle w:val="Heading3"/>
      </w:pPr>
      <w:bookmarkStart w:id="24" w:name="_Toc120085468"/>
      <w:r w:rsidRPr="00D70FDD">
        <w:t>5.2.3</w:t>
      </w:r>
      <w:r w:rsidRPr="00D70FDD">
        <w:tab/>
        <w:t>Functional requirements of MCPTT User Database</w:t>
      </w:r>
      <w:bookmarkEnd w:id="24"/>
    </w:p>
    <w:p w14:paraId="13CD2114" w14:textId="77777777" w:rsidR="00FA64D6" w:rsidRPr="00D70FDD" w:rsidRDefault="00FA64D6" w:rsidP="00FA64D6">
      <w:r w:rsidRPr="00D70FDD">
        <w:t>Depending on the MC Service, the MC Service User Database is:</w:t>
      </w:r>
    </w:p>
    <w:p w14:paraId="3F7AC519" w14:textId="77777777" w:rsidR="00FA64D6" w:rsidRPr="00D70FDD" w:rsidRDefault="00FA64D6" w:rsidP="004C38E2">
      <w:r w:rsidRPr="00D70FDD">
        <w:t>-</w:t>
      </w:r>
      <w:r w:rsidRPr="00D70FDD">
        <w:tab/>
        <w:t xml:space="preserve">the MCPTT user database for MCPTT services, as defined in 3GPP TS 23.379 </w:t>
      </w:r>
      <w:r w:rsidR="004C38E2" w:rsidRPr="00D70FDD">
        <w:t>[18]</w:t>
      </w:r>
      <w:r w:rsidRPr="00D70FDD">
        <w:t xml:space="preserve">, </w:t>
      </w:r>
    </w:p>
    <w:p w14:paraId="63E818D6" w14:textId="77777777" w:rsidR="00FA64D6" w:rsidRPr="00D70FDD" w:rsidRDefault="00FA64D6" w:rsidP="004C38E2">
      <w:r w:rsidRPr="00D70FDD">
        <w:lastRenderedPageBreak/>
        <w:t>-</w:t>
      </w:r>
      <w:r w:rsidRPr="00D70FDD">
        <w:tab/>
        <w:t xml:space="preserve">the MCVideo user database for MCVideo services, as defined in 3GPP TS 23.281 </w:t>
      </w:r>
      <w:r w:rsidR="004C38E2" w:rsidRPr="00D70FDD">
        <w:t>[19]</w:t>
      </w:r>
      <w:r w:rsidRPr="00D70FDD">
        <w:t>,</w:t>
      </w:r>
    </w:p>
    <w:p w14:paraId="5A0DB1E4" w14:textId="77777777" w:rsidR="00FA64D6" w:rsidRPr="00D70FDD" w:rsidRDefault="00FA64D6" w:rsidP="004C38E2">
      <w:r w:rsidRPr="00D70FDD">
        <w:t>-</w:t>
      </w:r>
      <w:r w:rsidRPr="00D70FDD">
        <w:tab/>
        <w:t xml:space="preserve">and the MCData user database for MCData services, as defined in 3GPP TS 23.282 </w:t>
      </w:r>
      <w:r w:rsidR="004C38E2" w:rsidRPr="00D70FDD">
        <w:t>[20]</w:t>
      </w:r>
      <w:r w:rsidRPr="00D70FDD">
        <w:t xml:space="preserve">. </w:t>
      </w:r>
    </w:p>
    <w:p w14:paraId="5A6E6419" w14:textId="77777777" w:rsidR="00FA64D6" w:rsidRPr="00D70FDD" w:rsidRDefault="00FA64D6" w:rsidP="00FA64D6">
      <w:r w:rsidRPr="00D70FDD">
        <w:t>These MC service user databases can be co-located.</w:t>
      </w:r>
    </w:p>
    <w:p w14:paraId="5802FEFA" w14:textId="77777777" w:rsidR="00FA64D6" w:rsidRPr="00D70FDD" w:rsidRDefault="00FA64D6" w:rsidP="00FA64D6">
      <w:r w:rsidRPr="00D70FDD">
        <w:t>The MCPTT User Database may communicate with the MCPTT Server over the MCPTT-2 interface.</w:t>
      </w:r>
    </w:p>
    <w:p w14:paraId="05FCAC3E" w14:textId="77777777" w:rsidR="00FA64D6" w:rsidRPr="00D70FDD" w:rsidRDefault="00FA64D6" w:rsidP="00FA64D6">
      <w:r w:rsidRPr="00D70FDD">
        <w:t>The MCVideo User Database may communicate with the MCVideo Server over the MCVideo-2 interface.</w:t>
      </w:r>
    </w:p>
    <w:p w14:paraId="49687DD2" w14:textId="77777777" w:rsidR="00FA64D6" w:rsidRPr="00D70FDD" w:rsidRDefault="00FA64D6" w:rsidP="00FA64D6">
      <w:r w:rsidRPr="00D70FDD">
        <w:t>The MCData User Database may communicate with the MCData Server over the MCData-2 interface.</w:t>
      </w:r>
    </w:p>
    <w:p w14:paraId="48AFBD13" w14:textId="77777777" w:rsidR="00FA64D6" w:rsidRPr="00D70FDD" w:rsidRDefault="00FA64D6" w:rsidP="00FA64D6">
      <w:r w:rsidRPr="00D70FDD">
        <w:t>Any MC Service User Database may communicate with the Configuration Management Server over the CSC-13 interface.</w:t>
      </w:r>
    </w:p>
    <w:p w14:paraId="18F56F4D" w14:textId="77777777" w:rsidR="00FA64D6" w:rsidRPr="00D70FDD" w:rsidRDefault="00FA64D6" w:rsidP="00FA64D6">
      <w:r w:rsidRPr="00D70FDD">
        <w:t>For more details on the functionality of the MC Service User Database, refer to 3GPP TS 23.280 </w:t>
      </w:r>
      <w:r w:rsidR="004C38E2" w:rsidRPr="00D70FDD">
        <w:t>[21]</w:t>
      </w:r>
      <w:r w:rsidRPr="00D70FDD">
        <w:t>, 3GPP TS 23.379 </w:t>
      </w:r>
      <w:r w:rsidR="004C38E2" w:rsidRPr="00D70FDD">
        <w:t>[18]</w:t>
      </w:r>
      <w:r w:rsidRPr="00D70FDD">
        <w:rPr>
          <w:noProof/>
        </w:rPr>
        <w:t xml:space="preserve">, </w:t>
      </w:r>
      <w:r w:rsidRPr="00D70FDD">
        <w:t>3GPP TS 23.281 </w:t>
      </w:r>
      <w:r w:rsidR="004C38E2" w:rsidRPr="00D70FDD">
        <w:t>[19]</w:t>
      </w:r>
      <w:r w:rsidRPr="00D70FDD">
        <w:t xml:space="preserve"> and 3GPP TS 23.282 </w:t>
      </w:r>
      <w:r w:rsidR="004C38E2" w:rsidRPr="00D70FDD">
        <w:t>[20]</w:t>
      </w:r>
      <w:r w:rsidRPr="00D70FDD">
        <w:t xml:space="preserve"> depending on the MC Service.</w:t>
      </w:r>
    </w:p>
    <w:p w14:paraId="1ABB97F2" w14:textId="77777777" w:rsidR="009D2D06" w:rsidRPr="00D70FDD" w:rsidRDefault="009D2D06" w:rsidP="00CB2D8F">
      <w:pPr>
        <w:pStyle w:val="Heading2"/>
      </w:pPr>
      <w:bookmarkStart w:id="25" w:name="_Toc120085469"/>
      <w:r w:rsidRPr="00D70FDD">
        <w:t>5.3</w:t>
      </w:r>
      <w:r w:rsidRPr="00D70FDD">
        <w:tab/>
      </w:r>
      <w:r w:rsidR="00FA64D6" w:rsidRPr="00D70FDD">
        <w:t>Functional classification of MC Service Server to MC Service User Database related interface procedures</w:t>
      </w:r>
      <w:bookmarkEnd w:id="25"/>
    </w:p>
    <w:p w14:paraId="29C0D085" w14:textId="77777777" w:rsidR="00FA64D6" w:rsidRPr="00D70FDD" w:rsidRDefault="00FA64D6" w:rsidP="00FA64D6">
      <w:r w:rsidRPr="00D70FDD">
        <w:t>MC Service Server to MC Service User Database interfaces are:</w:t>
      </w:r>
    </w:p>
    <w:p w14:paraId="650C3B3B" w14:textId="77777777" w:rsidR="00FA64D6" w:rsidRPr="00D70FDD" w:rsidRDefault="00FA64D6" w:rsidP="00FA64D6">
      <w:pPr>
        <w:pStyle w:val="B20"/>
      </w:pPr>
      <w:r w:rsidRPr="00D70FDD">
        <w:t>-</w:t>
      </w:r>
      <w:r w:rsidRPr="00D70FDD">
        <w:tab/>
        <w:t>The MCPTT-2 interface between the MCPTT User Database and the MCPTT Server;</w:t>
      </w:r>
    </w:p>
    <w:p w14:paraId="21493A20" w14:textId="77777777" w:rsidR="00FA64D6" w:rsidRPr="00D70FDD" w:rsidRDefault="00FA64D6" w:rsidP="00FA64D6">
      <w:pPr>
        <w:pStyle w:val="B20"/>
      </w:pPr>
      <w:r w:rsidRPr="00D70FDD">
        <w:t>-</w:t>
      </w:r>
      <w:r w:rsidRPr="00D70FDD">
        <w:tab/>
        <w:t>The MCVideo-2 interface between the MCVideo User Database and the MCVideo Server;</w:t>
      </w:r>
    </w:p>
    <w:p w14:paraId="1147A27D" w14:textId="77777777" w:rsidR="00FA64D6" w:rsidRPr="00D70FDD" w:rsidRDefault="00FA64D6" w:rsidP="00FA64D6">
      <w:pPr>
        <w:pStyle w:val="B20"/>
      </w:pPr>
      <w:r w:rsidRPr="00D70FDD">
        <w:t>-</w:t>
      </w:r>
      <w:r w:rsidRPr="00D70FDD">
        <w:tab/>
        <w:t>The MCData-2 interface between the MCData User Database and the MCData Server.</w:t>
      </w:r>
    </w:p>
    <w:p w14:paraId="0431461E" w14:textId="77777777" w:rsidR="00FA64D6" w:rsidRPr="00D70FDD" w:rsidRDefault="00FA64D6" w:rsidP="00FA64D6">
      <w:r w:rsidRPr="00D70FDD">
        <w:t>Operations on the MC Service Server to MC Service User Database interfaces are classified in functional groups:</w:t>
      </w:r>
    </w:p>
    <w:p w14:paraId="715BA2EB" w14:textId="77777777" w:rsidR="00FA64D6" w:rsidRPr="00D70FDD" w:rsidRDefault="00FA64D6" w:rsidP="00FA64D6">
      <w:pPr>
        <w:pStyle w:val="B10"/>
      </w:pPr>
      <w:r w:rsidRPr="00D70FDD">
        <w:t>1.</w:t>
      </w:r>
      <w:r w:rsidRPr="00D70FDD">
        <w:tab/>
        <w:t>Data handling procedures</w:t>
      </w:r>
    </w:p>
    <w:p w14:paraId="63861026" w14:textId="77777777" w:rsidR="00FA64D6" w:rsidRPr="00D70FDD" w:rsidRDefault="00FA64D6" w:rsidP="00FA64D6">
      <w:pPr>
        <w:pStyle w:val="B20"/>
      </w:pPr>
      <w:r w:rsidRPr="00D70FDD">
        <w:t>-</w:t>
      </w:r>
      <w:r w:rsidRPr="00D70FDD">
        <w:tab/>
        <w:t>The download of data from the MC Service User Database to an MC Service Server.</w:t>
      </w:r>
    </w:p>
    <w:p w14:paraId="29266888" w14:textId="77777777" w:rsidR="00FA64D6" w:rsidRPr="00D70FDD" w:rsidRDefault="00FA64D6" w:rsidP="00FA64D6">
      <w:pPr>
        <w:pStyle w:val="B20"/>
      </w:pPr>
      <w:r w:rsidRPr="00D70FDD">
        <w:t>-</w:t>
      </w:r>
      <w:r w:rsidRPr="00D70FDD">
        <w:tab/>
        <w:t>The subscription to notifications from the MC Service User Database when particular information about a specific MC Service User is updated.</w:t>
      </w:r>
    </w:p>
    <w:p w14:paraId="4185045F" w14:textId="77777777" w:rsidR="00FA64D6" w:rsidRPr="00D70FDD" w:rsidRDefault="00FA64D6" w:rsidP="00FA64D6">
      <w:pPr>
        <w:pStyle w:val="B20"/>
      </w:pPr>
      <w:r w:rsidRPr="00D70FDD">
        <w:t>-</w:t>
      </w:r>
      <w:r w:rsidRPr="00D70FDD">
        <w:tab/>
        <w:t>The MC Service User Database can notify an MC Service Server of changes in data for which the MC Service Server previously had subscribed.</w:t>
      </w:r>
    </w:p>
    <w:p w14:paraId="2705779F" w14:textId="77777777" w:rsidR="009D2D06" w:rsidRPr="00D70FDD" w:rsidRDefault="009D2D06" w:rsidP="00CB2D8F">
      <w:pPr>
        <w:pStyle w:val="Heading2"/>
      </w:pPr>
      <w:bookmarkStart w:id="26" w:name="_Toc120085470"/>
      <w:r w:rsidRPr="00D70FDD">
        <w:t>5.4</w:t>
      </w:r>
      <w:r w:rsidRPr="00D70FDD">
        <w:tab/>
        <w:t>Functional classification of CSC-13 interface procedures</w:t>
      </w:r>
      <w:bookmarkEnd w:id="26"/>
    </w:p>
    <w:p w14:paraId="17CAD0B4" w14:textId="77777777" w:rsidR="00FA64D6" w:rsidRPr="00D70FDD" w:rsidRDefault="00FA64D6" w:rsidP="00FA64D6">
      <w:r w:rsidRPr="00D70FDD">
        <w:t>Operations on the CSC-13 interface are classified in functional groups:</w:t>
      </w:r>
    </w:p>
    <w:p w14:paraId="5AB536DF" w14:textId="77777777" w:rsidR="00FA64D6" w:rsidRPr="00D70FDD" w:rsidRDefault="00FA64D6" w:rsidP="00FA64D6">
      <w:pPr>
        <w:pStyle w:val="B10"/>
      </w:pPr>
      <w:r w:rsidRPr="00D70FDD">
        <w:t>1.</w:t>
      </w:r>
      <w:r w:rsidRPr="00D70FDD">
        <w:tab/>
        <w:t>Data handling procedures</w:t>
      </w:r>
    </w:p>
    <w:p w14:paraId="7506ECAA" w14:textId="77777777" w:rsidR="00FA64D6" w:rsidRPr="00D70FDD" w:rsidRDefault="00FA64D6" w:rsidP="00FA64D6">
      <w:pPr>
        <w:pStyle w:val="B20"/>
      </w:pPr>
      <w:r w:rsidRPr="00D70FDD">
        <w:t>-</w:t>
      </w:r>
      <w:r w:rsidRPr="00D70FDD">
        <w:tab/>
        <w:t>The download of data from the MC Service User Database to a Configuration Management Server.</w:t>
      </w:r>
    </w:p>
    <w:p w14:paraId="25B225ED" w14:textId="77777777" w:rsidR="00FA64D6" w:rsidRPr="00D70FDD" w:rsidRDefault="00FA64D6" w:rsidP="00FA64D6">
      <w:pPr>
        <w:pStyle w:val="B20"/>
      </w:pPr>
      <w:r w:rsidRPr="00D70FDD">
        <w:t>-</w:t>
      </w:r>
      <w:r w:rsidRPr="00D70FDD">
        <w:tab/>
        <w:t>The update of data in the MC Service User Database.</w:t>
      </w:r>
    </w:p>
    <w:p w14:paraId="3E65CBCA" w14:textId="77777777" w:rsidR="00FA64D6" w:rsidRPr="00D70FDD" w:rsidRDefault="00FA64D6" w:rsidP="00FA64D6">
      <w:pPr>
        <w:pStyle w:val="B20"/>
      </w:pPr>
      <w:r w:rsidRPr="00D70FDD">
        <w:t>-</w:t>
      </w:r>
      <w:r w:rsidRPr="00D70FDD">
        <w:tab/>
        <w:t>The subscription to notifications from the MC Service User Database when particular information about a specific MC Service User is updated.</w:t>
      </w:r>
    </w:p>
    <w:p w14:paraId="6247E44A" w14:textId="77777777" w:rsidR="00FA64D6" w:rsidRPr="00D70FDD" w:rsidRDefault="00FA64D6" w:rsidP="00FA64D6">
      <w:pPr>
        <w:pStyle w:val="B20"/>
      </w:pPr>
      <w:r w:rsidRPr="00D70FDD">
        <w:t>-</w:t>
      </w:r>
      <w:r w:rsidRPr="00D70FDD">
        <w:tab/>
        <w:t>The MC Service User Database can notify a Configuration Management Server of changes in data for which the Configuration Management Server previously had subscribed.</w:t>
      </w:r>
    </w:p>
    <w:p w14:paraId="7B0DD7E6" w14:textId="77777777" w:rsidR="009D2D06" w:rsidRPr="00D70FDD" w:rsidRDefault="009D2D06" w:rsidP="00CB2D8F">
      <w:pPr>
        <w:pStyle w:val="Heading1"/>
      </w:pPr>
      <w:bookmarkStart w:id="27" w:name="_Toc120085471"/>
      <w:r w:rsidRPr="00D70FDD">
        <w:lastRenderedPageBreak/>
        <w:t>6</w:t>
      </w:r>
      <w:r w:rsidRPr="00D70FDD">
        <w:tab/>
      </w:r>
      <w:r w:rsidR="00FA64D6" w:rsidRPr="00D70FDD">
        <w:t>Procedure Descriptions for MC Services</w:t>
      </w:r>
      <w:bookmarkEnd w:id="27"/>
    </w:p>
    <w:p w14:paraId="5D209DC5" w14:textId="77777777" w:rsidR="009D2D06" w:rsidRPr="00D70FDD" w:rsidRDefault="009D2D06" w:rsidP="00CB2D8F">
      <w:pPr>
        <w:pStyle w:val="Heading2"/>
      </w:pPr>
      <w:bookmarkStart w:id="28" w:name="_Toc120085472"/>
      <w:r w:rsidRPr="00D70FDD">
        <w:t>6.1</w:t>
      </w:r>
      <w:r w:rsidRPr="00D70FDD">
        <w:tab/>
        <w:t>Introduction</w:t>
      </w:r>
      <w:bookmarkEnd w:id="28"/>
    </w:p>
    <w:p w14:paraId="47517B4A" w14:textId="77777777" w:rsidR="00FA64D6" w:rsidRPr="00D70FDD" w:rsidRDefault="00FA64D6" w:rsidP="00FA64D6">
      <w:pPr>
        <w:rPr>
          <w:lang w:eastAsia="zh-CN"/>
        </w:rPr>
      </w:pPr>
      <w:r w:rsidRPr="00D70FDD">
        <w:rPr>
          <w:lang w:eastAsia="zh-CN"/>
        </w:rPr>
        <w:t>This clause describes the procedures invoked between MC Service Server(s) and the MC Service User Database(s), i.e.:</w:t>
      </w:r>
    </w:p>
    <w:p w14:paraId="1BF38EDE" w14:textId="77777777" w:rsidR="00FA64D6" w:rsidRPr="00D70FDD" w:rsidRDefault="00FA64D6" w:rsidP="00FA64D6">
      <w:pPr>
        <w:pStyle w:val="B10"/>
      </w:pPr>
      <w:r w:rsidRPr="00D70FDD">
        <w:rPr>
          <w:lang w:eastAsia="zh-CN"/>
        </w:rPr>
        <w:t>-</w:t>
      </w:r>
      <w:r w:rsidRPr="00D70FDD">
        <w:rPr>
          <w:lang w:eastAsia="zh-CN"/>
        </w:rPr>
        <w:tab/>
        <w:t xml:space="preserve">between the MCPTT Server and the MCPTT User Database over the </w:t>
      </w:r>
      <w:r w:rsidRPr="00D70FDD">
        <w:t>MCPTT-2 reference point;</w:t>
      </w:r>
    </w:p>
    <w:p w14:paraId="69BC8AFA" w14:textId="77777777" w:rsidR="00FA64D6" w:rsidRPr="00D70FDD" w:rsidRDefault="00FA64D6" w:rsidP="00FA64D6">
      <w:pPr>
        <w:pStyle w:val="B10"/>
      </w:pPr>
      <w:r w:rsidRPr="00D70FDD">
        <w:rPr>
          <w:lang w:eastAsia="zh-CN"/>
        </w:rPr>
        <w:t>-</w:t>
      </w:r>
      <w:r w:rsidRPr="00D70FDD">
        <w:rPr>
          <w:lang w:eastAsia="zh-CN"/>
        </w:rPr>
        <w:tab/>
        <w:t xml:space="preserve">between the MCVideo Server and the MCVideo User Database over the </w:t>
      </w:r>
      <w:r w:rsidRPr="00D70FDD">
        <w:t>MCVideo-2 reference point;</w:t>
      </w:r>
    </w:p>
    <w:p w14:paraId="012C78BC" w14:textId="77777777" w:rsidR="00FA64D6" w:rsidRPr="00D70FDD" w:rsidRDefault="00FA64D6" w:rsidP="00FA64D6">
      <w:pPr>
        <w:pStyle w:val="B10"/>
      </w:pPr>
      <w:r w:rsidRPr="00D70FDD">
        <w:rPr>
          <w:lang w:eastAsia="zh-CN"/>
        </w:rPr>
        <w:t>-</w:t>
      </w:r>
      <w:r w:rsidRPr="00D70FDD">
        <w:rPr>
          <w:lang w:eastAsia="zh-CN"/>
        </w:rPr>
        <w:tab/>
        <w:t xml:space="preserve">between the MCData Server and the MCData User Database over the </w:t>
      </w:r>
      <w:r w:rsidRPr="00D70FDD">
        <w:t>MCData-2 reference point.</w:t>
      </w:r>
    </w:p>
    <w:p w14:paraId="22206498" w14:textId="77777777" w:rsidR="00FA64D6" w:rsidRPr="00D70FDD" w:rsidRDefault="00FA64D6" w:rsidP="004C38E2">
      <w:r w:rsidRPr="00D70FDD">
        <w:rPr>
          <w:lang w:eastAsia="zh-CN"/>
        </w:rPr>
        <w:t xml:space="preserve">This clause describes the procedures invoked between the Configuration Management Server and the MC Service User Database over the </w:t>
      </w:r>
      <w:r w:rsidRPr="00D70FDD">
        <w:t>CSC-13 reference point.</w:t>
      </w:r>
    </w:p>
    <w:p w14:paraId="4FBFD9B6" w14:textId="77777777" w:rsidR="00FA64D6" w:rsidRPr="00D70FDD" w:rsidRDefault="00FA64D6" w:rsidP="00FA64D6">
      <w:r w:rsidRPr="00D70FDD">
        <w:t>In the tables that describe the Information Elements transported by each command, each Information Element is marked as (M) Mandatory, (C) Conditional or (O) Optional in the "Cat." column. For the correct</w:t>
      </w:r>
      <w:r w:rsidRPr="00D70FDD">
        <w:rPr>
          <w:rFonts w:cs="Arial"/>
          <w:lang w:val="en-US"/>
        </w:rPr>
        <w:t xml:space="preserve"> handling of the Information Element according to the category type, see the description detailed in </w:t>
      </w:r>
      <w:r w:rsidR="00D70FDD" w:rsidRPr="00D70FDD">
        <w:rPr>
          <w:rFonts w:cs="Arial"/>
          <w:lang w:val="en-US"/>
        </w:rPr>
        <w:t>clause</w:t>
      </w:r>
      <w:r w:rsidRPr="00D70FDD">
        <w:rPr>
          <w:rFonts w:cs="Arial"/>
          <w:lang w:val="en-US"/>
        </w:rPr>
        <w:t xml:space="preserve"> 6 of the 3GPP TS 29.228 [14].</w:t>
      </w:r>
    </w:p>
    <w:p w14:paraId="0E0FECD4" w14:textId="77777777" w:rsidR="009D2D06" w:rsidRPr="00D70FDD" w:rsidRDefault="009D2D06" w:rsidP="00CB2D8F">
      <w:pPr>
        <w:pStyle w:val="Heading2"/>
      </w:pPr>
      <w:bookmarkStart w:id="29" w:name="_Toc120085473"/>
      <w:r w:rsidRPr="00D70FDD">
        <w:t>6.2</w:t>
      </w:r>
      <w:r w:rsidRPr="00D70FDD">
        <w:tab/>
      </w:r>
      <w:r w:rsidR="00FA64D6" w:rsidRPr="00D70FDD">
        <w:t xml:space="preserve">MC Service </w:t>
      </w:r>
      <w:r w:rsidRPr="00D70FDD">
        <w:t>User data handling procedures</w:t>
      </w:r>
      <w:bookmarkEnd w:id="29"/>
    </w:p>
    <w:p w14:paraId="13FD4AC0" w14:textId="77777777" w:rsidR="009D2D06" w:rsidRPr="00D70FDD" w:rsidRDefault="009D2D06" w:rsidP="00CB2D8F">
      <w:pPr>
        <w:pStyle w:val="Heading3"/>
      </w:pPr>
      <w:bookmarkStart w:id="30" w:name="_Toc120085474"/>
      <w:r w:rsidRPr="00D70FDD">
        <w:t>6.2.1</w:t>
      </w:r>
      <w:r w:rsidRPr="00D70FDD">
        <w:tab/>
        <w:t>Data Pull</w:t>
      </w:r>
      <w:bookmarkEnd w:id="30"/>
    </w:p>
    <w:p w14:paraId="77295108" w14:textId="77777777" w:rsidR="004C38E2" w:rsidRPr="00D70FDD" w:rsidRDefault="004C38E2" w:rsidP="004C38E2">
      <w:pPr>
        <w:pStyle w:val="Heading4"/>
      </w:pPr>
      <w:bookmarkStart w:id="31" w:name="_Toc120085475"/>
      <w:r w:rsidRPr="00D70FDD">
        <w:t>6.2.1.1</w:t>
      </w:r>
      <w:r w:rsidRPr="00D70FDD">
        <w:tab/>
        <w:t>General</w:t>
      </w:r>
      <w:bookmarkEnd w:id="31"/>
    </w:p>
    <w:p w14:paraId="0716A356" w14:textId="77777777" w:rsidR="00FA64D6" w:rsidRPr="00D70FDD" w:rsidRDefault="00FA64D6" w:rsidP="00FA64D6">
      <w:r w:rsidRPr="00D70FDD">
        <w:t>This procedure is used between the MC Service Server or the Configuration Management Server and the MC Service User Database.</w:t>
      </w:r>
    </w:p>
    <w:p w14:paraId="0A84BE70" w14:textId="77777777" w:rsidR="00FA64D6" w:rsidRPr="00D70FDD" w:rsidRDefault="00FA64D6" w:rsidP="00FA64D6">
      <w:r w:rsidRPr="00D70FDD">
        <w:t>The procedure is invoked by the MC Service Server or the Configuration Management Server and is used:</w:t>
      </w:r>
    </w:p>
    <w:p w14:paraId="218A77E6" w14:textId="77777777" w:rsidR="00FA64D6" w:rsidRPr="00D70FDD" w:rsidRDefault="00FA64D6" w:rsidP="00FA64D6">
      <w:pPr>
        <w:pStyle w:val="B10"/>
      </w:pPr>
      <w:r w:rsidRPr="00D70FDD">
        <w:t>-</w:t>
      </w:r>
      <w:r w:rsidRPr="00D70FDD">
        <w:tab/>
        <w:t>To obtain information for a specific MC Service ID from the MC Service User Database;</w:t>
      </w:r>
    </w:p>
    <w:p w14:paraId="582688A5" w14:textId="77777777" w:rsidR="00FA64D6" w:rsidRPr="00D70FDD" w:rsidRDefault="00FA64D6" w:rsidP="00FA64D6">
      <w:pPr>
        <w:pStyle w:val="B10"/>
      </w:pPr>
      <w:r w:rsidRPr="00D70FDD">
        <w:t>-</w:t>
      </w:r>
      <w:r w:rsidRPr="00D70FDD">
        <w:tab/>
        <w:t>To subscribe to notifications from the MC Service User Database for when particular information associated with a specific MC Service ID is updated.</w:t>
      </w:r>
    </w:p>
    <w:p w14:paraId="595516D4" w14:textId="77777777" w:rsidR="00FA64D6" w:rsidRPr="00D70FDD" w:rsidRDefault="00FA64D6" w:rsidP="00FA64D6">
      <w:r w:rsidRPr="00D70FDD">
        <w:t xml:space="preserve">This procedure is mapped to the commands Data-Pull-Request/Answer in the Diameter application specified in </w:t>
      </w:r>
      <w:r w:rsidR="00D70FDD" w:rsidRPr="00D70FDD">
        <w:t>clause</w:t>
      </w:r>
      <w:r w:rsidRPr="00D70FDD">
        <w:t xml:space="preserve"> 7.2.3/7.2.4. The tables 6.2.1-1 and 6.2.1-2 detail the involved information elements.</w:t>
      </w:r>
    </w:p>
    <w:p w14:paraId="3059AAA5" w14:textId="77777777" w:rsidR="00FA64D6" w:rsidRPr="00D70FDD" w:rsidRDefault="00FA64D6" w:rsidP="00FA64D6">
      <w:pPr>
        <w:pStyle w:val="TH"/>
      </w:pPr>
      <w:r w:rsidRPr="00D70FDD">
        <w:t>Table 6.2.1-</w:t>
      </w:r>
      <w:r w:rsidRPr="00D70FDD">
        <w:rPr>
          <w:noProof/>
        </w:rPr>
        <w:t>1</w:t>
      </w:r>
      <w:r w:rsidRPr="00D70FDD">
        <w:t>: Data Pull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4A0" w:firstRow="1" w:lastRow="0" w:firstColumn="1" w:lastColumn="0" w:noHBand="0" w:noVBand="1"/>
      </w:tblPr>
      <w:tblGrid>
        <w:gridCol w:w="1667"/>
        <w:gridCol w:w="1701"/>
        <w:gridCol w:w="567"/>
        <w:gridCol w:w="5918"/>
      </w:tblGrid>
      <w:tr w:rsidR="00FA64D6" w:rsidRPr="00D70FDD" w14:paraId="1F23806E" w14:textId="77777777" w:rsidTr="00FA64D6">
        <w:tc>
          <w:tcPr>
            <w:tcW w:w="1667" w:type="dxa"/>
            <w:tcBorders>
              <w:top w:val="single" w:sz="12" w:space="0" w:color="auto"/>
              <w:left w:val="single" w:sz="12" w:space="0" w:color="auto"/>
              <w:bottom w:val="single" w:sz="6" w:space="0" w:color="auto"/>
              <w:right w:val="single" w:sz="6" w:space="0" w:color="auto"/>
            </w:tcBorders>
            <w:shd w:val="clear" w:color="auto" w:fill="D9D9D9"/>
            <w:hideMark/>
          </w:tcPr>
          <w:p w14:paraId="7AF4376E" w14:textId="77777777" w:rsidR="00FA64D6" w:rsidRPr="00D70FDD" w:rsidRDefault="00FA64D6">
            <w:pPr>
              <w:pStyle w:val="TAH"/>
            </w:pPr>
            <w:r w:rsidRPr="00D70FDD">
              <w:t>Information element name</w:t>
            </w:r>
          </w:p>
        </w:tc>
        <w:tc>
          <w:tcPr>
            <w:tcW w:w="1701" w:type="dxa"/>
            <w:tcBorders>
              <w:top w:val="single" w:sz="12" w:space="0" w:color="auto"/>
              <w:left w:val="single" w:sz="6" w:space="0" w:color="auto"/>
              <w:bottom w:val="single" w:sz="6" w:space="0" w:color="auto"/>
              <w:right w:val="single" w:sz="6" w:space="0" w:color="auto"/>
            </w:tcBorders>
            <w:shd w:val="clear" w:color="auto" w:fill="D9D9D9"/>
            <w:hideMark/>
          </w:tcPr>
          <w:p w14:paraId="05FF7FB5" w14:textId="77777777" w:rsidR="00FA64D6" w:rsidRPr="00D70FDD" w:rsidRDefault="00FA64D6">
            <w:pPr>
              <w:pStyle w:val="TAH"/>
            </w:pPr>
            <w:r w:rsidRPr="00D70FDD">
              <w:t>Mapping to Diameter AVP</w:t>
            </w:r>
          </w:p>
        </w:tc>
        <w:tc>
          <w:tcPr>
            <w:tcW w:w="567" w:type="dxa"/>
            <w:tcBorders>
              <w:top w:val="single" w:sz="12" w:space="0" w:color="auto"/>
              <w:left w:val="single" w:sz="6" w:space="0" w:color="auto"/>
              <w:bottom w:val="single" w:sz="6" w:space="0" w:color="auto"/>
              <w:right w:val="single" w:sz="6" w:space="0" w:color="auto"/>
            </w:tcBorders>
            <w:shd w:val="clear" w:color="auto" w:fill="D9D9D9"/>
            <w:hideMark/>
          </w:tcPr>
          <w:p w14:paraId="35D30943" w14:textId="77777777" w:rsidR="00FA64D6" w:rsidRPr="00D70FDD" w:rsidRDefault="00FA64D6">
            <w:pPr>
              <w:pStyle w:val="TAH"/>
            </w:pPr>
            <w:r w:rsidRPr="00D70FDD">
              <w:t>Cat.</w:t>
            </w:r>
          </w:p>
        </w:tc>
        <w:tc>
          <w:tcPr>
            <w:tcW w:w="5918" w:type="dxa"/>
            <w:tcBorders>
              <w:top w:val="single" w:sz="12" w:space="0" w:color="auto"/>
              <w:left w:val="single" w:sz="6" w:space="0" w:color="auto"/>
              <w:bottom w:val="single" w:sz="6" w:space="0" w:color="auto"/>
              <w:right w:val="single" w:sz="12" w:space="0" w:color="auto"/>
            </w:tcBorders>
            <w:shd w:val="clear" w:color="auto" w:fill="D9D9D9"/>
            <w:hideMark/>
          </w:tcPr>
          <w:p w14:paraId="7C172641" w14:textId="77777777" w:rsidR="00FA64D6" w:rsidRPr="00D70FDD" w:rsidRDefault="00FA64D6">
            <w:pPr>
              <w:pStyle w:val="TAH"/>
            </w:pPr>
            <w:r w:rsidRPr="00D70FDD">
              <w:t>Description</w:t>
            </w:r>
          </w:p>
        </w:tc>
      </w:tr>
      <w:tr w:rsidR="00FA64D6" w:rsidRPr="00D70FDD" w14:paraId="4691FDC2" w14:textId="77777777" w:rsidTr="00FA64D6">
        <w:trPr>
          <w:cantSplit/>
          <w:trHeight w:val="401"/>
        </w:trPr>
        <w:tc>
          <w:tcPr>
            <w:tcW w:w="1667" w:type="dxa"/>
            <w:tcBorders>
              <w:top w:val="single" w:sz="6" w:space="0" w:color="auto"/>
              <w:left w:val="single" w:sz="12" w:space="0" w:color="auto"/>
              <w:bottom w:val="single" w:sz="6" w:space="0" w:color="auto"/>
              <w:right w:val="single" w:sz="6" w:space="0" w:color="auto"/>
            </w:tcBorders>
          </w:tcPr>
          <w:p w14:paraId="3002B655" w14:textId="77777777" w:rsidR="00FA64D6" w:rsidRPr="00D70FDD" w:rsidRDefault="00FA64D6">
            <w:pPr>
              <w:pStyle w:val="TAC"/>
            </w:pPr>
            <w:r w:rsidRPr="00D70FDD">
              <w:t xml:space="preserve">MC Service ID </w:t>
            </w:r>
          </w:p>
          <w:p w14:paraId="7319A175" w14:textId="77777777" w:rsidR="00FA64D6" w:rsidRPr="00D70FDD" w:rsidRDefault="00FA64D6">
            <w:pPr>
              <w:pStyle w:val="TAC"/>
            </w:pPr>
          </w:p>
        </w:tc>
        <w:tc>
          <w:tcPr>
            <w:tcW w:w="1701" w:type="dxa"/>
            <w:tcBorders>
              <w:top w:val="single" w:sz="6" w:space="0" w:color="auto"/>
              <w:left w:val="single" w:sz="6" w:space="0" w:color="auto"/>
              <w:bottom w:val="single" w:sz="6" w:space="0" w:color="auto"/>
              <w:right w:val="single" w:sz="6" w:space="0" w:color="auto"/>
            </w:tcBorders>
            <w:hideMark/>
          </w:tcPr>
          <w:p w14:paraId="395409C1" w14:textId="77777777" w:rsidR="00FA64D6" w:rsidRPr="00D70FDD" w:rsidRDefault="00FA64D6">
            <w:pPr>
              <w:pStyle w:val="TAC"/>
            </w:pPr>
            <w:r w:rsidRPr="00D70FDD">
              <w:t>User-Identifier</w:t>
            </w:r>
          </w:p>
          <w:p w14:paraId="6806FB84" w14:textId="77777777" w:rsidR="00FA64D6" w:rsidRPr="00D70FDD" w:rsidRDefault="00FA64D6">
            <w:pPr>
              <w:pStyle w:val="TAC"/>
            </w:pPr>
            <w:r w:rsidRPr="00D70FDD">
              <w:t>(See 7.3.8)</w:t>
            </w:r>
          </w:p>
        </w:tc>
        <w:tc>
          <w:tcPr>
            <w:tcW w:w="567" w:type="dxa"/>
            <w:tcBorders>
              <w:top w:val="single" w:sz="6" w:space="0" w:color="auto"/>
              <w:left w:val="single" w:sz="6" w:space="0" w:color="auto"/>
              <w:bottom w:val="single" w:sz="6" w:space="0" w:color="auto"/>
              <w:right w:val="single" w:sz="6" w:space="0" w:color="auto"/>
            </w:tcBorders>
            <w:hideMark/>
          </w:tcPr>
          <w:p w14:paraId="6EEBDEF3" w14:textId="77777777" w:rsidR="00FA64D6" w:rsidRPr="00D70FDD" w:rsidRDefault="00FA64D6">
            <w:pPr>
              <w:pStyle w:val="TAC"/>
            </w:pPr>
            <w:r w:rsidRPr="00D70FDD">
              <w:t>M</w:t>
            </w:r>
          </w:p>
        </w:tc>
        <w:tc>
          <w:tcPr>
            <w:tcW w:w="5918" w:type="dxa"/>
            <w:tcBorders>
              <w:top w:val="single" w:sz="6" w:space="0" w:color="auto"/>
              <w:left w:val="single" w:sz="6" w:space="0" w:color="auto"/>
              <w:bottom w:val="single" w:sz="6" w:space="0" w:color="auto"/>
              <w:right w:val="single" w:sz="12" w:space="0" w:color="auto"/>
            </w:tcBorders>
            <w:hideMark/>
          </w:tcPr>
          <w:p w14:paraId="69D514F9" w14:textId="77777777" w:rsidR="00FA64D6" w:rsidRPr="00D70FDD" w:rsidRDefault="00FA64D6">
            <w:pPr>
              <w:pStyle w:val="TAC"/>
              <w:jc w:val="left"/>
            </w:pPr>
            <w:r w:rsidRPr="00D70FDD">
              <w:t xml:space="preserve">This information element contains the MC Service ID of the MC Service user for whom the data is required. See 3GPP TS 23.280 </w:t>
            </w:r>
            <w:r w:rsidR="004C38E2" w:rsidRPr="00D70FDD">
              <w:t>[21]</w:t>
            </w:r>
            <w:r w:rsidRPr="00D70FDD">
              <w:t>.</w:t>
            </w:r>
          </w:p>
          <w:p w14:paraId="2E9288AC" w14:textId="77777777" w:rsidR="00FA64D6" w:rsidRPr="00D70FDD" w:rsidRDefault="00FA64D6">
            <w:pPr>
              <w:pStyle w:val="TAC"/>
              <w:jc w:val="left"/>
            </w:pPr>
            <w:r w:rsidRPr="00D70FDD">
              <w:t xml:space="preserve">See </w:t>
            </w:r>
            <w:r w:rsidR="00D70FDD" w:rsidRPr="00D70FDD">
              <w:t>clause</w:t>
            </w:r>
            <w:r w:rsidRPr="00D70FDD">
              <w:t xml:space="preserve"> 7.3.8 for the content of this AVP.</w:t>
            </w:r>
          </w:p>
        </w:tc>
      </w:tr>
      <w:tr w:rsidR="00FA64D6" w:rsidRPr="00D70FDD" w14:paraId="515A3B0E" w14:textId="77777777" w:rsidTr="00FA64D6">
        <w:trPr>
          <w:cantSplit/>
          <w:trHeight w:val="401"/>
        </w:trPr>
        <w:tc>
          <w:tcPr>
            <w:tcW w:w="1667" w:type="dxa"/>
            <w:tcBorders>
              <w:top w:val="single" w:sz="6" w:space="0" w:color="auto"/>
              <w:left w:val="single" w:sz="12" w:space="0" w:color="auto"/>
              <w:bottom w:val="single" w:sz="6" w:space="0" w:color="auto"/>
              <w:right w:val="single" w:sz="6" w:space="0" w:color="auto"/>
            </w:tcBorders>
          </w:tcPr>
          <w:p w14:paraId="69C0DC0F" w14:textId="77777777" w:rsidR="00FA64D6" w:rsidRPr="00D70FDD" w:rsidRDefault="00FA64D6">
            <w:pPr>
              <w:pStyle w:val="TAC"/>
            </w:pPr>
            <w:r w:rsidRPr="00D70FDD">
              <w:t>Requested Data</w:t>
            </w:r>
          </w:p>
          <w:p w14:paraId="26C70A76" w14:textId="77777777" w:rsidR="00FA64D6" w:rsidRPr="00D70FDD" w:rsidRDefault="00FA64D6">
            <w:pPr>
              <w:pStyle w:val="TAC"/>
            </w:pPr>
          </w:p>
        </w:tc>
        <w:tc>
          <w:tcPr>
            <w:tcW w:w="1701" w:type="dxa"/>
            <w:tcBorders>
              <w:top w:val="single" w:sz="6" w:space="0" w:color="auto"/>
              <w:left w:val="single" w:sz="6" w:space="0" w:color="auto"/>
              <w:bottom w:val="single" w:sz="6" w:space="0" w:color="auto"/>
              <w:right w:val="single" w:sz="6" w:space="0" w:color="auto"/>
            </w:tcBorders>
            <w:hideMark/>
          </w:tcPr>
          <w:p w14:paraId="3CE910A2" w14:textId="77777777" w:rsidR="00FA64D6" w:rsidRPr="00D70FDD" w:rsidRDefault="00FA64D6">
            <w:pPr>
              <w:pStyle w:val="TAL"/>
              <w:jc w:val="center"/>
            </w:pPr>
            <w:r w:rsidRPr="00D70FDD">
              <w:t>Data-Identification</w:t>
            </w:r>
          </w:p>
          <w:p w14:paraId="542FE06E" w14:textId="77777777" w:rsidR="00FA64D6" w:rsidRPr="00D70FDD" w:rsidRDefault="00FA64D6">
            <w:pPr>
              <w:pStyle w:val="TAL"/>
              <w:jc w:val="center"/>
            </w:pPr>
            <w:r w:rsidRPr="00D70FDD">
              <w:t>(See 7.3.3)</w:t>
            </w:r>
          </w:p>
        </w:tc>
        <w:tc>
          <w:tcPr>
            <w:tcW w:w="567" w:type="dxa"/>
            <w:tcBorders>
              <w:top w:val="single" w:sz="6" w:space="0" w:color="auto"/>
              <w:left w:val="single" w:sz="6" w:space="0" w:color="auto"/>
              <w:bottom w:val="single" w:sz="6" w:space="0" w:color="auto"/>
              <w:right w:val="single" w:sz="6" w:space="0" w:color="auto"/>
            </w:tcBorders>
            <w:hideMark/>
          </w:tcPr>
          <w:p w14:paraId="4BC1C409" w14:textId="77777777" w:rsidR="00FA64D6" w:rsidRPr="00D70FDD" w:rsidRDefault="00FA64D6">
            <w:pPr>
              <w:pStyle w:val="TAC"/>
            </w:pPr>
            <w:r w:rsidRPr="00D70FDD">
              <w:t>M</w:t>
            </w:r>
          </w:p>
        </w:tc>
        <w:tc>
          <w:tcPr>
            <w:tcW w:w="5918" w:type="dxa"/>
            <w:tcBorders>
              <w:top w:val="single" w:sz="6" w:space="0" w:color="auto"/>
              <w:left w:val="single" w:sz="6" w:space="0" w:color="auto"/>
              <w:bottom w:val="single" w:sz="6" w:space="0" w:color="auto"/>
              <w:right w:val="single" w:sz="12" w:space="0" w:color="auto"/>
            </w:tcBorders>
            <w:hideMark/>
          </w:tcPr>
          <w:p w14:paraId="638A7292" w14:textId="77777777" w:rsidR="00FA64D6" w:rsidRPr="00D70FDD" w:rsidRDefault="00FA64D6">
            <w:pPr>
              <w:pStyle w:val="TAL"/>
            </w:pPr>
            <w:r w:rsidRPr="00D70FDD">
              <w:t xml:space="preserve">This information element indicates the requested information. The set of valid values are defined in </w:t>
            </w:r>
            <w:r w:rsidR="00D70FDD" w:rsidRPr="00D70FDD">
              <w:t>clause</w:t>
            </w:r>
            <w:r w:rsidRPr="00D70FDD">
              <w:t xml:space="preserve"> 7.3.3.</w:t>
            </w:r>
          </w:p>
        </w:tc>
      </w:tr>
      <w:tr w:rsidR="00FA64D6" w:rsidRPr="00D70FDD" w14:paraId="1B56941B" w14:textId="77777777" w:rsidTr="00E31A71">
        <w:trPr>
          <w:cantSplit/>
          <w:trHeight w:val="401"/>
        </w:trPr>
        <w:tc>
          <w:tcPr>
            <w:tcW w:w="1667" w:type="dxa"/>
            <w:tcBorders>
              <w:top w:val="single" w:sz="6" w:space="0" w:color="auto"/>
              <w:left w:val="single" w:sz="12" w:space="0" w:color="auto"/>
              <w:bottom w:val="single" w:sz="6" w:space="0" w:color="auto"/>
              <w:right w:val="single" w:sz="6" w:space="0" w:color="auto"/>
            </w:tcBorders>
          </w:tcPr>
          <w:p w14:paraId="0D987722" w14:textId="77777777" w:rsidR="00FA64D6" w:rsidRPr="00D70FDD" w:rsidRDefault="00FA64D6">
            <w:pPr>
              <w:pStyle w:val="TAC"/>
              <w:rPr>
                <w:lang w:eastAsia="zh-CN"/>
              </w:rPr>
            </w:pPr>
            <w:r w:rsidRPr="00D70FDD">
              <w:rPr>
                <w:lang w:eastAsia="zh-CN"/>
              </w:rPr>
              <w:t>DPR Flags</w:t>
            </w:r>
          </w:p>
          <w:p w14:paraId="2D1F0E2C" w14:textId="77777777" w:rsidR="00FA64D6" w:rsidRPr="00D70FDD" w:rsidRDefault="00FA64D6">
            <w:pPr>
              <w:pStyle w:val="TAC"/>
              <w:rPr>
                <w:lang w:eastAsia="zh-CN"/>
              </w:rPr>
            </w:pPr>
          </w:p>
        </w:tc>
        <w:tc>
          <w:tcPr>
            <w:tcW w:w="1701" w:type="dxa"/>
            <w:tcBorders>
              <w:top w:val="single" w:sz="6" w:space="0" w:color="auto"/>
              <w:left w:val="single" w:sz="6" w:space="0" w:color="auto"/>
              <w:bottom w:val="single" w:sz="6" w:space="0" w:color="auto"/>
              <w:right w:val="single" w:sz="6" w:space="0" w:color="auto"/>
            </w:tcBorders>
            <w:hideMark/>
          </w:tcPr>
          <w:p w14:paraId="1B6F7804" w14:textId="77777777" w:rsidR="00FA64D6" w:rsidRPr="00D70FDD" w:rsidRDefault="00FA64D6">
            <w:pPr>
              <w:pStyle w:val="TAL"/>
              <w:jc w:val="center"/>
              <w:rPr>
                <w:lang w:eastAsia="zh-CN"/>
              </w:rPr>
            </w:pPr>
            <w:r w:rsidRPr="00D70FDD">
              <w:rPr>
                <w:lang w:eastAsia="zh-CN"/>
              </w:rPr>
              <w:t>DPR-Flags</w:t>
            </w:r>
          </w:p>
          <w:p w14:paraId="1E5BF69D" w14:textId="77777777" w:rsidR="00FA64D6" w:rsidRPr="00D70FDD" w:rsidRDefault="00FA64D6">
            <w:pPr>
              <w:pStyle w:val="TAL"/>
              <w:jc w:val="center"/>
              <w:rPr>
                <w:lang w:eastAsia="zh-CN"/>
              </w:rPr>
            </w:pPr>
            <w:r w:rsidRPr="00D70FDD">
              <w:t>(See 7.3.13)</w:t>
            </w:r>
          </w:p>
        </w:tc>
        <w:tc>
          <w:tcPr>
            <w:tcW w:w="567" w:type="dxa"/>
            <w:tcBorders>
              <w:top w:val="single" w:sz="6" w:space="0" w:color="auto"/>
              <w:left w:val="single" w:sz="6" w:space="0" w:color="auto"/>
              <w:bottom w:val="single" w:sz="6" w:space="0" w:color="auto"/>
              <w:right w:val="single" w:sz="6" w:space="0" w:color="auto"/>
            </w:tcBorders>
            <w:hideMark/>
          </w:tcPr>
          <w:p w14:paraId="4910B19D" w14:textId="77777777" w:rsidR="00FA64D6" w:rsidRPr="00D70FDD" w:rsidRDefault="00FA64D6">
            <w:pPr>
              <w:pStyle w:val="TAC"/>
            </w:pPr>
            <w:r w:rsidRPr="00D70FDD">
              <w:t>O</w:t>
            </w:r>
          </w:p>
        </w:tc>
        <w:tc>
          <w:tcPr>
            <w:tcW w:w="5918" w:type="dxa"/>
            <w:tcBorders>
              <w:top w:val="single" w:sz="6" w:space="0" w:color="auto"/>
              <w:left w:val="single" w:sz="6" w:space="0" w:color="auto"/>
              <w:bottom w:val="single" w:sz="6" w:space="0" w:color="auto"/>
              <w:right w:val="single" w:sz="12" w:space="0" w:color="auto"/>
            </w:tcBorders>
            <w:hideMark/>
          </w:tcPr>
          <w:p w14:paraId="207A9FF1" w14:textId="77777777" w:rsidR="00FA64D6" w:rsidRPr="00D70FDD" w:rsidRDefault="00FA64D6">
            <w:pPr>
              <w:pStyle w:val="TAC"/>
              <w:jc w:val="left"/>
            </w:pPr>
            <w:r w:rsidRPr="00D70FDD">
              <w:t xml:space="preserve">This information element contains one or several flags that define different command behaviours. The set of valid values are defined in </w:t>
            </w:r>
            <w:r w:rsidR="00D70FDD" w:rsidRPr="00D70FDD">
              <w:t>clause</w:t>
            </w:r>
            <w:r w:rsidRPr="00D70FDD">
              <w:t xml:space="preserve"> 7.3.13.</w:t>
            </w:r>
          </w:p>
        </w:tc>
      </w:tr>
      <w:tr w:rsidR="00E31A71" w:rsidRPr="00D70FDD" w14:paraId="1C16FE00" w14:textId="77777777" w:rsidTr="00FA64D6">
        <w:trPr>
          <w:cantSplit/>
          <w:trHeight w:val="401"/>
        </w:trPr>
        <w:tc>
          <w:tcPr>
            <w:tcW w:w="1667" w:type="dxa"/>
            <w:tcBorders>
              <w:top w:val="single" w:sz="6" w:space="0" w:color="auto"/>
              <w:left w:val="single" w:sz="12" w:space="0" w:color="auto"/>
              <w:bottom w:val="single" w:sz="12" w:space="0" w:color="auto"/>
              <w:right w:val="single" w:sz="6" w:space="0" w:color="auto"/>
            </w:tcBorders>
          </w:tcPr>
          <w:p w14:paraId="18B62D15" w14:textId="0E30A626" w:rsidR="00E31A71" w:rsidRPr="00D70FDD" w:rsidRDefault="00E31A71" w:rsidP="00E31A71">
            <w:pPr>
              <w:pStyle w:val="TAC"/>
              <w:rPr>
                <w:lang w:eastAsia="zh-CN"/>
              </w:rPr>
            </w:pPr>
            <w:r>
              <w:rPr>
                <w:lang w:eastAsia="zh-CN"/>
              </w:rPr>
              <w:t>User Data ID</w:t>
            </w:r>
          </w:p>
        </w:tc>
        <w:tc>
          <w:tcPr>
            <w:tcW w:w="1701" w:type="dxa"/>
            <w:tcBorders>
              <w:top w:val="single" w:sz="6" w:space="0" w:color="auto"/>
              <w:left w:val="single" w:sz="6" w:space="0" w:color="auto"/>
              <w:bottom w:val="single" w:sz="12" w:space="0" w:color="auto"/>
              <w:right w:val="single" w:sz="6" w:space="0" w:color="auto"/>
            </w:tcBorders>
          </w:tcPr>
          <w:p w14:paraId="1FEC49B6" w14:textId="7B62AB2F" w:rsidR="00E31A71" w:rsidRPr="00D70FDD" w:rsidRDefault="00E31A71" w:rsidP="00E31A71">
            <w:pPr>
              <w:pStyle w:val="TAL"/>
              <w:jc w:val="center"/>
              <w:rPr>
                <w:lang w:eastAsia="zh-CN"/>
              </w:rPr>
            </w:pPr>
            <w:r>
              <w:rPr>
                <w:lang w:eastAsia="zh-CN"/>
              </w:rPr>
              <w:t>User-Data-Id</w:t>
            </w:r>
          </w:p>
        </w:tc>
        <w:tc>
          <w:tcPr>
            <w:tcW w:w="567" w:type="dxa"/>
            <w:tcBorders>
              <w:top w:val="single" w:sz="6" w:space="0" w:color="auto"/>
              <w:left w:val="single" w:sz="6" w:space="0" w:color="auto"/>
              <w:bottom w:val="single" w:sz="12" w:space="0" w:color="auto"/>
              <w:right w:val="single" w:sz="6" w:space="0" w:color="auto"/>
            </w:tcBorders>
          </w:tcPr>
          <w:p w14:paraId="46D47EBE" w14:textId="134E30CC" w:rsidR="00E31A71" w:rsidRPr="00D70FDD" w:rsidRDefault="00E31A71" w:rsidP="00E31A71">
            <w:pPr>
              <w:pStyle w:val="TAC"/>
            </w:pPr>
            <w:r>
              <w:t>O</w:t>
            </w:r>
          </w:p>
        </w:tc>
        <w:tc>
          <w:tcPr>
            <w:tcW w:w="5918" w:type="dxa"/>
            <w:tcBorders>
              <w:top w:val="single" w:sz="6" w:space="0" w:color="auto"/>
              <w:left w:val="single" w:sz="6" w:space="0" w:color="auto"/>
              <w:bottom w:val="single" w:sz="12" w:space="0" w:color="auto"/>
              <w:right w:val="single" w:sz="12" w:space="0" w:color="auto"/>
            </w:tcBorders>
          </w:tcPr>
          <w:p w14:paraId="610F1EA1" w14:textId="39B2CC5D" w:rsidR="00E31A71" w:rsidRPr="00D70FDD" w:rsidRDefault="00E31A71" w:rsidP="00E31A71">
            <w:pPr>
              <w:pStyle w:val="TAC"/>
              <w:jc w:val="left"/>
            </w:pPr>
            <w:r>
              <w:t>This information element</w:t>
            </w:r>
            <w:r w:rsidRPr="00FF14B3">
              <w:t xml:space="preserve"> contain the unique identifier of a given MC Service User Profile defined for an MC Service User</w:t>
            </w:r>
            <w:r>
              <w:t>.</w:t>
            </w:r>
          </w:p>
        </w:tc>
      </w:tr>
    </w:tbl>
    <w:p w14:paraId="637C8215" w14:textId="77777777" w:rsidR="00FA64D6" w:rsidRPr="00D70FDD" w:rsidRDefault="00FA64D6" w:rsidP="00FA64D6"/>
    <w:p w14:paraId="3A975B43" w14:textId="77777777" w:rsidR="00FA64D6" w:rsidRPr="00D70FDD" w:rsidRDefault="00FA64D6" w:rsidP="00FA64D6">
      <w:pPr>
        <w:pStyle w:val="TH"/>
      </w:pPr>
      <w:r w:rsidRPr="00D70FDD">
        <w:lastRenderedPageBreak/>
        <w:t>Table 6.2.1-</w:t>
      </w:r>
      <w:r w:rsidRPr="00D70FDD">
        <w:rPr>
          <w:noProof/>
        </w:rPr>
        <w:t>2</w:t>
      </w:r>
      <w:r w:rsidRPr="00D70FDD">
        <w:t>: Data Pull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667"/>
        <w:gridCol w:w="1701"/>
        <w:gridCol w:w="567"/>
        <w:gridCol w:w="5918"/>
      </w:tblGrid>
      <w:tr w:rsidR="00FA64D6" w:rsidRPr="00D70FDD" w14:paraId="3D4B07D9" w14:textId="77777777" w:rsidTr="00FA64D6">
        <w:tc>
          <w:tcPr>
            <w:tcW w:w="1667" w:type="dxa"/>
            <w:tcBorders>
              <w:top w:val="single" w:sz="12" w:space="0" w:color="auto"/>
              <w:left w:val="single" w:sz="12" w:space="0" w:color="auto"/>
              <w:bottom w:val="single" w:sz="6" w:space="0" w:color="auto"/>
              <w:right w:val="single" w:sz="6" w:space="0" w:color="auto"/>
            </w:tcBorders>
            <w:shd w:val="clear" w:color="auto" w:fill="D9D9D9"/>
            <w:hideMark/>
          </w:tcPr>
          <w:p w14:paraId="5B94E7F0" w14:textId="77777777" w:rsidR="00FA64D6" w:rsidRPr="00D70FDD" w:rsidRDefault="00FA64D6">
            <w:pPr>
              <w:pStyle w:val="TAH"/>
            </w:pPr>
            <w:r w:rsidRPr="00D70FDD">
              <w:t>Information element name</w:t>
            </w:r>
          </w:p>
        </w:tc>
        <w:tc>
          <w:tcPr>
            <w:tcW w:w="1701" w:type="dxa"/>
            <w:tcBorders>
              <w:top w:val="single" w:sz="12" w:space="0" w:color="auto"/>
              <w:left w:val="single" w:sz="6" w:space="0" w:color="auto"/>
              <w:bottom w:val="single" w:sz="6" w:space="0" w:color="auto"/>
              <w:right w:val="single" w:sz="6" w:space="0" w:color="auto"/>
            </w:tcBorders>
            <w:shd w:val="clear" w:color="auto" w:fill="D9D9D9"/>
            <w:hideMark/>
          </w:tcPr>
          <w:p w14:paraId="7A92D0C7" w14:textId="77777777" w:rsidR="00FA64D6" w:rsidRPr="00D70FDD" w:rsidRDefault="00FA64D6">
            <w:pPr>
              <w:pStyle w:val="TAH"/>
            </w:pPr>
            <w:r w:rsidRPr="00D70FDD">
              <w:t>Mapping to Diameter AVP</w:t>
            </w:r>
          </w:p>
        </w:tc>
        <w:tc>
          <w:tcPr>
            <w:tcW w:w="567" w:type="dxa"/>
            <w:tcBorders>
              <w:top w:val="single" w:sz="12" w:space="0" w:color="auto"/>
              <w:left w:val="single" w:sz="6" w:space="0" w:color="auto"/>
              <w:bottom w:val="single" w:sz="6" w:space="0" w:color="auto"/>
              <w:right w:val="single" w:sz="6" w:space="0" w:color="auto"/>
            </w:tcBorders>
            <w:shd w:val="clear" w:color="auto" w:fill="D9D9D9"/>
            <w:hideMark/>
          </w:tcPr>
          <w:p w14:paraId="6D606664" w14:textId="77777777" w:rsidR="00FA64D6" w:rsidRPr="00D70FDD" w:rsidRDefault="00FA64D6">
            <w:pPr>
              <w:pStyle w:val="TAH"/>
            </w:pPr>
            <w:r w:rsidRPr="00D70FDD">
              <w:t>Cat.</w:t>
            </w:r>
          </w:p>
        </w:tc>
        <w:tc>
          <w:tcPr>
            <w:tcW w:w="5918" w:type="dxa"/>
            <w:tcBorders>
              <w:top w:val="single" w:sz="12" w:space="0" w:color="auto"/>
              <w:left w:val="single" w:sz="6" w:space="0" w:color="auto"/>
              <w:bottom w:val="single" w:sz="6" w:space="0" w:color="auto"/>
              <w:right w:val="single" w:sz="12" w:space="0" w:color="auto"/>
            </w:tcBorders>
            <w:shd w:val="clear" w:color="auto" w:fill="D9D9D9"/>
            <w:hideMark/>
          </w:tcPr>
          <w:p w14:paraId="2644ED29" w14:textId="77777777" w:rsidR="00FA64D6" w:rsidRPr="00D70FDD" w:rsidRDefault="00FA64D6">
            <w:pPr>
              <w:pStyle w:val="TAH"/>
            </w:pPr>
            <w:r w:rsidRPr="00D70FDD">
              <w:t>Description</w:t>
            </w:r>
          </w:p>
        </w:tc>
      </w:tr>
      <w:tr w:rsidR="00FA64D6" w:rsidRPr="00D70FDD" w14:paraId="0CB42A95" w14:textId="77777777" w:rsidTr="00FA64D6">
        <w:trPr>
          <w:cantSplit/>
          <w:trHeight w:val="401"/>
        </w:trPr>
        <w:tc>
          <w:tcPr>
            <w:tcW w:w="1667" w:type="dxa"/>
            <w:tcBorders>
              <w:top w:val="single" w:sz="6" w:space="0" w:color="auto"/>
              <w:left w:val="single" w:sz="12" w:space="0" w:color="auto"/>
              <w:bottom w:val="single" w:sz="6" w:space="0" w:color="auto"/>
              <w:right w:val="single" w:sz="6" w:space="0" w:color="auto"/>
            </w:tcBorders>
          </w:tcPr>
          <w:p w14:paraId="0278F464" w14:textId="77777777" w:rsidR="00FA64D6" w:rsidRPr="00D70FDD" w:rsidRDefault="00FA64D6">
            <w:pPr>
              <w:pStyle w:val="TAC"/>
            </w:pPr>
            <w:r w:rsidRPr="00D70FDD">
              <w:t>Result</w:t>
            </w:r>
          </w:p>
          <w:p w14:paraId="75444AA9" w14:textId="77777777" w:rsidR="00FA64D6" w:rsidRPr="00D70FDD" w:rsidRDefault="00FA64D6">
            <w:pPr>
              <w:pStyle w:val="TAC"/>
            </w:pPr>
          </w:p>
        </w:tc>
        <w:tc>
          <w:tcPr>
            <w:tcW w:w="1701" w:type="dxa"/>
            <w:tcBorders>
              <w:top w:val="single" w:sz="6" w:space="0" w:color="auto"/>
              <w:left w:val="single" w:sz="6" w:space="0" w:color="auto"/>
              <w:bottom w:val="single" w:sz="6" w:space="0" w:color="auto"/>
              <w:right w:val="single" w:sz="6" w:space="0" w:color="auto"/>
            </w:tcBorders>
            <w:hideMark/>
          </w:tcPr>
          <w:p w14:paraId="57F12749" w14:textId="77777777" w:rsidR="00FA64D6" w:rsidRPr="00D70FDD" w:rsidRDefault="00FA64D6">
            <w:pPr>
              <w:pStyle w:val="TAC"/>
            </w:pPr>
            <w:r w:rsidRPr="00D70FDD">
              <w:t>Result-Code / Experimental_Result</w:t>
            </w:r>
          </w:p>
          <w:p w14:paraId="597D1008" w14:textId="77777777" w:rsidR="00FA64D6" w:rsidRPr="00D70FDD" w:rsidRDefault="00FA64D6">
            <w:pPr>
              <w:pStyle w:val="TAC"/>
            </w:pPr>
            <w:r w:rsidRPr="00D70FDD">
              <w:t>(See 7.4)</w:t>
            </w:r>
          </w:p>
        </w:tc>
        <w:tc>
          <w:tcPr>
            <w:tcW w:w="567" w:type="dxa"/>
            <w:tcBorders>
              <w:top w:val="single" w:sz="6" w:space="0" w:color="auto"/>
              <w:left w:val="single" w:sz="6" w:space="0" w:color="auto"/>
              <w:bottom w:val="single" w:sz="6" w:space="0" w:color="auto"/>
              <w:right w:val="single" w:sz="6" w:space="0" w:color="auto"/>
            </w:tcBorders>
            <w:hideMark/>
          </w:tcPr>
          <w:p w14:paraId="2DDCEE0E" w14:textId="77777777" w:rsidR="00FA64D6" w:rsidRPr="00D70FDD" w:rsidRDefault="00FA64D6">
            <w:pPr>
              <w:pStyle w:val="TAC"/>
            </w:pPr>
            <w:r w:rsidRPr="00D70FDD">
              <w:t>M</w:t>
            </w:r>
          </w:p>
        </w:tc>
        <w:tc>
          <w:tcPr>
            <w:tcW w:w="5918" w:type="dxa"/>
            <w:tcBorders>
              <w:top w:val="single" w:sz="6" w:space="0" w:color="auto"/>
              <w:left w:val="single" w:sz="6" w:space="0" w:color="auto"/>
              <w:bottom w:val="single" w:sz="6" w:space="0" w:color="auto"/>
              <w:right w:val="single" w:sz="12" w:space="0" w:color="auto"/>
            </w:tcBorders>
          </w:tcPr>
          <w:p w14:paraId="0FA55F30" w14:textId="77777777" w:rsidR="00FA64D6" w:rsidRPr="00D70FDD" w:rsidRDefault="00FA64D6">
            <w:pPr>
              <w:pStyle w:val="TAC"/>
              <w:jc w:val="left"/>
            </w:pPr>
            <w:r w:rsidRPr="00D70FDD">
              <w:t xml:space="preserve">Result of the request. </w:t>
            </w:r>
          </w:p>
          <w:p w14:paraId="56416E95" w14:textId="77777777" w:rsidR="00FA64D6" w:rsidRPr="00D70FDD" w:rsidRDefault="00FA64D6">
            <w:pPr>
              <w:pStyle w:val="TAC"/>
              <w:jc w:val="left"/>
            </w:pPr>
          </w:p>
          <w:p w14:paraId="273C222C" w14:textId="77777777" w:rsidR="00FA64D6" w:rsidRPr="00D70FDD" w:rsidRDefault="004C38E2">
            <w:pPr>
              <w:pStyle w:val="TAC"/>
              <w:jc w:val="left"/>
            </w:pPr>
            <w:r w:rsidRPr="00D70FDD">
              <w:t>Result-Code AVP shall be used for errors defined in the Diameter base protocol (see IETF RFC 6733 [23]).</w:t>
            </w:r>
          </w:p>
          <w:p w14:paraId="48F7B5DF" w14:textId="77777777" w:rsidR="00FA64D6" w:rsidRPr="00D70FDD" w:rsidRDefault="00FA64D6">
            <w:pPr>
              <w:pStyle w:val="TAC"/>
              <w:jc w:val="left"/>
            </w:pPr>
          </w:p>
          <w:p w14:paraId="6208F537" w14:textId="77777777" w:rsidR="00FA64D6" w:rsidRPr="00D70FDD" w:rsidRDefault="00FA64D6">
            <w:pPr>
              <w:pStyle w:val="TAC"/>
              <w:jc w:val="left"/>
            </w:pPr>
            <w:r w:rsidRPr="00D70FDD">
              <w:t>Experimental-Result AVP shall be used for Data Management application errors. This is a grouped AVP which contains the 3GPP Vendor ID in the Vendor-Id AVP, and the error code in the Experimental-Result-Code AVP.</w:t>
            </w:r>
          </w:p>
        </w:tc>
      </w:tr>
      <w:tr w:rsidR="00FA64D6" w:rsidRPr="00D70FDD" w14:paraId="14B28BA3" w14:textId="77777777" w:rsidTr="00FA64D6">
        <w:trPr>
          <w:cantSplit/>
          <w:trHeight w:val="401"/>
        </w:trPr>
        <w:tc>
          <w:tcPr>
            <w:tcW w:w="1667" w:type="dxa"/>
            <w:tcBorders>
              <w:top w:val="single" w:sz="6" w:space="0" w:color="auto"/>
              <w:left w:val="single" w:sz="12" w:space="0" w:color="auto"/>
              <w:bottom w:val="single" w:sz="6" w:space="0" w:color="auto"/>
              <w:right w:val="single" w:sz="6" w:space="0" w:color="auto"/>
            </w:tcBorders>
            <w:hideMark/>
          </w:tcPr>
          <w:p w14:paraId="76D2434F" w14:textId="77777777" w:rsidR="00FA64D6" w:rsidRPr="00D70FDD" w:rsidRDefault="00FA64D6">
            <w:pPr>
              <w:pStyle w:val="TAC"/>
            </w:pPr>
            <w:r w:rsidRPr="00D70FDD">
              <w:t>Returned Data</w:t>
            </w:r>
          </w:p>
        </w:tc>
        <w:tc>
          <w:tcPr>
            <w:tcW w:w="1701" w:type="dxa"/>
            <w:tcBorders>
              <w:top w:val="single" w:sz="6" w:space="0" w:color="auto"/>
              <w:left w:val="single" w:sz="6" w:space="0" w:color="auto"/>
              <w:bottom w:val="single" w:sz="6" w:space="0" w:color="auto"/>
              <w:right w:val="single" w:sz="6" w:space="0" w:color="auto"/>
            </w:tcBorders>
            <w:hideMark/>
          </w:tcPr>
          <w:p w14:paraId="7B6D1BD7" w14:textId="77777777" w:rsidR="00FA64D6" w:rsidRPr="00D70FDD" w:rsidRDefault="00FA64D6">
            <w:pPr>
              <w:pStyle w:val="TAC"/>
            </w:pPr>
            <w:r w:rsidRPr="00D70FDD">
              <w:t>Data</w:t>
            </w:r>
          </w:p>
          <w:p w14:paraId="23D207E9" w14:textId="77777777" w:rsidR="00FA64D6" w:rsidRPr="00D70FDD" w:rsidRDefault="00FA64D6">
            <w:pPr>
              <w:pStyle w:val="TAC"/>
            </w:pPr>
            <w:r w:rsidRPr="00D70FDD">
              <w:t>(See 7.3.22)</w:t>
            </w:r>
          </w:p>
        </w:tc>
        <w:tc>
          <w:tcPr>
            <w:tcW w:w="567" w:type="dxa"/>
            <w:tcBorders>
              <w:top w:val="single" w:sz="6" w:space="0" w:color="auto"/>
              <w:left w:val="single" w:sz="6" w:space="0" w:color="auto"/>
              <w:bottom w:val="single" w:sz="6" w:space="0" w:color="auto"/>
              <w:right w:val="single" w:sz="6" w:space="0" w:color="auto"/>
            </w:tcBorders>
            <w:hideMark/>
          </w:tcPr>
          <w:p w14:paraId="4B863269" w14:textId="77777777" w:rsidR="00FA64D6" w:rsidRPr="00D70FDD" w:rsidRDefault="00FA64D6">
            <w:pPr>
              <w:pStyle w:val="TAC"/>
            </w:pPr>
            <w:r w:rsidRPr="00D70FDD">
              <w:t>C</w:t>
            </w:r>
          </w:p>
        </w:tc>
        <w:tc>
          <w:tcPr>
            <w:tcW w:w="5918" w:type="dxa"/>
            <w:tcBorders>
              <w:top w:val="single" w:sz="6" w:space="0" w:color="auto"/>
              <w:left w:val="single" w:sz="6" w:space="0" w:color="auto"/>
              <w:bottom w:val="single" w:sz="6" w:space="0" w:color="auto"/>
              <w:right w:val="single" w:sz="12" w:space="0" w:color="auto"/>
            </w:tcBorders>
          </w:tcPr>
          <w:p w14:paraId="7648CBE5" w14:textId="77777777" w:rsidR="00FA64D6" w:rsidRPr="00D70FDD" w:rsidRDefault="00FA64D6">
            <w:pPr>
              <w:pStyle w:val="TAC"/>
              <w:jc w:val="left"/>
            </w:pPr>
            <w:r w:rsidRPr="00D70FDD">
              <w:t>This information element shall contain the requested data that is successfully returned.</w:t>
            </w:r>
          </w:p>
          <w:p w14:paraId="61C303A7" w14:textId="77777777" w:rsidR="00FA64D6" w:rsidRPr="00D70FDD" w:rsidRDefault="00FA64D6">
            <w:pPr>
              <w:pStyle w:val="TAC"/>
              <w:jc w:val="left"/>
            </w:pPr>
          </w:p>
          <w:p w14:paraId="11701A6D" w14:textId="77777777" w:rsidR="00FA64D6" w:rsidRPr="00D70FDD" w:rsidRDefault="00FA64D6">
            <w:pPr>
              <w:pStyle w:val="TAC"/>
              <w:jc w:val="left"/>
            </w:pPr>
            <w:r w:rsidRPr="00D70FDD">
              <w:t>This information element shall be present when all requested data exist in the MC Service User Database, the requesting entity has permissions to read them and they are all successfully read. Otherwise, it shall be absent.</w:t>
            </w:r>
          </w:p>
        </w:tc>
      </w:tr>
      <w:tr w:rsidR="00FA64D6" w:rsidRPr="00D70FDD" w14:paraId="0A283A06" w14:textId="77777777" w:rsidTr="00FA64D6">
        <w:trPr>
          <w:cantSplit/>
          <w:trHeight w:val="401"/>
        </w:trPr>
        <w:tc>
          <w:tcPr>
            <w:tcW w:w="1667" w:type="dxa"/>
            <w:tcBorders>
              <w:top w:val="single" w:sz="6" w:space="0" w:color="auto"/>
              <w:left w:val="single" w:sz="12" w:space="0" w:color="auto"/>
              <w:bottom w:val="single" w:sz="6" w:space="0" w:color="auto"/>
              <w:right w:val="single" w:sz="6" w:space="0" w:color="auto"/>
            </w:tcBorders>
          </w:tcPr>
          <w:p w14:paraId="20A39CFF" w14:textId="77777777" w:rsidR="00FA64D6" w:rsidRPr="00D70FDD" w:rsidRDefault="00FA64D6">
            <w:pPr>
              <w:pStyle w:val="TAC"/>
            </w:pPr>
            <w:r w:rsidRPr="00D70FDD">
              <w:t>Failed Requested Data</w:t>
            </w:r>
          </w:p>
          <w:p w14:paraId="3FCA9FA1" w14:textId="77777777" w:rsidR="00FA64D6" w:rsidRPr="00D70FDD" w:rsidRDefault="00FA64D6">
            <w:pPr>
              <w:pStyle w:val="TAC"/>
            </w:pPr>
          </w:p>
        </w:tc>
        <w:tc>
          <w:tcPr>
            <w:tcW w:w="1701" w:type="dxa"/>
            <w:tcBorders>
              <w:top w:val="single" w:sz="6" w:space="0" w:color="auto"/>
              <w:left w:val="single" w:sz="6" w:space="0" w:color="auto"/>
              <w:bottom w:val="single" w:sz="6" w:space="0" w:color="auto"/>
              <w:right w:val="single" w:sz="6" w:space="0" w:color="auto"/>
            </w:tcBorders>
            <w:hideMark/>
          </w:tcPr>
          <w:p w14:paraId="5B5AB7C8" w14:textId="77777777" w:rsidR="00FA64D6" w:rsidRPr="00D70FDD" w:rsidRDefault="00FA64D6">
            <w:pPr>
              <w:pStyle w:val="TAC"/>
            </w:pPr>
            <w:r w:rsidRPr="00D70FDD">
              <w:t>Data-Identification</w:t>
            </w:r>
          </w:p>
          <w:p w14:paraId="42495AC2" w14:textId="77777777" w:rsidR="00FA64D6" w:rsidRPr="00D70FDD" w:rsidRDefault="00FA64D6">
            <w:pPr>
              <w:pStyle w:val="TAC"/>
            </w:pPr>
            <w:r w:rsidRPr="00D70FDD">
              <w:t>(See 7.3.3)</w:t>
            </w:r>
          </w:p>
        </w:tc>
        <w:tc>
          <w:tcPr>
            <w:tcW w:w="567" w:type="dxa"/>
            <w:tcBorders>
              <w:top w:val="single" w:sz="6" w:space="0" w:color="auto"/>
              <w:left w:val="single" w:sz="6" w:space="0" w:color="auto"/>
              <w:bottom w:val="single" w:sz="6" w:space="0" w:color="auto"/>
              <w:right w:val="single" w:sz="6" w:space="0" w:color="auto"/>
            </w:tcBorders>
            <w:hideMark/>
          </w:tcPr>
          <w:p w14:paraId="132B9BEC" w14:textId="77777777" w:rsidR="00FA64D6" w:rsidRPr="00D70FDD" w:rsidRDefault="00FA64D6">
            <w:pPr>
              <w:pStyle w:val="TAC"/>
            </w:pPr>
            <w:r w:rsidRPr="00D70FDD">
              <w:t>C</w:t>
            </w:r>
          </w:p>
        </w:tc>
        <w:tc>
          <w:tcPr>
            <w:tcW w:w="5918" w:type="dxa"/>
            <w:tcBorders>
              <w:top w:val="single" w:sz="6" w:space="0" w:color="auto"/>
              <w:left w:val="single" w:sz="6" w:space="0" w:color="auto"/>
              <w:bottom w:val="single" w:sz="6" w:space="0" w:color="auto"/>
              <w:right w:val="single" w:sz="12" w:space="0" w:color="auto"/>
            </w:tcBorders>
          </w:tcPr>
          <w:p w14:paraId="0B095F3D" w14:textId="77777777" w:rsidR="00FA64D6" w:rsidRPr="00D70FDD" w:rsidRDefault="00FA64D6">
            <w:pPr>
              <w:pStyle w:val="TAC"/>
              <w:jc w:val="left"/>
            </w:pPr>
            <w:r w:rsidRPr="00D70FDD">
              <w:t>This information element indicates the requested data that cannot be retrieved by the requesting entity, when the corresponding error only applies to some of the requested data. The set of valid values are defined in 7.3.3.</w:t>
            </w:r>
          </w:p>
          <w:p w14:paraId="01976AF9" w14:textId="77777777" w:rsidR="00FA64D6" w:rsidRPr="00D70FDD" w:rsidRDefault="00FA64D6">
            <w:pPr>
              <w:pStyle w:val="TAC"/>
              <w:jc w:val="left"/>
            </w:pPr>
          </w:p>
          <w:p w14:paraId="28EF94B2" w14:textId="77777777" w:rsidR="00FA64D6" w:rsidRPr="00D70FDD" w:rsidRDefault="00FA64D6">
            <w:pPr>
              <w:pStyle w:val="TAC"/>
              <w:jc w:val="left"/>
            </w:pPr>
            <w:r w:rsidRPr="00D70FDD">
              <w:t>This information element shall be present when the Experimental-Result-Code AVP is set to "DIAMETER_ERROR_USER_DATA_CANNOT_BE_READ" or "DIAMETER_ERROR_UNKNOWN_DATA" and more than one data was requested. Otherwise, it may be absent.</w:t>
            </w:r>
          </w:p>
        </w:tc>
      </w:tr>
      <w:tr w:rsidR="00FA64D6" w:rsidRPr="00D70FDD" w14:paraId="5685214C" w14:textId="77777777" w:rsidTr="00FA64D6">
        <w:trPr>
          <w:cantSplit/>
          <w:trHeight w:val="401"/>
        </w:trPr>
        <w:tc>
          <w:tcPr>
            <w:tcW w:w="1667" w:type="dxa"/>
            <w:tcBorders>
              <w:top w:val="single" w:sz="6" w:space="0" w:color="auto"/>
              <w:left w:val="single" w:sz="12" w:space="0" w:color="auto"/>
              <w:bottom w:val="single" w:sz="12" w:space="0" w:color="auto"/>
              <w:right w:val="single" w:sz="6" w:space="0" w:color="auto"/>
            </w:tcBorders>
          </w:tcPr>
          <w:p w14:paraId="4446B07D" w14:textId="77777777" w:rsidR="00FA64D6" w:rsidRPr="00D70FDD" w:rsidRDefault="00FA64D6">
            <w:pPr>
              <w:pStyle w:val="TAC"/>
            </w:pPr>
            <w:r w:rsidRPr="00D70FDD">
              <w:t>DPA Flags</w:t>
            </w:r>
          </w:p>
          <w:p w14:paraId="66ED855C" w14:textId="77777777" w:rsidR="00FA64D6" w:rsidRPr="00D70FDD" w:rsidRDefault="00FA64D6">
            <w:pPr>
              <w:pStyle w:val="TAC"/>
            </w:pPr>
          </w:p>
        </w:tc>
        <w:tc>
          <w:tcPr>
            <w:tcW w:w="1701" w:type="dxa"/>
            <w:tcBorders>
              <w:top w:val="single" w:sz="6" w:space="0" w:color="auto"/>
              <w:left w:val="single" w:sz="6" w:space="0" w:color="auto"/>
              <w:bottom w:val="single" w:sz="12" w:space="0" w:color="auto"/>
              <w:right w:val="single" w:sz="6" w:space="0" w:color="auto"/>
            </w:tcBorders>
            <w:hideMark/>
          </w:tcPr>
          <w:p w14:paraId="412209C4" w14:textId="77777777" w:rsidR="00FA64D6" w:rsidRPr="00D70FDD" w:rsidRDefault="00FA64D6">
            <w:pPr>
              <w:pStyle w:val="TAC"/>
            </w:pPr>
            <w:r w:rsidRPr="00D70FDD">
              <w:t>DPA-Flags</w:t>
            </w:r>
          </w:p>
          <w:p w14:paraId="51DD7AE5" w14:textId="77777777" w:rsidR="00FA64D6" w:rsidRPr="00D70FDD" w:rsidRDefault="00FA64D6">
            <w:pPr>
              <w:pStyle w:val="TAC"/>
            </w:pPr>
            <w:r w:rsidRPr="00D70FDD">
              <w:t>(See 7.3.14)</w:t>
            </w:r>
          </w:p>
        </w:tc>
        <w:tc>
          <w:tcPr>
            <w:tcW w:w="567" w:type="dxa"/>
            <w:tcBorders>
              <w:top w:val="single" w:sz="6" w:space="0" w:color="auto"/>
              <w:left w:val="single" w:sz="6" w:space="0" w:color="auto"/>
              <w:bottom w:val="single" w:sz="12" w:space="0" w:color="auto"/>
              <w:right w:val="single" w:sz="6" w:space="0" w:color="auto"/>
            </w:tcBorders>
            <w:hideMark/>
          </w:tcPr>
          <w:p w14:paraId="38C0831A" w14:textId="77777777" w:rsidR="00FA64D6" w:rsidRPr="00D70FDD" w:rsidRDefault="00FA64D6">
            <w:pPr>
              <w:pStyle w:val="TAC"/>
            </w:pPr>
            <w:r w:rsidRPr="00D70FDD">
              <w:t>O</w:t>
            </w:r>
          </w:p>
        </w:tc>
        <w:tc>
          <w:tcPr>
            <w:tcW w:w="5918" w:type="dxa"/>
            <w:tcBorders>
              <w:top w:val="single" w:sz="6" w:space="0" w:color="auto"/>
              <w:left w:val="single" w:sz="6" w:space="0" w:color="auto"/>
              <w:bottom w:val="single" w:sz="12" w:space="0" w:color="auto"/>
              <w:right w:val="single" w:sz="12" w:space="0" w:color="auto"/>
            </w:tcBorders>
            <w:hideMark/>
          </w:tcPr>
          <w:p w14:paraId="4C72431A" w14:textId="77777777" w:rsidR="00FA64D6" w:rsidRPr="00D70FDD" w:rsidRDefault="00FA64D6">
            <w:pPr>
              <w:pStyle w:val="TAC"/>
              <w:jc w:val="left"/>
            </w:pPr>
            <w:r w:rsidRPr="00D70FDD">
              <w:t xml:space="preserve">This information element contains one or several flags that define different command behaviours. The set of valid values are defined in </w:t>
            </w:r>
            <w:r w:rsidR="00D70FDD" w:rsidRPr="00D70FDD">
              <w:t>clause</w:t>
            </w:r>
            <w:r w:rsidRPr="00D70FDD">
              <w:t xml:space="preserve"> 7.3.14.</w:t>
            </w:r>
          </w:p>
        </w:tc>
      </w:tr>
    </w:tbl>
    <w:p w14:paraId="4C5B4D2E" w14:textId="77777777" w:rsidR="00FA64D6" w:rsidRPr="00D70FDD" w:rsidRDefault="00FA64D6" w:rsidP="00FA64D6"/>
    <w:p w14:paraId="65ACBF1E" w14:textId="77777777" w:rsidR="009D2D06" w:rsidRPr="00D70FDD" w:rsidRDefault="00CB2D8F" w:rsidP="00CB2D8F">
      <w:pPr>
        <w:pStyle w:val="Heading4"/>
      </w:pPr>
      <w:bookmarkStart w:id="32" w:name="_Toc120085476"/>
      <w:r w:rsidRPr="00D70FDD">
        <w:t>6.2.1.2</w:t>
      </w:r>
      <w:r w:rsidRPr="00D70FDD">
        <w:tab/>
      </w:r>
      <w:r w:rsidR="009D2D06" w:rsidRPr="00D70FDD">
        <w:t>Detailed behaviour of the requesting entity</w:t>
      </w:r>
      <w:bookmarkEnd w:id="32"/>
    </w:p>
    <w:p w14:paraId="2F2CC0D5" w14:textId="77777777" w:rsidR="00FA64D6" w:rsidRPr="00D70FDD" w:rsidRDefault="00FA64D6" w:rsidP="00FA64D6">
      <w:r w:rsidRPr="00D70FDD">
        <w:t xml:space="preserve">The </w:t>
      </w:r>
      <w:r w:rsidRPr="00D70FDD">
        <w:rPr>
          <w:lang w:eastAsia="zh-CN"/>
        </w:rPr>
        <w:t>MC Service Server</w:t>
      </w:r>
      <w:r w:rsidRPr="00D70FDD">
        <w:t xml:space="preserve"> or the Configuration Management Server shall make use of this procedure to retrieve from the </w:t>
      </w:r>
      <w:r w:rsidRPr="00D70FDD">
        <w:rPr>
          <w:noProof/>
        </w:rPr>
        <w:t xml:space="preserve">MC Service User Database </w:t>
      </w:r>
      <w:r w:rsidRPr="00D70FDD">
        <w:t>the MC Service User Profile associated with</w:t>
      </w:r>
      <w:r w:rsidR="00C70683" w:rsidRPr="00D70FDD">
        <w:t xml:space="preserve"> </w:t>
      </w:r>
      <w:r w:rsidRPr="00D70FDD">
        <w:t xml:space="preserve">an MC Service ID i.e. the user ID of a MC user within a specific MC Service. The request shall </w:t>
      </w:r>
      <w:r w:rsidRPr="00D70FDD">
        <w:rPr>
          <w:lang w:eastAsia="zh-CN"/>
        </w:rPr>
        <w:t>include the MC Service ID</w:t>
      </w:r>
      <w:r w:rsidR="00C70683" w:rsidRPr="00D70FDD">
        <w:t xml:space="preserve"> </w:t>
      </w:r>
      <w:r w:rsidRPr="00D70FDD">
        <w:t>(e.g. MCPTT ID for MCPTT service) and the requested data. The MC Service Server or the Configuration Management Server may set the "Subscription to notifications" flag in the DPR-Flags to subscribe to the service of notifications for any change for the requested data is requested. Otherwise, the "Subscription to notifications" flag in the DPR-Flags shall be cleared.</w:t>
      </w:r>
    </w:p>
    <w:p w14:paraId="62EE8A89" w14:textId="77777777" w:rsidR="00FA64D6" w:rsidRPr="00D70FDD" w:rsidRDefault="00FA64D6" w:rsidP="00FA64D6">
      <w:r w:rsidRPr="00D70FDD">
        <w:t xml:space="preserve">The </w:t>
      </w:r>
      <w:r w:rsidRPr="00D70FDD">
        <w:rPr>
          <w:lang w:eastAsia="zh-CN"/>
        </w:rPr>
        <w:t>MC Service Server</w:t>
      </w:r>
      <w:r w:rsidRPr="00D70FDD">
        <w:t xml:space="preserve"> or the Configuration Management Server may make use of this procedure to unsubscribe to the notifications service for a given</w:t>
      </w:r>
      <w:r w:rsidR="00C70683" w:rsidRPr="00D70FDD">
        <w:t xml:space="preserve"> </w:t>
      </w:r>
      <w:r w:rsidRPr="00D70FDD">
        <w:t xml:space="preserve">MC user within a specific MC Service. The request shall </w:t>
      </w:r>
      <w:r w:rsidRPr="00D70FDD">
        <w:rPr>
          <w:lang w:eastAsia="zh-CN"/>
        </w:rPr>
        <w:t>include the MC Service ID</w:t>
      </w:r>
      <w:r w:rsidRPr="00D70FDD">
        <w:t xml:space="preserve"> identifying the MC user within a specific MC Service. The "Subscription to notifications" flag shall be cleared in the DPR-Flags to unsubscribe to the service of notifications for any change for the requested data.</w:t>
      </w:r>
    </w:p>
    <w:p w14:paraId="74459DD5" w14:textId="77777777" w:rsidR="00FA64D6" w:rsidRPr="00D70FDD" w:rsidRDefault="00FA64D6" w:rsidP="00FA64D6">
      <w:pPr>
        <w:rPr>
          <w:lang w:val="en-AU"/>
        </w:rPr>
      </w:pPr>
      <w:r w:rsidRPr="00D70FDD">
        <w:t xml:space="preserve">When receiving the Data </w:t>
      </w:r>
      <w:r w:rsidRPr="00D70FDD">
        <w:rPr>
          <w:lang w:val="en-AU"/>
        </w:rPr>
        <w:t xml:space="preserve">Pull response with the Result Code set to "DIAMETER_SUCCESS" with the requested MC Service User data, the </w:t>
      </w:r>
      <w:r w:rsidRPr="00D70FDD">
        <w:rPr>
          <w:lang w:eastAsia="zh-CN"/>
        </w:rPr>
        <w:t>MC Service Server</w:t>
      </w:r>
      <w:r w:rsidRPr="00D70FDD">
        <w:t xml:space="preserve"> or the Configuration Management Server should</w:t>
      </w:r>
      <w:r w:rsidRPr="00D70FDD">
        <w:rPr>
          <w:lang w:val="en-AU"/>
        </w:rPr>
        <w:t xml:space="preserve"> store the received data if the subscription to the notifications service was requested and the </w:t>
      </w:r>
      <w:r w:rsidRPr="00D70FDD">
        <w:t>"Notifications service status" flag is set by the MC Service User Database in the DPA-Flags AVP</w:t>
      </w:r>
      <w:r w:rsidRPr="00D70FDD">
        <w:rPr>
          <w:lang w:val="en-AU"/>
        </w:rPr>
        <w:t>.</w:t>
      </w:r>
    </w:p>
    <w:p w14:paraId="2DC4DC15" w14:textId="77777777" w:rsidR="009D2D06" w:rsidRPr="00D70FDD" w:rsidRDefault="00CB2D8F" w:rsidP="00CB2D8F">
      <w:pPr>
        <w:pStyle w:val="Heading4"/>
      </w:pPr>
      <w:bookmarkStart w:id="33" w:name="_Toc120085477"/>
      <w:r w:rsidRPr="00D70FDD">
        <w:t>6.2.1.3</w:t>
      </w:r>
      <w:r w:rsidRPr="00D70FDD">
        <w:tab/>
      </w:r>
      <w:r w:rsidR="00FA64D6" w:rsidRPr="00D70FDD">
        <w:t>Detailed behaviour of the MC Service User Database</w:t>
      </w:r>
      <w:bookmarkEnd w:id="33"/>
    </w:p>
    <w:p w14:paraId="743BD416" w14:textId="77777777" w:rsidR="00FA64D6" w:rsidRPr="00D70FDD" w:rsidRDefault="00FA64D6" w:rsidP="00FA64D6">
      <w:r w:rsidRPr="00D70FDD">
        <w:t xml:space="preserve">The MC Service User Database may prioritise the received request message according to priority level received within the DRMP AVP. </w:t>
      </w:r>
    </w:p>
    <w:p w14:paraId="3644549E" w14:textId="77777777" w:rsidR="00FA64D6" w:rsidRPr="00D70FDD" w:rsidRDefault="00FA64D6" w:rsidP="00FA64D6">
      <w:r w:rsidRPr="00D70FDD">
        <w:t>Upon reception of the Data Pull Request, the MC Service User Database shall check whether the MC Service ID for whom data is asked exists in the MC Service User Database. If not, Experimental-Result-Code shall be set to "DIAMETER_ERROR_USER_UNKNOWN" in the Data Pull Response.</w:t>
      </w:r>
    </w:p>
    <w:p w14:paraId="766EF85A" w14:textId="77777777" w:rsidR="00FA64D6" w:rsidRPr="00D70FDD" w:rsidRDefault="00FA64D6" w:rsidP="00FA64D6">
      <w:r w:rsidRPr="00D70FDD">
        <w:t>The MC Service User Database shall check whether the requested data exist. If one or more requested data are not recognized or supported by the MC Service User Database, the MC Service User Database shall set the Experimental-</w:t>
      </w:r>
      <w:r w:rsidRPr="00D70FDD">
        <w:lastRenderedPageBreak/>
        <w:t>Result-Code to "DIAMETER_ERROR_UNKNOWN_DATA" in the Data Pull Response and the Failed Requested Data information element shall be included, indicating the requested data that are not recognized or supported by the MC Service User Database, if more than one data was requested.</w:t>
      </w:r>
    </w:p>
    <w:p w14:paraId="1A3A956D" w14:textId="6F69E17C" w:rsidR="00FA64D6" w:rsidRPr="00D70FDD" w:rsidRDefault="00E31A71" w:rsidP="00FA64D6">
      <w:r w:rsidRPr="00D70FDD">
        <w:t xml:space="preserve">The MC Service User Database shall check the Requesting Node permissions list (see clause 6.3) to determine whether the requested data are allowed to be retrieved by the requesting node by checking the combination of the identity of the node sending the request (identified by the Origin-Host AVP included in the request) and the supplied </w:t>
      </w:r>
      <w:r>
        <w:t>r</w:t>
      </w:r>
      <w:r w:rsidRPr="00D70FDD">
        <w:t xml:space="preserve">equested </w:t>
      </w:r>
      <w:r>
        <w:t>d</w:t>
      </w:r>
      <w:r w:rsidRPr="00D70FDD">
        <w:t>ata</w:t>
      </w:r>
      <w:r w:rsidR="00FA64D6" w:rsidRPr="00D70FDD">
        <w:t>. If one or more requested data are not allowed to be retrieved, Experimental-Result-Code shall be set to "DIAMETER_ERROR_USER_DATA_CANNOT_BE_READ" in the Data Pull Response and the Failed Requested Data information element shall be included, indicating the requested data that are not allowed to be read, if more than one data was requested.</w:t>
      </w:r>
    </w:p>
    <w:p w14:paraId="54832C78" w14:textId="77777777" w:rsidR="00FA64D6" w:rsidRPr="00D70FDD" w:rsidRDefault="00FA64D6" w:rsidP="00FA64D6">
      <w:r w:rsidRPr="00D70FDD">
        <w:t>The MC Service User Database shall check whether the requested data are currently being updated by another entity. If there is an update of the data in progress, the MC Service User Database may delay the Data Pull Response until the update has been completed. The MC Service User Database shall ensure that the data returned is not corrupted due to the race condition. If the MC Service User Database is not able to delay the Data Pull Response (e.g. due to timeout), the Experimental-Result-Code shall be set to "DIAMETER_USER_DATA_NOT_AVAILABLE" in the Data Pull Response.</w:t>
      </w:r>
    </w:p>
    <w:p w14:paraId="474DE870" w14:textId="3CC1DD03" w:rsidR="00FA64D6" w:rsidRPr="00D70FDD" w:rsidRDefault="00E31A71" w:rsidP="00FA64D6">
      <w:r w:rsidRPr="00D70FDD">
        <w:t xml:space="preserve">If the "Subscription to notifications" flag in the DPR-Flags was set in the request to subscribe to the service of notifications for any change in the requested data associated with the MC Service ID, the MC Service User Database shall check the Requesting Node permissions list (see clause 6.3) to determine whether the requested data are allowed to be subscribed to notifications by the requesting node by checking the combination of the identity of the node sending the request (identified by the Origin-Host AVP included in the request) and the supplied </w:t>
      </w:r>
      <w:r>
        <w:t>r</w:t>
      </w:r>
      <w:r w:rsidRPr="00D70FDD">
        <w:t xml:space="preserve">equested </w:t>
      </w:r>
      <w:r>
        <w:t>d</w:t>
      </w:r>
      <w:r w:rsidRPr="00D70FDD">
        <w:t>ata</w:t>
      </w:r>
      <w:r w:rsidR="00FA64D6" w:rsidRPr="00D70FDD">
        <w:t>. If one or more requested data are not allowed to be subscribed to notifications, the "Notifications service status" flag in the DPA-Flags AVP in the Data Pull Response shall be clear. Otherwise</w:t>
      </w:r>
      <w:r w:rsidR="00C70683" w:rsidRPr="00D70FDD">
        <w:t>,</w:t>
      </w:r>
      <w:r w:rsidR="00FA64D6" w:rsidRPr="00D70FDD">
        <w:t xml:space="preserve"> the MC Service User Database shall associate the requesting node identity (identified by the Origin-Host AVP included in the Data Pull Request) with the list of entities that need to be notified when the data requested in the request are modified and the "Notifications service status" flag shall be set in the DPA-Flags AVP in the Data Pull Response.</w:t>
      </w:r>
    </w:p>
    <w:p w14:paraId="12DAD94C" w14:textId="77777777" w:rsidR="00FA64D6" w:rsidRPr="00D70FDD" w:rsidRDefault="00FA64D6" w:rsidP="00FA64D6">
      <w:r w:rsidRPr="00D70FDD">
        <w:t>If the "Subscription to notifications" flag in the DPR-Flags was cleared in the request and a subscription for the data exist in the MCPTT User Database, the MC Service User Database shall remove the requesting node identity (identified by the Origin-Host AVP included in the Data Pull Request) from the list of entities that need to be notified for the requested data indicated in the request and shall clear the "Notifications service status" flag in the DPA-Flags AVP in the Data Pull Response.</w:t>
      </w:r>
    </w:p>
    <w:p w14:paraId="70CEEC75" w14:textId="77777777" w:rsidR="00FA64D6" w:rsidRPr="00D70FDD" w:rsidRDefault="00FA64D6" w:rsidP="00FA64D6">
      <w:r w:rsidRPr="00D70FDD">
        <w:t>If there is an error in any of the above steps then the MC Service User Database shall stop processing and shall return the error code specified in the respective step. Or if the MC Service User Database cannot fulfil the received request for reasons not stated in the above steps, e.g. due to a database error, it shall stop processing the request and set Result-Code to "DIAMETER_UNABLE_TO_COMPLY". Otherwise, the MC Service User Database shall set the Result-Code to "DIAMETER_SUCCESS" in the Data Pull Response and shall include the requested data.</w:t>
      </w:r>
    </w:p>
    <w:p w14:paraId="4D523904" w14:textId="77777777" w:rsidR="009D2D06" w:rsidRPr="00D70FDD" w:rsidRDefault="009D2D06" w:rsidP="00CB2D8F">
      <w:pPr>
        <w:pStyle w:val="Heading3"/>
      </w:pPr>
      <w:bookmarkStart w:id="34" w:name="_Toc120085478"/>
      <w:r w:rsidRPr="00D70FDD">
        <w:t>6.2.2</w:t>
      </w:r>
      <w:r w:rsidRPr="00D70FDD">
        <w:tab/>
        <w:t>Data Update</w:t>
      </w:r>
      <w:bookmarkEnd w:id="34"/>
    </w:p>
    <w:p w14:paraId="666239AC" w14:textId="77777777" w:rsidR="009D2D06" w:rsidRPr="00D70FDD" w:rsidRDefault="009D2D06" w:rsidP="00CB2D8F">
      <w:pPr>
        <w:pStyle w:val="Heading4"/>
      </w:pPr>
      <w:bookmarkStart w:id="35" w:name="_Toc120085479"/>
      <w:r w:rsidRPr="00D70FDD">
        <w:t>6.2.2.1</w:t>
      </w:r>
      <w:r w:rsidRPr="00D70FDD">
        <w:tab/>
        <w:t>General</w:t>
      </w:r>
      <w:bookmarkEnd w:id="35"/>
    </w:p>
    <w:p w14:paraId="614B78EA" w14:textId="77777777" w:rsidR="00FA64D6" w:rsidRPr="00D70FDD" w:rsidRDefault="00FA64D6" w:rsidP="00FA64D6">
      <w:r w:rsidRPr="00D70FDD">
        <w:t>This procedure is used between the Configuration Management Server and the MC Service User Database. The procedure is invoked by the Configuration Management Server and is used:</w:t>
      </w:r>
    </w:p>
    <w:p w14:paraId="276A8565" w14:textId="77777777" w:rsidR="00FA64D6" w:rsidRPr="00D70FDD" w:rsidRDefault="00FA64D6" w:rsidP="00FA64D6">
      <w:pPr>
        <w:pStyle w:val="B10"/>
      </w:pPr>
      <w:r w:rsidRPr="00D70FDD">
        <w:t>-</w:t>
      </w:r>
      <w:r w:rsidRPr="00D70FDD">
        <w:tab/>
        <w:t>To update information for a specific MC Service ID stored into the MC Service User Database.</w:t>
      </w:r>
    </w:p>
    <w:p w14:paraId="3C8C4C1B" w14:textId="77777777" w:rsidR="00FA64D6" w:rsidRPr="00D70FDD" w:rsidRDefault="00FA64D6" w:rsidP="00FA64D6">
      <w:pPr>
        <w:pStyle w:val="NO"/>
      </w:pPr>
      <w:r w:rsidRPr="00D70FDD">
        <w:t>NOTE:</w:t>
      </w:r>
      <w:r w:rsidRPr="00D70FDD">
        <w:tab/>
        <w:t>This procedure cannot be used to create or delete an MC Service ID contained in the MC Service User Database. An MC Service user shall be created with at least one MC Service User Profile.</w:t>
      </w:r>
    </w:p>
    <w:p w14:paraId="6D508E88" w14:textId="77777777" w:rsidR="00FA64D6" w:rsidRPr="00D70FDD" w:rsidRDefault="00FA64D6" w:rsidP="00FA64D6">
      <w:r w:rsidRPr="00D70FDD">
        <w:t xml:space="preserve">This procedure is mapped to the commands Data-Update-Request/Answer in the Diameter application specified in the </w:t>
      </w:r>
      <w:r w:rsidR="00D70FDD" w:rsidRPr="00D70FDD">
        <w:t>clause</w:t>
      </w:r>
      <w:r w:rsidRPr="00D70FDD">
        <w:t xml:space="preserve"> 7.2.5 and 7.2.6. The tables 6.2.2-1 and 6.2.2-2 detail the involved information elements.</w:t>
      </w:r>
    </w:p>
    <w:p w14:paraId="4678F8BC" w14:textId="77777777" w:rsidR="00FA64D6" w:rsidRPr="00D70FDD" w:rsidRDefault="00FA64D6" w:rsidP="00FA64D6">
      <w:pPr>
        <w:pStyle w:val="TH"/>
      </w:pPr>
      <w:r w:rsidRPr="00D70FDD">
        <w:lastRenderedPageBreak/>
        <w:t>Table 6.2.2-</w:t>
      </w:r>
      <w:r w:rsidRPr="00D70FDD">
        <w:rPr>
          <w:noProof/>
        </w:rPr>
        <w:t>1</w:t>
      </w:r>
      <w:r w:rsidRPr="00D70FDD">
        <w:t>: Data Update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525"/>
        <w:gridCol w:w="1843"/>
        <w:gridCol w:w="567"/>
        <w:gridCol w:w="5918"/>
      </w:tblGrid>
      <w:tr w:rsidR="00FA64D6" w:rsidRPr="00D70FDD" w14:paraId="24775AC3" w14:textId="77777777" w:rsidTr="00FA64D6">
        <w:tc>
          <w:tcPr>
            <w:tcW w:w="1525" w:type="dxa"/>
            <w:tcBorders>
              <w:top w:val="single" w:sz="12" w:space="0" w:color="auto"/>
              <w:left w:val="single" w:sz="12" w:space="0" w:color="auto"/>
              <w:bottom w:val="single" w:sz="6" w:space="0" w:color="auto"/>
              <w:right w:val="single" w:sz="6" w:space="0" w:color="auto"/>
            </w:tcBorders>
            <w:shd w:val="clear" w:color="auto" w:fill="D9D9D9"/>
            <w:hideMark/>
          </w:tcPr>
          <w:p w14:paraId="29EB0B8E" w14:textId="77777777" w:rsidR="00FA64D6" w:rsidRPr="00D70FDD" w:rsidRDefault="00FA64D6">
            <w:pPr>
              <w:pStyle w:val="TAH"/>
            </w:pPr>
            <w:r w:rsidRPr="00D70FDD">
              <w:t>Information element name</w:t>
            </w:r>
          </w:p>
        </w:tc>
        <w:tc>
          <w:tcPr>
            <w:tcW w:w="1843" w:type="dxa"/>
            <w:tcBorders>
              <w:top w:val="single" w:sz="12" w:space="0" w:color="auto"/>
              <w:left w:val="single" w:sz="6" w:space="0" w:color="auto"/>
              <w:bottom w:val="single" w:sz="6" w:space="0" w:color="auto"/>
              <w:right w:val="single" w:sz="6" w:space="0" w:color="auto"/>
            </w:tcBorders>
            <w:shd w:val="clear" w:color="auto" w:fill="D9D9D9"/>
            <w:hideMark/>
          </w:tcPr>
          <w:p w14:paraId="39271676" w14:textId="77777777" w:rsidR="00FA64D6" w:rsidRPr="00D70FDD" w:rsidRDefault="00FA64D6">
            <w:pPr>
              <w:pStyle w:val="TAH"/>
            </w:pPr>
            <w:r w:rsidRPr="00D70FDD">
              <w:t>Mapping to Diameter AVP</w:t>
            </w:r>
          </w:p>
        </w:tc>
        <w:tc>
          <w:tcPr>
            <w:tcW w:w="567" w:type="dxa"/>
            <w:tcBorders>
              <w:top w:val="single" w:sz="12" w:space="0" w:color="auto"/>
              <w:left w:val="single" w:sz="6" w:space="0" w:color="auto"/>
              <w:bottom w:val="single" w:sz="6" w:space="0" w:color="auto"/>
              <w:right w:val="single" w:sz="6" w:space="0" w:color="auto"/>
            </w:tcBorders>
            <w:shd w:val="clear" w:color="auto" w:fill="D9D9D9"/>
            <w:hideMark/>
          </w:tcPr>
          <w:p w14:paraId="2B957879" w14:textId="77777777" w:rsidR="00FA64D6" w:rsidRPr="00D70FDD" w:rsidRDefault="00FA64D6">
            <w:pPr>
              <w:pStyle w:val="TAH"/>
            </w:pPr>
            <w:r w:rsidRPr="00D70FDD">
              <w:t>Cat.</w:t>
            </w:r>
          </w:p>
        </w:tc>
        <w:tc>
          <w:tcPr>
            <w:tcW w:w="5918" w:type="dxa"/>
            <w:tcBorders>
              <w:top w:val="single" w:sz="12" w:space="0" w:color="auto"/>
              <w:left w:val="single" w:sz="6" w:space="0" w:color="auto"/>
              <w:bottom w:val="single" w:sz="6" w:space="0" w:color="auto"/>
              <w:right w:val="single" w:sz="12" w:space="0" w:color="auto"/>
            </w:tcBorders>
            <w:shd w:val="clear" w:color="auto" w:fill="D9D9D9"/>
            <w:hideMark/>
          </w:tcPr>
          <w:p w14:paraId="203B7800" w14:textId="77777777" w:rsidR="00FA64D6" w:rsidRPr="00D70FDD" w:rsidRDefault="00FA64D6">
            <w:pPr>
              <w:pStyle w:val="TAH"/>
            </w:pPr>
            <w:r w:rsidRPr="00D70FDD">
              <w:t>Description</w:t>
            </w:r>
          </w:p>
        </w:tc>
      </w:tr>
      <w:tr w:rsidR="00FA64D6" w:rsidRPr="00D70FDD" w14:paraId="72314AE8" w14:textId="77777777" w:rsidTr="00FA64D6">
        <w:trPr>
          <w:cantSplit/>
          <w:trHeight w:val="401"/>
        </w:trPr>
        <w:tc>
          <w:tcPr>
            <w:tcW w:w="1525" w:type="dxa"/>
            <w:tcBorders>
              <w:top w:val="single" w:sz="6" w:space="0" w:color="auto"/>
              <w:left w:val="single" w:sz="12" w:space="0" w:color="auto"/>
              <w:bottom w:val="single" w:sz="4" w:space="0" w:color="auto"/>
              <w:right w:val="single" w:sz="6" w:space="0" w:color="auto"/>
            </w:tcBorders>
          </w:tcPr>
          <w:p w14:paraId="11E1BE9D" w14:textId="77777777" w:rsidR="00FA64D6" w:rsidRPr="00D70FDD" w:rsidRDefault="00FA64D6">
            <w:pPr>
              <w:pStyle w:val="TAC"/>
            </w:pPr>
            <w:r w:rsidRPr="00D70FDD">
              <w:t>MC Service ID</w:t>
            </w:r>
          </w:p>
          <w:p w14:paraId="1C5A435C" w14:textId="77777777" w:rsidR="00FA64D6" w:rsidRPr="00D70FDD" w:rsidRDefault="00FA64D6">
            <w:pPr>
              <w:pStyle w:val="TAC"/>
            </w:pPr>
          </w:p>
        </w:tc>
        <w:tc>
          <w:tcPr>
            <w:tcW w:w="1843" w:type="dxa"/>
            <w:tcBorders>
              <w:top w:val="single" w:sz="6" w:space="0" w:color="auto"/>
              <w:left w:val="single" w:sz="6" w:space="0" w:color="auto"/>
              <w:bottom w:val="single" w:sz="4" w:space="0" w:color="auto"/>
              <w:right w:val="single" w:sz="6" w:space="0" w:color="auto"/>
            </w:tcBorders>
            <w:hideMark/>
          </w:tcPr>
          <w:p w14:paraId="4DD6EE59" w14:textId="77777777" w:rsidR="00FA64D6" w:rsidRPr="00D70FDD" w:rsidRDefault="00FA64D6">
            <w:pPr>
              <w:pStyle w:val="TAC"/>
            </w:pPr>
            <w:r w:rsidRPr="00D70FDD">
              <w:t>User-Identifier</w:t>
            </w:r>
          </w:p>
          <w:p w14:paraId="4982A293" w14:textId="77777777" w:rsidR="00FA64D6" w:rsidRPr="00D70FDD" w:rsidRDefault="00FA64D6">
            <w:pPr>
              <w:pStyle w:val="TAC"/>
            </w:pPr>
            <w:r w:rsidRPr="00D70FDD">
              <w:t>(See 7.3.8)</w:t>
            </w:r>
          </w:p>
        </w:tc>
        <w:tc>
          <w:tcPr>
            <w:tcW w:w="567" w:type="dxa"/>
            <w:tcBorders>
              <w:top w:val="single" w:sz="6" w:space="0" w:color="auto"/>
              <w:left w:val="single" w:sz="6" w:space="0" w:color="auto"/>
              <w:bottom w:val="single" w:sz="4" w:space="0" w:color="auto"/>
              <w:right w:val="single" w:sz="6" w:space="0" w:color="auto"/>
            </w:tcBorders>
            <w:hideMark/>
          </w:tcPr>
          <w:p w14:paraId="33A3BDDD" w14:textId="77777777" w:rsidR="00FA64D6" w:rsidRPr="00D70FDD" w:rsidRDefault="00FA64D6">
            <w:pPr>
              <w:pStyle w:val="TAC"/>
            </w:pPr>
            <w:r w:rsidRPr="00D70FDD">
              <w:t>M</w:t>
            </w:r>
          </w:p>
        </w:tc>
        <w:tc>
          <w:tcPr>
            <w:tcW w:w="5918" w:type="dxa"/>
            <w:tcBorders>
              <w:top w:val="single" w:sz="6" w:space="0" w:color="auto"/>
              <w:left w:val="single" w:sz="6" w:space="0" w:color="auto"/>
              <w:bottom w:val="single" w:sz="4" w:space="0" w:color="auto"/>
              <w:right w:val="single" w:sz="12" w:space="0" w:color="auto"/>
            </w:tcBorders>
            <w:hideMark/>
          </w:tcPr>
          <w:p w14:paraId="2BB7A6AC" w14:textId="77777777" w:rsidR="00FA64D6" w:rsidRPr="00D70FDD" w:rsidRDefault="00FA64D6">
            <w:pPr>
              <w:pStyle w:val="TAC"/>
              <w:jc w:val="left"/>
            </w:pPr>
            <w:r w:rsidRPr="00D70FDD">
              <w:t xml:space="preserve">This information element contains the MC Service ID of the MC service user for whom the data is required. See 3GPP TS 23.280 </w:t>
            </w:r>
            <w:r w:rsidR="004C38E2" w:rsidRPr="00D70FDD">
              <w:t>[21]</w:t>
            </w:r>
            <w:r w:rsidRPr="00D70FDD">
              <w:t>.</w:t>
            </w:r>
          </w:p>
          <w:p w14:paraId="3F81D0BA" w14:textId="77777777" w:rsidR="00FA64D6" w:rsidRPr="00D70FDD" w:rsidRDefault="00FA64D6">
            <w:pPr>
              <w:pStyle w:val="TAL"/>
            </w:pPr>
            <w:r w:rsidRPr="00D70FDD">
              <w:t xml:space="preserve">See </w:t>
            </w:r>
            <w:r w:rsidR="00D70FDD" w:rsidRPr="00D70FDD">
              <w:t>clause</w:t>
            </w:r>
            <w:r w:rsidRPr="00D70FDD">
              <w:t xml:space="preserve"> 7.3.8 for the content of this AVP.</w:t>
            </w:r>
          </w:p>
        </w:tc>
      </w:tr>
      <w:tr w:rsidR="00FA64D6" w:rsidRPr="00D70FDD" w14:paraId="6128A24B" w14:textId="77777777" w:rsidTr="00FA64D6">
        <w:trPr>
          <w:cantSplit/>
          <w:trHeight w:val="401"/>
        </w:trPr>
        <w:tc>
          <w:tcPr>
            <w:tcW w:w="1525" w:type="dxa"/>
            <w:tcBorders>
              <w:top w:val="single" w:sz="6" w:space="0" w:color="auto"/>
              <w:left w:val="single" w:sz="12" w:space="0" w:color="auto"/>
              <w:bottom w:val="single" w:sz="6" w:space="0" w:color="auto"/>
              <w:right w:val="single" w:sz="6" w:space="0" w:color="auto"/>
            </w:tcBorders>
            <w:hideMark/>
          </w:tcPr>
          <w:p w14:paraId="6813903A" w14:textId="77777777" w:rsidR="00FA64D6" w:rsidRPr="00D70FDD" w:rsidRDefault="00FA64D6">
            <w:pPr>
              <w:pStyle w:val="TAC"/>
            </w:pPr>
            <w:r w:rsidRPr="00D70FDD">
              <w:t>Data To Update</w:t>
            </w:r>
          </w:p>
        </w:tc>
        <w:tc>
          <w:tcPr>
            <w:tcW w:w="1843" w:type="dxa"/>
            <w:tcBorders>
              <w:top w:val="single" w:sz="6" w:space="0" w:color="auto"/>
              <w:left w:val="single" w:sz="6" w:space="0" w:color="auto"/>
              <w:bottom w:val="single" w:sz="6" w:space="0" w:color="auto"/>
              <w:right w:val="single" w:sz="6" w:space="0" w:color="auto"/>
            </w:tcBorders>
            <w:hideMark/>
          </w:tcPr>
          <w:p w14:paraId="5190FB47" w14:textId="77777777" w:rsidR="00FA64D6" w:rsidRPr="00D70FDD" w:rsidRDefault="00FA64D6">
            <w:pPr>
              <w:pStyle w:val="TAC"/>
            </w:pPr>
            <w:r w:rsidRPr="00D70FDD">
              <w:t>Data</w:t>
            </w:r>
          </w:p>
          <w:p w14:paraId="4204B673" w14:textId="77777777" w:rsidR="00FA64D6" w:rsidRPr="00D70FDD" w:rsidRDefault="00FA64D6">
            <w:pPr>
              <w:pStyle w:val="TAC"/>
            </w:pPr>
            <w:r w:rsidRPr="00D70FDD">
              <w:t>(See 7.3.22)</w:t>
            </w:r>
          </w:p>
        </w:tc>
        <w:tc>
          <w:tcPr>
            <w:tcW w:w="567" w:type="dxa"/>
            <w:tcBorders>
              <w:top w:val="single" w:sz="6" w:space="0" w:color="auto"/>
              <w:left w:val="single" w:sz="6" w:space="0" w:color="auto"/>
              <w:bottom w:val="single" w:sz="6" w:space="0" w:color="auto"/>
              <w:right w:val="single" w:sz="6" w:space="0" w:color="auto"/>
            </w:tcBorders>
            <w:hideMark/>
          </w:tcPr>
          <w:p w14:paraId="49D82395" w14:textId="77777777" w:rsidR="00FA64D6" w:rsidRPr="00D70FDD" w:rsidRDefault="00FA64D6">
            <w:pPr>
              <w:pStyle w:val="TAC"/>
            </w:pPr>
            <w:r w:rsidRPr="00D70FDD">
              <w:t>M</w:t>
            </w:r>
          </w:p>
        </w:tc>
        <w:tc>
          <w:tcPr>
            <w:tcW w:w="5918" w:type="dxa"/>
            <w:tcBorders>
              <w:top w:val="single" w:sz="6" w:space="0" w:color="auto"/>
              <w:left w:val="single" w:sz="6" w:space="0" w:color="auto"/>
              <w:bottom w:val="single" w:sz="6" w:space="0" w:color="auto"/>
              <w:right w:val="single" w:sz="12" w:space="0" w:color="auto"/>
            </w:tcBorders>
          </w:tcPr>
          <w:p w14:paraId="03D9E1C0" w14:textId="77777777" w:rsidR="00FA64D6" w:rsidRPr="00D70FDD" w:rsidRDefault="00FA64D6">
            <w:pPr>
              <w:pStyle w:val="TAC"/>
              <w:jc w:val="left"/>
            </w:pPr>
            <w:r w:rsidRPr="00D70FDD">
              <w:t>This information element shall contain the data to be updated.</w:t>
            </w:r>
          </w:p>
          <w:p w14:paraId="58B63553" w14:textId="77777777" w:rsidR="00FA64D6" w:rsidRPr="00D70FDD" w:rsidRDefault="00FA64D6">
            <w:pPr>
              <w:pStyle w:val="TAC"/>
              <w:jc w:val="left"/>
            </w:pPr>
          </w:p>
        </w:tc>
      </w:tr>
      <w:tr w:rsidR="00FA64D6" w:rsidRPr="00D70FDD" w14:paraId="3235E933" w14:textId="77777777" w:rsidTr="00FA64D6">
        <w:trPr>
          <w:cantSplit/>
          <w:trHeight w:val="401"/>
        </w:trPr>
        <w:tc>
          <w:tcPr>
            <w:tcW w:w="1525" w:type="dxa"/>
            <w:tcBorders>
              <w:top w:val="single" w:sz="4" w:space="0" w:color="auto"/>
              <w:left w:val="single" w:sz="12" w:space="0" w:color="auto"/>
              <w:bottom w:val="single" w:sz="12" w:space="0" w:color="auto"/>
              <w:right w:val="single" w:sz="6" w:space="0" w:color="auto"/>
            </w:tcBorders>
          </w:tcPr>
          <w:p w14:paraId="6EE6FBB9" w14:textId="77777777" w:rsidR="00FA64D6" w:rsidRPr="00D70FDD" w:rsidRDefault="00FA64D6">
            <w:pPr>
              <w:pStyle w:val="TAC"/>
              <w:rPr>
                <w:lang w:eastAsia="zh-CN"/>
              </w:rPr>
            </w:pPr>
            <w:r w:rsidRPr="00D70FDD">
              <w:rPr>
                <w:lang w:eastAsia="zh-CN"/>
              </w:rPr>
              <w:t>DUR Flags</w:t>
            </w:r>
          </w:p>
          <w:p w14:paraId="2E53D84D" w14:textId="77777777" w:rsidR="00FA64D6" w:rsidRPr="00D70FDD" w:rsidRDefault="00FA64D6">
            <w:pPr>
              <w:pStyle w:val="TAC"/>
            </w:pPr>
          </w:p>
        </w:tc>
        <w:tc>
          <w:tcPr>
            <w:tcW w:w="1843" w:type="dxa"/>
            <w:tcBorders>
              <w:top w:val="single" w:sz="4" w:space="0" w:color="auto"/>
              <w:left w:val="single" w:sz="6" w:space="0" w:color="auto"/>
              <w:bottom w:val="single" w:sz="12" w:space="0" w:color="auto"/>
              <w:right w:val="single" w:sz="6" w:space="0" w:color="auto"/>
            </w:tcBorders>
            <w:hideMark/>
          </w:tcPr>
          <w:p w14:paraId="619DD19F" w14:textId="77777777" w:rsidR="00FA64D6" w:rsidRPr="00D70FDD" w:rsidRDefault="00FA64D6">
            <w:pPr>
              <w:pStyle w:val="TAC"/>
              <w:rPr>
                <w:lang w:eastAsia="zh-CN"/>
              </w:rPr>
            </w:pPr>
            <w:r w:rsidRPr="00D70FDD">
              <w:rPr>
                <w:lang w:eastAsia="zh-CN"/>
              </w:rPr>
              <w:t>DUR-Flags</w:t>
            </w:r>
          </w:p>
          <w:p w14:paraId="7E7F9DD2" w14:textId="77777777" w:rsidR="00FA64D6" w:rsidRPr="00D70FDD" w:rsidRDefault="00FA64D6">
            <w:pPr>
              <w:pStyle w:val="TAC"/>
            </w:pPr>
            <w:r w:rsidRPr="00D70FDD">
              <w:t>(See 7.3.15)</w:t>
            </w:r>
          </w:p>
        </w:tc>
        <w:tc>
          <w:tcPr>
            <w:tcW w:w="567" w:type="dxa"/>
            <w:tcBorders>
              <w:top w:val="single" w:sz="4" w:space="0" w:color="auto"/>
              <w:left w:val="single" w:sz="6" w:space="0" w:color="auto"/>
              <w:bottom w:val="single" w:sz="12" w:space="0" w:color="auto"/>
              <w:right w:val="single" w:sz="6" w:space="0" w:color="auto"/>
            </w:tcBorders>
            <w:hideMark/>
          </w:tcPr>
          <w:p w14:paraId="00D6720F" w14:textId="77777777" w:rsidR="00FA64D6" w:rsidRPr="00D70FDD" w:rsidRDefault="00FA64D6">
            <w:pPr>
              <w:pStyle w:val="TAC"/>
            </w:pPr>
            <w:r w:rsidRPr="00D70FDD">
              <w:t>O</w:t>
            </w:r>
          </w:p>
        </w:tc>
        <w:tc>
          <w:tcPr>
            <w:tcW w:w="5918" w:type="dxa"/>
            <w:tcBorders>
              <w:top w:val="single" w:sz="4" w:space="0" w:color="auto"/>
              <w:left w:val="single" w:sz="6" w:space="0" w:color="auto"/>
              <w:bottom w:val="single" w:sz="12" w:space="0" w:color="auto"/>
              <w:right w:val="single" w:sz="12" w:space="0" w:color="auto"/>
            </w:tcBorders>
            <w:hideMark/>
          </w:tcPr>
          <w:p w14:paraId="3DE26B29" w14:textId="77777777" w:rsidR="00FA64D6" w:rsidRPr="00D70FDD" w:rsidRDefault="00FA64D6">
            <w:pPr>
              <w:pStyle w:val="TAL"/>
            </w:pPr>
            <w:r w:rsidRPr="00D70FDD">
              <w:t xml:space="preserve">This information element contains one or several flags that define different command behaviours. The set of valid values are defined in </w:t>
            </w:r>
            <w:r w:rsidR="00D70FDD" w:rsidRPr="00D70FDD">
              <w:t>clause</w:t>
            </w:r>
            <w:r w:rsidRPr="00D70FDD">
              <w:t xml:space="preserve"> 7.3.15.</w:t>
            </w:r>
          </w:p>
        </w:tc>
      </w:tr>
    </w:tbl>
    <w:p w14:paraId="59401EA5" w14:textId="77777777" w:rsidR="00FA64D6" w:rsidRPr="00D70FDD" w:rsidRDefault="00FA64D6" w:rsidP="00FA64D6"/>
    <w:p w14:paraId="0BE486F9" w14:textId="77777777" w:rsidR="00FA64D6" w:rsidRPr="00D70FDD" w:rsidRDefault="00FA64D6" w:rsidP="00FA64D6">
      <w:pPr>
        <w:pStyle w:val="TH"/>
      </w:pPr>
      <w:r w:rsidRPr="00D70FDD">
        <w:t>Table 6.2.2-</w:t>
      </w:r>
      <w:r w:rsidRPr="00D70FDD">
        <w:rPr>
          <w:noProof/>
        </w:rPr>
        <w:t>2</w:t>
      </w:r>
      <w:r w:rsidRPr="00D70FDD">
        <w:t>: Data Update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525"/>
        <w:gridCol w:w="1843"/>
        <w:gridCol w:w="567"/>
        <w:gridCol w:w="5918"/>
      </w:tblGrid>
      <w:tr w:rsidR="00FA64D6" w:rsidRPr="00D70FDD" w14:paraId="7D8D92B1" w14:textId="77777777" w:rsidTr="00FA64D6">
        <w:tc>
          <w:tcPr>
            <w:tcW w:w="1525" w:type="dxa"/>
            <w:tcBorders>
              <w:top w:val="single" w:sz="12" w:space="0" w:color="auto"/>
              <w:left w:val="single" w:sz="12" w:space="0" w:color="auto"/>
              <w:bottom w:val="single" w:sz="6" w:space="0" w:color="auto"/>
              <w:right w:val="single" w:sz="6" w:space="0" w:color="auto"/>
            </w:tcBorders>
            <w:shd w:val="clear" w:color="auto" w:fill="D9D9D9"/>
            <w:hideMark/>
          </w:tcPr>
          <w:p w14:paraId="591AA891" w14:textId="77777777" w:rsidR="00FA64D6" w:rsidRPr="00D70FDD" w:rsidRDefault="00FA64D6">
            <w:pPr>
              <w:pStyle w:val="TAH"/>
            </w:pPr>
            <w:r w:rsidRPr="00D70FDD">
              <w:t>Information element name</w:t>
            </w:r>
          </w:p>
        </w:tc>
        <w:tc>
          <w:tcPr>
            <w:tcW w:w="1843" w:type="dxa"/>
            <w:tcBorders>
              <w:top w:val="single" w:sz="12" w:space="0" w:color="auto"/>
              <w:left w:val="single" w:sz="6" w:space="0" w:color="auto"/>
              <w:bottom w:val="single" w:sz="6" w:space="0" w:color="auto"/>
              <w:right w:val="single" w:sz="6" w:space="0" w:color="auto"/>
            </w:tcBorders>
            <w:shd w:val="clear" w:color="auto" w:fill="D9D9D9"/>
            <w:hideMark/>
          </w:tcPr>
          <w:p w14:paraId="6EC19FA9" w14:textId="77777777" w:rsidR="00FA64D6" w:rsidRPr="00D70FDD" w:rsidRDefault="00FA64D6">
            <w:pPr>
              <w:pStyle w:val="TAH"/>
            </w:pPr>
            <w:r w:rsidRPr="00D70FDD">
              <w:t>Mapping to Diameter AVP</w:t>
            </w:r>
          </w:p>
        </w:tc>
        <w:tc>
          <w:tcPr>
            <w:tcW w:w="567" w:type="dxa"/>
            <w:tcBorders>
              <w:top w:val="single" w:sz="12" w:space="0" w:color="auto"/>
              <w:left w:val="single" w:sz="6" w:space="0" w:color="auto"/>
              <w:bottom w:val="single" w:sz="6" w:space="0" w:color="auto"/>
              <w:right w:val="single" w:sz="6" w:space="0" w:color="auto"/>
            </w:tcBorders>
            <w:shd w:val="clear" w:color="auto" w:fill="D9D9D9"/>
            <w:hideMark/>
          </w:tcPr>
          <w:p w14:paraId="15170032" w14:textId="77777777" w:rsidR="00FA64D6" w:rsidRPr="00D70FDD" w:rsidRDefault="00FA64D6">
            <w:pPr>
              <w:pStyle w:val="TAH"/>
            </w:pPr>
            <w:r w:rsidRPr="00D70FDD">
              <w:t>Cat.</w:t>
            </w:r>
          </w:p>
        </w:tc>
        <w:tc>
          <w:tcPr>
            <w:tcW w:w="5918" w:type="dxa"/>
            <w:tcBorders>
              <w:top w:val="single" w:sz="12" w:space="0" w:color="auto"/>
              <w:left w:val="single" w:sz="6" w:space="0" w:color="auto"/>
              <w:bottom w:val="single" w:sz="6" w:space="0" w:color="auto"/>
              <w:right w:val="single" w:sz="12" w:space="0" w:color="auto"/>
            </w:tcBorders>
            <w:shd w:val="clear" w:color="auto" w:fill="D9D9D9"/>
            <w:hideMark/>
          </w:tcPr>
          <w:p w14:paraId="2E6F43EC" w14:textId="77777777" w:rsidR="00FA64D6" w:rsidRPr="00D70FDD" w:rsidRDefault="00FA64D6">
            <w:pPr>
              <w:pStyle w:val="TAH"/>
            </w:pPr>
            <w:r w:rsidRPr="00D70FDD">
              <w:t>Description</w:t>
            </w:r>
          </w:p>
        </w:tc>
      </w:tr>
      <w:tr w:rsidR="00FA64D6" w:rsidRPr="00D70FDD" w14:paraId="161A78A2" w14:textId="77777777" w:rsidTr="00FA64D6">
        <w:trPr>
          <w:cantSplit/>
          <w:trHeight w:val="401"/>
        </w:trPr>
        <w:tc>
          <w:tcPr>
            <w:tcW w:w="1525" w:type="dxa"/>
            <w:tcBorders>
              <w:top w:val="single" w:sz="6" w:space="0" w:color="auto"/>
              <w:left w:val="single" w:sz="12" w:space="0" w:color="auto"/>
              <w:bottom w:val="single" w:sz="6" w:space="0" w:color="auto"/>
              <w:right w:val="single" w:sz="6" w:space="0" w:color="auto"/>
            </w:tcBorders>
          </w:tcPr>
          <w:p w14:paraId="3B4187F6" w14:textId="77777777" w:rsidR="00FA64D6" w:rsidRPr="00D70FDD" w:rsidRDefault="00FA64D6">
            <w:pPr>
              <w:pStyle w:val="TAC"/>
            </w:pPr>
            <w:r w:rsidRPr="00D70FDD">
              <w:t>Result</w:t>
            </w:r>
          </w:p>
          <w:p w14:paraId="5C09C55A" w14:textId="77777777" w:rsidR="00FA64D6" w:rsidRPr="00D70FDD" w:rsidRDefault="00FA64D6">
            <w:pPr>
              <w:pStyle w:val="TAC"/>
            </w:pPr>
          </w:p>
        </w:tc>
        <w:tc>
          <w:tcPr>
            <w:tcW w:w="1843" w:type="dxa"/>
            <w:tcBorders>
              <w:top w:val="single" w:sz="6" w:space="0" w:color="auto"/>
              <w:left w:val="single" w:sz="6" w:space="0" w:color="auto"/>
              <w:bottom w:val="single" w:sz="6" w:space="0" w:color="auto"/>
              <w:right w:val="single" w:sz="6" w:space="0" w:color="auto"/>
            </w:tcBorders>
            <w:hideMark/>
          </w:tcPr>
          <w:p w14:paraId="7DE4F77E" w14:textId="77777777" w:rsidR="00FA64D6" w:rsidRPr="00D70FDD" w:rsidRDefault="00FA64D6">
            <w:pPr>
              <w:pStyle w:val="TAC"/>
            </w:pPr>
            <w:r w:rsidRPr="00D70FDD">
              <w:t>Result-Code / Experimental-Result</w:t>
            </w:r>
          </w:p>
          <w:p w14:paraId="53F788E5" w14:textId="77777777" w:rsidR="00FA64D6" w:rsidRPr="00D70FDD" w:rsidRDefault="00FA64D6">
            <w:pPr>
              <w:pStyle w:val="TAC"/>
            </w:pPr>
            <w:r w:rsidRPr="00D70FDD">
              <w:t>(See 7.4)</w:t>
            </w:r>
          </w:p>
        </w:tc>
        <w:tc>
          <w:tcPr>
            <w:tcW w:w="567" w:type="dxa"/>
            <w:tcBorders>
              <w:top w:val="single" w:sz="6" w:space="0" w:color="auto"/>
              <w:left w:val="single" w:sz="6" w:space="0" w:color="auto"/>
              <w:bottom w:val="single" w:sz="6" w:space="0" w:color="auto"/>
              <w:right w:val="single" w:sz="6" w:space="0" w:color="auto"/>
            </w:tcBorders>
            <w:hideMark/>
          </w:tcPr>
          <w:p w14:paraId="5A4B973A" w14:textId="77777777" w:rsidR="00FA64D6" w:rsidRPr="00D70FDD" w:rsidRDefault="00FA64D6">
            <w:pPr>
              <w:pStyle w:val="TAC"/>
            </w:pPr>
            <w:r w:rsidRPr="00D70FDD">
              <w:t>M</w:t>
            </w:r>
          </w:p>
        </w:tc>
        <w:tc>
          <w:tcPr>
            <w:tcW w:w="5918" w:type="dxa"/>
            <w:tcBorders>
              <w:top w:val="single" w:sz="6" w:space="0" w:color="auto"/>
              <w:left w:val="single" w:sz="6" w:space="0" w:color="auto"/>
              <w:bottom w:val="single" w:sz="6" w:space="0" w:color="auto"/>
              <w:right w:val="single" w:sz="12" w:space="0" w:color="auto"/>
            </w:tcBorders>
          </w:tcPr>
          <w:p w14:paraId="20F56457" w14:textId="77777777" w:rsidR="00FA64D6" w:rsidRPr="00D70FDD" w:rsidRDefault="00FA64D6">
            <w:pPr>
              <w:pStyle w:val="TAC"/>
              <w:jc w:val="left"/>
            </w:pPr>
            <w:r w:rsidRPr="00D70FDD">
              <w:t xml:space="preserve">Result of the update of data in the MC Service User Database. </w:t>
            </w:r>
          </w:p>
          <w:p w14:paraId="01171009" w14:textId="77777777" w:rsidR="00FA64D6" w:rsidRPr="00D70FDD" w:rsidRDefault="00FA64D6">
            <w:pPr>
              <w:pStyle w:val="TAC"/>
              <w:jc w:val="left"/>
            </w:pPr>
          </w:p>
          <w:p w14:paraId="6CCEE61C" w14:textId="77777777" w:rsidR="00FA64D6" w:rsidRPr="00D70FDD" w:rsidRDefault="004C38E2">
            <w:pPr>
              <w:pStyle w:val="TAC"/>
              <w:jc w:val="left"/>
            </w:pPr>
            <w:r w:rsidRPr="00D70FDD">
              <w:t>Result-Code AVP shall be used for errors defined in the Diameter base protocol (see IETF RFC 6733 [23]).</w:t>
            </w:r>
          </w:p>
          <w:p w14:paraId="585EACE5" w14:textId="77777777" w:rsidR="00FA64D6" w:rsidRPr="00D70FDD" w:rsidRDefault="00FA64D6">
            <w:pPr>
              <w:pStyle w:val="TAC"/>
              <w:jc w:val="left"/>
            </w:pPr>
          </w:p>
          <w:p w14:paraId="431BA1C9" w14:textId="77777777" w:rsidR="00FA64D6" w:rsidRPr="00D70FDD" w:rsidRDefault="00FA64D6">
            <w:pPr>
              <w:pStyle w:val="TAC"/>
              <w:jc w:val="left"/>
            </w:pPr>
            <w:r w:rsidRPr="00D70FDD">
              <w:t>Experimental-Result AVP shall be used for Data Management application errors. This is a grouped AVP which contains the 3GPP Vendor ID in the Vendor-Id AVP, and the error code in the Experimental-Result-Code AVP.</w:t>
            </w:r>
          </w:p>
        </w:tc>
      </w:tr>
      <w:tr w:rsidR="00FA64D6" w:rsidRPr="00D70FDD" w14:paraId="4F3D0EB0" w14:textId="77777777" w:rsidTr="00FA64D6">
        <w:trPr>
          <w:cantSplit/>
          <w:trHeight w:val="401"/>
        </w:trPr>
        <w:tc>
          <w:tcPr>
            <w:tcW w:w="1525" w:type="dxa"/>
            <w:tcBorders>
              <w:top w:val="single" w:sz="6" w:space="0" w:color="auto"/>
              <w:left w:val="single" w:sz="12" w:space="0" w:color="auto"/>
              <w:bottom w:val="single" w:sz="6" w:space="0" w:color="auto"/>
              <w:right w:val="single" w:sz="6" w:space="0" w:color="auto"/>
            </w:tcBorders>
          </w:tcPr>
          <w:p w14:paraId="1092A5D0" w14:textId="77777777" w:rsidR="00FA64D6" w:rsidRPr="00D70FDD" w:rsidRDefault="00FA64D6">
            <w:pPr>
              <w:pStyle w:val="TAC"/>
            </w:pPr>
            <w:r w:rsidRPr="00D70FDD">
              <w:t>MC Service User Profile Data</w:t>
            </w:r>
          </w:p>
          <w:p w14:paraId="64EFD090" w14:textId="77777777" w:rsidR="00FA64D6" w:rsidRPr="00D70FDD" w:rsidRDefault="00FA64D6">
            <w:pPr>
              <w:pStyle w:val="TAC"/>
            </w:pPr>
          </w:p>
        </w:tc>
        <w:tc>
          <w:tcPr>
            <w:tcW w:w="1843" w:type="dxa"/>
            <w:tcBorders>
              <w:top w:val="single" w:sz="6" w:space="0" w:color="auto"/>
              <w:left w:val="single" w:sz="6" w:space="0" w:color="auto"/>
              <w:bottom w:val="single" w:sz="6" w:space="0" w:color="auto"/>
              <w:right w:val="single" w:sz="6" w:space="0" w:color="auto"/>
            </w:tcBorders>
            <w:hideMark/>
          </w:tcPr>
          <w:p w14:paraId="5F210066" w14:textId="77777777" w:rsidR="00FA64D6" w:rsidRPr="00D70FDD" w:rsidRDefault="00FA64D6">
            <w:pPr>
              <w:pStyle w:val="TAC"/>
            </w:pPr>
            <w:r w:rsidRPr="00D70FDD">
              <w:t>MC-Service-User-Profile-Data</w:t>
            </w:r>
          </w:p>
          <w:p w14:paraId="10192BF7" w14:textId="77777777" w:rsidR="00FA64D6" w:rsidRPr="00D70FDD" w:rsidRDefault="00FA64D6">
            <w:pPr>
              <w:pStyle w:val="TAC"/>
            </w:pPr>
            <w:r w:rsidRPr="00D70FDD">
              <w:t>(See 7.3.20)</w:t>
            </w:r>
          </w:p>
        </w:tc>
        <w:tc>
          <w:tcPr>
            <w:tcW w:w="567" w:type="dxa"/>
            <w:tcBorders>
              <w:top w:val="single" w:sz="6" w:space="0" w:color="auto"/>
              <w:left w:val="single" w:sz="6" w:space="0" w:color="auto"/>
              <w:bottom w:val="single" w:sz="6" w:space="0" w:color="auto"/>
              <w:right w:val="single" w:sz="6" w:space="0" w:color="auto"/>
            </w:tcBorders>
            <w:hideMark/>
          </w:tcPr>
          <w:p w14:paraId="30B84D37" w14:textId="77777777" w:rsidR="00FA64D6" w:rsidRPr="00D70FDD" w:rsidRDefault="00FA64D6">
            <w:pPr>
              <w:pStyle w:val="TAC"/>
            </w:pPr>
            <w:r w:rsidRPr="00D70FDD">
              <w:t>C</w:t>
            </w:r>
          </w:p>
        </w:tc>
        <w:tc>
          <w:tcPr>
            <w:tcW w:w="5918" w:type="dxa"/>
            <w:tcBorders>
              <w:top w:val="single" w:sz="6" w:space="0" w:color="auto"/>
              <w:left w:val="single" w:sz="6" w:space="0" w:color="auto"/>
              <w:bottom w:val="single" w:sz="6" w:space="0" w:color="auto"/>
              <w:right w:val="single" w:sz="12" w:space="0" w:color="auto"/>
            </w:tcBorders>
          </w:tcPr>
          <w:p w14:paraId="29771072" w14:textId="77777777" w:rsidR="00FA64D6" w:rsidRPr="00D70FDD" w:rsidRDefault="00FA64D6">
            <w:pPr>
              <w:pStyle w:val="TAC"/>
              <w:jc w:val="left"/>
            </w:pPr>
            <w:r w:rsidRPr="00D70FDD">
              <w:t>This information shall contain the User-Data-Id associated with an MC Service User Profile that has not been successfully updated if more than one MC Service User Profile is associated with the same MC Service User. This information may also include the Sequence number associated with this MC Service User Profile Data.</w:t>
            </w:r>
          </w:p>
          <w:p w14:paraId="57BEBA9B" w14:textId="77777777" w:rsidR="00FA64D6" w:rsidRPr="00D70FDD" w:rsidRDefault="00FA64D6">
            <w:pPr>
              <w:pStyle w:val="TAC"/>
              <w:jc w:val="left"/>
            </w:pPr>
          </w:p>
          <w:p w14:paraId="4B09BA4E" w14:textId="77777777" w:rsidR="00FA64D6" w:rsidRPr="00D70FDD" w:rsidRDefault="00FA64D6">
            <w:pPr>
              <w:pStyle w:val="TAC"/>
              <w:jc w:val="left"/>
            </w:pPr>
            <w:r w:rsidRPr="00D70FDD">
              <w:t xml:space="preserve">This information element shall be present if data requested to be updated are MC Service User Profile data and the Result-Code AVP is set to "DIAMETER_LIMITED_SUCCESS" or the Experimental-Result-Code AVP is set to "DIAMETER_ERROR_UNKNOWN_DATA", </w:t>
            </w:r>
            <w:r w:rsidR="00716306" w:rsidRPr="00D70FDD">
              <w:t>"</w:t>
            </w:r>
            <w:r w:rsidRPr="00D70FDD">
              <w:t>DIAMETER_ERROR_USER_DATA_CANNOT_BE_MODIFIED" or "DIAMETER_ERROR_PRIOR_UPDATE_IN_PROGRESS". Otherwise, it shall be absent.</w:t>
            </w:r>
          </w:p>
        </w:tc>
      </w:tr>
      <w:tr w:rsidR="00FA64D6" w:rsidRPr="00D70FDD" w14:paraId="48E7C93B" w14:textId="77777777" w:rsidTr="00FA64D6">
        <w:trPr>
          <w:cantSplit/>
          <w:trHeight w:val="401"/>
        </w:trPr>
        <w:tc>
          <w:tcPr>
            <w:tcW w:w="1525" w:type="dxa"/>
            <w:tcBorders>
              <w:top w:val="single" w:sz="6" w:space="0" w:color="auto"/>
              <w:left w:val="single" w:sz="12" w:space="0" w:color="auto"/>
              <w:bottom w:val="single" w:sz="6" w:space="0" w:color="auto"/>
              <w:right w:val="single" w:sz="6" w:space="0" w:color="auto"/>
            </w:tcBorders>
          </w:tcPr>
          <w:p w14:paraId="7469534C" w14:textId="77777777" w:rsidR="00FA64D6" w:rsidRPr="00D70FDD" w:rsidRDefault="00FA64D6">
            <w:pPr>
              <w:pStyle w:val="TAC"/>
            </w:pPr>
            <w:r w:rsidRPr="00D70FDD">
              <w:t>Failed Requested Data</w:t>
            </w:r>
          </w:p>
          <w:p w14:paraId="07AD70E4" w14:textId="77777777" w:rsidR="00FA64D6" w:rsidRPr="00D70FDD" w:rsidRDefault="00FA64D6">
            <w:pPr>
              <w:pStyle w:val="TAC"/>
            </w:pPr>
          </w:p>
        </w:tc>
        <w:tc>
          <w:tcPr>
            <w:tcW w:w="1843" w:type="dxa"/>
            <w:tcBorders>
              <w:top w:val="single" w:sz="6" w:space="0" w:color="auto"/>
              <w:left w:val="single" w:sz="6" w:space="0" w:color="auto"/>
              <w:bottom w:val="single" w:sz="6" w:space="0" w:color="auto"/>
              <w:right w:val="single" w:sz="6" w:space="0" w:color="auto"/>
            </w:tcBorders>
            <w:hideMark/>
          </w:tcPr>
          <w:p w14:paraId="23D08C0F" w14:textId="77777777" w:rsidR="00FA64D6" w:rsidRPr="00D70FDD" w:rsidRDefault="00FA64D6">
            <w:pPr>
              <w:pStyle w:val="TAC"/>
            </w:pPr>
            <w:r w:rsidRPr="00D70FDD">
              <w:t>Data-Identification</w:t>
            </w:r>
          </w:p>
          <w:p w14:paraId="1299DBE4" w14:textId="77777777" w:rsidR="00FA64D6" w:rsidRPr="00D70FDD" w:rsidRDefault="00FA64D6">
            <w:pPr>
              <w:pStyle w:val="TAC"/>
            </w:pPr>
            <w:r w:rsidRPr="00D70FDD">
              <w:t>(See 7.3.3)</w:t>
            </w:r>
          </w:p>
        </w:tc>
        <w:tc>
          <w:tcPr>
            <w:tcW w:w="567" w:type="dxa"/>
            <w:tcBorders>
              <w:top w:val="single" w:sz="6" w:space="0" w:color="auto"/>
              <w:left w:val="single" w:sz="6" w:space="0" w:color="auto"/>
              <w:bottom w:val="single" w:sz="6" w:space="0" w:color="auto"/>
              <w:right w:val="single" w:sz="6" w:space="0" w:color="auto"/>
            </w:tcBorders>
            <w:hideMark/>
          </w:tcPr>
          <w:p w14:paraId="33957566" w14:textId="77777777" w:rsidR="00FA64D6" w:rsidRPr="00D70FDD" w:rsidRDefault="00FA64D6">
            <w:pPr>
              <w:pStyle w:val="TAC"/>
            </w:pPr>
            <w:r w:rsidRPr="00D70FDD">
              <w:rPr>
                <w:lang w:eastAsia="zh-CN"/>
              </w:rPr>
              <w:t>C</w:t>
            </w:r>
          </w:p>
        </w:tc>
        <w:tc>
          <w:tcPr>
            <w:tcW w:w="5918" w:type="dxa"/>
            <w:tcBorders>
              <w:top w:val="single" w:sz="6" w:space="0" w:color="auto"/>
              <w:left w:val="single" w:sz="6" w:space="0" w:color="auto"/>
              <w:bottom w:val="single" w:sz="6" w:space="0" w:color="auto"/>
              <w:right w:val="single" w:sz="12" w:space="0" w:color="auto"/>
            </w:tcBorders>
          </w:tcPr>
          <w:p w14:paraId="07C58D0B" w14:textId="77777777" w:rsidR="00FA64D6" w:rsidRPr="00D70FDD" w:rsidRDefault="00FA64D6">
            <w:pPr>
              <w:pStyle w:val="TAC"/>
              <w:jc w:val="left"/>
            </w:pPr>
            <w:r w:rsidRPr="00D70FDD">
              <w:t>This information element indicates the data that have not been successfully updated. The set of valid values are defined in 7.3.3.</w:t>
            </w:r>
          </w:p>
          <w:p w14:paraId="40C0A14F" w14:textId="77777777" w:rsidR="00FA64D6" w:rsidRPr="00D70FDD" w:rsidRDefault="00FA64D6">
            <w:pPr>
              <w:pStyle w:val="TAL"/>
            </w:pPr>
          </w:p>
          <w:p w14:paraId="38F92406" w14:textId="77777777" w:rsidR="00FA64D6" w:rsidRPr="00D70FDD" w:rsidRDefault="00FA64D6">
            <w:pPr>
              <w:pStyle w:val="TAL"/>
            </w:pPr>
            <w:r w:rsidRPr="00D70FDD">
              <w:t xml:space="preserve">This information element shall be present if the Result-Code AVP is set to "DIAMETER_LIMITED_SUCCESS" or the Experimental-Result-Code AVP is set to "DIAMETER_ERROR_UNKNOWN_DATA", </w:t>
            </w:r>
            <w:r w:rsidR="00716306" w:rsidRPr="00D70FDD">
              <w:t>"</w:t>
            </w:r>
            <w:r w:rsidRPr="00D70FDD">
              <w:t>DIAMETER_ERROR_USER_DATA_CANNOT_BE_MODIFIED" or "DIAMETER_ERROR_PRIOR_UPDATE_IN_PROGRESS". Otherwise, it may be absent.</w:t>
            </w:r>
          </w:p>
        </w:tc>
      </w:tr>
      <w:tr w:rsidR="00FA64D6" w:rsidRPr="00D70FDD" w14:paraId="01B73B9D" w14:textId="77777777" w:rsidTr="00FA64D6">
        <w:trPr>
          <w:cantSplit/>
          <w:trHeight w:val="401"/>
        </w:trPr>
        <w:tc>
          <w:tcPr>
            <w:tcW w:w="1525" w:type="dxa"/>
            <w:tcBorders>
              <w:top w:val="single" w:sz="6" w:space="0" w:color="auto"/>
              <w:left w:val="single" w:sz="12" w:space="0" w:color="auto"/>
              <w:bottom w:val="single" w:sz="12" w:space="0" w:color="auto"/>
              <w:right w:val="single" w:sz="6" w:space="0" w:color="auto"/>
            </w:tcBorders>
          </w:tcPr>
          <w:p w14:paraId="7F1FA81C" w14:textId="77777777" w:rsidR="00FA64D6" w:rsidRPr="00D70FDD" w:rsidRDefault="00FA64D6">
            <w:pPr>
              <w:pStyle w:val="TAC"/>
              <w:rPr>
                <w:lang w:eastAsia="zh-CN"/>
              </w:rPr>
            </w:pPr>
            <w:r w:rsidRPr="00D70FDD">
              <w:rPr>
                <w:lang w:eastAsia="zh-CN"/>
              </w:rPr>
              <w:t>DUA Flags</w:t>
            </w:r>
          </w:p>
          <w:p w14:paraId="7C81258A" w14:textId="77777777" w:rsidR="00FA64D6" w:rsidRPr="00D70FDD" w:rsidRDefault="00FA64D6">
            <w:pPr>
              <w:pStyle w:val="TAC"/>
            </w:pPr>
          </w:p>
        </w:tc>
        <w:tc>
          <w:tcPr>
            <w:tcW w:w="1843" w:type="dxa"/>
            <w:tcBorders>
              <w:top w:val="single" w:sz="6" w:space="0" w:color="auto"/>
              <w:left w:val="single" w:sz="6" w:space="0" w:color="auto"/>
              <w:bottom w:val="single" w:sz="12" w:space="0" w:color="auto"/>
              <w:right w:val="single" w:sz="6" w:space="0" w:color="auto"/>
            </w:tcBorders>
            <w:hideMark/>
          </w:tcPr>
          <w:p w14:paraId="018A2A94" w14:textId="77777777" w:rsidR="00FA64D6" w:rsidRPr="00D70FDD" w:rsidRDefault="00FA64D6">
            <w:pPr>
              <w:pStyle w:val="TAC"/>
              <w:rPr>
                <w:lang w:eastAsia="zh-CN"/>
              </w:rPr>
            </w:pPr>
            <w:r w:rsidRPr="00D70FDD">
              <w:rPr>
                <w:lang w:eastAsia="zh-CN"/>
              </w:rPr>
              <w:t>DUA-Flags</w:t>
            </w:r>
          </w:p>
          <w:p w14:paraId="2C902497" w14:textId="77777777" w:rsidR="00FA64D6" w:rsidRPr="00D70FDD" w:rsidRDefault="00FA64D6">
            <w:pPr>
              <w:pStyle w:val="TAC"/>
            </w:pPr>
            <w:r w:rsidRPr="00D70FDD">
              <w:t>(See 7.3.16)</w:t>
            </w:r>
          </w:p>
        </w:tc>
        <w:tc>
          <w:tcPr>
            <w:tcW w:w="567" w:type="dxa"/>
            <w:tcBorders>
              <w:top w:val="single" w:sz="6" w:space="0" w:color="auto"/>
              <w:left w:val="single" w:sz="6" w:space="0" w:color="auto"/>
              <w:bottom w:val="single" w:sz="12" w:space="0" w:color="auto"/>
              <w:right w:val="single" w:sz="6" w:space="0" w:color="auto"/>
            </w:tcBorders>
            <w:hideMark/>
          </w:tcPr>
          <w:p w14:paraId="30D890DF" w14:textId="77777777" w:rsidR="00FA64D6" w:rsidRPr="00D70FDD" w:rsidRDefault="00FA64D6">
            <w:pPr>
              <w:pStyle w:val="TAC"/>
              <w:rPr>
                <w:lang w:eastAsia="zh-CN"/>
              </w:rPr>
            </w:pPr>
            <w:r w:rsidRPr="00D70FDD">
              <w:t>O</w:t>
            </w:r>
          </w:p>
        </w:tc>
        <w:tc>
          <w:tcPr>
            <w:tcW w:w="5918" w:type="dxa"/>
            <w:tcBorders>
              <w:top w:val="single" w:sz="6" w:space="0" w:color="auto"/>
              <w:left w:val="single" w:sz="6" w:space="0" w:color="auto"/>
              <w:bottom w:val="single" w:sz="12" w:space="0" w:color="auto"/>
              <w:right w:val="single" w:sz="12" w:space="0" w:color="auto"/>
            </w:tcBorders>
            <w:hideMark/>
          </w:tcPr>
          <w:p w14:paraId="7F3A7C15" w14:textId="77777777" w:rsidR="00FA64D6" w:rsidRPr="00D70FDD" w:rsidRDefault="00FA64D6">
            <w:pPr>
              <w:pStyle w:val="TAL"/>
            </w:pPr>
            <w:r w:rsidRPr="00D70FDD">
              <w:t xml:space="preserve">This information element contains one or several flags that define different command behaviours. The set of valid values are defined in </w:t>
            </w:r>
            <w:r w:rsidR="00D70FDD" w:rsidRPr="00D70FDD">
              <w:t>clause</w:t>
            </w:r>
            <w:r w:rsidRPr="00D70FDD">
              <w:t xml:space="preserve"> 7.3.16.</w:t>
            </w:r>
          </w:p>
        </w:tc>
      </w:tr>
    </w:tbl>
    <w:p w14:paraId="6D76A935" w14:textId="77777777" w:rsidR="00FA64D6" w:rsidRPr="00D70FDD" w:rsidRDefault="00FA64D6" w:rsidP="00FA64D6"/>
    <w:p w14:paraId="7C4658C7" w14:textId="77777777" w:rsidR="009D2D06" w:rsidRPr="00D70FDD" w:rsidRDefault="009D2D06" w:rsidP="009D2D06">
      <w:pPr>
        <w:pStyle w:val="Heading4"/>
      </w:pPr>
      <w:bookmarkStart w:id="36" w:name="_Toc120085480"/>
      <w:r w:rsidRPr="00D70FDD">
        <w:t>6.2.2.2</w:t>
      </w:r>
      <w:r w:rsidRPr="00D70FDD">
        <w:tab/>
        <w:t>Detailed behaviour of the Configuration Management Server</w:t>
      </w:r>
      <w:bookmarkEnd w:id="36"/>
    </w:p>
    <w:p w14:paraId="31C8CB3F" w14:textId="77777777" w:rsidR="00FA64D6" w:rsidRPr="00D70FDD" w:rsidRDefault="00FA64D6" w:rsidP="00FA64D6">
      <w:r w:rsidRPr="00D70FDD">
        <w:t xml:space="preserve">The Configuration Management Server shall make use of this procedure to update data associated to an MC Service ID (i.e. the user ID of a MC user within a specific MC Service) stored into the </w:t>
      </w:r>
      <w:r w:rsidRPr="00D70FDD">
        <w:rPr>
          <w:noProof/>
        </w:rPr>
        <w:t>MC Service User Database</w:t>
      </w:r>
      <w:r w:rsidRPr="00D70FDD">
        <w:t xml:space="preserve">. The request shall </w:t>
      </w:r>
      <w:r w:rsidRPr="00D70FDD">
        <w:rPr>
          <w:lang w:eastAsia="zh-CN"/>
        </w:rPr>
        <w:t>include the MC Service ID</w:t>
      </w:r>
      <w:r w:rsidRPr="00D70FDD">
        <w:t xml:space="preserve"> identifying the MC user within a specific MC Service (e.g. MCPTT ID for MCPTT service) and the data requested to be updated.</w:t>
      </w:r>
    </w:p>
    <w:p w14:paraId="7F29FA96" w14:textId="77777777" w:rsidR="00FA64D6" w:rsidRPr="00D70FDD" w:rsidRDefault="00FA64D6" w:rsidP="00FA64D6">
      <w:r w:rsidRPr="00D70FDD">
        <w:t xml:space="preserve">When data requested to be updated are the MC Service User Profile data, the request shall include the MC Service User Profile data and the Sequence Number associated with the MC Service User Profile. The request may also include the User Data Id if more than one MC Service User Profile is associated with the same MC Service User. Multiple MC Service User Profiles for the same MC Service can be updated and, in this case, each MC Service User Profile data shall contain a Sequence Number and the User Data Id. Each updated MC Service User Profile data shall be associated with a </w:t>
      </w:r>
      <w:r w:rsidRPr="00D70FDD">
        <w:lastRenderedPageBreak/>
        <w:t>Sequence Number of n+1 where n is the original Sequence Number associated with the MC Service User Profile before modification. If n was equal to 65535, the new associated Sequence Number shall be equal to 1.</w:t>
      </w:r>
    </w:p>
    <w:p w14:paraId="087F505F" w14:textId="77777777" w:rsidR="00FA64D6" w:rsidRPr="00D70FDD" w:rsidRDefault="00FA64D6" w:rsidP="00FA64D6">
      <w:r w:rsidRPr="00D70FDD">
        <w:t>When more than one data is requested to be updated, the Configuration Management Server may set the "Atomicity" flag in the DUR-Flags to indicate that all the requested data shall be updated by the MC Service User Database or none of them shall be updated if at least one data element cannot be updated.</w:t>
      </w:r>
    </w:p>
    <w:p w14:paraId="173AF400" w14:textId="77777777" w:rsidR="00FA64D6" w:rsidRPr="00D70FDD" w:rsidRDefault="00FA64D6" w:rsidP="00FA64D6">
      <w:r w:rsidRPr="00D70FDD">
        <w:t>When receiving "DIAMETER_LIMITED_SUCCESS" in the Data Update Response, including the indication of the requested data that have not been successfully updated, the Configuration Management Server may reattempt to update the affected data.</w:t>
      </w:r>
    </w:p>
    <w:p w14:paraId="4BAF7346" w14:textId="77777777" w:rsidR="00FA64D6" w:rsidRPr="00D70FDD" w:rsidRDefault="00FA64D6" w:rsidP="00FA64D6">
      <w:r w:rsidRPr="00D70FDD">
        <w:t>When receiving "DIAMETER_ERROR_DATA_OUT_OF_SYNC" in the Data Update Response when attempting to update an MC Service User Profile, the Configuration Management Server may attempt to resolve the inconsistency between the version of the MC Service User Profile that it holds and the version stored at the MC Service User Database. It may execute a Data Pull to retrieve the current version of the data from the MCPTT User Database or it may wait to receive a subsequent Notification request from the MC Service User Database for the affected MC Service User Profile.</w:t>
      </w:r>
    </w:p>
    <w:p w14:paraId="24E62504" w14:textId="77777777" w:rsidR="00FA64D6" w:rsidRPr="00D70FDD" w:rsidRDefault="00FA64D6" w:rsidP="00FA64D6">
      <w:r w:rsidRPr="00D70FDD">
        <w:t>When receiving "DIAMETER_ERROR_PRIOR_UPDATE_IN_PROGRESS" in the Data Update Response, the configuration Management Server may wait to receive a subsequent Notification request from the MC Service User Database for the affected MC Service User Profile or it may reattempt to update the data.</w:t>
      </w:r>
    </w:p>
    <w:p w14:paraId="2C26C31A" w14:textId="77777777" w:rsidR="009D2D06" w:rsidRPr="00D70FDD" w:rsidRDefault="009D2D06" w:rsidP="00CB2D8F">
      <w:pPr>
        <w:pStyle w:val="Heading4"/>
      </w:pPr>
      <w:bookmarkStart w:id="37" w:name="_Toc120085481"/>
      <w:r w:rsidRPr="00D70FDD">
        <w:t>6.2.2.3</w:t>
      </w:r>
      <w:r w:rsidRPr="00D70FDD">
        <w:tab/>
        <w:t xml:space="preserve">Detailed behaviour of the </w:t>
      </w:r>
      <w:r w:rsidR="00FA64D6" w:rsidRPr="00D70FDD">
        <w:t>MC Service</w:t>
      </w:r>
      <w:r w:rsidRPr="00D70FDD">
        <w:t xml:space="preserve"> User Database</w:t>
      </w:r>
      <w:bookmarkEnd w:id="37"/>
    </w:p>
    <w:p w14:paraId="66177C35" w14:textId="77777777" w:rsidR="00FA64D6" w:rsidRPr="00D70FDD" w:rsidRDefault="00FA64D6" w:rsidP="00FA64D6">
      <w:r w:rsidRPr="00D70FDD">
        <w:t xml:space="preserve">The MC Service User Database may prioritise the received request message according to priority level received within the DRMP AVP. </w:t>
      </w:r>
    </w:p>
    <w:p w14:paraId="2E04ED33" w14:textId="77777777" w:rsidR="00FA64D6" w:rsidRPr="00D70FDD" w:rsidRDefault="00FA64D6" w:rsidP="00FA64D6">
      <w:r w:rsidRPr="00D70FDD">
        <w:t>Upon reception of the Data Update Request, the MC Service User Database shall check whether the MC Service ID for whom data is asked exists in the MC Service User Database. If not, Experimental-Result-Code shall be set to "DIAMETER_ERROR_USER_UNKNOWN" in the Data Update Response.</w:t>
      </w:r>
    </w:p>
    <w:p w14:paraId="0E0C7F3E" w14:textId="77777777" w:rsidR="00FA64D6" w:rsidRPr="00D70FDD" w:rsidRDefault="00FA64D6" w:rsidP="00FA64D6">
      <w:r w:rsidRPr="00D70FDD">
        <w:t>The MC Service User Database shall check whether the requested data exist. If any of the requested data is not available into the MC Service User Database, the MCPTT User Database shall set the Experimental-Result-Code to "DIAMETER_ERROR_UNKNOWN_DATA" in the Data Update Response and the Failed Requested Data information element shall be included, indicating the requested data that are unknown to the MC Service User Database, if more than one data was requested.</w:t>
      </w:r>
    </w:p>
    <w:p w14:paraId="107A2C77" w14:textId="1FC39C1A" w:rsidR="00FA64D6" w:rsidRPr="00D70FDD" w:rsidRDefault="00E31A71" w:rsidP="00FA64D6">
      <w:r w:rsidRPr="00D70FDD">
        <w:t xml:space="preserve">The MC Service User Database shall check the Requesting Node permissions list (see clause 6.3) to determine whether the requested user data is allowed to be updated by this requesting node by checking the combination of the identity of the node sending the request (identified by the Origin-Host AVP included in the request) and the supplied </w:t>
      </w:r>
      <w:r>
        <w:t>r</w:t>
      </w:r>
      <w:r w:rsidRPr="00D70FDD">
        <w:t xml:space="preserve">equested </w:t>
      </w:r>
      <w:r>
        <w:t>d</w:t>
      </w:r>
      <w:r w:rsidRPr="00D70FDD">
        <w:t>ata</w:t>
      </w:r>
      <w:r w:rsidR="00FA64D6" w:rsidRPr="00D70FDD">
        <w:t>. If any of the requested data is not allowed to be updated, Experimental-Result-Code shall be set to "DIAMETER_ERROR_USER_DATA_CANNOT_BE_MODIFIED" in the Data Update Response and the Failed Requested Data information element shall be included, indicating the requested data that are not allowed to be modified, if more than one data was requested.</w:t>
      </w:r>
    </w:p>
    <w:p w14:paraId="3A089AE3" w14:textId="77777777" w:rsidR="00FA64D6" w:rsidRPr="00D70FDD" w:rsidRDefault="00FA64D6" w:rsidP="00FA64D6">
      <w:r w:rsidRPr="00D70FDD">
        <w:t>The MC Service User Database shall check whether the data that is requested to be updated by the requesting node is currently being updated by another entity. If there is an update of any requested data in progress, Experimental-Result-Code shall be set to "DIAMETER_ERROR_PRIOR_UPDATE_IN_PROGRESS" in the Data Update Response and the Failed Requested Data information element shall be included, indicating the requested data that are being updated by another entity, if more than one data was requested.</w:t>
      </w:r>
    </w:p>
    <w:p w14:paraId="772ABF24" w14:textId="77777777" w:rsidR="00FA64D6" w:rsidRPr="00D70FDD" w:rsidRDefault="00FA64D6" w:rsidP="00FA64D6">
      <w:r w:rsidRPr="00D70FDD">
        <w:t>If the updated data are MC Service User Profile data, the MC Service User Database shall identify the MC Service User Profile to update using the User Data Id (if multiple MC Service User Profiles exist for the same MC Service) and check the Sequence Number contained in the MC Service User Profile data included in the request. If either:</w:t>
      </w:r>
    </w:p>
    <w:p w14:paraId="3DF3CFA0" w14:textId="77777777" w:rsidR="00FA64D6" w:rsidRPr="00D70FDD" w:rsidRDefault="00FA64D6" w:rsidP="00FA64D6">
      <w:pPr>
        <w:pStyle w:val="B10"/>
      </w:pPr>
      <w:r w:rsidRPr="00D70FDD">
        <w:t>-</w:t>
      </w:r>
      <w:r w:rsidRPr="00D70FDD">
        <w:tab/>
        <w:t>the Sequence Number is equal to 0;</w:t>
      </w:r>
    </w:p>
    <w:p w14:paraId="4D70F73B" w14:textId="77777777" w:rsidR="00FA64D6" w:rsidRPr="00D70FDD" w:rsidRDefault="00FA64D6" w:rsidP="00FA64D6">
      <w:pPr>
        <w:pStyle w:val="B10"/>
      </w:pPr>
      <w:r w:rsidRPr="00D70FDD">
        <w:t>-</w:t>
      </w:r>
      <w:r w:rsidRPr="00D70FDD">
        <w:tab/>
        <w:t>or (Sequence_Number_in_Data_Update - 1) is not equal to (Sequence_Number_In_MC_Service_User_Database modulo 65535);</w:t>
      </w:r>
    </w:p>
    <w:p w14:paraId="01C95E91" w14:textId="77777777" w:rsidR="00FA64D6" w:rsidRPr="00D70FDD" w:rsidRDefault="00FA64D6" w:rsidP="00FA64D6">
      <w:r w:rsidRPr="00D70FDD">
        <w:t>then, the Experimental-Result-Code shall be set to "DIAMETER_ERROR_DATA_OUT_OF_SYNC" in the Data Update Response.</w:t>
      </w:r>
    </w:p>
    <w:p w14:paraId="253D82C5" w14:textId="77777777" w:rsidR="00FA64D6" w:rsidRPr="00D70FDD" w:rsidRDefault="00FA64D6" w:rsidP="00FA64D6">
      <w:r w:rsidRPr="00D70FDD">
        <w:lastRenderedPageBreak/>
        <w:t>If there is more data than the MCPTT User Database is prepared to accept then Experimental-Result-Code shall be set to "DIAMETER_ERROR_TOO_MUCH_DATA" and the new data shall be discarded.</w:t>
      </w:r>
    </w:p>
    <w:p w14:paraId="43CE8BD9" w14:textId="77777777" w:rsidR="00FA64D6" w:rsidRPr="00D70FDD" w:rsidRDefault="00FA64D6" w:rsidP="00FA64D6">
      <w:r w:rsidRPr="00D70FDD">
        <w:t>If the data requested to be updated are the MC Service User Profile data and if the MC Service User Profile and/or the Sequence Number and/or the User Data Id (if multiple MC Service User Profiles exist for the same MC Service) is not present in the request, then Experimental-Result-Code shall be set to "DIAMETER_ERROR_REQUIRED_KEY_NOT_PROVIDED", the Failed Requested Data information element shall be included indicating the requested data that causes the error (if more than one data was requested) and the operation shall be ignored by the MC Service User Database.</w:t>
      </w:r>
    </w:p>
    <w:p w14:paraId="65D7CADD" w14:textId="77777777" w:rsidR="00FA64D6" w:rsidRPr="00D70FDD" w:rsidRDefault="00FA64D6" w:rsidP="00FA64D6">
      <w:r w:rsidRPr="00D70FDD">
        <w:t>If multiple data have to be updated, the steps above shall be repeated for each data element. The MC Service User Database shall check if the "Atomicity" flag in set in the DUR-Flags:</w:t>
      </w:r>
    </w:p>
    <w:p w14:paraId="228E619E" w14:textId="77777777" w:rsidR="00FA64D6" w:rsidRPr="00D70FDD" w:rsidRDefault="00FA64D6" w:rsidP="00FA64D6">
      <w:pPr>
        <w:pStyle w:val="B10"/>
      </w:pPr>
      <w:r w:rsidRPr="00D70FDD">
        <w:t>-</w:t>
      </w:r>
      <w:r w:rsidRPr="00D70FDD">
        <w:tab/>
        <w:t>If set and the MC Service User Database does not support atomic operation, the MC Service User Database shall set the Result-Code to "DIAMETER_ERROR_ATOMICITY_NOT_SUPPORTED" in the Data Update Response and no data shall be updated.</w:t>
      </w:r>
    </w:p>
    <w:p w14:paraId="4B43C25D" w14:textId="77777777" w:rsidR="00FA64D6" w:rsidRPr="00D70FDD" w:rsidRDefault="00FA64D6" w:rsidP="00FA64D6">
      <w:pPr>
        <w:pStyle w:val="B10"/>
      </w:pPr>
      <w:r w:rsidRPr="00D70FDD">
        <w:t>-</w:t>
      </w:r>
      <w:r w:rsidRPr="00D70FDD">
        <w:tab/>
        <w:t>If set and the MC Service User Database supports atomic update operation, if one of the updates fails, the MC Service User Database shall keep or restore all the stored data as they were before receiving the Data Update request and the MC Service User Database shall send the Data Update Response with the Result-Code or Experimental-Result set to value appropriate to the encountered error case. Otherwise, if all updated are successful, the requested operation shall take place and the MC Service User Database shall return the Result-Code AVP set to "DIAMETER_SUCCESS" in the Data Update Response</w:t>
      </w:r>
    </w:p>
    <w:p w14:paraId="01844D12" w14:textId="77777777" w:rsidR="00FA64D6" w:rsidRPr="00D70FDD" w:rsidRDefault="00FA64D6" w:rsidP="00FA64D6">
      <w:pPr>
        <w:pStyle w:val="B10"/>
      </w:pPr>
      <w:r w:rsidRPr="00D70FDD">
        <w:t>-</w:t>
      </w:r>
      <w:r w:rsidRPr="00D70FDD">
        <w:tab/>
        <w:t xml:space="preserve">If not set, the Data Update may be partially successful if it is successful for the update of only a part of the data instances in the request. In such a case, the MC Service User Database shall set the Result-Code to "DIAMETER_LIMITED_SUCCESS" in the Data Update Response. This Data Update Response indicates the data that have not been successfully updated. If the requested update was for more than one MC Service User Profile, the MC Service User Database shall include in the Data Update Response the User-Data-Id of the MC Service User Profile(s) that has/have not been successfully updated. </w:t>
      </w:r>
    </w:p>
    <w:p w14:paraId="4B8D5280" w14:textId="77777777" w:rsidR="00FA64D6" w:rsidRPr="00D70FDD" w:rsidRDefault="00FA64D6" w:rsidP="00FA64D6">
      <w:r w:rsidRPr="00D70FDD">
        <w:t>The successfully updated data stored at the MC Service User Database shall trigger the sending of notifications to any other entities that are subscribed to Notifications for updates to the modified data for that MC Service ID (see 6.2.3).</w:t>
      </w:r>
    </w:p>
    <w:p w14:paraId="07A2E3BA" w14:textId="77777777" w:rsidR="00FA64D6" w:rsidRPr="00D70FDD" w:rsidRDefault="00FA64D6" w:rsidP="00FA64D6">
      <w:r w:rsidRPr="00D70FDD">
        <w:t>If the updated data are MC Service User Profile, the Sequence Number received in the Data Update request shall be associated with the updated MC Service User Profile data, optionally identified by the User-Data-Id in the request.</w:t>
      </w:r>
    </w:p>
    <w:p w14:paraId="0F0712BE" w14:textId="77777777" w:rsidR="00FA64D6" w:rsidRPr="00D70FDD" w:rsidRDefault="00FA64D6" w:rsidP="00FA64D6">
      <w:r w:rsidRPr="00D70FDD">
        <w:t xml:space="preserve">If there is an error in any of the above steps then the MC Service User Database shall stop processing and shall return the error code specified in the respective step (see </w:t>
      </w:r>
      <w:r w:rsidR="00D70FDD" w:rsidRPr="00D70FDD">
        <w:t>clause</w:t>
      </w:r>
      <w:r w:rsidRPr="00D70FDD">
        <w:t xml:space="preserve"> 7.4 for an explanation of the error codes). </w:t>
      </w:r>
    </w:p>
    <w:p w14:paraId="1D66B108" w14:textId="77777777" w:rsidR="00FA64D6" w:rsidRPr="00D70FDD" w:rsidRDefault="00FA64D6" w:rsidP="00FA64D6">
      <w:r w:rsidRPr="00D70FDD">
        <w:t>If the MC Service User Database cannot fulfil the received request for reasons not stated in the above steps, e.g. due to database error, it shall stop processing the request and set Result-Code to "DIAMETER_UNABLE_TO_COMPLY" in the Data Update Response.</w:t>
      </w:r>
    </w:p>
    <w:p w14:paraId="07A2479E" w14:textId="77777777" w:rsidR="009D2D06" w:rsidRPr="00D70FDD" w:rsidRDefault="009D2D06" w:rsidP="00CB2D8F">
      <w:pPr>
        <w:pStyle w:val="Heading3"/>
      </w:pPr>
      <w:bookmarkStart w:id="38" w:name="_Toc120085482"/>
      <w:r w:rsidRPr="00D70FDD">
        <w:t>6.2.3</w:t>
      </w:r>
      <w:r w:rsidRPr="00D70FDD">
        <w:tab/>
        <w:t>Data Notification</w:t>
      </w:r>
      <w:bookmarkEnd w:id="38"/>
      <w:r w:rsidRPr="00D70FDD">
        <w:t xml:space="preserve"> </w:t>
      </w:r>
    </w:p>
    <w:p w14:paraId="77A2255A" w14:textId="77777777" w:rsidR="009D2D06" w:rsidRPr="00D70FDD" w:rsidRDefault="009D2D06" w:rsidP="00CB2D8F">
      <w:pPr>
        <w:pStyle w:val="Heading4"/>
      </w:pPr>
      <w:bookmarkStart w:id="39" w:name="_Toc120085483"/>
      <w:r w:rsidRPr="00D70FDD">
        <w:t>6.2.3.1</w:t>
      </w:r>
      <w:r w:rsidRPr="00D70FDD">
        <w:tab/>
        <w:t>General</w:t>
      </w:r>
      <w:bookmarkEnd w:id="39"/>
    </w:p>
    <w:p w14:paraId="227FED4D" w14:textId="77777777" w:rsidR="00FA64D6" w:rsidRPr="00D70FDD" w:rsidRDefault="00FA64D6" w:rsidP="00FA64D6">
      <w:r w:rsidRPr="00D70FDD">
        <w:t>This procedure is used between the MC Service User Database and the MC Service Server or the Configuration Management Server. The procedure is invoked by the MC Service User Database and is used:</w:t>
      </w:r>
    </w:p>
    <w:p w14:paraId="20BF6357" w14:textId="77777777" w:rsidR="00FA64D6" w:rsidRPr="00D70FDD" w:rsidRDefault="00FA64D6" w:rsidP="00FA64D6">
      <w:pPr>
        <w:pStyle w:val="B10"/>
      </w:pPr>
      <w:r w:rsidRPr="00D70FDD">
        <w:t>-</w:t>
      </w:r>
      <w:r w:rsidRPr="00D70FDD">
        <w:tab/>
        <w:t>To inform the MC Service Server or the Configuration Management Server of changes in particular information associated with an MC Service ID stored in the MC Service User Database to which the MC Service Server or the Configuration Management Server has previously subscribed to receive Notifications for, using the Data Pull request (see 6.2.1).</w:t>
      </w:r>
    </w:p>
    <w:p w14:paraId="6952B534" w14:textId="77777777" w:rsidR="00FA64D6" w:rsidRPr="00D70FDD" w:rsidRDefault="00FA64D6" w:rsidP="00FA64D6">
      <w:r w:rsidRPr="00D70FDD">
        <w:t xml:space="preserve">This procedure is mapped to the commands Notification-Data-Request/Answer in the Diameter application specified in the </w:t>
      </w:r>
      <w:r w:rsidR="00D70FDD" w:rsidRPr="00D70FDD">
        <w:t>clause</w:t>
      </w:r>
      <w:r w:rsidRPr="00D70FDD">
        <w:t xml:space="preserve"> 7.2.7 and 7.2.8. The tables 6.2.3-1 and 6.2.3-2 detail the involved information elements.</w:t>
      </w:r>
    </w:p>
    <w:p w14:paraId="24FE795D" w14:textId="77777777" w:rsidR="00FA64D6" w:rsidRPr="00D70FDD" w:rsidRDefault="00FA64D6" w:rsidP="00FA64D6">
      <w:pPr>
        <w:pStyle w:val="TH"/>
      </w:pPr>
      <w:r w:rsidRPr="00D70FDD">
        <w:lastRenderedPageBreak/>
        <w:t>Table 6.2.3-</w:t>
      </w:r>
      <w:r w:rsidRPr="00D70FDD">
        <w:rPr>
          <w:noProof/>
        </w:rPr>
        <w:t>1</w:t>
      </w:r>
      <w:r w:rsidRPr="00D70FDD">
        <w:t>: Data Notification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4A0" w:firstRow="1" w:lastRow="0" w:firstColumn="1" w:lastColumn="0" w:noHBand="0" w:noVBand="1"/>
      </w:tblPr>
      <w:tblGrid>
        <w:gridCol w:w="1667"/>
        <w:gridCol w:w="1721"/>
        <w:gridCol w:w="688"/>
        <w:gridCol w:w="5777"/>
      </w:tblGrid>
      <w:tr w:rsidR="00FA64D6" w:rsidRPr="00D70FDD" w14:paraId="2857F09D" w14:textId="77777777" w:rsidTr="00FA64D6">
        <w:tc>
          <w:tcPr>
            <w:tcW w:w="1667" w:type="dxa"/>
            <w:tcBorders>
              <w:top w:val="single" w:sz="12" w:space="0" w:color="auto"/>
              <w:left w:val="single" w:sz="12" w:space="0" w:color="auto"/>
              <w:bottom w:val="single" w:sz="6" w:space="0" w:color="auto"/>
              <w:right w:val="single" w:sz="6" w:space="0" w:color="auto"/>
            </w:tcBorders>
            <w:shd w:val="clear" w:color="auto" w:fill="D9D9D9"/>
            <w:hideMark/>
          </w:tcPr>
          <w:p w14:paraId="5182A6B9" w14:textId="77777777" w:rsidR="00FA64D6" w:rsidRPr="00D70FDD" w:rsidRDefault="00FA64D6">
            <w:pPr>
              <w:pStyle w:val="TAH"/>
            </w:pPr>
            <w:r w:rsidRPr="00D70FDD">
              <w:t>Information element name</w:t>
            </w:r>
          </w:p>
        </w:tc>
        <w:tc>
          <w:tcPr>
            <w:tcW w:w="1721" w:type="dxa"/>
            <w:tcBorders>
              <w:top w:val="single" w:sz="12" w:space="0" w:color="auto"/>
              <w:left w:val="single" w:sz="6" w:space="0" w:color="auto"/>
              <w:bottom w:val="single" w:sz="6" w:space="0" w:color="auto"/>
              <w:right w:val="single" w:sz="6" w:space="0" w:color="auto"/>
            </w:tcBorders>
            <w:shd w:val="clear" w:color="auto" w:fill="D9D9D9"/>
            <w:hideMark/>
          </w:tcPr>
          <w:p w14:paraId="1C42DB0E" w14:textId="77777777" w:rsidR="00FA64D6" w:rsidRPr="00D70FDD" w:rsidRDefault="00FA64D6">
            <w:pPr>
              <w:pStyle w:val="TAH"/>
            </w:pPr>
            <w:r w:rsidRPr="00D70FDD">
              <w:t>Mapping to Diameter AVP</w:t>
            </w:r>
          </w:p>
        </w:tc>
        <w:tc>
          <w:tcPr>
            <w:tcW w:w="688" w:type="dxa"/>
            <w:tcBorders>
              <w:top w:val="single" w:sz="12" w:space="0" w:color="auto"/>
              <w:left w:val="single" w:sz="6" w:space="0" w:color="auto"/>
              <w:bottom w:val="single" w:sz="6" w:space="0" w:color="auto"/>
              <w:right w:val="single" w:sz="6" w:space="0" w:color="auto"/>
            </w:tcBorders>
            <w:shd w:val="clear" w:color="auto" w:fill="D9D9D9"/>
            <w:hideMark/>
          </w:tcPr>
          <w:p w14:paraId="4BDA6560" w14:textId="77777777" w:rsidR="00FA64D6" w:rsidRPr="00D70FDD" w:rsidRDefault="00FA64D6">
            <w:pPr>
              <w:pStyle w:val="TAH"/>
            </w:pPr>
            <w:r w:rsidRPr="00D70FDD">
              <w:t>Cat.</w:t>
            </w:r>
          </w:p>
        </w:tc>
        <w:tc>
          <w:tcPr>
            <w:tcW w:w="5777" w:type="dxa"/>
            <w:tcBorders>
              <w:top w:val="single" w:sz="12" w:space="0" w:color="auto"/>
              <w:left w:val="single" w:sz="6" w:space="0" w:color="auto"/>
              <w:bottom w:val="single" w:sz="6" w:space="0" w:color="auto"/>
              <w:right w:val="single" w:sz="12" w:space="0" w:color="auto"/>
            </w:tcBorders>
            <w:shd w:val="clear" w:color="auto" w:fill="D9D9D9"/>
            <w:hideMark/>
          </w:tcPr>
          <w:p w14:paraId="1470040C" w14:textId="77777777" w:rsidR="00FA64D6" w:rsidRPr="00D70FDD" w:rsidRDefault="00FA64D6">
            <w:pPr>
              <w:pStyle w:val="TAH"/>
            </w:pPr>
            <w:r w:rsidRPr="00D70FDD">
              <w:t>Description</w:t>
            </w:r>
          </w:p>
        </w:tc>
      </w:tr>
      <w:tr w:rsidR="00FA64D6" w:rsidRPr="00D70FDD" w14:paraId="1AE314B5" w14:textId="77777777" w:rsidTr="00FA64D6">
        <w:trPr>
          <w:cantSplit/>
          <w:trHeight w:val="401"/>
        </w:trPr>
        <w:tc>
          <w:tcPr>
            <w:tcW w:w="1667" w:type="dxa"/>
            <w:tcBorders>
              <w:top w:val="single" w:sz="6" w:space="0" w:color="auto"/>
              <w:left w:val="single" w:sz="12" w:space="0" w:color="auto"/>
              <w:bottom w:val="single" w:sz="4" w:space="0" w:color="auto"/>
              <w:right w:val="single" w:sz="6" w:space="0" w:color="auto"/>
            </w:tcBorders>
          </w:tcPr>
          <w:p w14:paraId="50B68FF9" w14:textId="77777777" w:rsidR="00FA64D6" w:rsidRPr="00D70FDD" w:rsidRDefault="00FA64D6">
            <w:pPr>
              <w:pStyle w:val="TAC"/>
            </w:pPr>
            <w:r w:rsidRPr="00D70FDD">
              <w:t>MC Service ID</w:t>
            </w:r>
          </w:p>
          <w:p w14:paraId="06BE349A" w14:textId="77777777" w:rsidR="00FA64D6" w:rsidRPr="00D70FDD" w:rsidRDefault="00FA64D6">
            <w:pPr>
              <w:pStyle w:val="TAC"/>
            </w:pPr>
          </w:p>
        </w:tc>
        <w:tc>
          <w:tcPr>
            <w:tcW w:w="1721" w:type="dxa"/>
            <w:tcBorders>
              <w:top w:val="single" w:sz="6" w:space="0" w:color="auto"/>
              <w:left w:val="single" w:sz="6" w:space="0" w:color="auto"/>
              <w:bottom w:val="single" w:sz="4" w:space="0" w:color="auto"/>
              <w:right w:val="single" w:sz="6" w:space="0" w:color="auto"/>
            </w:tcBorders>
            <w:hideMark/>
          </w:tcPr>
          <w:p w14:paraId="49F4B610" w14:textId="77777777" w:rsidR="00FA64D6" w:rsidRPr="00D70FDD" w:rsidRDefault="00FA64D6">
            <w:pPr>
              <w:pStyle w:val="TAC"/>
            </w:pPr>
            <w:r w:rsidRPr="00D70FDD">
              <w:t>User-Identifier</w:t>
            </w:r>
          </w:p>
          <w:p w14:paraId="4BF94D8B" w14:textId="77777777" w:rsidR="00FA64D6" w:rsidRPr="00D70FDD" w:rsidRDefault="00FA64D6">
            <w:pPr>
              <w:pStyle w:val="TAC"/>
            </w:pPr>
            <w:r w:rsidRPr="00D70FDD">
              <w:t>(See 7.3.8)</w:t>
            </w:r>
          </w:p>
        </w:tc>
        <w:tc>
          <w:tcPr>
            <w:tcW w:w="688" w:type="dxa"/>
            <w:tcBorders>
              <w:top w:val="single" w:sz="6" w:space="0" w:color="auto"/>
              <w:left w:val="single" w:sz="6" w:space="0" w:color="auto"/>
              <w:bottom w:val="single" w:sz="4" w:space="0" w:color="auto"/>
              <w:right w:val="single" w:sz="6" w:space="0" w:color="auto"/>
            </w:tcBorders>
            <w:hideMark/>
          </w:tcPr>
          <w:p w14:paraId="36209D25" w14:textId="77777777" w:rsidR="00FA64D6" w:rsidRPr="00D70FDD" w:rsidRDefault="00FA64D6">
            <w:pPr>
              <w:pStyle w:val="TAC"/>
            </w:pPr>
            <w:r w:rsidRPr="00D70FDD">
              <w:t>M</w:t>
            </w:r>
          </w:p>
        </w:tc>
        <w:tc>
          <w:tcPr>
            <w:tcW w:w="5777" w:type="dxa"/>
            <w:tcBorders>
              <w:top w:val="single" w:sz="6" w:space="0" w:color="auto"/>
              <w:left w:val="single" w:sz="6" w:space="0" w:color="auto"/>
              <w:bottom w:val="single" w:sz="4" w:space="0" w:color="auto"/>
              <w:right w:val="single" w:sz="12" w:space="0" w:color="auto"/>
            </w:tcBorders>
            <w:hideMark/>
          </w:tcPr>
          <w:p w14:paraId="1C397181" w14:textId="77777777" w:rsidR="00FA64D6" w:rsidRPr="00D70FDD" w:rsidRDefault="00FA64D6">
            <w:pPr>
              <w:pStyle w:val="TAC"/>
              <w:jc w:val="left"/>
            </w:pPr>
            <w:r w:rsidRPr="00D70FDD">
              <w:t xml:space="preserve">This information element contains the MC Service ID of the MC Service user for whom the data is required. See 3GPP TS 23.280 </w:t>
            </w:r>
            <w:r w:rsidR="004C38E2" w:rsidRPr="00D70FDD">
              <w:t>[21]</w:t>
            </w:r>
            <w:r w:rsidRPr="00D70FDD">
              <w:t>.</w:t>
            </w:r>
          </w:p>
          <w:p w14:paraId="62C42C44" w14:textId="77777777" w:rsidR="00FA64D6" w:rsidRPr="00D70FDD" w:rsidRDefault="00FA64D6">
            <w:pPr>
              <w:pStyle w:val="TAC"/>
              <w:jc w:val="left"/>
            </w:pPr>
            <w:r w:rsidRPr="00D70FDD">
              <w:t xml:space="preserve">See </w:t>
            </w:r>
            <w:r w:rsidR="00D70FDD" w:rsidRPr="00D70FDD">
              <w:t>clause</w:t>
            </w:r>
            <w:r w:rsidRPr="00D70FDD">
              <w:t xml:space="preserve"> 7.3.8 for the content of this AVP.</w:t>
            </w:r>
          </w:p>
        </w:tc>
      </w:tr>
      <w:tr w:rsidR="00FA64D6" w:rsidRPr="00D70FDD" w14:paraId="49D87916" w14:textId="77777777" w:rsidTr="00FA64D6">
        <w:trPr>
          <w:cantSplit/>
          <w:trHeight w:val="401"/>
        </w:trPr>
        <w:tc>
          <w:tcPr>
            <w:tcW w:w="1667" w:type="dxa"/>
            <w:tcBorders>
              <w:top w:val="single" w:sz="6" w:space="0" w:color="auto"/>
              <w:left w:val="single" w:sz="12" w:space="0" w:color="auto"/>
              <w:bottom w:val="single" w:sz="6" w:space="0" w:color="auto"/>
              <w:right w:val="single" w:sz="6" w:space="0" w:color="auto"/>
            </w:tcBorders>
            <w:hideMark/>
          </w:tcPr>
          <w:p w14:paraId="149E1BBA" w14:textId="77777777" w:rsidR="00FA64D6" w:rsidRPr="00D70FDD" w:rsidRDefault="00FA64D6">
            <w:pPr>
              <w:pStyle w:val="TAC"/>
            </w:pPr>
            <w:r w:rsidRPr="00D70FDD">
              <w:t>Returned Data</w:t>
            </w:r>
          </w:p>
        </w:tc>
        <w:tc>
          <w:tcPr>
            <w:tcW w:w="1721" w:type="dxa"/>
            <w:tcBorders>
              <w:top w:val="single" w:sz="6" w:space="0" w:color="auto"/>
              <w:left w:val="single" w:sz="6" w:space="0" w:color="auto"/>
              <w:bottom w:val="single" w:sz="6" w:space="0" w:color="auto"/>
              <w:right w:val="single" w:sz="6" w:space="0" w:color="auto"/>
            </w:tcBorders>
            <w:hideMark/>
          </w:tcPr>
          <w:p w14:paraId="109A7C59" w14:textId="77777777" w:rsidR="00FA64D6" w:rsidRPr="00D70FDD" w:rsidRDefault="00FA64D6">
            <w:pPr>
              <w:pStyle w:val="TAC"/>
            </w:pPr>
            <w:r w:rsidRPr="00D70FDD">
              <w:t>Data</w:t>
            </w:r>
          </w:p>
          <w:p w14:paraId="11A12AA4" w14:textId="77777777" w:rsidR="00FA64D6" w:rsidRPr="00D70FDD" w:rsidRDefault="00FA64D6">
            <w:pPr>
              <w:pStyle w:val="TAC"/>
            </w:pPr>
            <w:r w:rsidRPr="00D70FDD">
              <w:t>(See 7.3.22)</w:t>
            </w:r>
          </w:p>
        </w:tc>
        <w:tc>
          <w:tcPr>
            <w:tcW w:w="688" w:type="dxa"/>
            <w:tcBorders>
              <w:top w:val="single" w:sz="6" w:space="0" w:color="auto"/>
              <w:left w:val="single" w:sz="6" w:space="0" w:color="auto"/>
              <w:bottom w:val="single" w:sz="6" w:space="0" w:color="auto"/>
              <w:right w:val="single" w:sz="6" w:space="0" w:color="auto"/>
            </w:tcBorders>
            <w:hideMark/>
          </w:tcPr>
          <w:p w14:paraId="6EED93EA" w14:textId="77777777" w:rsidR="00FA64D6" w:rsidRPr="00D70FDD" w:rsidRDefault="00FA64D6">
            <w:pPr>
              <w:pStyle w:val="TAC"/>
            </w:pPr>
            <w:r w:rsidRPr="00D70FDD">
              <w:t>M</w:t>
            </w:r>
          </w:p>
        </w:tc>
        <w:tc>
          <w:tcPr>
            <w:tcW w:w="5777" w:type="dxa"/>
            <w:tcBorders>
              <w:top w:val="single" w:sz="6" w:space="0" w:color="auto"/>
              <w:left w:val="single" w:sz="6" w:space="0" w:color="auto"/>
              <w:bottom w:val="single" w:sz="6" w:space="0" w:color="auto"/>
              <w:right w:val="single" w:sz="12" w:space="0" w:color="auto"/>
            </w:tcBorders>
            <w:hideMark/>
          </w:tcPr>
          <w:p w14:paraId="2B507D02" w14:textId="77777777" w:rsidR="00FA64D6" w:rsidRPr="00D70FDD" w:rsidRDefault="00FA64D6">
            <w:pPr>
              <w:pStyle w:val="TAC"/>
              <w:jc w:val="left"/>
            </w:pPr>
            <w:r w:rsidRPr="00D70FDD">
              <w:t xml:space="preserve">This information element shall contain the data to which the requesting entity is subscribed to notification of change. </w:t>
            </w:r>
          </w:p>
        </w:tc>
      </w:tr>
      <w:tr w:rsidR="00FA64D6" w:rsidRPr="00D70FDD" w14:paraId="48230E5F" w14:textId="77777777" w:rsidTr="00FA64D6">
        <w:trPr>
          <w:cantSplit/>
          <w:trHeight w:val="401"/>
        </w:trPr>
        <w:tc>
          <w:tcPr>
            <w:tcW w:w="1667" w:type="dxa"/>
            <w:tcBorders>
              <w:top w:val="single" w:sz="4" w:space="0" w:color="auto"/>
              <w:left w:val="single" w:sz="12" w:space="0" w:color="auto"/>
              <w:bottom w:val="single" w:sz="12" w:space="0" w:color="auto"/>
              <w:right w:val="single" w:sz="6" w:space="0" w:color="auto"/>
            </w:tcBorders>
          </w:tcPr>
          <w:p w14:paraId="10AA2626" w14:textId="77777777" w:rsidR="00FA64D6" w:rsidRPr="00D70FDD" w:rsidRDefault="00FA64D6">
            <w:pPr>
              <w:pStyle w:val="TAC"/>
              <w:rPr>
                <w:lang w:eastAsia="zh-CN"/>
              </w:rPr>
            </w:pPr>
            <w:r w:rsidRPr="00D70FDD">
              <w:rPr>
                <w:lang w:eastAsia="zh-CN"/>
              </w:rPr>
              <w:t>NDR Flags</w:t>
            </w:r>
          </w:p>
          <w:p w14:paraId="6A863B85" w14:textId="77777777" w:rsidR="00FA64D6" w:rsidRPr="00D70FDD" w:rsidRDefault="00FA64D6">
            <w:pPr>
              <w:pStyle w:val="TAC"/>
            </w:pPr>
          </w:p>
        </w:tc>
        <w:tc>
          <w:tcPr>
            <w:tcW w:w="1721" w:type="dxa"/>
            <w:tcBorders>
              <w:top w:val="single" w:sz="4" w:space="0" w:color="auto"/>
              <w:left w:val="single" w:sz="6" w:space="0" w:color="auto"/>
              <w:bottom w:val="single" w:sz="12" w:space="0" w:color="auto"/>
              <w:right w:val="single" w:sz="6" w:space="0" w:color="auto"/>
            </w:tcBorders>
            <w:hideMark/>
          </w:tcPr>
          <w:p w14:paraId="3AA6549A" w14:textId="77777777" w:rsidR="00FA64D6" w:rsidRPr="00D70FDD" w:rsidRDefault="00FA64D6">
            <w:pPr>
              <w:pStyle w:val="TAC"/>
              <w:rPr>
                <w:lang w:eastAsia="zh-CN"/>
              </w:rPr>
            </w:pPr>
            <w:r w:rsidRPr="00D70FDD">
              <w:rPr>
                <w:lang w:eastAsia="zh-CN"/>
              </w:rPr>
              <w:t>NDR-Flags</w:t>
            </w:r>
          </w:p>
          <w:p w14:paraId="1A087861" w14:textId="77777777" w:rsidR="00FA64D6" w:rsidRPr="00D70FDD" w:rsidRDefault="00FA64D6">
            <w:pPr>
              <w:pStyle w:val="TAC"/>
            </w:pPr>
            <w:r w:rsidRPr="00D70FDD">
              <w:t>(See 7.3.17)</w:t>
            </w:r>
          </w:p>
        </w:tc>
        <w:tc>
          <w:tcPr>
            <w:tcW w:w="688" w:type="dxa"/>
            <w:tcBorders>
              <w:top w:val="single" w:sz="4" w:space="0" w:color="auto"/>
              <w:left w:val="single" w:sz="6" w:space="0" w:color="auto"/>
              <w:bottom w:val="single" w:sz="12" w:space="0" w:color="auto"/>
              <w:right w:val="single" w:sz="6" w:space="0" w:color="auto"/>
            </w:tcBorders>
            <w:hideMark/>
          </w:tcPr>
          <w:p w14:paraId="51FEF24F" w14:textId="77777777" w:rsidR="00FA64D6" w:rsidRPr="00D70FDD" w:rsidRDefault="00FA64D6">
            <w:pPr>
              <w:pStyle w:val="TAC"/>
            </w:pPr>
            <w:r w:rsidRPr="00D70FDD">
              <w:t>O</w:t>
            </w:r>
          </w:p>
        </w:tc>
        <w:tc>
          <w:tcPr>
            <w:tcW w:w="5777" w:type="dxa"/>
            <w:tcBorders>
              <w:top w:val="single" w:sz="4" w:space="0" w:color="auto"/>
              <w:left w:val="single" w:sz="6" w:space="0" w:color="auto"/>
              <w:bottom w:val="single" w:sz="12" w:space="0" w:color="auto"/>
              <w:right w:val="single" w:sz="12" w:space="0" w:color="auto"/>
            </w:tcBorders>
            <w:hideMark/>
          </w:tcPr>
          <w:p w14:paraId="3CA2AF12" w14:textId="77777777" w:rsidR="00FA64D6" w:rsidRPr="00D70FDD" w:rsidRDefault="00FA64D6">
            <w:pPr>
              <w:pStyle w:val="TAC"/>
              <w:jc w:val="left"/>
            </w:pPr>
            <w:r w:rsidRPr="00D70FDD">
              <w:t xml:space="preserve">This information element contains one or several flags that define different command behaviours. The set of valid values are defined in </w:t>
            </w:r>
            <w:r w:rsidR="00D70FDD" w:rsidRPr="00D70FDD">
              <w:t>clause</w:t>
            </w:r>
            <w:r w:rsidRPr="00D70FDD">
              <w:t xml:space="preserve"> 7.3.13.</w:t>
            </w:r>
          </w:p>
        </w:tc>
      </w:tr>
    </w:tbl>
    <w:p w14:paraId="03EB1B45" w14:textId="77777777" w:rsidR="00FA64D6" w:rsidRPr="00D70FDD" w:rsidRDefault="00FA64D6" w:rsidP="00FA64D6"/>
    <w:p w14:paraId="6D81E7DA" w14:textId="77777777" w:rsidR="00FA64D6" w:rsidRPr="00D70FDD" w:rsidRDefault="00FA64D6" w:rsidP="00FA64D6">
      <w:pPr>
        <w:pStyle w:val="TH"/>
      </w:pPr>
      <w:r w:rsidRPr="00D70FDD">
        <w:t>Table 6.2.3-</w:t>
      </w:r>
      <w:r w:rsidRPr="00D70FDD">
        <w:rPr>
          <w:noProof/>
        </w:rPr>
        <w:t>2</w:t>
      </w:r>
      <w:r w:rsidRPr="00D70FDD">
        <w:t>: Data Notification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4A0" w:firstRow="1" w:lastRow="0" w:firstColumn="1" w:lastColumn="0" w:noHBand="0" w:noVBand="1"/>
      </w:tblPr>
      <w:tblGrid>
        <w:gridCol w:w="1667"/>
        <w:gridCol w:w="1701"/>
        <w:gridCol w:w="708"/>
        <w:gridCol w:w="5777"/>
      </w:tblGrid>
      <w:tr w:rsidR="00FA64D6" w:rsidRPr="00D70FDD" w14:paraId="4966AA05" w14:textId="77777777" w:rsidTr="00FA64D6">
        <w:tc>
          <w:tcPr>
            <w:tcW w:w="1667" w:type="dxa"/>
            <w:tcBorders>
              <w:top w:val="single" w:sz="12" w:space="0" w:color="auto"/>
              <w:left w:val="single" w:sz="12" w:space="0" w:color="auto"/>
              <w:bottom w:val="single" w:sz="6" w:space="0" w:color="auto"/>
              <w:right w:val="single" w:sz="6" w:space="0" w:color="auto"/>
            </w:tcBorders>
            <w:shd w:val="clear" w:color="auto" w:fill="D9D9D9"/>
            <w:hideMark/>
          </w:tcPr>
          <w:p w14:paraId="2BA88278" w14:textId="77777777" w:rsidR="00FA64D6" w:rsidRPr="00D70FDD" w:rsidRDefault="00FA64D6">
            <w:pPr>
              <w:pStyle w:val="TAH"/>
            </w:pPr>
            <w:r w:rsidRPr="00D70FDD">
              <w:t>Information element name</w:t>
            </w:r>
          </w:p>
        </w:tc>
        <w:tc>
          <w:tcPr>
            <w:tcW w:w="1701" w:type="dxa"/>
            <w:tcBorders>
              <w:top w:val="single" w:sz="12" w:space="0" w:color="auto"/>
              <w:left w:val="single" w:sz="6" w:space="0" w:color="auto"/>
              <w:bottom w:val="single" w:sz="6" w:space="0" w:color="auto"/>
              <w:right w:val="single" w:sz="6" w:space="0" w:color="auto"/>
            </w:tcBorders>
            <w:shd w:val="clear" w:color="auto" w:fill="D9D9D9"/>
            <w:hideMark/>
          </w:tcPr>
          <w:p w14:paraId="7AA1FB33" w14:textId="77777777" w:rsidR="00FA64D6" w:rsidRPr="00D70FDD" w:rsidRDefault="00FA64D6">
            <w:pPr>
              <w:pStyle w:val="TAH"/>
            </w:pPr>
            <w:r w:rsidRPr="00D70FDD">
              <w:t>Mapping to Diameter AVP</w:t>
            </w:r>
          </w:p>
        </w:tc>
        <w:tc>
          <w:tcPr>
            <w:tcW w:w="708" w:type="dxa"/>
            <w:tcBorders>
              <w:top w:val="single" w:sz="12" w:space="0" w:color="auto"/>
              <w:left w:val="single" w:sz="6" w:space="0" w:color="auto"/>
              <w:bottom w:val="single" w:sz="6" w:space="0" w:color="auto"/>
              <w:right w:val="single" w:sz="6" w:space="0" w:color="auto"/>
            </w:tcBorders>
            <w:shd w:val="clear" w:color="auto" w:fill="D9D9D9"/>
            <w:hideMark/>
          </w:tcPr>
          <w:p w14:paraId="332EC9EA" w14:textId="77777777" w:rsidR="00FA64D6" w:rsidRPr="00D70FDD" w:rsidRDefault="00FA64D6">
            <w:pPr>
              <w:pStyle w:val="TAH"/>
            </w:pPr>
            <w:r w:rsidRPr="00D70FDD">
              <w:t>Cat.</w:t>
            </w:r>
          </w:p>
        </w:tc>
        <w:tc>
          <w:tcPr>
            <w:tcW w:w="5777" w:type="dxa"/>
            <w:tcBorders>
              <w:top w:val="single" w:sz="12" w:space="0" w:color="auto"/>
              <w:left w:val="single" w:sz="6" w:space="0" w:color="auto"/>
              <w:bottom w:val="single" w:sz="6" w:space="0" w:color="auto"/>
              <w:right w:val="single" w:sz="12" w:space="0" w:color="auto"/>
            </w:tcBorders>
            <w:shd w:val="clear" w:color="auto" w:fill="D9D9D9"/>
            <w:hideMark/>
          </w:tcPr>
          <w:p w14:paraId="2504EF8D" w14:textId="77777777" w:rsidR="00FA64D6" w:rsidRPr="00D70FDD" w:rsidRDefault="00FA64D6">
            <w:pPr>
              <w:pStyle w:val="TAH"/>
            </w:pPr>
            <w:r w:rsidRPr="00D70FDD">
              <w:t>Description</w:t>
            </w:r>
          </w:p>
        </w:tc>
      </w:tr>
      <w:tr w:rsidR="00FA64D6" w:rsidRPr="00D70FDD" w14:paraId="7973E19A" w14:textId="77777777" w:rsidTr="00FA64D6">
        <w:trPr>
          <w:cantSplit/>
          <w:trHeight w:val="401"/>
        </w:trPr>
        <w:tc>
          <w:tcPr>
            <w:tcW w:w="1667" w:type="dxa"/>
            <w:tcBorders>
              <w:top w:val="single" w:sz="6" w:space="0" w:color="auto"/>
              <w:left w:val="single" w:sz="12" w:space="0" w:color="auto"/>
              <w:bottom w:val="single" w:sz="6" w:space="0" w:color="auto"/>
              <w:right w:val="single" w:sz="6" w:space="0" w:color="auto"/>
            </w:tcBorders>
          </w:tcPr>
          <w:p w14:paraId="02956BB2" w14:textId="77777777" w:rsidR="00FA64D6" w:rsidRPr="00D70FDD" w:rsidRDefault="00FA64D6">
            <w:pPr>
              <w:pStyle w:val="TAC"/>
            </w:pPr>
            <w:r w:rsidRPr="00D70FDD">
              <w:t>Result</w:t>
            </w:r>
          </w:p>
          <w:p w14:paraId="39513207" w14:textId="77777777" w:rsidR="00FA64D6" w:rsidRPr="00D70FDD" w:rsidRDefault="00FA64D6">
            <w:pPr>
              <w:pStyle w:val="TAC"/>
            </w:pPr>
          </w:p>
        </w:tc>
        <w:tc>
          <w:tcPr>
            <w:tcW w:w="1701" w:type="dxa"/>
            <w:tcBorders>
              <w:top w:val="single" w:sz="6" w:space="0" w:color="auto"/>
              <w:left w:val="single" w:sz="6" w:space="0" w:color="auto"/>
              <w:bottom w:val="single" w:sz="6" w:space="0" w:color="auto"/>
              <w:right w:val="single" w:sz="6" w:space="0" w:color="auto"/>
            </w:tcBorders>
            <w:hideMark/>
          </w:tcPr>
          <w:p w14:paraId="7AF91062" w14:textId="77777777" w:rsidR="00FA64D6" w:rsidRPr="00D70FDD" w:rsidRDefault="00FA64D6">
            <w:pPr>
              <w:pStyle w:val="TAC"/>
            </w:pPr>
            <w:r w:rsidRPr="00D70FDD">
              <w:t>Result-Code / Experimental-Result</w:t>
            </w:r>
          </w:p>
          <w:p w14:paraId="3FF66847" w14:textId="77777777" w:rsidR="00FA64D6" w:rsidRPr="00D70FDD" w:rsidRDefault="00FA64D6">
            <w:pPr>
              <w:pStyle w:val="TAC"/>
            </w:pPr>
            <w:r w:rsidRPr="00D70FDD">
              <w:t>(See 7.4)</w:t>
            </w:r>
          </w:p>
        </w:tc>
        <w:tc>
          <w:tcPr>
            <w:tcW w:w="708" w:type="dxa"/>
            <w:tcBorders>
              <w:top w:val="single" w:sz="6" w:space="0" w:color="auto"/>
              <w:left w:val="single" w:sz="6" w:space="0" w:color="auto"/>
              <w:bottom w:val="single" w:sz="6" w:space="0" w:color="auto"/>
              <w:right w:val="single" w:sz="6" w:space="0" w:color="auto"/>
            </w:tcBorders>
            <w:hideMark/>
          </w:tcPr>
          <w:p w14:paraId="6B0B3C30" w14:textId="77777777" w:rsidR="00FA64D6" w:rsidRPr="00D70FDD" w:rsidRDefault="00FA64D6">
            <w:pPr>
              <w:pStyle w:val="TAC"/>
            </w:pPr>
            <w:r w:rsidRPr="00D70FDD">
              <w:t>M</w:t>
            </w:r>
          </w:p>
        </w:tc>
        <w:tc>
          <w:tcPr>
            <w:tcW w:w="5777" w:type="dxa"/>
            <w:tcBorders>
              <w:top w:val="single" w:sz="6" w:space="0" w:color="auto"/>
              <w:left w:val="single" w:sz="6" w:space="0" w:color="auto"/>
              <w:bottom w:val="single" w:sz="6" w:space="0" w:color="auto"/>
              <w:right w:val="single" w:sz="12" w:space="0" w:color="auto"/>
            </w:tcBorders>
          </w:tcPr>
          <w:p w14:paraId="2910F9D2" w14:textId="77777777" w:rsidR="00FA64D6" w:rsidRPr="00D70FDD" w:rsidRDefault="00FA64D6">
            <w:pPr>
              <w:pStyle w:val="TAC"/>
              <w:jc w:val="left"/>
            </w:pPr>
            <w:r w:rsidRPr="00D70FDD">
              <w:t xml:space="preserve">Result of the request. </w:t>
            </w:r>
          </w:p>
          <w:p w14:paraId="0B4CB4D9" w14:textId="77777777" w:rsidR="00FA64D6" w:rsidRPr="00D70FDD" w:rsidRDefault="00FA64D6">
            <w:pPr>
              <w:pStyle w:val="TAC"/>
              <w:jc w:val="left"/>
            </w:pPr>
          </w:p>
          <w:p w14:paraId="18C2AE38" w14:textId="77777777" w:rsidR="004C38E2" w:rsidRPr="00D70FDD" w:rsidRDefault="004C38E2" w:rsidP="004C38E2">
            <w:pPr>
              <w:pStyle w:val="TAC"/>
              <w:jc w:val="left"/>
            </w:pPr>
            <w:r w:rsidRPr="00D70FDD">
              <w:t>Result-Code AVP shall be used for errors defined in the Diameter base protocol (see IETF RFC 6733 [23]).</w:t>
            </w:r>
          </w:p>
          <w:p w14:paraId="7FA25575" w14:textId="77777777" w:rsidR="00FA64D6" w:rsidRPr="00D70FDD" w:rsidRDefault="00FA64D6" w:rsidP="004C38E2">
            <w:pPr>
              <w:pStyle w:val="TAC"/>
              <w:jc w:val="left"/>
            </w:pPr>
          </w:p>
          <w:p w14:paraId="11B575C6" w14:textId="77777777" w:rsidR="00FA64D6" w:rsidRPr="00D70FDD" w:rsidRDefault="00FA64D6">
            <w:pPr>
              <w:pStyle w:val="TAC"/>
              <w:jc w:val="left"/>
            </w:pPr>
            <w:r w:rsidRPr="00D70FDD">
              <w:t>Experimental-Result AVP shall be used for Data Management application errors. This is a grouped AVP which contains the 3GPP Vendor ID in the Vendor-Id AVP, and the error code in the Experimental-Result-Code AVP.</w:t>
            </w:r>
          </w:p>
        </w:tc>
      </w:tr>
      <w:tr w:rsidR="00FA64D6" w:rsidRPr="00D70FDD" w14:paraId="32598911" w14:textId="77777777" w:rsidTr="00FA64D6">
        <w:trPr>
          <w:cantSplit/>
          <w:trHeight w:val="401"/>
        </w:trPr>
        <w:tc>
          <w:tcPr>
            <w:tcW w:w="1667" w:type="dxa"/>
            <w:tcBorders>
              <w:top w:val="single" w:sz="6" w:space="0" w:color="auto"/>
              <w:left w:val="single" w:sz="12" w:space="0" w:color="auto"/>
              <w:bottom w:val="single" w:sz="6" w:space="0" w:color="auto"/>
              <w:right w:val="single" w:sz="6" w:space="0" w:color="auto"/>
            </w:tcBorders>
          </w:tcPr>
          <w:p w14:paraId="6DA2C562" w14:textId="77777777" w:rsidR="00FA64D6" w:rsidRPr="00D70FDD" w:rsidRDefault="00FA64D6">
            <w:pPr>
              <w:pStyle w:val="TAC"/>
            </w:pPr>
            <w:r w:rsidRPr="00D70FDD">
              <w:t>Failed Requested Data</w:t>
            </w:r>
          </w:p>
          <w:p w14:paraId="187B24EF" w14:textId="77777777" w:rsidR="00FA64D6" w:rsidRPr="00D70FDD" w:rsidRDefault="00FA64D6">
            <w:pPr>
              <w:pStyle w:val="TAC"/>
            </w:pPr>
          </w:p>
        </w:tc>
        <w:tc>
          <w:tcPr>
            <w:tcW w:w="1701" w:type="dxa"/>
            <w:tcBorders>
              <w:top w:val="single" w:sz="6" w:space="0" w:color="auto"/>
              <w:left w:val="single" w:sz="6" w:space="0" w:color="auto"/>
              <w:bottom w:val="single" w:sz="6" w:space="0" w:color="auto"/>
              <w:right w:val="single" w:sz="6" w:space="0" w:color="auto"/>
            </w:tcBorders>
            <w:hideMark/>
          </w:tcPr>
          <w:p w14:paraId="4744A0B1" w14:textId="77777777" w:rsidR="00FA64D6" w:rsidRPr="00D70FDD" w:rsidRDefault="00FA64D6">
            <w:pPr>
              <w:pStyle w:val="TAC"/>
            </w:pPr>
            <w:r w:rsidRPr="00D70FDD">
              <w:t>Data-Identification</w:t>
            </w:r>
          </w:p>
          <w:p w14:paraId="2ED58529" w14:textId="77777777" w:rsidR="00FA64D6" w:rsidRPr="00D70FDD" w:rsidRDefault="00FA64D6">
            <w:pPr>
              <w:pStyle w:val="TAC"/>
            </w:pPr>
            <w:r w:rsidRPr="00D70FDD">
              <w:t>(See 7.3.3)</w:t>
            </w:r>
          </w:p>
        </w:tc>
        <w:tc>
          <w:tcPr>
            <w:tcW w:w="708" w:type="dxa"/>
            <w:tcBorders>
              <w:top w:val="single" w:sz="6" w:space="0" w:color="auto"/>
              <w:left w:val="single" w:sz="6" w:space="0" w:color="auto"/>
              <w:bottom w:val="single" w:sz="6" w:space="0" w:color="auto"/>
              <w:right w:val="single" w:sz="6" w:space="0" w:color="auto"/>
            </w:tcBorders>
            <w:hideMark/>
          </w:tcPr>
          <w:p w14:paraId="50624E16" w14:textId="77777777" w:rsidR="00FA64D6" w:rsidRPr="00D70FDD" w:rsidRDefault="00FA64D6">
            <w:pPr>
              <w:pStyle w:val="TAC"/>
            </w:pPr>
            <w:r w:rsidRPr="00D70FDD">
              <w:rPr>
                <w:lang w:eastAsia="zh-CN"/>
              </w:rPr>
              <w:t>C</w:t>
            </w:r>
          </w:p>
        </w:tc>
        <w:tc>
          <w:tcPr>
            <w:tcW w:w="5777" w:type="dxa"/>
            <w:tcBorders>
              <w:top w:val="single" w:sz="6" w:space="0" w:color="auto"/>
              <w:left w:val="single" w:sz="6" w:space="0" w:color="auto"/>
              <w:bottom w:val="single" w:sz="6" w:space="0" w:color="auto"/>
              <w:right w:val="single" w:sz="12" w:space="0" w:color="auto"/>
            </w:tcBorders>
          </w:tcPr>
          <w:p w14:paraId="665A73D0" w14:textId="77777777" w:rsidR="00FA64D6" w:rsidRPr="00D70FDD" w:rsidRDefault="00FA64D6">
            <w:pPr>
              <w:pStyle w:val="TAL"/>
            </w:pPr>
            <w:r w:rsidRPr="00D70FDD">
              <w:t>This information element indicates the requested information that the receiving entity is not able to process. The set of valid values are defined in 7.3.3.</w:t>
            </w:r>
          </w:p>
          <w:p w14:paraId="3719D9E4" w14:textId="77777777" w:rsidR="00FA64D6" w:rsidRPr="00D70FDD" w:rsidRDefault="00FA64D6">
            <w:pPr>
              <w:pStyle w:val="TAL"/>
            </w:pPr>
          </w:p>
          <w:p w14:paraId="75C8C5CF" w14:textId="77777777" w:rsidR="00FA64D6" w:rsidRPr="00D70FDD" w:rsidRDefault="00FA64D6">
            <w:pPr>
              <w:pStyle w:val="TAL"/>
            </w:pPr>
            <w:r w:rsidRPr="00D70FDD">
              <w:t>This information element shall be present when the Experimental-Result-Code AVP is set to "DIAMETER_ERROR_NO_SUBSCRIPTION_TO_DATA", or "DIAMETER_ERROR_USER_DATA_NOT_RECOGNIZED". Otherwise, it may be absent.</w:t>
            </w:r>
          </w:p>
        </w:tc>
      </w:tr>
      <w:tr w:rsidR="00FA64D6" w:rsidRPr="00D70FDD" w14:paraId="1D61D0B3" w14:textId="77777777" w:rsidTr="00FA64D6">
        <w:trPr>
          <w:cantSplit/>
          <w:trHeight w:val="401"/>
        </w:trPr>
        <w:tc>
          <w:tcPr>
            <w:tcW w:w="1667" w:type="dxa"/>
            <w:tcBorders>
              <w:top w:val="single" w:sz="6" w:space="0" w:color="auto"/>
              <w:left w:val="single" w:sz="12" w:space="0" w:color="auto"/>
              <w:bottom w:val="single" w:sz="12" w:space="0" w:color="auto"/>
              <w:right w:val="single" w:sz="6" w:space="0" w:color="auto"/>
            </w:tcBorders>
          </w:tcPr>
          <w:p w14:paraId="2FEC1630" w14:textId="77777777" w:rsidR="00FA64D6" w:rsidRPr="00D70FDD" w:rsidRDefault="00FA64D6">
            <w:pPr>
              <w:pStyle w:val="TAC"/>
              <w:rPr>
                <w:lang w:eastAsia="zh-CN"/>
              </w:rPr>
            </w:pPr>
            <w:r w:rsidRPr="00D70FDD">
              <w:rPr>
                <w:lang w:eastAsia="zh-CN"/>
              </w:rPr>
              <w:t>NDA Flags</w:t>
            </w:r>
          </w:p>
          <w:p w14:paraId="0F1BEE15" w14:textId="77777777" w:rsidR="00FA64D6" w:rsidRPr="00D70FDD" w:rsidRDefault="00FA64D6">
            <w:pPr>
              <w:pStyle w:val="TAC"/>
            </w:pPr>
          </w:p>
        </w:tc>
        <w:tc>
          <w:tcPr>
            <w:tcW w:w="1701" w:type="dxa"/>
            <w:tcBorders>
              <w:top w:val="single" w:sz="6" w:space="0" w:color="auto"/>
              <w:left w:val="single" w:sz="6" w:space="0" w:color="auto"/>
              <w:bottom w:val="single" w:sz="12" w:space="0" w:color="auto"/>
              <w:right w:val="single" w:sz="6" w:space="0" w:color="auto"/>
            </w:tcBorders>
            <w:hideMark/>
          </w:tcPr>
          <w:p w14:paraId="3D894969" w14:textId="77777777" w:rsidR="00FA64D6" w:rsidRPr="00D70FDD" w:rsidRDefault="00FA64D6">
            <w:pPr>
              <w:pStyle w:val="TAC"/>
              <w:rPr>
                <w:lang w:eastAsia="zh-CN"/>
              </w:rPr>
            </w:pPr>
            <w:r w:rsidRPr="00D70FDD">
              <w:rPr>
                <w:lang w:eastAsia="zh-CN"/>
              </w:rPr>
              <w:t>NDA-Flags</w:t>
            </w:r>
          </w:p>
          <w:p w14:paraId="56D21A4F" w14:textId="77777777" w:rsidR="00FA64D6" w:rsidRPr="00D70FDD" w:rsidRDefault="00FA64D6">
            <w:pPr>
              <w:pStyle w:val="TAC"/>
            </w:pPr>
            <w:r w:rsidRPr="00D70FDD">
              <w:t>(See 7.3.18)</w:t>
            </w:r>
          </w:p>
        </w:tc>
        <w:tc>
          <w:tcPr>
            <w:tcW w:w="708" w:type="dxa"/>
            <w:tcBorders>
              <w:top w:val="single" w:sz="6" w:space="0" w:color="auto"/>
              <w:left w:val="single" w:sz="6" w:space="0" w:color="auto"/>
              <w:bottom w:val="single" w:sz="12" w:space="0" w:color="auto"/>
              <w:right w:val="single" w:sz="6" w:space="0" w:color="auto"/>
            </w:tcBorders>
            <w:hideMark/>
          </w:tcPr>
          <w:p w14:paraId="55482862" w14:textId="77777777" w:rsidR="00FA64D6" w:rsidRPr="00D70FDD" w:rsidRDefault="00FA64D6">
            <w:pPr>
              <w:pStyle w:val="TAC"/>
              <w:rPr>
                <w:lang w:eastAsia="zh-CN"/>
              </w:rPr>
            </w:pPr>
            <w:r w:rsidRPr="00D70FDD">
              <w:t>O</w:t>
            </w:r>
          </w:p>
        </w:tc>
        <w:tc>
          <w:tcPr>
            <w:tcW w:w="5777" w:type="dxa"/>
            <w:tcBorders>
              <w:top w:val="single" w:sz="6" w:space="0" w:color="auto"/>
              <w:left w:val="single" w:sz="6" w:space="0" w:color="auto"/>
              <w:bottom w:val="single" w:sz="12" w:space="0" w:color="auto"/>
              <w:right w:val="single" w:sz="12" w:space="0" w:color="auto"/>
            </w:tcBorders>
            <w:hideMark/>
          </w:tcPr>
          <w:p w14:paraId="4C420FB8" w14:textId="77777777" w:rsidR="00FA64D6" w:rsidRPr="00D70FDD" w:rsidRDefault="00FA64D6">
            <w:pPr>
              <w:pStyle w:val="TAL"/>
            </w:pPr>
            <w:r w:rsidRPr="00D70FDD">
              <w:t xml:space="preserve">This information element contains one or several flags that define different command behaviours. The set of valid values are defined in </w:t>
            </w:r>
            <w:r w:rsidR="00D70FDD" w:rsidRPr="00D70FDD">
              <w:t>clause</w:t>
            </w:r>
            <w:r w:rsidRPr="00D70FDD">
              <w:t xml:space="preserve"> 7.3.18.</w:t>
            </w:r>
          </w:p>
        </w:tc>
      </w:tr>
    </w:tbl>
    <w:p w14:paraId="4C90281C" w14:textId="77777777" w:rsidR="00FA64D6" w:rsidRPr="00D70FDD" w:rsidRDefault="00FA64D6" w:rsidP="00FA64D6"/>
    <w:p w14:paraId="515FA625" w14:textId="77777777" w:rsidR="00FA64D6" w:rsidRPr="00D70FDD" w:rsidRDefault="00FA64D6" w:rsidP="00FA64D6">
      <w:pPr>
        <w:pStyle w:val="Heading4"/>
      </w:pPr>
      <w:bookmarkStart w:id="40" w:name="_Toc120085484"/>
      <w:r w:rsidRPr="00D70FDD">
        <w:t>6.2.3.2</w:t>
      </w:r>
      <w:r w:rsidRPr="00D70FDD">
        <w:tab/>
        <w:t>Detailed behaviour of the MCPTT User Database</w:t>
      </w:r>
      <w:bookmarkEnd w:id="40"/>
    </w:p>
    <w:p w14:paraId="5D75A977" w14:textId="77777777" w:rsidR="00FA64D6" w:rsidRPr="00D70FDD" w:rsidRDefault="00FA64D6" w:rsidP="00FA64D6">
      <w:r w:rsidRPr="00D70FDD">
        <w:t xml:space="preserve">The </w:t>
      </w:r>
      <w:r w:rsidRPr="00D70FDD">
        <w:rPr>
          <w:lang w:eastAsia="zh-CN"/>
        </w:rPr>
        <w:t xml:space="preserve">MC Service User Database </w:t>
      </w:r>
      <w:r w:rsidRPr="00D70FDD">
        <w:t xml:space="preserve">shall make use of this procedure to update information associated with an MC Service ID for which a MC Service Server or a Configuration Management Server has previously subscribed to receive Notifications for. The request shall </w:t>
      </w:r>
      <w:r w:rsidRPr="00D70FDD">
        <w:rPr>
          <w:lang w:eastAsia="zh-CN"/>
        </w:rPr>
        <w:t>include the MC Service ID</w:t>
      </w:r>
      <w:r w:rsidRPr="00D70FDD">
        <w:t xml:space="preserve"> identifying the MC user within a specific MC Service (e.g. MCPTT ID for MCPTT service) and the modified data.</w:t>
      </w:r>
    </w:p>
    <w:p w14:paraId="05F313C6" w14:textId="77777777" w:rsidR="00FA64D6" w:rsidRPr="00D70FDD" w:rsidRDefault="00FA64D6" w:rsidP="00FA64D6">
      <w:r w:rsidRPr="00D70FDD">
        <w:t>If the notification is sent to modify an MC Service User Profile, the request shall include the MC Service User Profile data, including the Sequence number and the User Data Id (required if more than one MC Service User Profile exists for the same MC Service).</w:t>
      </w:r>
    </w:p>
    <w:p w14:paraId="594A48BA" w14:textId="77777777" w:rsidR="00FA64D6" w:rsidRPr="00D70FDD" w:rsidRDefault="00FA64D6" w:rsidP="00FA64D6">
      <w:pPr>
        <w:rPr>
          <w:lang w:val="en-AU"/>
        </w:rPr>
      </w:pPr>
      <w:r w:rsidRPr="00D70FDD">
        <w:t>When receiving the Notification</w:t>
      </w:r>
      <w:r w:rsidRPr="00D70FDD">
        <w:rPr>
          <w:lang w:val="en-AU"/>
        </w:rPr>
        <w:t xml:space="preserve"> response with the Experimental-Result-Code set to "</w:t>
      </w:r>
      <w:r w:rsidRPr="00D70FDD">
        <w:t>DIAMETER_ERROR_NO_SUBSCRIPTION_TO_DATA</w:t>
      </w:r>
      <w:r w:rsidRPr="00D70FDD">
        <w:rPr>
          <w:lang w:val="en-AU"/>
        </w:rPr>
        <w:t>", "</w:t>
      </w:r>
      <w:r w:rsidRPr="00D70FDD">
        <w:t>DIAMETER_ERROR_USER_UNKNOWN", "DIAMETER_ERROR_TOO_MUCH_DATA" or "DIAMETER_ERROR_USER_DATA_NOT_RECOGNIZED"</w:t>
      </w:r>
      <w:r w:rsidRPr="00D70FDD">
        <w:rPr>
          <w:lang w:val="en-AU"/>
        </w:rPr>
        <w:t xml:space="preserve">, the </w:t>
      </w:r>
      <w:r w:rsidRPr="00D70FDD">
        <w:rPr>
          <w:lang w:eastAsia="zh-CN"/>
        </w:rPr>
        <w:t xml:space="preserve">MCPTT User Database shall remove the responding entity from the </w:t>
      </w:r>
      <w:r w:rsidRPr="00D70FDD">
        <w:t>list of entities that need to be notified of any change in information associated with the MC Service ID included in the request.</w:t>
      </w:r>
    </w:p>
    <w:p w14:paraId="11D4F172" w14:textId="77777777" w:rsidR="00FA64D6" w:rsidRPr="00D70FDD" w:rsidRDefault="00FA64D6" w:rsidP="00FA64D6">
      <w:pPr>
        <w:pStyle w:val="Heading4"/>
      </w:pPr>
      <w:bookmarkStart w:id="41" w:name="_Toc120085485"/>
      <w:r w:rsidRPr="00D70FDD">
        <w:t>6.2.3.3</w:t>
      </w:r>
      <w:r w:rsidRPr="00D70FDD">
        <w:tab/>
        <w:t>Detailed behaviour of the receiving entity</w:t>
      </w:r>
      <w:bookmarkEnd w:id="41"/>
    </w:p>
    <w:p w14:paraId="313F6F24" w14:textId="77777777" w:rsidR="00FA64D6" w:rsidRPr="00D70FDD" w:rsidRDefault="00FA64D6" w:rsidP="00FA64D6">
      <w:r w:rsidRPr="00D70FDD">
        <w:t xml:space="preserve">The MC Service Server or the Configuration Management Server may prioritise the received request message according to priority level received within the DRMP AVP. </w:t>
      </w:r>
    </w:p>
    <w:p w14:paraId="699791EA" w14:textId="77777777" w:rsidR="00FA64D6" w:rsidRPr="00D70FDD" w:rsidRDefault="00FA64D6" w:rsidP="00FA64D6">
      <w:r w:rsidRPr="00D70FDD">
        <w:lastRenderedPageBreak/>
        <w:t>Upon reception of the Notification Request, the receiving entity shall check whether the MC Service ID for which the Notification Request is received is served by the receiving entity. If not, the Experimental-Result-Code shall be set to "DIAMETER_ERROR_USER_UNKNOWN" in the Notification Data Response.</w:t>
      </w:r>
    </w:p>
    <w:p w14:paraId="76C5B60A" w14:textId="77777777" w:rsidR="00FA64D6" w:rsidRPr="00D70FDD" w:rsidRDefault="00FA64D6" w:rsidP="00FA64D6">
      <w:r w:rsidRPr="00D70FDD">
        <w:t>The receiving entity shall check whether the modified data are recognized or supported by the receiving entity. If not, the Experimental-Result-Code shall be set to "DIAMETER_ERROR_USER_DATA_NOT_RECOGNIZED" in the Notification Response. This Notification Data Response shall indicate the data that are not recognized or supported by the receiving entity, if more than one data was requested.</w:t>
      </w:r>
    </w:p>
    <w:p w14:paraId="19E59D63" w14:textId="77777777" w:rsidR="00FA64D6" w:rsidRPr="00D70FDD" w:rsidRDefault="00FA64D6" w:rsidP="00FA64D6">
      <w:r w:rsidRPr="00D70FDD">
        <w:t xml:space="preserve">The receiving entity shall check whether it has subscribed to notifications for the modified data that are received. If not, the Experimental-Result-Code shall be set to </w:t>
      </w:r>
      <w:r w:rsidRPr="00D70FDD">
        <w:rPr>
          <w:lang w:val="en-AU"/>
        </w:rPr>
        <w:t>"</w:t>
      </w:r>
      <w:r w:rsidRPr="00D70FDD">
        <w:t>DIAMETER_ERROR_NO_SUBSCRIPTION_TO_DATA</w:t>
      </w:r>
      <w:r w:rsidRPr="00D70FDD">
        <w:rPr>
          <w:lang w:val="en-AU"/>
        </w:rPr>
        <w:t xml:space="preserve">" </w:t>
      </w:r>
      <w:r w:rsidRPr="00D70FDD">
        <w:t>in the Notification Data Response. This Notification Data Response shall indicate the data for which the notification service has not been subscribed, if more than one data was requested.</w:t>
      </w:r>
    </w:p>
    <w:p w14:paraId="18D3AD45" w14:textId="77777777" w:rsidR="00FA64D6" w:rsidRPr="00D70FDD" w:rsidRDefault="00FA64D6" w:rsidP="00FA64D6">
      <w:r w:rsidRPr="00D70FDD">
        <w:t>If there is more data than the receiving entity is prepared to accept then Experimental-Result-Code shall be set to "DIAMETER_ERROR_TOO_MUCH_DATA" and the new data shall be discarded. This Notification Data Response may indicate the data that have not been successfully updated</w:t>
      </w:r>
    </w:p>
    <w:p w14:paraId="0BAADC6D" w14:textId="77777777" w:rsidR="00FA64D6" w:rsidRPr="00D70FDD" w:rsidRDefault="00FA64D6" w:rsidP="00FA64D6">
      <w:r w:rsidRPr="00D70FDD">
        <w:t xml:space="preserve">If the notification includes multiple data that are modified, the steps above shall be repeated for each data element. If an error occurs, the receiving entity shall stop processing and shall return the Result-Code or Experimental-Result-Code set to value specified in the respective step (see </w:t>
      </w:r>
      <w:r w:rsidR="00D70FDD" w:rsidRPr="00D70FDD">
        <w:t>clause</w:t>
      </w:r>
      <w:r w:rsidRPr="00D70FDD">
        <w:t xml:space="preserve"> 7.4 for an explanation of the error codes). The Notification Data Response may indicate the requested data that have not been successfully processed.</w:t>
      </w:r>
    </w:p>
    <w:p w14:paraId="34D70974" w14:textId="77777777" w:rsidR="00FA64D6" w:rsidRPr="00D70FDD" w:rsidRDefault="00FA64D6" w:rsidP="00FA64D6">
      <w:r w:rsidRPr="00D70FDD">
        <w:t>Otherwise, the requested operation shall take place and the receiving entity shall return the Result-Code AVP set to "DIAMETER_SUCCESS" in the Notification Response. If the receiving entity locally stores the data for which it has received the notification, the received data shall be updated. In this case, if the modified data are MC Service User Profile data, each modified MC Service User Profile shall be associated with the corresponding Sequence Number received in the Notification request.</w:t>
      </w:r>
    </w:p>
    <w:p w14:paraId="38928866" w14:textId="77777777" w:rsidR="009D2D06" w:rsidRPr="00D70FDD" w:rsidRDefault="009D2D06" w:rsidP="00CB2D8F">
      <w:pPr>
        <w:pStyle w:val="Heading2"/>
      </w:pPr>
      <w:bookmarkStart w:id="42" w:name="_Toc120085486"/>
      <w:r w:rsidRPr="00D70FDD">
        <w:t>6.3</w:t>
      </w:r>
      <w:r w:rsidRPr="00D70FDD">
        <w:tab/>
        <w:t>Requesting entity permissions list</w:t>
      </w:r>
      <w:bookmarkEnd w:id="42"/>
    </w:p>
    <w:p w14:paraId="6887820D" w14:textId="77777777" w:rsidR="009D2D06" w:rsidRPr="00D70FDD" w:rsidRDefault="009D2D06" w:rsidP="00CB2D8F">
      <w:pPr>
        <w:pStyle w:val="Heading3"/>
      </w:pPr>
      <w:bookmarkStart w:id="43" w:name="_Toc120085487"/>
      <w:r w:rsidRPr="00D70FDD">
        <w:t>6.3.1</w:t>
      </w:r>
      <w:r w:rsidRPr="00D70FDD">
        <w:tab/>
        <w:t>General</w:t>
      </w:r>
      <w:bookmarkEnd w:id="43"/>
    </w:p>
    <w:p w14:paraId="1FE95052" w14:textId="4872D934" w:rsidR="00E31A71" w:rsidRPr="00D70FDD" w:rsidRDefault="00E31A71" w:rsidP="00E31A71">
      <w:r w:rsidRPr="00D70FDD">
        <w:t>Some of the individual elements identified by the Requested</w:t>
      </w:r>
      <w:r>
        <w:t xml:space="preserve"> </w:t>
      </w:r>
      <w:r w:rsidRPr="00D70FDD">
        <w:t xml:space="preserve">Data </w:t>
      </w:r>
      <w:r>
        <w:t>information element</w:t>
      </w:r>
      <w:r w:rsidRPr="00D70FDD">
        <w:t xml:space="preserve"> may be requested by the MC Service Server or the Configuration Management Server from the MC Service User Database using the Data Pull operation (see clause 6.2.1) or may be updated at the MC Service User Database by the Configuration Management Server using the Data Update operation (see clause 6.2.2). The MC Service Server or the Configuration Management Server may also request the MC Service User Database to be notified of changes to specific elements identified by Requested</w:t>
      </w:r>
      <w:r>
        <w:t xml:space="preserve"> </w:t>
      </w:r>
      <w:r w:rsidRPr="00D70FDD">
        <w:t xml:space="preserve">Data </w:t>
      </w:r>
      <w:r>
        <w:t>information element</w:t>
      </w:r>
      <w:r w:rsidRPr="00D70FDD">
        <w:t xml:space="preserve"> using the "Subscription to notifications" flag in the DPR-Flags of the Data Pull operation (see clause 6.2.1). The MC Service User Database will only allow these operations to take place if the </w:t>
      </w:r>
      <w:r>
        <w:t>R</w:t>
      </w:r>
      <w:r w:rsidRPr="00D70FDD">
        <w:t xml:space="preserve">equested </w:t>
      </w:r>
      <w:r>
        <w:t>D</w:t>
      </w:r>
      <w:r w:rsidRPr="00D70FDD">
        <w:t xml:space="preserve">ata </w:t>
      </w:r>
      <w:r>
        <w:t xml:space="preserve">information </w:t>
      </w:r>
      <w:r w:rsidRPr="00D70FDD">
        <w:t>element is permitted to be included in the specific command requested by the MC Service Server or the Configuration Management Server.</w:t>
      </w:r>
    </w:p>
    <w:p w14:paraId="54BB1129" w14:textId="77F10157" w:rsidR="00E31A71" w:rsidRPr="00D70FDD" w:rsidRDefault="00E31A71" w:rsidP="00E31A71">
      <w:pPr>
        <w:rPr>
          <w:lang w:eastAsia="zh-CN"/>
        </w:rPr>
      </w:pPr>
      <w:r w:rsidRPr="00D70FDD">
        <w:t xml:space="preserve">To manage whether an MC Service Server or a Configuration Management Server may request each requested data element with a specific operation, the MC Service User Database shall maintain a list of Requesting Entity permissions (the "Requesting Entity Permissions List"). Requesting entity permissions are identified by the requesting entity identity and the </w:t>
      </w:r>
      <w:r>
        <w:t>r</w:t>
      </w:r>
      <w:r w:rsidRPr="00D70FDD">
        <w:t xml:space="preserve">equested </w:t>
      </w:r>
      <w:r>
        <w:t>d</w:t>
      </w:r>
      <w:r w:rsidRPr="00D70FDD">
        <w:t xml:space="preserve">ata with the possible permissions associated with each requested </w:t>
      </w:r>
      <w:r>
        <w:t>d</w:t>
      </w:r>
      <w:r w:rsidRPr="00D70FDD">
        <w:t>ata for Data Pull and Data Update operations or any combination of these permissions. The permissions shall apply to all MC Service Users served by the MC Service User Database. When an MC Service Server or a Configuration Management Server requests Data Pull or Data Update, the MC Service User Database shall check permissions and return an error result if the MC Service Server or the Configuration Management Server does not have the required permission.</w:t>
      </w:r>
      <w:r w:rsidRPr="00D70FDD">
        <w:rPr>
          <w:lang w:eastAsia="zh-CN"/>
        </w:rPr>
        <w:t xml:space="preserve"> If the Requesting Entity permissions change in a later stage, the MC Service User Database shall update the "Requesting Entity Permission List" accordingly.</w:t>
      </w:r>
    </w:p>
    <w:p w14:paraId="278E34A7" w14:textId="270B2642" w:rsidR="00E31A71" w:rsidRPr="00D70FDD" w:rsidRDefault="00E31A71" w:rsidP="00E31A71">
      <w:r w:rsidRPr="00D70FDD">
        <w:t xml:space="preserve">Table 6.3-1, Table 6.3-2 and Table 6.3-3 define the requested data, access key and requesting entity permissions for the operation(s) on data accessible via the MCPTT-2, MCVideo-2, MCData-2 or CSC-13 interface, i.e. </w:t>
      </w:r>
      <w:r w:rsidRPr="00D70FDD">
        <w:rPr>
          <w:rFonts w:cs="Arial"/>
          <w:lang w:val="en-US"/>
        </w:rPr>
        <w:t xml:space="preserve">the listed operation(s) in the Operations column are the only ones allowed to be used with this </w:t>
      </w:r>
      <w:r>
        <w:rPr>
          <w:rFonts w:cs="Arial"/>
          <w:lang w:val="en-US"/>
        </w:rPr>
        <w:t>r</w:t>
      </w:r>
      <w:r w:rsidRPr="00D70FDD">
        <w:rPr>
          <w:rFonts w:cs="Arial"/>
          <w:lang w:val="en-US"/>
        </w:rPr>
        <w:t xml:space="preserve">equested </w:t>
      </w:r>
      <w:r>
        <w:rPr>
          <w:rFonts w:cs="Arial"/>
          <w:lang w:val="en-US"/>
        </w:rPr>
        <w:t>d</w:t>
      </w:r>
      <w:r w:rsidRPr="00D70FDD">
        <w:rPr>
          <w:rFonts w:cs="Arial"/>
          <w:lang w:val="en-US"/>
        </w:rPr>
        <w:t>ata value</w:t>
      </w:r>
      <w:r w:rsidRPr="00D70FDD">
        <w:t>. It is a matter of operator policy to further restrict the requesting entity permission rights defined in table 6.3-1, table 6.3-2 or table 6.3-3.</w:t>
      </w:r>
    </w:p>
    <w:p w14:paraId="38DB911D" w14:textId="77777777" w:rsidR="00FA64D6" w:rsidRPr="00D70FDD" w:rsidRDefault="00FA64D6" w:rsidP="00FA64D6">
      <w:r w:rsidRPr="00D70FDD">
        <w:t>An access key between square brackets is considered as optional, while when more than one access key is separated by logical OR and included between brackets, it means that one (and only one) of these access keys is mandatory.</w:t>
      </w:r>
    </w:p>
    <w:p w14:paraId="5A5AE01F" w14:textId="77777777" w:rsidR="00A52C5B" w:rsidRPr="00D70FDD" w:rsidRDefault="00A52C5B" w:rsidP="00A52C5B">
      <w:pPr>
        <w:pStyle w:val="TH"/>
        <w:rPr>
          <w:lang w:val="it-IT"/>
        </w:rPr>
      </w:pPr>
      <w:r w:rsidRPr="00D70FDD">
        <w:rPr>
          <w:lang w:val="it-IT"/>
        </w:rPr>
        <w:lastRenderedPageBreak/>
        <w:t xml:space="preserve">Table </w:t>
      </w:r>
      <w:r w:rsidRPr="00D70FDD">
        <w:t>6.3.1-1</w:t>
      </w:r>
      <w:r w:rsidRPr="00D70FDD">
        <w:rPr>
          <w:lang w:val="it-IT"/>
        </w:rPr>
        <w:t>: Data accessible via MCPTT-2 or CSC-13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
        <w:gridCol w:w="2313"/>
        <w:gridCol w:w="1155"/>
        <w:gridCol w:w="2967"/>
        <w:gridCol w:w="2971"/>
      </w:tblGrid>
      <w:tr w:rsidR="00A52C5B" w:rsidRPr="00D70FDD" w14:paraId="332CAA5E" w14:textId="77777777" w:rsidTr="008868D5">
        <w:tblPrEx>
          <w:tblCellMar>
            <w:top w:w="0" w:type="dxa"/>
            <w:bottom w:w="0" w:type="dxa"/>
          </w:tblCellMar>
        </w:tblPrEx>
        <w:trPr>
          <w:cantSplit/>
          <w:jc w:val="center"/>
        </w:trPr>
        <w:tc>
          <w:tcPr>
            <w:tcW w:w="0" w:type="auto"/>
            <w:shd w:val="clear" w:color="auto" w:fill="D9D9D9"/>
          </w:tcPr>
          <w:p w14:paraId="6B54F640" w14:textId="77777777" w:rsidR="00A52C5B" w:rsidRPr="00D70FDD" w:rsidRDefault="00A52C5B" w:rsidP="008868D5">
            <w:pPr>
              <w:pStyle w:val="TAH"/>
              <w:rPr>
                <w:sz w:val="16"/>
                <w:szCs w:val="16"/>
              </w:rPr>
            </w:pPr>
            <w:r w:rsidRPr="00D70FDD">
              <w:t>Bit.</w:t>
            </w:r>
          </w:p>
        </w:tc>
        <w:tc>
          <w:tcPr>
            <w:tcW w:w="2313" w:type="dxa"/>
            <w:shd w:val="clear" w:color="auto" w:fill="D9D9D9"/>
          </w:tcPr>
          <w:p w14:paraId="3577F228" w14:textId="77777777" w:rsidR="00A52C5B" w:rsidRPr="00D70FDD" w:rsidRDefault="00A52C5B" w:rsidP="008868D5">
            <w:pPr>
              <w:pStyle w:val="TAH"/>
            </w:pPr>
            <w:r w:rsidRPr="00D70FDD">
              <w:t>Data element</w:t>
            </w:r>
          </w:p>
        </w:tc>
        <w:tc>
          <w:tcPr>
            <w:tcW w:w="1155" w:type="dxa"/>
            <w:shd w:val="clear" w:color="auto" w:fill="D9D9D9"/>
          </w:tcPr>
          <w:p w14:paraId="5591BA94" w14:textId="77777777" w:rsidR="00A52C5B" w:rsidRPr="00D70FDD" w:rsidRDefault="00A52C5B" w:rsidP="008868D5">
            <w:pPr>
              <w:pStyle w:val="TAH"/>
              <w:rPr>
                <w:sz w:val="16"/>
                <w:szCs w:val="16"/>
              </w:rPr>
            </w:pPr>
            <w:r w:rsidRPr="00D70FDD">
              <w:t>Defined in</w:t>
            </w:r>
          </w:p>
        </w:tc>
        <w:tc>
          <w:tcPr>
            <w:tcW w:w="2967" w:type="dxa"/>
            <w:shd w:val="clear" w:color="auto" w:fill="D9D9D9"/>
          </w:tcPr>
          <w:p w14:paraId="52AF95A2" w14:textId="77777777" w:rsidR="00A52C5B" w:rsidRPr="00D70FDD" w:rsidRDefault="00A52C5B" w:rsidP="008868D5">
            <w:pPr>
              <w:pStyle w:val="TAH"/>
            </w:pPr>
            <w:r w:rsidRPr="00D70FDD">
              <w:t>Access key</w:t>
            </w:r>
          </w:p>
        </w:tc>
        <w:tc>
          <w:tcPr>
            <w:tcW w:w="2971" w:type="dxa"/>
            <w:shd w:val="clear" w:color="auto" w:fill="D9D9D9"/>
          </w:tcPr>
          <w:p w14:paraId="350C47D6" w14:textId="77777777" w:rsidR="00A52C5B" w:rsidRPr="00D70FDD" w:rsidRDefault="00A52C5B" w:rsidP="008868D5">
            <w:pPr>
              <w:pStyle w:val="TAH"/>
              <w:rPr>
                <w:sz w:val="16"/>
              </w:rPr>
            </w:pPr>
            <w:r w:rsidRPr="00D70FDD">
              <w:t>Operations</w:t>
            </w:r>
          </w:p>
        </w:tc>
      </w:tr>
      <w:tr w:rsidR="00A52C5B" w:rsidRPr="00D70FDD" w14:paraId="5F7ED674" w14:textId="77777777" w:rsidTr="001E4FDC">
        <w:tblPrEx>
          <w:tblCellMar>
            <w:top w:w="0" w:type="dxa"/>
            <w:bottom w:w="0" w:type="dxa"/>
          </w:tblCellMar>
        </w:tblPrEx>
        <w:trPr>
          <w:cantSplit/>
          <w:trHeight w:val="787"/>
          <w:jc w:val="center"/>
        </w:trPr>
        <w:tc>
          <w:tcPr>
            <w:tcW w:w="0" w:type="auto"/>
            <w:vMerge w:val="restart"/>
          </w:tcPr>
          <w:p w14:paraId="5390B8E1" w14:textId="77777777" w:rsidR="00A52C5B" w:rsidRPr="00D70FDD" w:rsidRDefault="00A52C5B" w:rsidP="008868D5">
            <w:pPr>
              <w:pStyle w:val="TAC"/>
              <w:rPr>
                <w:sz w:val="16"/>
                <w:szCs w:val="16"/>
              </w:rPr>
            </w:pPr>
            <w:r w:rsidRPr="00D70FDD">
              <w:rPr>
                <w:sz w:val="16"/>
                <w:szCs w:val="16"/>
              </w:rPr>
              <w:t>0</w:t>
            </w:r>
          </w:p>
        </w:tc>
        <w:tc>
          <w:tcPr>
            <w:tcW w:w="2313" w:type="dxa"/>
            <w:vMerge w:val="restart"/>
          </w:tcPr>
          <w:p w14:paraId="72117CAE" w14:textId="77777777" w:rsidR="00A52C5B" w:rsidRPr="00D70FDD" w:rsidRDefault="00A52C5B" w:rsidP="008868D5">
            <w:pPr>
              <w:pStyle w:val="TAC"/>
              <w:rPr>
                <w:sz w:val="16"/>
                <w:szCs w:val="16"/>
              </w:rPr>
            </w:pPr>
            <w:r w:rsidRPr="00D70FDD">
              <w:rPr>
                <w:sz w:val="16"/>
                <w:szCs w:val="16"/>
              </w:rPr>
              <w:t>MCPTT User Profile</w:t>
            </w:r>
          </w:p>
        </w:tc>
        <w:tc>
          <w:tcPr>
            <w:tcW w:w="1155" w:type="dxa"/>
            <w:vMerge w:val="restart"/>
          </w:tcPr>
          <w:p w14:paraId="23E92376" w14:textId="77777777" w:rsidR="00A52C5B" w:rsidRPr="00D70FDD" w:rsidRDefault="00A52C5B" w:rsidP="008868D5">
            <w:pPr>
              <w:pStyle w:val="TAC"/>
              <w:rPr>
                <w:sz w:val="16"/>
                <w:szCs w:val="16"/>
              </w:rPr>
            </w:pPr>
            <w:r w:rsidRPr="00D70FDD">
              <w:rPr>
                <w:sz w:val="16"/>
                <w:szCs w:val="16"/>
              </w:rPr>
              <w:t>7.3.3</w:t>
            </w:r>
          </w:p>
        </w:tc>
        <w:tc>
          <w:tcPr>
            <w:tcW w:w="2967" w:type="dxa"/>
          </w:tcPr>
          <w:p w14:paraId="42023045" w14:textId="77777777" w:rsidR="00A52C5B" w:rsidRPr="00D70FDD" w:rsidRDefault="00A52C5B" w:rsidP="008868D5">
            <w:pPr>
              <w:pStyle w:val="TAL"/>
            </w:pPr>
            <w:r w:rsidRPr="00D70FDD">
              <w:t xml:space="preserve">Requested Data + MCPTT ID </w:t>
            </w:r>
          </w:p>
          <w:p w14:paraId="6902AF11" w14:textId="77777777" w:rsidR="00A52C5B" w:rsidRPr="00D70FDD" w:rsidRDefault="00A52C5B" w:rsidP="008868D5">
            <w:pPr>
              <w:pStyle w:val="TAL"/>
              <w:rPr>
                <w:szCs w:val="16"/>
              </w:rPr>
            </w:pPr>
          </w:p>
        </w:tc>
        <w:tc>
          <w:tcPr>
            <w:tcW w:w="2971" w:type="dxa"/>
          </w:tcPr>
          <w:p w14:paraId="2702FD83" w14:textId="77777777" w:rsidR="00A52C5B" w:rsidRPr="00D70FDD" w:rsidRDefault="00A52C5B" w:rsidP="008868D5">
            <w:pPr>
              <w:pStyle w:val="TAC"/>
              <w:rPr>
                <w:sz w:val="16"/>
              </w:rPr>
            </w:pPr>
            <w:r w:rsidRPr="00D70FDD">
              <w:rPr>
                <w:sz w:val="16"/>
              </w:rPr>
              <w:t>Data Pull (Read)</w:t>
            </w:r>
          </w:p>
          <w:p w14:paraId="38C4585E" w14:textId="77777777" w:rsidR="00A52C5B" w:rsidRPr="00D70FDD" w:rsidRDefault="00A52C5B" w:rsidP="008868D5">
            <w:pPr>
              <w:pStyle w:val="TAC"/>
              <w:rPr>
                <w:sz w:val="16"/>
              </w:rPr>
            </w:pPr>
            <w:r w:rsidRPr="00D70FDD">
              <w:rPr>
                <w:sz w:val="16"/>
              </w:rPr>
              <w:t>Data Pull (Subscription to Notification)</w:t>
            </w:r>
          </w:p>
        </w:tc>
      </w:tr>
      <w:tr w:rsidR="00A52C5B" w:rsidRPr="00D70FDD" w14:paraId="401C3827" w14:textId="77777777" w:rsidTr="008868D5">
        <w:tblPrEx>
          <w:tblCellMar>
            <w:top w:w="0" w:type="dxa"/>
            <w:bottom w:w="0" w:type="dxa"/>
          </w:tblCellMar>
        </w:tblPrEx>
        <w:trPr>
          <w:cantSplit/>
          <w:jc w:val="center"/>
        </w:trPr>
        <w:tc>
          <w:tcPr>
            <w:tcW w:w="0" w:type="auto"/>
            <w:vMerge/>
          </w:tcPr>
          <w:p w14:paraId="1FF604D9" w14:textId="77777777" w:rsidR="00A52C5B" w:rsidRPr="00D70FDD" w:rsidRDefault="00A52C5B" w:rsidP="008868D5">
            <w:pPr>
              <w:pStyle w:val="TAC"/>
              <w:rPr>
                <w:sz w:val="16"/>
                <w:szCs w:val="16"/>
              </w:rPr>
            </w:pPr>
          </w:p>
        </w:tc>
        <w:tc>
          <w:tcPr>
            <w:tcW w:w="2313" w:type="dxa"/>
            <w:vMerge/>
          </w:tcPr>
          <w:p w14:paraId="3C24B11B" w14:textId="77777777" w:rsidR="00A52C5B" w:rsidRPr="00D70FDD" w:rsidRDefault="00A52C5B" w:rsidP="008868D5">
            <w:pPr>
              <w:pStyle w:val="TAC"/>
              <w:rPr>
                <w:sz w:val="16"/>
                <w:szCs w:val="16"/>
              </w:rPr>
            </w:pPr>
          </w:p>
        </w:tc>
        <w:tc>
          <w:tcPr>
            <w:tcW w:w="1155" w:type="dxa"/>
            <w:vMerge/>
          </w:tcPr>
          <w:p w14:paraId="66AB1C18" w14:textId="77777777" w:rsidR="00A52C5B" w:rsidRPr="00D70FDD" w:rsidRDefault="00A52C5B" w:rsidP="008868D5">
            <w:pPr>
              <w:pStyle w:val="TAC"/>
              <w:rPr>
                <w:sz w:val="16"/>
                <w:szCs w:val="16"/>
              </w:rPr>
            </w:pPr>
          </w:p>
        </w:tc>
        <w:tc>
          <w:tcPr>
            <w:tcW w:w="2967" w:type="dxa"/>
          </w:tcPr>
          <w:p w14:paraId="4D61A2E7" w14:textId="77777777" w:rsidR="00A52C5B" w:rsidRPr="00D70FDD" w:rsidRDefault="00A52C5B" w:rsidP="008868D5">
            <w:pPr>
              <w:pStyle w:val="TAL"/>
            </w:pPr>
            <w:r w:rsidRPr="00D70FDD">
              <w:t>MCPTT ID</w:t>
            </w:r>
          </w:p>
        </w:tc>
        <w:tc>
          <w:tcPr>
            <w:tcW w:w="2971" w:type="dxa"/>
          </w:tcPr>
          <w:p w14:paraId="35B35E1F" w14:textId="77777777" w:rsidR="00A52C5B" w:rsidRPr="00D70FDD" w:rsidRDefault="00A52C5B" w:rsidP="008868D5">
            <w:pPr>
              <w:pStyle w:val="TAC"/>
              <w:rPr>
                <w:sz w:val="16"/>
              </w:rPr>
            </w:pPr>
            <w:r w:rsidRPr="00D70FDD">
              <w:rPr>
                <w:sz w:val="16"/>
              </w:rPr>
              <w:t xml:space="preserve">Data Update </w:t>
            </w:r>
          </w:p>
          <w:p w14:paraId="3D2E9BCF" w14:textId="77777777" w:rsidR="00A52C5B" w:rsidRPr="00D70FDD" w:rsidRDefault="00A52C5B" w:rsidP="008868D5">
            <w:pPr>
              <w:pStyle w:val="TAC"/>
              <w:rPr>
                <w:sz w:val="16"/>
              </w:rPr>
            </w:pPr>
            <w:r w:rsidRPr="00D70FDD">
              <w:rPr>
                <w:sz w:val="16"/>
              </w:rPr>
              <w:t xml:space="preserve">(NOTE 1) </w:t>
            </w:r>
          </w:p>
        </w:tc>
      </w:tr>
      <w:tr w:rsidR="00A52C5B" w:rsidRPr="00D70FDD" w14:paraId="2C89EBF7" w14:textId="77777777" w:rsidTr="008868D5">
        <w:tblPrEx>
          <w:tblCellMar>
            <w:top w:w="0" w:type="dxa"/>
            <w:bottom w:w="0" w:type="dxa"/>
          </w:tblCellMar>
        </w:tblPrEx>
        <w:trPr>
          <w:cantSplit/>
          <w:trHeight w:val="281"/>
          <w:jc w:val="center"/>
        </w:trPr>
        <w:tc>
          <w:tcPr>
            <w:tcW w:w="0" w:type="auto"/>
            <w:gridSpan w:val="5"/>
          </w:tcPr>
          <w:p w14:paraId="15A315D9" w14:textId="77777777" w:rsidR="00A52C5B" w:rsidRPr="00D70FDD" w:rsidRDefault="00A52C5B" w:rsidP="008868D5">
            <w:pPr>
              <w:pStyle w:val="TAN"/>
            </w:pPr>
            <w:r w:rsidRPr="00D70FDD">
              <w:rPr>
                <w:sz w:val="16"/>
              </w:rPr>
              <w:t>NOTE 1:</w:t>
            </w:r>
            <w:r w:rsidRPr="00D70FDD">
              <w:rPr>
                <w:sz w:val="16"/>
              </w:rPr>
              <w:tab/>
              <w:t>In this release, Data update operations are only allowed for Configuration Management Servers</w:t>
            </w:r>
          </w:p>
        </w:tc>
      </w:tr>
    </w:tbl>
    <w:p w14:paraId="422E3D2B" w14:textId="77777777" w:rsidR="00A52C5B" w:rsidRPr="00D70FDD" w:rsidRDefault="00A52C5B" w:rsidP="00A52C5B"/>
    <w:p w14:paraId="02ED7DAE" w14:textId="77777777" w:rsidR="00FA64D6" w:rsidRPr="00D70FDD" w:rsidRDefault="00FA64D6" w:rsidP="00FA64D6">
      <w:pPr>
        <w:pStyle w:val="TH"/>
        <w:rPr>
          <w:lang w:val="it-IT"/>
        </w:rPr>
      </w:pPr>
      <w:r w:rsidRPr="00D70FDD">
        <w:rPr>
          <w:lang w:val="it-IT"/>
        </w:rPr>
        <w:t xml:space="preserve">Table </w:t>
      </w:r>
      <w:r w:rsidRPr="00D70FDD">
        <w:t>6.3.1-2</w:t>
      </w:r>
      <w:r w:rsidRPr="00D70FDD">
        <w:rPr>
          <w:lang w:val="it-IT"/>
        </w:rPr>
        <w:t>: Data accessible via MCVideo-2 or CSC-13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98"/>
        <w:gridCol w:w="1152"/>
        <w:gridCol w:w="2946"/>
        <w:gridCol w:w="2952"/>
      </w:tblGrid>
      <w:tr w:rsidR="00FA64D6" w:rsidRPr="00D70FDD" w14:paraId="07BA303A" w14:textId="77777777" w:rsidTr="00FA64D6">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6BFB34A1" w14:textId="77777777" w:rsidR="00FA64D6" w:rsidRPr="00D70FDD" w:rsidRDefault="00FA64D6">
            <w:pPr>
              <w:pStyle w:val="TAH"/>
              <w:rPr>
                <w:sz w:val="16"/>
                <w:szCs w:val="16"/>
              </w:rPr>
            </w:pPr>
            <w:r w:rsidRPr="00D70FDD">
              <w:t>Bit.</w:t>
            </w:r>
          </w:p>
        </w:tc>
        <w:tc>
          <w:tcPr>
            <w:tcW w:w="2313" w:type="dxa"/>
            <w:tcBorders>
              <w:top w:val="single" w:sz="4" w:space="0" w:color="auto"/>
              <w:left w:val="single" w:sz="4" w:space="0" w:color="auto"/>
              <w:bottom w:val="single" w:sz="4" w:space="0" w:color="auto"/>
              <w:right w:val="single" w:sz="4" w:space="0" w:color="auto"/>
            </w:tcBorders>
            <w:shd w:val="clear" w:color="auto" w:fill="D9D9D9"/>
            <w:hideMark/>
          </w:tcPr>
          <w:p w14:paraId="1F1EFC14" w14:textId="77777777" w:rsidR="00FA64D6" w:rsidRPr="00D70FDD" w:rsidRDefault="00FA64D6">
            <w:pPr>
              <w:pStyle w:val="TAH"/>
            </w:pPr>
            <w:r w:rsidRPr="00D70FDD">
              <w:t>Data element</w:t>
            </w:r>
          </w:p>
        </w:tc>
        <w:tc>
          <w:tcPr>
            <w:tcW w:w="1155" w:type="dxa"/>
            <w:tcBorders>
              <w:top w:val="single" w:sz="4" w:space="0" w:color="auto"/>
              <w:left w:val="single" w:sz="4" w:space="0" w:color="auto"/>
              <w:bottom w:val="single" w:sz="4" w:space="0" w:color="auto"/>
              <w:right w:val="single" w:sz="4" w:space="0" w:color="auto"/>
            </w:tcBorders>
            <w:shd w:val="clear" w:color="auto" w:fill="D9D9D9"/>
            <w:hideMark/>
          </w:tcPr>
          <w:p w14:paraId="02B951ED" w14:textId="77777777" w:rsidR="00FA64D6" w:rsidRPr="00D70FDD" w:rsidRDefault="00FA64D6">
            <w:pPr>
              <w:pStyle w:val="TAH"/>
              <w:rPr>
                <w:sz w:val="16"/>
                <w:szCs w:val="16"/>
              </w:rPr>
            </w:pPr>
            <w:r w:rsidRPr="00D70FDD">
              <w:t>Defined in</w:t>
            </w:r>
          </w:p>
        </w:tc>
        <w:tc>
          <w:tcPr>
            <w:tcW w:w="2967" w:type="dxa"/>
            <w:tcBorders>
              <w:top w:val="single" w:sz="4" w:space="0" w:color="auto"/>
              <w:left w:val="single" w:sz="4" w:space="0" w:color="auto"/>
              <w:bottom w:val="single" w:sz="4" w:space="0" w:color="auto"/>
              <w:right w:val="single" w:sz="4" w:space="0" w:color="auto"/>
            </w:tcBorders>
            <w:shd w:val="clear" w:color="auto" w:fill="D9D9D9"/>
            <w:hideMark/>
          </w:tcPr>
          <w:p w14:paraId="1A88AF97" w14:textId="77777777" w:rsidR="00FA64D6" w:rsidRPr="00D70FDD" w:rsidRDefault="00FA64D6">
            <w:pPr>
              <w:pStyle w:val="TAH"/>
            </w:pPr>
            <w:r w:rsidRPr="00D70FDD">
              <w:t>Access key</w:t>
            </w:r>
          </w:p>
        </w:tc>
        <w:tc>
          <w:tcPr>
            <w:tcW w:w="2971" w:type="dxa"/>
            <w:tcBorders>
              <w:top w:val="single" w:sz="4" w:space="0" w:color="auto"/>
              <w:left w:val="single" w:sz="4" w:space="0" w:color="auto"/>
              <w:bottom w:val="single" w:sz="4" w:space="0" w:color="auto"/>
              <w:right w:val="single" w:sz="4" w:space="0" w:color="auto"/>
            </w:tcBorders>
            <w:shd w:val="clear" w:color="auto" w:fill="D9D9D9"/>
            <w:hideMark/>
          </w:tcPr>
          <w:p w14:paraId="08C4FA12" w14:textId="77777777" w:rsidR="00FA64D6" w:rsidRPr="00D70FDD" w:rsidRDefault="00FA64D6">
            <w:pPr>
              <w:pStyle w:val="TAH"/>
              <w:rPr>
                <w:sz w:val="16"/>
              </w:rPr>
            </w:pPr>
            <w:r w:rsidRPr="00D70FDD">
              <w:t>Operations</w:t>
            </w:r>
          </w:p>
        </w:tc>
      </w:tr>
      <w:tr w:rsidR="00FA64D6" w:rsidRPr="00D70FDD" w14:paraId="7C6413E8" w14:textId="77777777" w:rsidTr="00FA64D6">
        <w:trPr>
          <w:cantSplit/>
          <w:trHeight w:val="787"/>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CD8D094" w14:textId="77777777" w:rsidR="00FA64D6" w:rsidRPr="00D70FDD" w:rsidRDefault="00FA64D6">
            <w:pPr>
              <w:pStyle w:val="TAC"/>
              <w:rPr>
                <w:sz w:val="16"/>
                <w:szCs w:val="16"/>
              </w:rPr>
            </w:pPr>
            <w:r w:rsidRPr="00D70FDD">
              <w:rPr>
                <w:sz w:val="16"/>
                <w:szCs w:val="16"/>
              </w:rPr>
              <w:t>1</w:t>
            </w:r>
          </w:p>
        </w:tc>
        <w:tc>
          <w:tcPr>
            <w:tcW w:w="2313" w:type="dxa"/>
            <w:vMerge w:val="restart"/>
            <w:tcBorders>
              <w:top w:val="single" w:sz="4" w:space="0" w:color="auto"/>
              <w:left w:val="single" w:sz="4" w:space="0" w:color="auto"/>
              <w:bottom w:val="single" w:sz="4" w:space="0" w:color="auto"/>
              <w:right w:val="single" w:sz="4" w:space="0" w:color="auto"/>
            </w:tcBorders>
            <w:hideMark/>
          </w:tcPr>
          <w:p w14:paraId="74C67762" w14:textId="77777777" w:rsidR="00FA64D6" w:rsidRPr="00D70FDD" w:rsidRDefault="00FA64D6">
            <w:pPr>
              <w:pStyle w:val="TAC"/>
              <w:rPr>
                <w:sz w:val="16"/>
                <w:szCs w:val="16"/>
              </w:rPr>
            </w:pPr>
            <w:r w:rsidRPr="00D70FDD">
              <w:rPr>
                <w:sz w:val="16"/>
                <w:szCs w:val="16"/>
              </w:rPr>
              <w:t>MCVideo User Profile</w:t>
            </w:r>
          </w:p>
        </w:tc>
        <w:tc>
          <w:tcPr>
            <w:tcW w:w="1155" w:type="dxa"/>
            <w:vMerge w:val="restart"/>
            <w:tcBorders>
              <w:top w:val="single" w:sz="4" w:space="0" w:color="auto"/>
              <w:left w:val="single" w:sz="4" w:space="0" w:color="auto"/>
              <w:bottom w:val="single" w:sz="4" w:space="0" w:color="auto"/>
              <w:right w:val="single" w:sz="4" w:space="0" w:color="auto"/>
            </w:tcBorders>
            <w:hideMark/>
          </w:tcPr>
          <w:p w14:paraId="7CDEDE96" w14:textId="77777777" w:rsidR="00FA64D6" w:rsidRPr="00D70FDD" w:rsidRDefault="00FA64D6">
            <w:pPr>
              <w:pStyle w:val="TAC"/>
              <w:rPr>
                <w:sz w:val="16"/>
                <w:szCs w:val="16"/>
              </w:rPr>
            </w:pPr>
            <w:r w:rsidRPr="00D70FDD">
              <w:rPr>
                <w:sz w:val="16"/>
                <w:szCs w:val="16"/>
              </w:rPr>
              <w:t>7.3.3</w:t>
            </w:r>
          </w:p>
        </w:tc>
        <w:tc>
          <w:tcPr>
            <w:tcW w:w="2967" w:type="dxa"/>
            <w:tcBorders>
              <w:top w:val="single" w:sz="4" w:space="0" w:color="auto"/>
              <w:left w:val="single" w:sz="4" w:space="0" w:color="auto"/>
              <w:bottom w:val="single" w:sz="4" w:space="0" w:color="auto"/>
              <w:right w:val="single" w:sz="4" w:space="0" w:color="auto"/>
            </w:tcBorders>
          </w:tcPr>
          <w:p w14:paraId="0D0E2797" w14:textId="77777777" w:rsidR="00FA64D6" w:rsidRPr="00D70FDD" w:rsidRDefault="00FA64D6">
            <w:pPr>
              <w:pStyle w:val="TAL"/>
              <w:rPr>
                <w:sz w:val="16"/>
              </w:rPr>
            </w:pPr>
            <w:r w:rsidRPr="00D70FDD">
              <w:rPr>
                <w:sz w:val="16"/>
              </w:rPr>
              <w:t xml:space="preserve">Requested Data + MCVideo ID </w:t>
            </w:r>
          </w:p>
          <w:p w14:paraId="73119283" w14:textId="77777777" w:rsidR="00FA64D6" w:rsidRPr="00D70FDD" w:rsidRDefault="00FA64D6">
            <w:pPr>
              <w:pStyle w:val="TAL"/>
              <w:rPr>
                <w:sz w:val="16"/>
                <w:szCs w:val="16"/>
              </w:rPr>
            </w:pPr>
          </w:p>
        </w:tc>
        <w:tc>
          <w:tcPr>
            <w:tcW w:w="2971" w:type="dxa"/>
            <w:tcBorders>
              <w:top w:val="single" w:sz="4" w:space="0" w:color="auto"/>
              <w:left w:val="single" w:sz="4" w:space="0" w:color="auto"/>
              <w:bottom w:val="single" w:sz="4" w:space="0" w:color="auto"/>
              <w:right w:val="single" w:sz="4" w:space="0" w:color="auto"/>
            </w:tcBorders>
            <w:hideMark/>
          </w:tcPr>
          <w:p w14:paraId="042E9073" w14:textId="77777777" w:rsidR="00FA64D6" w:rsidRPr="00D70FDD" w:rsidRDefault="00FA64D6">
            <w:pPr>
              <w:pStyle w:val="TAC"/>
              <w:rPr>
                <w:sz w:val="16"/>
              </w:rPr>
            </w:pPr>
            <w:r w:rsidRPr="00D70FDD">
              <w:rPr>
                <w:sz w:val="16"/>
              </w:rPr>
              <w:t>Data Pull (Read)</w:t>
            </w:r>
          </w:p>
          <w:p w14:paraId="09682BC6" w14:textId="77777777" w:rsidR="00FA64D6" w:rsidRPr="00D70FDD" w:rsidRDefault="00FA64D6">
            <w:pPr>
              <w:pStyle w:val="TAC"/>
              <w:rPr>
                <w:sz w:val="16"/>
              </w:rPr>
            </w:pPr>
            <w:r w:rsidRPr="00D70FDD">
              <w:rPr>
                <w:sz w:val="16"/>
              </w:rPr>
              <w:t>Data Pull (Subscription to Notification)</w:t>
            </w:r>
          </w:p>
        </w:tc>
      </w:tr>
      <w:tr w:rsidR="00FA64D6" w:rsidRPr="00D70FDD" w14:paraId="349F43DA" w14:textId="77777777" w:rsidTr="00FA64D6">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5CA857" w14:textId="77777777" w:rsidR="00FA64D6" w:rsidRPr="00D70FDD" w:rsidRDefault="00FA64D6">
            <w:pPr>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B2CB3A" w14:textId="77777777" w:rsidR="00FA64D6" w:rsidRPr="00D70FDD" w:rsidRDefault="00FA64D6">
            <w:pPr>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2B3DB3" w14:textId="77777777" w:rsidR="00FA64D6" w:rsidRPr="00D70FDD" w:rsidRDefault="00FA64D6">
            <w:pPr>
              <w:spacing w:after="0"/>
              <w:rPr>
                <w:rFonts w:ascii="Arial" w:hAnsi="Arial"/>
                <w:sz w:val="16"/>
                <w:szCs w:val="16"/>
              </w:rPr>
            </w:pPr>
          </w:p>
        </w:tc>
        <w:tc>
          <w:tcPr>
            <w:tcW w:w="2967" w:type="dxa"/>
            <w:tcBorders>
              <w:top w:val="single" w:sz="4" w:space="0" w:color="auto"/>
              <w:left w:val="single" w:sz="4" w:space="0" w:color="auto"/>
              <w:bottom w:val="single" w:sz="4" w:space="0" w:color="auto"/>
              <w:right w:val="single" w:sz="4" w:space="0" w:color="auto"/>
            </w:tcBorders>
            <w:hideMark/>
          </w:tcPr>
          <w:p w14:paraId="06EAB666" w14:textId="77777777" w:rsidR="00FA64D6" w:rsidRPr="00D70FDD" w:rsidRDefault="00FA64D6">
            <w:pPr>
              <w:pStyle w:val="TAL"/>
              <w:rPr>
                <w:sz w:val="16"/>
              </w:rPr>
            </w:pPr>
            <w:r w:rsidRPr="00D70FDD">
              <w:rPr>
                <w:sz w:val="16"/>
              </w:rPr>
              <w:t>MCVideo ID</w:t>
            </w:r>
          </w:p>
        </w:tc>
        <w:tc>
          <w:tcPr>
            <w:tcW w:w="2971" w:type="dxa"/>
            <w:tcBorders>
              <w:top w:val="single" w:sz="4" w:space="0" w:color="auto"/>
              <w:left w:val="single" w:sz="4" w:space="0" w:color="auto"/>
              <w:bottom w:val="single" w:sz="4" w:space="0" w:color="auto"/>
              <w:right w:val="single" w:sz="4" w:space="0" w:color="auto"/>
            </w:tcBorders>
            <w:hideMark/>
          </w:tcPr>
          <w:p w14:paraId="75642DA2" w14:textId="77777777" w:rsidR="00FA64D6" w:rsidRPr="00D70FDD" w:rsidRDefault="00FA64D6">
            <w:pPr>
              <w:pStyle w:val="TAC"/>
              <w:rPr>
                <w:sz w:val="16"/>
              </w:rPr>
            </w:pPr>
            <w:r w:rsidRPr="00D70FDD">
              <w:rPr>
                <w:sz w:val="16"/>
              </w:rPr>
              <w:t xml:space="preserve">Data Update </w:t>
            </w:r>
          </w:p>
          <w:p w14:paraId="1F37A41A" w14:textId="77777777" w:rsidR="00FA64D6" w:rsidRPr="00D70FDD" w:rsidRDefault="00FA64D6">
            <w:pPr>
              <w:pStyle w:val="TAC"/>
              <w:rPr>
                <w:sz w:val="16"/>
              </w:rPr>
            </w:pPr>
            <w:r w:rsidRPr="00D70FDD">
              <w:rPr>
                <w:sz w:val="16"/>
              </w:rPr>
              <w:t xml:space="preserve">(NOTE 1) </w:t>
            </w:r>
          </w:p>
        </w:tc>
      </w:tr>
      <w:tr w:rsidR="00FA64D6" w:rsidRPr="00D70FDD" w14:paraId="1B37A0B7" w14:textId="77777777" w:rsidTr="00FA64D6">
        <w:trPr>
          <w:cantSplit/>
          <w:trHeight w:val="281"/>
          <w:jc w:val="center"/>
        </w:trPr>
        <w:tc>
          <w:tcPr>
            <w:tcW w:w="0" w:type="auto"/>
            <w:gridSpan w:val="5"/>
            <w:tcBorders>
              <w:top w:val="single" w:sz="4" w:space="0" w:color="auto"/>
              <w:left w:val="single" w:sz="4" w:space="0" w:color="auto"/>
              <w:bottom w:val="single" w:sz="4" w:space="0" w:color="auto"/>
              <w:right w:val="single" w:sz="4" w:space="0" w:color="auto"/>
            </w:tcBorders>
            <w:hideMark/>
          </w:tcPr>
          <w:p w14:paraId="5CFAC3D5" w14:textId="77777777" w:rsidR="00FA64D6" w:rsidRPr="00D70FDD" w:rsidRDefault="00FA64D6">
            <w:pPr>
              <w:pStyle w:val="TAN"/>
            </w:pPr>
            <w:r w:rsidRPr="00D70FDD">
              <w:rPr>
                <w:sz w:val="16"/>
              </w:rPr>
              <w:t>NOTE 1:</w:t>
            </w:r>
            <w:r w:rsidRPr="00D70FDD">
              <w:rPr>
                <w:sz w:val="16"/>
              </w:rPr>
              <w:tab/>
              <w:t>In this release, Data update operations are only allowed for Configuration Management Servers</w:t>
            </w:r>
          </w:p>
        </w:tc>
      </w:tr>
    </w:tbl>
    <w:p w14:paraId="401D5A42" w14:textId="77777777" w:rsidR="00FA64D6" w:rsidRPr="00D70FDD" w:rsidRDefault="00FA64D6" w:rsidP="00FA64D6"/>
    <w:p w14:paraId="411C5E48" w14:textId="77777777" w:rsidR="00FA64D6" w:rsidRPr="00D70FDD" w:rsidRDefault="00FA64D6" w:rsidP="00FA64D6">
      <w:pPr>
        <w:pStyle w:val="TH"/>
        <w:rPr>
          <w:lang w:val="it-IT"/>
        </w:rPr>
      </w:pPr>
      <w:r w:rsidRPr="00D70FDD">
        <w:rPr>
          <w:lang w:val="it-IT"/>
        </w:rPr>
        <w:t xml:space="preserve">Table </w:t>
      </w:r>
      <w:r w:rsidRPr="00D70FDD">
        <w:t>6.3.1-3</w:t>
      </w:r>
      <w:r w:rsidRPr="00D70FDD">
        <w:rPr>
          <w:lang w:val="it-IT"/>
        </w:rPr>
        <w:t>: Data accessible via MCData-2 or CSC-13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98"/>
        <w:gridCol w:w="1152"/>
        <w:gridCol w:w="2946"/>
        <w:gridCol w:w="2952"/>
      </w:tblGrid>
      <w:tr w:rsidR="00FA64D6" w:rsidRPr="00D70FDD" w14:paraId="485D6FB7" w14:textId="77777777" w:rsidTr="00FA64D6">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859D4DB" w14:textId="77777777" w:rsidR="00FA64D6" w:rsidRPr="00D70FDD" w:rsidRDefault="00FA64D6">
            <w:pPr>
              <w:pStyle w:val="TAH"/>
              <w:rPr>
                <w:sz w:val="16"/>
                <w:szCs w:val="16"/>
              </w:rPr>
            </w:pPr>
            <w:r w:rsidRPr="00D70FDD">
              <w:t>Bit.</w:t>
            </w:r>
          </w:p>
        </w:tc>
        <w:tc>
          <w:tcPr>
            <w:tcW w:w="2313" w:type="dxa"/>
            <w:tcBorders>
              <w:top w:val="single" w:sz="4" w:space="0" w:color="auto"/>
              <w:left w:val="single" w:sz="4" w:space="0" w:color="auto"/>
              <w:bottom w:val="single" w:sz="4" w:space="0" w:color="auto"/>
              <w:right w:val="single" w:sz="4" w:space="0" w:color="auto"/>
            </w:tcBorders>
            <w:shd w:val="clear" w:color="auto" w:fill="D9D9D9"/>
            <w:hideMark/>
          </w:tcPr>
          <w:p w14:paraId="2947DA8F" w14:textId="77777777" w:rsidR="00FA64D6" w:rsidRPr="00D70FDD" w:rsidRDefault="00FA64D6">
            <w:pPr>
              <w:pStyle w:val="TAH"/>
            </w:pPr>
            <w:r w:rsidRPr="00D70FDD">
              <w:t>Data element</w:t>
            </w:r>
          </w:p>
        </w:tc>
        <w:tc>
          <w:tcPr>
            <w:tcW w:w="1155" w:type="dxa"/>
            <w:tcBorders>
              <w:top w:val="single" w:sz="4" w:space="0" w:color="auto"/>
              <w:left w:val="single" w:sz="4" w:space="0" w:color="auto"/>
              <w:bottom w:val="single" w:sz="4" w:space="0" w:color="auto"/>
              <w:right w:val="single" w:sz="4" w:space="0" w:color="auto"/>
            </w:tcBorders>
            <w:shd w:val="clear" w:color="auto" w:fill="D9D9D9"/>
            <w:hideMark/>
          </w:tcPr>
          <w:p w14:paraId="4498634F" w14:textId="77777777" w:rsidR="00FA64D6" w:rsidRPr="00D70FDD" w:rsidRDefault="00FA64D6">
            <w:pPr>
              <w:pStyle w:val="TAH"/>
              <w:rPr>
                <w:sz w:val="16"/>
                <w:szCs w:val="16"/>
              </w:rPr>
            </w:pPr>
            <w:r w:rsidRPr="00D70FDD">
              <w:t>Defined in</w:t>
            </w:r>
          </w:p>
        </w:tc>
        <w:tc>
          <w:tcPr>
            <w:tcW w:w="2967" w:type="dxa"/>
            <w:tcBorders>
              <w:top w:val="single" w:sz="4" w:space="0" w:color="auto"/>
              <w:left w:val="single" w:sz="4" w:space="0" w:color="auto"/>
              <w:bottom w:val="single" w:sz="4" w:space="0" w:color="auto"/>
              <w:right w:val="single" w:sz="4" w:space="0" w:color="auto"/>
            </w:tcBorders>
            <w:shd w:val="clear" w:color="auto" w:fill="D9D9D9"/>
            <w:hideMark/>
          </w:tcPr>
          <w:p w14:paraId="2526B2DB" w14:textId="77777777" w:rsidR="00FA64D6" w:rsidRPr="00D70FDD" w:rsidRDefault="00FA64D6">
            <w:pPr>
              <w:pStyle w:val="TAH"/>
            </w:pPr>
            <w:r w:rsidRPr="00D70FDD">
              <w:t>Access key</w:t>
            </w:r>
          </w:p>
        </w:tc>
        <w:tc>
          <w:tcPr>
            <w:tcW w:w="2971" w:type="dxa"/>
            <w:tcBorders>
              <w:top w:val="single" w:sz="4" w:space="0" w:color="auto"/>
              <w:left w:val="single" w:sz="4" w:space="0" w:color="auto"/>
              <w:bottom w:val="single" w:sz="4" w:space="0" w:color="auto"/>
              <w:right w:val="single" w:sz="4" w:space="0" w:color="auto"/>
            </w:tcBorders>
            <w:shd w:val="clear" w:color="auto" w:fill="D9D9D9"/>
            <w:hideMark/>
          </w:tcPr>
          <w:p w14:paraId="58A83746" w14:textId="77777777" w:rsidR="00FA64D6" w:rsidRPr="00D70FDD" w:rsidRDefault="00FA64D6">
            <w:pPr>
              <w:pStyle w:val="TAH"/>
              <w:rPr>
                <w:sz w:val="16"/>
              </w:rPr>
            </w:pPr>
            <w:r w:rsidRPr="00D70FDD">
              <w:t>Operations</w:t>
            </w:r>
          </w:p>
        </w:tc>
      </w:tr>
      <w:tr w:rsidR="00FA64D6" w:rsidRPr="00D70FDD" w14:paraId="09C5401C" w14:textId="77777777" w:rsidTr="00FA64D6">
        <w:trPr>
          <w:cantSplit/>
          <w:trHeight w:val="787"/>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43939FEA" w14:textId="77777777" w:rsidR="00FA64D6" w:rsidRPr="00D70FDD" w:rsidRDefault="00FA64D6">
            <w:pPr>
              <w:pStyle w:val="TAC"/>
              <w:rPr>
                <w:sz w:val="16"/>
                <w:szCs w:val="16"/>
              </w:rPr>
            </w:pPr>
            <w:r w:rsidRPr="00D70FDD">
              <w:rPr>
                <w:sz w:val="16"/>
                <w:szCs w:val="16"/>
              </w:rPr>
              <w:t>2</w:t>
            </w:r>
          </w:p>
        </w:tc>
        <w:tc>
          <w:tcPr>
            <w:tcW w:w="2313" w:type="dxa"/>
            <w:vMerge w:val="restart"/>
            <w:tcBorders>
              <w:top w:val="single" w:sz="4" w:space="0" w:color="auto"/>
              <w:left w:val="single" w:sz="4" w:space="0" w:color="auto"/>
              <w:bottom w:val="single" w:sz="4" w:space="0" w:color="auto"/>
              <w:right w:val="single" w:sz="4" w:space="0" w:color="auto"/>
            </w:tcBorders>
            <w:hideMark/>
          </w:tcPr>
          <w:p w14:paraId="116AA515" w14:textId="77777777" w:rsidR="00FA64D6" w:rsidRPr="00D70FDD" w:rsidRDefault="00FA64D6">
            <w:pPr>
              <w:pStyle w:val="TAC"/>
              <w:rPr>
                <w:sz w:val="16"/>
                <w:szCs w:val="16"/>
              </w:rPr>
            </w:pPr>
            <w:r w:rsidRPr="00D70FDD">
              <w:rPr>
                <w:sz w:val="16"/>
                <w:szCs w:val="16"/>
              </w:rPr>
              <w:t>MCData User Profile</w:t>
            </w:r>
          </w:p>
        </w:tc>
        <w:tc>
          <w:tcPr>
            <w:tcW w:w="1155" w:type="dxa"/>
            <w:vMerge w:val="restart"/>
            <w:tcBorders>
              <w:top w:val="single" w:sz="4" w:space="0" w:color="auto"/>
              <w:left w:val="single" w:sz="4" w:space="0" w:color="auto"/>
              <w:bottom w:val="single" w:sz="4" w:space="0" w:color="auto"/>
              <w:right w:val="single" w:sz="4" w:space="0" w:color="auto"/>
            </w:tcBorders>
            <w:hideMark/>
          </w:tcPr>
          <w:p w14:paraId="434BDEA3" w14:textId="77777777" w:rsidR="00FA64D6" w:rsidRPr="00D70FDD" w:rsidRDefault="00FA64D6">
            <w:pPr>
              <w:pStyle w:val="TAC"/>
              <w:rPr>
                <w:sz w:val="16"/>
                <w:szCs w:val="16"/>
              </w:rPr>
            </w:pPr>
            <w:r w:rsidRPr="00D70FDD">
              <w:rPr>
                <w:sz w:val="16"/>
                <w:szCs w:val="16"/>
              </w:rPr>
              <w:t>7.3.3</w:t>
            </w:r>
          </w:p>
        </w:tc>
        <w:tc>
          <w:tcPr>
            <w:tcW w:w="2967" w:type="dxa"/>
            <w:tcBorders>
              <w:top w:val="single" w:sz="4" w:space="0" w:color="auto"/>
              <w:left w:val="single" w:sz="4" w:space="0" w:color="auto"/>
              <w:bottom w:val="single" w:sz="4" w:space="0" w:color="auto"/>
              <w:right w:val="single" w:sz="4" w:space="0" w:color="auto"/>
            </w:tcBorders>
          </w:tcPr>
          <w:p w14:paraId="50A8DC0B" w14:textId="77777777" w:rsidR="00FA64D6" w:rsidRPr="00D70FDD" w:rsidRDefault="00FA64D6">
            <w:pPr>
              <w:pStyle w:val="TAL"/>
              <w:rPr>
                <w:sz w:val="16"/>
              </w:rPr>
            </w:pPr>
            <w:r w:rsidRPr="00D70FDD">
              <w:rPr>
                <w:sz w:val="16"/>
              </w:rPr>
              <w:t xml:space="preserve">Requested Data + MCData ID </w:t>
            </w:r>
          </w:p>
          <w:p w14:paraId="790E811D" w14:textId="77777777" w:rsidR="00FA64D6" w:rsidRPr="00D70FDD" w:rsidRDefault="00FA64D6">
            <w:pPr>
              <w:pStyle w:val="TAL"/>
              <w:rPr>
                <w:sz w:val="16"/>
                <w:szCs w:val="16"/>
              </w:rPr>
            </w:pPr>
          </w:p>
        </w:tc>
        <w:tc>
          <w:tcPr>
            <w:tcW w:w="2971" w:type="dxa"/>
            <w:tcBorders>
              <w:top w:val="single" w:sz="4" w:space="0" w:color="auto"/>
              <w:left w:val="single" w:sz="4" w:space="0" w:color="auto"/>
              <w:bottom w:val="single" w:sz="4" w:space="0" w:color="auto"/>
              <w:right w:val="single" w:sz="4" w:space="0" w:color="auto"/>
            </w:tcBorders>
            <w:hideMark/>
          </w:tcPr>
          <w:p w14:paraId="3C7C1DB0" w14:textId="77777777" w:rsidR="00FA64D6" w:rsidRPr="00D70FDD" w:rsidRDefault="00FA64D6">
            <w:pPr>
              <w:pStyle w:val="TAC"/>
              <w:rPr>
                <w:sz w:val="16"/>
              </w:rPr>
            </w:pPr>
            <w:r w:rsidRPr="00D70FDD">
              <w:rPr>
                <w:sz w:val="16"/>
              </w:rPr>
              <w:t>Data Pull (Read)</w:t>
            </w:r>
          </w:p>
          <w:p w14:paraId="008BAF00" w14:textId="77777777" w:rsidR="00FA64D6" w:rsidRPr="00D70FDD" w:rsidRDefault="00FA64D6">
            <w:pPr>
              <w:pStyle w:val="TAC"/>
              <w:rPr>
                <w:sz w:val="16"/>
              </w:rPr>
            </w:pPr>
            <w:r w:rsidRPr="00D70FDD">
              <w:rPr>
                <w:sz w:val="16"/>
              </w:rPr>
              <w:t>Data Pull (Subscription to Notification)</w:t>
            </w:r>
          </w:p>
        </w:tc>
      </w:tr>
      <w:tr w:rsidR="00FA64D6" w:rsidRPr="00D70FDD" w14:paraId="041B25C9" w14:textId="77777777" w:rsidTr="00FA64D6">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3932FC" w14:textId="77777777" w:rsidR="00FA64D6" w:rsidRPr="00D70FDD" w:rsidRDefault="00FA64D6">
            <w:pPr>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65D776" w14:textId="77777777" w:rsidR="00FA64D6" w:rsidRPr="00D70FDD" w:rsidRDefault="00FA64D6">
            <w:pPr>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786EF" w14:textId="77777777" w:rsidR="00FA64D6" w:rsidRPr="00D70FDD" w:rsidRDefault="00FA64D6">
            <w:pPr>
              <w:spacing w:after="0"/>
              <w:rPr>
                <w:rFonts w:ascii="Arial" w:hAnsi="Arial"/>
                <w:sz w:val="16"/>
                <w:szCs w:val="16"/>
              </w:rPr>
            </w:pPr>
          </w:p>
        </w:tc>
        <w:tc>
          <w:tcPr>
            <w:tcW w:w="2967" w:type="dxa"/>
            <w:tcBorders>
              <w:top w:val="single" w:sz="4" w:space="0" w:color="auto"/>
              <w:left w:val="single" w:sz="4" w:space="0" w:color="auto"/>
              <w:bottom w:val="single" w:sz="4" w:space="0" w:color="auto"/>
              <w:right w:val="single" w:sz="4" w:space="0" w:color="auto"/>
            </w:tcBorders>
            <w:hideMark/>
          </w:tcPr>
          <w:p w14:paraId="61D05A16" w14:textId="77777777" w:rsidR="00FA64D6" w:rsidRPr="00D70FDD" w:rsidRDefault="00FA64D6">
            <w:pPr>
              <w:pStyle w:val="TAL"/>
              <w:rPr>
                <w:sz w:val="16"/>
              </w:rPr>
            </w:pPr>
            <w:r w:rsidRPr="00D70FDD">
              <w:rPr>
                <w:sz w:val="16"/>
              </w:rPr>
              <w:t>MCData ID</w:t>
            </w:r>
          </w:p>
        </w:tc>
        <w:tc>
          <w:tcPr>
            <w:tcW w:w="2971" w:type="dxa"/>
            <w:tcBorders>
              <w:top w:val="single" w:sz="4" w:space="0" w:color="auto"/>
              <w:left w:val="single" w:sz="4" w:space="0" w:color="auto"/>
              <w:bottom w:val="single" w:sz="4" w:space="0" w:color="auto"/>
              <w:right w:val="single" w:sz="4" w:space="0" w:color="auto"/>
            </w:tcBorders>
            <w:hideMark/>
          </w:tcPr>
          <w:p w14:paraId="111CEF5D" w14:textId="77777777" w:rsidR="00FA64D6" w:rsidRPr="00D70FDD" w:rsidRDefault="00FA64D6">
            <w:pPr>
              <w:pStyle w:val="TAC"/>
              <w:rPr>
                <w:sz w:val="16"/>
              </w:rPr>
            </w:pPr>
            <w:r w:rsidRPr="00D70FDD">
              <w:rPr>
                <w:sz w:val="16"/>
              </w:rPr>
              <w:t xml:space="preserve">Data Update </w:t>
            </w:r>
          </w:p>
          <w:p w14:paraId="1E176F72" w14:textId="77777777" w:rsidR="00FA64D6" w:rsidRPr="00D70FDD" w:rsidRDefault="00FA64D6">
            <w:pPr>
              <w:pStyle w:val="TAC"/>
              <w:rPr>
                <w:sz w:val="16"/>
              </w:rPr>
            </w:pPr>
            <w:r w:rsidRPr="00D70FDD">
              <w:rPr>
                <w:sz w:val="16"/>
              </w:rPr>
              <w:t xml:space="preserve">(NOTE 1) </w:t>
            </w:r>
          </w:p>
        </w:tc>
      </w:tr>
      <w:tr w:rsidR="00FA64D6" w:rsidRPr="00D70FDD" w14:paraId="321F6075" w14:textId="77777777" w:rsidTr="00FA64D6">
        <w:trPr>
          <w:cantSplit/>
          <w:trHeight w:val="281"/>
          <w:jc w:val="center"/>
        </w:trPr>
        <w:tc>
          <w:tcPr>
            <w:tcW w:w="0" w:type="auto"/>
            <w:gridSpan w:val="5"/>
            <w:tcBorders>
              <w:top w:val="single" w:sz="4" w:space="0" w:color="auto"/>
              <w:left w:val="single" w:sz="4" w:space="0" w:color="auto"/>
              <w:bottom w:val="single" w:sz="4" w:space="0" w:color="auto"/>
              <w:right w:val="single" w:sz="4" w:space="0" w:color="auto"/>
            </w:tcBorders>
            <w:hideMark/>
          </w:tcPr>
          <w:p w14:paraId="20853A6E" w14:textId="77777777" w:rsidR="00FA64D6" w:rsidRPr="00D70FDD" w:rsidRDefault="00FA64D6">
            <w:pPr>
              <w:pStyle w:val="TAN"/>
            </w:pPr>
            <w:r w:rsidRPr="00D70FDD">
              <w:rPr>
                <w:sz w:val="16"/>
              </w:rPr>
              <w:t>NOTE 1:</w:t>
            </w:r>
            <w:r w:rsidRPr="00D70FDD">
              <w:rPr>
                <w:sz w:val="16"/>
              </w:rPr>
              <w:tab/>
              <w:t>In this release, Data update operations are only allowed for Configuration Management Servers</w:t>
            </w:r>
          </w:p>
        </w:tc>
      </w:tr>
    </w:tbl>
    <w:p w14:paraId="78C441D1" w14:textId="77777777" w:rsidR="00FA64D6" w:rsidRPr="00D70FDD" w:rsidRDefault="00FA64D6" w:rsidP="00A52C5B"/>
    <w:p w14:paraId="1C1DDC8C" w14:textId="77777777" w:rsidR="009D2D06" w:rsidRPr="00D70FDD" w:rsidRDefault="009D2D06" w:rsidP="00CB2D8F">
      <w:pPr>
        <w:pStyle w:val="Heading1"/>
        <w:rPr>
          <w:snapToGrid w:val="0"/>
          <w:lang w:val="en-AU"/>
        </w:rPr>
      </w:pPr>
      <w:bookmarkStart w:id="44" w:name="_Toc120085488"/>
      <w:r w:rsidRPr="00D70FDD">
        <w:t>7</w:t>
      </w:r>
      <w:r w:rsidRPr="00D70FDD">
        <w:tab/>
        <w:t xml:space="preserve">Protocol Specification and Implementation for </w:t>
      </w:r>
      <w:r w:rsidR="000F2164" w:rsidRPr="00D70FDD">
        <w:t>MC Service</w:t>
      </w:r>
      <w:bookmarkEnd w:id="44"/>
    </w:p>
    <w:p w14:paraId="40A2B6CF" w14:textId="77777777" w:rsidR="009D2D06" w:rsidRPr="00D70FDD" w:rsidRDefault="009D2D06" w:rsidP="00CB2D8F">
      <w:pPr>
        <w:pStyle w:val="Heading2"/>
        <w:rPr>
          <w:snapToGrid w:val="0"/>
          <w:lang w:val="en-AU"/>
        </w:rPr>
      </w:pPr>
      <w:bookmarkStart w:id="45" w:name="_Toc120085489"/>
      <w:r w:rsidRPr="00D70FDD">
        <w:rPr>
          <w:snapToGrid w:val="0"/>
          <w:lang w:val="en-AU"/>
        </w:rPr>
        <w:t>7.1</w:t>
      </w:r>
      <w:r w:rsidRPr="00D70FDD">
        <w:rPr>
          <w:snapToGrid w:val="0"/>
          <w:lang w:val="en-AU"/>
        </w:rPr>
        <w:tab/>
        <w:t>General</w:t>
      </w:r>
      <w:bookmarkEnd w:id="45"/>
    </w:p>
    <w:p w14:paraId="3D4BF5C5" w14:textId="77777777" w:rsidR="009D2D06" w:rsidRPr="00D70FDD" w:rsidRDefault="009D2D06" w:rsidP="00CB2D8F">
      <w:pPr>
        <w:pStyle w:val="Heading3"/>
      </w:pPr>
      <w:bookmarkStart w:id="46" w:name="_Toc120085490"/>
      <w:r w:rsidRPr="00D70FDD">
        <w:t>7.1.1</w:t>
      </w:r>
      <w:r w:rsidRPr="00D70FDD">
        <w:tab/>
        <w:t>Use of Diameter base protocol</w:t>
      </w:r>
      <w:bookmarkEnd w:id="46"/>
    </w:p>
    <w:p w14:paraId="262066DA" w14:textId="77777777" w:rsidR="009D2D06" w:rsidRPr="00D70FDD" w:rsidRDefault="004C38E2" w:rsidP="009D2D06">
      <w:r w:rsidRPr="00D70FDD">
        <w:t>The Diameter base protocol as specified in IETF RFC 6733 [23] shall</w:t>
      </w:r>
      <w:r w:rsidR="009D2D06" w:rsidRPr="00D70FDD">
        <w:t xml:space="preserve"> apply except as modified by the defined support of the methods and the defined support of the commands and AVPs, result and e</w:t>
      </w:r>
      <w:r w:rsidR="009D2D06" w:rsidRPr="00D70FDD">
        <w:rPr>
          <w:rFonts w:hint="eastAsia"/>
        </w:rPr>
        <w:t>rror</w:t>
      </w:r>
      <w:r w:rsidR="009D2D06" w:rsidRPr="00D70FDD">
        <w:t xml:space="preserve"> codes </w:t>
      </w:r>
      <w:r w:rsidR="009D2D06" w:rsidRPr="00D70FDD">
        <w:rPr>
          <w:rFonts w:hint="eastAsia"/>
          <w:lang w:eastAsia="zh-CN"/>
        </w:rPr>
        <w:t xml:space="preserve">as </w:t>
      </w:r>
      <w:r w:rsidR="009D2D06" w:rsidRPr="00D70FDD">
        <w:t>specified in this specification. Unless otherwise specified, the procedures (including error handling and unrecognised information handling) shall be used unmodified.</w:t>
      </w:r>
    </w:p>
    <w:p w14:paraId="44167C55" w14:textId="77777777" w:rsidR="009D2D06" w:rsidRPr="00D70FDD" w:rsidRDefault="009D2D06" w:rsidP="00CB2D8F">
      <w:pPr>
        <w:pStyle w:val="Heading3"/>
      </w:pPr>
      <w:bookmarkStart w:id="47" w:name="_Toc120085491"/>
      <w:r w:rsidRPr="00D70FDD">
        <w:t>7.1.2</w:t>
      </w:r>
      <w:r w:rsidRPr="00D70FDD">
        <w:tab/>
        <w:t>Securing Diameter Messages</w:t>
      </w:r>
      <w:bookmarkEnd w:id="47"/>
    </w:p>
    <w:p w14:paraId="2DAC9921" w14:textId="77777777" w:rsidR="009D2D06" w:rsidRPr="00D70FDD" w:rsidRDefault="009D2D06" w:rsidP="009D2D06">
      <w:pPr>
        <w:rPr>
          <w:lang w:eastAsia="zh-CN"/>
        </w:rPr>
      </w:pPr>
      <w:r w:rsidRPr="00D70FDD">
        <w:t>For secure transport of Diameter messages, see 3GPP TS 33.210 [4]</w:t>
      </w:r>
      <w:r w:rsidRPr="00D70FDD">
        <w:rPr>
          <w:rFonts w:hint="eastAsia"/>
          <w:lang w:eastAsia="zh-CN"/>
        </w:rPr>
        <w:t>.</w:t>
      </w:r>
    </w:p>
    <w:p w14:paraId="517B4F12" w14:textId="77777777" w:rsidR="009D2D06" w:rsidRPr="00D70FDD" w:rsidRDefault="009D2D06" w:rsidP="00CB2D8F">
      <w:pPr>
        <w:pStyle w:val="Heading3"/>
      </w:pPr>
      <w:bookmarkStart w:id="48" w:name="_Toc120085492"/>
      <w:r w:rsidRPr="00D70FDD">
        <w:t>7.1.3</w:t>
      </w:r>
      <w:r w:rsidRPr="00D70FDD">
        <w:tab/>
        <w:t>Accounting functionality</w:t>
      </w:r>
      <w:bookmarkEnd w:id="48"/>
    </w:p>
    <w:p w14:paraId="02953557" w14:textId="77777777" w:rsidR="009D2D06" w:rsidRPr="00D70FDD" w:rsidRDefault="000F2164" w:rsidP="009D2D06">
      <w:r w:rsidRPr="00D70FDD">
        <w:t>Accounting functionality (Accounting Session State Machine, related command codes and AVPs) shall not be used on the MCPTT-2, MCVideo-2, MCData-2 and CSC-13 interfaces.</w:t>
      </w:r>
    </w:p>
    <w:p w14:paraId="312C0F3E" w14:textId="77777777" w:rsidR="009D2D06" w:rsidRPr="00D70FDD" w:rsidRDefault="009D2D06" w:rsidP="00CB2D8F">
      <w:pPr>
        <w:pStyle w:val="Heading3"/>
      </w:pPr>
      <w:bookmarkStart w:id="49" w:name="_Toc120085493"/>
      <w:r w:rsidRPr="00D70FDD">
        <w:lastRenderedPageBreak/>
        <w:t>7.1.4</w:t>
      </w:r>
      <w:r w:rsidRPr="00D70FDD">
        <w:tab/>
        <w:t>Use of sessions</w:t>
      </w:r>
      <w:bookmarkEnd w:id="49"/>
    </w:p>
    <w:p w14:paraId="02517FB1" w14:textId="77777777" w:rsidR="000F2164" w:rsidRPr="00D70FDD" w:rsidRDefault="000F2164" w:rsidP="000F2164">
      <w:r w:rsidRPr="00D70FDD">
        <w:t xml:space="preserve">Between an MC Service Server and the corresponding MC Service User Database or between the Configuration Management Server and the MC Services User Database(s), Diameter sessions </w:t>
      </w:r>
      <w:r w:rsidRPr="00D70FDD">
        <w:rPr>
          <w:lang w:eastAsia="zh-CN"/>
        </w:rPr>
        <w:t xml:space="preserve">shall be </w:t>
      </w:r>
      <w:r w:rsidRPr="00D70FDD">
        <w:t xml:space="preserve">implicitly terminated. An implicitly terminated session is one for which the server does not maintain state information. The client </w:t>
      </w:r>
      <w:r w:rsidRPr="00D70FDD">
        <w:rPr>
          <w:lang w:eastAsia="zh-CN"/>
        </w:rPr>
        <w:t xml:space="preserve">shall not </w:t>
      </w:r>
      <w:r w:rsidRPr="00D70FDD">
        <w:t>send any re-authorization or session termination requests to the server.</w:t>
      </w:r>
    </w:p>
    <w:p w14:paraId="0B9C5C55" w14:textId="77777777" w:rsidR="004C38E2" w:rsidRPr="00D70FDD" w:rsidRDefault="004C38E2" w:rsidP="004C38E2">
      <w:r w:rsidRPr="00D70FDD">
        <w:t>The Diameter base protocol as specified in IETF RFC 6733 [23] includes the Auth-Session-State AVP as the mechanism for the implementation of implicitly terminated sessions.</w:t>
      </w:r>
    </w:p>
    <w:p w14:paraId="088ED0BF" w14:textId="77777777" w:rsidR="004C38E2" w:rsidRPr="00D70FDD" w:rsidRDefault="004C38E2" w:rsidP="004C38E2">
      <w:r w:rsidRPr="00D70FDD">
        <w:t>The client (server) shall include in its requests (responses) the Auth-Session-State AVP set to the value NO_STATE_MAINTAINED (1), as described in IETF RFC 6733 [23]. As a consequence, the server shall not maintain any state information about this session and the client shall not send any session termination request. Neither the Authorization-Lifetime AVP nor the Session-Timeout AVP shall be present in requests or responses.</w:t>
      </w:r>
    </w:p>
    <w:p w14:paraId="69EAEBC4" w14:textId="77777777" w:rsidR="009D2D06" w:rsidRPr="00D70FDD" w:rsidRDefault="004C38E2" w:rsidP="004C38E2">
      <w:pPr>
        <w:pStyle w:val="Heading3"/>
      </w:pPr>
      <w:r w:rsidRPr="00D70FDD">
        <w:t xml:space="preserve"> </w:t>
      </w:r>
      <w:bookmarkStart w:id="50" w:name="_Toc120085494"/>
      <w:r w:rsidR="009D2D06" w:rsidRPr="00D70FDD">
        <w:t>7.1.5</w:t>
      </w:r>
      <w:r w:rsidR="009D2D06" w:rsidRPr="00D70FDD">
        <w:tab/>
        <w:t>Transport protocol</w:t>
      </w:r>
      <w:bookmarkEnd w:id="50"/>
    </w:p>
    <w:p w14:paraId="7463BE95" w14:textId="77777777" w:rsidR="000F2164" w:rsidRPr="00D70FDD" w:rsidRDefault="000F2164" w:rsidP="000F2164">
      <w:r w:rsidRPr="00D70FDD">
        <w:t>Diameter messages over the MCPTT-2, MCVideo-2, MCData-2 and CSC-13 interfaces shall make use of SCTP IETF RFC 4960 [5].</w:t>
      </w:r>
    </w:p>
    <w:p w14:paraId="31934128" w14:textId="77777777" w:rsidR="009D2D06" w:rsidRPr="00D70FDD" w:rsidRDefault="009D2D06" w:rsidP="00CB2D8F">
      <w:pPr>
        <w:pStyle w:val="Heading3"/>
      </w:pPr>
      <w:bookmarkStart w:id="51" w:name="_Toc120085495"/>
      <w:r w:rsidRPr="00D70FDD">
        <w:t>7.1.6</w:t>
      </w:r>
      <w:r w:rsidRPr="00D70FDD">
        <w:tab/>
        <w:t>Routing considerations</w:t>
      </w:r>
      <w:bookmarkEnd w:id="51"/>
    </w:p>
    <w:p w14:paraId="79376C13" w14:textId="77777777" w:rsidR="000F2164" w:rsidRPr="00D70FDD" w:rsidRDefault="000F2164" w:rsidP="000F2164">
      <w:r w:rsidRPr="00D70FDD">
        <w:t xml:space="preserve">This </w:t>
      </w:r>
      <w:r w:rsidR="00D70FDD" w:rsidRPr="00D70FDD">
        <w:t>clause</w:t>
      </w:r>
      <w:r w:rsidRPr="00D70FDD">
        <w:t xml:space="preserve"> specifies the use of the Diameter routing AVPs Destination-Realm and Destination-Host.</w:t>
      </w:r>
    </w:p>
    <w:p w14:paraId="5E3A1F38" w14:textId="77777777" w:rsidR="000F2164" w:rsidRPr="00D70FDD" w:rsidRDefault="000F2164" w:rsidP="000F2164">
      <w:r w:rsidRPr="00D70FDD">
        <w:t>The Destination-Realm AVP shall contain the network domain name of the MC Service provider's domain. The network domain name is either known by the sending MC Service Server or the Configuration Management Server or is derived from information received at the signalling layer.</w:t>
      </w:r>
    </w:p>
    <w:p w14:paraId="76CC8D2B" w14:textId="77777777" w:rsidR="000F2164" w:rsidRPr="00D70FDD" w:rsidRDefault="000F2164" w:rsidP="000F2164">
      <w:r w:rsidRPr="00D70FDD">
        <w:t xml:space="preserve">If an MC Service Server or the Configuration Management Server knows the address/name of the MC Service User Database in charge of a given MC Service User, both the Destination-Realm and Destination-Host AVPs shall be present in the request. </w:t>
      </w:r>
    </w:p>
    <w:p w14:paraId="2050A50E" w14:textId="77777777" w:rsidR="000F2164" w:rsidRPr="00D70FDD" w:rsidRDefault="000F2164" w:rsidP="000F2164">
      <w:r w:rsidRPr="00D70FDD">
        <w:t xml:space="preserve">If an MC Service Server or the Configuration Management Server knows only the network domain name, the Destination-Realm AVP shall be present and the command shall be routed to the next Diameter node. When multiple and separately addressable MC Service User Databases have been deployed by the MC service provider/network operator, the next Diameter node is either a Diameter Proxy Agent or a Diameter Redirect Agent responsible for the determination of the destination MC Service User Database (as described in </w:t>
      </w:r>
      <w:r w:rsidR="00D70FDD" w:rsidRPr="00D70FDD">
        <w:t>clause</w:t>
      </w:r>
      <w:r w:rsidRPr="00D70FDD">
        <w:t xml:space="preserve"> 7.1.10). When the next Diameter node is a Diameter Agent Proxy, the Diameter Proxy Agent, based on the result of this determination, shall modify the Destination-Realm AVP and Destination-Host AVP of the request appropriately. The Diameter Proxy Agent shall then append a Route-Record AVP to the request and shall send the request to the destination MC Service User Database. Consequently, the Destination-Host AVP is declared as optional in the ABNF for all requests initiated by an MC Service User Database.</w:t>
      </w:r>
    </w:p>
    <w:p w14:paraId="50D8DC6E" w14:textId="77777777" w:rsidR="000F2164" w:rsidRPr="00D70FDD" w:rsidRDefault="000F2164" w:rsidP="000F2164">
      <w:r w:rsidRPr="00D70FDD">
        <w:t>When the response is routed back to a Diameter Proxy Agent, the Diameter Proxy Agent shall send the response back to the MC Service Server or the Configuration Management Server without modifying the Origin-Realm AVP and Origin-Host AVP. The response shall contain the Origin-Realm AVP set to the realm and the Origin-Host AVP set to the FQDN of the MC Service User Database that have sent the response. The MC Service Server shall then store the MC Service User Database realm and identity for each MC Service ID for sending further requests for the same MC Service User.</w:t>
      </w:r>
    </w:p>
    <w:p w14:paraId="2A8D59B4" w14:textId="77777777" w:rsidR="000F2164" w:rsidRPr="00D70FDD" w:rsidRDefault="000F2164" w:rsidP="000F2164">
      <w:r w:rsidRPr="00D70FDD">
        <w:t>Requests initiated by the MC Service User Database towards an MC Service Server shall include both Destination-Host and Destination-Realm AVPs. The MC Service User Database obtains the Destination-Host AVP to use in requests towards an MC Service Server or the Configuration Management Server, from the Origin-Host AVP received in previous requests from the MC Service Server or the Configuration Management Server.</w:t>
      </w:r>
    </w:p>
    <w:p w14:paraId="0BB71DE5" w14:textId="77777777" w:rsidR="000F2164" w:rsidRPr="00D70FDD" w:rsidRDefault="000F2164" w:rsidP="000F2164">
      <w:r w:rsidRPr="00D70FDD">
        <w:t>Consequently, the Destination-Realm AVP and Destination-Host AVP are declared as mandatory in the ABNF for all requests initiated by the MC Service User Database.</w:t>
      </w:r>
    </w:p>
    <w:p w14:paraId="0B0282F5" w14:textId="77777777" w:rsidR="000F2164" w:rsidRPr="00D70FDD" w:rsidRDefault="000F2164" w:rsidP="000F2164">
      <w:r w:rsidRPr="00D70FDD">
        <w:t xml:space="preserve">Consequently, the Destination-Realm AVP is declared as mandatory and the Destination-Host AVP is declared as optional in the ABNF for all requests initiated by an MC Service Server. </w:t>
      </w:r>
    </w:p>
    <w:p w14:paraId="7A669D49" w14:textId="77777777" w:rsidR="004C38E2" w:rsidRPr="00D70FDD" w:rsidRDefault="004C38E2" w:rsidP="004C38E2">
      <w:r w:rsidRPr="00D70FDD">
        <w:t>If the Vendor-Specific-Application-ID AVP is received in any of the commands defined in this specification, it shall be ignored by the receiving node, and it shall not be used for routing purposes.</w:t>
      </w:r>
    </w:p>
    <w:p w14:paraId="4DACE0C5" w14:textId="77777777" w:rsidR="009D2D06" w:rsidRPr="00D70FDD" w:rsidRDefault="004C38E2" w:rsidP="004C38E2">
      <w:pPr>
        <w:pStyle w:val="Heading3"/>
      </w:pPr>
      <w:r w:rsidRPr="00D70FDD">
        <w:lastRenderedPageBreak/>
        <w:t xml:space="preserve"> </w:t>
      </w:r>
      <w:bookmarkStart w:id="52" w:name="_Toc120085496"/>
      <w:r w:rsidR="009D2D06" w:rsidRPr="00D70FDD">
        <w:t>7.1.7</w:t>
      </w:r>
      <w:r w:rsidR="009D2D06" w:rsidRPr="00D70FDD">
        <w:tab/>
        <w:t>Advertising Application Support</w:t>
      </w:r>
      <w:bookmarkEnd w:id="52"/>
    </w:p>
    <w:p w14:paraId="7C37CB17" w14:textId="77777777" w:rsidR="000F2164" w:rsidRPr="00D70FDD" w:rsidRDefault="000F2164" w:rsidP="000F2164">
      <w:r w:rsidRPr="00D70FDD">
        <w:t>The MC Service User Database and the MC Service Server or the Configuration Management Server shall advertise support of the Diameter Data Management Application by including the value of the application identifier in the Auth-Application-Id AVP within the Vendor-Specific-Application-Id grouped AVP of the Capabilities-Exchange-Request and Capabilities-Exchange-Answer commands.</w:t>
      </w:r>
    </w:p>
    <w:p w14:paraId="03773648" w14:textId="77777777" w:rsidR="009D2D06" w:rsidRPr="00D70FDD" w:rsidRDefault="009D2D06" w:rsidP="009D2D06">
      <w:r w:rsidRPr="00D70FDD">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14:paraId="0F6A24A0" w14:textId="77777777" w:rsidR="004C38E2" w:rsidRPr="00D70FDD" w:rsidRDefault="004C38E2" w:rsidP="004C38E2">
      <w:r w:rsidRPr="00D70FDD">
        <w:t>The Vendor-Id AVP included in Capabilities-Exchange-Request and Capabilities-Exchange-Answer commands that is not included in the Vendor-Specific-Application-Id AVPs as described above shall indicate the manufacturer of the Diameter node as per IETF RFC 6733 [23].</w:t>
      </w:r>
    </w:p>
    <w:p w14:paraId="760BD800" w14:textId="77777777" w:rsidR="009D2D06" w:rsidRPr="00D70FDD" w:rsidRDefault="004C38E2" w:rsidP="004C38E2">
      <w:pPr>
        <w:pStyle w:val="Heading3"/>
      </w:pPr>
      <w:r w:rsidRPr="00D70FDD">
        <w:t xml:space="preserve"> </w:t>
      </w:r>
      <w:bookmarkStart w:id="53" w:name="_Toc120085497"/>
      <w:r w:rsidR="009D2D06" w:rsidRPr="00D70FDD">
        <w:t>7.1.8</w:t>
      </w:r>
      <w:r w:rsidR="009D2D06" w:rsidRPr="00D70FDD">
        <w:tab/>
        <w:t>Diameter Application Identifier</w:t>
      </w:r>
      <w:bookmarkEnd w:id="53"/>
    </w:p>
    <w:p w14:paraId="3F6A7BF3" w14:textId="77777777" w:rsidR="009D2D06" w:rsidRPr="00D70FDD" w:rsidRDefault="009D2D06" w:rsidP="009D2D06">
      <w:pPr>
        <w:rPr>
          <w:lang w:eastAsia="zh-CN"/>
        </w:rPr>
      </w:pPr>
      <w:r w:rsidRPr="00D70FDD">
        <w:t xml:space="preserve">The Diameter Data Management application protocol </w:t>
      </w:r>
      <w:r w:rsidRPr="00D70FDD">
        <w:rPr>
          <w:lang w:eastAsia="zh-CN"/>
        </w:rPr>
        <w:t xml:space="preserve">shall be </w:t>
      </w:r>
      <w:r w:rsidRPr="00D70FDD">
        <w:t>defined as an IETF vendor specific Diameter application, where the vendor is 3GPP. The vendor identifier assigned by IANA to 3GPP (http://www.iana.org/assignments/enterprise-numbers) is 10415.</w:t>
      </w:r>
    </w:p>
    <w:p w14:paraId="7321EE2B" w14:textId="77777777" w:rsidR="009D2D06" w:rsidRPr="00D70FDD" w:rsidRDefault="009D2D06" w:rsidP="009D2D06">
      <w:r w:rsidRPr="00D70FDD">
        <w:t xml:space="preserve">The Diameter application identifier assigned to the Diameter Data Management application is </w:t>
      </w:r>
      <w:r w:rsidR="00C54F6C" w:rsidRPr="00D70FDD">
        <w:t>16777351</w:t>
      </w:r>
      <w:r w:rsidRPr="00D70FDD" w:rsidDel="00D257F0">
        <w:t xml:space="preserve"> </w:t>
      </w:r>
      <w:r w:rsidRPr="00D70FDD">
        <w:t>(allocated by IANA).</w:t>
      </w:r>
    </w:p>
    <w:p w14:paraId="77BAE01A" w14:textId="77777777" w:rsidR="009D2D06" w:rsidRPr="00D70FDD" w:rsidRDefault="009D2D06" w:rsidP="00CB2D8F">
      <w:pPr>
        <w:pStyle w:val="Heading3"/>
      </w:pPr>
      <w:bookmarkStart w:id="54" w:name="_Toc120085498"/>
      <w:r w:rsidRPr="00D70FDD">
        <w:rPr>
          <w:rFonts w:eastAsia="Arial Unicode MS"/>
        </w:rPr>
        <w:t>7.1</w:t>
      </w:r>
      <w:r w:rsidRPr="00D70FDD">
        <w:rPr>
          <w:rFonts w:hint="eastAsia"/>
          <w:lang w:eastAsia="ja-JP"/>
        </w:rPr>
        <w:t>.</w:t>
      </w:r>
      <w:r w:rsidRPr="00D70FDD">
        <w:rPr>
          <w:lang w:eastAsia="ja-JP"/>
        </w:rPr>
        <w:t>9</w:t>
      </w:r>
      <w:r w:rsidRPr="00D70FDD">
        <w:tab/>
        <w:t>Use of the Supported-Features AVP</w:t>
      </w:r>
      <w:bookmarkEnd w:id="54"/>
    </w:p>
    <w:p w14:paraId="573448A5" w14:textId="77777777" w:rsidR="000F2164" w:rsidRPr="00D70FDD" w:rsidRDefault="000F2164" w:rsidP="000F2164">
      <w:r w:rsidRPr="00D70FDD">
        <w:t xml:space="preserve">When new functionality is introduced on the MCPTT-2, MCVideo-2, MCData-2 or CSC-13 interfaces, it should be defined as optional. If backwards incompatible changes cannot be avoided, the new functionality shall be introduced as a new feature and support advertised with the Supported-Features AVP. The usage of the Supported-Features AVP on the MCPTT-2, MCVideo-2, MCData-2 and CSC-13 interfaces is consistent </w:t>
      </w:r>
      <w:r w:rsidRPr="00D70FDD">
        <w:rPr>
          <w:lang w:eastAsia="ja-JP"/>
        </w:rPr>
        <w:t xml:space="preserve">with </w:t>
      </w:r>
      <w:r w:rsidRPr="00D70FDD">
        <w:t xml:space="preserve">the procedures for the dynamic discovery of supported features as defined in </w:t>
      </w:r>
      <w:r w:rsidR="00D70FDD" w:rsidRPr="00D70FDD">
        <w:t>clause</w:t>
      </w:r>
      <w:r w:rsidRPr="00D70FDD">
        <w:t xml:space="preserve"> 7.2 of 3GPP TS 29.229 [6].</w:t>
      </w:r>
    </w:p>
    <w:p w14:paraId="0BD3BDE2" w14:textId="77777777" w:rsidR="009D2D06" w:rsidRPr="00D70FDD" w:rsidRDefault="009D2D06" w:rsidP="009D2D06">
      <w:r w:rsidRPr="00D70FDD">
        <w:rPr>
          <w:rFonts w:hint="eastAsia"/>
        </w:rPr>
        <w:t>W</w:t>
      </w:r>
      <w:r w:rsidRPr="00D70FDD">
        <w:t xml:space="preserve">hen extending the application by adding new AVPs for a feature, the new AVPs shall have the M bit cleared and the AVP shall not be defined mandatory in the command ABNF. </w:t>
      </w:r>
    </w:p>
    <w:p w14:paraId="552835B5" w14:textId="77777777" w:rsidR="009D2D06" w:rsidRPr="00D70FDD" w:rsidRDefault="009D2D06" w:rsidP="009D2D06">
      <w:r w:rsidRPr="00D70FDD">
        <w:t xml:space="preserve">As defined in 3GPP TS 29.229 [6], the Supported-Features AVP is of type grouped and contains the Vendor-Id, Feature-List-ID and Feature-List AVPs. On the </w:t>
      </w:r>
      <w:r w:rsidRPr="00D70FDD">
        <w:rPr>
          <w:rFonts w:hint="eastAsia"/>
        </w:rPr>
        <w:t>all</w:t>
      </w:r>
      <w:r w:rsidRPr="00D70FDD">
        <w:t xml:space="preserve"> reference point</w:t>
      </w:r>
      <w:r w:rsidRPr="00D70FDD">
        <w:rPr>
          <w:rFonts w:hint="eastAsia"/>
        </w:rPr>
        <w:t>s as specified in this specifica</w:t>
      </w:r>
      <w:r w:rsidRPr="00D70FDD">
        <w:t>t</w:t>
      </w:r>
      <w:r w:rsidRPr="00D70FDD">
        <w:rPr>
          <w:rFonts w:hint="eastAsia"/>
        </w:rPr>
        <w:t>ion</w:t>
      </w:r>
      <w:r w:rsidRPr="00D70FDD">
        <w:t>,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14:paraId="02A139D9" w14:textId="77777777" w:rsidR="009D2D06" w:rsidRPr="00D70FDD" w:rsidRDefault="009D2D06" w:rsidP="00CB2D8F">
      <w:pPr>
        <w:pStyle w:val="Heading3"/>
      </w:pPr>
      <w:bookmarkStart w:id="55" w:name="_Toc120085499"/>
      <w:r w:rsidRPr="00D70FDD">
        <w:t>7.1.10</w:t>
      </w:r>
      <w:r w:rsidRPr="00D70FDD">
        <w:tab/>
      </w:r>
      <w:r w:rsidR="000F2164" w:rsidRPr="00D70FDD">
        <w:t>MC Service ID to MC Service User Database resolution</w:t>
      </w:r>
      <w:bookmarkEnd w:id="55"/>
    </w:p>
    <w:p w14:paraId="7E34EC2E" w14:textId="77777777" w:rsidR="000F2164" w:rsidRPr="00D70FDD" w:rsidRDefault="000F2164" w:rsidP="000F2164">
      <w:r w:rsidRPr="00D70FDD">
        <w:t xml:space="preserve">The MC Service ID to MC Service User Database resolution mechanism enables an MC Service Server or the Configuration Management Server to find the identity of the MC Service User Database that holds the MC Service related data for a given MC Service ID when multiple and separately addressable MC Service User Databases have been deployed by the MC service provider/network operator. The resolution mechanism is not required in networks that utilise a single MC Service User Database per MC Service or when an MC Service Server is configured to use pre-defined MC Service User Database. </w:t>
      </w:r>
    </w:p>
    <w:p w14:paraId="4F55A350" w14:textId="77777777" w:rsidR="000F2164" w:rsidRPr="00D70FDD" w:rsidRDefault="000F2164" w:rsidP="000F2164">
      <w:r w:rsidRPr="00D70FDD">
        <w:t>The resolution mechanism shall use a Diameter Proxy Agent or a Diameter Redirect Agent.</w:t>
      </w:r>
    </w:p>
    <w:p w14:paraId="2367158C" w14:textId="77777777" w:rsidR="000F2164" w:rsidRPr="00D70FDD" w:rsidRDefault="000F2164" w:rsidP="000F2164">
      <w:r w:rsidRPr="00D70FDD">
        <w:t>The Diameter Proxy Agent or Diameter Redirect Agent shall be used to determine the MC Service User Database identity.</w:t>
      </w:r>
    </w:p>
    <w:p w14:paraId="44B25B66" w14:textId="77777777" w:rsidR="000F2164" w:rsidRPr="00D70FDD" w:rsidRDefault="000F2164" w:rsidP="000F2164">
      <w:r w:rsidRPr="00D70FDD">
        <w:t>In networks where the use of the MC Service ID to MCPTT User Database resolution mechanism is required and the MC Server Server is not configured to use a predefined MC Service User Database, each MC Service Server shall be configured with the pre-configured address/name of a Diameter Proxy Agent or Diameter Redirect Agent to enable use of these resolution mechanisms.</w:t>
      </w:r>
    </w:p>
    <w:p w14:paraId="09693319" w14:textId="77777777" w:rsidR="000F2164" w:rsidRPr="00D70FDD" w:rsidRDefault="000F2164" w:rsidP="000F2164">
      <w:r w:rsidRPr="00D70FDD">
        <w:lastRenderedPageBreak/>
        <w:t>To get the MC Service User Database identity, the MC Service Server or the Configuration Management Server shall send the Data Management Application request normally destined to the MC Service User Database to the pre-configured Diameter Proxy Agent or Diameter Redirect Agent.</w:t>
      </w:r>
    </w:p>
    <w:p w14:paraId="23D9EDCC" w14:textId="77777777" w:rsidR="000F2164" w:rsidRPr="00D70FDD" w:rsidRDefault="000F2164" w:rsidP="000F2164">
      <w:r w:rsidRPr="00D70FDD">
        <w:t>The</w:t>
      </w:r>
      <w:r w:rsidRPr="00D70FDD">
        <w:rPr>
          <w:color w:val="000000"/>
        </w:rPr>
        <w:t xml:space="preserve"> Diameter Proxy Agent shall determine the MC Service User Database </w:t>
      </w:r>
      <w:r w:rsidRPr="00D70FDD">
        <w:t>identity based on the provided user identity and - if the Diameter load control mechanism is supported (see IETF </w:t>
      </w:r>
      <w:r w:rsidR="00D70FDD" w:rsidRPr="00D70FDD">
        <w:t>RFC 8583</w:t>
      </w:r>
      <w:r w:rsidRPr="00D70FDD">
        <w:t> [17]) - optionally also based on previously received load values from Load AVPs of type HOST.</w:t>
      </w:r>
      <w:r w:rsidRPr="00D70FDD">
        <w:rPr>
          <w:color w:val="000000"/>
        </w:rPr>
        <w:t xml:space="preserve"> The Diameter Proxy Agent shall then forward the </w:t>
      </w:r>
      <w:r w:rsidRPr="00D70FDD">
        <w:t>Data Management Application</w:t>
      </w:r>
      <w:r w:rsidRPr="00D70FDD">
        <w:rPr>
          <w:color w:val="000000"/>
        </w:rPr>
        <w:t xml:space="preserve"> request directly to the determined MC Service User Database. The MC Service Server shall determine the MC Service User Database </w:t>
      </w:r>
      <w:r w:rsidRPr="00D70FDD">
        <w:t xml:space="preserve">identity </w:t>
      </w:r>
      <w:r w:rsidRPr="00D70FDD">
        <w:rPr>
          <w:color w:val="000000"/>
        </w:rPr>
        <w:t>from the response to the Data Management Application request received from the MC Service User Database.</w:t>
      </w:r>
      <w:r w:rsidRPr="00D70FDD">
        <w:t xml:space="preserve"> The MC Service Server and the Configuration Management Server should store the MC Service User Database identity/name/Realm and shall use it in further Data Management Application requests associated to the same MC Service ID.</w:t>
      </w:r>
    </w:p>
    <w:p w14:paraId="7A8468EC" w14:textId="77777777" w:rsidR="000F2164" w:rsidRPr="00D70FDD" w:rsidRDefault="000F2164" w:rsidP="000F2164">
      <w:r w:rsidRPr="00D70FDD">
        <w:t>The</w:t>
      </w:r>
      <w:r w:rsidRPr="00D70FDD">
        <w:rPr>
          <w:color w:val="000000"/>
        </w:rPr>
        <w:t xml:space="preserve"> Diameter Redirect Agent </w:t>
      </w:r>
      <w:r w:rsidRPr="00D70FDD">
        <w:t xml:space="preserve">shall </w:t>
      </w:r>
      <w:r w:rsidRPr="00D70FDD">
        <w:rPr>
          <w:color w:val="000000"/>
        </w:rPr>
        <w:t>determine the MC Service User Database address</w:t>
      </w:r>
      <w:r w:rsidRPr="00D70FDD">
        <w:t xml:space="preserve"> and shall send to the </w:t>
      </w:r>
      <w:r w:rsidRPr="00D70FDD">
        <w:rPr>
          <w:color w:val="000000"/>
        </w:rPr>
        <w:t xml:space="preserve">MC Service Server </w:t>
      </w:r>
      <w:r w:rsidRPr="00D70FDD">
        <w:t xml:space="preserve">or the Configuration Management Server a notification of redirection towards the MC Service User Database, in response to the request. Multiple </w:t>
      </w:r>
      <w:r w:rsidRPr="00D70FDD">
        <w:rPr>
          <w:color w:val="000000"/>
        </w:rPr>
        <w:t xml:space="preserve">MC Service User Database </w:t>
      </w:r>
      <w:r w:rsidRPr="00D70FDD">
        <w:t xml:space="preserve">identities may be included in the response, as specified in </w:t>
      </w:r>
      <w:r w:rsidR="004C38E2" w:rsidRPr="00D70FDD">
        <w:t>IETF RFC 6733 [23]</w:t>
      </w:r>
      <w:r w:rsidRPr="00D70FDD">
        <w:t xml:space="preserve">. In such a case, the </w:t>
      </w:r>
      <w:r w:rsidRPr="00D70FDD">
        <w:rPr>
          <w:color w:val="000000"/>
        </w:rPr>
        <w:t xml:space="preserve">MC Service Server </w:t>
      </w:r>
      <w:r w:rsidRPr="00D70FDD">
        <w:t xml:space="preserve">or the Configuration Management Server shall send the Request to the first </w:t>
      </w:r>
      <w:r w:rsidRPr="00D70FDD">
        <w:rPr>
          <w:color w:val="000000"/>
        </w:rPr>
        <w:t xml:space="preserve">MC Service User Database </w:t>
      </w:r>
      <w:r w:rsidRPr="00D70FDD">
        <w:t xml:space="preserve">identity in the ordered list received in the Response from the Diameter Redirect Agent. If the </w:t>
      </w:r>
      <w:r w:rsidRPr="00D70FDD">
        <w:rPr>
          <w:color w:val="000000"/>
        </w:rPr>
        <w:t xml:space="preserve">MC Service Server </w:t>
      </w:r>
      <w:r w:rsidRPr="00D70FDD">
        <w:t xml:space="preserve">or the Configuration Management Server does not receive a successful response to the Request, the </w:t>
      </w:r>
      <w:r w:rsidRPr="00D70FDD">
        <w:rPr>
          <w:color w:val="000000"/>
        </w:rPr>
        <w:t xml:space="preserve">MC Service Server </w:t>
      </w:r>
      <w:r w:rsidRPr="00D70FDD">
        <w:t xml:space="preserve">or the Configuration Management Server shall send a Request to the next </w:t>
      </w:r>
      <w:r w:rsidRPr="00D70FDD">
        <w:rPr>
          <w:color w:val="000000"/>
        </w:rPr>
        <w:t xml:space="preserve">MC Service User Database </w:t>
      </w:r>
      <w:r w:rsidRPr="00D70FDD">
        <w:t xml:space="preserve">identity in the ordered list. This procedure shall be repeated until a successful response from an </w:t>
      </w:r>
      <w:r w:rsidRPr="00D70FDD">
        <w:rPr>
          <w:color w:val="000000"/>
        </w:rPr>
        <w:t xml:space="preserve">MC Service User Database </w:t>
      </w:r>
      <w:r w:rsidRPr="00D70FDD">
        <w:t>is received.</w:t>
      </w:r>
    </w:p>
    <w:p w14:paraId="44BA2051" w14:textId="77777777" w:rsidR="009D2D06" w:rsidRPr="00D70FDD" w:rsidRDefault="009D2D06" w:rsidP="00CB2D8F">
      <w:pPr>
        <w:pStyle w:val="Heading2"/>
      </w:pPr>
      <w:r w:rsidRPr="00D70FDD">
        <w:br w:type="page"/>
      </w:r>
      <w:bookmarkStart w:id="56" w:name="_Toc120085500"/>
      <w:r w:rsidRPr="00D70FDD">
        <w:lastRenderedPageBreak/>
        <w:t>7.2</w:t>
      </w:r>
      <w:r w:rsidRPr="00D70FDD">
        <w:tab/>
        <w:t>Commands</w:t>
      </w:r>
      <w:bookmarkEnd w:id="56"/>
    </w:p>
    <w:p w14:paraId="3376A38F" w14:textId="77777777" w:rsidR="009D2D06" w:rsidRPr="00D70FDD" w:rsidRDefault="009D2D06" w:rsidP="00CB2D8F">
      <w:pPr>
        <w:pStyle w:val="Heading3"/>
        <w:rPr>
          <w:rFonts w:hint="eastAsia"/>
          <w:lang w:eastAsia="zh-CN"/>
        </w:rPr>
      </w:pPr>
      <w:bookmarkStart w:id="57" w:name="_Toc120085501"/>
      <w:r w:rsidRPr="00D70FDD">
        <w:t>7.2.1</w:t>
      </w:r>
      <w:r w:rsidRPr="00D70FDD">
        <w:tab/>
      </w:r>
      <w:r w:rsidRPr="00D70FDD">
        <w:rPr>
          <w:rFonts w:hint="eastAsia"/>
          <w:lang w:eastAsia="zh-CN"/>
        </w:rPr>
        <w:t>Introduction</w:t>
      </w:r>
      <w:bookmarkEnd w:id="57"/>
    </w:p>
    <w:p w14:paraId="696D8082" w14:textId="77777777" w:rsidR="009D2D06" w:rsidRPr="00D70FDD" w:rsidRDefault="009D2D06" w:rsidP="009D2D06">
      <w:r w:rsidRPr="00D70FDD">
        <w:t xml:space="preserve">This </w:t>
      </w:r>
      <w:r w:rsidR="00D70FDD" w:rsidRPr="00D70FDD">
        <w:t>clause</w:t>
      </w:r>
      <w:r w:rsidRPr="00D70FDD">
        <w:t xml:space="preserve"> </w:t>
      </w:r>
      <w:r w:rsidRPr="00D70FDD">
        <w:rPr>
          <w:rFonts w:hint="eastAsia"/>
          <w:lang w:eastAsia="zh-CN"/>
        </w:rPr>
        <w:t>defin</w:t>
      </w:r>
      <w:r w:rsidRPr="00D70FDD">
        <w:t xml:space="preserve">es </w:t>
      </w:r>
      <w:r w:rsidRPr="00D70FDD">
        <w:rPr>
          <w:rFonts w:hint="eastAsia"/>
          <w:lang w:eastAsia="zh-CN"/>
        </w:rPr>
        <w:t>the Command code values and related ABNF for each command described in this specification.</w:t>
      </w:r>
    </w:p>
    <w:p w14:paraId="28E7FA15" w14:textId="77777777" w:rsidR="009D2D06" w:rsidRPr="00D70FDD" w:rsidRDefault="009D2D06" w:rsidP="00CB2D8F">
      <w:pPr>
        <w:pStyle w:val="Heading3"/>
      </w:pPr>
      <w:bookmarkStart w:id="58" w:name="_Toc120085502"/>
      <w:r w:rsidRPr="00D70FDD">
        <w:t>7.2.2</w:t>
      </w:r>
      <w:r w:rsidRPr="00D70FDD">
        <w:tab/>
        <w:t>Command-Code values</w:t>
      </w:r>
      <w:bookmarkEnd w:id="58"/>
    </w:p>
    <w:p w14:paraId="6671BEF5" w14:textId="77777777" w:rsidR="000F2164" w:rsidRPr="00D70FDD" w:rsidRDefault="000F2164" w:rsidP="000F2164">
      <w:r w:rsidRPr="00D70FDD">
        <w:t xml:space="preserve">This </w:t>
      </w:r>
      <w:r w:rsidR="00D70FDD" w:rsidRPr="00D70FDD">
        <w:t>clause</w:t>
      </w:r>
      <w:r w:rsidRPr="00D70FDD">
        <w:t xml:space="preserve"> defines Command-Code values for th</w:t>
      </w:r>
      <w:r w:rsidRPr="00D70FDD">
        <w:rPr>
          <w:lang w:eastAsia="zh-CN"/>
        </w:rPr>
        <w:t>e Diameter Data Management application used over the MCPTT-2, MCVideo-2, MCData-2 and CSC-13</w:t>
      </w:r>
      <w:r w:rsidRPr="00D70FDD">
        <w:t xml:space="preserve"> interfa</w:t>
      </w:r>
      <w:r w:rsidRPr="00D70FDD">
        <w:rPr>
          <w:lang w:eastAsia="zh-CN"/>
        </w:rPr>
        <w:t>ces as allocated by IANA</w:t>
      </w:r>
      <w:r w:rsidRPr="00D70FDD">
        <w:t>.</w:t>
      </w:r>
    </w:p>
    <w:p w14:paraId="34B7BA36" w14:textId="77777777" w:rsidR="004C38E2" w:rsidRPr="00D70FDD" w:rsidRDefault="004C38E2" w:rsidP="004C38E2">
      <w:r w:rsidRPr="00D70FDD">
        <w:t>Every command is defined by means of the ABNF syntax IETF RFC 5234 [</w:t>
      </w:r>
      <w:r w:rsidRPr="00D70FDD">
        <w:rPr>
          <w:lang w:eastAsia="zh-CN"/>
        </w:rPr>
        <w:t>7</w:t>
      </w:r>
      <w:r w:rsidRPr="00D70FDD">
        <w:t xml:space="preserve">], according to the Command Code Format (CCF) specification defined in IETF RFC 6733 [23]. In the case, the definition and use of an AVP is not specified in this document, the guidelines in IETF RFC 6733 [23] shall apply. </w:t>
      </w:r>
    </w:p>
    <w:p w14:paraId="076F711A" w14:textId="77777777" w:rsidR="004C38E2" w:rsidRPr="00D70FDD" w:rsidRDefault="004C38E2" w:rsidP="004C38E2">
      <w:pPr>
        <w:rPr>
          <w:lang w:eastAsia="ja-JP"/>
        </w:rPr>
      </w:pPr>
      <w:r w:rsidRPr="00D70FDD">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5952B0DC" w14:textId="77777777" w:rsidR="004C38E2" w:rsidRPr="00D70FDD" w:rsidRDefault="004C38E2" w:rsidP="004C38E2">
      <w:pPr>
        <w:pStyle w:val="NO"/>
        <w:ind w:left="1136" w:hanging="852"/>
      </w:pPr>
      <w:r w:rsidRPr="00D70FDD">
        <w:t>NOTE:</w:t>
      </w:r>
      <w:r w:rsidRPr="00D70FDD">
        <w:tab/>
        <w:t>The Vendor-Specific-Application-Id is included as an optional AVP in all Command Code Format specifications defined in this specification in order to overcome potential interoperability issues with intermediate Diameter agents non-compliant with IETF RFC 6733 [23].</w:t>
      </w:r>
    </w:p>
    <w:p w14:paraId="5457CD86" w14:textId="77777777" w:rsidR="009D2D06" w:rsidRPr="00D70FDD" w:rsidRDefault="004C38E2" w:rsidP="004C38E2">
      <w:r w:rsidRPr="00D70FDD">
        <w:t xml:space="preserve"> </w:t>
      </w:r>
      <w:r w:rsidR="009D2D06" w:rsidRPr="00D70FDD">
        <w:t>The following Command Codes are defined in this specification:</w:t>
      </w:r>
    </w:p>
    <w:p w14:paraId="47747335" w14:textId="77777777" w:rsidR="00C54F6C" w:rsidRPr="00D70FDD" w:rsidRDefault="00C54F6C" w:rsidP="00C54F6C">
      <w:pPr>
        <w:pStyle w:val="TH"/>
        <w:rPr>
          <w:lang w:val="fr-FR"/>
        </w:rPr>
      </w:pPr>
      <w:bookmarkStart w:id="59" w:name="UDR"/>
      <w:bookmarkEnd w:id="59"/>
      <w:r w:rsidRPr="00D70FDD">
        <w:rPr>
          <w:lang w:val="fr-FR"/>
        </w:rPr>
        <w:t>Table 7.2.2-1: Command-Code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C54F6C" w:rsidRPr="00D70FDD" w14:paraId="3FDC3C8A" w14:textId="77777777" w:rsidTr="008868D5">
        <w:tblPrEx>
          <w:tblCellMar>
            <w:top w:w="0" w:type="dxa"/>
            <w:bottom w:w="0" w:type="dxa"/>
          </w:tblCellMar>
        </w:tblPrEx>
        <w:trPr>
          <w:jc w:val="center"/>
        </w:trPr>
        <w:tc>
          <w:tcPr>
            <w:tcW w:w="2685" w:type="dxa"/>
            <w:shd w:val="clear" w:color="auto" w:fill="D9D9D9"/>
          </w:tcPr>
          <w:p w14:paraId="597496D0" w14:textId="77777777" w:rsidR="00C54F6C" w:rsidRPr="00D70FDD" w:rsidRDefault="00C54F6C" w:rsidP="008868D5">
            <w:pPr>
              <w:pStyle w:val="TAH"/>
            </w:pPr>
            <w:r w:rsidRPr="00D70FDD">
              <w:t>Command-Name</w:t>
            </w:r>
          </w:p>
        </w:tc>
        <w:tc>
          <w:tcPr>
            <w:tcW w:w="1276" w:type="dxa"/>
            <w:shd w:val="clear" w:color="auto" w:fill="D9D9D9"/>
          </w:tcPr>
          <w:p w14:paraId="68CA8C3E" w14:textId="77777777" w:rsidR="00C54F6C" w:rsidRPr="00D70FDD" w:rsidRDefault="00C54F6C" w:rsidP="008868D5">
            <w:pPr>
              <w:pStyle w:val="TAH"/>
              <w:rPr>
                <w:lang w:val="en-AU"/>
              </w:rPr>
            </w:pPr>
            <w:r w:rsidRPr="00D70FDD">
              <w:rPr>
                <w:lang w:val="en-AU"/>
              </w:rPr>
              <w:t>Abbreviation</w:t>
            </w:r>
          </w:p>
        </w:tc>
        <w:tc>
          <w:tcPr>
            <w:tcW w:w="850" w:type="dxa"/>
            <w:shd w:val="clear" w:color="auto" w:fill="D9D9D9"/>
          </w:tcPr>
          <w:p w14:paraId="3D7308D4" w14:textId="77777777" w:rsidR="00C54F6C" w:rsidRPr="00D70FDD" w:rsidRDefault="00C54F6C" w:rsidP="008868D5">
            <w:pPr>
              <w:pStyle w:val="TAH"/>
              <w:rPr>
                <w:lang w:val="fr-FR"/>
              </w:rPr>
            </w:pPr>
            <w:r w:rsidRPr="00D70FDD">
              <w:rPr>
                <w:lang w:val="fr-FR"/>
              </w:rPr>
              <w:t>Code</w:t>
            </w:r>
          </w:p>
        </w:tc>
        <w:tc>
          <w:tcPr>
            <w:tcW w:w="851" w:type="dxa"/>
            <w:shd w:val="clear" w:color="auto" w:fill="D9D9D9"/>
          </w:tcPr>
          <w:p w14:paraId="012692D9" w14:textId="77777777" w:rsidR="00C54F6C" w:rsidRPr="00D70FDD" w:rsidRDefault="00D70FDD" w:rsidP="008868D5">
            <w:pPr>
              <w:pStyle w:val="TAH"/>
              <w:rPr>
                <w:lang w:val="fr-FR"/>
              </w:rPr>
            </w:pPr>
            <w:r w:rsidRPr="00D70FDD">
              <w:rPr>
                <w:lang w:val="fr-FR"/>
              </w:rPr>
              <w:t>Clause</w:t>
            </w:r>
          </w:p>
        </w:tc>
      </w:tr>
      <w:tr w:rsidR="00C54F6C" w:rsidRPr="00D70FDD" w14:paraId="7DCC7520" w14:textId="77777777" w:rsidTr="008868D5">
        <w:tblPrEx>
          <w:tblCellMar>
            <w:top w:w="0" w:type="dxa"/>
            <w:bottom w:w="0" w:type="dxa"/>
          </w:tblCellMar>
        </w:tblPrEx>
        <w:trPr>
          <w:jc w:val="center"/>
        </w:trPr>
        <w:tc>
          <w:tcPr>
            <w:tcW w:w="2685" w:type="dxa"/>
          </w:tcPr>
          <w:p w14:paraId="7F0B4C54" w14:textId="77777777" w:rsidR="00C54F6C" w:rsidRPr="00D70FDD" w:rsidRDefault="00C54F6C" w:rsidP="008868D5">
            <w:pPr>
              <w:pStyle w:val="TAL"/>
              <w:rPr>
                <w:lang w:val="fr-FR"/>
              </w:rPr>
            </w:pPr>
            <w:r w:rsidRPr="00D70FDD">
              <w:rPr>
                <w:lang w:val="fr-FR"/>
              </w:rPr>
              <w:t>Data-Pull-Request</w:t>
            </w:r>
          </w:p>
        </w:tc>
        <w:tc>
          <w:tcPr>
            <w:tcW w:w="1276" w:type="dxa"/>
          </w:tcPr>
          <w:p w14:paraId="6F7C21C8" w14:textId="77777777" w:rsidR="00C54F6C" w:rsidRPr="00D70FDD" w:rsidRDefault="00C54F6C" w:rsidP="008868D5">
            <w:pPr>
              <w:pStyle w:val="TAL"/>
              <w:jc w:val="center"/>
            </w:pPr>
            <w:r w:rsidRPr="00D70FDD">
              <w:t>DPR</w:t>
            </w:r>
          </w:p>
        </w:tc>
        <w:tc>
          <w:tcPr>
            <w:tcW w:w="850" w:type="dxa"/>
          </w:tcPr>
          <w:p w14:paraId="0828EBD2" w14:textId="77777777" w:rsidR="00C54F6C" w:rsidRPr="00D70FDD" w:rsidRDefault="00C54F6C" w:rsidP="008868D5">
            <w:pPr>
              <w:pStyle w:val="TAL"/>
              <w:jc w:val="center"/>
            </w:pPr>
            <w:r w:rsidRPr="00D70FDD">
              <w:t>8388728</w:t>
            </w:r>
          </w:p>
        </w:tc>
        <w:tc>
          <w:tcPr>
            <w:tcW w:w="851" w:type="dxa"/>
          </w:tcPr>
          <w:p w14:paraId="24EB9C00" w14:textId="77777777" w:rsidR="00C54F6C" w:rsidRPr="00D70FDD" w:rsidRDefault="00C54F6C" w:rsidP="008868D5">
            <w:pPr>
              <w:pStyle w:val="TAL"/>
              <w:jc w:val="center"/>
            </w:pPr>
            <w:r w:rsidRPr="00D70FDD">
              <w:t>7.2.3</w:t>
            </w:r>
          </w:p>
        </w:tc>
      </w:tr>
      <w:tr w:rsidR="00C54F6C" w:rsidRPr="00D70FDD" w14:paraId="0757C91E" w14:textId="77777777" w:rsidTr="008868D5">
        <w:tblPrEx>
          <w:tblCellMar>
            <w:top w:w="0" w:type="dxa"/>
            <w:bottom w:w="0" w:type="dxa"/>
          </w:tblCellMar>
        </w:tblPrEx>
        <w:trPr>
          <w:jc w:val="center"/>
        </w:trPr>
        <w:tc>
          <w:tcPr>
            <w:tcW w:w="2685" w:type="dxa"/>
          </w:tcPr>
          <w:p w14:paraId="27B6579E" w14:textId="77777777" w:rsidR="00C54F6C" w:rsidRPr="00D70FDD" w:rsidRDefault="00C54F6C" w:rsidP="008868D5">
            <w:pPr>
              <w:pStyle w:val="TAL"/>
            </w:pPr>
            <w:r w:rsidRPr="00D70FDD">
              <w:t>Data-Pull-Answer</w:t>
            </w:r>
          </w:p>
        </w:tc>
        <w:tc>
          <w:tcPr>
            <w:tcW w:w="1276" w:type="dxa"/>
          </w:tcPr>
          <w:p w14:paraId="194C2024" w14:textId="77777777" w:rsidR="00C54F6C" w:rsidRPr="00D70FDD" w:rsidRDefault="00C54F6C" w:rsidP="008868D5">
            <w:pPr>
              <w:pStyle w:val="TAL"/>
              <w:jc w:val="center"/>
            </w:pPr>
            <w:r w:rsidRPr="00D70FDD">
              <w:t>DPA</w:t>
            </w:r>
          </w:p>
        </w:tc>
        <w:tc>
          <w:tcPr>
            <w:tcW w:w="850" w:type="dxa"/>
          </w:tcPr>
          <w:p w14:paraId="1879D375" w14:textId="77777777" w:rsidR="00C54F6C" w:rsidRPr="00D70FDD" w:rsidRDefault="00C54F6C" w:rsidP="008868D5">
            <w:pPr>
              <w:pStyle w:val="TAL"/>
              <w:jc w:val="center"/>
            </w:pPr>
            <w:r w:rsidRPr="00D70FDD">
              <w:t>8388728</w:t>
            </w:r>
          </w:p>
        </w:tc>
        <w:tc>
          <w:tcPr>
            <w:tcW w:w="851" w:type="dxa"/>
          </w:tcPr>
          <w:p w14:paraId="14B1E2D5" w14:textId="77777777" w:rsidR="00C54F6C" w:rsidRPr="00D70FDD" w:rsidRDefault="00C54F6C" w:rsidP="008868D5">
            <w:pPr>
              <w:pStyle w:val="TAL"/>
              <w:jc w:val="center"/>
            </w:pPr>
            <w:r w:rsidRPr="00D70FDD">
              <w:t>7.2.4</w:t>
            </w:r>
          </w:p>
        </w:tc>
      </w:tr>
      <w:tr w:rsidR="00C54F6C" w:rsidRPr="00D70FDD" w14:paraId="33DBA273" w14:textId="77777777" w:rsidTr="008868D5">
        <w:tblPrEx>
          <w:tblCellMar>
            <w:top w:w="0" w:type="dxa"/>
            <w:bottom w:w="0" w:type="dxa"/>
          </w:tblCellMar>
        </w:tblPrEx>
        <w:trPr>
          <w:jc w:val="center"/>
        </w:trPr>
        <w:tc>
          <w:tcPr>
            <w:tcW w:w="2685" w:type="dxa"/>
          </w:tcPr>
          <w:p w14:paraId="4DCB3F2B" w14:textId="77777777" w:rsidR="00C54F6C" w:rsidRPr="00D70FDD" w:rsidRDefault="00C54F6C" w:rsidP="008868D5">
            <w:pPr>
              <w:pStyle w:val="TAL"/>
            </w:pPr>
            <w:r w:rsidRPr="00D70FDD">
              <w:t>Data-Update-Request</w:t>
            </w:r>
          </w:p>
        </w:tc>
        <w:tc>
          <w:tcPr>
            <w:tcW w:w="1276" w:type="dxa"/>
          </w:tcPr>
          <w:p w14:paraId="0943221A" w14:textId="77777777" w:rsidR="00C54F6C" w:rsidRPr="00D70FDD" w:rsidRDefault="00C54F6C" w:rsidP="008868D5">
            <w:pPr>
              <w:pStyle w:val="TAL"/>
              <w:jc w:val="center"/>
            </w:pPr>
            <w:r w:rsidRPr="00D70FDD">
              <w:t>DUR</w:t>
            </w:r>
          </w:p>
        </w:tc>
        <w:tc>
          <w:tcPr>
            <w:tcW w:w="850" w:type="dxa"/>
          </w:tcPr>
          <w:p w14:paraId="6F7FEBE0" w14:textId="77777777" w:rsidR="00C54F6C" w:rsidRPr="00D70FDD" w:rsidRDefault="00C54F6C" w:rsidP="008868D5">
            <w:pPr>
              <w:pStyle w:val="TAL"/>
              <w:jc w:val="center"/>
            </w:pPr>
            <w:r w:rsidRPr="00D70FDD">
              <w:t>8388729</w:t>
            </w:r>
          </w:p>
        </w:tc>
        <w:tc>
          <w:tcPr>
            <w:tcW w:w="851" w:type="dxa"/>
          </w:tcPr>
          <w:p w14:paraId="1988E591" w14:textId="77777777" w:rsidR="00C54F6C" w:rsidRPr="00D70FDD" w:rsidRDefault="00C54F6C" w:rsidP="008868D5">
            <w:pPr>
              <w:pStyle w:val="TAL"/>
              <w:jc w:val="center"/>
            </w:pPr>
            <w:r w:rsidRPr="00D70FDD">
              <w:t>7.2.5</w:t>
            </w:r>
          </w:p>
        </w:tc>
      </w:tr>
      <w:tr w:rsidR="00C54F6C" w:rsidRPr="00D70FDD" w14:paraId="2DA46FFF" w14:textId="77777777" w:rsidTr="008868D5">
        <w:tblPrEx>
          <w:tblCellMar>
            <w:top w:w="0" w:type="dxa"/>
            <w:bottom w:w="0" w:type="dxa"/>
          </w:tblCellMar>
        </w:tblPrEx>
        <w:trPr>
          <w:jc w:val="center"/>
        </w:trPr>
        <w:tc>
          <w:tcPr>
            <w:tcW w:w="2685" w:type="dxa"/>
          </w:tcPr>
          <w:p w14:paraId="0BF3E727" w14:textId="77777777" w:rsidR="00C54F6C" w:rsidRPr="00D70FDD" w:rsidRDefault="00C54F6C" w:rsidP="008868D5">
            <w:pPr>
              <w:pStyle w:val="TAL"/>
            </w:pPr>
            <w:r w:rsidRPr="00D70FDD">
              <w:t>Data-Update-Answer</w:t>
            </w:r>
          </w:p>
        </w:tc>
        <w:tc>
          <w:tcPr>
            <w:tcW w:w="1276" w:type="dxa"/>
          </w:tcPr>
          <w:p w14:paraId="26F780B0" w14:textId="77777777" w:rsidR="00C54F6C" w:rsidRPr="00D70FDD" w:rsidRDefault="00C54F6C" w:rsidP="008868D5">
            <w:pPr>
              <w:pStyle w:val="TAL"/>
              <w:jc w:val="center"/>
            </w:pPr>
            <w:r w:rsidRPr="00D70FDD">
              <w:t>DUA</w:t>
            </w:r>
          </w:p>
        </w:tc>
        <w:tc>
          <w:tcPr>
            <w:tcW w:w="850" w:type="dxa"/>
          </w:tcPr>
          <w:p w14:paraId="0010984A" w14:textId="77777777" w:rsidR="00C54F6C" w:rsidRPr="00D70FDD" w:rsidRDefault="00C54F6C" w:rsidP="008868D5">
            <w:pPr>
              <w:pStyle w:val="TAL"/>
              <w:jc w:val="center"/>
            </w:pPr>
            <w:r w:rsidRPr="00D70FDD">
              <w:t>8388729</w:t>
            </w:r>
          </w:p>
        </w:tc>
        <w:tc>
          <w:tcPr>
            <w:tcW w:w="851" w:type="dxa"/>
          </w:tcPr>
          <w:p w14:paraId="17AEF2C7" w14:textId="77777777" w:rsidR="00C54F6C" w:rsidRPr="00D70FDD" w:rsidRDefault="00C54F6C" w:rsidP="008868D5">
            <w:pPr>
              <w:pStyle w:val="TAL"/>
              <w:jc w:val="center"/>
            </w:pPr>
            <w:r w:rsidRPr="00D70FDD">
              <w:t>7.2.6</w:t>
            </w:r>
          </w:p>
        </w:tc>
      </w:tr>
      <w:tr w:rsidR="00C54F6C" w:rsidRPr="00D70FDD" w14:paraId="0DF3220E" w14:textId="77777777" w:rsidTr="008868D5">
        <w:tblPrEx>
          <w:tblCellMar>
            <w:top w:w="0" w:type="dxa"/>
            <w:bottom w:w="0" w:type="dxa"/>
          </w:tblCellMar>
        </w:tblPrEx>
        <w:trPr>
          <w:jc w:val="center"/>
        </w:trPr>
        <w:tc>
          <w:tcPr>
            <w:tcW w:w="2685" w:type="dxa"/>
          </w:tcPr>
          <w:p w14:paraId="18695782" w14:textId="77777777" w:rsidR="00C54F6C" w:rsidRPr="00D70FDD" w:rsidRDefault="00C54F6C" w:rsidP="008868D5">
            <w:pPr>
              <w:pStyle w:val="TAL"/>
            </w:pPr>
            <w:r w:rsidRPr="00D70FDD">
              <w:t>Notification-Data-Request</w:t>
            </w:r>
          </w:p>
        </w:tc>
        <w:tc>
          <w:tcPr>
            <w:tcW w:w="1276" w:type="dxa"/>
          </w:tcPr>
          <w:p w14:paraId="1C4EDDA3" w14:textId="77777777" w:rsidR="00C54F6C" w:rsidRPr="00D70FDD" w:rsidRDefault="00C54F6C" w:rsidP="008868D5">
            <w:pPr>
              <w:pStyle w:val="TAL"/>
              <w:jc w:val="center"/>
            </w:pPr>
            <w:r w:rsidRPr="00D70FDD">
              <w:t>NDR</w:t>
            </w:r>
          </w:p>
        </w:tc>
        <w:tc>
          <w:tcPr>
            <w:tcW w:w="850" w:type="dxa"/>
          </w:tcPr>
          <w:p w14:paraId="18996DAA" w14:textId="77777777" w:rsidR="00C54F6C" w:rsidRPr="00D70FDD" w:rsidRDefault="00C54F6C" w:rsidP="008868D5">
            <w:pPr>
              <w:pStyle w:val="TAL"/>
              <w:jc w:val="center"/>
            </w:pPr>
            <w:r w:rsidRPr="00D70FDD">
              <w:t>8388730</w:t>
            </w:r>
          </w:p>
        </w:tc>
        <w:tc>
          <w:tcPr>
            <w:tcW w:w="851" w:type="dxa"/>
          </w:tcPr>
          <w:p w14:paraId="5110D61E" w14:textId="77777777" w:rsidR="00C54F6C" w:rsidRPr="00D70FDD" w:rsidRDefault="00C54F6C" w:rsidP="008868D5">
            <w:pPr>
              <w:pStyle w:val="TAL"/>
              <w:jc w:val="center"/>
            </w:pPr>
            <w:r w:rsidRPr="00D70FDD">
              <w:t>7.2.7</w:t>
            </w:r>
          </w:p>
        </w:tc>
      </w:tr>
      <w:tr w:rsidR="00C54F6C" w:rsidRPr="00D70FDD" w14:paraId="71E524B8" w14:textId="77777777" w:rsidTr="008868D5">
        <w:tblPrEx>
          <w:tblCellMar>
            <w:top w:w="0" w:type="dxa"/>
            <w:bottom w:w="0" w:type="dxa"/>
          </w:tblCellMar>
        </w:tblPrEx>
        <w:trPr>
          <w:jc w:val="center"/>
        </w:trPr>
        <w:tc>
          <w:tcPr>
            <w:tcW w:w="2685" w:type="dxa"/>
          </w:tcPr>
          <w:p w14:paraId="436E2ECE" w14:textId="77777777" w:rsidR="00C54F6C" w:rsidRPr="00D70FDD" w:rsidRDefault="00C54F6C" w:rsidP="008868D5">
            <w:pPr>
              <w:pStyle w:val="TAL"/>
            </w:pPr>
            <w:r w:rsidRPr="00D70FDD">
              <w:t>notification-Data-Answer</w:t>
            </w:r>
          </w:p>
        </w:tc>
        <w:tc>
          <w:tcPr>
            <w:tcW w:w="1276" w:type="dxa"/>
          </w:tcPr>
          <w:p w14:paraId="750665C1" w14:textId="77777777" w:rsidR="00C54F6C" w:rsidRPr="00D70FDD" w:rsidRDefault="00C54F6C" w:rsidP="008868D5">
            <w:pPr>
              <w:pStyle w:val="TAL"/>
              <w:jc w:val="center"/>
            </w:pPr>
            <w:r w:rsidRPr="00D70FDD">
              <w:t>NDA</w:t>
            </w:r>
          </w:p>
        </w:tc>
        <w:tc>
          <w:tcPr>
            <w:tcW w:w="850" w:type="dxa"/>
          </w:tcPr>
          <w:p w14:paraId="117AA3EA" w14:textId="77777777" w:rsidR="00C54F6C" w:rsidRPr="00D70FDD" w:rsidRDefault="00C54F6C" w:rsidP="008868D5">
            <w:pPr>
              <w:pStyle w:val="TAL"/>
              <w:jc w:val="center"/>
            </w:pPr>
            <w:r w:rsidRPr="00D70FDD">
              <w:t>8388730</w:t>
            </w:r>
          </w:p>
        </w:tc>
        <w:tc>
          <w:tcPr>
            <w:tcW w:w="851" w:type="dxa"/>
          </w:tcPr>
          <w:p w14:paraId="28EEF2CB" w14:textId="77777777" w:rsidR="00C54F6C" w:rsidRPr="00D70FDD" w:rsidRDefault="00C54F6C" w:rsidP="008868D5">
            <w:pPr>
              <w:pStyle w:val="TAL"/>
              <w:jc w:val="center"/>
            </w:pPr>
            <w:bookmarkStart w:id="60" w:name="_Hlt7919045"/>
            <w:bookmarkStart w:id="61" w:name="_Hlt7919039"/>
            <w:r w:rsidRPr="00D70FDD">
              <w:t>7.2.</w:t>
            </w:r>
            <w:bookmarkEnd w:id="61"/>
            <w:r w:rsidRPr="00D70FDD">
              <w:t>8</w:t>
            </w:r>
            <w:bookmarkEnd w:id="60"/>
          </w:p>
        </w:tc>
      </w:tr>
    </w:tbl>
    <w:p w14:paraId="7EBE91EA" w14:textId="77777777" w:rsidR="00C54F6C" w:rsidRPr="00D70FDD" w:rsidRDefault="00C54F6C" w:rsidP="00C54F6C"/>
    <w:p w14:paraId="6FF0AD93" w14:textId="77777777" w:rsidR="009D2D06" w:rsidRPr="00D70FDD" w:rsidRDefault="009D2D06" w:rsidP="00CB2D8F">
      <w:pPr>
        <w:pStyle w:val="Heading3"/>
        <w:rPr>
          <w:lang w:val="en-US"/>
        </w:rPr>
      </w:pPr>
      <w:bookmarkStart w:id="62" w:name="_Toc120085503"/>
      <w:r w:rsidRPr="00D70FDD">
        <w:rPr>
          <w:lang w:val="en-US"/>
        </w:rPr>
        <w:t>7.2.3</w:t>
      </w:r>
      <w:r w:rsidRPr="00D70FDD">
        <w:rPr>
          <w:lang w:val="en-US"/>
        </w:rPr>
        <w:tab/>
        <w:t>Data-Pull-Request (DPR) Command</w:t>
      </w:r>
      <w:bookmarkEnd w:id="62"/>
    </w:p>
    <w:p w14:paraId="7F3FCC12" w14:textId="77777777" w:rsidR="00C54F6C" w:rsidRPr="00D70FDD" w:rsidRDefault="00C54F6C" w:rsidP="00C54F6C">
      <w:r w:rsidRPr="00D70FDD">
        <w:t xml:space="preserve">The </w:t>
      </w:r>
      <w:r w:rsidRPr="00D70FDD">
        <w:rPr>
          <w:lang w:val="en-US"/>
        </w:rPr>
        <w:t xml:space="preserve">Data-Pull-Request </w:t>
      </w:r>
      <w:r w:rsidRPr="00D70FDD">
        <w:t>(DPR) command, indicated by the Command-Code field set to 8388728 and the 'R' bit set in the Command Flags field, is sent by a Diameter client to a Diameter server in order to request user data.</w:t>
      </w:r>
    </w:p>
    <w:p w14:paraId="4D84CF7D" w14:textId="77777777" w:rsidR="00C54F6C" w:rsidRPr="00D70FDD" w:rsidRDefault="00C54F6C" w:rsidP="00C54F6C">
      <w:r w:rsidRPr="00D70FDD">
        <w:t>Message Format</w:t>
      </w:r>
    </w:p>
    <w:p w14:paraId="7B18DF79" w14:textId="77777777" w:rsidR="00C54F6C" w:rsidRPr="00D70FDD" w:rsidRDefault="00C54F6C" w:rsidP="00C54F6C">
      <w:pPr>
        <w:spacing w:after="0"/>
        <w:ind w:left="568" w:firstLine="284"/>
      </w:pPr>
      <w:r w:rsidRPr="00D70FDD">
        <w:t>&lt; Data-Pull-Request &gt; ::=</w:t>
      </w:r>
      <w:r w:rsidRPr="00D70FDD">
        <w:tab/>
        <w:t>&lt; Diameter Header: 8388728, REQ, PXY, 16777351 &gt;</w:t>
      </w:r>
    </w:p>
    <w:p w14:paraId="044228D6" w14:textId="77777777" w:rsidR="009D2D06" w:rsidRPr="00D70FDD" w:rsidRDefault="009D2D06" w:rsidP="009D2D06">
      <w:pPr>
        <w:spacing w:after="0"/>
        <w:ind w:left="852" w:firstLine="284"/>
      </w:pPr>
      <w:r w:rsidRPr="00D70FDD">
        <w:tab/>
      </w:r>
      <w:r w:rsidRPr="00D70FDD">
        <w:tab/>
      </w:r>
      <w:r w:rsidRPr="00D70FDD">
        <w:tab/>
      </w:r>
      <w:r w:rsidRPr="00D70FDD">
        <w:tab/>
      </w:r>
      <w:r w:rsidRPr="00D70FDD">
        <w:tab/>
      </w:r>
      <w:r w:rsidRPr="00D70FDD">
        <w:tab/>
      </w:r>
      <w:r w:rsidRPr="00D70FDD">
        <w:tab/>
      </w:r>
      <w:r w:rsidRPr="00D70FDD">
        <w:tab/>
      </w:r>
      <w:r w:rsidRPr="00D70FDD">
        <w:tab/>
      </w:r>
      <w:r w:rsidRPr="00D70FDD">
        <w:tab/>
        <w:t>&lt; Session-Id &gt;</w:t>
      </w:r>
    </w:p>
    <w:p w14:paraId="7925413A" w14:textId="77777777" w:rsidR="009D2D06" w:rsidRPr="00D70FDD" w:rsidRDefault="009D2D06" w:rsidP="009D2D06">
      <w:pPr>
        <w:spacing w:after="0"/>
        <w:ind w:left="852" w:firstLine="284"/>
      </w:pPr>
      <w:r w:rsidRPr="00D70FDD">
        <w:tab/>
      </w:r>
      <w:r w:rsidRPr="00D70FDD">
        <w:tab/>
      </w:r>
      <w:r w:rsidRPr="00D70FDD">
        <w:tab/>
      </w:r>
      <w:r w:rsidRPr="00D70FDD">
        <w:tab/>
      </w:r>
      <w:r w:rsidRPr="00D70FDD">
        <w:tab/>
      </w:r>
      <w:r w:rsidRPr="00D70FDD">
        <w:tab/>
      </w:r>
      <w:r w:rsidRPr="00D70FDD">
        <w:tab/>
      </w:r>
      <w:r w:rsidRPr="00D70FDD">
        <w:tab/>
      </w:r>
      <w:r w:rsidRPr="00D70FDD">
        <w:tab/>
      </w:r>
      <w:r w:rsidRPr="00D70FDD">
        <w:tab/>
        <w:t>[ DRMP ]</w:t>
      </w:r>
    </w:p>
    <w:p w14:paraId="254443B6" w14:textId="77777777" w:rsidR="008B2957" w:rsidRPr="00D70FDD" w:rsidRDefault="008B2957" w:rsidP="008B2957">
      <w:pPr>
        <w:spacing w:after="0"/>
        <w:ind w:left="3408" w:firstLine="284"/>
      </w:pPr>
      <w:r w:rsidRPr="00D70FDD">
        <w:t>[ Vendor-Specific-Application-Id ]</w:t>
      </w:r>
    </w:p>
    <w:p w14:paraId="46E6577C" w14:textId="77777777" w:rsidR="009D2D06" w:rsidRPr="00D70FDD" w:rsidRDefault="009D2D06" w:rsidP="009D2D06">
      <w:pPr>
        <w:spacing w:after="0"/>
        <w:ind w:left="3408" w:firstLine="284"/>
      </w:pPr>
      <w:r w:rsidRPr="00D70FDD">
        <w:t>{ Auth-Session-State }</w:t>
      </w:r>
    </w:p>
    <w:p w14:paraId="0DB71CFF" w14:textId="77777777" w:rsidR="009D2D06" w:rsidRPr="00D70FDD" w:rsidRDefault="009D2D06" w:rsidP="009D2D06">
      <w:pPr>
        <w:spacing w:after="0"/>
        <w:ind w:left="3408" w:firstLine="284"/>
      </w:pPr>
      <w:r w:rsidRPr="00D70FDD">
        <w:t>{ Origin-Host }</w:t>
      </w:r>
    </w:p>
    <w:p w14:paraId="44E01A29" w14:textId="77777777" w:rsidR="009D2D06" w:rsidRPr="00D70FDD" w:rsidRDefault="009D2D06" w:rsidP="009D2D06">
      <w:pPr>
        <w:spacing w:after="0"/>
        <w:ind w:left="3408" w:firstLine="284"/>
      </w:pPr>
      <w:r w:rsidRPr="00D70FDD">
        <w:t>{ Origin-Realm }</w:t>
      </w:r>
    </w:p>
    <w:p w14:paraId="64586139" w14:textId="77777777" w:rsidR="009D2D06" w:rsidRPr="00D70FDD" w:rsidRDefault="009D2D06" w:rsidP="009D2D06">
      <w:pPr>
        <w:spacing w:after="0"/>
        <w:ind w:left="3408" w:firstLine="284"/>
      </w:pPr>
      <w:r w:rsidRPr="00D70FDD">
        <w:t>[ Destination-Host ]</w:t>
      </w:r>
    </w:p>
    <w:p w14:paraId="2D96A8BE" w14:textId="77777777" w:rsidR="009D2D06" w:rsidRPr="00D70FDD" w:rsidRDefault="009D2D06" w:rsidP="009D2D06">
      <w:pPr>
        <w:spacing w:after="0"/>
        <w:ind w:left="3408" w:firstLine="284"/>
      </w:pPr>
      <w:r w:rsidRPr="00D70FDD">
        <w:t>{ Destination-Realm }</w:t>
      </w:r>
    </w:p>
    <w:p w14:paraId="07D43D1F" w14:textId="77777777" w:rsidR="009D2D06" w:rsidRPr="00D70FDD" w:rsidRDefault="009D2D06" w:rsidP="009D2D06">
      <w:pPr>
        <w:spacing w:after="0"/>
        <w:ind w:left="3408" w:firstLine="284"/>
        <w:rPr>
          <w:bCs/>
        </w:rPr>
      </w:pPr>
      <w:r w:rsidRPr="00D70FDD">
        <w:rPr>
          <w:bCs/>
        </w:rPr>
        <w:t>*[ Supported-Features ]</w:t>
      </w:r>
    </w:p>
    <w:p w14:paraId="7439754C" w14:textId="77777777" w:rsidR="009D2D06" w:rsidRPr="00D70FDD" w:rsidRDefault="009D2D06" w:rsidP="009D2D06">
      <w:pPr>
        <w:spacing w:after="0"/>
        <w:ind w:left="3408" w:firstLine="284"/>
        <w:rPr>
          <w:bCs/>
        </w:rPr>
      </w:pPr>
      <w:r w:rsidRPr="00D70FDD">
        <w:rPr>
          <w:bCs/>
        </w:rPr>
        <w:t>[ User-Identifier ]</w:t>
      </w:r>
    </w:p>
    <w:p w14:paraId="5B55D6CC" w14:textId="77777777" w:rsidR="009D2D06" w:rsidRPr="00D70FDD" w:rsidRDefault="009D2D06" w:rsidP="009D2D06">
      <w:pPr>
        <w:spacing w:after="0"/>
        <w:ind w:left="3408" w:firstLine="284"/>
        <w:rPr>
          <w:bCs/>
        </w:rPr>
      </w:pPr>
      <w:r w:rsidRPr="00D70FDD">
        <w:rPr>
          <w:bCs/>
        </w:rPr>
        <w:t>*</w:t>
      </w:r>
      <w:r w:rsidR="00A52C5B" w:rsidRPr="00D70FDD">
        <w:rPr>
          <w:bCs/>
        </w:rPr>
        <w:t>[ Data-Identification ]</w:t>
      </w:r>
    </w:p>
    <w:p w14:paraId="071E496C" w14:textId="77777777" w:rsidR="009D2D06" w:rsidRPr="00D70FDD" w:rsidRDefault="009D2D06" w:rsidP="009D2D06">
      <w:pPr>
        <w:spacing w:after="0"/>
        <w:ind w:left="3408" w:firstLine="284"/>
        <w:rPr>
          <w:lang w:val="de-DE" w:eastAsia="zh-CN"/>
        </w:rPr>
      </w:pPr>
      <w:r w:rsidRPr="00D70FDD">
        <w:rPr>
          <w:rFonts w:hint="eastAsia"/>
          <w:lang w:val="en-US" w:eastAsia="zh-CN"/>
        </w:rPr>
        <w:t xml:space="preserve">[ </w:t>
      </w:r>
      <w:r w:rsidRPr="00D70FDD">
        <w:rPr>
          <w:lang w:val="en-US" w:eastAsia="zh-CN"/>
        </w:rPr>
        <w:t>DPR-Flags</w:t>
      </w:r>
      <w:r w:rsidRPr="00D70FDD">
        <w:rPr>
          <w:rFonts w:hint="eastAsia"/>
          <w:lang w:val="en-US" w:eastAsia="zh-CN"/>
        </w:rPr>
        <w:t xml:space="preserve"> ]</w:t>
      </w:r>
    </w:p>
    <w:p w14:paraId="427DBB41" w14:textId="77777777" w:rsidR="00E31A71" w:rsidRPr="00FF14B3" w:rsidRDefault="00E31A71" w:rsidP="00E31A71">
      <w:pPr>
        <w:spacing w:after="0"/>
        <w:ind w:left="3408" w:firstLine="284"/>
        <w:rPr>
          <w:lang w:val="de-DE" w:eastAsia="zh-CN"/>
        </w:rPr>
      </w:pPr>
      <w:r>
        <w:rPr>
          <w:lang w:val="en-US" w:eastAsia="zh-CN"/>
        </w:rPr>
        <w:t>[ User-Data-Id ]</w:t>
      </w:r>
    </w:p>
    <w:p w14:paraId="2FF36AA2" w14:textId="77777777" w:rsidR="009D2D06" w:rsidRPr="00D70FDD" w:rsidRDefault="009D2D06" w:rsidP="009D2D06">
      <w:pPr>
        <w:spacing w:after="0"/>
        <w:ind w:left="3408" w:firstLine="284"/>
        <w:rPr>
          <w:b/>
          <w:bCs/>
        </w:rPr>
      </w:pPr>
      <w:r w:rsidRPr="00D70FDD">
        <w:t>[ OC-Supported-Features ]</w:t>
      </w:r>
    </w:p>
    <w:p w14:paraId="284E9DBF" w14:textId="77777777" w:rsidR="009D2D06" w:rsidRPr="00D70FDD" w:rsidRDefault="009D2D06" w:rsidP="009D2D06">
      <w:pPr>
        <w:spacing w:after="0"/>
        <w:ind w:left="3408" w:firstLine="284"/>
      </w:pPr>
      <w:r w:rsidRPr="00D70FDD">
        <w:t>*[ AVP ]</w:t>
      </w:r>
    </w:p>
    <w:p w14:paraId="6B067A81" w14:textId="77777777" w:rsidR="009D2D06" w:rsidRPr="00D70FDD" w:rsidRDefault="009D2D06" w:rsidP="009D2D06">
      <w:pPr>
        <w:spacing w:after="0"/>
        <w:ind w:left="3408" w:firstLine="284"/>
      </w:pPr>
      <w:r w:rsidRPr="00D70FDD">
        <w:t>*[ Proxy-Info ]</w:t>
      </w:r>
    </w:p>
    <w:p w14:paraId="7296AA0F" w14:textId="77777777" w:rsidR="009D2D06" w:rsidRPr="00D70FDD" w:rsidRDefault="009D2D06" w:rsidP="009D2D06">
      <w:pPr>
        <w:spacing w:after="0"/>
        <w:ind w:left="3408" w:firstLine="284"/>
      </w:pPr>
      <w:r w:rsidRPr="00D70FDD">
        <w:t>*[ Route-Record ]</w:t>
      </w:r>
    </w:p>
    <w:p w14:paraId="190703C1" w14:textId="77777777" w:rsidR="009D2D06" w:rsidRPr="00D70FDD" w:rsidRDefault="009D2D06" w:rsidP="00CB2D8F">
      <w:pPr>
        <w:pStyle w:val="Heading3"/>
      </w:pPr>
      <w:bookmarkStart w:id="63" w:name="UDA"/>
      <w:bookmarkStart w:id="64" w:name="_Toc120085504"/>
      <w:bookmarkEnd w:id="63"/>
      <w:r w:rsidRPr="00D70FDD">
        <w:lastRenderedPageBreak/>
        <w:t>7.2.4</w:t>
      </w:r>
      <w:r w:rsidRPr="00D70FDD">
        <w:tab/>
        <w:t>Data-Pull-Answer (DPA) Command</w:t>
      </w:r>
      <w:bookmarkEnd w:id="64"/>
    </w:p>
    <w:p w14:paraId="3D27B1CB" w14:textId="77777777" w:rsidR="00C54F6C" w:rsidRPr="00D70FDD" w:rsidRDefault="00C54F6C" w:rsidP="00C54F6C">
      <w:r w:rsidRPr="00D70FDD">
        <w:t xml:space="preserve">The Data-Pull-Answer (DPA) command, indicated by the Command-Code field set to 8388728 and the 'R' bit cleared in the Command Flags field, is sent by a server in response to the Data-Pull-Request command. The Experimental-Result AVP may contain one of the values defined in </w:t>
      </w:r>
      <w:r w:rsidR="00D70FDD" w:rsidRPr="00D70FDD">
        <w:t>clause</w:t>
      </w:r>
      <w:r w:rsidRPr="00D70FDD">
        <w:t xml:space="preserve"> 7.4.</w:t>
      </w:r>
    </w:p>
    <w:p w14:paraId="36DC98CE" w14:textId="77777777" w:rsidR="00C54F6C" w:rsidRPr="00D70FDD" w:rsidRDefault="00C54F6C" w:rsidP="00C54F6C">
      <w:r w:rsidRPr="00D70FDD">
        <w:t>Message Format</w:t>
      </w:r>
    </w:p>
    <w:p w14:paraId="47DEEB6E" w14:textId="77777777" w:rsidR="008B2957" w:rsidRPr="00D70FDD" w:rsidRDefault="008B2957" w:rsidP="008B2957">
      <w:pPr>
        <w:spacing w:after="0"/>
        <w:ind w:left="568" w:firstLine="284"/>
      </w:pPr>
      <w:bookmarkStart w:id="65" w:name="PUR"/>
      <w:bookmarkEnd w:id="65"/>
      <w:r w:rsidRPr="00D70FDD">
        <w:t>&lt; Data-Pull-Answer &gt; ::=</w:t>
      </w:r>
      <w:r w:rsidRPr="00D70FDD">
        <w:tab/>
      </w:r>
      <w:r w:rsidRPr="00D70FDD">
        <w:tab/>
        <w:t>&lt; Diameter Header: 8388728, PXY, 16777351 &gt;</w:t>
      </w:r>
    </w:p>
    <w:p w14:paraId="4DFAB792" w14:textId="77777777" w:rsidR="008B2957" w:rsidRPr="00D70FDD" w:rsidRDefault="008B2957" w:rsidP="008B2957">
      <w:pPr>
        <w:spacing w:after="0"/>
        <w:ind w:left="3408" w:firstLine="284"/>
      </w:pPr>
      <w:r w:rsidRPr="00D70FDD">
        <w:t>&lt; Session-Id &gt;</w:t>
      </w:r>
    </w:p>
    <w:p w14:paraId="2661495C" w14:textId="77777777" w:rsidR="008B2957" w:rsidRPr="00D70FDD" w:rsidRDefault="008B2957" w:rsidP="008B2957">
      <w:pPr>
        <w:spacing w:after="0"/>
        <w:ind w:left="3408" w:firstLine="284"/>
      </w:pPr>
      <w:r w:rsidRPr="00D70FDD">
        <w:t>DRMP ]</w:t>
      </w:r>
    </w:p>
    <w:p w14:paraId="7D4828C8" w14:textId="77777777" w:rsidR="008B2957" w:rsidRPr="00D70FDD" w:rsidRDefault="008B2957" w:rsidP="008B2957">
      <w:pPr>
        <w:spacing w:after="0"/>
        <w:ind w:left="3408" w:firstLine="284"/>
      </w:pPr>
      <w:r w:rsidRPr="00D70FDD">
        <w:t>[ Vendor-Specific-Application-Id ]</w:t>
      </w:r>
    </w:p>
    <w:p w14:paraId="5451831B" w14:textId="77777777" w:rsidR="008B2957" w:rsidRPr="00D70FDD" w:rsidRDefault="008B2957" w:rsidP="008B2957">
      <w:pPr>
        <w:spacing w:after="0"/>
        <w:ind w:left="3408" w:firstLine="284"/>
      </w:pPr>
      <w:r w:rsidRPr="00D70FDD">
        <w:t>[ Result-Code ]</w:t>
      </w:r>
    </w:p>
    <w:p w14:paraId="561F85CA" w14:textId="77777777" w:rsidR="008B2957" w:rsidRPr="00D70FDD" w:rsidRDefault="008B2957" w:rsidP="008B2957">
      <w:pPr>
        <w:spacing w:after="0"/>
        <w:ind w:left="3408" w:firstLine="284"/>
      </w:pPr>
      <w:r w:rsidRPr="00D70FDD">
        <w:t>[ Experimental-Result ]</w:t>
      </w:r>
    </w:p>
    <w:p w14:paraId="125C6E34" w14:textId="77777777" w:rsidR="008B2957" w:rsidRPr="00D70FDD" w:rsidRDefault="008B2957" w:rsidP="008B2957">
      <w:pPr>
        <w:spacing w:after="0"/>
        <w:ind w:left="3408" w:firstLine="284"/>
      </w:pPr>
      <w:r w:rsidRPr="00D70FDD">
        <w:t>{ Auth-Session-State }</w:t>
      </w:r>
    </w:p>
    <w:p w14:paraId="7EFC6FDE" w14:textId="77777777" w:rsidR="008B2957" w:rsidRPr="00D70FDD" w:rsidRDefault="008B2957" w:rsidP="008B2957">
      <w:pPr>
        <w:spacing w:after="0"/>
        <w:ind w:left="3408" w:firstLine="284"/>
      </w:pPr>
      <w:r w:rsidRPr="00D70FDD">
        <w:t>{ Origin-Host }</w:t>
      </w:r>
    </w:p>
    <w:p w14:paraId="355C9395" w14:textId="77777777" w:rsidR="008B2957" w:rsidRPr="00D70FDD" w:rsidRDefault="008B2957" w:rsidP="008B2957">
      <w:pPr>
        <w:spacing w:after="0"/>
        <w:ind w:left="3408" w:firstLine="284"/>
      </w:pPr>
      <w:r w:rsidRPr="00D70FDD">
        <w:t>{ Origin-Realm }</w:t>
      </w:r>
    </w:p>
    <w:p w14:paraId="3B967F64" w14:textId="77777777" w:rsidR="008B2957" w:rsidRPr="00D70FDD" w:rsidRDefault="008B2957" w:rsidP="008B2957">
      <w:pPr>
        <w:spacing w:after="0"/>
        <w:ind w:left="3408" w:firstLine="284"/>
        <w:rPr>
          <w:bCs/>
        </w:rPr>
      </w:pPr>
      <w:r w:rsidRPr="00D70FDD">
        <w:rPr>
          <w:bCs/>
        </w:rPr>
        <w:t>*[ Supported-Features ]</w:t>
      </w:r>
    </w:p>
    <w:p w14:paraId="17A1E504" w14:textId="77777777" w:rsidR="008B2957" w:rsidRPr="00D70FDD" w:rsidRDefault="008B2957" w:rsidP="008B2957">
      <w:pPr>
        <w:spacing w:after="0"/>
        <w:ind w:left="3408" w:firstLine="284"/>
        <w:rPr>
          <w:bCs/>
        </w:rPr>
      </w:pPr>
      <w:r w:rsidRPr="00D70FDD">
        <w:rPr>
          <w:bCs/>
        </w:rPr>
        <w:t>*[ Data ]</w:t>
      </w:r>
    </w:p>
    <w:p w14:paraId="38DB7B15" w14:textId="77777777" w:rsidR="008B2957" w:rsidRPr="00D70FDD" w:rsidRDefault="008B2957" w:rsidP="008B2957">
      <w:pPr>
        <w:spacing w:after="0"/>
        <w:ind w:left="3408" w:firstLine="284"/>
        <w:rPr>
          <w:bCs/>
        </w:rPr>
      </w:pPr>
      <w:r w:rsidRPr="00D70FDD">
        <w:rPr>
          <w:bCs/>
        </w:rPr>
        <w:t>*[ Data-Identification ]</w:t>
      </w:r>
    </w:p>
    <w:p w14:paraId="570DAA0C" w14:textId="77777777" w:rsidR="008B2957" w:rsidRPr="00D70FDD" w:rsidRDefault="008B2957" w:rsidP="008B2957">
      <w:pPr>
        <w:spacing w:after="0"/>
        <w:ind w:left="3408" w:firstLine="284"/>
        <w:rPr>
          <w:bCs/>
        </w:rPr>
      </w:pPr>
      <w:r w:rsidRPr="00D70FDD">
        <w:rPr>
          <w:bCs/>
        </w:rPr>
        <w:t>[ DPA-Flags]</w:t>
      </w:r>
    </w:p>
    <w:p w14:paraId="42416AE5" w14:textId="77777777" w:rsidR="008B2957" w:rsidRPr="00D70FDD" w:rsidRDefault="008B2957" w:rsidP="008B2957">
      <w:pPr>
        <w:spacing w:after="0"/>
        <w:ind w:left="3408" w:firstLine="284"/>
        <w:rPr>
          <w:rFonts w:hint="eastAsia"/>
          <w:lang w:eastAsia="zh-CN"/>
        </w:rPr>
      </w:pPr>
      <w:r w:rsidRPr="00D70FDD">
        <w:t>[ OC-Supported-Features ]</w:t>
      </w:r>
    </w:p>
    <w:p w14:paraId="62AEB98B" w14:textId="77777777" w:rsidR="008B2957" w:rsidRPr="00D70FDD" w:rsidRDefault="008B2957" w:rsidP="008B2957">
      <w:pPr>
        <w:spacing w:after="0"/>
        <w:ind w:left="3408" w:firstLine="284"/>
        <w:rPr>
          <w:b/>
          <w:bCs/>
        </w:rPr>
      </w:pPr>
      <w:r w:rsidRPr="00D70FDD">
        <w:t>[ OC-OLR ]</w:t>
      </w:r>
    </w:p>
    <w:p w14:paraId="6410E7FB" w14:textId="77777777" w:rsidR="008B2957" w:rsidRPr="00D70FDD" w:rsidRDefault="008B2957" w:rsidP="008B2957">
      <w:pPr>
        <w:spacing w:after="0"/>
        <w:ind w:left="3408" w:firstLine="284"/>
        <w:rPr>
          <w:b/>
          <w:bCs/>
        </w:rPr>
      </w:pPr>
      <w:r w:rsidRPr="00D70FDD">
        <w:t>*[ Load ]</w:t>
      </w:r>
    </w:p>
    <w:p w14:paraId="77A063E5" w14:textId="77777777" w:rsidR="008B2957" w:rsidRPr="00D70FDD" w:rsidRDefault="008B2957" w:rsidP="008B2957">
      <w:pPr>
        <w:spacing w:after="0"/>
        <w:ind w:left="3408" w:firstLine="284"/>
      </w:pPr>
      <w:r w:rsidRPr="00D70FDD">
        <w:t>*[ AVP ]</w:t>
      </w:r>
    </w:p>
    <w:p w14:paraId="5F252E9E" w14:textId="77777777" w:rsidR="008B2957" w:rsidRPr="00D70FDD" w:rsidRDefault="008B2957" w:rsidP="008B2957">
      <w:pPr>
        <w:spacing w:after="0"/>
        <w:ind w:left="3408" w:firstLine="284"/>
      </w:pPr>
      <w:r w:rsidRPr="00D70FDD">
        <w:t>[ Failed-AVP ]</w:t>
      </w:r>
    </w:p>
    <w:p w14:paraId="307A48ED" w14:textId="77777777" w:rsidR="008B2957" w:rsidRPr="00D70FDD" w:rsidRDefault="008B2957" w:rsidP="008B2957">
      <w:pPr>
        <w:spacing w:after="0"/>
        <w:ind w:left="3408" w:firstLine="284"/>
      </w:pPr>
      <w:r w:rsidRPr="00D70FDD">
        <w:t>*[ Proxy-Info ]</w:t>
      </w:r>
    </w:p>
    <w:p w14:paraId="5E4C8AA8" w14:textId="77777777" w:rsidR="008B2957" w:rsidRPr="00D70FDD" w:rsidRDefault="008B2957" w:rsidP="008B2957">
      <w:pPr>
        <w:spacing w:after="0"/>
        <w:ind w:left="3408" w:firstLine="284"/>
      </w:pPr>
      <w:r w:rsidRPr="00D70FDD">
        <w:t>[ Route-Record ]</w:t>
      </w:r>
    </w:p>
    <w:p w14:paraId="397031B6" w14:textId="77777777" w:rsidR="009D2D06" w:rsidRPr="00D70FDD" w:rsidRDefault="009D2D06" w:rsidP="00CB2D8F">
      <w:pPr>
        <w:pStyle w:val="Heading3"/>
      </w:pPr>
      <w:bookmarkStart w:id="66" w:name="_Toc120085505"/>
      <w:r w:rsidRPr="00D70FDD">
        <w:t>7.2.5</w:t>
      </w:r>
      <w:r w:rsidRPr="00D70FDD">
        <w:tab/>
        <w:t>Data-Update-Request (DUR) Command</w:t>
      </w:r>
      <w:bookmarkEnd w:id="66"/>
    </w:p>
    <w:p w14:paraId="202FF56D" w14:textId="77777777" w:rsidR="00C54F6C" w:rsidRPr="00D70FDD" w:rsidRDefault="00C54F6C" w:rsidP="00C54F6C">
      <w:r w:rsidRPr="00D70FDD">
        <w:t xml:space="preserve">The Data-Update-Request (DUR) command, indicated by the Command-Code field set to 8388729 and the 'R' bit set in the Command Flags field, is sent by a Diameter client to a Diameter server in order to update user data in the server. </w:t>
      </w:r>
    </w:p>
    <w:p w14:paraId="6AE7160F" w14:textId="77777777" w:rsidR="00C54F6C" w:rsidRPr="00D70FDD" w:rsidRDefault="00C54F6C" w:rsidP="00C54F6C">
      <w:pPr>
        <w:pStyle w:val="EQ"/>
        <w:keepLines w:val="0"/>
        <w:tabs>
          <w:tab w:val="clear" w:pos="4536"/>
          <w:tab w:val="clear" w:pos="9072"/>
        </w:tabs>
      </w:pPr>
      <w:r w:rsidRPr="00D70FDD">
        <w:t>Message Format</w:t>
      </w:r>
    </w:p>
    <w:p w14:paraId="3E4637E2" w14:textId="77777777" w:rsidR="00C54F6C" w:rsidRPr="00D70FDD" w:rsidRDefault="00C54F6C" w:rsidP="00C54F6C">
      <w:pPr>
        <w:spacing w:after="0"/>
        <w:ind w:left="568" w:firstLine="284"/>
      </w:pPr>
      <w:r w:rsidRPr="00D70FDD">
        <w:t>&lt; Data-Update-Request &gt; ::=</w:t>
      </w:r>
      <w:r w:rsidRPr="00D70FDD">
        <w:tab/>
      </w:r>
      <w:r w:rsidRPr="00D70FDD">
        <w:tab/>
        <w:t>&lt; Diameter Header: 8388729, REQ, PXY, 16777351 &gt;</w:t>
      </w:r>
    </w:p>
    <w:p w14:paraId="26DAAB73" w14:textId="77777777" w:rsidR="009D2D06" w:rsidRPr="00D70FDD" w:rsidRDefault="009D2D06" w:rsidP="009D2D06">
      <w:pPr>
        <w:spacing w:after="0"/>
        <w:ind w:left="3408" w:firstLine="284"/>
      </w:pPr>
      <w:r w:rsidRPr="00D70FDD">
        <w:t>&lt; Session-Id &gt;</w:t>
      </w:r>
    </w:p>
    <w:p w14:paraId="2DF02628" w14:textId="77777777" w:rsidR="009D2D06" w:rsidRPr="00D70FDD" w:rsidRDefault="009D2D06" w:rsidP="009D2D06">
      <w:pPr>
        <w:spacing w:after="0"/>
        <w:ind w:left="3408" w:firstLine="284"/>
      </w:pPr>
      <w:r w:rsidRPr="00D70FDD">
        <w:t>[ DRMP ]</w:t>
      </w:r>
    </w:p>
    <w:p w14:paraId="70F49C07" w14:textId="77777777" w:rsidR="008B2957" w:rsidRPr="00D70FDD" w:rsidRDefault="008B2957" w:rsidP="008B2957">
      <w:pPr>
        <w:spacing w:after="0"/>
        <w:ind w:left="3408" w:firstLine="284"/>
      </w:pPr>
      <w:r w:rsidRPr="00D70FDD">
        <w:t>[ Vendor-Specific-Application-Id ]</w:t>
      </w:r>
    </w:p>
    <w:p w14:paraId="7312AE07" w14:textId="77777777" w:rsidR="009D2D06" w:rsidRPr="00D70FDD" w:rsidRDefault="009D2D06" w:rsidP="009D2D06">
      <w:pPr>
        <w:spacing w:after="0"/>
        <w:ind w:left="3408" w:firstLine="284"/>
      </w:pPr>
      <w:r w:rsidRPr="00D70FDD">
        <w:t>{ Auth-Session-State }</w:t>
      </w:r>
    </w:p>
    <w:p w14:paraId="2EAB3B8E" w14:textId="77777777" w:rsidR="009D2D06" w:rsidRPr="00D70FDD" w:rsidRDefault="009D2D06" w:rsidP="009D2D06">
      <w:pPr>
        <w:spacing w:after="0"/>
        <w:ind w:left="3408" w:firstLine="284"/>
      </w:pPr>
      <w:r w:rsidRPr="00D70FDD">
        <w:t>{ Origin-Host }</w:t>
      </w:r>
    </w:p>
    <w:p w14:paraId="7A18778C" w14:textId="77777777" w:rsidR="009D2D06" w:rsidRPr="00D70FDD" w:rsidRDefault="009D2D06" w:rsidP="009D2D06">
      <w:pPr>
        <w:spacing w:after="0"/>
        <w:ind w:left="3408" w:firstLine="284"/>
      </w:pPr>
      <w:r w:rsidRPr="00D70FDD">
        <w:t>{ Origin-Realm }</w:t>
      </w:r>
    </w:p>
    <w:p w14:paraId="17AF2235" w14:textId="77777777" w:rsidR="009D2D06" w:rsidRPr="00D70FDD" w:rsidRDefault="009D2D06" w:rsidP="009D2D06">
      <w:pPr>
        <w:spacing w:after="0"/>
        <w:ind w:left="3408" w:firstLine="284"/>
      </w:pPr>
      <w:r w:rsidRPr="00D70FDD">
        <w:t>[ Destination-Host ]</w:t>
      </w:r>
    </w:p>
    <w:p w14:paraId="34C017E8" w14:textId="77777777" w:rsidR="009D2D06" w:rsidRPr="00D70FDD" w:rsidRDefault="009D2D06" w:rsidP="009D2D06">
      <w:pPr>
        <w:spacing w:after="0"/>
        <w:ind w:left="3408" w:firstLine="284"/>
      </w:pPr>
      <w:r w:rsidRPr="00D70FDD">
        <w:t>{ Destination-Realm }</w:t>
      </w:r>
    </w:p>
    <w:p w14:paraId="4861F227" w14:textId="77777777" w:rsidR="009D2D06" w:rsidRPr="00D70FDD" w:rsidRDefault="009D2D06" w:rsidP="009D2D06">
      <w:pPr>
        <w:spacing w:after="0"/>
        <w:ind w:left="3408" w:firstLine="284"/>
        <w:rPr>
          <w:bCs/>
        </w:rPr>
      </w:pPr>
      <w:r w:rsidRPr="00D70FDD">
        <w:rPr>
          <w:bCs/>
        </w:rPr>
        <w:t>*[ Supported-Features ]</w:t>
      </w:r>
    </w:p>
    <w:p w14:paraId="709397F5" w14:textId="77777777" w:rsidR="009D2D06" w:rsidRPr="00D70FDD" w:rsidRDefault="009D2D06" w:rsidP="009D2D06">
      <w:pPr>
        <w:spacing w:after="0"/>
        <w:ind w:left="3408" w:firstLine="284"/>
        <w:rPr>
          <w:bCs/>
        </w:rPr>
      </w:pPr>
      <w:r w:rsidRPr="00D70FDD">
        <w:rPr>
          <w:bCs/>
        </w:rPr>
        <w:t>[ User-Identifier ]</w:t>
      </w:r>
    </w:p>
    <w:p w14:paraId="69399161" w14:textId="77777777" w:rsidR="00A52C5B" w:rsidRPr="00D70FDD" w:rsidRDefault="00A52C5B" w:rsidP="00A52C5B">
      <w:pPr>
        <w:spacing w:after="0"/>
        <w:ind w:left="3408" w:firstLine="284"/>
      </w:pPr>
      <w:r w:rsidRPr="00D70FDD">
        <w:t>[ Data ]</w:t>
      </w:r>
    </w:p>
    <w:p w14:paraId="608B2E59" w14:textId="77777777" w:rsidR="009D2D06" w:rsidRPr="00D70FDD" w:rsidRDefault="009D2D06" w:rsidP="00A52C5B">
      <w:pPr>
        <w:spacing w:after="0"/>
        <w:ind w:left="3408" w:firstLine="284"/>
      </w:pPr>
      <w:r w:rsidRPr="00D70FDD">
        <w:t>[ DUR-Flags ]</w:t>
      </w:r>
    </w:p>
    <w:p w14:paraId="567DECB0" w14:textId="77777777" w:rsidR="009D2D06" w:rsidRPr="00D70FDD" w:rsidRDefault="009D2D06" w:rsidP="009D2D06">
      <w:pPr>
        <w:spacing w:after="0"/>
        <w:ind w:left="3408" w:firstLine="284"/>
      </w:pPr>
      <w:r w:rsidRPr="00D70FDD">
        <w:t>[ OC-Supported-Features ]</w:t>
      </w:r>
    </w:p>
    <w:p w14:paraId="37EE0C68" w14:textId="77777777" w:rsidR="009D2D06" w:rsidRPr="00D70FDD" w:rsidRDefault="009D2D06" w:rsidP="009D2D06">
      <w:pPr>
        <w:spacing w:after="0"/>
        <w:ind w:left="3408" w:firstLine="284"/>
      </w:pPr>
      <w:r w:rsidRPr="00D70FDD">
        <w:t>*[ AVP ]</w:t>
      </w:r>
    </w:p>
    <w:p w14:paraId="425EBDE9" w14:textId="77777777" w:rsidR="009D2D06" w:rsidRPr="00D70FDD" w:rsidRDefault="009D2D06" w:rsidP="009D2D06">
      <w:pPr>
        <w:spacing w:after="0"/>
        <w:ind w:left="3408" w:firstLine="284"/>
      </w:pPr>
      <w:r w:rsidRPr="00D70FDD">
        <w:t>*[ Proxy-Info ]</w:t>
      </w:r>
    </w:p>
    <w:p w14:paraId="47A85C1A" w14:textId="77777777" w:rsidR="009D2D06" w:rsidRPr="00D70FDD" w:rsidRDefault="009D2D06" w:rsidP="009D2D06">
      <w:pPr>
        <w:ind w:left="3408" w:firstLine="284"/>
        <w:rPr>
          <w:rFonts w:hint="eastAsia"/>
          <w:lang w:eastAsia="zh-CN"/>
        </w:rPr>
      </w:pPr>
      <w:r w:rsidRPr="00D70FDD">
        <w:t>*[ Route-Record ]</w:t>
      </w:r>
    </w:p>
    <w:p w14:paraId="20E21DB9" w14:textId="77777777" w:rsidR="009D2D06" w:rsidRPr="00D70FDD" w:rsidRDefault="009D2D06" w:rsidP="00CB2D8F">
      <w:pPr>
        <w:pStyle w:val="Heading3"/>
      </w:pPr>
      <w:bookmarkStart w:id="67" w:name="PUA"/>
      <w:bookmarkStart w:id="68" w:name="_Toc120085506"/>
      <w:bookmarkEnd w:id="67"/>
      <w:r w:rsidRPr="00D70FDD">
        <w:t>7.2.6</w:t>
      </w:r>
      <w:r w:rsidRPr="00D70FDD">
        <w:tab/>
        <w:t>Data-Update-Answer (DUA) Command</w:t>
      </w:r>
      <w:bookmarkEnd w:id="68"/>
    </w:p>
    <w:p w14:paraId="1D9B189A" w14:textId="77777777" w:rsidR="00C54F6C" w:rsidRPr="00D70FDD" w:rsidRDefault="00C54F6C" w:rsidP="00C54F6C">
      <w:r w:rsidRPr="00D70FDD">
        <w:t xml:space="preserve">The Data-Update-Answer (DUA) command, indicated by the Command-Code field set to 8388729 and the 'R' bit cleared in the Command Flags field, is sent by a server in response to the Data-Update-Request command. The Experimental-Result AVP may contain one of the values defined in </w:t>
      </w:r>
      <w:r w:rsidR="00D70FDD" w:rsidRPr="00D70FDD">
        <w:t>clause</w:t>
      </w:r>
      <w:r w:rsidRPr="00D70FDD">
        <w:t xml:space="preserve"> 7.4.</w:t>
      </w:r>
    </w:p>
    <w:p w14:paraId="620B8FFA" w14:textId="77777777" w:rsidR="00C54F6C" w:rsidRPr="00D70FDD" w:rsidRDefault="00C54F6C" w:rsidP="00C54F6C">
      <w:r w:rsidRPr="00D70FDD">
        <w:t>Message Format</w:t>
      </w:r>
    </w:p>
    <w:p w14:paraId="709F6753" w14:textId="77777777" w:rsidR="00C54F6C" w:rsidRPr="00D70FDD" w:rsidRDefault="00C54F6C" w:rsidP="00C54F6C">
      <w:pPr>
        <w:spacing w:after="0"/>
        <w:ind w:left="568" w:firstLine="284"/>
      </w:pPr>
      <w:r w:rsidRPr="00D70FDD">
        <w:t>&lt; Data-Update-Answer &gt; ::=&lt; Diameter Header: 8388729, PXY, 16777351 &gt;</w:t>
      </w:r>
    </w:p>
    <w:p w14:paraId="2E4BBE82" w14:textId="77777777" w:rsidR="009D2D06" w:rsidRPr="00D70FDD" w:rsidRDefault="009D2D06" w:rsidP="009D2D06">
      <w:pPr>
        <w:spacing w:after="0"/>
        <w:ind w:left="3408" w:firstLine="284"/>
      </w:pPr>
      <w:r w:rsidRPr="00D70FDD">
        <w:lastRenderedPageBreak/>
        <w:t>&lt; Session-Id &gt;</w:t>
      </w:r>
    </w:p>
    <w:p w14:paraId="2AD855AC" w14:textId="77777777" w:rsidR="009D2D06" w:rsidRPr="00D70FDD" w:rsidRDefault="009D2D06" w:rsidP="009D2D06">
      <w:pPr>
        <w:spacing w:after="0"/>
        <w:ind w:left="3408" w:firstLine="284"/>
      </w:pPr>
      <w:r w:rsidRPr="00D70FDD">
        <w:t>[ DRMP ]</w:t>
      </w:r>
    </w:p>
    <w:p w14:paraId="485B7629" w14:textId="77777777" w:rsidR="008B2957" w:rsidRPr="00D70FDD" w:rsidRDefault="008B2957" w:rsidP="008B2957">
      <w:pPr>
        <w:spacing w:after="0"/>
        <w:ind w:left="3408" w:firstLine="284"/>
      </w:pPr>
      <w:r w:rsidRPr="00D70FDD">
        <w:t>[ Vendor-Specific-Application-Id ]</w:t>
      </w:r>
    </w:p>
    <w:p w14:paraId="77D0D217" w14:textId="77777777" w:rsidR="009D2D06" w:rsidRPr="00D70FDD" w:rsidRDefault="008B2957" w:rsidP="008B2957">
      <w:pPr>
        <w:spacing w:after="0"/>
        <w:ind w:left="3408" w:firstLine="284"/>
      </w:pPr>
      <w:r w:rsidRPr="00D70FDD">
        <w:t xml:space="preserve"> </w:t>
      </w:r>
      <w:r w:rsidR="009D2D06" w:rsidRPr="00D70FDD">
        <w:t>[ Result-Code ]</w:t>
      </w:r>
    </w:p>
    <w:p w14:paraId="2118BC56" w14:textId="77777777" w:rsidR="009D2D06" w:rsidRPr="00D70FDD" w:rsidRDefault="009D2D06" w:rsidP="009D2D06">
      <w:pPr>
        <w:spacing w:after="0"/>
        <w:ind w:left="3408" w:firstLine="284"/>
      </w:pPr>
      <w:r w:rsidRPr="00D70FDD">
        <w:t>[ Experimental-Result ]</w:t>
      </w:r>
    </w:p>
    <w:p w14:paraId="4CFDEC02" w14:textId="77777777" w:rsidR="009D2D06" w:rsidRPr="00D70FDD" w:rsidRDefault="009D2D06" w:rsidP="009D2D06">
      <w:pPr>
        <w:spacing w:after="0"/>
        <w:ind w:left="3408" w:firstLine="284"/>
      </w:pPr>
      <w:r w:rsidRPr="00D70FDD">
        <w:t>{ Auth-Session-State }</w:t>
      </w:r>
    </w:p>
    <w:p w14:paraId="4453EE7B" w14:textId="77777777" w:rsidR="009D2D06" w:rsidRPr="00D70FDD" w:rsidRDefault="009D2D06" w:rsidP="009D2D06">
      <w:pPr>
        <w:spacing w:after="0"/>
        <w:ind w:left="3408" w:firstLine="284"/>
      </w:pPr>
      <w:r w:rsidRPr="00D70FDD">
        <w:t>{ Origin-Host }</w:t>
      </w:r>
    </w:p>
    <w:p w14:paraId="62F0B1C8" w14:textId="77777777" w:rsidR="009D2D06" w:rsidRPr="00D70FDD" w:rsidRDefault="009D2D06" w:rsidP="009D2D06">
      <w:pPr>
        <w:spacing w:after="0"/>
        <w:ind w:left="3408" w:firstLine="284"/>
      </w:pPr>
      <w:r w:rsidRPr="00D70FDD">
        <w:t>{ Origin-Realm }</w:t>
      </w:r>
    </w:p>
    <w:p w14:paraId="46E14256" w14:textId="77777777" w:rsidR="00A52C5B" w:rsidRPr="00D70FDD" w:rsidRDefault="00A52C5B" w:rsidP="00A52C5B">
      <w:pPr>
        <w:spacing w:after="0"/>
        <w:ind w:left="3408" w:firstLine="284"/>
      </w:pPr>
      <w:r w:rsidRPr="00D70FDD">
        <w:rPr>
          <w:bCs/>
          <w:lang w:eastAsia="zh-CN"/>
        </w:rPr>
        <w:t>*</w:t>
      </w:r>
      <w:r w:rsidRPr="00D70FDD">
        <w:rPr>
          <w:rFonts w:hint="eastAsia"/>
          <w:bCs/>
          <w:lang w:eastAsia="zh-CN"/>
        </w:rPr>
        <w:t xml:space="preserve">[ </w:t>
      </w:r>
      <w:r w:rsidRPr="00D70FDD">
        <w:t>Data-Identification</w:t>
      </w:r>
      <w:r w:rsidRPr="00D70FDD">
        <w:rPr>
          <w:rFonts w:hint="eastAsia"/>
          <w:noProof/>
          <w:lang w:eastAsia="zh-CN"/>
        </w:rPr>
        <w:t xml:space="preserve"> </w:t>
      </w:r>
      <w:r w:rsidRPr="00D70FDD">
        <w:rPr>
          <w:rFonts w:hint="eastAsia"/>
          <w:bCs/>
          <w:lang w:eastAsia="zh-CN"/>
        </w:rPr>
        <w:t>]</w:t>
      </w:r>
    </w:p>
    <w:p w14:paraId="4ABAC0AC" w14:textId="77777777" w:rsidR="009D2D06" w:rsidRPr="00D70FDD" w:rsidRDefault="009D2D06" w:rsidP="009D2D06">
      <w:pPr>
        <w:spacing w:after="0"/>
        <w:ind w:left="3408" w:firstLine="284"/>
      </w:pPr>
      <w:r w:rsidRPr="00D70FDD">
        <w:t xml:space="preserve">*[ </w:t>
      </w:r>
      <w:r w:rsidR="000F2164" w:rsidRPr="00D70FDD">
        <w:t>MC-Service</w:t>
      </w:r>
      <w:r w:rsidRPr="00D70FDD">
        <w:t>-User-Profile-Data ]</w:t>
      </w:r>
    </w:p>
    <w:p w14:paraId="797E61BE" w14:textId="77777777" w:rsidR="009D2D06" w:rsidRPr="00D70FDD" w:rsidRDefault="009D2D06" w:rsidP="009D2D06">
      <w:pPr>
        <w:spacing w:after="0"/>
        <w:ind w:left="3408" w:firstLine="284"/>
      </w:pPr>
      <w:r w:rsidRPr="00D70FDD">
        <w:t>[ DUA-Flags ]</w:t>
      </w:r>
    </w:p>
    <w:p w14:paraId="0078BF5F" w14:textId="77777777" w:rsidR="009D2D06" w:rsidRPr="00D70FDD" w:rsidRDefault="009D2D06" w:rsidP="009D2D06">
      <w:pPr>
        <w:spacing w:after="0"/>
        <w:ind w:left="3408" w:firstLine="284"/>
      </w:pPr>
      <w:r w:rsidRPr="00D70FDD">
        <w:t>*[ Supported-Features ]</w:t>
      </w:r>
    </w:p>
    <w:p w14:paraId="3352510A" w14:textId="77777777" w:rsidR="009D2D06" w:rsidRPr="00D70FDD" w:rsidRDefault="009D2D06" w:rsidP="009D2D06">
      <w:pPr>
        <w:spacing w:after="0"/>
        <w:ind w:left="3408" w:firstLine="284"/>
        <w:rPr>
          <w:rFonts w:hint="eastAsia"/>
          <w:lang w:eastAsia="zh-CN"/>
        </w:rPr>
      </w:pPr>
      <w:r w:rsidRPr="00D70FDD">
        <w:t>[ OC-Supported-Features ]</w:t>
      </w:r>
    </w:p>
    <w:p w14:paraId="77FBC8F1" w14:textId="77777777" w:rsidR="009D2D06" w:rsidRPr="00D70FDD" w:rsidRDefault="009D2D06" w:rsidP="009D2D06">
      <w:pPr>
        <w:spacing w:after="0"/>
        <w:ind w:left="3408" w:firstLine="284"/>
      </w:pPr>
      <w:r w:rsidRPr="00D70FDD">
        <w:t>[ OC-OLR ]</w:t>
      </w:r>
    </w:p>
    <w:p w14:paraId="1158C8DE" w14:textId="77777777" w:rsidR="00AB0581" w:rsidRPr="00D70FDD" w:rsidRDefault="00AB0581" w:rsidP="00AB0581">
      <w:pPr>
        <w:spacing w:after="0"/>
        <w:ind w:left="3408" w:firstLine="284"/>
        <w:rPr>
          <w:b/>
          <w:bCs/>
        </w:rPr>
      </w:pPr>
      <w:r w:rsidRPr="00D70FDD">
        <w:t>*[ Load ]</w:t>
      </w:r>
    </w:p>
    <w:p w14:paraId="161E9989" w14:textId="77777777" w:rsidR="009D2D06" w:rsidRPr="00D70FDD" w:rsidRDefault="009D2D06" w:rsidP="009D2D06">
      <w:pPr>
        <w:spacing w:after="0"/>
        <w:ind w:left="3408" w:firstLine="284"/>
      </w:pPr>
      <w:r w:rsidRPr="00D70FDD">
        <w:t>*[ AVP ]</w:t>
      </w:r>
    </w:p>
    <w:p w14:paraId="2EF4C8AE" w14:textId="77777777" w:rsidR="009D2D06" w:rsidRPr="00D70FDD" w:rsidRDefault="009D2D06" w:rsidP="009D2D06">
      <w:pPr>
        <w:spacing w:after="0"/>
        <w:ind w:left="3408" w:firstLine="284"/>
      </w:pPr>
      <w:r w:rsidRPr="00D70FDD">
        <w:t xml:space="preserve"> [ Failed-AVP ]</w:t>
      </w:r>
    </w:p>
    <w:p w14:paraId="7FC37F9E" w14:textId="77777777" w:rsidR="009D2D06" w:rsidRPr="00D70FDD" w:rsidRDefault="009D2D06" w:rsidP="009D2D06">
      <w:pPr>
        <w:spacing w:after="0"/>
        <w:ind w:left="3408" w:firstLine="284"/>
      </w:pPr>
      <w:r w:rsidRPr="00D70FDD">
        <w:t>*[ Proxy-Info ]</w:t>
      </w:r>
    </w:p>
    <w:p w14:paraId="0A03CA63" w14:textId="77777777" w:rsidR="009D2D06" w:rsidRPr="00D70FDD" w:rsidRDefault="009D2D06" w:rsidP="009D2D06">
      <w:pPr>
        <w:ind w:left="3408" w:firstLine="284"/>
        <w:rPr>
          <w:rFonts w:hint="eastAsia"/>
          <w:lang w:eastAsia="zh-CN"/>
        </w:rPr>
      </w:pPr>
      <w:r w:rsidRPr="00D70FDD">
        <w:t>*[ Route-Record ]</w:t>
      </w:r>
    </w:p>
    <w:p w14:paraId="4E77E05A" w14:textId="77777777" w:rsidR="009D2D06" w:rsidRPr="00D70FDD" w:rsidRDefault="009D2D06" w:rsidP="00CB2D8F">
      <w:pPr>
        <w:pStyle w:val="Heading3"/>
      </w:pPr>
      <w:bookmarkStart w:id="69" w:name="SNR"/>
      <w:bookmarkStart w:id="70" w:name="SNA"/>
      <w:bookmarkStart w:id="71" w:name="PNR"/>
      <w:bookmarkStart w:id="72" w:name="_Toc120085507"/>
      <w:bookmarkEnd w:id="69"/>
      <w:bookmarkEnd w:id="70"/>
      <w:bookmarkEnd w:id="71"/>
      <w:r w:rsidRPr="00D70FDD">
        <w:t>7.2.7</w:t>
      </w:r>
      <w:r w:rsidRPr="00D70FDD">
        <w:tab/>
        <w:t>Notification-Data-Request (PDR) Command</w:t>
      </w:r>
      <w:bookmarkEnd w:id="72"/>
    </w:p>
    <w:p w14:paraId="67E6B2DC" w14:textId="77777777" w:rsidR="009D2D06" w:rsidRPr="00D70FDD" w:rsidRDefault="009D2D06" w:rsidP="009D2D06">
      <w:r w:rsidRPr="00D70FDD">
        <w:t xml:space="preserve">The Notification-Data-Request (PDR) command, indicated by the Command-Code field set to </w:t>
      </w:r>
      <w:r w:rsidR="00C54F6C" w:rsidRPr="00D70FDD">
        <w:t>8388730</w:t>
      </w:r>
      <w:r w:rsidRPr="00D70FDD">
        <w:t xml:space="preserve"> and the 'R' bit set in the Command Flags field, is sent by a Diameter server to a Diameter client in order to notify changes in the user data stored in the server. </w:t>
      </w:r>
    </w:p>
    <w:p w14:paraId="18689DC8" w14:textId="77777777" w:rsidR="009D2D06" w:rsidRPr="00D70FDD" w:rsidRDefault="009D2D06" w:rsidP="009D2D06">
      <w:pPr>
        <w:pStyle w:val="EQ"/>
        <w:keepLines w:val="0"/>
        <w:tabs>
          <w:tab w:val="clear" w:pos="4536"/>
          <w:tab w:val="clear" w:pos="9072"/>
        </w:tabs>
      </w:pPr>
      <w:r w:rsidRPr="00D70FDD">
        <w:t>Message Format</w:t>
      </w:r>
    </w:p>
    <w:p w14:paraId="0079BECD" w14:textId="77777777" w:rsidR="009D2D06" w:rsidRPr="00D70FDD" w:rsidRDefault="009D2D06" w:rsidP="009D2D06">
      <w:pPr>
        <w:spacing w:after="0"/>
        <w:ind w:left="568" w:firstLine="284"/>
      </w:pPr>
      <w:r w:rsidRPr="00D70FDD">
        <w:t>&lt; Notification-Data-Request &gt; ::=</w:t>
      </w:r>
      <w:r w:rsidRPr="00D70FDD">
        <w:tab/>
      </w:r>
      <w:r w:rsidRPr="00D70FDD">
        <w:tab/>
      </w:r>
      <w:r w:rsidRPr="00D70FDD">
        <w:tab/>
        <w:t xml:space="preserve">&lt; Diameter Header: </w:t>
      </w:r>
      <w:r w:rsidR="00C54F6C" w:rsidRPr="00D70FDD">
        <w:t xml:space="preserve">8388730, REQ, PXY, 16777351 </w:t>
      </w:r>
      <w:r w:rsidRPr="00D70FDD">
        <w:t>&gt;</w:t>
      </w:r>
    </w:p>
    <w:p w14:paraId="59997A57" w14:textId="77777777" w:rsidR="009D2D06" w:rsidRPr="00D70FDD" w:rsidRDefault="009D2D06" w:rsidP="009D2D06">
      <w:pPr>
        <w:spacing w:after="0"/>
        <w:ind w:left="3408" w:firstLine="284"/>
      </w:pPr>
      <w:r w:rsidRPr="00D70FDD">
        <w:t>&lt; Session-Id &gt;</w:t>
      </w:r>
    </w:p>
    <w:p w14:paraId="6FF73A77" w14:textId="77777777" w:rsidR="009D2D06" w:rsidRPr="00D70FDD" w:rsidRDefault="009D2D06" w:rsidP="009D2D06">
      <w:pPr>
        <w:spacing w:after="0"/>
        <w:ind w:left="3408" w:firstLine="284"/>
      </w:pPr>
      <w:r w:rsidRPr="00D70FDD">
        <w:t>[ DRMP ]</w:t>
      </w:r>
    </w:p>
    <w:p w14:paraId="7A8ACAE2" w14:textId="77777777" w:rsidR="008B2957" w:rsidRPr="00D70FDD" w:rsidRDefault="008B2957" w:rsidP="008B2957">
      <w:pPr>
        <w:spacing w:after="0"/>
        <w:ind w:left="3408" w:firstLine="284"/>
      </w:pPr>
      <w:r w:rsidRPr="00D70FDD">
        <w:t>[ Vendor-Specific-Application-Id ]</w:t>
      </w:r>
    </w:p>
    <w:p w14:paraId="3996306B" w14:textId="77777777" w:rsidR="009D2D06" w:rsidRPr="00D70FDD" w:rsidRDefault="009D2D06" w:rsidP="009D2D06">
      <w:pPr>
        <w:spacing w:after="0"/>
        <w:ind w:left="3408" w:firstLine="284"/>
      </w:pPr>
      <w:r w:rsidRPr="00D70FDD">
        <w:t>{ Auth-Session-State }</w:t>
      </w:r>
    </w:p>
    <w:p w14:paraId="51CC5D80" w14:textId="77777777" w:rsidR="009D2D06" w:rsidRPr="00D70FDD" w:rsidRDefault="009D2D06" w:rsidP="009D2D06">
      <w:pPr>
        <w:spacing w:after="0"/>
        <w:ind w:left="3408" w:firstLine="284"/>
      </w:pPr>
      <w:r w:rsidRPr="00D70FDD">
        <w:t>{ Origin-Host }</w:t>
      </w:r>
    </w:p>
    <w:p w14:paraId="282BCF2B" w14:textId="77777777" w:rsidR="009D2D06" w:rsidRPr="00D70FDD" w:rsidRDefault="009D2D06" w:rsidP="009D2D06">
      <w:pPr>
        <w:spacing w:after="0"/>
        <w:ind w:left="3408" w:firstLine="284"/>
      </w:pPr>
      <w:r w:rsidRPr="00D70FDD">
        <w:t>{ Origin-Realm }</w:t>
      </w:r>
    </w:p>
    <w:p w14:paraId="33B76C07" w14:textId="77777777" w:rsidR="009D2D06" w:rsidRPr="00D70FDD" w:rsidRDefault="009D2D06" w:rsidP="009D2D06">
      <w:pPr>
        <w:spacing w:after="0"/>
        <w:ind w:left="3408" w:firstLine="284"/>
      </w:pPr>
      <w:r w:rsidRPr="00D70FDD">
        <w:t>{ Destination-Host }</w:t>
      </w:r>
    </w:p>
    <w:p w14:paraId="1EB8265B" w14:textId="77777777" w:rsidR="009D2D06" w:rsidRPr="00D70FDD" w:rsidRDefault="009D2D06" w:rsidP="009D2D06">
      <w:pPr>
        <w:spacing w:after="0"/>
        <w:ind w:left="3408" w:firstLine="284"/>
      </w:pPr>
      <w:r w:rsidRPr="00D70FDD">
        <w:t>{ Destination-Realm }</w:t>
      </w:r>
    </w:p>
    <w:p w14:paraId="19A4346C" w14:textId="77777777" w:rsidR="009D2D06" w:rsidRPr="00D70FDD" w:rsidRDefault="009D2D06" w:rsidP="009D2D06">
      <w:pPr>
        <w:spacing w:after="0"/>
        <w:ind w:left="3408" w:firstLine="284"/>
        <w:rPr>
          <w:bCs/>
        </w:rPr>
      </w:pPr>
      <w:r w:rsidRPr="00D70FDD">
        <w:rPr>
          <w:bCs/>
        </w:rPr>
        <w:t>*[ Supported-Features ]</w:t>
      </w:r>
    </w:p>
    <w:p w14:paraId="4B7BD206" w14:textId="77777777" w:rsidR="009D2D06" w:rsidRPr="00D70FDD" w:rsidRDefault="009D2D06" w:rsidP="009D2D06">
      <w:pPr>
        <w:spacing w:after="0"/>
        <w:ind w:left="3408" w:firstLine="284"/>
        <w:rPr>
          <w:bCs/>
        </w:rPr>
      </w:pPr>
      <w:r w:rsidRPr="00D70FDD">
        <w:rPr>
          <w:bCs/>
        </w:rPr>
        <w:t>[ User-Identifier ]</w:t>
      </w:r>
    </w:p>
    <w:p w14:paraId="68351242" w14:textId="77777777" w:rsidR="00A52C5B" w:rsidRPr="00D70FDD" w:rsidRDefault="00A52C5B" w:rsidP="00A52C5B">
      <w:pPr>
        <w:spacing w:after="0"/>
        <w:ind w:left="3408" w:firstLine="284"/>
      </w:pPr>
      <w:r w:rsidRPr="00D70FDD">
        <w:t>[ Data ]</w:t>
      </w:r>
    </w:p>
    <w:p w14:paraId="570A6543" w14:textId="77777777" w:rsidR="009D2D06" w:rsidRPr="00D70FDD" w:rsidRDefault="009D2D06" w:rsidP="00A52C5B">
      <w:pPr>
        <w:spacing w:after="0"/>
        <w:ind w:left="3408" w:firstLine="284"/>
      </w:pPr>
      <w:r w:rsidRPr="00D70FDD">
        <w:t>[ NDR-Flags ]</w:t>
      </w:r>
    </w:p>
    <w:p w14:paraId="44DB9BC6" w14:textId="77777777" w:rsidR="009D2D06" w:rsidRPr="00D70FDD" w:rsidRDefault="009D2D06" w:rsidP="009D2D06">
      <w:pPr>
        <w:spacing w:after="0"/>
        <w:ind w:left="3408" w:firstLine="284"/>
      </w:pPr>
      <w:r w:rsidRPr="00D70FDD">
        <w:t>*[ AVP ]</w:t>
      </w:r>
    </w:p>
    <w:p w14:paraId="37F3CC01" w14:textId="77777777" w:rsidR="009D2D06" w:rsidRPr="00D70FDD" w:rsidRDefault="009D2D06" w:rsidP="009D2D06">
      <w:pPr>
        <w:spacing w:after="0"/>
        <w:ind w:left="3408" w:firstLine="284"/>
      </w:pPr>
      <w:r w:rsidRPr="00D70FDD">
        <w:t>*[ Proxy-Info ]</w:t>
      </w:r>
    </w:p>
    <w:p w14:paraId="1EE60A5F" w14:textId="77777777" w:rsidR="009D2D06" w:rsidRPr="00D70FDD" w:rsidRDefault="009D2D06" w:rsidP="009D2D06">
      <w:pPr>
        <w:spacing w:after="0"/>
        <w:ind w:left="3408" w:firstLine="284"/>
      </w:pPr>
      <w:r w:rsidRPr="00D70FDD">
        <w:t>*[ Route-Record ]</w:t>
      </w:r>
    </w:p>
    <w:p w14:paraId="7A28A757" w14:textId="77777777" w:rsidR="009D2D06" w:rsidRPr="00D70FDD" w:rsidRDefault="009D2D06" w:rsidP="00CB2D8F">
      <w:pPr>
        <w:pStyle w:val="Heading3"/>
      </w:pPr>
      <w:bookmarkStart w:id="73" w:name="PNA"/>
      <w:bookmarkStart w:id="74" w:name="_Toc120085508"/>
      <w:bookmarkEnd w:id="73"/>
      <w:r w:rsidRPr="00D70FDD">
        <w:t>7.2.8</w:t>
      </w:r>
      <w:r w:rsidRPr="00D70FDD">
        <w:tab/>
        <w:t>Notification-Data-Answer (PDA) Command</w:t>
      </w:r>
      <w:bookmarkEnd w:id="74"/>
    </w:p>
    <w:p w14:paraId="04A8A3BA" w14:textId="77777777" w:rsidR="009D2D06" w:rsidRPr="00D70FDD" w:rsidRDefault="009D2D06" w:rsidP="009D2D06">
      <w:r w:rsidRPr="00D70FDD">
        <w:t xml:space="preserve">The Notification-Data-Answer (PDA) command, indicated by the Command-Code field set to </w:t>
      </w:r>
      <w:r w:rsidR="00C54F6C" w:rsidRPr="00D70FDD">
        <w:t>8388730</w:t>
      </w:r>
      <w:r w:rsidRPr="00D70FDD">
        <w:t xml:space="preserve"> and the 'R' bit cleared in the Command Flags field, is sent by a client in response to the Push-Data-Request command. The Experimental-Result AVP may contain one of the values defined in </w:t>
      </w:r>
      <w:r w:rsidR="00D70FDD" w:rsidRPr="00D70FDD">
        <w:t>clause</w:t>
      </w:r>
      <w:r w:rsidRPr="00D70FDD">
        <w:t xml:space="preserve"> 7.4.</w:t>
      </w:r>
    </w:p>
    <w:p w14:paraId="549DD86E" w14:textId="77777777" w:rsidR="009D2D06" w:rsidRPr="00D70FDD" w:rsidRDefault="009D2D06" w:rsidP="009D2D06">
      <w:r w:rsidRPr="00D70FDD">
        <w:t>Message Format</w:t>
      </w:r>
    </w:p>
    <w:p w14:paraId="4684E733" w14:textId="77777777" w:rsidR="009D2D06" w:rsidRPr="00D70FDD" w:rsidRDefault="009D2D06" w:rsidP="009D2D06">
      <w:pPr>
        <w:spacing w:after="0"/>
        <w:ind w:left="568" w:firstLine="284"/>
      </w:pPr>
      <w:r w:rsidRPr="00D70FDD">
        <w:t xml:space="preserve">&lt; Notification-Data-Answer &gt; ::=&lt; Diameter Header: </w:t>
      </w:r>
      <w:r w:rsidR="00C54F6C" w:rsidRPr="00D70FDD">
        <w:t>8388730, PXY, 16777351</w:t>
      </w:r>
      <w:r w:rsidRPr="00D70FDD">
        <w:t xml:space="preserve"> &gt;</w:t>
      </w:r>
    </w:p>
    <w:p w14:paraId="73A6774D" w14:textId="77777777" w:rsidR="009D2D06" w:rsidRPr="00D70FDD" w:rsidRDefault="009D2D06" w:rsidP="009D2D06">
      <w:pPr>
        <w:spacing w:after="0"/>
        <w:ind w:left="3408" w:firstLine="284"/>
      </w:pPr>
      <w:r w:rsidRPr="00D70FDD">
        <w:t>&lt; Session-Id &gt;</w:t>
      </w:r>
    </w:p>
    <w:p w14:paraId="543BB4C4" w14:textId="77777777" w:rsidR="009D2D06" w:rsidRPr="00D70FDD" w:rsidRDefault="009D2D06" w:rsidP="009D2D06">
      <w:pPr>
        <w:spacing w:after="0"/>
        <w:ind w:left="3408" w:firstLine="284"/>
      </w:pPr>
      <w:r w:rsidRPr="00D70FDD">
        <w:t>[ DRMP ]</w:t>
      </w:r>
    </w:p>
    <w:p w14:paraId="11929D58" w14:textId="77777777" w:rsidR="009D2D06" w:rsidRPr="00D70FDD" w:rsidRDefault="008B2957" w:rsidP="009D2D06">
      <w:pPr>
        <w:spacing w:after="0"/>
        <w:ind w:left="3408" w:firstLine="284"/>
      </w:pPr>
      <w:r w:rsidRPr="00D70FDD">
        <w:t>[</w:t>
      </w:r>
      <w:r w:rsidR="009D2D06" w:rsidRPr="00D70FDD">
        <w:t xml:space="preserve"> Vendor-Specific-Application-Id </w:t>
      </w:r>
      <w:r w:rsidRPr="00D70FDD">
        <w:t>]</w:t>
      </w:r>
    </w:p>
    <w:p w14:paraId="40AB0027" w14:textId="77777777" w:rsidR="009D2D06" w:rsidRPr="00D70FDD" w:rsidRDefault="009D2D06" w:rsidP="009D2D06">
      <w:pPr>
        <w:spacing w:after="0"/>
        <w:ind w:left="3408" w:firstLine="284"/>
      </w:pPr>
      <w:r w:rsidRPr="00D70FDD">
        <w:t>[ Result-Code ]</w:t>
      </w:r>
    </w:p>
    <w:p w14:paraId="7B31A112" w14:textId="77777777" w:rsidR="009D2D06" w:rsidRPr="00D70FDD" w:rsidRDefault="009D2D06" w:rsidP="009D2D06">
      <w:pPr>
        <w:spacing w:after="0"/>
        <w:ind w:left="3408" w:firstLine="284"/>
      </w:pPr>
      <w:r w:rsidRPr="00D70FDD">
        <w:t>[ Experimental-Result ]</w:t>
      </w:r>
    </w:p>
    <w:p w14:paraId="39FD25A0" w14:textId="77777777" w:rsidR="009D2D06" w:rsidRPr="00D70FDD" w:rsidRDefault="009D2D06" w:rsidP="009D2D06">
      <w:pPr>
        <w:spacing w:after="0"/>
        <w:ind w:left="3408" w:firstLine="284"/>
      </w:pPr>
      <w:r w:rsidRPr="00D70FDD">
        <w:t>{ Auth-Session-State }</w:t>
      </w:r>
    </w:p>
    <w:p w14:paraId="3F994F28" w14:textId="77777777" w:rsidR="009D2D06" w:rsidRPr="00D70FDD" w:rsidRDefault="009D2D06" w:rsidP="009D2D06">
      <w:pPr>
        <w:spacing w:after="0"/>
        <w:ind w:left="3408" w:firstLine="284"/>
      </w:pPr>
      <w:r w:rsidRPr="00D70FDD">
        <w:t>{ Origin-Host }</w:t>
      </w:r>
    </w:p>
    <w:p w14:paraId="777E77D0" w14:textId="77777777" w:rsidR="009D2D06" w:rsidRPr="00D70FDD" w:rsidRDefault="009D2D06" w:rsidP="009D2D06">
      <w:pPr>
        <w:spacing w:after="0"/>
        <w:ind w:left="3408" w:firstLine="284"/>
      </w:pPr>
      <w:r w:rsidRPr="00D70FDD">
        <w:t>{ Origin-Realm }</w:t>
      </w:r>
    </w:p>
    <w:p w14:paraId="49C74EF0" w14:textId="77777777" w:rsidR="00A52C5B" w:rsidRPr="00D70FDD" w:rsidRDefault="00A52C5B" w:rsidP="00A52C5B">
      <w:pPr>
        <w:spacing w:after="0"/>
        <w:ind w:left="3408" w:firstLine="284"/>
      </w:pPr>
      <w:r w:rsidRPr="00D70FDD">
        <w:lastRenderedPageBreak/>
        <w:t>*[ Data-Identification ]</w:t>
      </w:r>
    </w:p>
    <w:p w14:paraId="7E2C2812" w14:textId="77777777" w:rsidR="009D2D06" w:rsidRPr="00D70FDD" w:rsidRDefault="009D2D06" w:rsidP="00A52C5B">
      <w:pPr>
        <w:spacing w:after="0"/>
        <w:ind w:left="3408" w:firstLine="284"/>
      </w:pPr>
      <w:r w:rsidRPr="00D70FDD">
        <w:t>[ NDA-Flags ]</w:t>
      </w:r>
    </w:p>
    <w:p w14:paraId="7F0A4767" w14:textId="77777777" w:rsidR="009D2D06" w:rsidRPr="00D70FDD" w:rsidRDefault="009D2D06" w:rsidP="009D2D06">
      <w:pPr>
        <w:spacing w:after="0"/>
        <w:ind w:left="3408" w:firstLine="284"/>
        <w:rPr>
          <w:bCs/>
        </w:rPr>
      </w:pPr>
      <w:r w:rsidRPr="00D70FDD">
        <w:rPr>
          <w:bCs/>
        </w:rPr>
        <w:t>*[ Supported-Features ]</w:t>
      </w:r>
    </w:p>
    <w:p w14:paraId="486226D7" w14:textId="77777777" w:rsidR="009D2D06" w:rsidRPr="00D70FDD" w:rsidRDefault="009D2D06" w:rsidP="009D2D06">
      <w:pPr>
        <w:spacing w:after="0"/>
        <w:ind w:left="3408" w:firstLine="284"/>
      </w:pPr>
      <w:r w:rsidRPr="00D70FDD">
        <w:t>*[ AVP ]</w:t>
      </w:r>
    </w:p>
    <w:p w14:paraId="7878D9A6" w14:textId="77777777" w:rsidR="009D2D06" w:rsidRPr="00D70FDD" w:rsidRDefault="009D2D06" w:rsidP="009D2D06">
      <w:pPr>
        <w:spacing w:after="0"/>
        <w:ind w:left="3408" w:firstLine="284"/>
      </w:pPr>
      <w:r w:rsidRPr="00D70FDD">
        <w:t>[ Failed-AVP ]</w:t>
      </w:r>
    </w:p>
    <w:p w14:paraId="4F42A373" w14:textId="77777777" w:rsidR="009D2D06" w:rsidRPr="00D70FDD" w:rsidRDefault="009D2D06" w:rsidP="009D2D06">
      <w:pPr>
        <w:spacing w:after="0"/>
        <w:ind w:left="3408" w:firstLine="284"/>
      </w:pPr>
      <w:r w:rsidRPr="00D70FDD">
        <w:t>*[ Proxy-Info ]</w:t>
      </w:r>
    </w:p>
    <w:p w14:paraId="4A854D37" w14:textId="77777777" w:rsidR="009D2D06" w:rsidRPr="00D70FDD" w:rsidRDefault="009D2D06" w:rsidP="009D2D06">
      <w:pPr>
        <w:spacing w:after="0"/>
        <w:ind w:left="3408" w:firstLine="284"/>
      </w:pPr>
      <w:r w:rsidRPr="00D70FDD">
        <w:t>*[ Route-Record ]</w:t>
      </w:r>
    </w:p>
    <w:p w14:paraId="76F01A08" w14:textId="77777777" w:rsidR="009D2D06" w:rsidRPr="00D70FDD" w:rsidRDefault="009D2D06" w:rsidP="009D2D06">
      <w:pPr>
        <w:spacing w:after="0"/>
      </w:pPr>
    </w:p>
    <w:p w14:paraId="7423AA0D" w14:textId="77777777" w:rsidR="009D2D06" w:rsidRPr="00D70FDD" w:rsidRDefault="009D2D06" w:rsidP="00CB2D8F">
      <w:pPr>
        <w:pStyle w:val="Heading2"/>
      </w:pPr>
      <w:bookmarkStart w:id="75" w:name="_Toc120085509"/>
      <w:r w:rsidRPr="00D70FDD">
        <w:t>7.3</w:t>
      </w:r>
      <w:r w:rsidRPr="00D70FDD">
        <w:tab/>
      </w:r>
      <w:r w:rsidR="00A52C5B" w:rsidRPr="00D70FDD">
        <w:t>AVPs</w:t>
      </w:r>
      <w:bookmarkEnd w:id="75"/>
    </w:p>
    <w:p w14:paraId="173FAC63" w14:textId="77777777" w:rsidR="009D2D06" w:rsidRPr="00D70FDD" w:rsidRDefault="009D2D06" w:rsidP="00CB2D8F">
      <w:pPr>
        <w:pStyle w:val="Heading3"/>
      </w:pPr>
      <w:bookmarkStart w:id="76" w:name="_Toc120085510"/>
      <w:r w:rsidRPr="00D70FDD">
        <w:t>7.3.1</w:t>
      </w:r>
      <w:r w:rsidRPr="00D70FDD">
        <w:tab/>
        <w:t>General</w:t>
      </w:r>
      <w:bookmarkEnd w:id="76"/>
    </w:p>
    <w:p w14:paraId="00C50897" w14:textId="77777777" w:rsidR="000F2164" w:rsidRPr="00D70FDD" w:rsidRDefault="000F2164" w:rsidP="000F2164">
      <w:r w:rsidRPr="00D70FDD">
        <w:t>The following table (table 7.3.1-1) specifies the Diameter AVPs defined for the MCPTT-2, MCVideo-2, MCData-2 and CSC-13 interfaces, their AVP Code values, types, possible flag values and whether or not the AVP may be encrypted. The Vendor-ID header of all AVPs defined in this specification shall be set to 3GPP (10415).</w:t>
      </w:r>
    </w:p>
    <w:p w14:paraId="21E74C4B" w14:textId="77777777" w:rsidR="000F2164" w:rsidRPr="00D70FDD" w:rsidRDefault="000F2164" w:rsidP="000F2164">
      <w:r w:rsidRPr="00D70FDD">
        <w:t>For all AVPs which contain bit masks and are of the type Unsigned32 e.g., DPR-Flags, bit 0 shall be the least significant bit. For example, to get the value of bit 0, a bit mask of 0x0001 shall be used.</w:t>
      </w:r>
    </w:p>
    <w:p w14:paraId="41669F01" w14:textId="77777777" w:rsidR="000F2164" w:rsidRPr="00D70FDD" w:rsidRDefault="000F2164" w:rsidP="000F2164">
      <w:pPr>
        <w:pStyle w:val="TH"/>
      </w:pPr>
      <w:r w:rsidRPr="00D70FDD">
        <w:t>Table 7.3.1-1: MCPTT-2, MCVideo-2, MCData-2 and CSC-13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241"/>
        <w:gridCol w:w="927"/>
        <w:gridCol w:w="747"/>
        <w:gridCol w:w="1017"/>
        <w:gridCol w:w="476"/>
        <w:gridCol w:w="407"/>
        <w:gridCol w:w="996"/>
        <w:gridCol w:w="806"/>
        <w:gridCol w:w="907"/>
      </w:tblGrid>
      <w:tr w:rsidR="001E4FDC" w:rsidRPr="00D70FDD" w14:paraId="67B7C8F2" w14:textId="77777777" w:rsidTr="000F2164">
        <w:tblPrEx>
          <w:tblCellMar>
            <w:top w:w="0" w:type="dxa"/>
            <w:bottom w:w="0" w:type="dxa"/>
          </w:tblCellMar>
        </w:tblPrEx>
        <w:trPr>
          <w:cantSplit/>
          <w:tblHeader/>
          <w:jc w:val="center"/>
        </w:trPr>
        <w:tc>
          <w:tcPr>
            <w:tcW w:w="4932" w:type="dxa"/>
            <w:gridSpan w:val="4"/>
            <w:tcBorders>
              <w:top w:val="single" w:sz="4" w:space="0" w:color="auto"/>
              <w:left w:val="single" w:sz="4" w:space="0" w:color="auto"/>
            </w:tcBorders>
            <w:shd w:val="clear" w:color="auto" w:fill="E0E0E0"/>
          </w:tcPr>
          <w:p w14:paraId="18EED2D4" w14:textId="77777777" w:rsidR="001E4FDC" w:rsidRPr="00D70FDD" w:rsidRDefault="001E4FDC" w:rsidP="008868D5">
            <w:pPr>
              <w:pStyle w:val="TAH"/>
            </w:pPr>
          </w:p>
        </w:tc>
        <w:tc>
          <w:tcPr>
            <w:tcW w:w="0" w:type="auto"/>
            <w:gridSpan w:val="4"/>
            <w:tcBorders>
              <w:top w:val="single" w:sz="4" w:space="0" w:color="auto"/>
            </w:tcBorders>
            <w:shd w:val="clear" w:color="auto" w:fill="E0E0E0"/>
          </w:tcPr>
          <w:p w14:paraId="1D1AC890" w14:textId="77777777" w:rsidR="001E4FDC" w:rsidRPr="00D70FDD" w:rsidRDefault="001E4FDC" w:rsidP="008868D5">
            <w:pPr>
              <w:pStyle w:val="TAH"/>
            </w:pPr>
            <w:r w:rsidRPr="00D70FDD">
              <w:t>AVP Flag rules</w:t>
            </w:r>
          </w:p>
        </w:tc>
        <w:tc>
          <w:tcPr>
            <w:tcW w:w="0" w:type="auto"/>
            <w:tcBorders>
              <w:top w:val="single" w:sz="4" w:space="0" w:color="auto"/>
              <w:right w:val="single" w:sz="4" w:space="0" w:color="auto"/>
            </w:tcBorders>
            <w:shd w:val="clear" w:color="auto" w:fill="E0E0E0"/>
          </w:tcPr>
          <w:p w14:paraId="278D02F9" w14:textId="77777777" w:rsidR="001E4FDC" w:rsidRPr="00D70FDD" w:rsidRDefault="001E4FDC" w:rsidP="008868D5">
            <w:pPr>
              <w:pStyle w:val="TAH"/>
            </w:pPr>
          </w:p>
        </w:tc>
      </w:tr>
      <w:tr w:rsidR="001E4FDC" w:rsidRPr="00D70FDD" w14:paraId="41AB8588" w14:textId="77777777" w:rsidTr="000F2164">
        <w:tblPrEx>
          <w:tblCellMar>
            <w:top w:w="0" w:type="dxa"/>
            <w:bottom w:w="0" w:type="dxa"/>
          </w:tblCellMar>
        </w:tblPrEx>
        <w:trPr>
          <w:cantSplit/>
          <w:tblHeader/>
          <w:jc w:val="center"/>
        </w:trPr>
        <w:tc>
          <w:tcPr>
            <w:tcW w:w="2241" w:type="dxa"/>
            <w:shd w:val="clear" w:color="auto" w:fill="E0E0E0"/>
          </w:tcPr>
          <w:p w14:paraId="10A4D87D" w14:textId="77777777" w:rsidR="001E4FDC" w:rsidRPr="00D70FDD" w:rsidRDefault="001E4FDC" w:rsidP="008868D5">
            <w:pPr>
              <w:pStyle w:val="TAH"/>
            </w:pPr>
            <w:r w:rsidRPr="00D70FDD">
              <w:t>Attribute Name</w:t>
            </w:r>
          </w:p>
        </w:tc>
        <w:tc>
          <w:tcPr>
            <w:tcW w:w="0" w:type="auto"/>
            <w:shd w:val="clear" w:color="auto" w:fill="E0E0E0"/>
          </w:tcPr>
          <w:p w14:paraId="1F11EE75" w14:textId="77777777" w:rsidR="001E4FDC" w:rsidRPr="00D70FDD" w:rsidRDefault="001E4FDC" w:rsidP="008868D5">
            <w:pPr>
              <w:pStyle w:val="TAH"/>
            </w:pPr>
            <w:r w:rsidRPr="00D70FDD">
              <w:t>AVP Code</w:t>
            </w:r>
          </w:p>
        </w:tc>
        <w:tc>
          <w:tcPr>
            <w:tcW w:w="0" w:type="auto"/>
            <w:shd w:val="clear" w:color="auto" w:fill="E0E0E0"/>
          </w:tcPr>
          <w:p w14:paraId="0DF5B714" w14:textId="77777777" w:rsidR="001E4FDC" w:rsidRPr="00D70FDD" w:rsidRDefault="001E4FDC" w:rsidP="008868D5">
            <w:pPr>
              <w:pStyle w:val="TAH"/>
            </w:pPr>
            <w:r w:rsidRPr="00D70FDD">
              <w:t>Clause</w:t>
            </w:r>
          </w:p>
          <w:p w14:paraId="267D3310" w14:textId="77777777" w:rsidR="001E4FDC" w:rsidRPr="00D70FDD" w:rsidRDefault="001E4FDC" w:rsidP="008868D5">
            <w:pPr>
              <w:pStyle w:val="TAH"/>
            </w:pPr>
            <w:r w:rsidRPr="00D70FDD">
              <w:t xml:space="preserve"> defined</w:t>
            </w:r>
          </w:p>
        </w:tc>
        <w:tc>
          <w:tcPr>
            <w:tcW w:w="0" w:type="auto"/>
            <w:shd w:val="clear" w:color="auto" w:fill="E0E0E0"/>
          </w:tcPr>
          <w:p w14:paraId="2C1CBA84" w14:textId="77777777" w:rsidR="001E4FDC" w:rsidRPr="00D70FDD" w:rsidRDefault="001E4FDC" w:rsidP="008868D5">
            <w:pPr>
              <w:pStyle w:val="TAH"/>
            </w:pPr>
            <w:r w:rsidRPr="00D70FDD">
              <w:t>Value Type</w:t>
            </w:r>
          </w:p>
        </w:tc>
        <w:tc>
          <w:tcPr>
            <w:tcW w:w="0" w:type="auto"/>
            <w:shd w:val="clear" w:color="auto" w:fill="E0E0E0"/>
          </w:tcPr>
          <w:p w14:paraId="652C1B4A" w14:textId="77777777" w:rsidR="001E4FDC" w:rsidRPr="00D70FDD" w:rsidRDefault="001E4FDC" w:rsidP="008868D5">
            <w:pPr>
              <w:pStyle w:val="TAH"/>
            </w:pPr>
            <w:r w:rsidRPr="00D70FDD">
              <w:t>Must</w:t>
            </w:r>
          </w:p>
        </w:tc>
        <w:tc>
          <w:tcPr>
            <w:tcW w:w="0" w:type="auto"/>
            <w:shd w:val="clear" w:color="auto" w:fill="E0E0E0"/>
          </w:tcPr>
          <w:p w14:paraId="681FCEB5" w14:textId="77777777" w:rsidR="001E4FDC" w:rsidRPr="00D70FDD" w:rsidRDefault="001E4FDC" w:rsidP="008868D5">
            <w:pPr>
              <w:pStyle w:val="TAH"/>
            </w:pPr>
            <w:r w:rsidRPr="00D70FDD">
              <w:t>May</w:t>
            </w:r>
          </w:p>
        </w:tc>
        <w:tc>
          <w:tcPr>
            <w:tcW w:w="0" w:type="auto"/>
            <w:shd w:val="clear" w:color="auto" w:fill="E0E0E0"/>
          </w:tcPr>
          <w:p w14:paraId="2749D404" w14:textId="77777777" w:rsidR="001E4FDC" w:rsidRPr="00D70FDD" w:rsidRDefault="001E4FDC" w:rsidP="008868D5">
            <w:pPr>
              <w:pStyle w:val="TAH"/>
            </w:pPr>
            <w:r w:rsidRPr="00D70FDD">
              <w:t>Should not</w:t>
            </w:r>
          </w:p>
        </w:tc>
        <w:tc>
          <w:tcPr>
            <w:tcW w:w="0" w:type="auto"/>
            <w:shd w:val="clear" w:color="auto" w:fill="E0E0E0"/>
          </w:tcPr>
          <w:p w14:paraId="56576442" w14:textId="77777777" w:rsidR="001E4FDC" w:rsidRPr="00D70FDD" w:rsidRDefault="001E4FDC" w:rsidP="008868D5">
            <w:pPr>
              <w:pStyle w:val="TAH"/>
            </w:pPr>
            <w:r w:rsidRPr="00D70FDD">
              <w:t>Must not</w:t>
            </w:r>
          </w:p>
        </w:tc>
        <w:tc>
          <w:tcPr>
            <w:tcW w:w="0" w:type="auto"/>
            <w:shd w:val="clear" w:color="auto" w:fill="E0E0E0"/>
          </w:tcPr>
          <w:p w14:paraId="71AE2AC4" w14:textId="77777777" w:rsidR="001E4FDC" w:rsidRPr="00D70FDD" w:rsidRDefault="001E4FDC" w:rsidP="008868D5">
            <w:pPr>
              <w:pStyle w:val="TAH"/>
            </w:pPr>
            <w:r w:rsidRPr="00D70FDD">
              <w:t>May Encr.</w:t>
            </w:r>
          </w:p>
        </w:tc>
      </w:tr>
      <w:tr w:rsidR="001E4FDC" w:rsidRPr="00D70FDD" w14:paraId="275C0688" w14:textId="77777777" w:rsidTr="000F2164">
        <w:tblPrEx>
          <w:tblCellMar>
            <w:top w:w="0" w:type="dxa"/>
            <w:bottom w:w="0" w:type="dxa"/>
          </w:tblCellMar>
        </w:tblPrEx>
        <w:trPr>
          <w:cantSplit/>
          <w:jc w:val="center"/>
        </w:trPr>
        <w:tc>
          <w:tcPr>
            <w:tcW w:w="2241" w:type="dxa"/>
          </w:tcPr>
          <w:p w14:paraId="6C2E94A3" w14:textId="77777777" w:rsidR="001E4FDC" w:rsidRPr="00D70FDD" w:rsidRDefault="001E4FDC" w:rsidP="008868D5">
            <w:pPr>
              <w:pStyle w:val="TAL"/>
            </w:pPr>
            <w:r w:rsidRPr="00D70FDD">
              <w:t>MCPTT-ID</w:t>
            </w:r>
          </w:p>
        </w:tc>
        <w:tc>
          <w:tcPr>
            <w:tcW w:w="0" w:type="auto"/>
          </w:tcPr>
          <w:p w14:paraId="52091013" w14:textId="77777777" w:rsidR="001E4FDC" w:rsidRPr="00D70FDD" w:rsidRDefault="001E4FDC" w:rsidP="008868D5">
            <w:pPr>
              <w:pStyle w:val="TAL"/>
            </w:pPr>
            <w:r w:rsidRPr="00D70FDD">
              <w:t>4500</w:t>
            </w:r>
          </w:p>
        </w:tc>
        <w:tc>
          <w:tcPr>
            <w:tcW w:w="0" w:type="auto"/>
          </w:tcPr>
          <w:p w14:paraId="40BA813E" w14:textId="77777777" w:rsidR="001E4FDC" w:rsidRPr="00D70FDD" w:rsidRDefault="001E4FDC" w:rsidP="008868D5">
            <w:pPr>
              <w:pStyle w:val="TAL"/>
            </w:pPr>
            <w:r w:rsidRPr="00D70FDD">
              <w:t>7.3.2</w:t>
            </w:r>
          </w:p>
        </w:tc>
        <w:tc>
          <w:tcPr>
            <w:tcW w:w="0" w:type="auto"/>
          </w:tcPr>
          <w:p w14:paraId="4DFD0748" w14:textId="77777777" w:rsidR="001E4FDC" w:rsidRPr="00D70FDD" w:rsidRDefault="001E4FDC" w:rsidP="008868D5">
            <w:pPr>
              <w:pStyle w:val="TAL"/>
            </w:pPr>
            <w:r w:rsidRPr="00D70FDD">
              <w:t>UTF8String</w:t>
            </w:r>
          </w:p>
        </w:tc>
        <w:tc>
          <w:tcPr>
            <w:tcW w:w="0" w:type="auto"/>
          </w:tcPr>
          <w:p w14:paraId="7F0D343D" w14:textId="77777777" w:rsidR="001E4FDC" w:rsidRPr="00D70FDD" w:rsidRDefault="001E4FDC" w:rsidP="008868D5">
            <w:pPr>
              <w:pStyle w:val="TAL"/>
            </w:pPr>
            <w:r w:rsidRPr="00D70FDD">
              <w:t>M, V</w:t>
            </w:r>
          </w:p>
        </w:tc>
        <w:tc>
          <w:tcPr>
            <w:tcW w:w="0" w:type="auto"/>
          </w:tcPr>
          <w:p w14:paraId="3899F542" w14:textId="77777777" w:rsidR="001E4FDC" w:rsidRPr="00D70FDD" w:rsidRDefault="001E4FDC" w:rsidP="008868D5">
            <w:pPr>
              <w:pStyle w:val="TAL"/>
            </w:pPr>
          </w:p>
        </w:tc>
        <w:tc>
          <w:tcPr>
            <w:tcW w:w="0" w:type="auto"/>
          </w:tcPr>
          <w:p w14:paraId="0562AA70" w14:textId="77777777" w:rsidR="001E4FDC" w:rsidRPr="00D70FDD" w:rsidRDefault="001E4FDC" w:rsidP="008868D5">
            <w:pPr>
              <w:pStyle w:val="TAL"/>
            </w:pPr>
          </w:p>
        </w:tc>
        <w:tc>
          <w:tcPr>
            <w:tcW w:w="0" w:type="auto"/>
          </w:tcPr>
          <w:p w14:paraId="35314CC6" w14:textId="77777777" w:rsidR="001E4FDC" w:rsidRPr="00D70FDD" w:rsidRDefault="001E4FDC" w:rsidP="008868D5">
            <w:pPr>
              <w:pStyle w:val="TAL"/>
            </w:pPr>
          </w:p>
        </w:tc>
        <w:tc>
          <w:tcPr>
            <w:tcW w:w="0" w:type="auto"/>
          </w:tcPr>
          <w:p w14:paraId="3F5B29B6" w14:textId="77777777" w:rsidR="001E4FDC" w:rsidRPr="00D70FDD" w:rsidRDefault="001E4FDC" w:rsidP="008868D5">
            <w:pPr>
              <w:pStyle w:val="TAL"/>
            </w:pPr>
            <w:r w:rsidRPr="00D70FDD">
              <w:t>No</w:t>
            </w:r>
          </w:p>
        </w:tc>
      </w:tr>
      <w:tr w:rsidR="001E4FDC" w:rsidRPr="00D70FDD" w14:paraId="25C42F75" w14:textId="77777777" w:rsidTr="000F2164">
        <w:tblPrEx>
          <w:tblCellMar>
            <w:top w:w="0" w:type="dxa"/>
            <w:bottom w:w="0" w:type="dxa"/>
          </w:tblCellMar>
        </w:tblPrEx>
        <w:trPr>
          <w:cantSplit/>
          <w:jc w:val="center"/>
        </w:trPr>
        <w:tc>
          <w:tcPr>
            <w:tcW w:w="2241" w:type="dxa"/>
          </w:tcPr>
          <w:p w14:paraId="107359F7" w14:textId="77777777" w:rsidR="001E4FDC" w:rsidRPr="00D70FDD" w:rsidRDefault="001E4FDC" w:rsidP="008868D5">
            <w:pPr>
              <w:pStyle w:val="TAL"/>
            </w:pPr>
            <w:r w:rsidRPr="00D70FDD">
              <w:t>Data-Identification</w:t>
            </w:r>
          </w:p>
        </w:tc>
        <w:tc>
          <w:tcPr>
            <w:tcW w:w="0" w:type="auto"/>
          </w:tcPr>
          <w:p w14:paraId="344F01F1" w14:textId="77777777" w:rsidR="001E4FDC" w:rsidRPr="00D70FDD" w:rsidRDefault="001E4FDC" w:rsidP="008868D5">
            <w:pPr>
              <w:pStyle w:val="TAL"/>
            </w:pPr>
            <w:r w:rsidRPr="00D70FDD">
              <w:t>4501</w:t>
            </w:r>
          </w:p>
        </w:tc>
        <w:tc>
          <w:tcPr>
            <w:tcW w:w="0" w:type="auto"/>
          </w:tcPr>
          <w:p w14:paraId="560A50A4" w14:textId="77777777" w:rsidR="001E4FDC" w:rsidRPr="00D70FDD" w:rsidRDefault="001E4FDC" w:rsidP="008868D5">
            <w:pPr>
              <w:pStyle w:val="TAL"/>
            </w:pPr>
            <w:r w:rsidRPr="00D70FDD">
              <w:t>7.3.3</w:t>
            </w:r>
          </w:p>
        </w:tc>
        <w:tc>
          <w:tcPr>
            <w:tcW w:w="0" w:type="auto"/>
          </w:tcPr>
          <w:p w14:paraId="64C49877" w14:textId="77777777" w:rsidR="001E4FDC" w:rsidRPr="00D70FDD" w:rsidRDefault="001E4FDC" w:rsidP="008868D5">
            <w:pPr>
              <w:pStyle w:val="TAL"/>
            </w:pPr>
            <w:r w:rsidRPr="00D70FDD">
              <w:t>Grouped</w:t>
            </w:r>
          </w:p>
        </w:tc>
        <w:tc>
          <w:tcPr>
            <w:tcW w:w="0" w:type="auto"/>
          </w:tcPr>
          <w:p w14:paraId="6519F4DB" w14:textId="77777777" w:rsidR="001E4FDC" w:rsidRPr="00D70FDD" w:rsidRDefault="001E4FDC" w:rsidP="008868D5">
            <w:pPr>
              <w:pStyle w:val="TAL"/>
            </w:pPr>
            <w:r w:rsidRPr="00D70FDD">
              <w:t>M, V</w:t>
            </w:r>
          </w:p>
        </w:tc>
        <w:tc>
          <w:tcPr>
            <w:tcW w:w="0" w:type="auto"/>
          </w:tcPr>
          <w:p w14:paraId="2FD3576B" w14:textId="77777777" w:rsidR="001E4FDC" w:rsidRPr="00D70FDD" w:rsidRDefault="001E4FDC" w:rsidP="008868D5">
            <w:pPr>
              <w:pStyle w:val="TAL"/>
            </w:pPr>
          </w:p>
        </w:tc>
        <w:tc>
          <w:tcPr>
            <w:tcW w:w="0" w:type="auto"/>
          </w:tcPr>
          <w:p w14:paraId="59CD5FE3" w14:textId="77777777" w:rsidR="001E4FDC" w:rsidRPr="00D70FDD" w:rsidRDefault="001E4FDC" w:rsidP="008868D5">
            <w:pPr>
              <w:pStyle w:val="TAL"/>
            </w:pPr>
          </w:p>
        </w:tc>
        <w:tc>
          <w:tcPr>
            <w:tcW w:w="0" w:type="auto"/>
          </w:tcPr>
          <w:p w14:paraId="36E47443" w14:textId="77777777" w:rsidR="001E4FDC" w:rsidRPr="00D70FDD" w:rsidRDefault="001E4FDC" w:rsidP="008868D5">
            <w:pPr>
              <w:pStyle w:val="TAL"/>
            </w:pPr>
          </w:p>
        </w:tc>
        <w:tc>
          <w:tcPr>
            <w:tcW w:w="0" w:type="auto"/>
          </w:tcPr>
          <w:p w14:paraId="754CFE49" w14:textId="77777777" w:rsidR="001E4FDC" w:rsidRPr="00D70FDD" w:rsidRDefault="001E4FDC" w:rsidP="008868D5">
            <w:pPr>
              <w:pStyle w:val="TAL"/>
            </w:pPr>
            <w:r w:rsidRPr="00D70FDD">
              <w:t>No</w:t>
            </w:r>
          </w:p>
        </w:tc>
      </w:tr>
      <w:tr w:rsidR="001E4FDC" w:rsidRPr="00D70FDD" w14:paraId="2CAC1C4A" w14:textId="77777777" w:rsidTr="000F2164">
        <w:tblPrEx>
          <w:tblCellMar>
            <w:top w:w="0" w:type="dxa"/>
            <w:bottom w:w="0" w:type="dxa"/>
          </w:tblCellMar>
        </w:tblPrEx>
        <w:trPr>
          <w:cantSplit/>
          <w:jc w:val="center"/>
        </w:trPr>
        <w:tc>
          <w:tcPr>
            <w:tcW w:w="2241" w:type="dxa"/>
          </w:tcPr>
          <w:p w14:paraId="725D5592" w14:textId="77777777" w:rsidR="001E4FDC" w:rsidRPr="00D70FDD" w:rsidRDefault="001E4FDC" w:rsidP="008868D5">
            <w:pPr>
              <w:pStyle w:val="TAL"/>
            </w:pPr>
            <w:r w:rsidRPr="00D70FDD">
              <w:t>Data-Identification-Prefix</w:t>
            </w:r>
          </w:p>
        </w:tc>
        <w:tc>
          <w:tcPr>
            <w:tcW w:w="0" w:type="auto"/>
          </w:tcPr>
          <w:p w14:paraId="01A8B97B" w14:textId="77777777" w:rsidR="001E4FDC" w:rsidRPr="00D70FDD" w:rsidRDefault="001E4FDC" w:rsidP="008868D5">
            <w:pPr>
              <w:pStyle w:val="TAL"/>
            </w:pPr>
            <w:r w:rsidRPr="00D70FDD">
              <w:t>4502</w:t>
            </w:r>
          </w:p>
        </w:tc>
        <w:tc>
          <w:tcPr>
            <w:tcW w:w="0" w:type="auto"/>
          </w:tcPr>
          <w:p w14:paraId="40E0457A" w14:textId="77777777" w:rsidR="001E4FDC" w:rsidRPr="00D70FDD" w:rsidRDefault="001E4FDC" w:rsidP="008868D5">
            <w:pPr>
              <w:pStyle w:val="TAL"/>
            </w:pPr>
            <w:r w:rsidRPr="00D70FDD">
              <w:t>7.3.11</w:t>
            </w:r>
          </w:p>
        </w:tc>
        <w:tc>
          <w:tcPr>
            <w:tcW w:w="0" w:type="auto"/>
          </w:tcPr>
          <w:p w14:paraId="76D63016" w14:textId="77777777" w:rsidR="001E4FDC" w:rsidRPr="00D70FDD" w:rsidRDefault="001E4FDC" w:rsidP="008868D5">
            <w:pPr>
              <w:pStyle w:val="TAL"/>
            </w:pPr>
            <w:r w:rsidRPr="00D70FDD">
              <w:t>Unsigned32</w:t>
            </w:r>
          </w:p>
        </w:tc>
        <w:tc>
          <w:tcPr>
            <w:tcW w:w="0" w:type="auto"/>
          </w:tcPr>
          <w:p w14:paraId="11FFAE56" w14:textId="77777777" w:rsidR="001E4FDC" w:rsidRPr="00D70FDD" w:rsidRDefault="001E4FDC" w:rsidP="008868D5">
            <w:pPr>
              <w:pStyle w:val="TAL"/>
            </w:pPr>
            <w:r w:rsidRPr="00D70FDD">
              <w:t>M,V</w:t>
            </w:r>
          </w:p>
        </w:tc>
        <w:tc>
          <w:tcPr>
            <w:tcW w:w="0" w:type="auto"/>
          </w:tcPr>
          <w:p w14:paraId="18CFD3EA" w14:textId="77777777" w:rsidR="001E4FDC" w:rsidRPr="00D70FDD" w:rsidRDefault="001E4FDC" w:rsidP="008868D5">
            <w:pPr>
              <w:pStyle w:val="TAL"/>
            </w:pPr>
          </w:p>
        </w:tc>
        <w:tc>
          <w:tcPr>
            <w:tcW w:w="0" w:type="auto"/>
          </w:tcPr>
          <w:p w14:paraId="78017419" w14:textId="77777777" w:rsidR="001E4FDC" w:rsidRPr="00D70FDD" w:rsidRDefault="001E4FDC" w:rsidP="008868D5">
            <w:pPr>
              <w:pStyle w:val="TAL"/>
            </w:pPr>
          </w:p>
        </w:tc>
        <w:tc>
          <w:tcPr>
            <w:tcW w:w="0" w:type="auto"/>
          </w:tcPr>
          <w:p w14:paraId="6ACFD6D8" w14:textId="77777777" w:rsidR="001E4FDC" w:rsidRPr="00D70FDD" w:rsidRDefault="001E4FDC" w:rsidP="008868D5">
            <w:pPr>
              <w:pStyle w:val="TAL"/>
            </w:pPr>
          </w:p>
        </w:tc>
        <w:tc>
          <w:tcPr>
            <w:tcW w:w="0" w:type="auto"/>
          </w:tcPr>
          <w:p w14:paraId="42720EBC" w14:textId="77777777" w:rsidR="001E4FDC" w:rsidRPr="00D70FDD" w:rsidRDefault="001E4FDC" w:rsidP="008868D5">
            <w:pPr>
              <w:pStyle w:val="TAL"/>
            </w:pPr>
            <w:r w:rsidRPr="00D70FDD">
              <w:t>No</w:t>
            </w:r>
          </w:p>
        </w:tc>
      </w:tr>
      <w:tr w:rsidR="001E4FDC" w:rsidRPr="00D70FDD" w14:paraId="161EC035" w14:textId="77777777" w:rsidTr="000F2164">
        <w:tblPrEx>
          <w:tblCellMar>
            <w:top w:w="0" w:type="dxa"/>
            <w:bottom w:w="0" w:type="dxa"/>
          </w:tblCellMar>
        </w:tblPrEx>
        <w:trPr>
          <w:cantSplit/>
          <w:jc w:val="center"/>
        </w:trPr>
        <w:tc>
          <w:tcPr>
            <w:tcW w:w="2241" w:type="dxa"/>
          </w:tcPr>
          <w:p w14:paraId="61C5FC20" w14:textId="77777777" w:rsidR="001E4FDC" w:rsidRPr="00D70FDD" w:rsidRDefault="001E4FDC" w:rsidP="008868D5">
            <w:pPr>
              <w:pStyle w:val="TAL"/>
            </w:pPr>
            <w:r w:rsidRPr="00D70FDD">
              <w:t>Data-Identification-Flags</w:t>
            </w:r>
          </w:p>
        </w:tc>
        <w:tc>
          <w:tcPr>
            <w:tcW w:w="0" w:type="auto"/>
          </w:tcPr>
          <w:p w14:paraId="03664F24" w14:textId="77777777" w:rsidR="001E4FDC" w:rsidRPr="00D70FDD" w:rsidRDefault="001E4FDC" w:rsidP="008868D5">
            <w:pPr>
              <w:pStyle w:val="TAL"/>
            </w:pPr>
            <w:r w:rsidRPr="00D70FDD">
              <w:t>4503</w:t>
            </w:r>
          </w:p>
        </w:tc>
        <w:tc>
          <w:tcPr>
            <w:tcW w:w="0" w:type="auto"/>
          </w:tcPr>
          <w:p w14:paraId="06F6C0B1" w14:textId="77777777" w:rsidR="001E4FDC" w:rsidRPr="00D70FDD" w:rsidRDefault="001E4FDC" w:rsidP="008868D5">
            <w:pPr>
              <w:pStyle w:val="TAL"/>
            </w:pPr>
            <w:r w:rsidRPr="00D70FDD">
              <w:t>7.3.12</w:t>
            </w:r>
          </w:p>
        </w:tc>
        <w:tc>
          <w:tcPr>
            <w:tcW w:w="0" w:type="auto"/>
          </w:tcPr>
          <w:p w14:paraId="434B0B03" w14:textId="77777777" w:rsidR="001E4FDC" w:rsidRPr="00D70FDD" w:rsidRDefault="001E4FDC" w:rsidP="008868D5">
            <w:pPr>
              <w:pStyle w:val="TAL"/>
            </w:pPr>
            <w:r w:rsidRPr="00D70FDD">
              <w:t>Unsigned64</w:t>
            </w:r>
          </w:p>
        </w:tc>
        <w:tc>
          <w:tcPr>
            <w:tcW w:w="0" w:type="auto"/>
          </w:tcPr>
          <w:p w14:paraId="30F23B39" w14:textId="77777777" w:rsidR="001E4FDC" w:rsidRPr="00D70FDD" w:rsidRDefault="001E4FDC" w:rsidP="008868D5">
            <w:pPr>
              <w:pStyle w:val="TAL"/>
            </w:pPr>
            <w:r w:rsidRPr="00D70FDD">
              <w:t>M,V</w:t>
            </w:r>
          </w:p>
        </w:tc>
        <w:tc>
          <w:tcPr>
            <w:tcW w:w="0" w:type="auto"/>
          </w:tcPr>
          <w:p w14:paraId="57D6B7F9" w14:textId="77777777" w:rsidR="001E4FDC" w:rsidRPr="00D70FDD" w:rsidRDefault="001E4FDC" w:rsidP="008868D5">
            <w:pPr>
              <w:pStyle w:val="TAL"/>
            </w:pPr>
          </w:p>
        </w:tc>
        <w:tc>
          <w:tcPr>
            <w:tcW w:w="0" w:type="auto"/>
          </w:tcPr>
          <w:p w14:paraId="635CA31F" w14:textId="77777777" w:rsidR="001E4FDC" w:rsidRPr="00D70FDD" w:rsidRDefault="001E4FDC" w:rsidP="008868D5">
            <w:pPr>
              <w:pStyle w:val="TAL"/>
            </w:pPr>
          </w:p>
        </w:tc>
        <w:tc>
          <w:tcPr>
            <w:tcW w:w="0" w:type="auto"/>
          </w:tcPr>
          <w:p w14:paraId="73EACA07" w14:textId="77777777" w:rsidR="001E4FDC" w:rsidRPr="00D70FDD" w:rsidRDefault="001E4FDC" w:rsidP="008868D5">
            <w:pPr>
              <w:pStyle w:val="TAL"/>
            </w:pPr>
          </w:p>
        </w:tc>
        <w:tc>
          <w:tcPr>
            <w:tcW w:w="0" w:type="auto"/>
          </w:tcPr>
          <w:p w14:paraId="115572B8" w14:textId="77777777" w:rsidR="001E4FDC" w:rsidRPr="00D70FDD" w:rsidRDefault="001E4FDC" w:rsidP="008868D5">
            <w:pPr>
              <w:pStyle w:val="TAL"/>
            </w:pPr>
            <w:r w:rsidRPr="00D70FDD">
              <w:t>No</w:t>
            </w:r>
          </w:p>
        </w:tc>
      </w:tr>
      <w:tr w:rsidR="001E4FDC" w:rsidRPr="00D70FDD" w14:paraId="591977F9" w14:textId="77777777" w:rsidTr="000F2164">
        <w:tblPrEx>
          <w:tblCellMar>
            <w:top w:w="0" w:type="dxa"/>
            <w:bottom w:w="0" w:type="dxa"/>
          </w:tblCellMar>
        </w:tblPrEx>
        <w:trPr>
          <w:cantSplit/>
          <w:jc w:val="center"/>
        </w:trPr>
        <w:tc>
          <w:tcPr>
            <w:tcW w:w="2241" w:type="dxa"/>
          </w:tcPr>
          <w:p w14:paraId="34C0700B" w14:textId="77777777" w:rsidR="001E4FDC" w:rsidRPr="00D70FDD" w:rsidRDefault="001E4FDC" w:rsidP="008868D5">
            <w:pPr>
              <w:pStyle w:val="TAL"/>
            </w:pPr>
            <w:r w:rsidRPr="00D70FDD">
              <w:t>DPR-Flags</w:t>
            </w:r>
          </w:p>
        </w:tc>
        <w:tc>
          <w:tcPr>
            <w:tcW w:w="0" w:type="auto"/>
          </w:tcPr>
          <w:p w14:paraId="55973814" w14:textId="77777777" w:rsidR="001E4FDC" w:rsidRPr="00D70FDD" w:rsidRDefault="001E4FDC" w:rsidP="008868D5">
            <w:pPr>
              <w:pStyle w:val="TAL"/>
            </w:pPr>
            <w:r w:rsidRPr="00D70FDD">
              <w:t>4504</w:t>
            </w:r>
          </w:p>
        </w:tc>
        <w:tc>
          <w:tcPr>
            <w:tcW w:w="0" w:type="auto"/>
          </w:tcPr>
          <w:p w14:paraId="254F2831" w14:textId="77777777" w:rsidR="001E4FDC" w:rsidRPr="00D70FDD" w:rsidRDefault="001E4FDC" w:rsidP="008868D5">
            <w:pPr>
              <w:pStyle w:val="TAL"/>
            </w:pPr>
            <w:r w:rsidRPr="00D70FDD">
              <w:t>7.3.13</w:t>
            </w:r>
          </w:p>
        </w:tc>
        <w:tc>
          <w:tcPr>
            <w:tcW w:w="0" w:type="auto"/>
          </w:tcPr>
          <w:p w14:paraId="68C599DE" w14:textId="77777777" w:rsidR="001E4FDC" w:rsidRPr="00D70FDD" w:rsidRDefault="001E4FDC" w:rsidP="008868D5">
            <w:pPr>
              <w:pStyle w:val="TAL"/>
            </w:pPr>
            <w:r w:rsidRPr="00D70FDD">
              <w:t>Unsigned32</w:t>
            </w:r>
          </w:p>
        </w:tc>
        <w:tc>
          <w:tcPr>
            <w:tcW w:w="0" w:type="auto"/>
          </w:tcPr>
          <w:p w14:paraId="7FACD115" w14:textId="77777777" w:rsidR="001E4FDC" w:rsidRPr="00D70FDD" w:rsidRDefault="001E4FDC" w:rsidP="008868D5">
            <w:pPr>
              <w:pStyle w:val="TAL"/>
            </w:pPr>
            <w:r w:rsidRPr="00D70FDD">
              <w:t>M,V</w:t>
            </w:r>
          </w:p>
        </w:tc>
        <w:tc>
          <w:tcPr>
            <w:tcW w:w="0" w:type="auto"/>
          </w:tcPr>
          <w:p w14:paraId="23DE0100" w14:textId="77777777" w:rsidR="001E4FDC" w:rsidRPr="00D70FDD" w:rsidRDefault="001E4FDC" w:rsidP="008868D5">
            <w:pPr>
              <w:pStyle w:val="TAL"/>
            </w:pPr>
          </w:p>
        </w:tc>
        <w:tc>
          <w:tcPr>
            <w:tcW w:w="0" w:type="auto"/>
          </w:tcPr>
          <w:p w14:paraId="16D925E8" w14:textId="77777777" w:rsidR="001E4FDC" w:rsidRPr="00D70FDD" w:rsidRDefault="001E4FDC" w:rsidP="008868D5">
            <w:pPr>
              <w:pStyle w:val="TAL"/>
            </w:pPr>
          </w:p>
        </w:tc>
        <w:tc>
          <w:tcPr>
            <w:tcW w:w="0" w:type="auto"/>
          </w:tcPr>
          <w:p w14:paraId="23900502" w14:textId="77777777" w:rsidR="001E4FDC" w:rsidRPr="00D70FDD" w:rsidRDefault="001E4FDC" w:rsidP="008868D5">
            <w:pPr>
              <w:pStyle w:val="TAL"/>
            </w:pPr>
          </w:p>
        </w:tc>
        <w:tc>
          <w:tcPr>
            <w:tcW w:w="0" w:type="auto"/>
          </w:tcPr>
          <w:p w14:paraId="671CDB64" w14:textId="77777777" w:rsidR="001E4FDC" w:rsidRPr="00D70FDD" w:rsidRDefault="001E4FDC" w:rsidP="008868D5">
            <w:pPr>
              <w:pStyle w:val="TAL"/>
            </w:pPr>
            <w:r w:rsidRPr="00D70FDD">
              <w:t>No</w:t>
            </w:r>
          </w:p>
        </w:tc>
      </w:tr>
      <w:tr w:rsidR="001E4FDC" w:rsidRPr="00D70FDD" w14:paraId="3C0A9F2B" w14:textId="77777777" w:rsidTr="000F2164">
        <w:tblPrEx>
          <w:tblCellMar>
            <w:top w:w="0" w:type="dxa"/>
            <w:bottom w:w="0" w:type="dxa"/>
          </w:tblCellMar>
        </w:tblPrEx>
        <w:trPr>
          <w:cantSplit/>
          <w:jc w:val="center"/>
        </w:trPr>
        <w:tc>
          <w:tcPr>
            <w:tcW w:w="2241" w:type="dxa"/>
          </w:tcPr>
          <w:p w14:paraId="411C73D5" w14:textId="77777777" w:rsidR="001E4FDC" w:rsidRPr="00D70FDD" w:rsidRDefault="001E4FDC" w:rsidP="008868D5">
            <w:pPr>
              <w:pStyle w:val="TAL"/>
            </w:pPr>
            <w:r w:rsidRPr="00D70FDD">
              <w:t>DPA-Flags</w:t>
            </w:r>
          </w:p>
        </w:tc>
        <w:tc>
          <w:tcPr>
            <w:tcW w:w="0" w:type="auto"/>
          </w:tcPr>
          <w:p w14:paraId="7B948D30" w14:textId="77777777" w:rsidR="001E4FDC" w:rsidRPr="00D70FDD" w:rsidRDefault="001E4FDC" w:rsidP="008868D5">
            <w:pPr>
              <w:pStyle w:val="TAL"/>
            </w:pPr>
            <w:r w:rsidRPr="00D70FDD">
              <w:t>4505</w:t>
            </w:r>
          </w:p>
        </w:tc>
        <w:tc>
          <w:tcPr>
            <w:tcW w:w="0" w:type="auto"/>
          </w:tcPr>
          <w:p w14:paraId="0CF97056" w14:textId="77777777" w:rsidR="001E4FDC" w:rsidRPr="00D70FDD" w:rsidRDefault="001E4FDC" w:rsidP="008868D5">
            <w:pPr>
              <w:pStyle w:val="TAL"/>
            </w:pPr>
            <w:r w:rsidRPr="00D70FDD">
              <w:t>7.3.14</w:t>
            </w:r>
          </w:p>
        </w:tc>
        <w:tc>
          <w:tcPr>
            <w:tcW w:w="0" w:type="auto"/>
          </w:tcPr>
          <w:p w14:paraId="58575D7F" w14:textId="77777777" w:rsidR="001E4FDC" w:rsidRPr="00D70FDD" w:rsidRDefault="001E4FDC" w:rsidP="008868D5">
            <w:pPr>
              <w:pStyle w:val="TAL"/>
            </w:pPr>
            <w:r w:rsidRPr="00D70FDD">
              <w:t>Unsigned32</w:t>
            </w:r>
          </w:p>
        </w:tc>
        <w:tc>
          <w:tcPr>
            <w:tcW w:w="0" w:type="auto"/>
          </w:tcPr>
          <w:p w14:paraId="2AAAAB34" w14:textId="77777777" w:rsidR="001E4FDC" w:rsidRPr="00D70FDD" w:rsidRDefault="001E4FDC" w:rsidP="008868D5">
            <w:pPr>
              <w:pStyle w:val="TAL"/>
            </w:pPr>
            <w:r w:rsidRPr="00D70FDD">
              <w:t>M,V</w:t>
            </w:r>
          </w:p>
        </w:tc>
        <w:tc>
          <w:tcPr>
            <w:tcW w:w="0" w:type="auto"/>
          </w:tcPr>
          <w:p w14:paraId="7076AA1A" w14:textId="77777777" w:rsidR="001E4FDC" w:rsidRPr="00D70FDD" w:rsidRDefault="001E4FDC" w:rsidP="008868D5">
            <w:pPr>
              <w:pStyle w:val="TAL"/>
            </w:pPr>
          </w:p>
        </w:tc>
        <w:tc>
          <w:tcPr>
            <w:tcW w:w="0" w:type="auto"/>
          </w:tcPr>
          <w:p w14:paraId="13689AD7" w14:textId="77777777" w:rsidR="001E4FDC" w:rsidRPr="00D70FDD" w:rsidRDefault="001E4FDC" w:rsidP="008868D5">
            <w:pPr>
              <w:pStyle w:val="TAL"/>
            </w:pPr>
          </w:p>
        </w:tc>
        <w:tc>
          <w:tcPr>
            <w:tcW w:w="0" w:type="auto"/>
          </w:tcPr>
          <w:p w14:paraId="2F08D318" w14:textId="77777777" w:rsidR="001E4FDC" w:rsidRPr="00D70FDD" w:rsidRDefault="001E4FDC" w:rsidP="008868D5">
            <w:pPr>
              <w:pStyle w:val="TAL"/>
            </w:pPr>
          </w:p>
        </w:tc>
        <w:tc>
          <w:tcPr>
            <w:tcW w:w="0" w:type="auto"/>
          </w:tcPr>
          <w:p w14:paraId="009700E9" w14:textId="77777777" w:rsidR="001E4FDC" w:rsidRPr="00D70FDD" w:rsidRDefault="001E4FDC" w:rsidP="008868D5">
            <w:pPr>
              <w:pStyle w:val="TAL"/>
            </w:pPr>
            <w:r w:rsidRPr="00D70FDD">
              <w:t>No</w:t>
            </w:r>
          </w:p>
        </w:tc>
      </w:tr>
      <w:tr w:rsidR="001E4FDC" w:rsidRPr="00D70FDD" w14:paraId="592B1678" w14:textId="77777777" w:rsidTr="000F2164">
        <w:tblPrEx>
          <w:tblCellMar>
            <w:top w:w="0" w:type="dxa"/>
            <w:bottom w:w="0" w:type="dxa"/>
          </w:tblCellMar>
        </w:tblPrEx>
        <w:trPr>
          <w:cantSplit/>
          <w:jc w:val="center"/>
        </w:trPr>
        <w:tc>
          <w:tcPr>
            <w:tcW w:w="2241" w:type="dxa"/>
          </w:tcPr>
          <w:p w14:paraId="7E891B1F" w14:textId="77777777" w:rsidR="001E4FDC" w:rsidRPr="00D70FDD" w:rsidRDefault="001E4FDC" w:rsidP="008868D5">
            <w:pPr>
              <w:pStyle w:val="TAL"/>
            </w:pPr>
            <w:r w:rsidRPr="00D70FDD">
              <w:t>DUR-Flags</w:t>
            </w:r>
          </w:p>
        </w:tc>
        <w:tc>
          <w:tcPr>
            <w:tcW w:w="0" w:type="auto"/>
          </w:tcPr>
          <w:p w14:paraId="6CE26C25" w14:textId="77777777" w:rsidR="001E4FDC" w:rsidRPr="00D70FDD" w:rsidRDefault="001E4FDC" w:rsidP="008868D5">
            <w:pPr>
              <w:pStyle w:val="TAL"/>
            </w:pPr>
            <w:r w:rsidRPr="00D70FDD">
              <w:t>4506</w:t>
            </w:r>
          </w:p>
        </w:tc>
        <w:tc>
          <w:tcPr>
            <w:tcW w:w="0" w:type="auto"/>
          </w:tcPr>
          <w:p w14:paraId="455BB942" w14:textId="77777777" w:rsidR="001E4FDC" w:rsidRPr="00D70FDD" w:rsidRDefault="001E4FDC" w:rsidP="008868D5">
            <w:pPr>
              <w:pStyle w:val="TAL"/>
            </w:pPr>
            <w:r w:rsidRPr="00D70FDD">
              <w:t>7.3.15</w:t>
            </w:r>
          </w:p>
        </w:tc>
        <w:tc>
          <w:tcPr>
            <w:tcW w:w="0" w:type="auto"/>
          </w:tcPr>
          <w:p w14:paraId="6ADEEF84" w14:textId="77777777" w:rsidR="001E4FDC" w:rsidRPr="00D70FDD" w:rsidRDefault="001E4FDC" w:rsidP="008868D5">
            <w:pPr>
              <w:pStyle w:val="TAL"/>
            </w:pPr>
            <w:r w:rsidRPr="00D70FDD">
              <w:t>Unsigned32</w:t>
            </w:r>
          </w:p>
        </w:tc>
        <w:tc>
          <w:tcPr>
            <w:tcW w:w="0" w:type="auto"/>
          </w:tcPr>
          <w:p w14:paraId="0597934B" w14:textId="77777777" w:rsidR="001E4FDC" w:rsidRPr="00D70FDD" w:rsidRDefault="001E4FDC" w:rsidP="008868D5">
            <w:pPr>
              <w:pStyle w:val="TAL"/>
            </w:pPr>
            <w:r w:rsidRPr="00D70FDD">
              <w:t>M,V</w:t>
            </w:r>
          </w:p>
        </w:tc>
        <w:tc>
          <w:tcPr>
            <w:tcW w:w="0" w:type="auto"/>
          </w:tcPr>
          <w:p w14:paraId="22FA4CEF" w14:textId="77777777" w:rsidR="001E4FDC" w:rsidRPr="00D70FDD" w:rsidRDefault="001E4FDC" w:rsidP="008868D5">
            <w:pPr>
              <w:pStyle w:val="TAL"/>
            </w:pPr>
          </w:p>
        </w:tc>
        <w:tc>
          <w:tcPr>
            <w:tcW w:w="0" w:type="auto"/>
          </w:tcPr>
          <w:p w14:paraId="77663880" w14:textId="77777777" w:rsidR="001E4FDC" w:rsidRPr="00D70FDD" w:rsidRDefault="001E4FDC" w:rsidP="008868D5">
            <w:pPr>
              <w:pStyle w:val="TAL"/>
            </w:pPr>
          </w:p>
        </w:tc>
        <w:tc>
          <w:tcPr>
            <w:tcW w:w="0" w:type="auto"/>
          </w:tcPr>
          <w:p w14:paraId="279271E0" w14:textId="77777777" w:rsidR="001E4FDC" w:rsidRPr="00D70FDD" w:rsidRDefault="001E4FDC" w:rsidP="008868D5">
            <w:pPr>
              <w:pStyle w:val="TAL"/>
            </w:pPr>
          </w:p>
        </w:tc>
        <w:tc>
          <w:tcPr>
            <w:tcW w:w="0" w:type="auto"/>
          </w:tcPr>
          <w:p w14:paraId="38275D17" w14:textId="77777777" w:rsidR="001E4FDC" w:rsidRPr="00D70FDD" w:rsidRDefault="001E4FDC" w:rsidP="008868D5">
            <w:pPr>
              <w:pStyle w:val="TAL"/>
            </w:pPr>
            <w:r w:rsidRPr="00D70FDD">
              <w:t>No</w:t>
            </w:r>
          </w:p>
        </w:tc>
      </w:tr>
      <w:tr w:rsidR="001E4FDC" w:rsidRPr="00D70FDD" w14:paraId="491EFBDB" w14:textId="77777777" w:rsidTr="000F2164">
        <w:tblPrEx>
          <w:tblCellMar>
            <w:top w:w="0" w:type="dxa"/>
            <w:bottom w:w="0" w:type="dxa"/>
          </w:tblCellMar>
        </w:tblPrEx>
        <w:trPr>
          <w:cantSplit/>
          <w:jc w:val="center"/>
        </w:trPr>
        <w:tc>
          <w:tcPr>
            <w:tcW w:w="2241" w:type="dxa"/>
          </w:tcPr>
          <w:p w14:paraId="6509CEA3" w14:textId="77777777" w:rsidR="001E4FDC" w:rsidRPr="00D70FDD" w:rsidRDefault="001E4FDC" w:rsidP="008868D5">
            <w:pPr>
              <w:pStyle w:val="TAL"/>
            </w:pPr>
            <w:r w:rsidRPr="00D70FDD">
              <w:t>DUA-Flags</w:t>
            </w:r>
          </w:p>
        </w:tc>
        <w:tc>
          <w:tcPr>
            <w:tcW w:w="0" w:type="auto"/>
          </w:tcPr>
          <w:p w14:paraId="44492346" w14:textId="77777777" w:rsidR="001E4FDC" w:rsidRPr="00D70FDD" w:rsidRDefault="001E4FDC" w:rsidP="008868D5">
            <w:pPr>
              <w:pStyle w:val="TAL"/>
            </w:pPr>
            <w:r w:rsidRPr="00D70FDD">
              <w:t>4507</w:t>
            </w:r>
          </w:p>
        </w:tc>
        <w:tc>
          <w:tcPr>
            <w:tcW w:w="0" w:type="auto"/>
          </w:tcPr>
          <w:p w14:paraId="44DB0906" w14:textId="77777777" w:rsidR="001E4FDC" w:rsidRPr="00D70FDD" w:rsidRDefault="001E4FDC" w:rsidP="008868D5">
            <w:pPr>
              <w:pStyle w:val="TAL"/>
            </w:pPr>
            <w:r w:rsidRPr="00D70FDD">
              <w:t>7.3.16</w:t>
            </w:r>
          </w:p>
        </w:tc>
        <w:tc>
          <w:tcPr>
            <w:tcW w:w="0" w:type="auto"/>
          </w:tcPr>
          <w:p w14:paraId="21F607CB" w14:textId="77777777" w:rsidR="001E4FDC" w:rsidRPr="00D70FDD" w:rsidRDefault="001E4FDC" w:rsidP="008868D5">
            <w:pPr>
              <w:pStyle w:val="TAL"/>
            </w:pPr>
            <w:r w:rsidRPr="00D70FDD">
              <w:t>Unsigned32</w:t>
            </w:r>
          </w:p>
        </w:tc>
        <w:tc>
          <w:tcPr>
            <w:tcW w:w="0" w:type="auto"/>
          </w:tcPr>
          <w:p w14:paraId="7695BDB3" w14:textId="77777777" w:rsidR="001E4FDC" w:rsidRPr="00D70FDD" w:rsidRDefault="001E4FDC" w:rsidP="008868D5">
            <w:pPr>
              <w:pStyle w:val="TAL"/>
            </w:pPr>
            <w:r w:rsidRPr="00D70FDD">
              <w:t>M,V</w:t>
            </w:r>
          </w:p>
        </w:tc>
        <w:tc>
          <w:tcPr>
            <w:tcW w:w="0" w:type="auto"/>
          </w:tcPr>
          <w:p w14:paraId="699B7CC0" w14:textId="77777777" w:rsidR="001E4FDC" w:rsidRPr="00D70FDD" w:rsidRDefault="001E4FDC" w:rsidP="008868D5">
            <w:pPr>
              <w:pStyle w:val="TAL"/>
            </w:pPr>
          </w:p>
        </w:tc>
        <w:tc>
          <w:tcPr>
            <w:tcW w:w="0" w:type="auto"/>
          </w:tcPr>
          <w:p w14:paraId="0D0DD45A" w14:textId="77777777" w:rsidR="001E4FDC" w:rsidRPr="00D70FDD" w:rsidRDefault="001E4FDC" w:rsidP="008868D5">
            <w:pPr>
              <w:pStyle w:val="TAL"/>
            </w:pPr>
          </w:p>
        </w:tc>
        <w:tc>
          <w:tcPr>
            <w:tcW w:w="0" w:type="auto"/>
          </w:tcPr>
          <w:p w14:paraId="66984B2C" w14:textId="77777777" w:rsidR="001E4FDC" w:rsidRPr="00D70FDD" w:rsidRDefault="001E4FDC" w:rsidP="008868D5">
            <w:pPr>
              <w:pStyle w:val="TAL"/>
            </w:pPr>
          </w:p>
        </w:tc>
        <w:tc>
          <w:tcPr>
            <w:tcW w:w="0" w:type="auto"/>
          </w:tcPr>
          <w:p w14:paraId="7B88C5F3" w14:textId="77777777" w:rsidR="001E4FDC" w:rsidRPr="00D70FDD" w:rsidRDefault="001E4FDC" w:rsidP="008868D5">
            <w:pPr>
              <w:pStyle w:val="TAL"/>
            </w:pPr>
            <w:r w:rsidRPr="00D70FDD">
              <w:t>No</w:t>
            </w:r>
          </w:p>
        </w:tc>
      </w:tr>
      <w:tr w:rsidR="001E4FDC" w:rsidRPr="00D70FDD" w14:paraId="4516EE51" w14:textId="77777777" w:rsidTr="000F2164">
        <w:tblPrEx>
          <w:tblCellMar>
            <w:top w:w="0" w:type="dxa"/>
            <w:bottom w:w="0" w:type="dxa"/>
          </w:tblCellMar>
        </w:tblPrEx>
        <w:trPr>
          <w:cantSplit/>
          <w:jc w:val="center"/>
        </w:trPr>
        <w:tc>
          <w:tcPr>
            <w:tcW w:w="2241" w:type="dxa"/>
          </w:tcPr>
          <w:p w14:paraId="44B0CEB5" w14:textId="77777777" w:rsidR="001E4FDC" w:rsidRPr="00D70FDD" w:rsidRDefault="001E4FDC" w:rsidP="008868D5">
            <w:pPr>
              <w:pStyle w:val="TAL"/>
            </w:pPr>
            <w:r w:rsidRPr="00D70FDD">
              <w:t>NDR-Flags</w:t>
            </w:r>
          </w:p>
        </w:tc>
        <w:tc>
          <w:tcPr>
            <w:tcW w:w="0" w:type="auto"/>
          </w:tcPr>
          <w:p w14:paraId="4DF6E0E7" w14:textId="77777777" w:rsidR="001E4FDC" w:rsidRPr="00D70FDD" w:rsidRDefault="001E4FDC" w:rsidP="008868D5">
            <w:pPr>
              <w:pStyle w:val="TAL"/>
            </w:pPr>
            <w:r w:rsidRPr="00D70FDD">
              <w:t>4508</w:t>
            </w:r>
          </w:p>
        </w:tc>
        <w:tc>
          <w:tcPr>
            <w:tcW w:w="0" w:type="auto"/>
          </w:tcPr>
          <w:p w14:paraId="131ECE05" w14:textId="77777777" w:rsidR="001E4FDC" w:rsidRPr="00D70FDD" w:rsidRDefault="001E4FDC" w:rsidP="008868D5">
            <w:pPr>
              <w:pStyle w:val="TAL"/>
            </w:pPr>
            <w:r w:rsidRPr="00D70FDD">
              <w:t>7.3.17</w:t>
            </w:r>
          </w:p>
        </w:tc>
        <w:tc>
          <w:tcPr>
            <w:tcW w:w="0" w:type="auto"/>
          </w:tcPr>
          <w:p w14:paraId="1FD24FF7" w14:textId="77777777" w:rsidR="001E4FDC" w:rsidRPr="00D70FDD" w:rsidRDefault="001E4FDC" w:rsidP="008868D5">
            <w:pPr>
              <w:pStyle w:val="TAL"/>
            </w:pPr>
            <w:r w:rsidRPr="00D70FDD">
              <w:t>Unsigned32</w:t>
            </w:r>
          </w:p>
        </w:tc>
        <w:tc>
          <w:tcPr>
            <w:tcW w:w="0" w:type="auto"/>
          </w:tcPr>
          <w:p w14:paraId="62526868" w14:textId="77777777" w:rsidR="001E4FDC" w:rsidRPr="00D70FDD" w:rsidRDefault="001E4FDC" w:rsidP="008868D5">
            <w:pPr>
              <w:pStyle w:val="TAL"/>
            </w:pPr>
            <w:r w:rsidRPr="00D70FDD">
              <w:t>M,V</w:t>
            </w:r>
          </w:p>
        </w:tc>
        <w:tc>
          <w:tcPr>
            <w:tcW w:w="0" w:type="auto"/>
          </w:tcPr>
          <w:p w14:paraId="0E7C4808" w14:textId="77777777" w:rsidR="001E4FDC" w:rsidRPr="00D70FDD" w:rsidRDefault="001E4FDC" w:rsidP="008868D5">
            <w:pPr>
              <w:pStyle w:val="TAL"/>
            </w:pPr>
          </w:p>
        </w:tc>
        <w:tc>
          <w:tcPr>
            <w:tcW w:w="0" w:type="auto"/>
          </w:tcPr>
          <w:p w14:paraId="50E4241C" w14:textId="77777777" w:rsidR="001E4FDC" w:rsidRPr="00D70FDD" w:rsidRDefault="001E4FDC" w:rsidP="008868D5">
            <w:pPr>
              <w:pStyle w:val="TAL"/>
            </w:pPr>
          </w:p>
        </w:tc>
        <w:tc>
          <w:tcPr>
            <w:tcW w:w="0" w:type="auto"/>
          </w:tcPr>
          <w:p w14:paraId="5B4A31C4" w14:textId="77777777" w:rsidR="001E4FDC" w:rsidRPr="00D70FDD" w:rsidRDefault="001E4FDC" w:rsidP="008868D5">
            <w:pPr>
              <w:pStyle w:val="TAL"/>
            </w:pPr>
          </w:p>
        </w:tc>
        <w:tc>
          <w:tcPr>
            <w:tcW w:w="0" w:type="auto"/>
          </w:tcPr>
          <w:p w14:paraId="4864261C" w14:textId="77777777" w:rsidR="001E4FDC" w:rsidRPr="00D70FDD" w:rsidRDefault="001E4FDC" w:rsidP="008868D5">
            <w:pPr>
              <w:pStyle w:val="TAL"/>
            </w:pPr>
            <w:r w:rsidRPr="00D70FDD">
              <w:t>No</w:t>
            </w:r>
          </w:p>
        </w:tc>
      </w:tr>
      <w:tr w:rsidR="001E4FDC" w:rsidRPr="00D70FDD" w14:paraId="685D319F" w14:textId="77777777" w:rsidTr="000F2164">
        <w:tblPrEx>
          <w:tblCellMar>
            <w:top w:w="0" w:type="dxa"/>
            <w:bottom w:w="0" w:type="dxa"/>
          </w:tblCellMar>
        </w:tblPrEx>
        <w:trPr>
          <w:cantSplit/>
          <w:jc w:val="center"/>
        </w:trPr>
        <w:tc>
          <w:tcPr>
            <w:tcW w:w="2241" w:type="dxa"/>
          </w:tcPr>
          <w:p w14:paraId="1BC173B8" w14:textId="77777777" w:rsidR="001E4FDC" w:rsidRPr="00D70FDD" w:rsidRDefault="001E4FDC" w:rsidP="008868D5">
            <w:pPr>
              <w:pStyle w:val="TAL"/>
            </w:pPr>
            <w:r w:rsidRPr="00D70FDD">
              <w:t>NDA-Flags</w:t>
            </w:r>
          </w:p>
        </w:tc>
        <w:tc>
          <w:tcPr>
            <w:tcW w:w="0" w:type="auto"/>
          </w:tcPr>
          <w:p w14:paraId="67810899" w14:textId="77777777" w:rsidR="001E4FDC" w:rsidRPr="00D70FDD" w:rsidRDefault="001E4FDC" w:rsidP="008868D5">
            <w:pPr>
              <w:pStyle w:val="TAL"/>
            </w:pPr>
            <w:r w:rsidRPr="00D70FDD">
              <w:t>4509</w:t>
            </w:r>
          </w:p>
        </w:tc>
        <w:tc>
          <w:tcPr>
            <w:tcW w:w="0" w:type="auto"/>
          </w:tcPr>
          <w:p w14:paraId="5C33BC9B" w14:textId="77777777" w:rsidR="001E4FDC" w:rsidRPr="00D70FDD" w:rsidRDefault="001E4FDC" w:rsidP="008868D5">
            <w:pPr>
              <w:pStyle w:val="TAL"/>
            </w:pPr>
            <w:r w:rsidRPr="00D70FDD">
              <w:t>7.3.18</w:t>
            </w:r>
          </w:p>
        </w:tc>
        <w:tc>
          <w:tcPr>
            <w:tcW w:w="0" w:type="auto"/>
          </w:tcPr>
          <w:p w14:paraId="47D77D25" w14:textId="77777777" w:rsidR="001E4FDC" w:rsidRPr="00D70FDD" w:rsidRDefault="001E4FDC" w:rsidP="008868D5">
            <w:pPr>
              <w:pStyle w:val="TAL"/>
            </w:pPr>
            <w:r w:rsidRPr="00D70FDD">
              <w:t>Unsigned32</w:t>
            </w:r>
          </w:p>
        </w:tc>
        <w:tc>
          <w:tcPr>
            <w:tcW w:w="0" w:type="auto"/>
          </w:tcPr>
          <w:p w14:paraId="30E8D16E" w14:textId="77777777" w:rsidR="001E4FDC" w:rsidRPr="00D70FDD" w:rsidRDefault="001E4FDC" w:rsidP="008868D5">
            <w:pPr>
              <w:pStyle w:val="TAL"/>
            </w:pPr>
            <w:r w:rsidRPr="00D70FDD">
              <w:t>M,V</w:t>
            </w:r>
          </w:p>
        </w:tc>
        <w:tc>
          <w:tcPr>
            <w:tcW w:w="0" w:type="auto"/>
          </w:tcPr>
          <w:p w14:paraId="6EB72C65" w14:textId="77777777" w:rsidR="001E4FDC" w:rsidRPr="00D70FDD" w:rsidRDefault="001E4FDC" w:rsidP="008868D5">
            <w:pPr>
              <w:pStyle w:val="TAL"/>
            </w:pPr>
          </w:p>
        </w:tc>
        <w:tc>
          <w:tcPr>
            <w:tcW w:w="0" w:type="auto"/>
          </w:tcPr>
          <w:p w14:paraId="042F0AD1" w14:textId="77777777" w:rsidR="001E4FDC" w:rsidRPr="00D70FDD" w:rsidRDefault="001E4FDC" w:rsidP="008868D5">
            <w:pPr>
              <w:pStyle w:val="TAL"/>
            </w:pPr>
          </w:p>
        </w:tc>
        <w:tc>
          <w:tcPr>
            <w:tcW w:w="0" w:type="auto"/>
          </w:tcPr>
          <w:p w14:paraId="1BBEAB9A" w14:textId="77777777" w:rsidR="001E4FDC" w:rsidRPr="00D70FDD" w:rsidRDefault="001E4FDC" w:rsidP="008868D5">
            <w:pPr>
              <w:pStyle w:val="TAL"/>
            </w:pPr>
          </w:p>
        </w:tc>
        <w:tc>
          <w:tcPr>
            <w:tcW w:w="0" w:type="auto"/>
          </w:tcPr>
          <w:p w14:paraId="7CC9E4D8" w14:textId="77777777" w:rsidR="001E4FDC" w:rsidRPr="00D70FDD" w:rsidRDefault="001E4FDC" w:rsidP="008868D5">
            <w:pPr>
              <w:pStyle w:val="TAL"/>
            </w:pPr>
            <w:r w:rsidRPr="00D70FDD">
              <w:t>No</w:t>
            </w:r>
          </w:p>
        </w:tc>
      </w:tr>
      <w:tr w:rsidR="001E4FDC" w:rsidRPr="00D70FDD" w14:paraId="2B290584" w14:textId="77777777" w:rsidTr="000F2164">
        <w:tblPrEx>
          <w:tblCellMar>
            <w:top w:w="0" w:type="dxa"/>
            <w:bottom w:w="0" w:type="dxa"/>
          </w:tblCellMar>
        </w:tblPrEx>
        <w:trPr>
          <w:cantSplit/>
          <w:jc w:val="center"/>
        </w:trPr>
        <w:tc>
          <w:tcPr>
            <w:tcW w:w="2241" w:type="dxa"/>
          </w:tcPr>
          <w:p w14:paraId="5A45840A" w14:textId="77777777" w:rsidR="001E4FDC" w:rsidRPr="00D70FDD" w:rsidRDefault="001E4FDC" w:rsidP="008868D5">
            <w:pPr>
              <w:pStyle w:val="TAL"/>
            </w:pPr>
            <w:r w:rsidRPr="00D70FDD">
              <w:t>User-Data-Id</w:t>
            </w:r>
          </w:p>
        </w:tc>
        <w:tc>
          <w:tcPr>
            <w:tcW w:w="0" w:type="auto"/>
          </w:tcPr>
          <w:p w14:paraId="37E76753" w14:textId="77777777" w:rsidR="001E4FDC" w:rsidRPr="00D70FDD" w:rsidRDefault="001E4FDC" w:rsidP="008868D5">
            <w:pPr>
              <w:pStyle w:val="TAL"/>
            </w:pPr>
            <w:r w:rsidRPr="00D70FDD">
              <w:t>4510</w:t>
            </w:r>
          </w:p>
        </w:tc>
        <w:tc>
          <w:tcPr>
            <w:tcW w:w="0" w:type="auto"/>
          </w:tcPr>
          <w:p w14:paraId="4373A003" w14:textId="77777777" w:rsidR="001E4FDC" w:rsidRPr="00D70FDD" w:rsidRDefault="001E4FDC" w:rsidP="008868D5">
            <w:pPr>
              <w:pStyle w:val="TAL"/>
            </w:pPr>
            <w:r w:rsidRPr="00D70FDD">
              <w:t>7.3.19</w:t>
            </w:r>
          </w:p>
        </w:tc>
        <w:tc>
          <w:tcPr>
            <w:tcW w:w="0" w:type="auto"/>
          </w:tcPr>
          <w:p w14:paraId="45CE6A28" w14:textId="77777777" w:rsidR="001E4FDC" w:rsidRPr="00D70FDD" w:rsidRDefault="001E4FDC" w:rsidP="008868D5">
            <w:pPr>
              <w:pStyle w:val="TAL"/>
            </w:pPr>
            <w:r w:rsidRPr="00D70FDD">
              <w:t>Unsigned32</w:t>
            </w:r>
          </w:p>
        </w:tc>
        <w:tc>
          <w:tcPr>
            <w:tcW w:w="0" w:type="auto"/>
          </w:tcPr>
          <w:p w14:paraId="1ACB5CEC" w14:textId="77777777" w:rsidR="001E4FDC" w:rsidRPr="00D70FDD" w:rsidRDefault="001E4FDC" w:rsidP="008868D5">
            <w:pPr>
              <w:pStyle w:val="TAL"/>
            </w:pPr>
            <w:r w:rsidRPr="00D70FDD">
              <w:t>M,V</w:t>
            </w:r>
          </w:p>
        </w:tc>
        <w:tc>
          <w:tcPr>
            <w:tcW w:w="0" w:type="auto"/>
          </w:tcPr>
          <w:p w14:paraId="06B87BCA" w14:textId="77777777" w:rsidR="001E4FDC" w:rsidRPr="00D70FDD" w:rsidRDefault="001E4FDC" w:rsidP="008868D5">
            <w:pPr>
              <w:pStyle w:val="TAL"/>
            </w:pPr>
          </w:p>
        </w:tc>
        <w:tc>
          <w:tcPr>
            <w:tcW w:w="0" w:type="auto"/>
          </w:tcPr>
          <w:p w14:paraId="6E71B4BE" w14:textId="77777777" w:rsidR="001E4FDC" w:rsidRPr="00D70FDD" w:rsidRDefault="001E4FDC" w:rsidP="008868D5">
            <w:pPr>
              <w:pStyle w:val="TAL"/>
            </w:pPr>
          </w:p>
        </w:tc>
        <w:tc>
          <w:tcPr>
            <w:tcW w:w="0" w:type="auto"/>
          </w:tcPr>
          <w:p w14:paraId="1B2FDE5A" w14:textId="77777777" w:rsidR="001E4FDC" w:rsidRPr="00D70FDD" w:rsidRDefault="001E4FDC" w:rsidP="008868D5">
            <w:pPr>
              <w:pStyle w:val="TAL"/>
            </w:pPr>
          </w:p>
        </w:tc>
        <w:tc>
          <w:tcPr>
            <w:tcW w:w="0" w:type="auto"/>
          </w:tcPr>
          <w:p w14:paraId="1671E9F4" w14:textId="77777777" w:rsidR="001E4FDC" w:rsidRPr="00D70FDD" w:rsidRDefault="001E4FDC" w:rsidP="008868D5">
            <w:pPr>
              <w:pStyle w:val="TAL"/>
            </w:pPr>
            <w:r w:rsidRPr="00D70FDD">
              <w:t>No</w:t>
            </w:r>
          </w:p>
        </w:tc>
      </w:tr>
      <w:tr w:rsidR="001E4FDC" w:rsidRPr="00D70FDD" w14:paraId="4A8732EF" w14:textId="77777777" w:rsidTr="000F2164">
        <w:tblPrEx>
          <w:tblCellMar>
            <w:top w:w="0" w:type="dxa"/>
            <w:bottom w:w="0" w:type="dxa"/>
          </w:tblCellMar>
        </w:tblPrEx>
        <w:trPr>
          <w:cantSplit/>
          <w:jc w:val="center"/>
        </w:trPr>
        <w:tc>
          <w:tcPr>
            <w:tcW w:w="2241" w:type="dxa"/>
          </w:tcPr>
          <w:p w14:paraId="5FC5648E" w14:textId="77777777" w:rsidR="001E4FDC" w:rsidRPr="00D70FDD" w:rsidRDefault="000F2164" w:rsidP="008868D5">
            <w:pPr>
              <w:pStyle w:val="TAL"/>
            </w:pPr>
            <w:r w:rsidRPr="00D70FDD">
              <w:t>MC-Service</w:t>
            </w:r>
            <w:r w:rsidR="001E4FDC" w:rsidRPr="00D70FDD">
              <w:t>-User-Profile-Data</w:t>
            </w:r>
          </w:p>
        </w:tc>
        <w:tc>
          <w:tcPr>
            <w:tcW w:w="0" w:type="auto"/>
          </w:tcPr>
          <w:p w14:paraId="32AF7FFE" w14:textId="77777777" w:rsidR="001E4FDC" w:rsidRPr="00D70FDD" w:rsidRDefault="001E4FDC" w:rsidP="008868D5">
            <w:pPr>
              <w:pStyle w:val="TAL"/>
            </w:pPr>
            <w:r w:rsidRPr="00D70FDD">
              <w:t>4511</w:t>
            </w:r>
          </w:p>
        </w:tc>
        <w:tc>
          <w:tcPr>
            <w:tcW w:w="0" w:type="auto"/>
          </w:tcPr>
          <w:p w14:paraId="11CDF60A" w14:textId="77777777" w:rsidR="001E4FDC" w:rsidRPr="00D70FDD" w:rsidRDefault="001E4FDC" w:rsidP="008868D5">
            <w:pPr>
              <w:pStyle w:val="TAL"/>
            </w:pPr>
            <w:r w:rsidRPr="00D70FDD">
              <w:t>7.3.20</w:t>
            </w:r>
          </w:p>
        </w:tc>
        <w:tc>
          <w:tcPr>
            <w:tcW w:w="0" w:type="auto"/>
          </w:tcPr>
          <w:p w14:paraId="25648B0B" w14:textId="77777777" w:rsidR="001E4FDC" w:rsidRPr="00D70FDD" w:rsidRDefault="001E4FDC" w:rsidP="008868D5">
            <w:pPr>
              <w:pStyle w:val="TAL"/>
            </w:pPr>
            <w:r w:rsidRPr="00D70FDD">
              <w:t>Grouped</w:t>
            </w:r>
          </w:p>
        </w:tc>
        <w:tc>
          <w:tcPr>
            <w:tcW w:w="0" w:type="auto"/>
          </w:tcPr>
          <w:p w14:paraId="1D36DB52" w14:textId="77777777" w:rsidR="001E4FDC" w:rsidRPr="00D70FDD" w:rsidRDefault="001E4FDC" w:rsidP="008868D5">
            <w:pPr>
              <w:pStyle w:val="TAL"/>
            </w:pPr>
            <w:r w:rsidRPr="00D70FDD">
              <w:t>M,V</w:t>
            </w:r>
          </w:p>
        </w:tc>
        <w:tc>
          <w:tcPr>
            <w:tcW w:w="0" w:type="auto"/>
          </w:tcPr>
          <w:p w14:paraId="5C88A6B7" w14:textId="77777777" w:rsidR="001E4FDC" w:rsidRPr="00D70FDD" w:rsidRDefault="001E4FDC" w:rsidP="008868D5">
            <w:pPr>
              <w:pStyle w:val="TAL"/>
            </w:pPr>
          </w:p>
        </w:tc>
        <w:tc>
          <w:tcPr>
            <w:tcW w:w="0" w:type="auto"/>
          </w:tcPr>
          <w:p w14:paraId="017090BA" w14:textId="77777777" w:rsidR="001E4FDC" w:rsidRPr="00D70FDD" w:rsidRDefault="001E4FDC" w:rsidP="008868D5">
            <w:pPr>
              <w:pStyle w:val="TAL"/>
            </w:pPr>
          </w:p>
        </w:tc>
        <w:tc>
          <w:tcPr>
            <w:tcW w:w="0" w:type="auto"/>
          </w:tcPr>
          <w:p w14:paraId="566CE5AB" w14:textId="77777777" w:rsidR="001E4FDC" w:rsidRPr="00D70FDD" w:rsidRDefault="001E4FDC" w:rsidP="008868D5">
            <w:pPr>
              <w:pStyle w:val="TAL"/>
            </w:pPr>
          </w:p>
        </w:tc>
        <w:tc>
          <w:tcPr>
            <w:tcW w:w="0" w:type="auto"/>
          </w:tcPr>
          <w:p w14:paraId="2AB3B082" w14:textId="77777777" w:rsidR="001E4FDC" w:rsidRPr="00D70FDD" w:rsidRDefault="001E4FDC" w:rsidP="008868D5">
            <w:pPr>
              <w:pStyle w:val="TAL"/>
            </w:pPr>
            <w:r w:rsidRPr="00D70FDD">
              <w:t>No</w:t>
            </w:r>
          </w:p>
        </w:tc>
      </w:tr>
      <w:tr w:rsidR="001E4FDC" w:rsidRPr="00D70FDD" w14:paraId="4BC8892F" w14:textId="77777777" w:rsidTr="000F2164">
        <w:tblPrEx>
          <w:tblCellMar>
            <w:top w:w="0" w:type="dxa"/>
            <w:bottom w:w="0" w:type="dxa"/>
          </w:tblCellMar>
        </w:tblPrEx>
        <w:trPr>
          <w:cantSplit/>
          <w:jc w:val="center"/>
        </w:trPr>
        <w:tc>
          <w:tcPr>
            <w:tcW w:w="2241" w:type="dxa"/>
          </w:tcPr>
          <w:p w14:paraId="3FB9CE25" w14:textId="77777777" w:rsidR="001E4FDC" w:rsidRPr="00D70FDD" w:rsidRDefault="001E4FDC" w:rsidP="008868D5">
            <w:pPr>
              <w:pStyle w:val="TAL"/>
            </w:pPr>
            <w:r w:rsidRPr="00D70FDD">
              <w:t>Sequence-Number</w:t>
            </w:r>
          </w:p>
        </w:tc>
        <w:tc>
          <w:tcPr>
            <w:tcW w:w="0" w:type="auto"/>
          </w:tcPr>
          <w:p w14:paraId="56263AAE" w14:textId="77777777" w:rsidR="001E4FDC" w:rsidRPr="00D70FDD" w:rsidRDefault="001E4FDC" w:rsidP="008868D5">
            <w:pPr>
              <w:pStyle w:val="TAL"/>
            </w:pPr>
            <w:r w:rsidRPr="00D70FDD">
              <w:t>4512</w:t>
            </w:r>
          </w:p>
        </w:tc>
        <w:tc>
          <w:tcPr>
            <w:tcW w:w="0" w:type="auto"/>
          </w:tcPr>
          <w:p w14:paraId="13A60BDE" w14:textId="77777777" w:rsidR="001E4FDC" w:rsidRPr="00D70FDD" w:rsidRDefault="001E4FDC" w:rsidP="008868D5">
            <w:pPr>
              <w:pStyle w:val="TAL"/>
            </w:pPr>
            <w:r w:rsidRPr="00D70FDD">
              <w:t>7.3.21</w:t>
            </w:r>
          </w:p>
        </w:tc>
        <w:tc>
          <w:tcPr>
            <w:tcW w:w="0" w:type="auto"/>
          </w:tcPr>
          <w:p w14:paraId="6421F147" w14:textId="77777777" w:rsidR="001E4FDC" w:rsidRPr="00D70FDD" w:rsidRDefault="001E4FDC" w:rsidP="008868D5">
            <w:pPr>
              <w:pStyle w:val="TAL"/>
            </w:pPr>
            <w:r w:rsidRPr="00D70FDD">
              <w:t>Unsigned32</w:t>
            </w:r>
          </w:p>
        </w:tc>
        <w:tc>
          <w:tcPr>
            <w:tcW w:w="0" w:type="auto"/>
          </w:tcPr>
          <w:p w14:paraId="05322263" w14:textId="77777777" w:rsidR="001E4FDC" w:rsidRPr="00D70FDD" w:rsidRDefault="001E4FDC" w:rsidP="008868D5">
            <w:pPr>
              <w:pStyle w:val="TAL"/>
            </w:pPr>
            <w:r w:rsidRPr="00D70FDD">
              <w:t>M,V</w:t>
            </w:r>
          </w:p>
        </w:tc>
        <w:tc>
          <w:tcPr>
            <w:tcW w:w="0" w:type="auto"/>
          </w:tcPr>
          <w:p w14:paraId="6F5DF186" w14:textId="77777777" w:rsidR="001E4FDC" w:rsidRPr="00D70FDD" w:rsidRDefault="001E4FDC" w:rsidP="008868D5">
            <w:pPr>
              <w:pStyle w:val="TAL"/>
            </w:pPr>
          </w:p>
        </w:tc>
        <w:tc>
          <w:tcPr>
            <w:tcW w:w="0" w:type="auto"/>
          </w:tcPr>
          <w:p w14:paraId="02079F6A" w14:textId="77777777" w:rsidR="001E4FDC" w:rsidRPr="00D70FDD" w:rsidRDefault="001E4FDC" w:rsidP="008868D5">
            <w:pPr>
              <w:pStyle w:val="TAL"/>
            </w:pPr>
          </w:p>
        </w:tc>
        <w:tc>
          <w:tcPr>
            <w:tcW w:w="0" w:type="auto"/>
          </w:tcPr>
          <w:p w14:paraId="797B5130" w14:textId="77777777" w:rsidR="001E4FDC" w:rsidRPr="00D70FDD" w:rsidRDefault="001E4FDC" w:rsidP="008868D5">
            <w:pPr>
              <w:pStyle w:val="TAL"/>
            </w:pPr>
          </w:p>
        </w:tc>
        <w:tc>
          <w:tcPr>
            <w:tcW w:w="0" w:type="auto"/>
          </w:tcPr>
          <w:p w14:paraId="0AE69AAD" w14:textId="77777777" w:rsidR="001E4FDC" w:rsidRPr="00D70FDD" w:rsidRDefault="001E4FDC" w:rsidP="008868D5">
            <w:pPr>
              <w:pStyle w:val="TAL"/>
            </w:pPr>
            <w:r w:rsidRPr="00D70FDD">
              <w:t>No</w:t>
            </w:r>
          </w:p>
        </w:tc>
      </w:tr>
      <w:tr w:rsidR="001E4FDC" w:rsidRPr="00D70FDD" w14:paraId="2501F00A" w14:textId="77777777" w:rsidTr="000F2164">
        <w:tblPrEx>
          <w:tblCellMar>
            <w:top w:w="0" w:type="dxa"/>
            <w:bottom w:w="0" w:type="dxa"/>
          </w:tblCellMar>
        </w:tblPrEx>
        <w:trPr>
          <w:cantSplit/>
          <w:jc w:val="center"/>
        </w:trPr>
        <w:tc>
          <w:tcPr>
            <w:tcW w:w="2241" w:type="dxa"/>
          </w:tcPr>
          <w:p w14:paraId="67439B9A" w14:textId="77777777" w:rsidR="001E4FDC" w:rsidRPr="00D70FDD" w:rsidRDefault="001E4FDC" w:rsidP="008868D5">
            <w:pPr>
              <w:pStyle w:val="TAL"/>
            </w:pPr>
            <w:r w:rsidRPr="00D70FDD">
              <w:t>Data</w:t>
            </w:r>
          </w:p>
        </w:tc>
        <w:tc>
          <w:tcPr>
            <w:tcW w:w="0" w:type="auto"/>
          </w:tcPr>
          <w:p w14:paraId="27B54062" w14:textId="77777777" w:rsidR="001E4FDC" w:rsidRPr="00D70FDD" w:rsidRDefault="001E4FDC" w:rsidP="008868D5">
            <w:pPr>
              <w:pStyle w:val="TAL"/>
            </w:pPr>
            <w:r w:rsidRPr="00D70FDD">
              <w:t>4513</w:t>
            </w:r>
          </w:p>
        </w:tc>
        <w:tc>
          <w:tcPr>
            <w:tcW w:w="0" w:type="auto"/>
          </w:tcPr>
          <w:p w14:paraId="6F73B67B" w14:textId="77777777" w:rsidR="001E4FDC" w:rsidRPr="00D70FDD" w:rsidRDefault="001E4FDC" w:rsidP="008868D5">
            <w:pPr>
              <w:pStyle w:val="TAL"/>
            </w:pPr>
            <w:r w:rsidRPr="00D70FDD">
              <w:t>7.3.22</w:t>
            </w:r>
          </w:p>
        </w:tc>
        <w:tc>
          <w:tcPr>
            <w:tcW w:w="0" w:type="auto"/>
          </w:tcPr>
          <w:p w14:paraId="452C8671" w14:textId="77777777" w:rsidR="001E4FDC" w:rsidRPr="00D70FDD" w:rsidRDefault="001E4FDC" w:rsidP="008868D5">
            <w:pPr>
              <w:pStyle w:val="TAL"/>
            </w:pPr>
            <w:r w:rsidRPr="00D70FDD">
              <w:t>Grouped</w:t>
            </w:r>
          </w:p>
        </w:tc>
        <w:tc>
          <w:tcPr>
            <w:tcW w:w="0" w:type="auto"/>
          </w:tcPr>
          <w:p w14:paraId="582E7D55" w14:textId="77777777" w:rsidR="001E4FDC" w:rsidRPr="00D70FDD" w:rsidRDefault="001E4FDC" w:rsidP="008868D5">
            <w:pPr>
              <w:pStyle w:val="TAL"/>
            </w:pPr>
            <w:r w:rsidRPr="00D70FDD">
              <w:t>M,V</w:t>
            </w:r>
          </w:p>
        </w:tc>
        <w:tc>
          <w:tcPr>
            <w:tcW w:w="0" w:type="auto"/>
          </w:tcPr>
          <w:p w14:paraId="0A8B0F62" w14:textId="77777777" w:rsidR="001E4FDC" w:rsidRPr="00D70FDD" w:rsidRDefault="001E4FDC" w:rsidP="008868D5">
            <w:pPr>
              <w:pStyle w:val="TAL"/>
            </w:pPr>
          </w:p>
        </w:tc>
        <w:tc>
          <w:tcPr>
            <w:tcW w:w="0" w:type="auto"/>
          </w:tcPr>
          <w:p w14:paraId="13D9CC7D" w14:textId="77777777" w:rsidR="001E4FDC" w:rsidRPr="00D70FDD" w:rsidRDefault="001E4FDC" w:rsidP="008868D5">
            <w:pPr>
              <w:pStyle w:val="TAL"/>
            </w:pPr>
          </w:p>
        </w:tc>
        <w:tc>
          <w:tcPr>
            <w:tcW w:w="0" w:type="auto"/>
          </w:tcPr>
          <w:p w14:paraId="25869F7E" w14:textId="77777777" w:rsidR="001E4FDC" w:rsidRPr="00D70FDD" w:rsidRDefault="001E4FDC" w:rsidP="008868D5">
            <w:pPr>
              <w:pStyle w:val="TAL"/>
            </w:pPr>
          </w:p>
        </w:tc>
        <w:tc>
          <w:tcPr>
            <w:tcW w:w="0" w:type="auto"/>
          </w:tcPr>
          <w:p w14:paraId="38A17493" w14:textId="77777777" w:rsidR="001E4FDC" w:rsidRPr="00D70FDD" w:rsidRDefault="001E4FDC" w:rsidP="008868D5">
            <w:pPr>
              <w:pStyle w:val="TAL"/>
            </w:pPr>
            <w:r w:rsidRPr="00D70FDD">
              <w:t>No</w:t>
            </w:r>
          </w:p>
        </w:tc>
      </w:tr>
      <w:tr w:rsidR="000F2164" w:rsidRPr="00D70FDD" w14:paraId="7CC4506A" w14:textId="77777777" w:rsidTr="000F2164">
        <w:tblPrEx>
          <w:tblCellMar>
            <w:top w:w="0" w:type="dxa"/>
            <w:bottom w:w="0" w:type="dxa"/>
          </w:tblCellMar>
        </w:tblPrEx>
        <w:trPr>
          <w:cantSplit/>
          <w:jc w:val="center"/>
        </w:trPr>
        <w:tc>
          <w:tcPr>
            <w:tcW w:w="2241" w:type="dxa"/>
          </w:tcPr>
          <w:p w14:paraId="566271CB" w14:textId="77777777" w:rsidR="000F2164" w:rsidRPr="00D70FDD" w:rsidRDefault="000F2164" w:rsidP="000F2164">
            <w:pPr>
              <w:pStyle w:val="TAL"/>
            </w:pPr>
            <w:r w:rsidRPr="00D70FDD">
              <w:t>MCVideo-ID</w:t>
            </w:r>
          </w:p>
        </w:tc>
        <w:tc>
          <w:tcPr>
            <w:tcW w:w="0" w:type="auto"/>
          </w:tcPr>
          <w:p w14:paraId="19B46180" w14:textId="77777777" w:rsidR="000F2164" w:rsidRPr="00D70FDD" w:rsidRDefault="000F2164" w:rsidP="000F2164">
            <w:pPr>
              <w:pStyle w:val="TAL"/>
            </w:pPr>
            <w:r w:rsidRPr="00D70FDD">
              <w:t>4514</w:t>
            </w:r>
          </w:p>
        </w:tc>
        <w:tc>
          <w:tcPr>
            <w:tcW w:w="0" w:type="auto"/>
          </w:tcPr>
          <w:p w14:paraId="380D1C6E" w14:textId="77777777" w:rsidR="000F2164" w:rsidRPr="00D70FDD" w:rsidRDefault="000F2164" w:rsidP="000F2164">
            <w:pPr>
              <w:pStyle w:val="TAL"/>
            </w:pPr>
            <w:r w:rsidRPr="00D70FDD">
              <w:t>7.3.24</w:t>
            </w:r>
          </w:p>
        </w:tc>
        <w:tc>
          <w:tcPr>
            <w:tcW w:w="0" w:type="auto"/>
          </w:tcPr>
          <w:p w14:paraId="6A0872E3" w14:textId="77777777" w:rsidR="000F2164" w:rsidRPr="00D70FDD" w:rsidRDefault="000F2164" w:rsidP="000F2164">
            <w:pPr>
              <w:pStyle w:val="TAL"/>
            </w:pPr>
            <w:r w:rsidRPr="00D70FDD">
              <w:t>UTF8String</w:t>
            </w:r>
          </w:p>
        </w:tc>
        <w:tc>
          <w:tcPr>
            <w:tcW w:w="0" w:type="auto"/>
          </w:tcPr>
          <w:p w14:paraId="612C60E1" w14:textId="77777777" w:rsidR="000F2164" w:rsidRPr="00D70FDD" w:rsidRDefault="000F2164" w:rsidP="000F2164">
            <w:pPr>
              <w:pStyle w:val="TAL"/>
            </w:pPr>
            <w:r w:rsidRPr="00D70FDD">
              <w:t>V</w:t>
            </w:r>
          </w:p>
        </w:tc>
        <w:tc>
          <w:tcPr>
            <w:tcW w:w="0" w:type="auto"/>
          </w:tcPr>
          <w:p w14:paraId="7E8D7F96" w14:textId="77777777" w:rsidR="000F2164" w:rsidRPr="00D70FDD" w:rsidRDefault="000F2164" w:rsidP="000F2164">
            <w:pPr>
              <w:pStyle w:val="TAL"/>
            </w:pPr>
          </w:p>
        </w:tc>
        <w:tc>
          <w:tcPr>
            <w:tcW w:w="0" w:type="auto"/>
          </w:tcPr>
          <w:p w14:paraId="15649442" w14:textId="77777777" w:rsidR="000F2164" w:rsidRPr="00D70FDD" w:rsidRDefault="000F2164" w:rsidP="000F2164">
            <w:pPr>
              <w:pStyle w:val="TAL"/>
            </w:pPr>
          </w:p>
        </w:tc>
        <w:tc>
          <w:tcPr>
            <w:tcW w:w="0" w:type="auto"/>
          </w:tcPr>
          <w:p w14:paraId="4E9857B5" w14:textId="77777777" w:rsidR="000F2164" w:rsidRPr="00D70FDD" w:rsidRDefault="000F2164" w:rsidP="000F2164">
            <w:pPr>
              <w:pStyle w:val="TAL"/>
            </w:pPr>
            <w:r w:rsidRPr="00D70FDD">
              <w:t>M</w:t>
            </w:r>
          </w:p>
        </w:tc>
        <w:tc>
          <w:tcPr>
            <w:tcW w:w="0" w:type="auto"/>
          </w:tcPr>
          <w:p w14:paraId="45698947" w14:textId="77777777" w:rsidR="000F2164" w:rsidRPr="00D70FDD" w:rsidRDefault="000F2164" w:rsidP="000F2164">
            <w:pPr>
              <w:pStyle w:val="TAL"/>
            </w:pPr>
            <w:r w:rsidRPr="00D70FDD">
              <w:t>No</w:t>
            </w:r>
          </w:p>
        </w:tc>
      </w:tr>
      <w:tr w:rsidR="000F2164" w:rsidRPr="00D70FDD" w14:paraId="589A6CEA" w14:textId="77777777" w:rsidTr="000F2164">
        <w:tblPrEx>
          <w:tblCellMar>
            <w:top w:w="0" w:type="dxa"/>
            <w:bottom w:w="0" w:type="dxa"/>
          </w:tblCellMar>
        </w:tblPrEx>
        <w:trPr>
          <w:cantSplit/>
          <w:jc w:val="center"/>
        </w:trPr>
        <w:tc>
          <w:tcPr>
            <w:tcW w:w="2241" w:type="dxa"/>
          </w:tcPr>
          <w:p w14:paraId="124DFABB" w14:textId="77777777" w:rsidR="000F2164" w:rsidRPr="00D70FDD" w:rsidRDefault="000F2164" w:rsidP="000F2164">
            <w:pPr>
              <w:pStyle w:val="TAL"/>
            </w:pPr>
            <w:r w:rsidRPr="00D70FDD">
              <w:t>MCData-ID</w:t>
            </w:r>
          </w:p>
        </w:tc>
        <w:tc>
          <w:tcPr>
            <w:tcW w:w="0" w:type="auto"/>
          </w:tcPr>
          <w:p w14:paraId="5498941A" w14:textId="77777777" w:rsidR="000F2164" w:rsidRPr="00D70FDD" w:rsidRDefault="000F2164" w:rsidP="000F2164">
            <w:pPr>
              <w:pStyle w:val="TAL"/>
            </w:pPr>
            <w:r w:rsidRPr="00D70FDD">
              <w:t>4515</w:t>
            </w:r>
          </w:p>
        </w:tc>
        <w:tc>
          <w:tcPr>
            <w:tcW w:w="0" w:type="auto"/>
          </w:tcPr>
          <w:p w14:paraId="7C767DD0" w14:textId="77777777" w:rsidR="000F2164" w:rsidRPr="00D70FDD" w:rsidRDefault="000F2164" w:rsidP="000F2164">
            <w:pPr>
              <w:pStyle w:val="TAL"/>
            </w:pPr>
            <w:r w:rsidRPr="00D70FDD">
              <w:t>7.3.25</w:t>
            </w:r>
          </w:p>
        </w:tc>
        <w:tc>
          <w:tcPr>
            <w:tcW w:w="0" w:type="auto"/>
          </w:tcPr>
          <w:p w14:paraId="68C582A1" w14:textId="77777777" w:rsidR="000F2164" w:rsidRPr="00D70FDD" w:rsidRDefault="000F2164" w:rsidP="000F2164">
            <w:pPr>
              <w:pStyle w:val="TAL"/>
            </w:pPr>
            <w:r w:rsidRPr="00D70FDD">
              <w:t>UTF8String</w:t>
            </w:r>
          </w:p>
        </w:tc>
        <w:tc>
          <w:tcPr>
            <w:tcW w:w="0" w:type="auto"/>
          </w:tcPr>
          <w:p w14:paraId="7C31543E" w14:textId="77777777" w:rsidR="000F2164" w:rsidRPr="00D70FDD" w:rsidRDefault="000F2164" w:rsidP="000F2164">
            <w:pPr>
              <w:pStyle w:val="TAL"/>
            </w:pPr>
            <w:r w:rsidRPr="00D70FDD">
              <w:t>V</w:t>
            </w:r>
          </w:p>
        </w:tc>
        <w:tc>
          <w:tcPr>
            <w:tcW w:w="0" w:type="auto"/>
          </w:tcPr>
          <w:p w14:paraId="0B79D519" w14:textId="77777777" w:rsidR="000F2164" w:rsidRPr="00D70FDD" w:rsidRDefault="000F2164" w:rsidP="000F2164">
            <w:pPr>
              <w:pStyle w:val="TAL"/>
            </w:pPr>
          </w:p>
        </w:tc>
        <w:tc>
          <w:tcPr>
            <w:tcW w:w="0" w:type="auto"/>
          </w:tcPr>
          <w:p w14:paraId="5BF0DC40" w14:textId="77777777" w:rsidR="000F2164" w:rsidRPr="00D70FDD" w:rsidRDefault="000F2164" w:rsidP="000F2164">
            <w:pPr>
              <w:pStyle w:val="TAL"/>
            </w:pPr>
          </w:p>
        </w:tc>
        <w:tc>
          <w:tcPr>
            <w:tcW w:w="0" w:type="auto"/>
          </w:tcPr>
          <w:p w14:paraId="423E579F" w14:textId="77777777" w:rsidR="000F2164" w:rsidRPr="00D70FDD" w:rsidRDefault="000F2164" w:rsidP="000F2164">
            <w:pPr>
              <w:pStyle w:val="TAL"/>
            </w:pPr>
            <w:r w:rsidRPr="00D70FDD">
              <w:t>M</w:t>
            </w:r>
          </w:p>
        </w:tc>
        <w:tc>
          <w:tcPr>
            <w:tcW w:w="0" w:type="auto"/>
          </w:tcPr>
          <w:p w14:paraId="6CB43677" w14:textId="77777777" w:rsidR="000F2164" w:rsidRPr="00D70FDD" w:rsidRDefault="000F2164" w:rsidP="000F2164">
            <w:pPr>
              <w:pStyle w:val="TAL"/>
            </w:pPr>
            <w:r w:rsidRPr="00D70FDD">
              <w:t>No</w:t>
            </w:r>
          </w:p>
        </w:tc>
      </w:tr>
      <w:tr w:rsidR="001E4FDC" w:rsidRPr="00D70FDD" w14:paraId="74EDF320" w14:textId="77777777" w:rsidTr="000F2164">
        <w:tblPrEx>
          <w:tblCellMar>
            <w:top w:w="0" w:type="dxa"/>
            <w:bottom w:w="0" w:type="dxa"/>
          </w:tblCellMar>
        </w:tblPrEx>
        <w:trPr>
          <w:cantSplit/>
          <w:jc w:val="center"/>
        </w:trPr>
        <w:tc>
          <w:tcPr>
            <w:tcW w:w="8524" w:type="dxa"/>
            <w:gridSpan w:val="9"/>
          </w:tcPr>
          <w:p w14:paraId="37512640" w14:textId="77777777" w:rsidR="001E4FDC" w:rsidRPr="00D70FDD" w:rsidRDefault="001E4FDC" w:rsidP="008868D5">
            <w:pPr>
              <w:pStyle w:val="TAN"/>
            </w:pPr>
            <w:r w:rsidRPr="00D70FDD">
              <w:t>NOTE 1:</w:t>
            </w:r>
            <w:r w:rsidRPr="00D70FDD">
              <w:tab/>
              <w:t xml:space="preserve">The AVP header bit denoted as "M", indicates whether support of the AVP is required. The AVP header bit denoted as "V" indicates whether the optional Vendor-ID field is present in the AVP header. For further details, see </w:t>
            </w:r>
            <w:r w:rsidR="004C38E2" w:rsidRPr="00D70FDD">
              <w:t>IETF RFC 6733 [23]</w:t>
            </w:r>
            <w:r w:rsidRPr="00D70FDD">
              <w:t xml:space="preserve">. </w:t>
            </w:r>
          </w:p>
          <w:p w14:paraId="3F35258A" w14:textId="77777777" w:rsidR="001E4FDC" w:rsidRPr="00D70FDD" w:rsidRDefault="001E4FDC" w:rsidP="008868D5">
            <w:pPr>
              <w:pStyle w:val="TAN"/>
            </w:pPr>
            <w:r w:rsidRPr="00D70FDD">
              <w:t>NOTE 2:</w:t>
            </w:r>
            <w:r w:rsidRPr="00D70FDD">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67950437" w14:textId="77777777" w:rsidR="001E4FDC" w:rsidRPr="00D70FDD" w:rsidRDefault="001E4FDC" w:rsidP="001E4FDC"/>
    <w:p w14:paraId="5ACF99E8" w14:textId="77777777" w:rsidR="000F2164" w:rsidRPr="00D70FDD" w:rsidRDefault="000F2164" w:rsidP="000F2164">
      <w:r w:rsidRPr="00D70FDD">
        <w:t>The following table (table 7.3.1-2) specifies the Diameter AVPs re-used by the MCPTT-2, MCVideo-2, MCData-2 and CSC-13 interfaces from existing Diameter Applications, including a reference to their respective specifications and when needed, a short description of their use within MCPTT-2, MCVideo-2, MCData-2 and CSC-13 interfaces.</w:t>
      </w:r>
    </w:p>
    <w:p w14:paraId="695030A5" w14:textId="77777777" w:rsidR="004C38E2" w:rsidRPr="00D70FDD" w:rsidRDefault="004C38E2" w:rsidP="004C38E2">
      <w:r w:rsidRPr="00D70FDD">
        <w:t>Any other AVPs from existing Diameter Applications, except for the AVPs from Diameter base protocol defined in IETF RFC 6733 [23], do not need to be supported. The AVPs from Diameter base protocol defined in IETF RFC 6733 [23] are not included in table 7.3.1-2.</w:t>
      </w:r>
    </w:p>
    <w:p w14:paraId="44672234" w14:textId="77777777" w:rsidR="00430EA3" w:rsidRPr="00D70FDD" w:rsidRDefault="004C38E2" w:rsidP="004C38E2">
      <w:pPr>
        <w:pStyle w:val="TH"/>
      </w:pPr>
      <w:r w:rsidRPr="00D70FDD">
        <w:lastRenderedPageBreak/>
        <w:t xml:space="preserve"> </w:t>
      </w:r>
      <w:r w:rsidR="00430EA3" w:rsidRPr="00D70FDD">
        <w:t>Table 7.3.1-2: MCPTT-2 and CSC-13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296"/>
        <w:gridCol w:w="2410"/>
        <w:gridCol w:w="4111"/>
        <w:gridCol w:w="878"/>
      </w:tblGrid>
      <w:tr w:rsidR="00430EA3" w:rsidRPr="00D70FDD" w14:paraId="039F712E" w14:textId="77777777" w:rsidTr="001E4FDC">
        <w:tblPrEx>
          <w:tblCellMar>
            <w:top w:w="0" w:type="dxa"/>
            <w:bottom w:w="0" w:type="dxa"/>
          </w:tblCellMar>
        </w:tblPrEx>
        <w:trPr>
          <w:cantSplit/>
          <w:tblHeader/>
          <w:jc w:val="center"/>
        </w:trPr>
        <w:tc>
          <w:tcPr>
            <w:tcW w:w="2296" w:type="dxa"/>
            <w:vAlign w:val="center"/>
          </w:tcPr>
          <w:p w14:paraId="4397ECD2" w14:textId="77777777" w:rsidR="00430EA3" w:rsidRPr="00D70FDD" w:rsidRDefault="00430EA3" w:rsidP="008868D5">
            <w:pPr>
              <w:pStyle w:val="TAH"/>
            </w:pPr>
            <w:r w:rsidRPr="00D70FDD">
              <w:t>Attribute Name</w:t>
            </w:r>
          </w:p>
        </w:tc>
        <w:tc>
          <w:tcPr>
            <w:tcW w:w="2410" w:type="dxa"/>
            <w:vAlign w:val="center"/>
          </w:tcPr>
          <w:p w14:paraId="36651C84" w14:textId="77777777" w:rsidR="00430EA3" w:rsidRPr="00D70FDD" w:rsidRDefault="00430EA3" w:rsidP="008868D5">
            <w:pPr>
              <w:pStyle w:val="TAH"/>
            </w:pPr>
            <w:r w:rsidRPr="00D70FDD">
              <w:t>Reference</w:t>
            </w:r>
          </w:p>
        </w:tc>
        <w:tc>
          <w:tcPr>
            <w:tcW w:w="4111" w:type="dxa"/>
            <w:vAlign w:val="center"/>
          </w:tcPr>
          <w:p w14:paraId="6003C0D4" w14:textId="77777777" w:rsidR="00430EA3" w:rsidRPr="00D70FDD" w:rsidRDefault="00430EA3" w:rsidP="008868D5">
            <w:pPr>
              <w:pStyle w:val="TAH"/>
            </w:pPr>
            <w:r w:rsidRPr="00D70FDD">
              <w:t>Comments</w:t>
            </w:r>
          </w:p>
        </w:tc>
        <w:tc>
          <w:tcPr>
            <w:tcW w:w="878" w:type="dxa"/>
          </w:tcPr>
          <w:p w14:paraId="0B096CCB" w14:textId="77777777" w:rsidR="00430EA3" w:rsidRPr="00D70FDD" w:rsidRDefault="00430EA3" w:rsidP="008868D5">
            <w:pPr>
              <w:pStyle w:val="TAH"/>
            </w:pPr>
            <w:r w:rsidRPr="00D70FDD">
              <w:t>M-bit</w:t>
            </w:r>
          </w:p>
        </w:tc>
      </w:tr>
      <w:tr w:rsidR="00430EA3" w:rsidRPr="00D70FDD" w14:paraId="15A9D85D" w14:textId="77777777" w:rsidTr="001E4FDC">
        <w:tblPrEx>
          <w:tblCellMar>
            <w:top w:w="0" w:type="dxa"/>
            <w:bottom w:w="0" w:type="dxa"/>
          </w:tblCellMar>
        </w:tblPrEx>
        <w:trPr>
          <w:cantSplit/>
          <w:jc w:val="center"/>
        </w:trPr>
        <w:tc>
          <w:tcPr>
            <w:tcW w:w="2296" w:type="dxa"/>
            <w:vAlign w:val="center"/>
          </w:tcPr>
          <w:p w14:paraId="16C5A57D" w14:textId="77777777" w:rsidR="00430EA3" w:rsidRPr="00D70FDD" w:rsidRDefault="00430EA3" w:rsidP="008868D5">
            <w:pPr>
              <w:pStyle w:val="TAL"/>
            </w:pPr>
            <w:r w:rsidRPr="00D70FDD">
              <w:t>Supported-Features</w:t>
            </w:r>
          </w:p>
        </w:tc>
        <w:tc>
          <w:tcPr>
            <w:tcW w:w="2410" w:type="dxa"/>
            <w:vAlign w:val="center"/>
          </w:tcPr>
          <w:p w14:paraId="376A7398" w14:textId="77777777" w:rsidR="00430EA3" w:rsidRPr="00D70FDD" w:rsidRDefault="00430EA3" w:rsidP="008868D5">
            <w:pPr>
              <w:pStyle w:val="TAL"/>
            </w:pPr>
            <w:r w:rsidRPr="00D70FDD">
              <w:t>3GPP TS 29.229 [6]</w:t>
            </w:r>
          </w:p>
        </w:tc>
        <w:tc>
          <w:tcPr>
            <w:tcW w:w="4111" w:type="dxa"/>
            <w:vAlign w:val="center"/>
          </w:tcPr>
          <w:p w14:paraId="09E15721" w14:textId="77777777" w:rsidR="00430EA3" w:rsidRPr="00D70FDD" w:rsidRDefault="00430EA3" w:rsidP="008868D5">
            <w:pPr>
              <w:pStyle w:val="TAL"/>
            </w:pPr>
          </w:p>
        </w:tc>
        <w:tc>
          <w:tcPr>
            <w:tcW w:w="878" w:type="dxa"/>
          </w:tcPr>
          <w:p w14:paraId="24D8365A" w14:textId="77777777" w:rsidR="00430EA3" w:rsidRPr="00D70FDD" w:rsidRDefault="00430EA3" w:rsidP="008868D5">
            <w:pPr>
              <w:pStyle w:val="TAL"/>
            </w:pPr>
          </w:p>
        </w:tc>
      </w:tr>
      <w:tr w:rsidR="00430EA3" w:rsidRPr="00D70FDD" w14:paraId="6333AF03" w14:textId="77777777" w:rsidTr="001E4FDC">
        <w:tblPrEx>
          <w:tblCellMar>
            <w:top w:w="0" w:type="dxa"/>
            <w:bottom w:w="0" w:type="dxa"/>
          </w:tblCellMar>
        </w:tblPrEx>
        <w:trPr>
          <w:cantSplit/>
          <w:jc w:val="center"/>
        </w:trPr>
        <w:tc>
          <w:tcPr>
            <w:tcW w:w="2296" w:type="dxa"/>
            <w:vAlign w:val="center"/>
          </w:tcPr>
          <w:p w14:paraId="2FDE2E12" w14:textId="77777777" w:rsidR="00430EA3" w:rsidRPr="00D70FDD" w:rsidRDefault="00430EA3" w:rsidP="008868D5">
            <w:pPr>
              <w:pStyle w:val="TAL"/>
            </w:pPr>
            <w:r w:rsidRPr="00D70FDD">
              <w:t>DRMP</w:t>
            </w:r>
          </w:p>
        </w:tc>
        <w:tc>
          <w:tcPr>
            <w:tcW w:w="2410" w:type="dxa"/>
            <w:vAlign w:val="center"/>
          </w:tcPr>
          <w:p w14:paraId="799A2A8C" w14:textId="77777777" w:rsidR="00430EA3" w:rsidRPr="00D70FDD" w:rsidRDefault="00BD434B" w:rsidP="008868D5">
            <w:pPr>
              <w:pStyle w:val="TAL"/>
            </w:pPr>
            <w:r w:rsidRPr="00D70FDD">
              <w:t>IETF RFC 7844[8]</w:t>
            </w:r>
          </w:p>
        </w:tc>
        <w:tc>
          <w:tcPr>
            <w:tcW w:w="4111" w:type="dxa"/>
            <w:vAlign w:val="center"/>
          </w:tcPr>
          <w:p w14:paraId="2A5F3E0A" w14:textId="77777777" w:rsidR="00430EA3" w:rsidRPr="00D70FDD" w:rsidRDefault="00430EA3" w:rsidP="008868D5">
            <w:pPr>
              <w:pStyle w:val="TAL"/>
            </w:pPr>
          </w:p>
        </w:tc>
        <w:tc>
          <w:tcPr>
            <w:tcW w:w="878" w:type="dxa"/>
          </w:tcPr>
          <w:p w14:paraId="22DBBECE" w14:textId="77777777" w:rsidR="00430EA3" w:rsidRPr="00D70FDD" w:rsidRDefault="00430EA3" w:rsidP="008868D5">
            <w:pPr>
              <w:pStyle w:val="TAL"/>
            </w:pPr>
            <w:r w:rsidRPr="00D70FDD">
              <w:t>Must set</w:t>
            </w:r>
          </w:p>
        </w:tc>
      </w:tr>
      <w:tr w:rsidR="00430EA3" w:rsidRPr="00D70FDD" w14:paraId="1F63E7B9" w14:textId="77777777" w:rsidTr="001E4FDC">
        <w:tblPrEx>
          <w:tblCellMar>
            <w:top w:w="0" w:type="dxa"/>
            <w:bottom w:w="0" w:type="dxa"/>
          </w:tblCellMar>
        </w:tblPrEx>
        <w:trPr>
          <w:cantSplit/>
          <w:jc w:val="center"/>
        </w:trPr>
        <w:tc>
          <w:tcPr>
            <w:tcW w:w="2296" w:type="dxa"/>
            <w:vAlign w:val="center"/>
          </w:tcPr>
          <w:p w14:paraId="50CDFF8C" w14:textId="77777777" w:rsidR="00430EA3" w:rsidRPr="00D70FDD" w:rsidRDefault="00430EA3" w:rsidP="008868D5">
            <w:pPr>
              <w:pStyle w:val="TAL"/>
            </w:pPr>
            <w:r w:rsidRPr="00D70FDD">
              <w:t>Feature-List-ID</w:t>
            </w:r>
          </w:p>
        </w:tc>
        <w:tc>
          <w:tcPr>
            <w:tcW w:w="2410" w:type="dxa"/>
            <w:vAlign w:val="center"/>
          </w:tcPr>
          <w:p w14:paraId="09D18890" w14:textId="77777777" w:rsidR="00430EA3" w:rsidRPr="00D70FDD" w:rsidRDefault="00430EA3" w:rsidP="008868D5">
            <w:pPr>
              <w:pStyle w:val="TAL"/>
            </w:pPr>
            <w:r w:rsidRPr="00D70FDD">
              <w:t>3GPP TS 29.229 [6]</w:t>
            </w:r>
          </w:p>
        </w:tc>
        <w:tc>
          <w:tcPr>
            <w:tcW w:w="4111" w:type="dxa"/>
            <w:vAlign w:val="center"/>
          </w:tcPr>
          <w:p w14:paraId="4670A29A" w14:textId="77777777" w:rsidR="00430EA3" w:rsidRPr="00D70FDD" w:rsidRDefault="00430EA3" w:rsidP="008868D5">
            <w:pPr>
              <w:pStyle w:val="TAL"/>
            </w:pPr>
          </w:p>
        </w:tc>
        <w:tc>
          <w:tcPr>
            <w:tcW w:w="878" w:type="dxa"/>
          </w:tcPr>
          <w:p w14:paraId="6A1AC0D0" w14:textId="77777777" w:rsidR="00430EA3" w:rsidRPr="00D70FDD" w:rsidRDefault="00430EA3" w:rsidP="008868D5">
            <w:pPr>
              <w:pStyle w:val="TAL"/>
            </w:pPr>
          </w:p>
        </w:tc>
      </w:tr>
      <w:tr w:rsidR="00430EA3" w:rsidRPr="00D70FDD" w14:paraId="0BA70C83" w14:textId="77777777" w:rsidTr="001E4FDC">
        <w:tblPrEx>
          <w:tblCellMar>
            <w:top w:w="0" w:type="dxa"/>
            <w:bottom w:w="0" w:type="dxa"/>
          </w:tblCellMar>
        </w:tblPrEx>
        <w:trPr>
          <w:cantSplit/>
          <w:jc w:val="center"/>
        </w:trPr>
        <w:tc>
          <w:tcPr>
            <w:tcW w:w="2296" w:type="dxa"/>
            <w:vAlign w:val="center"/>
          </w:tcPr>
          <w:p w14:paraId="56BD56DC" w14:textId="77777777" w:rsidR="00430EA3" w:rsidRPr="00D70FDD" w:rsidRDefault="00430EA3" w:rsidP="008868D5">
            <w:pPr>
              <w:pStyle w:val="TAL"/>
            </w:pPr>
            <w:r w:rsidRPr="00D70FDD">
              <w:t>Feature-List</w:t>
            </w:r>
          </w:p>
        </w:tc>
        <w:tc>
          <w:tcPr>
            <w:tcW w:w="2410" w:type="dxa"/>
            <w:vAlign w:val="center"/>
          </w:tcPr>
          <w:p w14:paraId="38BA07AB" w14:textId="77777777" w:rsidR="00430EA3" w:rsidRPr="00D70FDD" w:rsidRDefault="00430EA3" w:rsidP="008868D5">
            <w:pPr>
              <w:pStyle w:val="TAL"/>
            </w:pPr>
            <w:r w:rsidRPr="00D70FDD">
              <w:t>3GPP TS 29.229 [6]</w:t>
            </w:r>
          </w:p>
        </w:tc>
        <w:tc>
          <w:tcPr>
            <w:tcW w:w="4111" w:type="dxa"/>
            <w:vAlign w:val="center"/>
          </w:tcPr>
          <w:p w14:paraId="53C50B7A" w14:textId="77777777" w:rsidR="00430EA3" w:rsidRPr="00D70FDD" w:rsidRDefault="00430EA3" w:rsidP="008868D5">
            <w:pPr>
              <w:pStyle w:val="TAL"/>
            </w:pPr>
            <w:r w:rsidRPr="00D70FDD">
              <w:t xml:space="preserve">See </w:t>
            </w:r>
            <w:r w:rsidR="00D70FDD" w:rsidRPr="00D70FDD">
              <w:t>clause</w:t>
            </w:r>
            <w:r w:rsidRPr="00D70FDD">
              <w:t xml:space="preserve"> 7.3.10</w:t>
            </w:r>
          </w:p>
        </w:tc>
        <w:tc>
          <w:tcPr>
            <w:tcW w:w="878" w:type="dxa"/>
          </w:tcPr>
          <w:p w14:paraId="495637CA" w14:textId="77777777" w:rsidR="00430EA3" w:rsidRPr="00D70FDD" w:rsidRDefault="00430EA3" w:rsidP="008868D5">
            <w:pPr>
              <w:pStyle w:val="TAL"/>
            </w:pPr>
          </w:p>
        </w:tc>
      </w:tr>
      <w:tr w:rsidR="00430EA3" w:rsidRPr="00D70FDD" w14:paraId="68F543E5" w14:textId="77777777" w:rsidTr="001E4FDC">
        <w:tblPrEx>
          <w:tblCellMar>
            <w:top w:w="0" w:type="dxa"/>
            <w:bottom w:w="0" w:type="dxa"/>
          </w:tblCellMar>
        </w:tblPrEx>
        <w:trPr>
          <w:cantSplit/>
          <w:jc w:val="center"/>
        </w:trPr>
        <w:tc>
          <w:tcPr>
            <w:tcW w:w="2296" w:type="dxa"/>
            <w:vAlign w:val="center"/>
          </w:tcPr>
          <w:p w14:paraId="2297C60C" w14:textId="77777777" w:rsidR="00430EA3" w:rsidRPr="00D70FDD" w:rsidRDefault="00430EA3" w:rsidP="008868D5">
            <w:pPr>
              <w:pStyle w:val="TAL"/>
            </w:pPr>
            <w:r w:rsidRPr="00D70FDD">
              <w:t>Feature-Id</w:t>
            </w:r>
          </w:p>
        </w:tc>
        <w:tc>
          <w:tcPr>
            <w:tcW w:w="2410" w:type="dxa"/>
            <w:vAlign w:val="center"/>
          </w:tcPr>
          <w:p w14:paraId="339586A3" w14:textId="77777777" w:rsidR="00430EA3" w:rsidRPr="00D70FDD" w:rsidRDefault="00430EA3" w:rsidP="008868D5">
            <w:pPr>
              <w:pStyle w:val="TAL"/>
            </w:pPr>
            <w:r w:rsidRPr="00D70FDD">
              <w:t>3GPP TS 29.229 [6]</w:t>
            </w:r>
          </w:p>
        </w:tc>
        <w:tc>
          <w:tcPr>
            <w:tcW w:w="4111" w:type="dxa"/>
            <w:vAlign w:val="center"/>
          </w:tcPr>
          <w:p w14:paraId="0A5AF19C" w14:textId="77777777" w:rsidR="00430EA3" w:rsidRPr="00D70FDD" w:rsidRDefault="00430EA3" w:rsidP="008868D5">
            <w:pPr>
              <w:pStyle w:val="TAL"/>
            </w:pPr>
          </w:p>
        </w:tc>
        <w:tc>
          <w:tcPr>
            <w:tcW w:w="878" w:type="dxa"/>
          </w:tcPr>
          <w:p w14:paraId="5DF3B1B5" w14:textId="77777777" w:rsidR="00430EA3" w:rsidRPr="00D70FDD" w:rsidRDefault="00430EA3" w:rsidP="008868D5">
            <w:pPr>
              <w:pStyle w:val="TAL"/>
            </w:pPr>
          </w:p>
        </w:tc>
      </w:tr>
      <w:tr w:rsidR="00430EA3" w:rsidRPr="00D70FDD" w14:paraId="0D348718" w14:textId="77777777" w:rsidTr="001E4FDC">
        <w:tblPrEx>
          <w:tblCellMar>
            <w:top w:w="0" w:type="dxa"/>
            <w:bottom w:w="0" w:type="dxa"/>
          </w:tblCellMar>
        </w:tblPrEx>
        <w:trPr>
          <w:cantSplit/>
          <w:jc w:val="center"/>
        </w:trPr>
        <w:tc>
          <w:tcPr>
            <w:tcW w:w="2296" w:type="dxa"/>
            <w:vAlign w:val="center"/>
          </w:tcPr>
          <w:p w14:paraId="243A8B8C" w14:textId="77777777" w:rsidR="00430EA3" w:rsidRPr="00D70FDD" w:rsidRDefault="00430EA3" w:rsidP="008868D5">
            <w:pPr>
              <w:pStyle w:val="TAL"/>
            </w:pPr>
            <w:r w:rsidRPr="00D70FDD">
              <w:t>User-Data</w:t>
            </w:r>
          </w:p>
        </w:tc>
        <w:tc>
          <w:tcPr>
            <w:tcW w:w="2410" w:type="dxa"/>
            <w:vAlign w:val="center"/>
          </w:tcPr>
          <w:p w14:paraId="75084E27" w14:textId="77777777" w:rsidR="00430EA3" w:rsidRPr="00D70FDD" w:rsidRDefault="00430EA3" w:rsidP="008868D5">
            <w:pPr>
              <w:pStyle w:val="TAL"/>
            </w:pPr>
            <w:r w:rsidRPr="00D70FDD">
              <w:t>3GPP TS 29.329 [9]</w:t>
            </w:r>
          </w:p>
        </w:tc>
        <w:tc>
          <w:tcPr>
            <w:tcW w:w="4111" w:type="dxa"/>
            <w:vAlign w:val="center"/>
          </w:tcPr>
          <w:p w14:paraId="5AAB1545" w14:textId="77777777" w:rsidR="00430EA3" w:rsidRPr="00D70FDD" w:rsidRDefault="00430EA3" w:rsidP="008868D5">
            <w:pPr>
              <w:pStyle w:val="TAL"/>
            </w:pPr>
          </w:p>
        </w:tc>
        <w:tc>
          <w:tcPr>
            <w:tcW w:w="878" w:type="dxa"/>
          </w:tcPr>
          <w:p w14:paraId="705BCF81" w14:textId="77777777" w:rsidR="00430EA3" w:rsidRPr="00D70FDD" w:rsidRDefault="00430EA3" w:rsidP="008868D5">
            <w:pPr>
              <w:pStyle w:val="TAL"/>
            </w:pPr>
          </w:p>
        </w:tc>
      </w:tr>
      <w:tr w:rsidR="00430EA3" w:rsidRPr="00D70FDD" w14:paraId="5788B1B2" w14:textId="77777777" w:rsidTr="001E4FDC">
        <w:tblPrEx>
          <w:tblCellMar>
            <w:top w:w="0" w:type="dxa"/>
            <w:bottom w:w="0" w:type="dxa"/>
          </w:tblCellMar>
        </w:tblPrEx>
        <w:trPr>
          <w:cantSplit/>
          <w:jc w:val="center"/>
        </w:trPr>
        <w:tc>
          <w:tcPr>
            <w:tcW w:w="2296" w:type="dxa"/>
            <w:vAlign w:val="center"/>
          </w:tcPr>
          <w:p w14:paraId="332F67AE" w14:textId="77777777" w:rsidR="00430EA3" w:rsidRPr="00D70FDD" w:rsidRDefault="00430EA3" w:rsidP="008868D5">
            <w:pPr>
              <w:pStyle w:val="TAL"/>
              <w:rPr>
                <w:noProof/>
              </w:rPr>
            </w:pPr>
            <w:r w:rsidRPr="00D70FDD">
              <w:rPr>
                <w:noProof/>
              </w:rPr>
              <w:t>User-Identifier</w:t>
            </w:r>
          </w:p>
        </w:tc>
        <w:tc>
          <w:tcPr>
            <w:tcW w:w="2410" w:type="dxa"/>
            <w:vAlign w:val="center"/>
          </w:tcPr>
          <w:p w14:paraId="3CA94E62" w14:textId="77777777" w:rsidR="00430EA3" w:rsidRPr="00D70FDD" w:rsidRDefault="00430EA3" w:rsidP="008868D5">
            <w:pPr>
              <w:pStyle w:val="TAL"/>
            </w:pPr>
            <w:r w:rsidRPr="00D70FDD">
              <w:t>3GPP TS 29.336 [10]</w:t>
            </w:r>
          </w:p>
        </w:tc>
        <w:tc>
          <w:tcPr>
            <w:tcW w:w="4111" w:type="dxa"/>
            <w:vAlign w:val="center"/>
          </w:tcPr>
          <w:p w14:paraId="4630ED14" w14:textId="77777777" w:rsidR="00430EA3" w:rsidRPr="00D70FDD" w:rsidRDefault="00430EA3" w:rsidP="008868D5">
            <w:pPr>
              <w:pStyle w:val="TAL"/>
            </w:pPr>
            <w:r w:rsidRPr="00D70FDD">
              <w:t xml:space="preserve">See </w:t>
            </w:r>
            <w:r w:rsidR="00D70FDD" w:rsidRPr="00D70FDD">
              <w:t>clause</w:t>
            </w:r>
            <w:r w:rsidRPr="00D70FDD">
              <w:t xml:space="preserve"> 7.3.8</w:t>
            </w:r>
          </w:p>
        </w:tc>
        <w:tc>
          <w:tcPr>
            <w:tcW w:w="878" w:type="dxa"/>
          </w:tcPr>
          <w:p w14:paraId="5E03EC2F" w14:textId="77777777" w:rsidR="00430EA3" w:rsidRPr="00D70FDD" w:rsidRDefault="00430EA3" w:rsidP="008868D5">
            <w:pPr>
              <w:pStyle w:val="TAL"/>
            </w:pPr>
          </w:p>
        </w:tc>
      </w:tr>
      <w:tr w:rsidR="00430EA3" w:rsidRPr="00D70FDD" w14:paraId="5F8B50AE" w14:textId="77777777" w:rsidTr="001E4FDC">
        <w:tblPrEx>
          <w:tblCellMar>
            <w:top w:w="0" w:type="dxa"/>
            <w:bottom w:w="0" w:type="dxa"/>
          </w:tblCellMar>
        </w:tblPrEx>
        <w:trPr>
          <w:cantSplit/>
          <w:jc w:val="center"/>
        </w:trPr>
        <w:tc>
          <w:tcPr>
            <w:tcW w:w="2296" w:type="dxa"/>
            <w:vAlign w:val="center"/>
          </w:tcPr>
          <w:p w14:paraId="3215E5B6" w14:textId="77777777" w:rsidR="00430EA3" w:rsidRPr="00D70FDD" w:rsidRDefault="00430EA3" w:rsidP="008868D5">
            <w:pPr>
              <w:pStyle w:val="TAL"/>
              <w:rPr>
                <w:noProof/>
              </w:rPr>
            </w:pPr>
            <w:r w:rsidRPr="00D70FDD">
              <w:rPr>
                <w:noProof/>
              </w:rPr>
              <w:t>OC-Supported-Features</w:t>
            </w:r>
          </w:p>
        </w:tc>
        <w:tc>
          <w:tcPr>
            <w:tcW w:w="2410" w:type="dxa"/>
            <w:vAlign w:val="center"/>
          </w:tcPr>
          <w:p w14:paraId="0D1A4E1D" w14:textId="77777777" w:rsidR="00430EA3" w:rsidRPr="00D70FDD" w:rsidRDefault="00430EA3" w:rsidP="008868D5">
            <w:pPr>
              <w:pStyle w:val="TAL"/>
            </w:pPr>
            <w:r w:rsidRPr="00D70FDD">
              <w:t>IETF RFC 7683 [11]</w:t>
            </w:r>
          </w:p>
        </w:tc>
        <w:tc>
          <w:tcPr>
            <w:tcW w:w="4111" w:type="dxa"/>
            <w:vAlign w:val="center"/>
          </w:tcPr>
          <w:p w14:paraId="45335D97" w14:textId="77777777" w:rsidR="00430EA3" w:rsidRPr="00D70FDD" w:rsidRDefault="00430EA3" w:rsidP="008868D5">
            <w:pPr>
              <w:pStyle w:val="TAL"/>
            </w:pPr>
            <w:r w:rsidRPr="00D70FDD">
              <w:t xml:space="preserve">See </w:t>
            </w:r>
            <w:r w:rsidR="00D70FDD" w:rsidRPr="00D70FDD">
              <w:t>clause</w:t>
            </w:r>
            <w:r w:rsidRPr="00D70FDD">
              <w:t xml:space="preserve"> 7.3.6</w:t>
            </w:r>
          </w:p>
        </w:tc>
        <w:tc>
          <w:tcPr>
            <w:tcW w:w="878" w:type="dxa"/>
          </w:tcPr>
          <w:p w14:paraId="5E9A4664" w14:textId="77777777" w:rsidR="00430EA3" w:rsidRPr="00D70FDD" w:rsidRDefault="00430EA3" w:rsidP="008868D5">
            <w:pPr>
              <w:pStyle w:val="TAL"/>
            </w:pPr>
            <w:r w:rsidRPr="00D70FDD">
              <w:t>Must set</w:t>
            </w:r>
          </w:p>
        </w:tc>
      </w:tr>
      <w:tr w:rsidR="00430EA3" w:rsidRPr="00D70FDD" w14:paraId="12494A31" w14:textId="77777777" w:rsidTr="001E4FDC">
        <w:tblPrEx>
          <w:tblCellMar>
            <w:top w:w="0" w:type="dxa"/>
            <w:bottom w:w="0" w:type="dxa"/>
          </w:tblCellMar>
        </w:tblPrEx>
        <w:trPr>
          <w:cantSplit/>
          <w:jc w:val="center"/>
        </w:trPr>
        <w:tc>
          <w:tcPr>
            <w:tcW w:w="2296" w:type="dxa"/>
            <w:vAlign w:val="center"/>
          </w:tcPr>
          <w:p w14:paraId="7EA301B1" w14:textId="77777777" w:rsidR="00430EA3" w:rsidRPr="00D70FDD" w:rsidRDefault="00430EA3" w:rsidP="008868D5">
            <w:pPr>
              <w:pStyle w:val="TAL"/>
              <w:rPr>
                <w:noProof/>
              </w:rPr>
            </w:pPr>
            <w:r w:rsidRPr="00D70FDD">
              <w:rPr>
                <w:noProof/>
              </w:rPr>
              <w:t>OC-OLR</w:t>
            </w:r>
          </w:p>
        </w:tc>
        <w:tc>
          <w:tcPr>
            <w:tcW w:w="2410" w:type="dxa"/>
            <w:vAlign w:val="center"/>
          </w:tcPr>
          <w:p w14:paraId="4E84E560" w14:textId="77777777" w:rsidR="00430EA3" w:rsidRPr="00D70FDD" w:rsidRDefault="00430EA3" w:rsidP="008868D5">
            <w:pPr>
              <w:pStyle w:val="TAL"/>
            </w:pPr>
            <w:r w:rsidRPr="00D70FDD">
              <w:t>IETF RFC 7683 [11]</w:t>
            </w:r>
          </w:p>
        </w:tc>
        <w:tc>
          <w:tcPr>
            <w:tcW w:w="4111" w:type="dxa"/>
            <w:vAlign w:val="center"/>
          </w:tcPr>
          <w:p w14:paraId="5B607A4D" w14:textId="77777777" w:rsidR="00430EA3" w:rsidRPr="00D70FDD" w:rsidRDefault="00430EA3" w:rsidP="008868D5">
            <w:pPr>
              <w:pStyle w:val="TAL"/>
            </w:pPr>
            <w:r w:rsidRPr="00D70FDD">
              <w:t xml:space="preserve">See </w:t>
            </w:r>
            <w:r w:rsidR="00D70FDD" w:rsidRPr="00D70FDD">
              <w:t>clause</w:t>
            </w:r>
            <w:r w:rsidRPr="00D70FDD">
              <w:t xml:space="preserve"> 7.3.5</w:t>
            </w:r>
          </w:p>
        </w:tc>
        <w:tc>
          <w:tcPr>
            <w:tcW w:w="878" w:type="dxa"/>
          </w:tcPr>
          <w:p w14:paraId="1F40C16E" w14:textId="77777777" w:rsidR="00430EA3" w:rsidRPr="00D70FDD" w:rsidRDefault="00430EA3" w:rsidP="008868D5">
            <w:pPr>
              <w:pStyle w:val="TAL"/>
            </w:pPr>
            <w:r w:rsidRPr="00D70FDD">
              <w:t>Must set</w:t>
            </w:r>
          </w:p>
        </w:tc>
      </w:tr>
      <w:tr w:rsidR="00AB0581" w:rsidRPr="00D70FDD" w14:paraId="077E2181" w14:textId="77777777" w:rsidTr="00AD35DF">
        <w:tblPrEx>
          <w:tblCellMar>
            <w:top w:w="0" w:type="dxa"/>
            <w:bottom w:w="0" w:type="dxa"/>
          </w:tblCellMar>
        </w:tblPrEx>
        <w:trPr>
          <w:cantSplit/>
          <w:jc w:val="center"/>
        </w:trPr>
        <w:tc>
          <w:tcPr>
            <w:tcW w:w="2296" w:type="dxa"/>
            <w:vAlign w:val="center"/>
          </w:tcPr>
          <w:p w14:paraId="20AFFA3E" w14:textId="77777777" w:rsidR="00AB0581" w:rsidRPr="00D70FDD" w:rsidRDefault="00AB0581" w:rsidP="00AD35DF">
            <w:pPr>
              <w:pStyle w:val="TAL"/>
              <w:rPr>
                <w:noProof/>
              </w:rPr>
            </w:pPr>
            <w:r w:rsidRPr="00D70FDD">
              <w:rPr>
                <w:noProof/>
              </w:rPr>
              <w:t>Load</w:t>
            </w:r>
          </w:p>
        </w:tc>
        <w:tc>
          <w:tcPr>
            <w:tcW w:w="2410" w:type="dxa"/>
            <w:vAlign w:val="center"/>
          </w:tcPr>
          <w:p w14:paraId="1A1FD818" w14:textId="77777777" w:rsidR="00AB0581" w:rsidRPr="00D70FDD" w:rsidRDefault="00AB0581" w:rsidP="000F2164">
            <w:pPr>
              <w:pStyle w:val="TAL"/>
            </w:pPr>
            <w:r w:rsidRPr="00D70FDD">
              <w:t xml:space="preserve">IETF </w:t>
            </w:r>
            <w:r w:rsidR="00D70FDD" w:rsidRPr="00D70FDD">
              <w:t>RFC 8583</w:t>
            </w:r>
            <w:r w:rsidRPr="00D70FDD">
              <w:t xml:space="preserve"> [17]</w:t>
            </w:r>
          </w:p>
        </w:tc>
        <w:tc>
          <w:tcPr>
            <w:tcW w:w="4111" w:type="dxa"/>
            <w:vAlign w:val="center"/>
          </w:tcPr>
          <w:p w14:paraId="52B1D3B4" w14:textId="77777777" w:rsidR="00AB0581" w:rsidRPr="00D70FDD" w:rsidRDefault="00AB0581" w:rsidP="00AD35DF">
            <w:pPr>
              <w:pStyle w:val="TAL"/>
            </w:pPr>
            <w:r w:rsidRPr="00D70FDD">
              <w:t xml:space="preserve">See </w:t>
            </w:r>
            <w:r w:rsidR="00D70FDD" w:rsidRPr="00D70FDD">
              <w:t>clause</w:t>
            </w:r>
            <w:r w:rsidRPr="00D70FDD">
              <w:t xml:space="preserve"> 7.3.23</w:t>
            </w:r>
          </w:p>
        </w:tc>
        <w:tc>
          <w:tcPr>
            <w:tcW w:w="878" w:type="dxa"/>
          </w:tcPr>
          <w:p w14:paraId="0B138912" w14:textId="77777777" w:rsidR="00AB0581" w:rsidRPr="00D70FDD" w:rsidRDefault="00AB0581" w:rsidP="00AD35DF">
            <w:pPr>
              <w:pStyle w:val="TAL"/>
            </w:pPr>
            <w:r w:rsidRPr="00D70FDD">
              <w:t>Must not set</w:t>
            </w:r>
          </w:p>
        </w:tc>
      </w:tr>
      <w:tr w:rsidR="00430EA3" w:rsidRPr="00D70FDD" w14:paraId="0EAF68EE" w14:textId="77777777" w:rsidTr="008868D5">
        <w:tblPrEx>
          <w:tblCellMar>
            <w:top w:w="0" w:type="dxa"/>
            <w:bottom w:w="0" w:type="dxa"/>
          </w:tblCellMar>
        </w:tblPrEx>
        <w:trPr>
          <w:cantSplit/>
          <w:jc w:val="center"/>
        </w:trPr>
        <w:tc>
          <w:tcPr>
            <w:tcW w:w="9695" w:type="dxa"/>
            <w:gridSpan w:val="4"/>
            <w:vAlign w:val="center"/>
          </w:tcPr>
          <w:p w14:paraId="0CD7FA8E" w14:textId="77777777" w:rsidR="00430EA3" w:rsidRPr="00D70FDD" w:rsidRDefault="00430EA3" w:rsidP="008868D5">
            <w:pPr>
              <w:pStyle w:val="TAN"/>
            </w:pPr>
            <w:r w:rsidRPr="00D70FDD">
              <w:t>NOTE 1:</w:t>
            </w:r>
            <w:r w:rsidR="00716306" w:rsidRPr="00D70FDD">
              <w:tab/>
            </w:r>
            <w:r w:rsidRPr="00D70FDD">
              <w:t xml:space="preserve">The M-bit settings for re-used AVPs override those of the defining specifications that are referenced. Values include: "Must set", "Must not set". If the M-bit setting is blank, then the defining specification applies. </w:t>
            </w:r>
          </w:p>
          <w:p w14:paraId="54B3BEE6" w14:textId="77777777" w:rsidR="00430EA3" w:rsidRPr="00D70FDD" w:rsidRDefault="00430EA3" w:rsidP="008868D5">
            <w:pPr>
              <w:pStyle w:val="TAN"/>
            </w:pPr>
            <w:r w:rsidRPr="00D70FDD">
              <w:t>NOTE 2:</w:t>
            </w:r>
            <w:r w:rsidRPr="00D70FDD">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7A593119" w14:textId="77777777" w:rsidR="00430EA3" w:rsidRPr="00D70FDD" w:rsidRDefault="00430EA3" w:rsidP="00430EA3"/>
    <w:p w14:paraId="4ABD8697" w14:textId="77777777" w:rsidR="009D2D06" w:rsidRPr="00D70FDD" w:rsidRDefault="009D2D06" w:rsidP="00CB2D8F">
      <w:pPr>
        <w:pStyle w:val="Heading3"/>
      </w:pPr>
      <w:bookmarkStart w:id="77" w:name="_Toc120085511"/>
      <w:r w:rsidRPr="00D70FDD">
        <w:t>7.3.2</w:t>
      </w:r>
      <w:r w:rsidRPr="00D70FDD">
        <w:tab/>
        <w:t>MCPTT-ID</w:t>
      </w:r>
      <w:bookmarkEnd w:id="77"/>
    </w:p>
    <w:p w14:paraId="63E12818" w14:textId="77777777" w:rsidR="00430EA3" w:rsidRPr="00D70FDD" w:rsidRDefault="000F2164" w:rsidP="00430EA3">
      <w:r w:rsidRPr="00D70FDD">
        <w:t>The MCPTT-ID AVP is of type UTF8String, and it shall contain an URI as defined in IETF RFC 3986 [15]. For more information see 3GPP TS 23.379 </w:t>
      </w:r>
      <w:r w:rsidR="004C38E2" w:rsidRPr="00D70FDD">
        <w:t>[18]</w:t>
      </w:r>
      <w:r w:rsidRPr="00D70FDD">
        <w:t>.</w:t>
      </w:r>
    </w:p>
    <w:p w14:paraId="4FCC075F" w14:textId="71C78A50" w:rsidR="009D2D06" w:rsidRPr="00D70FDD" w:rsidRDefault="009D2D06" w:rsidP="00CB2D8F">
      <w:pPr>
        <w:pStyle w:val="Heading3"/>
      </w:pPr>
      <w:bookmarkStart w:id="78" w:name="_Toc120085512"/>
      <w:r w:rsidRPr="00D70FDD">
        <w:t>7.3.3</w:t>
      </w:r>
      <w:r w:rsidRPr="00D70FDD">
        <w:tab/>
      </w:r>
      <w:r w:rsidR="00E31A71">
        <w:t>Data-Identification</w:t>
      </w:r>
      <w:bookmarkEnd w:id="78"/>
    </w:p>
    <w:p w14:paraId="61439B81" w14:textId="77777777" w:rsidR="00430EA3" w:rsidRPr="00D70FDD" w:rsidRDefault="00430EA3" w:rsidP="00430EA3">
      <w:r w:rsidRPr="00D70FDD">
        <w:t>The Data-Identification AVP is of type Grouped. It shall contain the Data-Identification-Prefix AVP and the Data-Identification-Flags AVP. AVP format</w:t>
      </w:r>
    </w:p>
    <w:p w14:paraId="79B19574" w14:textId="77777777" w:rsidR="00430EA3" w:rsidRPr="00D70FDD" w:rsidRDefault="00430EA3" w:rsidP="00430EA3">
      <w:pPr>
        <w:ind w:left="568"/>
      </w:pPr>
      <w:r w:rsidRPr="00D70FDD">
        <w:t>Data-Identification ::=</w:t>
      </w:r>
      <w:r w:rsidR="00716306" w:rsidRPr="00D70FDD">
        <w:tab/>
      </w:r>
      <w:r w:rsidRPr="00D70FDD">
        <w:t>&lt; AVP header: 4501 10415 &gt;</w:t>
      </w:r>
    </w:p>
    <w:p w14:paraId="2CBF6B11" w14:textId="77777777" w:rsidR="00430EA3" w:rsidRPr="00D70FDD" w:rsidRDefault="00430EA3" w:rsidP="00430EA3">
      <w:pPr>
        <w:ind w:left="2556"/>
      </w:pPr>
      <w:r w:rsidRPr="00D70FDD">
        <w:t>{ Data-Identification-Prefix}</w:t>
      </w:r>
    </w:p>
    <w:p w14:paraId="467B429E" w14:textId="77777777" w:rsidR="00430EA3" w:rsidRPr="00D70FDD" w:rsidRDefault="00430EA3" w:rsidP="00430EA3">
      <w:pPr>
        <w:ind w:left="2556"/>
      </w:pPr>
      <w:r w:rsidRPr="00D70FDD">
        <w:t>{ Data-Identification-Flags }</w:t>
      </w:r>
    </w:p>
    <w:p w14:paraId="01B78044" w14:textId="77777777" w:rsidR="00430EA3" w:rsidRPr="00D70FDD" w:rsidRDefault="00430EA3" w:rsidP="00430EA3">
      <w:pPr>
        <w:ind w:left="2556"/>
      </w:pPr>
      <w:r w:rsidRPr="00D70FDD">
        <w:t>*[AVP]</w:t>
      </w:r>
    </w:p>
    <w:p w14:paraId="77C07483" w14:textId="77777777" w:rsidR="009D2D06" w:rsidRPr="00D70FDD" w:rsidRDefault="009D2D06" w:rsidP="00CB2D8F">
      <w:pPr>
        <w:pStyle w:val="Heading3"/>
      </w:pPr>
      <w:bookmarkStart w:id="79" w:name="_Toc120085513"/>
      <w:r w:rsidRPr="00D70FDD">
        <w:t>7.3.4</w:t>
      </w:r>
      <w:r w:rsidRPr="00D70FDD">
        <w:tab/>
        <w:t>DRMP</w:t>
      </w:r>
      <w:bookmarkEnd w:id="79"/>
    </w:p>
    <w:p w14:paraId="2D42AE32" w14:textId="77777777" w:rsidR="000F2164" w:rsidRPr="00D70FDD" w:rsidRDefault="000F2164" w:rsidP="000F2164">
      <w:r w:rsidRPr="00D70FDD">
        <w:t>The DRMP AVP is of type Enumerated and it is defined in IETF </w:t>
      </w:r>
      <w:r w:rsidRPr="00D70FDD">
        <w:rPr>
          <w:noProof/>
        </w:rPr>
        <w:t>RFC 7944</w:t>
      </w:r>
      <w:r w:rsidRPr="00D70FDD">
        <w:rPr>
          <w:lang w:eastAsia="en-GB"/>
        </w:rPr>
        <w:t> [8]</w:t>
      </w:r>
      <w:r w:rsidRPr="00D70FDD">
        <w:rPr>
          <w:lang w:eastAsia="zh-CN"/>
        </w:rPr>
        <w:t>. This AVP allows the MC Service User Database and the MC Service Server to indicate the relative priority of Diameter messages.</w:t>
      </w:r>
      <w:r w:rsidR="008B2957" w:rsidRPr="00D70FDD">
        <w:t xml:space="preserve"> The DRMP AVP may be used to set the DSCP marking for transport of the associated Diameter message.</w:t>
      </w:r>
    </w:p>
    <w:p w14:paraId="72216E3B" w14:textId="77777777" w:rsidR="009D2D06" w:rsidRPr="00D70FDD" w:rsidRDefault="009D2D06" w:rsidP="00CB2D8F">
      <w:pPr>
        <w:pStyle w:val="Heading3"/>
      </w:pPr>
      <w:bookmarkStart w:id="80" w:name="_Toc120085514"/>
      <w:r w:rsidRPr="00D70FDD">
        <w:rPr>
          <w:lang w:eastAsia="zh-CN"/>
        </w:rPr>
        <w:t>7</w:t>
      </w:r>
      <w:r w:rsidRPr="00D70FDD">
        <w:t>.3.5</w:t>
      </w:r>
      <w:r w:rsidRPr="00D70FDD">
        <w:tab/>
        <w:t>OC-OLR</w:t>
      </w:r>
      <w:bookmarkEnd w:id="80"/>
    </w:p>
    <w:p w14:paraId="078EC4E0" w14:textId="77777777" w:rsidR="009D2D06" w:rsidRPr="00D70FDD" w:rsidRDefault="009D2D06" w:rsidP="009D2D06">
      <w:pPr>
        <w:rPr>
          <w:lang w:eastAsia="zh-CN"/>
        </w:rPr>
      </w:pPr>
      <w:r w:rsidRPr="00D70FDD">
        <w:t>The OC-OLR AVP is of type Grouped and it is defined in IETF RFC 7683</w:t>
      </w:r>
      <w:r w:rsidRPr="00D70FDD">
        <w:rPr>
          <w:lang w:eastAsia="en-GB"/>
        </w:rPr>
        <w:t> [11]</w:t>
      </w:r>
      <w:r w:rsidRPr="00D70FDD">
        <w:rPr>
          <w:rFonts w:hint="eastAsia"/>
          <w:lang w:eastAsia="zh-CN"/>
        </w:rPr>
        <w:t>.</w:t>
      </w:r>
      <w:r w:rsidRPr="00D70FDD">
        <w:rPr>
          <w:lang w:eastAsia="zh-CN"/>
        </w:rPr>
        <w:t xml:space="preserve"> This AVP is used to support Diameter overload control mechanism.</w:t>
      </w:r>
    </w:p>
    <w:p w14:paraId="0B23672C" w14:textId="77777777" w:rsidR="009D2D06" w:rsidRPr="00D70FDD" w:rsidRDefault="009D2D06" w:rsidP="00CB2D8F">
      <w:pPr>
        <w:pStyle w:val="Heading3"/>
      </w:pPr>
      <w:bookmarkStart w:id="81" w:name="_Toc120085515"/>
      <w:r w:rsidRPr="00D70FDD">
        <w:rPr>
          <w:lang w:eastAsia="zh-CN"/>
        </w:rPr>
        <w:t>7</w:t>
      </w:r>
      <w:r w:rsidRPr="00D70FDD">
        <w:t>.3.6</w:t>
      </w:r>
      <w:r w:rsidRPr="00D70FDD">
        <w:tab/>
        <w:t>OC-Supported-Features</w:t>
      </w:r>
      <w:bookmarkEnd w:id="81"/>
    </w:p>
    <w:p w14:paraId="6839B363" w14:textId="77777777" w:rsidR="009D2D06" w:rsidRPr="00D70FDD" w:rsidRDefault="009D2D06" w:rsidP="009D2D06">
      <w:pPr>
        <w:rPr>
          <w:rFonts w:hint="eastAsia"/>
          <w:noProof/>
          <w:lang w:eastAsia="zh-CN"/>
        </w:rPr>
      </w:pPr>
      <w:r w:rsidRPr="00D70FDD">
        <w:t>The OC-Supported-Features AVP is of type Grouped and it is defined in IETF RFC 7683</w:t>
      </w:r>
      <w:r w:rsidRPr="00D70FDD">
        <w:rPr>
          <w:lang w:eastAsia="en-GB"/>
        </w:rPr>
        <w:t> [11]</w:t>
      </w:r>
      <w:r w:rsidRPr="00D70FDD">
        <w:rPr>
          <w:rFonts w:hint="eastAsia"/>
          <w:lang w:eastAsia="zh-CN"/>
        </w:rPr>
        <w:t>.</w:t>
      </w:r>
      <w:r w:rsidRPr="00D70FDD">
        <w:t xml:space="preserve"> </w:t>
      </w:r>
      <w:r w:rsidRPr="00D70FDD">
        <w:rPr>
          <w:lang w:eastAsia="zh-CN"/>
        </w:rPr>
        <w:t>This AVP is used to support Diameter overload control mechanism.</w:t>
      </w:r>
    </w:p>
    <w:p w14:paraId="08A3C3D8" w14:textId="77777777" w:rsidR="009D2D06" w:rsidRPr="00D70FDD" w:rsidRDefault="009D2D06" w:rsidP="00CB2D8F">
      <w:pPr>
        <w:pStyle w:val="Heading3"/>
      </w:pPr>
      <w:bookmarkStart w:id="82" w:name="_Toc120085516"/>
      <w:r w:rsidRPr="00D70FDD">
        <w:t>7.3.7</w:t>
      </w:r>
      <w:r w:rsidRPr="00D70FDD">
        <w:tab/>
        <w:t>User-Data</w:t>
      </w:r>
      <w:bookmarkEnd w:id="82"/>
    </w:p>
    <w:p w14:paraId="0D9CF802" w14:textId="77777777" w:rsidR="000F2164" w:rsidRPr="00D70FDD" w:rsidRDefault="000F2164" w:rsidP="000F2164">
      <w:r w:rsidRPr="00D70FDD">
        <w:t>The User-Data AVP is of type OctetString and it contains an XML document. This AVP is defined in the 3GPP TS 29.329 [9].</w:t>
      </w:r>
    </w:p>
    <w:p w14:paraId="19196031" w14:textId="46295B4F" w:rsidR="00E31A71" w:rsidRPr="00D70FDD" w:rsidRDefault="00E31A71" w:rsidP="00E31A71">
      <w:r w:rsidRPr="00D70FDD">
        <w:lastRenderedPageBreak/>
        <w:t>When the requested data managed by the MC Service User Database is an MCPTT User Profile, this AVP contains an XML document conformant to the XML schema defined in clause </w:t>
      </w:r>
      <w:r>
        <w:t>8.3</w:t>
      </w:r>
      <w:r w:rsidRPr="00D70FDD">
        <w:t xml:space="preserve"> in the 3GPP TS 24.484 [22]. This XML schema describes the MCPTT User Profile data exchanged between the MC Service User Database and the MCPTT Server in the DPR/DPA and NDR/NDA and between the MCPTT User Database and the Configuration Management Server in DPR/DPA, NDR/NDA and DUR/DUA operations.</w:t>
      </w:r>
    </w:p>
    <w:p w14:paraId="7D8BFBD5" w14:textId="201A8BBB" w:rsidR="00E31A71" w:rsidRPr="00D70FDD" w:rsidRDefault="00E31A71" w:rsidP="00E31A71">
      <w:r w:rsidRPr="00D70FDD">
        <w:t>When the requested data managed by the MC Service User Database is an MCVideo User Profile, this AVP contains an XML document conformant to the XML schema defined in clause </w:t>
      </w:r>
      <w:r>
        <w:t>9.3</w:t>
      </w:r>
      <w:r w:rsidRPr="00D70FDD">
        <w:t xml:space="preserve"> in the 3GPP TS 24.484 [22]. This XML schema describes the MCVideo User Profile data exchanged between the MCVideo User Database and the MCVideo Server in the DPR/DPA and NDR/NDA and between the MCVideo User Database and the Configuration Management Server in DPR/DPA, NDR/NDA and DUR/DUA operations.</w:t>
      </w:r>
    </w:p>
    <w:p w14:paraId="7E4917E1" w14:textId="09212B4F" w:rsidR="00E31A71" w:rsidRPr="00D70FDD" w:rsidRDefault="00E31A71" w:rsidP="00E31A71">
      <w:r w:rsidRPr="00D70FDD">
        <w:t>When the requested data managed by the MC Service User Database is an MCData User Profile, this AVP contains an XML document conformant to the XML schema defined in clause </w:t>
      </w:r>
      <w:r>
        <w:t>10.3</w:t>
      </w:r>
      <w:r w:rsidRPr="00D70FDD">
        <w:t xml:space="preserve"> in the 3GPP TS 24.484 [22]. This XML schema describes the MCData User Profile data exchanged between the MCData User Database and the MCData Server in the DPR/DPA and NDR/NDA and between the MCData User Database and the Configuration Management Server in DPR/DPA, NDR/NDA and DUR/DUA operations.</w:t>
      </w:r>
    </w:p>
    <w:p w14:paraId="517ABD1C" w14:textId="77777777" w:rsidR="009D2D06" w:rsidRPr="00D70FDD" w:rsidRDefault="009D2D06" w:rsidP="00CB2D8F">
      <w:pPr>
        <w:pStyle w:val="Heading3"/>
      </w:pPr>
      <w:bookmarkStart w:id="83" w:name="_Toc120085517"/>
      <w:r w:rsidRPr="00D70FDD">
        <w:t>7.3.8</w:t>
      </w:r>
      <w:r w:rsidRPr="00D70FDD">
        <w:tab/>
        <w:t>User-Identifier</w:t>
      </w:r>
      <w:bookmarkEnd w:id="83"/>
    </w:p>
    <w:p w14:paraId="6CB5B0D0" w14:textId="77777777" w:rsidR="000F2164" w:rsidRPr="00D70FDD" w:rsidRDefault="000F2164" w:rsidP="000F2164">
      <w:r w:rsidRPr="00D70FDD">
        <w:t xml:space="preserve">The User-Identifier AVP is of type Grouped. It </w:t>
      </w:r>
      <w:r w:rsidRPr="00D70FDD">
        <w:rPr>
          <w:lang w:eastAsia="zh-CN"/>
        </w:rPr>
        <w:t xml:space="preserve">shall </w:t>
      </w:r>
      <w:r w:rsidRPr="00D70FDD">
        <w:t>contain the identifier used to identify the MC Service User in the MC Service User Database. This AVP is defined in the 3GPP TS 29.336 [10] and is extended to contain either an MCPTT ID, an MCVideo ID or an MCData ID.</w:t>
      </w:r>
    </w:p>
    <w:p w14:paraId="114D0D02" w14:textId="77777777" w:rsidR="000F2164" w:rsidRPr="00D70FDD" w:rsidRDefault="000F2164" w:rsidP="000F2164">
      <w:r w:rsidRPr="00D70FDD">
        <w:t>AVP format:</w:t>
      </w:r>
    </w:p>
    <w:p w14:paraId="53F8B980" w14:textId="77777777" w:rsidR="000F2164" w:rsidRPr="00D70FDD" w:rsidRDefault="000F2164" w:rsidP="000F2164">
      <w:pPr>
        <w:ind w:left="568"/>
      </w:pPr>
      <w:r w:rsidRPr="00D70FDD">
        <w:t xml:space="preserve">User-Identifier ::= &lt;AVP header: </w:t>
      </w:r>
      <w:r w:rsidRPr="00D70FDD">
        <w:rPr>
          <w:lang w:eastAsia="zh-CN"/>
        </w:rPr>
        <w:t>3102</w:t>
      </w:r>
      <w:r w:rsidRPr="00D70FDD">
        <w:t xml:space="preserve"> 10415&gt;</w:t>
      </w:r>
    </w:p>
    <w:p w14:paraId="07F1510D" w14:textId="77777777" w:rsidR="000F2164" w:rsidRPr="00D70FDD" w:rsidRDefault="000F2164" w:rsidP="000F2164">
      <w:pPr>
        <w:ind w:left="1420"/>
        <w:rPr>
          <w:lang w:val="en-US"/>
        </w:rPr>
      </w:pPr>
      <w:r w:rsidRPr="00D70FDD">
        <w:rPr>
          <w:lang w:val="en-US"/>
        </w:rPr>
        <w:t>[ MCPTT-ID ]</w:t>
      </w:r>
    </w:p>
    <w:p w14:paraId="4FBF0244" w14:textId="77777777" w:rsidR="000F2164" w:rsidRPr="00D70FDD" w:rsidRDefault="000F2164" w:rsidP="000F2164">
      <w:pPr>
        <w:ind w:left="1420"/>
        <w:rPr>
          <w:lang w:val="en-US"/>
        </w:rPr>
      </w:pPr>
      <w:r w:rsidRPr="00D70FDD">
        <w:rPr>
          <w:lang w:val="en-US"/>
        </w:rPr>
        <w:t>[ MCVideo-ID ]</w:t>
      </w:r>
    </w:p>
    <w:p w14:paraId="6DC6BA6D" w14:textId="77777777" w:rsidR="000F2164" w:rsidRPr="00D70FDD" w:rsidRDefault="000F2164" w:rsidP="000F2164">
      <w:pPr>
        <w:ind w:left="1420"/>
        <w:rPr>
          <w:lang w:val="en-US"/>
        </w:rPr>
      </w:pPr>
      <w:r w:rsidRPr="00D70FDD">
        <w:rPr>
          <w:lang w:val="en-US"/>
        </w:rPr>
        <w:t>[ MCData-ID ]</w:t>
      </w:r>
    </w:p>
    <w:p w14:paraId="7BEACBA0" w14:textId="77777777" w:rsidR="000F2164" w:rsidRPr="00D70FDD" w:rsidRDefault="000F2164" w:rsidP="000F2164">
      <w:pPr>
        <w:ind w:left="1420"/>
        <w:rPr>
          <w:lang w:val="en-US"/>
        </w:rPr>
      </w:pPr>
      <w:r w:rsidRPr="00D70FDD">
        <w:rPr>
          <w:lang w:val="en-US"/>
        </w:rPr>
        <w:t>*[AVP]</w:t>
      </w:r>
    </w:p>
    <w:p w14:paraId="7992A5D8" w14:textId="77777777" w:rsidR="009D2D06" w:rsidRPr="00D70FDD" w:rsidRDefault="009D2D06" w:rsidP="00CB2D8F">
      <w:pPr>
        <w:pStyle w:val="Heading3"/>
      </w:pPr>
      <w:bookmarkStart w:id="84" w:name="_Toc120085518"/>
      <w:r w:rsidRPr="00D70FDD">
        <w:t>7.3.9</w:t>
      </w:r>
      <w:r w:rsidRPr="00D70FDD">
        <w:tab/>
        <w:t>Feature-List-ID AVP</w:t>
      </w:r>
      <w:bookmarkEnd w:id="84"/>
    </w:p>
    <w:p w14:paraId="09F13EE4" w14:textId="77777777" w:rsidR="009D2D06" w:rsidRPr="00D70FDD" w:rsidRDefault="009D2D06" w:rsidP="009D2D06">
      <w:r w:rsidRPr="00D70FDD">
        <w:t>The syntax of this AVP is defined in 3GPP TS 29.229 [10]. For this release, the Feature-List-ID AVP value shall be set to 1.</w:t>
      </w:r>
    </w:p>
    <w:p w14:paraId="07066834" w14:textId="77777777" w:rsidR="009D2D06" w:rsidRPr="00D70FDD" w:rsidRDefault="009D2D06" w:rsidP="00CB2D8F">
      <w:pPr>
        <w:pStyle w:val="Heading3"/>
        <w:rPr>
          <w:rFonts w:eastAsia="MS Mincho"/>
        </w:rPr>
      </w:pPr>
      <w:bookmarkStart w:id="85" w:name="_Toc120085519"/>
      <w:r w:rsidRPr="00D70FDD">
        <w:rPr>
          <w:rFonts w:eastAsia="MS Mincho"/>
        </w:rPr>
        <w:t>7.3.10</w:t>
      </w:r>
      <w:r w:rsidRPr="00D70FDD">
        <w:rPr>
          <w:rFonts w:eastAsia="MS Mincho"/>
        </w:rPr>
        <w:tab/>
        <w:t>Feature-List AVP</w:t>
      </w:r>
      <w:bookmarkEnd w:id="85"/>
    </w:p>
    <w:p w14:paraId="1BD84F49" w14:textId="77777777" w:rsidR="009D2D06" w:rsidRPr="00D70FDD" w:rsidRDefault="009D2D06" w:rsidP="009D2D06">
      <w:r w:rsidRPr="00D70FDD">
        <w:t>The syntax of this AVP is defined in 3GPP TS 29.229 [6]. A null value indicates that there is no feature used by the application.</w:t>
      </w:r>
    </w:p>
    <w:p w14:paraId="5466666E" w14:textId="77777777" w:rsidR="009D2D06" w:rsidRPr="00D70FDD" w:rsidRDefault="009D2D06" w:rsidP="009D2D06">
      <w:pPr>
        <w:pStyle w:val="NO"/>
      </w:pPr>
      <w:r w:rsidRPr="00D70FDD">
        <w:t>NOTE:</w:t>
      </w:r>
      <w:r w:rsidRPr="00D70FDD">
        <w:tab/>
        <w:t>There is no feature defined for this release.</w:t>
      </w:r>
    </w:p>
    <w:p w14:paraId="77746BAA" w14:textId="77777777" w:rsidR="00430EA3" w:rsidRPr="00D70FDD" w:rsidRDefault="00430EA3" w:rsidP="00430EA3">
      <w:pPr>
        <w:pStyle w:val="Heading3"/>
      </w:pPr>
      <w:bookmarkStart w:id="86" w:name="_Toc120085520"/>
      <w:r w:rsidRPr="00D70FDD">
        <w:t>7.3.11</w:t>
      </w:r>
      <w:r w:rsidRPr="00D70FDD">
        <w:tab/>
        <w:t>Data-Identification-Prefix</w:t>
      </w:r>
      <w:bookmarkEnd w:id="86"/>
    </w:p>
    <w:p w14:paraId="48535391" w14:textId="77777777" w:rsidR="00430EA3" w:rsidRPr="00D70FDD" w:rsidRDefault="00430EA3" w:rsidP="00430EA3">
      <w:r w:rsidRPr="00D70FDD">
        <w:t xml:space="preserve">The Data-Identification-Prefix AVP is of type Unsigned32 and identifies a unique set of data identification flags, in order to ensure further extensibility when all Data-Identification-Flags are assigned. </w:t>
      </w:r>
    </w:p>
    <w:p w14:paraId="3FB9B06D" w14:textId="77777777" w:rsidR="00430EA3" w:rsidRPr="00D70FDD" w:rsidRDefault="00430EA3" w:rsidP="00430EA3">
      <w:r w:rsidRPr="00D70FDD">
        <w:t>Each Data-Identification-Flags defined is assigned a unique Data-Identification-Prefix AVP value.</w:t>
      </w:r>
    </w:p>
    <w:p w14:paraId="51B21BC4" w14:textId="77777777" w:rsidR="00430EA3" w:rsidRPr="00D70FDD" w:rsidRDefault="00430EA3" w:rsidP="00430EA3">
      <w:pPr>
        <w:pStyle w:val="Heading3"/>
      </w:pPr>
      <w:bookmarkStart w:id="87" w:name="_Toc120085521"/>
      <w:r w:rsidRPr="00D70FDD">
        <w:t>7.3.12</w:t>
      </w:r>
      <w:r w:rsidRPr="00D70FDD">
        <w:tab/>
        <w:t>Data-Identification-Flags</w:t>
      </w:r>
      <w:bookmarkEnd w:id="87"/>
    </w:p>
    <w:p w14:paraId="38E003B2" w14:textId="77777777" w:rsidR="00430EA3" w:rsidRPr="00D70FDD" w:rsidRDefault="00430EA3" w:rsidP="00430EA3">
      <w:r w:rsidRPr="00D70FDD">
        <w:t xml:space="preserve">The Data-Identification-Flags AVP is of type Unsigned64 and it contains a bit mask. </w:t>
      </w:r>
    </w:p>
    <w:p w14:paraId="04FAA72C" w14:textId="77777777" w:rsidR="00430EA3" w:rsidRPr="00D70FDD" w:rsidRDefault="00430EA3" w:rsidP="00430EA3">
      <w:r w:rsidRPr="00D70FDD">
        <w:t>The meaning of the bits when the Data-Identification-Prefix value is 1 is defined in table 7.3.12-1:</w:t>
      </w:r>
    </w:p>
    <w:p w14:paraId="1EEBFEDB" w14:textId="77777777" w:rsidR="000F2164" w:rsidRPr="00D70FDD" w:rsidRDefault="000F2164" w:rsidP="000F2164">
      <w:pPr>
        <w:pStyle w:val="TH"/>
      </w:pPr>
      <w:r w:rsidRPr="00D70FDD">
        <w:lastRenderedPageBreak/>
        <w:t>Table 7.3.12-1: Data-Identification-Flags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842"/>
        <w:gridCol w:w="6698"/>
      </w:tblGrid>
      <w:tr w:rsidR="000F2164" w:rsidRPr="00D70FDD" w14:paraId="4F40385C" w14:textId="77777777" w:rsidTr="000F2164">
        <w:trPr>
          <w:cantSplit/>
          <w:jc w:val="center"/>
        </w:trPr>
        <w:tc>
          <w:tcPr>
            <w:tcW w:w="993" w:type="dxa"/>
            <w:tcBorders>
              <w:top w:val="single" w:sz="4" w:space="0" w:color="auto"/>
              <w:left w:val="single" w:sz="4" w:space="0" w:color="auto"/>
              <w:bottom w:val="single" w:sz="4" w:space="0" w:color="auto"/>
              <w:right w:val="single" w:sz="4" w:space="0" w:color="auto"/>
            </w:tcBorders>
            <w:hideMark/>
          </w:tcPr>
          <w:p w14:paraId="5E9CD00E" w14:textId="77777777" w:rsidR="000F2164" w:rsidRPr="00D70FDD" w:rsidRDefault="000F2164">
            <w:pPr>
              <w:pStyle w:val="TAH"/>
            </w:pPr>
            <w:r w:rsidRPr="00D70FDD">
              <w:t>bit</w:t>
            </w:r>
          </w:p>
        </w:tc>
        <w:tc>
          <w:tcPr>
            <w:tcW w:w="1842" w:type="dxa"/>
            <w:tcBorders>
              <w:top w:val="single" w:sz="4" w:space="0" w:color="auto"/>
              <w:left w:val="single" w:sz="4" w:space="0" w:color="auto"/>
              <w:bottom w:val="single" w:sz="4" w:space="0" w:color="auto"/>
              <w:right w:val="single" w:sz="4" w:space="0" w:color="auto"/>
            </w:tcBorders>
            <w:hideMark/>
          </w:tcPr>
          <w:p w14:paraId="40E68147" w14:textId="77777777" w:rsidR="000F2164" w:rsidRPr="00D70FDD" w:rsidRDefault="000F2164">
            <w:pPr>
              <w:pStyle w:val="TAH"/>
            </w:pPr>
            <w:r w:rsidRPr="00D70FDD">
              <w:t>name</w:t>
            </w:r>
          </w:p>
        </w:tc>
        <w:tc>
          <w:tcPr>
            <w:tcW w:w="6698" w:type="dxa"/>
            <w:tcBorders>
              <w:top w:val="single" w:sz="4" w:space="0" w:color="auto"/>
              <w:left w:val="single" w:sz="4" w:space="0" w:color="auto"/>
              <w:bottom w:val="single" w:sz="4" w:space="0" w:color="auto"/>
              <w:right w:val="single" w:sz="4" w:space="0" w:color="auto"/>
            </w:tcBorders>
            <w:hideMark/>
          </w:tcPr>
          <w:p w14:paraId="65FA529D" w14:textId="77777777" w:rsidR="000F2164" w:rsidRPr="00D70FDD" w:rsidRDefault="000F2164">
            <w:pPr>
              <w:pStyle w:val="TAH"/>
            </w:pPr>
            <w:r w:rsidRPr="00D70FDD">
              <w:t>Description</w:t>
            </w:r>
          </w:p>
        </w:tc>
      </w:tr>
      <w:tr w:rsidR="000F2164" w:rsidRPr="00D70FDD" w14:paraId="1A11BDDE" w14:textId="77777777" w:rsidTr="000F2164">
        <w:trPr>
          <w:cantSplit/>
          <w:jc w:val="center"/>
        </w:trPr>
        <w:tc>
          <w:tcPr>
            <w:tcW w:w="993" w:type="dxa"/>
            <w:tcBorders>
              <w:top w:val="single" w:sz="4" w:space="0" w:color="auto"/>
              <w:left w:val="single" w:sz="4" w:space="0" w:color="auto"/>
              <w:bottom w:val="single" w:sz="4" w:space="0" w:color="auto"/>
              <w:right w:val="single" w:sz="4" w:space="0" w:color="auto"/>
            </w:tcBorders>
            <w:hideMark/>
          </w:tcPr>
          <w:p w14:paraId="6DBF0DC4" w14:textId="77777777" w:rsidR="000F2164" w:rsidRPr="00D70FDD" w:rsidRDefault="000F2164">
            <w:pPr>
              <w:pStyle w:val="TAC"/>
            </w:pPr>
            <w:r w:rsidRPr="00D70FDD">
              <w:t>0</w:t>
            </w:r>
          </w:p>
        </w:tc>
        <w:tc>
          <w:tcPr>
            <w:tcW w:w="1842" w:type="dxa"/>
            <w:tcBorders>
              <w:top w:val="single" w:sz="4" w:space="0" w:color="auto"/>
              <w:left w:val="single" w:sz="4" w:space="0" w:color="auto"/>
              <w:bottom w:val="single" w:sz="4" w:space="0" w:color="auto"/>
              <w:right w:val="single" w:sz="4" w:space="0" w:color="auto"/>
            </w:tcBorders>
            <w:hideMark/>
          </w:tcPr>
          <w:p w14:paraId="55800B11" w14:textId="77777777" w:rsidR="000F2164" w:rsidRPr="00D70FDD" w:rsidRDefault="000F2164">
            <w:pPr>
              <w:pStyle w:val="TAL"/>
            </w:pPr>
            <w:r w:rsidRPr="00D70FDD">
              <w:t>MCPTT User Profile</w:t>
            </w:r>
          </w:p>
        </w:tc>
        <w:tc>
          <w:tcPr>
            <w:tcW w:w="6698" w:type="dxa"/>
            <w:tcBorders>
              <w:top w:val="single" w:sz="4" w:space="0" w:color="auto"/>
              <w:left w:val="single" w:sz="4" w:space="0" w:color="auto"/>
              <w:bottom w:val="single" w:sz="4" w:space="0" w:color="auto"/>
              <w:right w:val="single" w:sz="4" w:space="0" w:color="auto"/>
            </w:tcBorders>
            <w:hideMark/>
          </w:tcPr>
          <w:p w14:paraId="2C35768D" w14:textId="77777777" w:rsidR="000F2164" w:rsidRPr="00D70FDD" w:rsidRDefault="000F2164">
            <w:pPr>
              <w:pStyle w:val="TAL"/>
            </w:pPr>
            <w:r w:rsidRPr="00D70FDD">
              <w:t>This bit, when set, indicates that the requested data are MCPTT User Profile data.</w:t>
            </w:r>
          </w:p>
        </w:tc>
      </w:tr>
      <w:tr w:rsidR="000F2164" w:rsidRPr="00D70FDD" w14:paraId="5B2A91D0" w14:textId="77777777" w:rsidTr="000F2164">
        <w:trPr>
          <w:cantSplit/>
          <w:jc w:val="center"/>
        </w:trPr>
        <w:tc>
          <w:tcPr>
            <w:tcW w:w="993" w:type="dxa"/>
            <w:tcBorders>
              <w:top w:val="single" w:sz="4" w:space="0" w:color="auto"/>
              <w:left w:val="single" w:sz="4" w:space="0" w:color="auto"/>
              <w:bottom w:val="single" w:sz="4" w:space="0" w:color="auto"/>
              <w:right w:val="single" w:sz="4" w:space="0" w:color="auto"/>
            </w:tcBorders>
            <w:hideMark/>
          </w:tcPr>
          <w:p w14:paraId="35AD9B6E" w14:textId="77777777" w:rsidR="000F2164" w:rsidRPr="00D70FDD" w:rsidRDefault="000F2164">
            <w:pPr>
              <w:pStyle w:val="TAC"/>
            </w:pPr>
            <w:r w:rsidRPr="00D70FDD">
              <w:t>1</w:t>
            </w:r>
          </w:p>
        </w:tc>
        <w:tc>
          <w:tcPr>
            <w:tcW w:w="1842" w:type="dxa"/>
            <w:tcBorders>
              <w:top w:val="single" w:sz="4" w:space="0" w:color="auto"/>
              <w:left w:val="single" w:sz="4" w:space="0" w:color="auto"/>
              <w:bottom w:val="single" w:sz="4" w:space="0" w:color="auto"/>
              <w:right w:val="single" w:sz="4" w:space="0" w:color="auto"/>
            </w:tcBorders>
            <w:hideMark/>
          </w:tcPr>
          <w:p w14:paraId="6030A420" w14:textId="77777777" w:rsidR="000F2164" w:rsidRPr="00D70FDD" w:rsidRDefault="000F2164">
            <w:pPr>
              <w:pStyle w:val="TAL"/>
            </w:pPr>
            <w:r w:rsidRPr="00D70FDD">
              <w:t>MCVideo User Profile</w:t>
            </w:r>
          </w:p>
        </w:tc>
        <w:tc>
          <w:tcPr>
            <w:tcW w:w="6698" w:type="dxa"/>
            <w:tcBorders>
              <w:top w:val="single" w:sz="4" w:space="0" w:color="auto"/>
              <w:left w:val="single" w:sz="4" w:space="0" w:color="auto"/>
              <w:bottom w:val="single" w:sz="4" w:space="0" w:color="auto"/>
              <w:right w:val="single" w:sz="4" w:space="0" w:color="auto"/>
            </w:tcBorders>
            <w:hideMark/>
          </w:tcPr>
          <w:p w14:paraId="45153F4F" w14:textId="77777777" w:rsidR="000F2164" w:rsidRPr="00D70FDD" w:rsidRDefault="000F2164">
            <w:pPr>
              <w:pStyle w:val="TAL"/>
            </w:pPr>
            <w:r w:rsidRPr="00D70FDD">
              <w:t>This bit, when set, indicates that the requested data are MCVideo User Profile data.</w:t>
            </w:r>
          </w:p>
        </w:tc>
      </w:tr>
      <w:tr w:rsidR="000F2164" w:rsidRPr="00D70FDD" w14:paraId="3D3FEEE0" w14:textId="77777777" w:rsidTr="000F2164">
        <w:trPr>
          <w:cantSplit/>
          <w:jc w:val="center"/>
        </w:trPr>
        <w:tc>
          <w:tcPr>
            <w:tcW w:w="993" w:type="dxa"/>
            <w:tcBorders>
              <w:top w:val="single" w:sz="4" w:space="0" w:color="auto"/>
              <w:left w:val="single" w:sz="4" w:space="0" w:color="auto"/>
              <w:bottom w:val="single" w:sz="4" w:space="0" w:color="auto"/>
              <w:right w:val="single" w:sz="4" w:space="0" w:color="auto"/>
            </w:tcBorders>
            <w:hideMark/>
          </w:tcPr>
          <w:p w14:paraId="0B28C9C8" w14:textId="77777777" w:rsidR="000F2164" w:rsidRPr="00D70FDD" w:rsidRDefault="000F2164">
            <w:pPr>
              <w:pStyle w:val="TAC"/>
            </w:pPr>
            <w:r w:rsidRPr="00D70FDD">
              <w:t>2</w:t>
            </w:r>
          </w:p>
        </w:tc>
        <w:tc>
          <w:tcPr>
            <w:tcW w:w="1842" w:type="dxa"/>
            <w:tcBorders>
              <w:top w:val="single" w:sz="4" w:space="0" w:color="auto"/>
              <w:left w:val="single" w:sz="4" w:space="0" w:color="auto"/>
              <w:bottom w:val="single" w:sz="4" w:space="0" w:color="auto"/>
              <w:right w:val="single" w:sz="4" w:space="0" w:color="auto"/>
            </w:tcBorders>
            <w:hideMark/>
          </w:tcPr>
          <w:p w14:paraId="36D1C2BE" w14:textId="77777777" w:rsidR="000F2164" w:rsidRPr="00D70FDD" w:rsidRDefault="000F2164">
            <w:pPr>
              <w:pStyle w:val="TAL"/>
            </w:pPr>
            <w:r w:rsidRPr="00D70FDD">
              <w:t>MCData User Profile</w:t>
            </w:r>
          </w:p>
        </w:tc>
        <w:tc>
          <w:tcPr>
            <w:tcW w:w="6698" w:type="dxa"/>
            <w:tcBorders>
              <w:top w:val="single" w:sz="4" w:space="0" w:color="auto"/>
              <w:left w:val="single" w:sz="4" w:space="0" w:color="auto"/>
              <w:bottom w:val="single" w:sz="4" w:space="0" w:color="auto"/>
              <w:right w:val="single" w:sz="4" w:space="0" w:color="auto"/>
            </w:tcBorders>
            <w:hideMark/>
          </w:tcPr>
          <w:p w14:paraId="2828B8A2" w14:textId="77777777" w:rsidR="000F2164" w:rsidRPr="00D70FDD" w:rsidRDefault="000F2164">
            <w:pPr>
              <w:pStyle w:val="TAL"/>
            </w:pPr>
            <w:r w:rsidRPr="00D70FDD">
              <w:t>This bit, when set, indicates that the requested data are MCData User Profile data.</w:t>
            </w:r>
          </w:p>
        </w:tc>
      </w:tr>
      <w:tr w:rsidR="000F2164" w:rsidRPr="00D70FDD" w14:paraId="3AB04D2C" w14:textId="77777777" w:rsidTr="000F2164">
        <w:trPr>
          <w:cantSplit/>
          <w:jc w:val="center"/>
        </w:trPr>
        <w:tc>
          <w:tcPr>
            <w:tcW w:w="9533" w:type="dxa"/>
            <w:gridSpan w:val="3"/>
            <w:tcBorders>
              <w:top w:val="single" w:sz="4" w:space="0" w:color="auto"/>
              <w:left w:val="single" w:sz="4" w:space="0" w:color="auto"/>
              <w:bottom w:val="single" w:sz="4" w:space="0" w:color="auto"/>
              <w:right w:val="single" w:sz="4" w:space="0" w:color="auto"/>
            </w:tcBorders>
            <w:hideMark/>
          </w:tcPr>
          <w:p w14:paraId="58BBE0EA" w14:textId="77777777" w:rsidR="000F2164" w:rsidRPr="00D70FDD" w:rsidRDefault="000F2164">
            <w:pPr>
              <w:pStyle w:val="TAN"/>
            </w:pPr>
            <w:r w:rsidRPr="00D70FDD">
              <w:t>NOTE:</w:t>
            </w:r>
            <w:r w:rsidR="00716306" w:rsidRPr="00D70FDD">
              <w:tab/>
            </w:r>
            <w:r w:rsidRPr="00D70FDD">
              <w:t>Bits not defined in this table shall be cleared by the sending entity and discarded by the receiving entity.</w:t>
            </w:r>
          </w:p>
        </w:tc>
      </w:tr>
    </w:tbl>
    <w:p w14:paraId="188D547F" w14:textId="77777777" w:rsidR="000F2164" w:rsidRPr="00D70FDD" w:rsidRDefault="000F2164" w:rsidP="000F2164">
      <w:pPr>
        <w:rPr>
          <w:noProof/>
        </w:rPr>
      </w:pPr>
    </w:p>
    <w:p w14:paraId="00EF58DE" w14:textId="77777777" w:rsidR="009D2D06" w:rsidRPr="00D70FDD" w:rsidRDefault="009D2D06" w:rsidP="00CB2D8F">
      <w:pPr>
        <w:pStyle w:val="Heading3"/>
      </w:pPr>
      <w:bookmarkStart w:id="88" w:name="_Toc120085522"/>
      <w:r w:rsidRPr="00D70FDD">
        <w:t>7.3.13</w:t>
      </w:r>
      <w:r w:rsidRPr="00D70FDD">
        <w:tab/>
        <w:t>DPR-Flags</w:t>
      </w:r>
      <w:bookmarkEnd w:id="88"/>
    </w:p>
    <w:p w14:paraId="7930F01F" w14:textId="77777777" w:rsidR="009D2D06" w:rsidRPr="00D70FDD" w:rsidRDefault="009D2D06" w:rsidP="009D2D06">
      <w:pPr>
        <w:rPr>
          <w:rFonts w:hint="eastAsia"/>
          <w:lang w:eastAsia="ja-JP"/>
        </w:rPr>
      </w:pPr>
      <w:r w:rsidRPr="00D70FDD">
        <w:t>The DPR-Flags AVP is of type Unsigned32 and it shall contain a bit mask. The meaning of the bits shall be as defined in table 7.3.13-1:</w:t>
      </w:r>
    </w:p>
    <w:p w14:paraId="6578CD4C" w14:textId="77777777" w:rsidR="009D2D06" w:rsidRPr="00D70FDD" w:rsidRDefault="009D2D06" w:rsidP="009D2D06">
      <w:pPr>
        <w:pStyle w:val="TH"/>
      </w:pPr>
      <w:r w:rsidRPr="00D70FDD">
        <w:t>Table 7.3.13-1: DPR-Flags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2D06" w:rsidRPr="00D70FDD" w14:paraId="51AA01DB" w14:textId="77777777" w:rsidTr="006109AB">
        <w:tblPrEx>
          <w:tblCellMar>
            <w:top w:w="0" w:type="dxa"/>
            <w:bottom w:w="0" w:type="dxa"/>
          </w:tblCellMar>
        </w:tblPrEx>
        <w:trPr>
          <w:cantSplit/>
          <w:jc w:val="center"/>
        </w:trPr>
        <w:tc>
          <w:tcPr>
            <w:tcW w:w="993" w:type="dxa"/>
          </w:tcPr>
          <w:p w14:paraId="6668C189" w14:textId="77777777" w:rsidR="009D2D06" w:rsidRPr="00D70FDD" w:rsidRDefault="009D2D06" w:rsidP="006109AB">
            <w:pPr>
              <w:pStyle w:val="TAH"/>
            </w:pPr>
            <w:r w:rsidRPr="00D70FDD">
              <w:t>Bit</w:t>
            </w:r>
          </w:p>
        </w:tc>
        <w:tc>
          <w:tcPr>
            <w:tcW w:w="1842" w:type="dxa"/>
          </w:tcPr>
          <w:p w14:paraId="5BD5984F" w14:textId="77777777" w:rsidR="009D2D06" w:rsidRPr="00D70FDD" w:rsidRDefault="009D2D06" w:rsidP="006109AB">
            <w:pPr>
              <w:pStyle w:val="TAH"/>
            </w:pPr>
            <w:r w:rsidRPr="00D70FDD">
              <w:t>Name</w:t>
            </w:r>
          </w:p>
        </w:tc>
        <w:tc>
          <w:tcPr>
            <w:tcW w:w="5387" w:type="dxa"/>
          </w:tcPr>
          <w:p w14:paraId="2C40EBFD" w14:textId="77777777" w:rsidR="009D2D06" w:rsidRPr="00D70FDD" w:rsidRDefault="009D2D06" w:rsidP="006109AB">
            <w:pPr>
              <w:pStyle w:val="TAH"/>
            </w:pPr>
            <w:r w:rsidRPr="00D70FDD">
              <w:t>Description</w:t>
            </w:r>
          </w:p>
        </w:tc>
      </w:tr>
      <w:tr w:rsidR="009D2D06" w:rsidRPr="00D70FDD" w14:paraId="1A64B177" w14:textId="77777777" w:rsidTr="006109AB">
        <w:tblPrEx>
          <w:tblCellMar>
            <w:top w:w="0" w:type="dxa"/>
            <w:bottom w:w="0" w:type="dxa"/>
          </w:tblCellMar>
        </w:tblPrEx>
        <w:trPr>
          <w:cantSplit/>
          <w:jc w:val="center"/>
        </w:trPr>
        <w:tc>
          <w:tcPr>
            <w:tcW w:w="993" w:type="dxa"/>
          </w:tcPr>
          <w:p w14:paraId="02160A33" w14:textId="77777777" w:rsidR="009D2D06" w:rsidRPr="00D70FDD" w:rsidRDefault="009D2D06" w:rsidP="006109AB">
            <w:pPr>
              <w:pStyle w:val="TH"/>
              <w:rPr>
                <w:b w:val="0"/>
                <w:sz w:val="18"/>
              </w:rPr>
            </w:pPr>
            <w:r w:rsidRPr="00D70FDD">
              <w:rPr>
                <w:b w:val="0"/>
                <w:sz w:val="18"/>
              </w:rPr>
              <w:t>0</w:t>
            </w:r>
          </w:p>
        </w:tc>
        <w:tc>
          <w:tcPr>
            <w:tcW w:w="1842" w:type="dxa"/>
          </w:tcPr>
          <w:p w14:paraId="2291FFA0" w14:textId="77777777" w:rsidR="009D2D06" w:rsidRPr="00D70FDD" w:rsidRDefault="009D2D06" w:rsidP="006109AB">
            <w:pPr>
              <w:pStyle w:val="TH"/>
              <w:jc w:val="left"/>
              <w:rPr>
                <w:b w:val="0"/>
                <w:sz w:val="18"/>
              </w:rPr>
            </w:pPr>
            <w:r w:rsidRPr="00D70FDD">
              <w:rPr>
                <w:b w:val="0"/>
                <w:sz w:val="18"/>
              </w:rPr>
              <w:t>Subscription to notifications</w:t>
            </w:r>
          </w:p>
        </w:tc>
        <w:tc>
          <w:tcPr>
            <w:tcW w:w="5387" w:type="dxa"/>
          </w:tcPr>
          <w:p w14:paraId="56086056" w14:textId="77777777" w:rsidR="009D2D06" w:rsidRPr="00D70FDD" w:rsidRDefault="009D2D06" w:rsidP="000C1994">
            <w:pPr>
              <w:pStyle w:val="TH"/>
              <w:jc w:val="left"/>
              <w:rPr>
                <w:b w:val="0"/>
                <w:sz w:val="18"/>
              </w:rPr>
            </w:pPr>
            <w:r w:rsidRPr="00D70FDD">
              <w:rPr>
                <w:b w:val="0"/>
                <w:sz w:val="18"/>
              </w:rPr>
              <w:t>This bit, when set, indicate</w:t>
            </w:r>
            <w:r w:rsidR="000C1994" w:rsidRPr="00D70FDD">
              <w:rPr>
                <w:b w:val="0"/>
                <w:sz w:val="18"/>
              </w:rPr>
              <w:t>s</w:t>
            </w:r>
            <w:r w:rsidRPr="00D70FDD">
              <w:rPr>
                <w:b w:val="0"/>
                <w:sz w:val="18"/>
              </w:rPr>
              <w:t xml:space="preserve"> that the requesting node subscribes to the notifications service for any change in the requested data. </w:t>
            </w:r>
          </w:p>
        </w:tc>
      </w:tr>
      <w:tr w:rsidR="009D2D06" w:rsidRPr="00D70FDD" w14:paraId="1D47E5A0" w14:textId="77777777" w:rsidTr="006109AB">
        <w:tblPrEx>
          <w:tblCellMar>
            <w:top w:w="0" w:type="dxa"/>
            <w:bottom w:w="0" w:type="dxa"/>
          </w:tblCellMar>
        </w:tblPrEx>
        <w:trPr>
          <w:cantSplit/>
          <w:jc w:val="center"/>
        </w:trPr>
        <w:tc>
          <w:tcPr>
            <w:tcW w:w="8222" w:type="dxa"/>
            <w:gridSpan w:val="3"/>
          </w:tcPr>
          <w:p w14:paraId="23F8DD20" w14:textId="77777777" w:rsidR="009D2D06" w:rsidRPr="00D70FDD" w:rsidRDefault="009D2D06" w:rsidP="006109AB">
            <w:pPr>
              <w:pStyle w:val="TAN"/>
            </w:pPr>
            <w:r w:rsidRPr="00D70FDD">
              <w:t>NOTE:</w:t>
            </w:r>
            <w:r w:rsidRPr="00D70FDD">
              <w:tab/>
              <w:t>Bits not defined in this table shall be cleared by the sending entity and discarded by the receiving entity.</w:t>
            </w:r>
          </w:p>
        </w:tc>
      </w:tr>
    </w:tbl>
    <w:p w14:paraId="6A40EC29" w14:textId="77777777" w:rsidR="009D2D06" w:rsidRPr="00D70FDD" w:rsidRDefault="009D2D06" w:rsidP="009D2D06"/>
    <w:p w14:paraId="57B0D435" w14:textId="77777777" w:rsidR="009D2D06" w:rsidRPr="00D70FDD" w:rsidRDefault="009D2D06" w:rsidP="00CB2D8F">
      <w:pPr>
        <w:pStyle w:val="Heading3"/>
      </w:pPr>
      <w:bookmarkStart w:id="89" w:name="_Toc120085523"/>
      <w:r w:rsidRPr="00D70FDD">
        <w:t>7.3.14</w:t>
      </w:r>
      <w:r w:rsidRPr="00D70FDD">
        <w:tab/>
        <w:t>DPA-Flags</w:t>
      </w:r>
      <w:bookmarkEnd w:id="89"/>
    </w:p>
    <w:p w14:paraId="35C9E400" w14:textId="77777777" w:rsidR="009D2D06" w:rsidRPr="00D70FDD" w:rsidRDefault="009D2D06" w:rsidP="009D2D06">
      <w:pPr>
        <w:rPr>
          <w:rFonts w:hint="eastAsia"/>
          <w:lang w:eastAsia="ja-JP"/>
        </w:rPr>
      </w:pPr>
      <w:r w:rsidRPr="00D70FDD">
        <w:t>The DPA-Flags AVP is of type Unsigned32 and it shall contain a bit mask. The meaning of the bits shall be as defined in table 7.3.14-1:</w:t>
      </w:r>
    </w:p>
    <w:p w14:paraId="1D3C9950" w14:textId="77777777" w:rsidR="009D2D06" w:rsidRPr="00D70FDD" w:rsidRDefault="009D2D06" w:rsidP="009D2D06">
      <w:pPr>
        <w:pStyle w:val="TH"/>
      </w:pPr>
      <w:r w:rsidRPr="00D70FDD">
        <w:t>Table 7.3.14-1: DPA-Flags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2D06" w:rsidRPr="00D70FDD" w14:paraId="1F093946" w14:textId="77777777" w:rsidTr="006109AB">
        <w:tblPrEx>
          <w:tblCellMar>
            <w:top w:w="0" w:type="dxa"/>
            <w:bottom w:w="0" w:type="dxa"/>
          </w:tblCellMar>
        </w:tblPrEx>
        <w:trPr>
          <w:cantSplit/>
          <w:jc w:val="center"/>
        </w:trPr>
        <w:tc>
          <w:tcPr>
            <w:tcW w:w="993" w:type="dxa"/>
          </w:tcPr>
          <w:p w14:paraId="38D24637" w14:textId="77777777" w:rsidR="009D2D06" w:rsidRPr="00D70FDD" w:rsidRDefault="009D2D06" w:rsidP="006109AB">
            <w:pPr>
              <w:pStyle w:val="TAH"/>
            </w:pPr>
            <w:r w:rsidRPr="00D70FDD">
              <w:t>Bit</w:t>
            </w:r>
          </w:p>
        </w:tc>
        <w:tc>
          <w:tcPr>
            <w:tcW w:w="1842" w:type="dxa"/>
          </w:tcPr>
          <w:p w14:paraId="75DC6FA3" w14:textId="77777777" w:rsidR="009D2D06" w:rsidRPr="00D70FDD" w:rsidRDefault="009D2D06" w:rsidP="006109AB">
            <w:pPr>
              <w:pStyle w:val="TAH"/>
            </w:pPr>
            <w:r w:rsidRPr="00D70FDD">
              <w:t>Name</w:t>
            </w:r>
          </w:p>
        </w:tc>
        <w:tc>
          <w:tcPr>
            <w:tcW w:w="5387" w:type="dxa"/>
          </w:tcPr>
          <w:p w14:paraId="24B3C13E" w14:textId="77777777" w:rsidR="009D2D06" w:rsidRPr="00D70FDD" w:rsidRDefault="009D2D06" w:rsidP="006109AB">
            <w:pPr>
              <w:pStyle w:val="TAH"/>
            </w:pPr>
            <w:r w:rsidRPr="00D70FDD">
              <w:t>Description</w:t>
            </w:r>
          </w:p>
        </w:tc>
      </w:tr>
      <w:tr w:rsidR="009D2D06" w:rsidRPr="00D70FDD" w14:paraId="76743AC5" w14:textId="77777777" w:rsidTr="006109AB">
        <w:tblPrEx>
          <w:tblCellMar>
            <w:top w:w="0" w:type="dxa"/>
            <w:bottom w:w="0" w:type="dxa"/>
          </w:tblCellMar>
        </w:tblPrEx>
        <w:trPr>
          <w:cantSplit/>
          <w:jc w:val="center"/>
        </w:trPr>
        <w:tc>
          <w:tcPr>
            <w:tcW w:w="993" w:type="dxa"/>
          </w:tcPr>
          <w:p w14:paraId="3FE6EC6D" w14:textId="77777777" w:rsidR="009D2D06" w:rsidRPr="00D70FDD" w:rsidRDefault="009D2D06" w:rsidP="006109AB">
            <w:pPr>
              <w:pStyle w:val="TH"/>
              <w:rPr>
                <w:b w:val="0"/>
                <w:sz w:val="18"/>
              </w:rPr>
            </w:pPr>
            <w:r w:rsidRPr="00D70FDD">
              <w:rPr>
                <w:b w:val="0"/>
                <w:sz w:val="18"/>
              </w:rPr>
              <w:t>0</w:t>
            </w:r>
          </w:p>
        </w:tc>
        <w:tc>
          <w:tcPr>
            <w:tcW w:w="1842" w:type="dxa"/>
          </w:tcPr>
          <w:p w14:paraId="1908DBB4" w14:textId="77777777" w:rsidR="009D2D06" w:rsidRPr="00D70FDD" w:rsidRDefault="009D2D06" w:rsidP="006109AB">
            <w:pPr>
              <w:pStyle w:val="TH"/>
              <w:jc w:val="left"/>
              <w:rPr>
                <w:b w:val="0"/>
                <w:sz w:val="18"/>
              </w:rPr>
            </w:pPr>
            <w:r w:rsidRPr="00D70FDD">
              <w:rPr>
                <w:b w:val="0"/>
                <w:sz w:val="18"/>
              </w:rPr>
              <w:t>Notification service status</w:t>
            </w:r>
          </w:p>
        </w:tc>
        <w:tc>
          <w:tcPr>
            <w:tcW w:w="5387" w:type="dxa"/>
          </w:tcPr>
          <w:p w14:paraId="03E15486" w14:textId="77777777" w:rsidR="009D2D06" w:rsidRPr="00D70FDD" w:rsidRDefault="009D2D06" w:rsidP="000C1994">
            <w:pPr>
              <w:pStyle w:val="TH"/>
              <w:jc w:val="left"/>
              <w:rPr>
                <w:b w:val="0"/>
                <w:sz w:val="18"/>
              </w:rPr>
            </w:pPr>
            <w:r w:rsidRPr="00D70FDD">
              <w:rPr>
                <w:b w:val="0"/>
                <w:sz w:val="18"/>
              </w:rPr>
              <w:t>This bit, when set, indicate</w:t>
            </w:r>
            <w:r w:rsidR="000C1994" w:rsidRPr="00D70FDD">
              <w:rPr>
                <w:b w:val="0"/>
                <w:sz w:val="18"/>
              </w:rPr>
              <w:t>s</w:t>
            </w:r>
            <w:r w:rsidRPr="00D70FDD">
              <w:rPr>
                <w:b w:val="0"/>
                <w:sz w:val="18"/>
              </w:rPr>
              <w:t xml:space="preserve"> that the service of notifications is active.</w:t>
            </w:r>
          </w:p>
        </w:tc>
      </w:tr>
      <w:tr w:rsidR="009D2D06" w:rsidRPr="00D70FDD" w14:paraId="5D65E9CB" w14:textId="77777777" w:rsidTr="006109AB">
        <w:tblPrEx>
          <w:tblCellMar>
            <w:top w:w="0" w:type="dxa"/>
            <w:bottom w:w="0" w:type="dxa"/>
          </w:tblCellMar>
        </w:tblPrEx>
        <w:trPr>
          <w:cantSplit/>
          <w:jc w:val="center"/>
        </w:trPr>
        <w:tc>
          <w:tcPr>
            <w:tcW w:w="8222" w:type="dxa"/>
            <w:gridSpan w:val="3"/>
          </w:tcPr>
          <w:p w14:paraId="63FF8A34" w14:textId="77777777" w:rsidR="009D2D06" w:rsidRPr="00D70FDD" w:rsidRDefault="009D2D06" w:rsidP="006109AB">
            <w:pPr>
              <w:pStyle w:val="TAN"/>
            </w:pPr>
            <w:r w:rsidRPr="00D70FDD">
              <w:t>NOTE:</w:t>
            </w:r>
            <w:r w:rsidRPr="00D70FDD">
              <w:tab/>
              <w:t>Bits not defined in this table shall be cleared by the sending entity and discarded by the receiving entity.</w:t>
            </w:r>
          </w:p>
        </w:tc>
      </w:tr>
    </w:tbl>
    <w:p w14:paraId="29C70915" w14:textId="77777777" w:rsidR="009D2D06" w:rsidRPr="00D70FDD" w:rsidRDefault="009D2D06" w:rsidP="009D2D06"/>
    <w:p w14:paraId="53B43987" w14:textId="77777777" w:rsidR="009D2D06" w:rsidRPr="00D70FDD" w:rsidRDefault="009D2D06" w:rsidP="00CB2D8F">
      <w:pPr>
        <w:pStyle w:val="Heading3"/>
      </w:pPr>
      <w:bookmarkStart w:id="90" w:name="_Toc120085524"/>
      <w:r w:rsidRPr="00D70FDD">
        <w:t>7.3.15</w:t>
      </w:r>
      <w:r w:rsidRPr="00D70FDD">
        <w:tab/>
        <w:t>DUR-Flags</w:t>
      </w:r>
      <w:bookmarkEnd w:id="90"/>
    </w:p>
    <w:p w14:paraId="440FD426" w14:textId="77777777" w:rsidR="009D2D06" w:rsidRPr="00D70FDD" w:rsidRDefault="009D2D06" w:rsidP="009D2D06">
      <w:pPr>
        <w:rPr>
          <w:rFonts w:hint="eastAsia"/>
          <w:lang w:eastAsia="ja-JP"/>
        </w:rPr>
      </w:pPr>
      <w:r w:rsidRPr="00D70FDD">
        <w:t>The DUR-Flags AVP is of type Unsigned32 and it shall contain a bit mask. The meaning of the bits shall be as defined in table 7.3.15-1:</w:t>
      </w:r>
    </w:p>
    <w:p w14:paraId="2E4A830F" w14:textId="77777777" w:rsidR="009D2D06" w:rsidRPr="00D70FDD" w:rsidRDefault="009D2D06" w:rsidP="009D2D06">
      <w:pPr>
        <w:pStyle w:val="TH"/>
      </w:pPr>
      <w:r w:rsidRPr="00D70FDD">
        <w:t>Table 7.3.15-1: DUR-Flags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2D06" w:rsidRPr="00D70FDD" w14:paraId="50948149" w14:textId="77777777" w:rsidTr="006109AB">
        <w:tblPrEx>
          <w:tblCellMar>
            <w:top w:w="0" w:type="dxa"/>
            <w:bottom w:w="0" w:type="dxa"/>
          </w:tblCellMar>
        </w:tblPrEx>
        <w:trPr>
          <w:cantSplit/>
          <w:jc w:val="center"/>
        </w:trPr>
        <w:tc>
          <w:tcPr>
            <w:tcW w:w="993" w:type="dxa"/>
          </w:tcPr>
          <w:p w14:paraId="7B929456" w14:textId="77777777" w:rsidR="009D2D06" w:rsidRPr="00D70FDD" w:rsidRDefault="009D2D06" w:rsidP="006109AB">
            <w:pPr>
              <w:pStyle w:val="TAH"/>
            </w:pPr>
            <w:r w:rsidRPr="00D70FDD">
              <w:t>Bit</w:t>
            </w:r>
          </w:p>
        </w:tc>
        <w:tc>
          <w:tcPr>
            <w:tcW w:w="1842" w:type="dxa"/>
          </w:tcPr>
          <w:p w14:paraId="4151A8CB" w14:textId="77777777" w:rsidR="009D2D06" w:rsidRPr="00D70FDD" w:rsidRDefault="009D2D06" w:rsidP="006109AB">
            <w:pPr>
              <w:pStyle w:val="TAH"/>
            </w:pPr>
            <w:r w:rsidRPr="00D70FDD">
              <w:t>Name</w:t>
            </w:r>
          </w:p>
        </w:tc>
        <w:tc>
          <w:tcPr>
            <w:tcW w:w="5387" w:type="dxa"/>
          </w:tcPr>
          <w:p w14:paraId="74C54FD4" w14:textId="77777777" w:rsidR="009D2D06" w:rsidRPr="00D70FDD" w:rsidRDefault="009D2D06" w:rsidP="006109AB">
            <w:pPr>
              <w:pStyle w:val="TAH"/>
            </w:pPr>
            <w:r w:rsidRPr="00D70FDD">
              <w:t>Description</w:t>
            </w:r>
          </w:p>
        </w:tc>
      </w:tr>
      <w:tr w:rsidR="009D2D06" w:rsidRPr="00D70FDD" w14:paraId="2AF487CF" w14:textId="77777777" w:rsidTr="006109AB">
        <w:tblPrEx>
          <w:tblCellMar>
            <w:top w:w="0" w:type="dxa"/>
            <w:bottom w:w="0" w:type="dxa"/>
          </w:tblCellMar>
        </w:tblPrEx>
        <w:trPr>
          <w:cantSplit/>
          <w:jc w:val="center"/>
        </w:trPr>
        <w:tc>
          <w:tcPr>
            <w:tcW w:w="993" w:type="dxa"/>
          </w:tcPr>
          <w:p w14:paraId="6C309E5D" w14:textId="77777777" w:rsidR="009D2D06" w:rsidRPr="00D70FDD" w:rsidRDefault="009D2D06" w:rsidP="006109AB">
            <w:pPr>
              <w:pStyle w:val="TH"/>
              <w:rPr>
                <w:b w:val="0"/>
                <w:sz w:val="18"/>
              </w:rPr>
            </w:pPr>
            <w:r w:rsidRPr="00D70FDD">
              <w:rPr>
                <w:b w:val="0"/>
                <w:sz w:val="18"/>
              </w:rPr>
              <w:t>0</w:t>
            </w:r>
          </w:p>
        </w:tc>
        <w:tc>
          <w:tcPr>
            <w:tcW w:w="1842" w:type="dxa"/>
          </w:tcPr>
          <w:p w14:paraId="2038559D" w14:textId="77777777" w:rsidR="009D2D06" w:rsidRPr="00D70FDD" w:rsidRDefault="009D2D06" w:rsidP="006109AB">
            <w:pPr>
              <w:pStyle w:val="TH"/>
              <w:jc w:val="left"/>
              <w:rPr>
                <w:b w:val="0"/>
                <w:sz w:val="18"/>
              </w:rPr>
            </w:pPr>
            <w:r w:rsidRPr="00D70FDD">
              <w:rPr>
                <w:b w:val="0"/>
                <w:sz w:val="18"/>
              </w:rPr>
              <w:t>Atomicity</w:t>
            </w:r>
          </w:p>
        </w:tc>
        <w:tc>
          <w:tcPr>
            <w:tcW w:w="5387" w:type="dxa"/>
          </w:tcPr>
          <w:p w14:paraId="2C393D61" w14:textId="77777777" w:rsidR="009D2D06" w:rsidRPr="00D70FDD" w:rsidRDefault="009D2D06" w:rsidP="000C1994">
            <w:pPr>
              <w:pStyle w:val="TH"/>
              <w:jc w:val="left"/>
              <w:rPr>
                <w:b w:val="0"/>
                <w:sz w:val="18"/>
              </w:rPr>
            </w:pPr>
            <w:r w:rsidRPr="00D70FDD">
              <w:rPr>
                <w:b w:val="0"/>
                <w:sz w:val="18"/>
              </w:rPr>
              <w:t>This bit, when set, indicate</w:t>
            </w:r>
            <w:r w:rsidR="000C1994" w:rsidRPr="00D70FDD">
              <w:rPr>
                <w:b w:val="0"/>
                <w:sz w:val="18"/>
              </w:rPr>
              <w:t>s</w:t>
            </w:r>
            <w:r w:rsidRPr="00D70FDD">
              <w:rPr>
                <w:b w:val="0"/>
                <w:sz w:val="18"/>
              </w:rPr>
              <w:t xml:space="preserve"> that atomicity is required for operations on multiple data.</w:t>
            </w:r>
          </w:p>
        </w:tc>
      </w:tr>
      <w:tr w:rsidR="009D2D06" w:rsidRPr="00D70FDD" w14:paraId="747FB8CE" w14:textId="77777777" w:rsidTr="006109AB">
        <w:tblPrEx>
          <w:tblCellMar>
            <w:top w:w="0" w:type="dxa"/>
            <w:bottom w:w="0" w:type="dxa"/>
          </w:tblCellMar>
        </w:tblPrEx>
        <w:trPr>
          <w:cantSplit/>
          <w:jc w:val="center"/>
        </w:trPr>
        <w:tc>
          <w:tcPr>
            <w:tcW w:w="8222" w:type="dxa"/>
            <w:gridSpan w:val="3"/>
          </w:tcPr>
          <w:p w14:paraId="020AD450" w14:textId="77777777" w:rsidR="009D2D06" w:rsidRPr="00D70FDD" w:rsidRDefault="009D2D06" w:rsidP="006109AB">
            <w:pPr>
              <w:pStyle w:val="TAN"/>
            </w:pPr>
            <w:r w:rsidRPr="00D70FDD">
              <w:t>NOTE:</w:t>
            </w:r>
            <w:r w:rsidRPr="00D70FDD">
              <w:tab/>
              <w:t>Bits not defined in this table shall be cleared by the sending entity and discarded by the receiving entity.</w:t>
            </w:r>
          </w:p>
        </w:tc>
      </w:tr>
    </w:tbl>
    <w:p w14:paraId="62E1BC6F" w14:textId="77777777" w:rsidR="009D2D06" w:rsidRPr="00D70FDD" w:rsidRDefault="009D2D06" w:rsidP="009D2D06"/>
    <w:p w14:paraId="0906DA00" w14:textId="77777777" w:rsidR="009D2D06" w:rsidRPr="00D70FDD" w:rsidRDefault="009D2D06" w:rsidP="00CB2D8F">
      <w:pPr>
        <w:pStyle w:val="Heading3"/>
      </w:pPr>
      <w:bookmarkStart w:id="91" w:name="_Toc120085525"/>
      <w:r w:rsidRPr="00D70FDD">
        <w:t>7.3.16</w:t>
      </w:r>
      <w:r w:rsidRPr="00D70FDD">
        <w:tab/>
        <w:t>DUA-Flags</w:t>
      </w:r>
      <w:bookmarkEnd w:id="91"/>
    </w:p>
    <w:p w14:paraId="66E5E626" w14:textId="77777777" w:rsidR="009D2D06" w:rsidRPr="00D70FDD" w:rsidRDefault="009D2D06" w:rsidP="009D2D06">
      <w:pPr>
        <w:rPr>
          <w:rFonts w:hint="eastAsia"/>
          <w:lang w:eastAsia="ja-JP"/>
        </w:rPr>
      </w:pPr>
      <w:r w:rsidRPr="00D70FDD">
        <w:t>The DUA-Flags AVP is of type Unsigned32 and it shall contain a bit mask. The meaning of the bits shall be as defined in table 7.3.16-1:</w:t>
      </w:r>
    </w:p>
    <w:p w14:paraId="1CBB29D5" w14:textId="77777777" w:rsidR="009D2D06" w:rsidRPr="00D70FDD" w:rsidRDefault="009D2D06" w:rsidP="009D2D06">
      <w:pPr>
        <w:pStyle w:val="TH"/>
      </w:pPr>
      <w:r w:rsidRPr="00D70FDD">
        <w:lastRenderedPageBreak/>
        <w:t>Table 7.3.16-1: DUA-Flags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2D06" w:rsidRPr="00D70FDD" w14:paraId="733B591B" w14:textId="77777777" w:rsidTr="006109AB">
        <w:tblPrEx>
          <w:tblCellMar>
            <w:top w:w="0" w:type="dxa"/>
            <w:bottom w:w="0" w:type="dxa"/>
          </w:tblCellMar>
        </w:tblPrEx>
        <w:trPr>
          <w:cantSplit/>
          <w:jc w:val="center"/>
        </w:trPr>
        <w:tc>
          <w:tcPr>
            <w:tcW w:w="993" w:type="dxa"/>
          </w:tcPr>
          <w:p w14:paraId="534084AE" w14:textId="77777777" w:rsidR="009D2D06" w:rsidRPr="00D70FDD" w:rsidRDefault="009D2D06" w:rsidP="006109AB">
            <w:pPr>
              <w:pStyle w:val="TAH"/>
            </w:pPr>
            <w:r w:rsidRPr="00D70FDD">
              <w:t>Bit</w:t>
            </w:r>
          </w:p>
        </w:tc>
        <w:tc>
          <w:tcPr>
            <w:tcW w:w="1842" w:type="dxa"/>
          </w:tcPr>
          <w:p w14:paraId="6D2ED8CE" w14:textId="77777777" w:rsidR="009D2D06" w:rsidRPr="00D70FDD" w:rsidRDefault="009D2D06" w:rsidP="006109AB">
            <w:pPr>
              <w:pStyle w:val="TAH"/>
            </w:pPr>
            <w:r w:rsidRPr="00D70FDD">
              <w:t>Name</w:t>
            </w:r>
          </w:p>
        </w:tc>
        <w:tc>
          <w:tcPr>
            <w:tcW w:w="5387" w:type="dxa"/>
          </w:tcPr>
          <w:p w14:paraId="39404F9F" w14:textId="77777777" w:rsidR="009D2D06" w:rsidRPr="00D70FDD" w:rsidRDefault="009D2D06" w:rsidP="006109AB">
            <w:pPr>
              <w:pStyle w:val="TAH"/>
            </w:pPr>
            <w:r w:rsidRPr="00D70FDD">
              <w:t>Description</w:t>
            </w:r>
          </w:p>
        </w:tc>
      </w:tr>
      <w:tr w:rsidR="009D2D06" w:rsidRPr="00D70FDD" w14:paraId="2DA4D54F" w14:textId="77777777" w:rsidTr="006109AB">
        <w:tblPrEx>
          <w:tblCellMar>
            <w:top w:w="0" w:type="dxa"/>
            <w:bottom w:w="0" w:type="dxa"/>
          </w:tblCellMar>
        </w:tblPrEx>
        <w:trPr>
          <w:cantSplit/>
          <w:jc w:val="center"/>
        </w:trPr>
        <w:tc>
          <w:tcPr>
            <w:tcW w:w="993" w:type="dxa"/>
          </w:tcPr>
          <w:p w14:paraId="46D6528D" w14:textId="77777777" w:rsidR="009D2D06" w:rsidRPr="00D70FDD" w:rsidRDefault="009D2D06" w:rsidP="006109AB">
            <w:pPr>
              <w:pStyle w:val="TH"/>
              <w:rPr>
                <w:b w:val="0"/>
                <w:sz w:val="18"/>
              </w:rPr>
            </w:pPr>
            <w:r w:rsidRPr="00D70FDD">
              <w:rPr>
                <w:b w:val="0"/>
                <w:sz w:val="18"/>
              </w:rPr>
              <w:t>0</w:t>
            </w:r>
          </w:p>
        </w:tc>
        <w:tc>
          <w:tcPr>
            <w:tcW w:w="1842" w:type="dxa"/>
          </w:tcPr>
          <w:p w14:paraId="2729BAE0" w14:textId="77777777" w:rsidR="009D2D06" w:rsidRPr="00D70FDD" w:rsidRDefault="009D2D06" w:rsidP="006109AB">
            <w:pPr>
              <w:pStyle w:val="TH"/>
              <w:jc w:val="left"/>
              <w:rPr>
                <w:b w:val="0"/>
                <w:sz w:val="18"/>
              </w:rPr>
            </w:pPr>
          </w:p>
        </w:tc>
        <w:tc>
          <w:tcPr>
            <w:tcW w:w="5387" w:type="dxa"/>
          </w:tcPr>
          <w:p w14:paraId="06F2DA14" w14:textId="77777777" w:rsidR="009D2D06" w:rsidRPr="00D70FDD" w:rsidRDefault="009D2D06" w:rsidP="006109AB">
            <w:pPr>
              <w:pStyle w:val="TH"/>
              <w:jc w:val="left"/>
              <w:rPr>
                <w:b w:val="0"/>
                <w:sz w:val="18"/>
              </w:rPr>
            </w:pPr>
          </w:p>
        </w:tc>
      </w:tr>
      <w:tr w:rsidR="009D2D06" w:rsidRPr="00D70FDD" w14:paraId="0C453695" w14:textId="77777777" w:rsidTr="006109AB">
        <w:tblPrEx>
          <w:tblCellMar>
            <w:top w:w="0" w:type="dxa"/>
            <w:bottom w:w="0" w:type="dxa"/>
          </w:tblCellMar>
        </w:tblPrEx>
        <w:trPr>
          <w:cantSplit/>
          <w:jc w:val="center"/>
        </w:trPr>
        <w:tc>
          <w:tcPr>
            <w:tcW w:w="8222" w:type="dxa"/>
            <w:gridSpan w:val="3"/>
          </w:tcPr>
          <w:p w14:paraId="2797F957" w14:textId="77777777" w:rsidR="009D2D06" w:rsidRPr="00D70FDD" w:rsidRDefault="009D2D06" w:rsidP="006109AB">
            <w:pPr>
              <w:pStyle w:val="TAN"/>
            </w:pPr>
            <w:r w:rsidRPr="00D70FDD">
              <w:t>NOTE:</w:t>
            </w:r>
            <w:r w:rsidRPr="00D70FDD">
              <w:tab/>
              <w:t>Bits not defined in this table shall be cleared by the sending entity and discarded by the receiving entity.</w:t>
            </w:r>
          </w:p>
        </w:tc>
      </w:tr>
    </w:tbl>
    <w:p w14:paraId="564B998A" w14:textId="77777777" w:rsidR="009D2D06" w:rsidRPr="00D70FDD" w:rsidRDefault="009D2D06" w:rsidP="009D2D06"/>
    <w:p w14:paraId="2D4E31CE" w14:textId="77777777" w:rsidR="009D2D06" w:rsidRPr="00D70FDD" w:rsidRDefault="009D2D06" w:rsidP="009D2D06">
      <w:pPr>
        <w:pStyle w:val="NO"/>
      </w:pPr>
      <w:r w:rsidRPr="00D70FDD">
        <w:t>NOTE:</w:t>
      </w:r>
      <w:r w:rsidRPr="00D70FDD">
        <w:tab/>
        <w:t>There is no bit defined for this release.</w:t>
      </w:r>
    </w:p>
    <w:p w14:paraId="2BD96A2E" w14:textId="77777777" w:rsidR="009D2D06" w:rsidRPr="00D70FDD" w:rsidRDefault="009D2D06" w:rsidP="00CB2D8F">
      <w:pPr>
        <w:pStyle w:val="Heading3"/>
      </w:pPr>
      <w:bookmarkStart w:id="92" w:name="_Toc120085526"/>
      <w:r w:rsidRPr="00D70FDD">
        <w:t>7.3.17</w:t>
      </w:r>
      <w:r w:rsidRPr="00D70FDD">
        <w:tab/>
        <w:t>NDR-Flags</w:t>
      </w:r>
      <w:bookmarkEnd w:id="92"/>
    </w:p>
    <w:p w14:paraId="4ECB1EFB" w14:textId="77777777" w:rsidR="009D2D06" w:rsidRPr="00D70FDD" w:rsidRDefault="009D2D06" w:rsidP="009D2D06">
      <w:pPr>
        <w:rPr>
          <w:rFonts w:hint="eastAsia"/>
          <w:lang w:eastAsia="ja-JP"/>
        </w:rPr>
      </w:pPr>
      <w:r w:rsidRPr="00D70FDD">
        <w:t>The NDR-Flags AVP is of type Unsigned32 and it shall contain a bit mask. The meaning of the bits shall be as defined in table 7.3.17-1:</w:t>
      </w:r>
    </w:p>
    <w:p w14:paraId="61706CD5" w14:textId="77777777" w:rsidR="009D2D06" w:rsidRPr="00D70FDD" w:rsidRDefault="009D2D06" w:rsidP="009D2D06">
      <w:pPr>
        <w:pStyle w:val="TH"/>
      </w:pPr>
      <w:r w:rsidRPr="00D70FDD">
        <w:t>Table 7.3.17-1: NDR-Flags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2D06" w:rsidRPr="00D70FDD" w14:paraId="0CCF2D75" w14:textId="77777777" w:rsidTr="006109AB">
        <w:tblPrEx>
          <w:tblCellMar>
            <w:top w:w="0" w:type="dxa"/>
            <w:bottom w:w="0" w:type="dxa"/>
          </w:tblCellMar>
        </w:tblPrEx>
        <w:trPr>
          <w:cantSplit/>
          <w:jc w:val="center"/>
        </w:trPr>
        <w:tc>
          <w:tcPr>
            <w:tcW w:w="993" w:type="dxa"/>
          </w:tcPr>
          <w:p w14:paraId="310C0591" w14:textId="77777777" w:rsidR="009D2D06" w:rsidRPr="00D70FDD" w:rsidRDefault="009D2D06" w:rsidP="006109AB">
            <w:pPr>
              <w:pStyle w:val="TAH"/>
            </w:pPr>
            <w:r w:rsidRPr="00D70FDD">
              <w:t>Bit</w:t>
            </w:r>
          </w:p>
        </w:tc>
        <w:tc>
          <w:tcPr>
            <w:tcW w:w="1842" w:type="dxa"/>
          </w:tcPr>
          <w:p w14:paraId="353E4B84" w14:textId="77777777" w:rsidR="009D2D06" w:rsidRPr="00D70FDD" w:rsidRDefault="009D2D06" w:rsidP="006109AB">
            <w:pPr>
              <w:pStyle w:val="TAH"/>
            </w:pPr>
            <w:r w:rsidRPr="00D70FDD">
              <w:t>Name</w:t>
            </w:r>
          </w:p>
        </w:tc>
        <w:tc>
          <w:tcPr>
            <w:tcW w:w="5387" w:type="dxa"/>
          </w:tcPr>
          <w:p w14:paraId="31E3D781" w14:textId="77777777" w:rsidR="009D2D06" w:rsidRPr="00D70FDD" w:rsidRDefault="009D2D06" w:rsidP="006109AB">
            <w:pPr>
              <w:pStyle w:val="TAH"/>
            </w:pPr>
            <w:r w:rsidRPr="00D70FDD">
              <w:t>Description</w:t>
            </w:r>
          </w:p>
        </w:tc>
      </w:tr>
      <w:tr w:rsidR="009D2D06" w:rsidRPr="00D70FDD" w14:paraId="29D9D389" w14:textId="77777777" w:rsidTr="006109AB">
        <w:tblPrEx>
          <w:tblCellMar>
            <w:top w:w="0" w:type="dxa"/>
            <w:bottom w:w="0" w:type="dxa"/>
          </w:tblCellMar>
        </w:tblPrEx>
        <w:trPr>
          <w:cantSplit/>
          <w:jc w:val="center"/>
        </w:trPr>
        <w:tc>
          <w:tcPr>
            <w:tcW w:w="993" w:type="dxa"/>
          </w:tcPr>
          <w:p w14:paraId="030FA0D3" w14:textId="77777777" w:rsidR="009D2D06" w:rsidRPr="00D70FDD" w:rsidRDefault="009D2D06" w:rsidP="006109AB">
            <w:pPr>
              <w:pStyle w:val="TH"/>
              <w:rPr>
                <w:b w:val="0"/>
                <w:sz w:val="18"/>
              </w:rPr>
            </w:pPr>
            <w:r w:rsidRPr="00D70FDD">
              <w:rPr>
                <w:b w:val="0"/>
                <w:sz w:val="18"/>
              </w:rPr>
              <w:t>0</w:t>
            </w:r>
          </w:p>
        </w:tc>
        <w:tc>
          <w:tcPr>
            <w:tcW w:w="1842" w:type="dxa"/>
          </w:tcPr>
          <w:p w14:paraId="09995E6D" w14:textId="77777777" w:rsidR="009D2D06" w:rsidRPr="00D70FDD" w:rsidRDefault="009D2D06" w:rsidP="006109AB">
            <w:pPr>
              <w:pStyle w:val="TH"/>
              <w:jc w:val="left"/>
              <w:rPr>
                <w:b w:val="0"/>
                <w:sz w:val="18"/>
              </w:rPr>
            </w:pPr>
          </w:p>
        </w:tc>
        <w:tc>
          <w:tcPr>
            <w:tcW w:w="5387" w:type="dxa"/>
          </w:tcPr>
          <w:p w14:paraId="5BC82FAC" w14:textId="77777777" w:rsidR="009D2D06" w:rsidRPr="00D70FDD" w:rsidRDefault="009D2D06" w:rsidP="006109AB">
            <w:pPr>
              <w:pStyle w:val="TH"/>
              <w:jc w:val="left"/>
              <w:rPr>
                <w:b w:val="0"/>
                <w:sz w:val="18"/>
              </w:rPr>
            </w:pPr>
          </w:p>
        </w:tc>
      </w:tr>
      <w:tr w:rsidR="009D2D06" w:rsidRPr="00D70FDD" w14:paraId="018F9BD8" w14:textId="77777777" w:rsidTr="006109AB">
        <w:tblPrEx>
          <w:tblCellMar>
            <w:top w:w="0" w:type="dxa"/>
            <w:bottom w:w="0" w:type="dxa"/>
          </w:tblCellMar>
        </w:tblPrEx>
        <w:trPr>
          <w:cantSplit/>
          <w:jc w:val="center"/>
        </w:trPr>
        <w:tc>
          <w:tcPr>
            <w:tcW w:w="8222" w:type="dxa"/>
            <w:gridSpan w:val="3"/>
          </w:tcPr>
          <w:p w14:paraId="2494F534" w14:textId="77777777" w:rsidR="009D2D06" w:rsidRPr="00D70FDD" w:rsidRDefault="009D2D06" w:rsidP="006109AB">
            <w:pPr>
              <w:pStyle w:val="TAN"/>
            </w:pPr>
            <w:r w:rsidRPr="00D70FDD">
              <w:t>NOTE:</w:t>
            </w:r>
            <w:r w:rsidRPr="00D70FDD">
              <w:tab/>
              <w:t>Bits not defined in this table shall be cleared by the sending entity and discarded by the receiving entity.</w:t>
            </w:r>
          </w:p>
        </w:tc>
      </w:tr>
    </w:tbl>
    <w:p w14:paraId="7D5A59AC" w14:textId="77777777" w:rsidR="009D2D06" w:rsidRPr="00D70FDD" w:rsidRDefault="009D2D06" w:rsidP="009D2D06"/>
    <w:p w14:paraId="0E2F2223" w14:textId="77777777" w:rsidR="009D2D06" w:rsidRPr="00D70FDD" w:rsidRDefault="009D2D06" w:rsidP="009D2D06">
      <w:pPr>
        <w:pStyle w:val="NO"/>
      </w:pPr>
      <w:r w:rsidRPr="00D70FDD">
        <w:t>NOTE:</w:t>
      </w:r>
      <w:r w:rsidRPr="00D70FDD">
        <w:tab/>
        <w:t>There is no bit defined for this release.</w:t>
      </w:r>
    </w:p>
    <w:p w14:paraId="413D411A" w14:textId="77777777" w:rsidR="009D2D06" w:rsidRPr="00D70FDD" w:rsidRDefault="009D2D06" w:rsidP="00CB2D8F">
      <w:pPr>
        <w:pStyle w:val="Heading3"/>
      </w:pPr>
      <w:bookmarkStart w:id="93" w:name="_Toc120085527"/>
      <w:r w:rsidRPr="00D70FDD">
        <w:t>7.3.18</w:t>
      </w:r>
      <w:r w:rsidRPr="00D70FDD">
        <w:tab/>
        <w:t>NDA-Flags</w:t>
      </w:r>
      <w:bookmarkEnd w:id="93"/>
    </w:p>
    <w:p w14:paraId="65F7589C" w14:textId="77777777" w:rsidR="009D2D06" w:rsidRPr="00D70FDD" w:rsidRDefault="009D2D06" w:rsidP="009D2D06">
      <w:pPr>
        <w:rPr>
          <w:rFonts w:hint="eastAsia"/>
          <w:lang w:eastAsia="ja-JP"/>
        </w:rPr>
      </w:pPr>
      <w:r w:rsidRPr="00D70FDD">
        <w:t>The NDA-Flags AVP is of type Unsigned32 and it shall contain a bit mask. The meaning of the bits shall be as defined in table 7.3.18-1:</w:t>
      </w:r>
    </w:p>
    <w:p w14:paraId="5D0F5487" w14:textId="77777777" w:rsidR="009D2D06" w:rsidRPr="00D70FDD" w:rsidRDefault="009D2D06" w:rsidP="009D2D06">
      <w:pPr>
        <w:pStyle w:val="TH"/>
      </w:pPr>
      <w:r w:rsidRPr="00D70FDD">
        <w:t>Table 7.3.18-1: NDA-Flags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2D06" w:rsidRPr="00D70FDD" w14:paraId="522D3252" w14:textId="77777777" w:rsidTr="006109AB">
        <w:tblPrEx>
          <w:tblCellMar>
            <w:top w:w="0" w:type="dxa"/>
            <w:bottom w:w="0" w:type="dxa"/>
          </w:tblCellMar>
        </w:tblPrEx>
        <w:trPr>
          <w:cantSplit/>
          <w:jc w:val="center"/>
        </w:trPr>
        <w:tc>
          <w:tcPr>
            <w:tcW w:w="993" w:type="dxa"/>
          </w:tcPr>
          <w:p w14:paraId="302AA28D" w14:textId="77777777" w:rsidR="009D2D06" w:rsidRPr="00D70FDD" w:rsidRDefault="009D2D06" w:rsidP="006109AB">
            <w:pPr>
              <w:pStyle w:val="TAH"/>
            </w:pPr>
            <w:r w:rsidRPr="00D70FDD">
              <w:t>Bit</w:t>
            </w:r>
          </w:p>
        </w:tc>
        <w:tc>
          <w:tcPr>
            <w:tcW w:w="1842" w:type="dxa"/>
          </w:tcPr>
          <w:p w14:paraId="6EAAB716" w14:textId="77777777" w:rsidR="009D2D06" w:rsidRPr="00D70FDD" w:rsidRDefault="009D2D06" w:rsidP="006109AB">
            <w:pPr>
              <w:pStyle w:val="TAH"/>
            </w:pPr>
            <w:r w:rsidRPr="00D70FDD">
              <w:t>Name</w:t>
            </w:r>
          </w:p>
        </w:tc>
        <w:tc>
          <w:tcPr>
            <w:tcW w:w="5387" w:type="dxa"/>
          </w:tcPr>
          <w:p w14:paraId="263ECC37" w14:textId="77777777" w:rsidR="009D2D06" w:rsidRPr="00D70FDD" w:rsidRDefault="009D2D06" w:rsidP="006109AB">
            <w:pPr>
              <w:pStyle w:val="TAH"/>
            </w:pPr>
            <w:r w:rsidRPr="00D70FDD">
              <w:t>Description</w:t>
            </w:r>
          </w:p>
        </w:tc>
      </w:tr>
      <w:tr w:rsidR="009D2D06" w:rsidRPr="00D70FDD" w14:paraId="75C447C3" w14:textId="77777777" w:rsidTr="006109AB">
        <w:tblPrEx>
          <w:tblCellMar>
            <w:top w:w="0" w:type="dxa"/>
            <w:bottom w:w="0" w:type="dxa"/>
          </w:tblCellMar>
        </w:tblPrEx>
        <w:trPr>
          <w:cantSplit/>
          <w:jc w:val="center"/>
        </w:trPr>
        <w:tc>
          <w:tcPr>
            <w:tcW w:w="993" w:type="dxa"/>
          </w:tcPr>
          <w:p w14:paraId="2AF0538D" w14:textId="77777777" w:rsidR="009D2D06" w:rsidRPr="00D70FDD" w:rsidRDefault="009D2D06" w:rsidP="006109AB">
            <w:pPr>
              <w:pStyle w:val="TH"/>
              <w:rPr>
                <w:b w:val="0"/>
                <w:sz w:val="18"/>
              </w:rPr>
            </w:pPr>
            <w:r w:rsidRPr="00D70FDD">
              <w:rPr>
                <w:b w:val="0"/>
                <w:sz w:val="18"/>
              </w:rPr>
              <w:t>0</w:t>
            </w:r>
          </w:p>
        </w:tc>
        <w:tc>
          <w:tcPr>
            <w:tcW w:w="1842" w:type="dxa"/>
          </w:tcPr>
          <w:p w14:paraId="60C200F1" w14:textId="77777777" w:rsidR="009D2D06" w:rsidRPr="00D70FDD" w:rsidRDefault="009D2D06" w:rsidP="006109AB">
            <w:pPr>
              <w:pStyle w:val="TH"/>
              <w:jc w:val="left"/>
              <w:rPr>
                <w:b w:val="0"/>
                <w:sz w:val="18"/>
              </w:rPr>
            </w:pPr>
          </w:p>
        </w:tc>
        <w:tc>
          <w:tcPr>
            <w:tcW w:w="5387" w:type="dxa"/>
          </w:tcPr>
          <w:p w14:paraId="0DAB0AA6" w14:textId="77777777" w:rsidR="009D2D06" w:rsidRPr="00D70FDD" w:rsidRDefault="009D2D06" w:rsidP="006109AB">
            <w:pPr>
              <w:pStyle w:val="TH"/>
              <w:jc w:val="left"/>
              <w:rPr>
                <w:b w:val="0"/>
                <w:sz w:val="18"/>
              </w:rPr>
            </w:pPr>
          </w:p>
        </w:tc>
      </w:tr>
      <w:tr w:rsidR="009D2D06" w:rsidRPr="00D70FDD" w14:paraId="12D2B4D1" w14:textId="77777777" w:rsidTr="006109AB">
        <w:tblPrEx>
          <w:tblCellMar>
            <w:top w:w="0" w:type="dxa"/>
            <w:bottom w:w="0" w:type="dxa"/>
          </w:tblCellMar>
        </w:tblPrEx>
        <w:trPr>
          <w:cantSplit/>
          <w:jc w:val="center"/>
        </w:trPr>
        <w:tc>
          <w:tcPr>
            <w:tcW w:w="8222" w:type="dxa"/>
            <w:gridSpan w:val="3"/>
          </w:tcPr>
          <w:p w14:paraId="0601EC4B" w14:textId="77777777" w:rsidR="009D2D06" w:rsidRPr="00D70FDD" w:rsidRDefault="009D2D06" w:rsidP="006109AB">
            <w:pPr>
              <w:pStyle w:val="TAN"/>
            </w:pPr>
            <w:r w:rsidRPr="00D70FDD">
              <w:t>NOTE:</w:t>
            </w:r>
            <w:r w:rsidRPr="00D70FDD">
              <w:tab/>
              <w:t>Bits not defined in this table shall be cleared by the sending entity and discarded by the receiving entity.</w:t>
            </w:r>
          </w:p>
        </w:tc>
      </w:tr>
    </w:tbl>
    <w:p w14:paraId="386F78EA" w14:textId="77777777" w:rsidR="009D2D06" w:rsidRPr="00D70FDD" w:rsidRDefault="009D2D06" w:rsidP="009D2D06"/>
    <w:p w14:paraId="277E6B52" w14:textId="77777777" w:rsidR="009D2D06" w:rsidRPr="00D70FDD" w:rsidRDefault="009D2D06" w:rsidP="009D2D06">
      <w:pPr>
        <w:pStyle w:val="NO"/>
      </w:pPr>
      <w:r w:rsidRPr="00D70FDD">
        <w:t>NOTE:</w:t>
      </w:r>
      <w:r w:rsidRPr="00D70FDD">
        <w:tab/>
        <w:t>There is no bit defined for this release.</w:t>
      </w:r>
    </w:p>
    <w:p w14:paraId="37E7F91D" w14:textId="77777777" w:rsidR="00430EA3" w:rsidRPr="00D70FDD" w:rsidRDefault="00430EA3" w:rsidP="00430EA3">
      <w:pPr>
        <w:pStyle w:val="Heading3"/>
      </w:pPr>
      <w:bookmarkStart w:id="94" w:name="_Toc120085528"/>
      <w:r w:rsidRPr="00D70FDD">
        <w:t>7.3.19</w:t>
      </w:r>
      <w:r w:rsidRPr="00D70FDD">
        <w:tab/>
        <w:t>User-Data-Id</w:t>
      </w:r>
      <w:bookmarkEnd w:id="94"/>
    </w:p>
    <w:p w14:paraId="594C9C95" w14:textId="77777777" w:rsidR="000F2164" w:rsidRPr="00D70FDD" w:rsidRDefault="000F2164" w:rsidP="000F2164">
      <w:r w:rsidRPr="00D70FDD">
        <w:t>The User-Data-Id AVP is of type Unsigned32 and it shall contain the unique identifier of a given MC Service User Profile defined for an MC Service User.</w:t>
      </w:r>
    </w:p>
    <w:p w14:paraId="6B1FF22B" w14:textId="77777777" w:rsidR="00430EA3" w:rsidRPr="00D70FDD" w:rsidRDefault="00430EA3" w:rsidP="00430EA3">
      <w:pPr>
        <w:pStyle w:val="Heading3"/>
      </w:pPr>
      <w:bookmarkStart w:id="95" w:name="_Toc120085529"/>
      <w:r w:rsidRPr="00D70FDD">
        <w:t>7.3.20</w:t>
      </w:r>
      <w:r w:rsidRPr="00D70FDD">
        <w:tab/>
      </w:r>
      <w:r w:rsidR="000F2164" w:rsidRPr="00D70FDD">
        <w:t>MC-Service-User-Profile-Data</w:t>
      </w:r>
      <w:bookmarkEnd w:id="95"/>
    </w:p>
    <w:p w14:paraId="439A46FE" w14:textId="77777777" w:rsidR="000F2164" w:rsidRPr="00D70FDD" w:rsidRDefault="000F2164" w:rsidP="000F2164">
      <w:r w:rsidRPr="00D70FDD">
        <w:t xml:space="preserve">The MC-Service-User-Profile-Data AVP is of type Grouped. It </w:t>
      </w:r>
      <w:r w:rsidRPr="00D70FDD">
        <w:rPr>
          <w:lang w:eastAsia="zh-CN"/>
        </w:rPr>
        <w:t xml:space="preserve">may </w:t>
      </w:r>
      <w:r w:rsidRPr="00D70FDD">
        <w:t>contain an MC Service User Profile data, a Sequence Number and a User Data Id identifying a specific XML document.</w:t>
      </w:r>
    </w:p>
    <w:p w14:paraId="10A2635B" w14:textId="77777777" w:rsidR="000F2164" w:rsidRPr="00D70FDD" w:rsidRDefault="000F2164" w:rsidP="000F2164">
      <w:r w:rsidRPr="00D70FDD">
        <w:t>AVP format:</w:t>
      </w:r>
    </w:p>
    <w:p w14:paraId="40CA4ECF" w14:textId="77777777" w:rsidR="000F2164" w:rsidRPr="00D70FDD" w:rsidRDefault="000F2164" w:rsidP="000F2164">
      <w:pPr>
        <w:ind w:left="568"/>
      </w:pPr>
      <w:r w:rsidRPr="00D70FDD">
        <w:t xml:space="preserve">MC-Service-User-Profile-Data ::= &lt;AVP header: </w:t>
      </w:r>
      <w:r w:rsidRPr="00D70FDD">
        <w:rPr>
          <w:lang w:eastAsia="zh-CN"/>
        </w:rPr>
        <w:t>4511</w:t>
      </w:r>
      <w:r w:rsidRPr="00D70FDD">
        <w:t xml:space="preserve"> 10415&gt;</w:t>
      </w:r>
    </w:p>
    <w:p w14:paraId="2C3E303F" w14:textId="77777777" w:rsidR="00430EA3" w:rsidRPr="00D70FDD" w:rsidRDefault="000F2164" w:rsidP="000F2164">
      <w:pPr>
        <w:ind w:left="1420"/>
      </w:pPr>
      <w:r w:rsidRPr="00D70FDD">
        <w:t xml:space="preserve"> </w:t>
      </w:r>
      <w:r w:rsidR="00430EA3" w:rsidRPr="00D70FDD">
        <w:t>[ User-Data ]</w:t>
      </w:r>
    </w:p>
    <w:p w14:paraId="68CD9A94" w14:textId="77777777" w:rsidR="00430EA3" w:rsidRPr="00D70FDD" w:rsidRDefault="00430EA3" w:rsidP="00430EA3">
      <w:pPr>
        <w:ind w:left="1420"/>
        <w:rPr>
          <w:lang w:val="en-US"/>
        </w:rPr>
      </w:pPr>
      <w:r w:rsidRPr="00D70FDD">
        <w:rPr>
          <w:lang w:val="en-US"/>
        </w:rPr>
        <w:t>[ Sequence-Number ]</w:t>
      </w:r>
    </w:p>
    <w:p w14:paraId="32B01AB9" w14:textId="77777777" w:rsidR="00430EA3" w:rsidRPr="00D70FDD" w:rsidRDefault="00430EA3" w:rsidP="00430EA3">
      <w:pPr>
        <w:ind w:left="1420"/>
        <w:rPr>
          <w:lang w:val="en-US"/>
        </w:rPr>
      </w:pPr>
      <w:r w:rsidRPr="00D70FDD">
        <w:rPr>
          <w:lang w:val="en-US"/>
        </w:rPr>
        <w:t>[ User-Data-Id ]</w:t>
      </w:r>
    </w:p>
    <w:p w14:paraId="28FE07D2" w14:textId="77777777" w:rsidR="00430EA3" w:rsidRPr="00D70FDD" w:rsidRDefault="00430EA3" w:rsidP="00430EA3">
      <w:pPr>
        <w:ind w:left="1420"/>
        <w:rPr>
          <w:lang w:val="en-US"/>
        </w:rPr>
      </w:pPr>
      <w:r w:rsidRPr="00D70FDD">
        <w:rPr>
          <w:lang w:val="en-US"/>
        </w:rPr>
        <w:lastRenderedPageBreak/>
        <w:t>*[AVP]</w:t>
      </w:r>
    </w:p>
    <w:p w14:paraId="347ECA3F" w14:textId="77777777" w:rsidR="009D2D06" w:rsidRPr="00D70FDD" w:rsidRDefault="009D2D06" w:rsidP="00CB2D8F">
      <w:pPr>
        <w:pStyle w:val="Heading3"/>
      </w:pPr>
      <w:bookmarkStart w:id="96" w:name="_Toc120085530"/>
      <w:r w:rsidRPr="00D70FDD">
        <w:t>7.3.21</w:t>
      </w:r>
      <w:r w:rsidRPr="00D70FDD">
        <w:tab/>
        <w:t>Sequence-Number</w:t>
      </w:r>
      <w:bookmarkEnd w:id="96"/>
    </w:p>
    <w:p w14:paraId="7F21AD3F" w14:textId="77777777" w:rsidR="000F2164" w:rsidRPr="00D70FDD" w:rsidRDefault="000F2164" w:rsidP="000F2164">
      <w:r w:rsidRPr="00D70FDD">
        <w:t>The Sequence-Number AVP is of type Unsigned32. This AVP contains a number associated to an MC Service User Profile. This AVP is defined in the 3GPP TS 29.329 [9].</w:t>
      </w:r>
    </w:p>
    <w:p w14:paraId="4A004C56" w14:textId="77777777" w:rsidR="00430EA3" w:rsidRPr="00D70FDD" w:rsidRDefault="00430EA3" w:rsidP="00430EA3">
      <w:pPr>
        <w:pStyle w:val="Heading3"/>
      </w:pPr>
      <w:bookmarkStart w:id="97" w:name="_Toc120085531"/>
      <w:r w:rsidRPr="00D70FDD">
        <w:t>7.3.22</w:t>
      </w:r>
      <w:r w:rsidRPr="00D70FDD">
        <w:tab/>
        <w:t>Data</w:t>
      </w:r>
      <w:bookmarkEnd w:id="97"/>
    </w:p>
    <w:p w14:paraId="087D623A" w14:textId="77777777" w:rsidR="00430EA3" w:rsidRPr="00D70FDD" w:rsidRDefault="00430EA3" w:rsidP="00430EA3">
      <w:r w:rsidRPr="00D70FDD">
        <w:t xml:space="preserve">The Data AVP is of type Grouped. It contains one or several AVPs containing the data to be returned. </w:t>
      </w:r>
    </w:p>
    <w:p w14:paraId="4D2DFC86" w14:textId="77777777" w:rsidR="00430EA3" w:rsidRPr="00D70FDD" w:rsidRDefault="00430EA3" w:rsidP="00430EA3">
      <w:r w:rsidRPr="00D70FDD">
        <w:t>AVP format:</w:t>
      </w:r>
    </w:p>
    <w:p w14:paraId="783D7605" w14:textId="77777777" w:rsidR="00430EA3" w:rsidRPr="00D70FDD" w:rsidRDefault="00430EA3" w:rsidP="00430EA3">
      <w:pPr>
        <w:ind w:left="568"/>
      </w:pPr>
      <w:r w:rsidRPr="00D70FDD">
        <w:t xml:space="preserve">Data ::= &lt;AVP header: </w:t>
      </w:r>
      <w:r w:rsidRPr="00D70FDD">
        <w:rPr>
          <w:lang w:eastAsia="zh-CN"/>
        </w:rPr>
        <w:t>4513</w:t>
      </w:r>
      <w:r w:rsidRPr="00D70FDD">
        <w:t xml:space="preserve"> 10415&gt;</w:t>
      </w:r>
    </w:p>
    <w:p w14:paraId="68E599BF" w14:textId="77777777" w:rsidR="000F2164" w:rsidRPr="00D70FDD" w:rsidRDefault="00430EA3" w:rsidP="000F2164">
      <w:pPr>
        <w:ind w:left="1420"/>
      </w:pPr>
      <w:r w:rsidRPr="00D70FDD">
        <w:t>*</w:t>
      </w:r>
      <w:r w:rsidR="000F2164" w:rsidRPr="00D70FDD">
        <w:t>[ MC-Service-User-Profile-Data ]</w:t>
      </w:r>
    </w:p>
    <w:p w14:paraId="4B481F02" w14:textId="77777777" w:rsidR="00430EA3" w:rsidRPr="00D70FDD" w:rsidRDefault="00430EA3" w:rsidP="00430EA3">
      <w:pPr>
        <w:ind w:left="1420"/>
        <w:rPr>
          <w:lang w:val="en-US"/>
        </w:rPr>
      </w:pPr>
      <w:r w:rsidRPr="00D70FDD">
        <w:rPr>
          <w:lang w:val="en-US"/>
        </w:rPr>
        <w:t>*[</w:t>
      </w:r>
      <w:r w:rsidR="000F2164" w:rsidRPr="00D70FDD">
        <w:rPr>
          <w:lang w:val="en-US"/>
        </w:rPr>
        <w:t xml:space="preserve"> </w:t>
      </w:r>
      <w:r w:rsidRPr="00D70FDD">
        <w:rPr>
          <w:lang w:val="en-US"/>
        </w:rPr>
        <w:t>AVP</w:t>
      </w:r>
      <w:r w:rsidR="000F2164" w:rsidRPr="00D70FDD">
        <w:rPr>
          <w:lang w:val="en-US"/>
        </w:rPr>
        <w:t xml:space="preserve"> </w:t>
      </w:r>
      <w:r w:rsidRPr="00D70FDD">
        <w:rPr>
          <w:lang w:val="en-US"/>
        </w:rPr>
        <w:t>]</w:t>
      </w:r>
    </w:p>
    <w:p w14:paraId="28DA7BC6" w14:textId="77777777" w:rsidR="00AB0581" w:rsidRPr="00D70FDD" w:rsidRDefault="00AB0581" w:rsidP="00AB0581">
      <w:pPr>
        <w:pStyle w:val="Heading3"/>
      </w:pPr>
      <w:bookmarkStart w:id="98" w:name="_Toc120085532"/>
      <w:r w:rsidRPr="00D70FDD">
        <w:rPr>
          <w:lang w:eastAsia="zh-CN"/>
        </w:rPr>
        <w:t>7</w:t>
      </w:r>
      <w:r w:rsidRPr="00D70FDD">
        <w:t>.3.23</w:t>
      </w:r>
      <w:r w:rsidRPr="00D70FDD">
        <w:tab/>
        <w:t>Load</w:t>
      </w:r>
      <w:bookmarkEnd w:id="98"/>
    </w:p>
    <w:p w14:paraId="60CB31EB" w14:textId="77777777" w:rsidR="00AB0581" w:rsidRPr="00D70FDD" w:rsidRDefault="00AB0581" w:rsidP="00AB0581">
      <w:pPr>
        <w:rPr>
          <w:lang w:eastAsia="zh-CN"/>
        </w:rPr>
      </w:pPr>
      <w:r w:rsidRPr="00D70FDD">
        <w:t xml:space="preserve">The Load AVP is of type Grouped and it is defined in </w:t>
      </w:r>
      <w:r w:rsidR="000F2164" w:rsidRPr="00D70FDD">
        <w:t>IETF </w:t>
      </w:r>
      <w:r w:rsidR="00D70FDD" w:rsidRPr="00D70FDD">
        <w:t>RFC 8583</w:t>
      </w:r>
      <w:r w:rsidR="000F2164" w:rsidRPr="00D70FDD">
        <w:rPr>
          <w:lang w:eastAsia="en-GB"/>
        </w:rPr>
        <w:t> [17]</w:t>
      </w:r>
      <w:r w:rsidRPr="00D70FDD">
        <w:rPr>
          <w:rFonts w:hint="eastAsia"/>
          <w:lang w:eastAsia="zh-CN"/>
        </w:rPr>
        <w:t>.</w:t>
      </w:r>
      <w:r w:rsidRPr="00D70FDD">
        <w:rPr>
          <w:lang w:eastAsia="zh-CN"/>
        </w:rPr>
        <w:t xml:space="preserve"> This AVP is used to support the Diameter load control mechanism.</w:t>
      </w:r>
    </w:p>
    <w:p w14:paraId="6E470026" w14:textId="77777777" w:rsidR="000F2164" w:rsidRPr="00D70FDD" w:rsidRDefault="000F2164" w:rsidP="000F2164">
      <w:pPr>
        <w:pStyle w:val="Heading3"/>
      </w:pPr>
      <w:bookmarkStart w:id="99" w:name="_Toc120085533"/>
      <w:r w:rsidRPr="00D70FDD">
        <w:t>7.3</w:t>
      </w:r>
      <w:r w:rsidR="00716306" w:rsidRPr="00D70FDD">
        <w:t>.24</w:t>
      </w:r>
      <w:r w:rsidRPr="00D70FDD">
        <w:tab/>
        <w:t>MCVideo-ID</w:t>
      </w:r>
      <w:bookmarkEnd w:id="99"/>
    </w:p>
    <w:p w14:paraId="34DDB4B5" w14:textId="77777777" w:rsidR="000F2164" w:rsidRPr="00D70FDD" w:rsidRDefault="000F2164" w:rsidP="000F2164">
      <w:r w:rsidRPr="00D70FDD">
        <w:t>The MCVideo-ID AVP is of type UTF8String, and it shall contain an URI as defined in IETF RFC 3986 [15]. For more information see 3GPP TS 23.281 </w:t>
      </w:r>
      <w:r w:rsidR="004C38E2" w:rsidRPr="00D70FDD">
        <w:t>[19]</w:t>
      </w:r>
      <w:r w:rsidRPr="00D70FDD">
        <w:t>.</w:t>
      </w:r>
    </w:p>
    <w:p w14:paraId="386A43D2" w14:textId="77777777" w:rsidR="000F2164" w:rsidRPr="00D70FDD" w:rsidRDefault="000F2164" w:rsidP="000F2164">
      <w:pPr>
        <w:pStyle w:val="Heading3"/>
      </w:pPr>
      <w:bookmarkStart w:id="100" w:name="_Toc120085534"/>
      <w:r w:rsidRPr="00D70FDD">
        <w:t>7.3</w:t>
      </w:r>
      <w:r w:rsidR="00716306" w:rsidRPr="00D70FDD">
        <w:t>.25</w:t>
      </w:r>
      <w:r w:rsidRPr="00D70FDD">
        <w:tab/>
        <w:t>MCData-ID</w:t>
      </w:r>
      <w:bookmarkEnd w:id="100"/>
    </w:p>
    <w:p w14:paraId="5FB88E61" w14:textId="77777777" w:rsidR="000F2164" w:rsidRPr="00D70FDD" w:rsidRDefault="000F2164" w:rsidP="00AB0581">
      <w:r w:rsidRPr="00D70FDD">
        <w:t>The MCData-ID AVP is of type UTF8String, and it shall contain an URI as defined in IETF RFC 3986 [15]. For more information see 3GPP TS 23.282 </w:t>
      </w:r>
      <w:r w:rsidR="004C38E2" w:rsidRPr="00D70FDD">
        <w:t>[20]</w:t>
      </w:r>
      <w:r w:rsidRPr="00D70FDD">
        <w:t>.</w:t>
      </w:r>
    </w:p>
    <w:p w14:paraId="463AF6D4" w14:textId="77777777" w:rsidR="009D2D06" w:rsidRPr="00D70FDD" w:rsidRDefault="009D2D06" w:rsidP="00CB2D8F">
      <w:pPr>
        <w:pStyle w:val="Heading2"/>
      </w:pPr>
      <w:bookmarkStart w:id="101" w:name="_Toc120085535"/>
      <w:r w:rsidRPr="00D70FDD">
        <w:t>7.4</w:t>
      </w:r>
      <w:r w:rsidRPr="00D70FDD">
        <w:tab/>
        <w:t xml:space="preserve">Result-Code </w:t>
      </w:r>
      <w:r w:rsidRPr="00D70FDD">
        <w:rPr>
          <w:lang w:val="en-US"/>
        </w:rPr>
        <w:t>and Experimental-Result</w:t>
      </w:r>
      <w:r w:rsidR="00B852B9" w:rsidRPr="00D70FDD">
        <w:rPr>
          <w:lang w:val="en-US"/>
        </w:rPr>
        <w:t>-Code</w:t>
      </w:r>
      <w:r w:rsidRPr="00D70FDD">
        <w:rPr>
          <w:lang w:val="en-US"/>
        </w:rPr>
        <w:t xml:space="preserve"> Values</w:t>
      </w:r>
      <w:bookmarkEnd w:id="101"/>
    </w:p>
    <w:p w14:paraId="5F1C09D1" w14:textId="77777777" w:rsidR="009D2D06" w:rsidRPr="00D70FDD" w:rsidRDefault="009D2D06" w:rsidP="00CB2D8F">
      <w:pPr>
        <w:pStyle w:val="Heading3"/>
      </w:pPr>
      <w:bookmarkStart w:id="102" w:name="_Toc120085536"/>
      <w:r w:rsidRPr="00D70FDD">
        <w:t>7.4.1</w:t>
      </w:r>
      <w:r w:rsidRPr="00D70FDD">
        <w:tab/>
        <w:t>Introduction</w:t>
      </w:r>
      <w:bookmarkEnd w:id="102"/>
    </w:p>
    <w:p w14:paraId="51B178DB" w14:textId="77777777" w:rsidR="009D2D06" w:rsidRPr="00D70FDD" w:rsidRDefault="009D2D06" w:rsidP="009D2D06">
      <w:pPr>
        <w:rPr>
          <w:lang w:val="en-US"/>
        </w:rPr>
      </w:pPr>
      <w:r w:rsidRPr="00D70FDD">
        <w:t xml:space="preserve">This </w:t>
      </w:r>
      <w:r w:rsidR="00D70FDD" w:rsidRPr="00D70FDD">
        <w:t>clause</w:t>
      </w:r>
      <w:r w:rsidRPr="00D70FDD">
        <w:t xml:space="preserve"> defines Result-Code and </w:t>
      </w:r>
      <w:r w:rsidRPr="00D70FDD">
        <w:rPr>
          <w:lang w:val="en-US"/>
        </w:rPr>
        <w:t>Experimental-Result</w:t>
      </w:r>
      <w:r w:rsidR="00B852B9" w:rsidRPr="00D70FDD">
        <w:rPr>
          <w:lang w:val="en-US"/>
        </w:rPr>
        <w:t>-Code</w:t>
      </w:r>
      <w:r w:rsidRPr="00D70FDD">
        <w:rPr>
          <w:lang w:val="en-US"/>
        </w:rPr>
        <w:t xml:space="preserve"> </w:t>
      </w:r>
      <w:r w:rsidRPr="00D70FDD">
        <w:t>values that shall be supported by all Diameter implementations that conform to this specification.</w:t>
      </w:r>
    </w:p>
    <w:p w14:paraId="207652E9" w14:textId="77777777" w:rsidR="009D2D06" w:rsidRPr="00D70FDD" w:rsidRDefault="00CB2D8F" w:rsidP="00CB2D8F">
      <w:pPr>
        <w:pStyle w:val="Heading3"/>
      </w:pPr>
      <w:bookmarkStart w:id="103" w:name="_Toc120085537"/>
      <w:r w:rsidRPr="00D70FDD">
        <w:t>7.4.2</w:t>
      </w:r>
      <w:r w:rsidRPr="00D70FDD">
        <w:tab/>
      </w:r>
      <w:r w:rsidR="009D2D06" w:rsidRPr="00D70FDD">
        <w:t>Success</w:t>
      </w:r>
      <w:bookmarkEnd w:id="103"/>
    </w:p>
    <w:p w14:paraId="765776F4" w14:textId="77777777" w:rsidR="009D2D06" w:rsidRPr="00D70FDD" w:rsidRDefault="009D2D06" w:rsidP="00CB2D8F">
      <w:pPr>
        <w:pStyle w:val="Heading4"/>
      </w:pPr>
      <w:bookmarkStart w:id="104" w:name="_Toc120085538"/>
      <w:r w:rsidRPr="00D70FDD">
        <w:t>7.4.2.1</w:t>
      </w:r>
      <w:r w:rsidRPr="00D70FDD">
        <w:tab/>
        <w:t>General</w:t>
      </w:r>
      <w:bookmarkEnd w:id="104"/>
    </w:p>
    <w:p w14:paraId="147B6554" w14:textId="77777777" w:rsidR="004C38E2" w:rsidRPr="00D70FDD" w:rsidRDefault="004C38E2" w:rsidP="004C38E2">
      <w:pPr>
        <w:rPr>
          <w:lang w:val="en-US"/>
        </w:rPr>
      </w:pPr>
      <w:r w:rsidRPr="00D70FDD">
        <w:t xml:space="preserve">Result codes that fall within the Success category </w:t>
      </w:r>
      <w:r w:rsidRPr="00D70FDD">
        <w:rPr>
          <w:lang w:eastAsia="zh-CN"/>
        </w:rPr>
        <w:t>shall be</w:t>
      </w:r>
      <w:r w:rsidRPr="00D70FDD">
        <w:t xml:space="preserve"> used to inform a peer that a request has been successfully completed. </w:t>
      </w:r>
      <w:r w:rsidRPr="00D70FDD">
        <w:rPr>
          <w:lang w:val="en-US"/>
        </w:rPr>
        <w:t xml:space="preserve">The Result-Code AVP values defined in Diameter base protocol </w:t>
      </w:r>
      <w:r w:rsidRPr="00D70FDD">
        <w:t>IETF RFC 6733 [23]</w:t>
      </w:r>
      <w:r w:rsidRPr="00D70FDD">
        <w:rPr>
          <w:lang w:val="en-US"/>
        </w:rPr>
        <w:t xml:space="preserve"> shall be applied.</w:t>
      </w:r>
    </w:p>
    <w:p w14:paraId="5CEB1690" w14:textId="77777777" w:rsidR="009D2D06" w:rsidRPr="00D70FDD" w:rsidRDefault="004C38E2" w:rsidP="004C38E2">
      <w:pPr>
        <w:pStyle w:val="Heading3"/>
        <w:rPr>
          <w:rFonts w:hint="eastAsia"/>
          <w:lang w:eastAsia="zh-CN"/>
        </w:rPr>
      </w:pPr>
      <w:r w:rsidRPr="00D70FDD">
        <w:t xml:space="preserve"> </w:t>
      </w:r>
      <w:bookmarkStart w:id="105" w:name="_Toc120085539"/>
      <w:r w:rsidR="009D2D06" w:rsidRPr="00D70FDD">
        <w:t>7.4.3</w:t>
      </w:r>
      <w:r w:rsidR="009D2D06" w:rsidRPr="00D70FDD">
        <w:tab/>
      </w:r>
      <w:r w:rsidR="009D2D06" w:rsidRPr="00D70FDD">
        <w:rPr>
          <w:lang w:eastAsia="zh-CN"/>
        </w:rPr>
        <w:t>Permanent Failures</w:t>
      </w:r>
      <w:bookmarkEnd w:id="105"/>
    </w:p>
    <w:p w14:paraId="41CD845B" w14:textId="77777777" w:rsidR="009D2D06" w:rsidRPr="00D70FDD" w:rsidRDefault="009D2D06" w:rsidP="00CB2D8F">
      <w:pPr>
        <w:pStyle w:val="Heading4"/>
      </w:pPr>
      <w:bookmarkStart w:id="106" w:name="_Toc120085540"/>
      <w:r w:rsidRPr="00D70FDD">
        <w:t>7.4.3.1</w:t>
      </w:r>
      <w:r w:rsidRPr="00D70FDD">
        <w:tab/>
        <w:t>General</w:t>
      </w:r>
      <w:bookmarkEnd w:id="106"/>
    </w:p>
    <w:p w14:paraId="045B5C12" w14:textId="77777777" w:rsidR="004C38E2" w:rsidRPr="00D70FDD" w:rsidRDefault="004C38E2" w:rsidP="004C38E2">
      <w:r w:rsidRPr="00D70FDD">
        <w:t xml:space="preserve">Errors that fall within the Permanent Failures category </w:t>
      </w:r>
      <w:r w:rsidRPr="00D70FDD">
        <w:rPr>
          <w:lang w:eastAsia="zh-CN"/>
        </w:rPr>
        <w:t>shall be</w:t>
      </w:r>
      <w:r w:rsidRPr="00D70FDD">
        <w:t xml:space="preserve"> used to inform the peer that the request has failed, and should not be attempted again. The </w:t>
      </w:r>
      <w:r w:rsidRPr="00D70FDD">
        <w:rPr>
          <w:lang w:val="en-US"/>
        </w:rPr>
        <w:t xml:space="preserve">Result-Code AVP values defined in Diameter base protocol </w:t>
      </w:r>
      <w:r w:rsidRPr="00D70FDD">
        <w:t>IETF RFC 6733 [23]</w:t>
      </w:r>
      <w:r w:rsidRPr="00D70FDD">
        <w:rPr>
          <w:lang w:val="en-US"/>
        </w:rPr>
        <w:t xml:space="preserve"> shall be applied.</w:t>
      </w:r>
      <w:r w:rsidRPr="00D70FDD">
        <w:t xml:space="preserve"> When one of the result codes defined here is included in a response, it shall be inside an Experimental-Result-Code AVP and the Result-Code AVP shall be absent.</w:t>
      </w:r>
    </w:p>
    <w:p w14:paraId="3FE7DD2E" w14:textId="77777777" w:rsidR="009D2D06" w:rsidRPr="00D70FDD" w:rsidRDefault="004C38E2" w:rsidP="004C38E2">
      <w:pPr>
        <w:pStyle w:val="Heading4"/>
      </w:pPr>
      <w:r w:rsidRPr="00D70FDD">
        <w:lastRenderedPageBreak/>
        <w:t xml:space="preserve"> </w:t>
      </w:r>
      <w:bookmarkStart w:id="107" w:name="_Toc120085541"/>
      <w:r w:rsidR="009D2D06" w:rsidRPr="00D70FDD">
        <w:t>7.4.3.2</w:t>
      </w:r>
      <w:r w:rsidR="009D2D06" w:rsidRPr="00D70FDD">
        <w:tab/>
        <w:t>DIAMETER_ERROR_USER_UNKNOWN (5001)</w:t>
      </w:r>
      <w:bookmarkEnd w:id="107"/>
    </w:p>
    <w:p w14:paraId="3D1D01DB" w14:textId="77777777" w:rsidR="000F2164" w:rsidRPr="00D70FDD" w:rsidRDefault="000F2164" w:rsidP="000F2164">
      <w:bookmarkStart w:id="108" w:name="_Hlt7774650"/>
      <w:bookmarkEnd w:id="108"/>
      <w:r w:rsidRPr="00D70FDD">
        <w:t xml:space="preserve">This result code </w:t>
      </w:r>
      <w:r w:rsidRPr="00D70FDD">
        <w:rPr>
          <w:lang w:eastAsia="zh-CN"/>
        </w:rPr>
        <w:t>shall be</w:t>
      </w:r>
      <w:r w:rsidRPr="00D70FDD">
        <w:t xml:space="preserve"> sent by the MC Service User Database to indicate that the MC Service User identified by the User Identifier received in the request is unknown. This error code is defined in 3GPP TS 29.229 [6].</w:t>
      </w:r>
    </w:p>
    <w:p w14:paraId="1CDD07BA" w14:textId="77777777" w:rsidR="009D2D06" w:rsidRPr="00D70FDD" w:rsidRDefault="009D2D06" w:rsidP="00CB2D8F">
      <w:pPr>
        <w:pStyle w:val="Heading4"/>
      </w:pPr>
      <w:bookmarkStart w:id="109" w:name="_Toc120085542"/>
      <w:r w:rsidRPr="00D70FDD">
        <w:t>7.4.3.3</w:t>
      </w:r>
      <w:r w:rsidRPr="00D70FDD">
        <w:tab/>
        <w:t>DIAMETER_ERROR_USER_DATA_NOT_RECOGNIZED (5100)</w:t>
      </w:r>
      <w:bookmarkEnd w:id="109"/>
    </w:p>
    <w:p w14:paraId="667E23E3" w14:textId="77777777" w:rsidR="000F2164" w:rsidRPr="00D70FDD" w:rsidRDefault="000F2164" w:rsidP="000F2164">
      <w:r w:rsidRPr="00D70FDD">
        <w:t>The data received by the MC Service Server or the Configuration Management Server is not supported or recognized. This error code is defined in 3GPP TS 29.329 [9].</w:t>
      </w:r>
    </w:p>
    <w:p w14:paraId="1033B9F2" w14:textId="77777777" w:rsidR="009D2D06" w:rsidRPr="00D70FDD" w:rsidRDefault="009D2D06" w:rsidP="00CB2D8F">
      <w:pPr>
        <w:pStyle w:val="Heading4"/>
      </w:pPr>
      <w:bookmarkStart w:id="110" w:name="_Toc120085543"/>
      <w:r w:rsidRPr="00D70FDD">
        <w:t>7.4.3.4</w:t>
      </w:r>
      <w:r w:rsidRPr="00D70FDD">
        <w:tab/>
        <w:t>DIAMETER_ERROR_OPERATION_NOT_ALLOWED (5101)</w:t>
      </w:r>
      <w:bookmarkEnd w:id="110"/>
      <w:r w:rsidRPr="00D70FDD">
        <w:tab/>
      </w:r>
    </w:p>
    <w:p w14:paraId="2B7143C5" w14:textId="77777777" w:rsidR="009D2D06" w:rsidRPr="00D70FDD" w:rsidRDefault="009D2D06" w:rsidP="009D2D06">
      <w:r w:rsidRPr="00D70FDD">
        <w:t xml:space="preserve">The requested operation is not allowed for the user. This error code is defined in </w:t>
      </w:r>
      <w:r w:rsidR="0043634E" w:rsidRPr="00D70FDD">
        <w:t>3GPP TS </w:t>
      </w:r>
      <w:r w:rsidRPr="00D70FDD">
        <w:t>29.</w:t>
      </w:r>
      <w:r w:rsidR="0043634E" w:rsidRPr="00D70FDD">
        <w:t>329 </w:t>
      </w:r>
      <w:r w:rsidRPr="00D70FDD">
        <w:t>[9].</w:t>
      </w:r>
    </w:p>
    <w:p w14:paraId="3341A1A7" w14:textId="77777777" w:rsidR="009D2D06" w:rsidRPr="00D70FDD" w:rsidRDefault="009D2D06" w:rsidP="00CB2D8F">
      <w:pPr>
        <w:pStyle w:val="Heading4"/>
      </w:pPr>
      <w:bookmarkStart w:id="111" w:name="_Toc120085544"/>
      <w:r w:rsidRPr="00D70FDD">
        <w:t>7.4.3.5</w:t>
      </w:r>
      <w:r w:rsidRPr="00D70FDD">
        <w:tab/>
        <w:t>DIAMETER_ERROR_USER_DATA_CANNOT_BE_READ (5102)</w:t>
      </w:r>
      <w:bookmarkEnd w:id="111"/>
      <w:r w:rsidRPr="00D70FDD">
        <w:tab/>
      </w:r>
    </w:p>
    <w:p w14:paraId="77E34946" w14:textId="77777777" w:rsidR="009D2D06" w:rsidRPr="00D70FDD" w:rsidRDefault="009D2D06" w:rsidP="009D2D06">
      <w:r w:rsidRPr="00D70FDD">
        <w:t xml:space="preserve">The requested user data is not allowed to be read. This error code is defined in </w:t>
      </w:r>
      <w:r w:rsidR="0043634E" w:rsidRPr="00D70FDD">
        <w:t>3GPP TS </w:t>
      </w:r>
      <w:r w:rsidRPr="00D70FDD">
        <w:t>29.</w:t>
      </w:r>
      <w:r w:rsidR="0043634E" w:rsidRPr="00D70FDD">
        <w:t>329 </w:t>
      </w:r>
      <w:r w:rsidRPr="00D70FDD">
        <w:t>[9].</w:t>
      </w:r>
    </w:p>
    <w:p w14:paraId="657EF8D0" w14:textId="77777777" w:rsidR="009D2D06" w:rsidRPr="00D70FDD" w:rsidRDefault="009D2D06" w:rsidP="00CB2D8F">
      <w:pPr>
        <w:pStyle w:val="Heading4"/>
      </w:pPr>
      <w:bookmarkStart w:id="112" w:name="_Toc120085545"/>
      <w:r w:rsidRPr="00D70FDD">
        <w:t>7.4.3.6</w:t>
      </w:r>
      <w:r w:rsidRPr="00D70FDD">
        <w:tab/>
        <w:t>DIAMETER_ERROR_USER_DATA_CANNOT_BE_MODIFIED (5103)</w:t>
      </w:r>
      <w:bookmarkEnd w:id="112"/>
      <w:r w:rsidRPr="00D70FDD">
        <w:tab/>
      </w:r>
    </w:p>
    <w:p w14:paraId="531C4377" w14:textId="77777777" w:rsidR="009D2D06" w:rsidRPr="00D70FDD" w:rsidRDefault="009D2D06" w:rsidP="009D2D06">
      <w:r w:rsidRPr="00D70FDD">
        <w:t xml:space="preserve">The requested user data is not allowed to be modified. This error code is defined in </w:t>
      </w:r>
      <w:r w:rsidR="0043634E" w:rsidRPr="00D70FDD">
        <w:t>3GPP TS </w:t>
      </w:r>
      <w:r w:rsidRPr="00D70FDD">
        <w:t>29.</w:t>
      </w:r>
      <w:r w:rsidR="0043634E" w:rsidRPr="00D70FDD">
        <w:t>329 </w:t>
      </w:r>
      <w:r w:rsidRPr="00D70FDD">
        <w:t>[9].</w:t>
      </w:r>
    </w:p>
    <w:p w14:paraId="7E550864" w14:textId="77777777" w:rsidR="009D2D06" w:rsidRPr="00D70FDD" w:rsidRDefault="009D2D06" w:rsidP="00753A78">
      <w:pPr>
        <w:pStyle w:val="Heading4"/>
      </w:pPr>
      <w:bookmarkStart w:id="113" w:name="_Toc120085546"/>
      <w:r w:rsidRPr="00D70FDD">
        <w:t>7.4.3.7</w:t>
      </w:r>
      <w:r w:rsidRPr="00D70FDD">
        <w:tab/>
        <w:t>DIAMETER_ERROR_USER_DATA_CANNOT_BE_NOTIFIED (5104)</w:t>
      </w:r>
      <w:bookmarkEnd w:id="113"/>
      <w:r w:rsidRPr="00D70FDD">
        <w:tab/>
      </w:r>
    </w:p>
    <w:p w14:paraId="1F2FCE34" w14:textId="77777777" w:rsidR="009D2D06" w:rsidRPr="00D70FDD" w:rsidRDefault="009D2D06" w:rsidP="009D2D06">
      <w:r w:rsidRPr="00D70FDD">
        <w:t xml:space="preserve">The requested user data is not allowed to be notified on changes. This error code is defined in </w:t>
      </w:r>
      <w:r w:rsidR="0043634E" w:rsidRPr="00D70FDD">
        <w:t>3GPP TS </w:t>
      </w:r>
      <w:r w:rsidRPr="00D70FDD">
        <w:t>29.</w:t>
      </w:r>
      <w:r w:rsidR="0043634E" w:rsidRPr="00D70FDD">
        <w:t>329 </w:t>
      </w:r>
      <w:r w:rsidRPr="00D70FDD">
        <w:t>[9].</w:t>
      </w:r>
    </w:p>
    <w:p w14:paraId="08066DB2" w14:textId="77777777" w:rsidR="009D2D06" w:rsidRPr="00D70FDD" w:rsidRDefault="009D2D06" w:rsidP="00753A78">
      <w:pPr>
        <w:pStyle w:val="Heading4"/>
      </w:pPr>
      <w:bookmarkStart w:id="114" w:name="_Toc120085547"/>
      <w:r w:rsidRPr="00D70FDD">
        <w:t>7.4.3.8</w:t>
      </w:r>
      <w:r w:rsidRPr="00D70FDD">
        <w:tab/>
        <w:t>DIAMETER_ERROR_TOO_MUCH_DATA (5008)</w:t>
      </w:r>
      <w:bookmarkEnd w:id="114"/>
    </w:p>
    <w:p w14:paraId="79AB001B" w14:textId="77777777" w:rsidR="009D2D06" w:rsidRPr="00D70FDD" w:rsidRDefault="009D2D06" w:rsidP="009D2D06">
      <w:r w:rsidRPr="00D70FDD">
        <w:t>The size of the data pushed to the receiving entity exceeds its capacity. This error code is defined in 3GPP TS 29.229 [6].</w:t>
      </w:r>
    </w:p>
    <w:p w14:paraId="302FFFB9" w14:textId="77777777" w:rsidR="009D2D06" w:rsidRPr="00D70FDD" w:rsidRDefault="009D2D06" w:rsidP="00753A78">
      <w:pPr>
        <w:pStyle w:val="Heading4"/>
      </w:pPr>
      <w:bookmarkStart w:id="115" w:name="_Toc120085548"/>
      <w:r w:rsidRPr="00D70FDD">
        <w:t>7.4.3.9</w:t>
      </w:r>
      <w:r w:rsidRPr="00D70FDD">
        <w:tab/>
        <w:t>DIAMETER_ERROR_DATA OUT_OF_SYNC (5105)</w:t>
      </w:r>
      <w:bookmarkEnd w:id="115"/>
    </w:p>
    <w:p w14:paraId="3C72360C" w14:textId="77777777" w:rsidR="000F2164" w:rsidRPr="00D70FDD" w:rsidRDefault="000F2164" w:rsidP="000F2164">
      <w:pPr>
        <w:rPr>
          <w:noProof/>
        </w:rPr>
      </w:pPr>
      <w:r w:rsidRPr="00D70FDD">
        <w:t>The request to update the user profile at the MC Service User Database could not be completed because the requested update is based on an out-of-date version of the user profile i.e. the Sequence Number in the Data Update Request message does not match with the immediate successor of the associated Sequence Number stored for that user profile at the MC Service User Database. This error code is defined in 3GPP TS 29.329 [9].</w:t>
      </w:r>
    </w:p>
    <w:p w14:paraId="04903C09" w14:textId="77777777" w:rsidR="009D2D06" w:rsidRPr="00D70FDD" w:rsidRDefault="009D2D06" w:rsidP="00753A78">
      <w:pPr>
        <w:pStyle w:val="Heading4"/>
      </w:pPr>
      <w:bookmarkStart w:id="116" w:name="_Toc120085549"/>
      <w:r w:rsidRPr="00D70FDD">
        <w:t>7.4.3.10</w:t>
      </w:r>
      <w:r w:rsidRPr="00D70FDD">
        <w:tab/>
      </w:r>
      <w:bookmarkStart w:id="117" w:name="_Hlt7774652"/>
      <w:bookmarkEnd w:id="117"/>
      <w:r w:rsidRPr="00D70FDD">
        <w:t>DIAMETER_ERROR_FEATURE_UNSUPPORTED (5011)</w:t>
      </w:r>
      <w:bookmarkEnd w:id="116"/>
    </w:p>
    <w:p w14:paraId="2C5BD84C" w14:textId="77777777" w:rsidR="009D2D06" w:rsidRPr="00D70FDD" w:rsidRDefault="009D2D06" w:rsidP="009D2D06">
      <w:pPr>
        <w:spacing w:after="0"/>
      </w:pPr>
      <w:r w:rsidRPr="00D70FDD">
        <w:t>A request application message was received indicating that the origin host requests that the command pair would be handled using a feature which is not supported by the destination host. This error code is defined in 3GPP TS 29.229 [6].</w:t>
      </w:r>
    </w:p>
    <w:p w14:paraId="5A85A9D5" w14:textId="77777777" w:rsidR="009D2D06" w:rsidRPr="00D70FDD" w:rsidRDefault="000F2164" w:rsidP="00753A78">
      <w:pPr>
        <w:pStyle w:val="Heading4"/>
        <w:rPr>
          <w:lang w:val="en-US"/>
        </w:rPr>
      </w:pPr>
      <w:bookmarkStart w:id="118" w:name="_Toc120085550"/>
      <w:r w:rsidRPr="00D70FDD">
        <w:rPr>
          <w:lang w:val="en-US"/>
        </w:rPr>
        <w:t>7.4.3</w:t>
      </w:r>
      <w:r w:rsidR="009D2D06" w:rsidRPr="00D70FDD">
        <w:rPr>
          <w:lang w:val="en-US"/>
        </w:rPr>
        <w:t>.11</w:t>
      </w:r>
      <w:r w:rsidR="009D2D06" w:rsidRPr="00D70FDD">
        <w:rPr>
          <w:lang w:val="en-US"/>
        </w:rPr>
        <w:tab/>
      </w:r>
      <w:r w:rsidR="009D2D06" w:rsidRPr="00D70FDD">
        <w:t>DIAMETER_ERROR_NO_SUBSCRIPTION_TO_DATA</w:t>
      </w:r>
      <w:r w:rsidR="009D2D06" w:rsidRPr="00D70FDD">
        <w:rPr>
          <w:lang w:val="en-US"/>
        </w:rPr>
        <w:t xml:space="preserve"> (5107)</w:t>
      </w:r>
      <w:bookmarkEnd w:id="118"/>
    </w:p>
    <w:p w14:paraId="54D1427E" w14:textId="77777777" w:rsidR="009D2D06" w:rsidRPr="00D70FDD" w:rsidRDefault="009D2D06" w:rsidP="009D2D06">
      <w:pPr>
        <w:spacing w:after="0"/>
      </w:pPr>
      <w:r w:rsidRPr="00D70FDD">
        <w:t xml:space="preserve">The MCPTT Server received a notification of changes of some information to which it is not subscribed. This error code is defined in </w:t>
      </w:r>
      <w:r w:rsidR="0043634E" w:rsidRPr="00D70FDD">
        <w:t>3GPP TS </w:t>
      </w:r>
      <w:r w:rsidRPr="00D70FDD">
        <w:t>29.</w:t>
      </w:r>
      <w:r w:rsidR="0043634E" w:rsidRPr="00D70FDD">
        <w:t>329 </w:t>
      </w:r>
      <w:r w:rsidRPr="00D70FDD">
        <w:t>[9].</w:t>
      </w:r>
    </w:p>
    <w:p w14:paraId="7AF0CE1C" w14:textId="77777777" w:rsidR="009D2D06" w:rsidRPr="00D70FDD" w:rsidRDefault="00430EA3" w:rsidP="009D2D06">
      <w:pPr>
        <w:pStyle w:val="Heading4"/>
      </w:pPr>
      <w:bookmarkStart w:id="119" w:name="_Toc120085551"/>
      <w:r w:rsidRPr="00D70FDD">
        <w:t>7.4.3.12</w:t>
      </w:r>
      <w:r w:rsidRPr="00D70FDD">
        <w:tab/>
        <w:t>DIAMETER_ERROR_ UNKNOWN _DATA (5670)</w:t>
      </w:r>
      <w:bookmarkEnd w:id="119"/>
      <w:r w:rsidR="009D2D06" w:rsidRPr="00D70FDD">
        <w:tab/>
      </w:r>
    </w:p>
    <w:p w14:paraId="03200F6C" w14:textId="77777777" w:rsidR="000F2164" w:rsidRPr="00D70FDD" w:rsidRDefault="000F2164" w:rsidP="000F2164">
      <w:r w:rsidRPr="00D70FDD">
        <w:t>The requested data received by the MC Service User Database does not exist.</w:t>
      </w:r>
    </w:p>
    <w:p w14:paraId="7FFC5076" w14:textId="77777777" w:rsidR="00D11125" w:rsidRPr="00D70FDD" w:rsidRDefault="00430EA3" w:rsidP="00753A78">
      <w:pPr>
        <w:pStyle w:val="Heading4"/>
      </w:pPr>
      <w:bookmarkStart w:id="120" w:name="_Toc120085552"/>
      <w:r w:rsidRPr="00D70FDD">
        <w:t>7.4.3.13</w:t>
      </w:r>
      <w:r w:rsidRPr="00D70FDD">
        <w:tab/>
        <w:t>DIAMETER_ERROR_REQUIRED_KEY_NOT_PROVIDED (5671)</w:t>
      </w:r>
      <w:bookmarkEnd w:id="120"/>
    </w:p>
    <w:p w14:paraId="0DA7C1D9" w14:textId="77777777" w:rsidR="00D11125" w:rsidRPr="00D70FDD" w:rsidRDefault="00D11125" w:rsidP="00FC0156">
      <w:r w:rsidRPr="00D70FDD">
        <w:t>One or more access keys are missing in the request to be able to update the requested data.</w:t>
      </w:r>
    </w:p>
    <w:p w14:paraId="77C45980" w14:textId="77777777" w:rsidR="009D2D06" w:rsidRPr="00D70FDD" w:rsidRDefault="009D2D06" w:rsidP="00753A78">
      <w:pPr>
        <w:pStyle w:val="Heading3"/>
      </w:pPr>
      <w:bookmarkStart w:id="121" w:name="_Toc120085553"/>
      <w:r w:rsidRPr="00D70FDD">
        <w:rPr>
          <w:lang w:val="en-US"/>
        </w:rPr>
        <w:lastRenderedPageBreak/>
        <w:t>7.4</w:t>
      </w:r>
      <w:r w:rsidRPr="00D70FDD">
        <w:t>.4</w:t>
      </w:r>
      <w:r w:rsidRPr="00D70FDD">
        <w:tab/>
        <w:t>Transient Failures</w:t>
      </w:r>
      <w:bookmarkEnd w:id="121"/>
    </w:p>
    <w:p w14:paraId="42AA8221" w14:textId="77777777" w:rsidR="009D2D06" w:rsidRPr="00D70FDD" w:rsidRDefault="009D2D06" w:rsidP="00753A78">
      <w:pPr>
        <w:pStyle w:val="Heading4"/>
      </w:pPr>
      <w:bookmarkStart w:id="122" w:name="_Toc120085554"/>
      <w:r w:rsidRPr="00D70FDD">
        <w:t>7.4.4.1</w:t>
      </w:r>
      <w:r w:rsidRPr="00D70FDD">
        <w:tab/>
        <w:t>General</w:t>
      </w:r>
      <w:bookmarkEnd w:id="122"/>
    </w:p>
    <w:p w14:paraId="224F04EE" w14:textId="77777777" w:rsidR="009D2D06" w:rsidRPr="00D70FDD" w:rsidRDefault="009D2D06" w:rsidP="009D2D06">
      <w:r w:rsidRPr="00D70FDD">
        <w:t>Errors that fall within the transient failures category are those used to inform a peer that the request could not be satisfied at the time that it was received. The request may be able to be satisfied in the future.</w:t>
      </w:r>
    </w:p>
    <w:p w14:paraId="4C7CE93D" w14:textId="77777777" w:rsidR="009D2D06" w:rsidRPr="00D70FDD" w:rsidRDefault="000F2164" w:rsidP="00753A78">
      <w:pPr>
        <w:pStyle w:val="Heading4"/>
      </w:pPr>
      <w:bookmarkStart w:id="123" w:name="_Toc120085555"/>
      <w:r w:rsidRPr="00D70FDD">
        <w:t>7.4.4</w:t>
      </w:r>
      <w:r w:rsidR="009D2D06" w:rsidRPr="00D70FDD">
        <w:t>.2</w:t>
      </w:r>
      <w:r w:rsidR="009D2D06" w:rsidRPr="00D70FDD">
        <w:tab/>
        <w:t>DIAMETER_USER_DATA_NOT_AVAILABLE (4100)</w:t>
      </w:r>
      <w:bookmarkEnd w:id="123"/>
    </w:p>
    <w:p w14:paraId="6F0CADA3" w14:textId="77777777" w:rsidR="009D2D06" w:rsidRPr="00D70FDD" w:rsidRDefault="009D2D06" w:rsidP="009D2D06">
      <w:pPr>
        <w:tabs>
          <w:tab w:val="left" w:pos="7395"/>
        </w:tabs>
      </w:pPr>
      <w:r w:rsidRPr="00D70FDD">
        <w:t xml:space="preserve">The requested user data is not available at this time to satisfy the requested operation. This error code is defined in </w:t>
      </w:r>
      <w:r w:rsidR="0043634E" w:rsidRPr="00D70FDD">
        <w:t>3GPP TS </w:t>
      </w:r>
      <w:r w:rsidRPr="00D70FDD">
        <w:t>29.</w:t>
      </w:r>
      <w:r w:rsidR="0043634E" w:rsidRPr="00D70FDD">
        <w:t>329 </w:t>
      </w:r>
      <w:r w:rsidRPr="00D70FDD">
        <w:t>[9].</w:t>
      </w:r>
    </w:p>
    <w:p w14:paraId="546E364F" w14:textId="77777777" w:rsidR="009D2D06" w:rsidRPr="00D70FDD" w:rsidRDefault="000F2164" w:rsidP="00753A78">
      <w:pPr>
        <w:pStyle w:val="Heading4"/>
      </w:pPr>
      <w:bookmarkStart w:id="124" w:name="_Toc120085556"/>
      <w:r w:rsidRPr="00D70FDD">
        <w:t>7.4.4</w:t>
      </w:r>
      <w:r w:rsidR="009D2D06" w:rsidRPr="00D70FDD">
        <w:t>.3</w:t>
      </w:r>
      <w:r w:rsidR="009D2D06" w:rsidRPr="00D70FDD">
        <w:tab/>
        <w:t>DIAMETER_PRIOR_UPDATE_IN_PROGRESS (4101)</w:t>
      </w:r>
      <w:bookmarkEnd w:id="124"/>
    </w:p>
    <w:p w14:paraId="2326445A" w14:textId="77777777" w:rsidR="000F2164" w:rsidRPr="00D70FDD" w:rsidRDefault="000F2164" w:rsidP="000F2164">
      <w:pPr>
        <w:tabs>
          <w:tab w:val="left" w:pos="7395"/>
        </w:tabs>
      </w:pPr>
      <w:r w:rsidRPr="00D70FDD">
        <w:t>The request to update the repository data at the MC Service User Database could not be completed because the related repository data is currently being updated by another entity. This error code is defined in 3GPP TS 29.329 [9].</w:t>
      </w:r>
      <w:bookmarkStart w:id="125" w:name="vnid"/>
      <w:bookmarkStart w:id="126" w:name="impu"/>
      <w:bookmarkStart w:id="127" w:name="cspsid"/>
      <w:bookmarkStart w:id="128" w:name="userdata"/>
      <w:bookmarkStart w:id="129" w:name="numitems"/>
      <w:bookmarkEnd w:id="125"/>
      <w:bookmarkEnd w:id="126"/>
      <w:bookmarkEnd w:id="127"/>
      <w:bookmarkEnd w:id="128"/>
      <w:bookmarkEnd w:id="129"/>
    </w:p>
    <w:p w14:paraId="0E18E765" w14:textId="77777777" w:rsidR="009D2D06" w:rsidRPr="00D70FDD" w:rsidRDefault="009D2D06" w:rsidP="009D2D06">
      <w:pPr>
        <w:tabs>
          <w:tab w:val="left" w:pos="7395"/>
        </w:tabs>
      </w:pPr>
    </w:p>
    <w:p w14:paraId="6C71D818" w14:textId="77777777" w:rsidR="009D2D06" w:rsidRPr="00D70FDD" w:rsidRDefault="009D2D06" w:rsidP="009D2D06">
      <w:pPr>
        <w:sectPr w:rsidR="009D2D06" w:rsidRPr="00D70FDD" w:rsidSect="006109AB">
          <w:headerReference w:type="even" r:id="rId11"/>
          <w:footnotePr>
            <w:numRestart w:val="eachSect"/>
          </w:footnotePr>
          <w:pgSz w:w="11907" w:h="16840" w:code="9"/>
          <w:pgMar w:top="1134" w:right="1134" w:bottom="1418" w:left="1134" w:header="680" w:footer="567" w:gutter="0"/>
          <w:cols w:space="720"/>
          <w:docGrid w:linePitch="272"/>
        </w:sectPr>
      </w:pPr>
    </w:p>
    <w:p w14:paraId="667BF8B8" w14:textId="77777777" w:rsidR="009D2D06" w:rsidRPr="00D70FDD" w:rsidRDefault="009D2D06" w:rsidP="00753A78">
      <w:pPr>
        <w:pStyle w:val="Heading8"/>
      </w:pPr>
      <w:bookmarkStart w:id="130" w:name="_Toc120085557"/>
      <w:r w:rsidRPr="00D70FDD">
        <w:rPr>
          <w:lang w:val="en-US"/>
        </w:rPr>
        <w:lastRenderedPageBreak/>
        <w:t>Annex A (normative):</w:t>
      </w:r>
      <w:r w:rsidRPr="00D70FDD">
        <w:br/>
        <w:t>Diameter overload control mechanism</w:t>
      </w:r>
      <w:bookmarkEnd w:id="130"/>
    </w:p>
    <w:p w14:paraId="3D01892E" w14:textId="77777777" w:rsidR="009D2D06" w:rsidRPr="00D70FDD" w:rsidRDefault="009D2D06" w:rsidP="00E31A71">
      <w:pPr>
        <w:pStyle w:val="Heading1"/>
      </w:pPr>
      <w:bookmarkStart w:id="131" w:name="_Toc120085558"/>
      <w:r w:rsidRPr="00D70FDD">
        <w:t>A.1</w:t>
      </w:r>
      <w:r w:rsidRPr="00D70FDD">
        <w:tab/>
        <w:t>General</w:t>
      </w:r>
      <w:bookmarkEnd w:id="131"/>
    </w:p>
    <w:p w14:paraId="7EF8777C" w14:textId="77777777" w:rsidR="009D2D06" w:rsidRPr="00D70FDD" w:rsidRDefault="009D2D06" w:rsidP="009D2D06">
      <w:pPr>
        <w:rPr>
          <w:rFonts w:hint="eastAsia"/>
          <w:lang w:eastAsia="zh-CN"/>
        </w:rPr>
      </w:pPr>
      <w:r w:rsidRPr="00D70FDD">
        <w:t>Diameter overload control mechanism is an optional feature.</w:t>
      </w:r>
    </w:p>
    <w:p w14:paraId="1D0CBEB8" w14:textId="77777777" w:rsidR="009D2D06" w:rsidRPr="00D70FDD" w:rsidRDefault="009D2D06" w:rsidP="009D2D06">
      <w:pPr>
        <w:rPr>
          <w:rFonts w:hint="eastAsia"/>
          <w:lang w:eastAsia="zh-CN"/>
        </w:rPr>
      </w:pPr>
      <w:r w:rsidRPr="00D70FDD">
        <w:t>IETF RFC 7683 [11] specifies a Diameter overload control mechanism which includes the definition and the transfer of related AVPs between Diameter nodes.</w:t>
      </w:r>
    </w:p>
    <w:p w14:paraId="0CFD5743" w14:textId="77777777" w:rsidR="000F2164" w:rsidRPr="00D70FDD" w:rsidRDefault="000F2164" w:rsidP="000F2164">
      <w:r w:rsidRPr="00D70FDD">
        <w:t xml:space="preserve">It is recommended to make use of IETF RFC 7683 [11] on the MCPTT-2, MCVideo-2, MCData-2 and CSC-13 interfaces where, when applied, the MC Service Server and the Configuration Management Server shall behave as </w:t>
      </w:r>
      <w:r w:rsidRPr="00D70FDD">
        <w:rPr>
          <w:lang w:eastAsia="zh-CN"/>
        </w:rPr>
        <w:t xml:space="preserve">a </w:t>
      </w:r>
      <w:r w:rsidRPr="00D70FDD">
        <w:t>reacting node and the MC Service User Database as a reporting node.</w:t>
      </w:r>
    </w:p>
    <w:p w14:paraId="6E096494" w14:textId="77777777" w:rsidR="009D2D06" w:rsidRPr="00D70FDD" w:rsidRDefault="009D2D06" w:rsidP="009D2D06">
      <w:r w:rsidRPr="00D70FDD">
        <w:t xml:space="preserve">Depending on regional/national requirements and network operator policy, priority traffic (e.g. </w:t>
      </w:r>
      <w:r w:rsidRPr="00D70FDD">
        <w:rPr>
          <w:rFonts w:eastAsia="Malgun Gothic" w:hint="eastAsia"/>
          <w:lang w:eastAsia="ko-KR"/>
        </w:rPr>
        <w:t xml:space="preserve">MCPTT emergency call) </w:t>
      </w:r>
      <w:r w:rsidRPr="00D70FDD">
        <w:t>shall be exempted from throttling due to Diameter overload control up to the point where requested traffic reduction cannot be achieved without throttling the priority traffic.</w:t>
      </w:r>
    </w:p>
    <w:p w14:paraId="7964674A" w14:textId="77777777" w:rsidR="009D2D06" w:rsidRPr="00D70FDD" w:rsidRDefault="009D2D06" w:rsidP="00E31A71">
      <w:pPr>
        <w:pStyle w:val="Heading1"/>
      </w:pPr>
      <w:bookmarkStart w:id="132" w:name="_Toc120085559"/>
      <w:r w:rsidRPr="00D70FDD">
        <w:t>A.2</w:t>
      </w:r>
      <w:r w:rsidRPr="00D70FDD">
        <w:tab/>
      </w:r>
      <w:r w:rsidR="000F2164" w:rsidRPr="00D70FDD">
        <w:t>MC Service</w:t>
      </w:r>
      <w:r w:rsidRPr="00D70FDD">
        <w:t xml:space="preserve"> User Database behaviour</w:t>
      </w:r>
      <w:bookmarkEnd w:id="132"/>
    </w:p>
    <w:p w14:paraId="1BDB86E2" w14:textId="77777777" w:rsidR="000F2164" w:rsidRPr="00D70FDD" w:rsidRDefault="000F2164" w:rsidP="000F2164">
      <w:r w:rsidRPr="00D70FDD">
        <w:rPr>
          <w:lang w:eastAsia="zh-CN"/>
        </w:rPr>
        <w:t xml:space="preserve">The </w:t>
      </w:r>
      <w:r w:rsidRPr="00D70FDD">
        <w:t>MC Service User Database requests traffic reduction from the MC Service Server when the MC Service User Database is in an overload situation, including OC-OLR AVP in answer command</w:t>
      </w:r>
      <w:r w:rsidRPr="00D70FDD">
        <w:rPr>
          <w:lang w:eastAsia="zh-CN"/>
        </w:rPr>
        <w:t xml:space="preserve">s as described in </w:t>
      </w:r>
      <w:r w:rsidRPr="00D70FDD">
        <w:t xml:space="preserve">IETF RFC 7683 [11]. </w:t>
      </w:r>
    </w:p>
    <w:p w14:paraId="4FD24F76" w14:textId="77777777" w:rsidR="000F2164" w:rsidRPr="00D70FDD" w:rsidRDefault="000F2164" w:rsidP="000F2164">
      <w:r w:rsidRPr="00D70FDD">
        <w:rPr>
          <w:lang w:eastAsia="zh-CN"/>
        </w:rPr>
        <w:t xml:space="preserve">The </w:t>
      </w:r>
      <w:r w:rsidRPr="00D70FDD">
        <w:t>MC Service User Database identifies</w:t>
      </w:r>
      <w:r w:rsidRPr="00D70FDD">
        <w:rPr>
          <w:lang w:eastAsia="zh-CN"/>
        </w:rPr>
        <w:t xml:space="preserve"> that</w:t>
      </w:r>
      <w:r w:rsidRPr="00D70FDD">
        <w:t xml:space="preserve"> it is in an overload situation </w:t>
      </w:r>
      <w:r w:rsidRPr="00D70FDD">
        <w:rPr>
          <w:lang w:eastAsia="zh-CN"/>
        </w:rPr>
        <w:t>by</w:t>
      </w:r>
      <w:r w:rsidRPr="00D70FDD">
        <w:t xml:space="preserve"> implementation specific</w:t>
      </w:r>
      <w:r w:rsidRPr="00D70FDD">
        <w:rPr>
          <w:lang w:eastAsia="zh-CN"/>
        </w:rPr>
        <w:t xml:space="preserve"> means. F</w:t>
      </w:r>
      <w:r w:rsidRPr="00D70FDD">
        <w:t xml:space="preserve">or example, </w:t>
      </w:r>
      <w:r w:rsidRPr="00D70FDD">
        <w:rPr>
          <w:lang w:eastAsia="zh-CN"/>
        </w:rPr>
        <w:t xml:space="preserve">the </w:t>
      </w:r>
      <w:r w:rsidRPr="00D70FDD">
        <w:t>MC Service User Database</w:t>
      </w:r>
      <w:r w:rsidRPr="00D70FDD">
        <w:rPr>
          <w:lang w:eastAsia="zh-CN"/>
        </w:rPr>
        <w:t xml:space="preserve"> may take into account </w:t>
      </w:r>
      <w:r w:rsidRPr="00D70FDD">
        <w:t>the traffic over the MC Service Server to MC Service User Database interfaces (e.g. MCPTT-2) or other interfaces, the level of usage of internal resources (CPU, memory), the access to external resources</w:t>
      </w:r>
      <w:r w:rsidRPr="00D70FDD">
        <w:rPr>
          <w:lang w:eastAsia="zh-CN"/>
        </w:rPr>
        <w:t>,</w:t>
      </w:r>
      <w:r w:rsidRPr="00D70FDD">
        <w:t xml:space="preserve"> etc. </w:t>
      </w:r>
    </w:p>
    <w:p w14:paraId="523F4705" w14:textId="77777777" w:rsidR="000F2164" w:rsidRPr="00D70FDD" w:rsidRDefault="000F2164" w:rsidP="000F2164">
      <w:r w:rsidRPr="00D70FDD">
        <w:rPr>
          <w:lang w:eastAsia="zh-CN"/>
        </w:rPr>
        <w:t xml:space="preserve">The </w:t>
      </w:r>
      <w:r w:rsidRPr="00D70FDD">
        <w:t xml:space="preserve">MC Service User Database determines the specific contents of OC-OLR AVP in overload reports and the MC Service User Database decides </w:t>
      </w:r>
      <w:r w:rsidRPr="00D70FDD">
        <w:rPr>
          <w:lang w:eastAsia="zh-CN"/>
        </w:rPr>
        <w:t xml:space="preserve">when </w:t>
      </w:r>
      <w:r w:rsidRPr="00D70FDD">
        <w:t xml:space="preserve">to send OC-OLR AVPs </w:t>
      </w:r>
      <w:r w:rsidRPr="00D70FDD">
        <w:rPr>
          <w:lang w:eastAsia="zh-CN"/>
        </w:rPr>
        <w:t>by</w:t>
      </w:r>
      <w:r w:rsidRPr="00D70FDD">
        <w:t xml:space="preserve"> implementation specific</w:t>
      </w:r>
      <w:r w:rsidRPr="00D70FDD">
        <w:rPr>
          <w:lang w:eastAsia="zh-CN"/>
        </w:rPr>
        <w:t xml:space="preserve"> means</w:t>
      </w:r>
      <w:r w:rsidRPr="00D70FDD">
        <w:t>.</w:t>
      </w:r>
    </w:p>
    <w:p w14:paraId="60946CE5" w14:textId="77777777" w:rsidR="009D2D06" w:rsidRPr="00D70FDD" w:rsidRDefault="009D2D06" w:rsidP="00E31A71">
      <w:pPr>
        <w:pStyle w:val="Heading1"/>
      </w:pPr>
      <w:bookmarkStart w:id="133" w:name="_Toc120085560"/>
      <w:r w:rsidRPr="00D70FDD">
        <w:t>A.3</w:t>
      </w:r>
      <w:r w:rsidRPr="00D70FDD">
        <w:tab/>
      </w:r>
      <w:r w:rsidR="000F2164" w:rsidRPr="00D70FDD">
        <w:t>MC Service</w:t>
      </w:r>
      <w:r w:rsidRPr="00D70FDD">
        <w:t xml:space="preserve"> Server and Configuration Management Server behaviour</w:t>
      </w:r>
      <w:bookmarkEnd w:id="133"/>
    </w:p>
    <w:p w14:paraId="3922847A" w14:textId="77777777" w:rsidR="000F2164" w:rsidRPr="00D70FDD" w:rsidRDefault="000F2164" w:rsidP="000F2164">
      <w:r w:rsidRPr="00D70FDD">
        <w:t>The MC Service Server and the Configuration Management Server apply required traffic reduction received in answer commands to subsequent applicable requests, as per IETF RFC 7683 [11].</w:t>
      </w:r>
    </w:p>
    <w:p w14:paraId="7C411CC0" w14:textId="77777777" w:rsidR="000F2164" w:rsidRPr="00D70FDD" w:rsidRDefault="000F2164" w:rsidP="000F2164">
      <w:r w:rsidRPr="00D70FDD">
        <w:rPr>
          <w:lang w:eastAsia="zh-CN"/>
        </w:rPr>
        <w:t>T</w:t>
      </w:r>
      <w:r w:rsidRPr="00D70FDD">
        <w:t xml:space="preserve">he MC Service Server and the Configuration Management Server achieve requested traffic reduction </w:t>
      </w:r>
      <w:r w:rsidRPr="00D70FDD">
        <w:rPr>
          <w:lang w:eastAsia="zh-CN"/>
        </w:rPr>
        <w:t>by</w:t>
      </w:r>
      <w:r w:rsidRPr="00D70FDD">
        <w:t xml:space="preserve"> implementation </w:t>
      </w:r>
      <w:r w:rsidRPr="00D70FDD">
        <w:rPr>
          <w:lang w:eastAsia="zh-CN"/>
        </w:rPr>
        <w:t>specific means</w:t>
      </w:r>
      <w:r w:rsidRPr="00D70FDD">
        <w:t xml:space="preserve">. For example, </w:t>
      </w:r>
      <w:r w:rsidRPr="00D70FDD">
        <w:rPr>
          <w:lang w:eastAsia="zh-CN"/>
        </w:rPr>
        <w:t xml:space="preserve">the </w:t>
      </w:r>
      <w:r w:rsidRPr="00D70FDD">
        <w:t xml:space="preserve">MC Service Server or the Configuration Management Server may implement message throttling with prioritization or a message retaining mechanism for operations that can be postponed. </w:t>
      </w:r>
    </w:p>
    <w:p w14:paraId="68F8E92F" w14:textId="77777777" w:rsidR="000F2164" w:rsidRPr="00D70FDD" w:rsidRDefault="000F2164" w:rsidP="000F2164">
      <w:r w:rsidRPr="00D70FDD">
        <w:t xml:space="preserve">Diameter requests related to priority traffic (e.g., </w:t>
      </w:r>
      <w:r w:rsidRPr="00D70FDD">
        <w:rPr>
          <w:rFonts w:eastAsia="Malgun Gothic"/>
          <w:lang w:eastAsia="ko-KR"/>
        </w:rPr>
        <w:t>MCPTT emergency call</w:t>
      </w:r>
      <w:r w:rsidRPr="00D70FDD">
        <w:t>), detected via the presence of priority information (e.g., Resource-Priority header field for MPS) in SIP messages as described in 3GPP TS</w:t>
      </w:r>
      <w:r w:rsidRPr="00D70FDD">
        <w:rPr>
          <w:lang w:val="en-US"/>
        </w:rPr>
        <w:t> </w:t>
      </w:r>
      <w:r w:rsidRPr="00D70FDD">
        <w:t>24.229 [13], have the highest priority. Depending on regional/national requirements and network operator policy, these Diameter requests shall be the last to be throttled, when the MC Service Server has to apply traffic reduction.</w:t>
      </w:r>
    </w:p>
    <w:p w14:paraId="30169E98" w14:textId="77777777" w:rsidR="009D2D06" w:rsidRPr="00D70FDD" w:rsidRDefault="009D2D06" w:rsidP="00753A78">
      <w:pPr>
        <w:pStyle w:val="Heading8"/>
      </w:pPr>
      <w:r w:rsidRPr="00D70FDD">
        <w:rPr>
          <w:lang w:val="en-US"/>
        </w:rPr>
        <w:br w:type="page"/>
      </w:r>
      <w:bookmarkStart w:id="134" w:name="_Toc120085561"/>
      <w:r w:rsidRPr="00D70FDD">
        <w:rPr>
          <w:lang w:val="en-US"/>
        </w:rPr>
        <w:lastRenderedPageBreak/>
        <w:t>Annex B (Informative):</w:t>
      </w:r>
      <w:r w:rsidRPr="00D70FDD">
        <w:br/>
        <w:t>Diameter overload node behaviour</w:t>
      </w:r>
      <w:bookmarkEnd w:id="134"/>
    </w:p>
    <w:p w14:paraId="6ECF03FC" w14:textId="77777777" w:rsidR="009D2D06" w:rsidRPr="00D70FDD" w:rsidRDefault="009D2D06" w:rsidP="00E31A71">
      <w:pPr>
        <w:pStyle w:val="Heading1"/>
      </w:pPr>
      <w:bookmarkStart w:id="135" w:name="_Toc120085562"/>
      <w:r w:rsidRPr="00D70FDD">
        <w:t>B.</w:t>
      </w:r>
      <w:r w:rsidRPr="00D70FDD">
        <w:rPr>
          <w:rFonts w:hint="eastAsia"/>
          <w:lang w:eastAsia="zh-CN"/>
        </w:rPr>
        <w:t>1</w:t>
      </w:r>
      <w:r w:rsidRPr="00D70FDD">
        <w:tab/>
        <w:t>Message prioritization</w:t>
      </w:r>
      <w:bookmarkEnd w:id="135"/>
    </w:p>
    <w:p w14:paraId="16D8C16D" w14:textId="77777777" w:rsidR="000F2164" w:rsidRPr="00D70FDD" w:rsidRDefault="000F2164" w:rsidP="000F2164">
      <w:r w:rsidRPr="00D70FDD">
        <w:t xml:space="preserve">This clause describes possible behaviours of the MC Service </w:t>
      </w:r>
      <w:r w:rsidRPr="00D70FDD">
        <w:rPr>
          <w:rFonts w:eastAsia="Malgun Gothic"/>
          <w:lang w:eastAsia="ko-KR"/>
        </w:rPr>
        <w:t xml:space="preserve">Server and the Configuration Management Server </w:t>
      </w:r>
      <w:r w:rsidRPr="00D70FDD">
        <w:t>regarding message prioriti</w:t>
      </w:r>
      <w:r w:rsidRPr="00D70FDD">
        <w:rPr>
          <w:lang w:eastAsia="zh-CN"/>
        </w:rPr>
        <w:t>z</w:t>
      </w:r>
      <w:r w:rsidRPr="00D70FDD">
        <w:t>ation in an informative purpose.</w:t>
      </w:r>
    </w:p>
    <w:p w14:paraId="14813536" w14:textId="77777777" w:rsidR="000F2164" w:rsidRPr="00D70FDD" w:rsidRDefault="000F2164" w:rsidP="000F2164">
      <w:r w:rsidRPr="00D70FDD">
        <w:t xml:space="preserve">The MC Service </w:t>
      </w:r>
      <w:r w:rsidRPr="00D70FDD">
        <w:rPr>
          <w:rFonts w:eastAsia="Malgun Gothic"/>
          <w:lang w:eastAsia="ko-KR"/>
        </w:rPr>
        <w:t xml:space="preserve">Server </w:t>
      </w:r>
      <w:r w:rsidRPr="00D70FDD">
        <w:rPr>
          <w:lang w:eastAsia="zh-CN"/>
        </w:rPr>
        <w:t xml:space="preserve">may take the </w:t>
      </w:r>
      <w:r w:rsidRPr="00D70FDD">
        <w:t xml:space="preserve">following into account when </w:t>
      </w:r>
      <w:r w:rsidRPr="00D70FDD">
        <w:rPr>
          <w:lang w:eastAsia="zh-CN"/>
        </w:rPr>
        <w:t>making</w:t>
      </w:r>
      <w:r w:rsidRPr="00D70FDD">
        <w:t xml:space="preserve"> throttling decisions:</w:t>
      </w:r>
    </w:p>
    <w:p w14:paraId="3BE31E73" w14:textId="77777777" w:rsidR="000F2164" w:rsidRPr="00D70FDD" w:rsidRDefault="00122469" w:rsidP="00122469">
      <w:pPr>
        <w:pStyle w:val="B10"/>
      </w:pPr>
      <w:r w:rsidRPr="00D70FDD">
        <w:t>-</w:t>
      </w:r>
      <w:r w:rsidRPr="00D70FDD">
        <w:tab/>
      </w:r>
      <w:r w:rsidR="000F2164" w:rsidRPr="00D70FDD">
        <w:t xml:space="preserve">Identification of the procedures that can be deferred, so to avoid to drop non deferrable procedures; </w:t>
      </w:r>
    </w:p>
    <w:p w14:paraId="131406B5" w14:textId="77777777" w:rsidR="000F2164" w:rsidRPr="00D70FDD" w:rsidRDefault="00122469" w:rsidP="00122469">
      <w:pPr>
        <w:pStyle w:val="B10"/>
      </w:pPr>
      <w:r w:rsidRPr="00D70FDD">
        <w:t>-</w:t>
      </w:r>
      <w:r w:rsidRPr="00D70FDD">
        <w:tab/>
      </w:r>
      <w:r w:rsidR="000F2164" w:rsidRPr="00D70FDD">
        <w:t>Prioriti</w:t>
      </w:r>
      <w:r w:rsidR="000F2164" w:rsidRPr="00D70FDD">
        <w:rPr>
          <w:lang w:eastAsia="zh-CN"/>
        </w:rPr>
        <w:t>z</w:t>
      </w:r>
      <w:r w:rsidR="000F2164" w:rsidRPr="00D70FDD">
        <w:t>ation of certain types of request (</w:t>
      </w:r>
      <w:r w:rsidR="000F2164" w:rsidRPr="00D70FDD">
        <w:rPr>
          <w:lang w:eastAsia="zh-CN"/>
        </w:rPr>
        <w:t>e.g.</w:t>
      </w:r>
      <w:r w:rsidR="000F2164" w:rsidRPr="00D70FDD">
        <w:t xml:space="preserve"> between ND</w:t>
      </w:r>
      <w:r w:rsidR="000F2164" w:rsidRPr="00D70FDD">
        <w:rPr>
          <w:lang w:eastAsia="zh-CN"/>
        </w:rPr>
        <w:t>R and</w:t>
      </w:r>
      <w:r w:rsidR="000F2164" w:rsidRPr="00D70FDD">
        <w:t xml:space="preserve"> DPR) according to the context of their use, in particular:</w:t>
      </w:r>
    </w:p>
    <w:p w14:paraId="02521AEF" w14:textId="77777777" w:rsidR="000F2164" w:rsidRPr="00D70FDD" w:rsidRDefault="000F2164" w:rsidP="000F2164">
      <w:pPr>
        <w:pStyle w:val="B20"/>
      </w:pPr>
      <w:r w:rsidRPr="00D70FDD">
        <w:t>-</w:t>
      </w:r>
      <w:r w:rsidRPr="00D70FDD">
        <w:tab/>
      </w:r>
      <w:r w:rsidRPr="00D70FDD">
        <w:rPr>
          <w:lang w:eastAsia="zh-CN"/>
        </w:rPr>
        <w:t>Low</w:t>
      </w:r>
      <w:r w:rsidRPr="00D70FDD">
        <w:t>er prioriti</w:t>
      </w:r>
      <w:r w:rsidRPr="00D70FDD">
        <w:rPr>
          <w:lang w:eastAsia="zh-CN"/>
        </w:rPr>
        <w:t>z</w:t>
      </w:r>
      <w:r w:rsidRPr="00D70FDD">
        <w:t xml:space="preserve">ation of </w:t>
      </w:r>
      <w:r w:rsidRPr="00D70FDD">
        <w:rPr>
          <w:lang w:eastAsia="zh-CN"/>
        </w:rPr>
        <w:t xml:space="preserve">commands for </w:t>
      </w:r>
      <w:r w:rsidRPr="00D70FDD">
        <w:t xml:space="preserve">MC Service </w:t>
      </w:r>
      <w:r w:rsidRPr="00D70FDD">
        <w:rPr>
          <w:lang w:eastAsia="zh-CN"/>
        </w:rPr>
        <w:t xml:space="preserve">Server that are </w:t>
      </w:r>
      <w:r w:rsidRPr="00D70FDD">
        <w:t>relat</w:t>
      </w:r>
      <w:r w:rsidRPr="00D70FDD">
        <w:rPr>
          <w:lang w:eastAsia="zh-CN"/>
        </w:rPr>
        <w:t>ed to massive subscription data update due to provisioning</w:t>
      </w:r>
      <w:r w:rsidRPr="00D70FDD">
        <w:t xml:space="preserve">. </w:t>
      </w:r>
    </w:p>
    <w:p w14:paraId="22DFF9C0" w14:textId="77777777" w:rsidR="000F2164" w:rsidRPr="00D70FDD" w:rsidRDefault="000F2164" w:rsidP="000F2164">
      <w:pPr>
        <w:pStyle w:val="B20"/>
        <w:rPr>
          <w:lang w:eastAsia="zh-CN"/>
        </w:rPr>
      </w:pPr>
      <w:r w:rsidRPr="00D70FDD">
        <w:rPr>
          <w:lang w:eastAsia="zh-CN"/>
        </w:rPr>
        <w:t>-</w:t>
      </w:r>
      <w:r w:rsidRPr="00D70FDD">
        <w:rPr>
          <w:lang w:eastAsia="zh-CN"/>
        </w:rPr>
        <w:tab/>
        <w:t>Priority level of a priority user.</w:t>
      </w:r>
    </w:p>
    <w:p w14:paraId="057CF3B4" w14:textId="77777777" w:rsidR="009D2D06" w:rsidRPr="00D70FDD" w:rsidRDefault="009D2D06" w:rsidP="009D2D06">
      <w:r w:rsidRPr="00D70FDD">
        <w:t xml:space="preserve">The </w:t>
      </w:r>
      <w:r w:rsidRPr="00D70FDD">
        <w:rPr>
          <w:rFonts w:eastAsia="Malgun Gothic"/>
          <w:lang w:eastAsia="ko-KR"/>
        </w:rPr>
        <w:t>Configuration Management Server</w:t>
      </w:r>
      <w:r w:rsidRPr="00D70FDD">
        <w:rPr>
          <w:rFonts w:eastAsia="Malgun Gothic" w:hint="eastAsia"/>
          <w:lang w:eastAsia="ko-KR"/>
        </w:rPr>
        <w:t xml:space="preserve"> </w:t>
      </w:r>
      <w:r w:rsidRPr="00D70FDD">
        <w:rPr>
          <w:rFonts w:hint="eastAsia"/>
          <w:lang w:eastAsia="zh-CN"/>
        </w:rPr>
        <w:t xml:space="preserve">may take the </w:t>
      </w:r>
      <w:r w:rsidRPr="00D70FDD">
        <w:t xml:space="preserve">following into account when </w:t>
      </w:r>
      <w:r w:rsidRPr="00D70FDD">
        <w:rPr>
          <w:rFonts w:hint="eastAsia"/>
          <w:lang w:eastAsia="zh-CN"/>
        </w:rPr>
        <w:t>making</w:t>
      </w:r>
      <w:r w:rsidRPr="00D70FDD">
        <w:t xml:space="preserve"> throttling decisions:</w:t>
      </w:r>
    </w:p>
    <w:p w14:paraId="259DE64E" w14:textId="77777777" w:rsidR="009D2D06" w:rsidRPr="00D70FDD" w:rsidRDefault="00122469" w:rsidP="00122469">
      <w:pPr>
        <w:pStyle w:val="B10"/>
      </w:pPr>
      <w:r w:rsidRPr="00D70FDD">
        <w:t>-</w:t>
      </w:r>
      <w:r w:rsidRPr="00D70FDD">
        <w:tab/>
      </w:r>
      <w:r w:rsidR="009D2D06" w:rsidRPr="00D70FDD">
        <w:t xml:space="preserve">Identification of the procedures that can be deferred (e.g. Update of the MCPTT </w:t>
      </w:r>
      <w:r w:rsidR="00084FCD" w:rsidRPr="00D70FDD">
        <w:t>U</w:t>
      </w:r>
      <w:r w:rsidR="009D2D06" w:rsidRPr="00D70FDD">
        <w:t xml:space="preserve">ser </w:t>
      </w:r>
      <w:r w:rsidR="00084FCD" w:rsidRPr="00D70FDD">
        <w:t>P</w:t>
      </w:r>
      <w:r w:rsidR="009D2D06" w:rsidRPr="00D70FDD">
        <w:t xml:space="preserve">rofile in the MCPTT database), so to avoid to drop non deferrable procedures; </w:t>
      </w:r>
    </w:p>
    <w:p w14:paraId="359914BB" w14:textId="77777777" w:rsidR="00C54F6C" w:rsidRPr="00D70FDD" w:rsidRDefault="00122469" w:rsidP="00122469">
      <w:pPr>
        <w:pStyle w:val="B10"/>
      </w:pPr>
      <w:r w:rsidRPr="00D70FDD">
        <w:t>-</w:t>
      </w:r>
      <w:r w:rsidRPr="00D70FDD">
        <w:tab/>
      </w:r>
      <w:r w:rsidR="00C54F6C" w:rsidRPr="00D70FDD">
        <w:t>Prioriti</w:t>
      </w:r>
      <w:r w:rsidR="00C54F6C" w:rsidRPr="00D70FDD">
        <w:rPr>
          <w:rFonts w:hint="eastAsia"/>
          <w:lang w:eastAsia="zh-CN"/>
        </w:rPr>
        <w:t>z</w:t>
      </w:r>
      <w:r w:rsidR="00C54F6C" w:rsidRPr="00D70FDD">
        <w:t>ation of certain types of request (</w:t>
      </w:r>
      <w:r w:rsidR="00C54F6C" w:rsidRPr="00D70FDD">
        <w:rPr>
          <w:rFonts w:hint="eastAsia"/>
          <w:lang w:eastAsia="zh-CN"/>
        </w:rPr>
        <w:t>e.g.</w:t>
      </w:r>
      <w:r w:rsidR="00C54F6C" w:rsidRPr="00D70FDD">
        <w:t xml:space="preserve"> between ND</w:t>
      </w:r>
      <w:r w:rsidR="00C54F6C" w:rsidRPr="00D70FDD">
        <w:rPr>
          <w:rFonts w:hint="eastAsia"/>
          <w:lang w:eastAsia="zh-CN"/>
        </w:rPr>
        <w:t>R and</w:t>
      </w:r>
      <w:r w:rsidR="00C54F6C" w:rsidRPr="00D70FDD">
        <w:t xml:space="preserve"> DPR) according to the context of their use, in particular:</w:t>
      </w:r>
    </w:p>
    <w:p w14:paraId="4CBD0DF8" w14:textId="77777777" w:rsidR="009D2D06" w:rsidRPr="00D70FDD" w:rsidRDefault="009D2D06" w:rsidP="009D2D06">
      <w:pPr>
        <w:pStyle w:val="B20"/>
      </w:pPr>
      <w:r w:rsidRPr="00D70FDD">
        <w:t>-</w:t>
      </w:r>
      <w:r w:rsidRPr="00D70FDD">
        <w:tab/>
      </w:r>
      <w:r w:rsidRPr="00D70FDD">
        <w:rPr>
          <w:rFonts w:hint="eastAsia"/>
          <w:lang w:eastAsia="zh-CN"/>
        </w:rPr>
        <w:t>Low</w:t>
      </w:r>
      <w:r w:rsidRPr="00D70FDD">
        <w:t>er prioriti</w:t>
      </w:r>
      <w:r w:rsidRPr="00D70FDD">
        <w:rPr>
          <w:rFonts w:hint="eastAsia"/>
          <w:lang w:eastAsia="zh-CN"/>
        </w:rPr>
        <w:t>z</w:t>
      </w:r>
      <w:r w:rsidRPr="00D70FDD">
        <w:t xml:space="preserve">ation of </w:t>
      </w:r>
      <w:r w:rsidRPr="00D70FDD">
        <w:rPr>
          <w:rFonts w:hint="eastAsia"/>
          <w:lang w:eastAsia="zh-CN"/>
        </w:rPr>
        <w:t xml:space="preserve">commands for </w:t>
      </w:r>
      <w:r w:rsidRPr="00D70FDD">
        <w:rPr>
          <w:lang w:eastAsia="zh-CN"/>
        </w:rPr>
        <w:t>the Configuration Management Server</w:t>
      </w:r>
      <w:r w:rsidRPr="00D70FDD">
        <w:rPr>
          <w:rFonts w:hint="eastAsia"/>
          <w:lang w:eastAsia="zh-CN"/>
        </w:rPr>
        <w:t xml:space="preserve"> that are </w:t>
      </w:r>
      <w:r w:rsidRPr="00D70FDD">
        <w:t>relat</w:t>
      </w:r>
      <w:r w:rsidRPr="00D70FDD">
        <w:rPr>
          <w:rFonts w:hint="eastAsia"/>
          <w:lang w:eastAsia="zh-CN"/>
        </w:rPr>
        <w:t>ed to massive subscription data update due to provisioning</w:t>
      </w:r>
      <w:r w:rsidRPr="00D70FDD">
        <w:t xml:space="preserve">. </w:t>
      </w:r>
    </w:p>
    <w:p w14:paraId="0BCDBA3D" w14:textId="77777777" w:rsidR="009D2D06" w:rsidRPr="00D70FDD" w:rsidRDefault="009D2D06" w:rsidP="009D2D06">
      <w:pPr>
        <w:pStyle w:val="B20"/>
        <w:rPr>
          <w:lang w:eastAsia="zh-CN"/>
        </w:rPr>
      </w:pPr>
      <w:r w:rsidRPr="00D70FDD">
        <w:rPr>
          <w:rFonts w:hint="eastAsia"/>
          <w:lang w:eastAsia="zh-CN"/>
        </w:rPr>
        <w:t>-</w:t>
      </w:r>
      <w:r w:rsidRPr="00D70FDD">
        <w:rPr>
          <w:rFonts w:hint="eastAsia"/>
          <w:lang w:eastAsia="zh-CN"/>
        </w:rPr>
        <w:tab/>
      </w:r>
      <w:r w:rsidRPr="00D70FDD">
        <w:rPr>
          <w:lang w:eastAsia="zh-CN"/>
        </w:rPr>
        <w:t>Priority level of a priority user.</w:t>
      </w:r>
    </w:p>
    <w:p w14:paraId="6E6E7326" w14:textId="77777777" w:rsidR="009D2D06" w:rsidRPr="00D70FDD" w:rsidRDefault="009D2D06" w:rsidP="00753A78">
      <w:pPr>
        <w:pStyle w:val="Heading8"/>
      </w:pPr>
      <w:r w:rsidRPr="00D70FDD">
        <w:br w:type="page"/>
      </w:r>
      <w:bookmarkStart w:id="136" w:name="_Toc120085563"/>
      <w:r w:rsidRPr="00D70FDD">
        <w:rPr>
          <w:lang w:val="en-US"/>
        </w:rPr>
        <w:lastRenderedPageBreak/>
        <w:t>Annex C (normative):</w:t>
      </w:r>
      <w:r w:rsidRPr="00D70FDD">
        <w:br/>
        <w:t>Diameter message priority mechanism</w:t>
      </w:r>
      <w:bookmarkEnd w:id="136"/>
    </w:p>
    <w:p w14:paraId="1E447377" w14:textId="77777777" w:rsidR="009D2D06" w:rsidRPr="00D70FDD" w:rsidRDefault="009D2D06" w:rsidP="00E31A71">
      <w:pPr>
        <w:pStyle w:val="Heading1"/>
      </w:pPr>
      <w:bookmarkStart w:id="137" w:name="_Toc120085564"/>
      <w:r w:rsidRPr="00D70FDD">
        <w:t>C.1</w:t>
      </w:r>
      <w:r w:rsidRPr="00D70FDD">
        <w:tab/>
        <w:t>General</w:t>
      </w:r>
      <w:bookmarkEnd w:id="137"/>
    </w:p>
    <w:p w14:paraId="430E5D0B" w14:textId="77777777" w:rsidR="009D2D06" w:rsidRPr="00D70FDD" w:rsidRDefault="008B2957" w:rsidP="009D2D06">
      <w:r w:rsidRPr="00D70FDD">
        <w:t>IETF RFC 7944 [8] specifies a Diameter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19144D69" w14:textId="77777777" w:rsidR="009D2D06" w:rsidRPr="00D70FDD" w:rsidRDefault="009D2D06" w:rsidP="00E31A71">
      <w:pPr>
        <w:pStyle w:val="Heading1"/>
      </w:pPr>
      <w:bookmarkStart w:id="138" w:name="_Toc120085565"/>
      <w:r w:rsidRPr="00D70FDD">
        <w:t>C.2</w:t>
      </w:r>
      <w:r w:rsidRPr="00D70FDD">
        <w:tab/>
      </w:r>
      <w:r w:rsidR="000F2164" w:rsidRPr="00D70FDD">
        <w:t>MCPTT-2, MCVideo-2, MCData-2 and CSC-13 interfaces</w:t>
      </w:r>
      <w:bookmarkEnd w:id="138"/>
    </w:p>
    <w:p w14:paraId="3AEA6387" w14:textId="77777777" w:rsidR="009D2D06" w:rsidRPr="00D70FDD" w:rsidRDefault="009D2D06" w:rsidP="00E31A71">
      <w:pPr>
        <w:pStyle w:val="Heading2"/>
      </w:pPr>
      <w:bookmarkStart w:id="139" w:name="_Toc120085566"/>
      <w:r w:rsidRPr="00D70FDD">
        <w:t>C.2.1</w:t>
      </w:r>
      <w:r w:rsidRPr="00D70FDD">
        <w:tab/>
        <w:t>General</w:t>
      </w:r>
      <w:bookmarkEnd w:id="139"/>
      <w:r w:rsidRPr="00D70FDD">
        <w:t xml:space="preserve"> </w:t>
      </w:r>
    </w:p>
    <w:p w14:paraId="4CF8F63A" w14:textId="77777777" w:rsidR="009D2D06" w:rsidRPr="00D70FDD" w:rsidRDefault="009D2D06" w:rsidP="009D2D06">
      <w:r w:rsidRPr="00D70FDD">
        <w:t>The Diameter message priority mechanism is an optional feature.</w:t>
      </w:r>
    </w:p>
    <w:p w14:paraId="060AF427" w14:textId="77777777" w:rsidR="000F2164" w:rsidRPr="00D70FDD" w:rsidRDefault="000F2164" w:rsidP="000F2164">
      <w:r w:rsidRPr="00D70FDD">
        <w:t>It is recommended to make use of IETF RFC 7944 [8] over the MCPTT-2, MCVideo-2, MCData-2 and CSC-13 interfaces of an operator network when the overload control defined in Annex A is applied on these interfaces.</w:t>
      </w:r>
    </w:p>
    <w:p w14:paraId="6D4530EA" w14:textId="77777777" w:rsidR="009D2D06" w:rsidRPr="00D70FDD" w:rsidRDefault="009D2D06" w:rsidP="00E31A71">
      <w:pPr>
        <w:pStyle w:val="Heading2"/>
      </w:pPr>
      <w:bookmarkStart w:id="140" w:name="_Toc120085567"/>
      <w:r w:rsidRPr="00D70FDD">
        <w:t>C.2.2</w:t>
      </w:r>
      <w:r w:rsidRPr="00D70FDD">
        <w:tab/>
      </w:r>
      <w:r w:rsidR="000F2164" w:rsidRPr="00D70FDD">
        <w:t>MC Service</w:t>
      </w:r>
      <w:r w:rsidRPr="00D70FDD">
        <w:t xml:space="preserve"> Server and Configuration Management Server behaviour</w:t>
      </w:r>
      <w:bookmarkEnd w:id="140"/>
    </w:p>
    <w:p w14:paraId="12727C6B" w14:textId="77777777" w:rsidR="00C70683" w:rsidRPr="00D70FDD" w:rsidRDefault="00C70683" w:rsidP="00C70683">
      <w:r w:rsidRPr="00D70FDD">
        <w:t xml:space="preserve">When the MCPTT Server or the Configuration Management Server support the Diameter message priority mechanism, the MCPTT Server or the Configuration Management Server shall comply with IETF RFC 7944 [8]. </w:t>
      </w:r>
    </w:p>
    <w:p w14:paraId="4D1BCEA4" w14:textId="77777777" w:rsidR="00C70683" w:rsidRPr="00D70FDD" w:rsidRDefault="00C70683" w:rsidP="00C70683">
      <w:r w:rsidRPr="00D70FDD">
        <w:t>The MCPTT Server or the Configuration Management Server sending a request shall determine the required priority according to its policies. When priority is required, the MCPTT Server or the Configuration Management Server shall include the DRMP AVP indicating the required priority level in the request it sends and shall prioritise the request according to the required priority level.</w:t>
      </w:r>
    </w:p>
    <w:p w14:paraId="3ED34524" w14:textId="77777777" w:rsidR="00C70683" w:rsidRPr="00D70FDD" w:rsidRDefault="00C70683" w:rsidP="00C70683">
      <w:r w:rsidRPr="00D70FDD">
        <w:t xml:space="preserve">When the MCPTT Server or the Configuration Management Server receives the corresponding response, it shall prioritise the received response according to the priority level received within the DRMP AVP if present, in the response, otherwise according to the priority level of the corresponding request. </w:t>
      </w:r>
    </w:p>
    <w:p w14:paraId="4A104E91" w14:textId="77777777" w:rsidR="00C70683" w:rsidRPr="00D70FDD" w:rsidRDefault="00C70683" w:rsidP="00C70683">
      <w:r w:rsidRPr="00D70FDD">
        <w:t>When the MCPTT Server or the Configuration Management Server receives a request, it shall handle the request according to the received DRMP AVP priority level. For the response, the MCPTT Server or the Configuration Management Server may modify the priority level received in the DRMP AVP according to its policies and shall handle the response according to the required priority level. If the required priority level is different from the priority level received in the request, the MCPTT Server or the Configuration Management Server shall include the DRMP AVP in the response.</w:t>
      </w:r>
    </w:p>
    <w:p w14:paraId="6EA2FE5E" w14:textId="77777777" w:rsidR="008B2957" w:rsidRPr="00D70FDD" w:rsidRDefault="008B2957" w:rsidP="008B2957">
      <w:r w:rsidRPr="00D70FDD">
        <w:t>If:</w:t>
      </w:r>
    </w:p>
    <w:p w14:paraId="7E05595A" w14:textId="77777777" w:rsidR="008B2957" w:rsidRPr="00D70FDD" w:rsidRDefault="008B2957" w:rsidP="008B2957">
      <w:pPr>
        <w:pStyle w:val="B10"/>
        <w:rPr>
          <w:lang w:val="x-none"/>
        </w:rPr>
      </w:pPr>
      <w:r w:rsidRPr="00D70FDD">
        <w:rPr>
          <w:lang w:val="x-none"/>
        </w:rPr>
        <w:t>-</w:t>
      </w:r>
      <w:r w:rsidRPr="00D70FDD">
        <w:rPr>
          <w:lang w:val="x-none"/>
        </w:rPr>
        <w:tab/>
      </w:r>
      <w:r w:rsidRPr="00D70FDD">
        <w:t>the MCPTT Server and the Configuration Management Server supports using the Diameter message priority mechanism for DSCP marking purposes,</w:t>
      </w:r>
      <w:r w:rsidRPr="00D70FDD">
        <w:rPr>
          <w:lang w:val="x-none"/>
        </w:rPr>
        <w:t xml:space="preserve"> </w:t>
      </w:r>
    </w:p>
    <w:p w14:paraId="2E41BF9E" w14:textId="77777777" w:rsidR="008B2957" w:rsidRPr="00D70FDD" w:rsidRDefault="008B2957" w:rsidP="008B2957">
      <w:pPr>
        <w:pStyle w:val="B10"/>
        <w:rPr>
          <w:lang w:val="x-none"/>
        </w:rPr>
      </w:pPr>
      <w:r w:rsidRPr="00D70FDD">
        <w:rPr>
          <w:lang w:val="x-none"/>
        </w:rPr>
        <w:t>-</w:t>
      </w:r>
      <w:r w:rsidRPr="00D70FDD">
        <w:rPr>
          <w:lang w:val="x-none"/>
        </w:rPr>
        <w:tab/>
      </w:r>
      <w:r w:rsidRPr="00D70FDD">
        <w:t>the transport network utilizes DSCP marking, and</w:t>
      </w:r>
    </w:p>
    <w:p w14:paraId="2B60D5DC" w14:textId="77777777" w:rsidR="008B2957" w:rsidRPr="00D70FDD" w:rsidRDefault="008B2957" w:rsidP="008B2957">
      <w:pPr>
        <w:pStyle w:val="B10"/>
        <w:rPr>
          <w:lang w:val="x-none"/>
        </w:rPr>
      </w:pPr>
      <w:r w:rsidRPr="00D70FDD">
        <w:rPr>
          <w:lang w:val="x-none"/>
        </w:rPr>
        <w:t>-</w:t>
      </w:r>
      <w:r w:rsidRPr="00D70FDD">
        <w:rPr>
          <w:lang w:val="x-none"/>
        </w:rPr>
        <w:tab/>
      </w:r>
      <w:r w:rsidRPr="00D70FDD">
        <w:t>message-dependant DSCP marking is possible for the protocol stack transporting Diameter</w:t>
      </w:r>
      <w:r w:rsidRPr="00D70FDD">
        <w:rPr>
          <w:lang w:val="x-none"/>
        </w:rPr>
        <w:t xml:space="preserve">, </w:t>
      </w:r>
    </w:p>
    <w:p w14:paraId="3CF91B02" w14:textId="77777777" w:rsidR="008B2957" w:rsidRPr="00D70FDD" w:rsidRDefault="008B2957" w:rsidP="008B2957">
      <w:r w:rsidRPr="00D70FDD">
        <w:t>then the MCPTT Server and the Configuration Management Server shall set the DSCP marking for transport of the request or response according to the required priority level.</w:t>
      </w:r>
    </w:p>
    <w:p w14:paraId="3B8DFD82" w14:textId="77777777" w:rsidR="009D2D06" w:rsidRPr="00D70FDD" w:rsidRDefault="009D2D06" w:rsidP="009D2D06">
      <w:r w:rsidRPr="00D70FDD">
        <w:lastRenderedPageBreak/>
        <w:t>Diameter requests related to priority traffic (e.g. MCPTT emergency call) shall contain a DRMP AVP with a high priority of which the level value is operator dependent.</w:t>
      </w:r>
    </w:p>
    <w:p w14:paraId="51433FA3" w14:textId="77777777" w:rsidR="009D2D06" w:rsidRPr="00D70FDD" w:rsidRDefault="009D2D06" w:rsidP="009D2D06">
      <w:r w:rsidRPr="00D70FDD">
        <w:t>When not-explicitly requested, the inclusion and priority value of the DRMP AVP in Diameter messages are implementation specific.</w:t>
      </w:r>
    </w:p>
    <w:p w14:paraId="1BED4122" w14:textId="77777777" w:rsidR="009D2D06" w:rsidRPr="00D70FDD" w:rsidRDefault="009D2D06" w:rsidP="00E31A71">
      <w:pPr>
        <w:pStyle w:val="Heading2"/>
      </w:pPr>
      <w:bookmarkStart w:id="141" w:name="_Toc120085568"/>
      <w:r w:rsidRPr="00D70FDD">
        <w:t>C.2.3</w:t>
      </w:r>
      <w:r w:rsidRPr="00D70FDD">
        <w:tab/>
      </w:r>
      <w:r w:rsidR="000F2164" w:rsidRPr="00D70FDD">
        <w:t>MC Service User Database behaviour</w:t>
      </w:r>
      <w:bookmarkEnd w:id="141"/>
    </w:p>
    <w:p w14:paraId="77E884EC" w14:textId="77777777" w:rsidR="00C70683" w:rsidRPr="00D70FDD" w:rsidRDefault="00C70683" w:rsidP="00C70683">
      <w:r w:rsidRPr="00D70FDD">
        <w:t xml:space="preserve">When the MCPTT User Database supports the Diameter message priority mechanism, the MCPTT User Database shall comply with IETF RFC 7944 [8]. </w:t>
      </w:r>
    </w:p>
    <w:p w14:paraId="2E404E31" w14:textId="77777777" w:rsidR="00C70683" w:rsidRPr="00D70FDD" w:rsidRDefault="00C70683" w:rsidP="00C70683">
      <w:r w:rsidRPr="00D70FDD">
        <w:t xml:space="preserve">The MCPTT User Database sending a request shall determine the required priority according to its policies. When priority is required, the MCPTT User Database shall include the DRMP AVP indicating the required priority level in the request it sends, and shall prioritise the requests according to required priority level. </w:t>
      </w:r>
    </w:p>
    <w:p w14:paraId="74047C66" w14:textId="77777777" w:rsidR="00C70683" w:rsidRPr="00D70FDD" w:rsidRDefault="00C70683" w:rsidP="00C70683">
      <w:r w:rsidRPr="00D70FDD">
        <w:t xml:space="preserve">When the MCPTT User Database receives the corresponding response, it shall prioritise the received response according to the priority level received within the DRMP AVP if present in the response, otherwise according to the priority level of the corresponding request. </w:t>
      </w:r>
    </w:p>
    <w:p w14:paraId="6B2543A6" w14:textId="77777777" w:rsidR="00C70683" w:rsidRPr="00D70FDD" w:rsidRDefault="00C70683" w:rsidP="00C70683">
      <w:r w:rsidRPr="00D70FDD">
        <w:t>When the MCPTT User Database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0FA1150B" w14:textId="77777777" w:rsidR="008B2957" w:rsidRPr="00D70FDD" w:rsidRDefault="008B2957" w:rsidP="008B2957">
      <w:r w:rsidRPr="00D70FDD">
        <w:t>If:</w:t>
      </w:r>
    </w:p>
    <w:p w14:paraId="31B10377" w14:textId="77777777" w:rsidR="008B2957" w:rsidRPr="00D70FDD" w:rsidRDefault="008B2957" w:rsidP="008B2957">
      <w:pPr>
        <w:pStyle w:val="B10"/>
        <w:rPr>
          <w:lang w:val="x-none"/>
        </w:rPr>
      </w:pPr>
      <w:r w:rsidRPr="00D70FDD">
        <w:rPr>
          <w:lang w:val="x-none"/>
        </w:rPr>
        <w:t>-</w:t>
      </w:r>
      <w:r w:rsidRPr="00D70FDD">
        <w:rPr>
          <w:lang w:val="x-none"/>
        </w:rPr>
        <w:tab/>
      </w:r>
      <w:r w:rsidRPr="00D70FDD">
        <w:t>the MCPTT User Database supports using the Diameter message priority mechanism for DSCP marking purposes,</w:t>
      </w:r>
      <w:r w:rsidRPr="00D70FDD">
        <w:rPr>
          <w:lang w:val="x-none"/>
        </w:rPr>
        <w:t xml:space="preserve"> </w:t>
      </w:r>
    </w:p>
    <w:p w14:paraId="6EDEB61B" w14:textId="77777777" w:rsidR="008B2957" w:rsidRPr="00D70FDD" w:rsidRDefault="008B2957" w:rsidP="008B2957">
      <w:pPr>
        <w:pStyle w:val="B10"/>
        <w:rPr>
          <w:lang w:val="x-none"/>
        </w:rPr>
      </w:pPr>
      <w:r w:rsidRPr="00D70FDD">
        <w:rPr>
          <w:lang w:val="x-none"/>
        </w:rPr>
        <w:t>-</w:t>
      </w:r>
      <w:r w:rsidRPr="00D70FDD">
        <w:rPr>
          <w:lang w:val="x-none"/>
        </w:rPr>
        <w:tab/>
      </w:r>
      <w:r w:rsidRPr="00D70FDD">
        <w:t>the transport network utilizes DSCP marking, and</w:t>
      </w:r>
    </w:p>
    <w:p w14:paraId="70FD2DC1" w14:textId="77777777" w:rsidR="008B2957" w:rsidRPr="00D70FDD" w:rsidRDefault="008B2957" w:rsidP="008B2957">
      <w:pPr>
        <w:pStyle w:val="B10"/>
        <w:rPr>
          <w:lang w:val="x-none"/>
        </w:rPr>
      </w:pPr>
      <w:r w:rsidRPr="00D70FDD">
        <w:rPr>
          <w:lang w:val="x-none"/>
        </w:rPr>
        <w:t>-</w:t>
      </w:r>
      <w:r w:rsidRPr="00D70FDD">
        <w:rPr>
          <w:lang w:val="x-none"/>
        </w:rPr>
        <w:tab/>
      </w:r>
      <w:r w:rsidRPr="00D70FDD">
        <w:t>message-dependant DSCP marking is possible for the protocol stack transporting Diameter</w:t>
      </w:r>
      <w:r w:rsidRPr="00D70FDD">
        <w:rPr>
          <w:lang w:val="x-none"/>
        </w:rPr>
        <w:t xml:space="preserve">, </w:t>
      </w:r>
    </w:p>
    <w:p w14:paraId="3BD1405F" w14:textId="77777777" w:rsidR="008B2957" w:rsidRPr="00D70FDD" w:rsidRDefault="008B2957" w:rsidP="008B2957">
      <w:r w:rsidRPr="00D70FDD">
        <w:t>then the MCPTT User Database shall set the DSCP marking for transport of the request or response according to the required priority level.</w:t>
      </w:r>
    </w:p>
    <w:p w14:paraId="659F4EB5" w14:textId="77777777" w:rsidR="009D2D06" w:rsidRPr="00D70FDD" w:rsidRDefault="009D2D06" w:rsidP="009D2D06">
      <w:r w:rsidRPr="00D70FDD">
        <w:t>When not explicitly requested, the inclusion and priority value of the DRMP AVP in Diameter messages are implementation specific.</w:t>
      </w:r>
    </w:p>
    <w:p w14:paraId="2B9B598F" w14:textId="77777777" w:rsidR="00AB0581" w:rsidRPr="00D70FDD" w:rsidRDefault="00AB0581" w:rsidP="00AB0581">
      <w:pPr>
        <w:pStyle w:val="Heading8"/>
      </w:pPr>
      <w:bookmarkStart w:id="142" w:name="_Toc120085569"/>
      <w:r w:rsidRPr="00D70FDD">
        <w:rPr>
          <w:lang w:val="en-US"/>
        </w:rPr>
        <w:t>Annex D (normative):</w:t>
      </w:r>
      <w:r w:rsidRPr="00D70FDD">
        <w:br/>
        <w:t>Diameter load control mechanism</w:t>
      </w:r>
      <w:bookmarkEnd w:id="142"/>
    </w:p>
    <w:p w14:paraId="01C79AB2" w14:textId="77777777" w:rsidR="00AB0581" w:rsidRPr="00D70FDD" w:rsidRDefault="00AB0581" w:rsidP="00E31A71">
      <w:pPr>
        <w:pStyle w:val="Heading1"/>
      </w:pPr>
      <w:bookmarkStart w:id="143" w:name="_Toc120085570"/>
      <w:r w:rsidRPr="00D70FDD">
        <w:t>D.1</w:t>
      </w:r>
      <w:r w:rsidRPr="00D70FDD">
        <w:tab/>
        <w:t>General</w:t>
      </w:r>
      <w:bookmarkEnd w:id="143"/>
    </w:p>
    <w:p w14:paraId="618646AD" w14:textId="77777777" w:rsidR="00AB0581" w:rsidRPr="00D70FDD" w:rsidRDefault="00AB0581" w:rsidP="00AB0581">
      <w:pPr>
        <w:rPr>
          <w:rFonts w:hint="eastAsia"/>
          <w:lang w:eastAsia="zh-CN"/>
        </w:rPr>
      </w:pPr>
      <w:r w:rsidRPr="00D70FDD">
        <w:t>Diameter load control mechanism is an optional feature.</w:t>
      </w:r>
    </w:p>
    <w:p w14:paraId="77523489" w14:textId="77777777" w:rsidR="000F2164" w:rsidRPr="00D70FDD" w:rsidRDefault="000F2164" w:rsidP="000F2164">
      <w:r w:rsidRPr="00D70FDD">
        <w:t>It is recommended to make use of IETF </w:t>
      </w:r>
      <w:r w:rsidR="00D70FDD" w:rsidRPr="00D70FDD">
        <w:t>RFC 8583</w:t>
      </w:r>
      <w:r w:rsidRPr="00D70FDD">
        <w:t> </w:t>
      </w:r>
      <w:r w:rsidRPr="00D70FDD">
        <w:rPr>
          <w:lang w:eastAsia="en-GB"/>
        </w:rPr>
        <w:t>[17]</w:t>
      </w:r>
      <w:r w:rsidRPr="00D70FDD">
        <w:t xml:space="preserve"> on the MCPTT-2, MCVideo-2, MCData-2 and CSC-13 interfaces where, when applied, the MC Service Server and the Configuration Management Server shall behave as reacting nodes and the MC Service User Database as a reporting node.</w:t>
      </w:r>
    </w:p>
    <w:p w14:paraId="27B66CDF" w14:textId="77777777" w:rsidR="00AB0581" w:rsidRPr="00D70FDD" w:rsidRDefault="00AB0581" w:rsidP="00E31A71">
      <w:pPr>
        <w:pStyle w:val="Heading1"/>
      </w:pPr>
      <w:bookmarkStart w:id="144" w:name="_Toc120085571"/>
      <w:r w:rsidRPr="00D70FDD">
        <w:t>D.2</w:t>
      </w:r>
      <w:r w:rsidRPr="00D70FDD">
        <w:tab/>
      </w:r>
      <w:r w:rsidR="000F2164" w:rsidRPr="00D70FDD">
        <w:t>MC Service</w:t>
      </w:r>
      <w:r w:rsidRPr="00D70FDD">
        <w:t xml:space="preserve"> User Database behaviour</w:t>
      </w:r>
      <w:bookmarkEnd w:id="144"/>
    </w:p>
    <w:p w14:paraId="1C7B7FA8" w14:textId="77777777" w:rsidR="000F2164" w:rsidRPr="00D70FDD" w:rsidRDefault="000F2164" w:rsidP="000F2164">
      <w:r w:rsidRPr="00D70FDD">
        <w:t>The MC Service User Database may report its current load by including a Load AVP of type HOST in answer commands as described in IETF </w:t>
      </w:r>
      <w:r w:rsidR="00D70FDD" w:rsidRPr="00D70FDD">
        <w:t>RFC 8583</w:t>
      </w:r>
      <w:r w:rsidRPr="00D70FDD">
        <w:t> </w:t>
      </w:r>
      <w:r w:rsidRPr="00D70FDD">
        <w:rPr>
          <w:lang w:eastAsia="en-GB"/>
        </w:rPr>
        <w:t>[17]</w:t>
      </w:r>
      <w:r w:rsidRPr="00D70FDD">
        <w:t xml:space="preserve">. </w:t>
      </w:r>
    </w:p>
    <w:p w14:paraId="48DCFEF0" w14:textId="77777777" w:rsidR="000F2164" w:rsidRPr="00D70FDD" w:rsidRDefault="000F2164" w:rsidP="000F2164">
      <w:r w:rsidRPr="00D70FDD">
        <w:t xml:space="preserve">The MC Service User Database calculates its current load by implementation specific means. For example, the MC Service User Database may take into account the traffic over the MCPTT-2, MCVideo-2, MCData-2 and CSC-13 </w:t>
      </w:r>
      <w:r w:rsidRPr="00D70FDD">
        <w:lastRenderedPageBreak/>
        <w:t xml:space="preserve">interfaces or other interfaces, the level of usage of internal resources (e.g. CPU, memory), the access to external resources, etc. </w:t>
      </w:r>
    </w:p>
    <w:p w14:paraId="612D0BC9" w14:textId="77777777" w:rsidR="000F2164" w:rsidRPr="00D70FDD" w:rsidRDefault="000F2164" w:rsidP="000F2164">
      <w:r w:rsidRPr="00D70FDD">
        <w:t>The MC Service User Database determines when to send Load AVPs of type HOST by implementation specific means.</w:t>
      </w:r>
    </w:p>
    <w:p w14:paraId="182A0C9E" w14:textId="77777777" w:rsidR="00AB0581" w:rsidRPr="00D70FDD" w:rsidRDefault="00AB0581" w:rsidP="00E31A71">
      <w:pPr>
        <w:pStyle w:val="Heading1"/>
      </w:pPr>
      <w:bookmarkStart w:id="145" w:name="_Toc120085572"/>
      <w:r w:rsidRPr="00D70FDD">
        <w:t>D.3</w:t>
      </w:r>
      <w:r w:rsidRPr="00D70FDD">
        <w:tab/>
      </w:r>
      <w:r w:rsidR="000F2164" w:rsidRPr="00D70FDD">
        <w:t>MC Service</w:t>
      </w:r>
      <w:r w:rsidRPr="00D70FDD">
        <w:t xml:space="preserve"> Server and Configuration Management Server behaviour</w:t>
      </w:r>
      <w:bookmarkEnd w:id="145"/>
    </w:p>
    <w:p w14:paraId="2032C0C6" w14:textId="77777777" w:rsidR="000F2164" w:rsidRPr="00D70FDD" w:rsidRDefault="000F2164" w:rsidP="000F2164">
      <w:r w:rsidRPr="00D70FDD">
        <w:t>When performing next hop Diameter Agent selection for requests that are routed based on realm, the MC Service Server/Configuration Management Server may take into account load values from Load AVPs of type PEER received from candidate next hop Diameter nodes, as per IETF </w:t>
      </w:r>
      <w:r w:rsidR="00D70FDD" w:rsidRPr="00D70FDD">
        <w:t>RFC 8583</w:t>
      </w:r>
      <w:r w:rsidRPr="00D70FDD">
        <w:t> </w:t>
      </w:r>
      <w:r w:rsidRPr="00D70FDD">
        <w:rPr>
          <w:lang w:eastAsia="en-GB"/>
        </w:rPr>
        <w:t>[17]</w:t>
      </w:r>
      <w:r w:rsidRPr="00D70FDD">
        <w:t>.</w:t>
      </w:r>
    </w:p>
    <w:p w14:paraId="561A2852" w14:textId="77777777" w:rsidR="009D2D06" w:rsidRPr="00D70FDD" w:rsidRDefault="000F2164" w:rsidP="000F2164">
      <w:pPr>
        <w:pStyle w:val="Heading8"/>
      </w:pPr>
      <w:r w:rsidRPr="00D70FDD">
        <w:t xml:space="preserve"> </w:t>
      </w:r>
      <w:r w:rsidR="009D2D06" w:rsidRPr="00D70FDD">
        <w:br w:type="page"/>
      </w:r>
      <w:bookmarkStart w:id="146" w:name="_Toc120085573"/>
      <w:r w:rsidR="009D2D06" w:rsidRPr="00D70FDD">
        <w:lastRenderedPageBreak/>
        <w:t xml:space="preserve">Annex </w:t>
      </w:r>
      <w:r w:rsidR="00AB0581" w:rsidRPr="00D70FDD">
        <w:t>E</w:t>
      </w:r>
      <w:r w:rsidR="009D2D06" w:rsidRPr="00D70FDD">
        <w:t xml:space="preserve"> (informative):</w:t>
      </w:r>
      <w:r w:rsidR="009D2D06" w:rsidRPr="00D70FDD">
        <w:br/>
        <w:t>Change history</w:t>
      </w:r>
      <w:bookmarkEnd w:id="146"/>
    </w:p>
    <w:tbl>
      <w:tblPr>
        <w:tblW w:w="92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51"/>
        <w:gridCol w:w="709"/>
        <w:gridCol w:w="992"/>
        <w:gridCol w:w="567"/>
        <w:gridCol w:w="425"/>
        <w:gridCol w:w="5072"/>
        <w:gridCol w:w="614"/>
      </w:tblGrid>
      <w:tr w:rsidR="00D70FDD" w:rsidRPr="00D70FDD" w14:paraId="7BEFEE23" w14:textId="77777777" w:rsidTr="00D70FDD">
        <w:tblPrEx>
          <w:tblCellMar>
            <w:top w:w="0" w:type="dxa"/>
            <w:bottom w:w="0" w:type="dxa"/>
          </w:tblCellMar>
        </w:tblPrEx>
        <w:trPr>
          <w:jc w:val="center"/>
        </w:trPr>
        <w:tc>
          <w:tcPr>
            <w:tcW w:w="851" w:type="dxa"/>
            <w:shd w:val="pct10" w:color="auto" w:fill="FFFFFF"/>
          </w:tcPr>
          <w:p w14:paraId="4489BB10" w14:textId="77777777" w:rsidR="00D70FDD" w:rsidRPr="00D70FDD" w:rsidRDefault="00D70FDD" w:rsidP="006109AB">
            <w:pPr>
              <w:pStyle w:val="TAL"/>
              <w:rPr>
                <w:b/>
                <w:sz w:val="16"/>
              </w:rPr>
            </w:pPr>
            <w:r w:rsidRPr="00D70FDD">
              <w:rPr>
                <w:b/>
                <w:sz w:val="16"/>
              </w:rPr>
              <w:t>Date</w:t>
            </w:r>
          </w:p>
        </w:tc>
        <w:tc>
          <w:tcPr>
            <w:tcW w:w="709" w:type="dxa"/>
            <w:shd w:val="pct10" w:color="auto" w:fill="FFFFFF"/>
          </w:tcPr>
          <w:p w14:paraId="72DA3684" w14:textId="77777777" w:rsidR="00D70FDD" w:rsidRPr="00D70FDD" w:rsidRDefault="00D70FDD" w:rsidP="006109AB">
            <w:pPr>
              <w:pStyle w:val="TAL"/>
              <w:rPr>
                <w:b/>
                <w:sz w:val="16"/>
              </w:rPr>
            </w:pPr>
            <w:r w:rsidRPr="00D70FDD">
              <w:rPr>
                <w:b/>
                <w:sz w:val="16"/>
              </w:rPr>
              <w:t>TSG #</w:t>
            </w:r>
          </w:p>
        </w:tc>
        <w:tc>
          <w:tcPr>
            <w:tcW w:w="992" w:type="dxa"/>
            <w:shd w:val="pct10" w:color="auto" w:fill="FFFFFF"/>
          </w:tcPr>
          <w:p w14:paraId="386A60C3" w14:textId="77777777" w:rsidR="00D70FDD" w:rsidRPr="00D70FDD" w:rsidRDefault="00D70FDD" w:rsidP="006109AB">
            <w:pPr>
              <w:pStyle w:val="TAL"/>
              <w:rPr>
                <w:b/>
                <w:sz w:val="16"/>
              </w:rPr>
            </w:pPr>
            <w:r w:rsidRPr="00D70FDD">
              <w:rPr>
                <w:b/>
                <w:sz w:val="16"/>
              </w:rPr>
              <w:t>TSG Doc.</w:t>
            </w:r>
          </w:p>
        </w:tc>
        <w:tc>
          <w:tcPr>
            <w:tcW w:w="567" w:type="dxa"/>
            <w:shd w:val="pct10" w:color="auto" w:fill="FFFFFF"/>
          </w:tcPr>
          <w:p w14:paraId="640EE796" w14:textId="77777777" w:rsidR="00D70FDD" w:rsidRPr="00D70FDD" w:rsidRDefault="00D70FDD" w:rsidP="006109AB">
            <w:pPr>
              <w:pStyle w:val="TAL"/>
              <w:rPr>
                <w:b/>
                <w:sz w:val="16"/>
                <w:lang w:val="en-AU"/>
              </w:rPr>
            </w:pPr>
            <w:r w:rsidRPr="00D70FDD">
              <w:rPr>
                <w:b/>
                <w:sz w:val="16"/>
                <w:lang w:val="en-AU"/>
              </w:rPr>
              <w:t>CR#</w:t>
            </w:r>
          </w:p>
        </w:tc>
        <w:tc>
          <w:tcPr>
            <w:tcW w:w="425" w:type="dxa"/>
            <w:shd w:val="pct10" w:color="auto" w:fill="FFFFFF"/>
          </w:tcPr>
          <w:p w14:paraId="2AD76206" w14:textId="77777777" w:rsidR="00D70FDD" w:rsidRPr="00D70FDD" w:rsidRDefault="00D70FDD" w:rsidP="006109AB">
            <w:pPr>
              <w:pStyle w:val="TAL"/>
              <w:rPr>
                <w:b/>
                <w:sz w:val="16"/>
                <w:lang w:val="en-AU"/>
              </w:rPr>
            </w:pPr>
            <w:r w:rsidRPr="00D70FDD">
              <w:rPr>
                <w:b/>
                <w:sz w:val="16"/>
                <w:lang w:val="en-AU"/>
              </w:rPr>
              <w:t>Rev</w:t>
            </w:r>
          </w:p>
        </w:tc>
        <w:tc>
          <w:tcPr>
            <w:tcW w:w="5072" w:type="dxa"/>
            <w:shd w:val="pct10" w:color="auto" w:fill="FFFFFF"/>
          </w:tcPr>
          <w:p w14:paraId="23D855AD" w14:textId="77777777" w:rsidR="00D70FDD" w:rsidRPr="00D70FDD" w:rsidRDefault="00D70FDD" w:rsidP="006109AB">
            <w:pPr>
              <w:pStyle w:val="TAL"/>
              <w:rPr>
                <w:b/>
                <w:sz w:val="16"/>
                <w:lang w:val="en-AU"/>
              </w:rPr>
            </w:pPr>
            <w:r w:rsidRPr="00D70FDD">
              <w:rPr>
                <w:b/>
                <w:sz w:val="16"/>
                <w:lang w:val="en-AU"/>
              </w:rPr>
              <w:t>Subject/Comment</w:t>
            </w:r>
          </w:p>
        </w:tc>
        <w:tc>
          <w:tcPr>
            <w:tcW w:w="614" w:type="dxa"/>
            <w:shd w:val="pct10" w:color="auto" w:fill="FFFFFF"/>
          </w:tcPr>
          <w:p w14:paraId="3D5B8AFD" w14:textId="77777777" w:rsidR="00D70FDD" w:rsidRPr="00D70FDD" w:rsidRDefault="00D70FDD" w:rsidP="006109AB">
            <w:pPr>
              <w:pStyle w:val="TAL"/>
              <w:rPr>
                <w:b/>
                <w:sz w:val="16"/>
                <w:lang w:val="en-AU"/>
              </w:rPr>
            </w:pPr>
            <w:r w:rsidRPr="00D70FDD">
              <w:rPr>
                <w:b/>
                <w:sz w:val="16"/>
                <w:lang w:val="en-AU"/>
              </w:rPr>
              <w:t>Out</w:t>
            </w:r>
          </w:p>
        </w:tc>
      </w:tr>
      <w:tr w:rsidR="00D70FDD" w:rsidRPr="00D70FDD" w14:paraId="0B9E9C1F" w14:textId="77777777" w:rsidTr="00D70FDD">
        <w:tblPrEx>
          <w:tblCellMar>
            <w:top w:w="0" w:type="dxa"/>
            <w:bottom w:w="0" w:type="dxa"/>
          </w:tblCellMar>
        </w:tblPrEx>
        <w:trPr>
          <w:jc w:val="center"/>
        </w:trPr>
        <w:tc>
          <w:tcPr>
            <w:tcW w:w="851" w:type="dxa"/>
            <w:shd w:val="solid" w:color="FFFFFF" w:fill="auto"/>
          </w:tcPr>
          <w:p w14:paraId="3E8FB9F0" w14:textId="77777777" w:rsidR="00D70FDD" w:rsidRPr="00D70FDD" w:rsidRDefault="00D70FDD" w:rsidP="006109AB">
            <w:pPr>
              <w:pStyle w:val="TAL"/>
            </w:pPr>
            <w:r w:rsidRPr="00D70FDD">
              <w:t>Feb 2016</w:t>
            </w:r>
          </w:p>
        </w:tc>
        <w:tc>
          <w:tcPr>
            <w:tcW w:w="709" w:type="dxa"/>
            <w:shd w:val="solid" w:color="FFFFFF" w:fill="auto"/>
          </w:tcPr>
          <w:p w14:paraId="2ADD0488" w14:textId="77777777" w:rsidR="00D70FDD" w:rsidRPr="00D70FDD" w:rsidRDefault="00D70FDD" w:rsidP="006109AB">
            <w:pPr>
              <w:pStyle w:val="TAL"/>
            </w:pPr>
            <w:r w:rsidRPr="00D70FDD">
              <w:t>CT4#72</w:t>
            </w:r>
          </w:p>
        </w:tc>
        <w:tc>
          <w:tcPr>
            <w:tcW w:w="992" w:type="dxa"/>
            <w:shd w:val="solid" w:color="FFFFFF" w:fill="auto"/>
          </w:tcPr>
          <w:p w14:paraId="7C038ECC" w14:textId="77777777" w:rsidR="00D70FDD" w:rsidRPr="00D70FDD" w:rsidRDefault="00D70FDD" w:rsidP="006109AB">
            <w:pPr>
              <w:pStyle w:val="TAL"/>
            </w:pPr>
            <w:r w:rsidRPr="00D70FDD">
              <w:t>C4-161515</w:t>
            </w:r>
          </w:p>
        </w:tc>
        <w:tc>
          <w:tcPr>
            <w:tcW w:w="567" w:type="dxa"/>
            <w:shd w:val="solid" w:color="FFFFFF" w:fill="auto"/>
          </w:tcPr>
          <w:p w14:paraId="2F8A2D8F" w14:textId="77777777" w:rsidR="00D70FDD" w:rsidRPr="00D70FDD" w:rsidRDefault="00D70FDD" w:rsidP="006109AB">
            <w:pPr>
              <w:pStyle w:val="TAL"/>
            </w:pPr>
          </w:p>
        </w:tc>
        <w:tc>
          <w:tcPr>
            <w:tcW w:w="425" w:type="dxa"/>
            <w:shd w:val="solid" w:color="FFFFFF" w:fill="auto"/>
          </w:tcPr>
          <w:p w14:paraId="63028DC1" w14:textId="77777777" w:rsidR="00D70FDD" w:rsidRPr="00D70FDD" w:rsidRDefault="00D70FDD" w:rsidP="006109AB">
            <w:pPr>
              <w:pStyle w:val="TAL"/>
            </w:pPr>
          </w:p>
        </w:tc>
        <w:tc>
          <w:tcPr>
            <w:tcW w:w="5072" w:type="dxa"/>
            <w:shd w:val="solid" w:color="FFFFFF" w:fill="auto"/>
          </w:tcPr>
          <w:p w14:paraId="740517E7" w14:textId="77777777" w:rsidR="00D70FDD" w:rsidRPr="00D70FDD" w:rsidRDefault="00D70FDD" w:rsidP="006109AB">
            <w:pPr>
              <w:pStyle w:val="TAL"/>
            </w:pPr>
            <w:r w:rsidRPr="00D70FDD">
              <w:t>Creation</w:t>
            </w:r>
          </w:p>
        </w:tc>
        <w:tc>
          <w:tcPr>
            <w:tcW w:w="614" w:type="dxa"/>
            <w:shd w:val="solid" w:color="FFFFFF" w:fill="auto"/>
          </w:tcPr>
          <w:p w14:paraId="0272DD40" w14:textId="77777777" w:rsidR="00D70FDD" w:rsidRPr="00D70FDD" w:rsidRDefault="00D70FDD" w:rsidP="006109AB">
            <w:pPr>
              <w:pStyle w:val="TAL"/>
            </w:pPr>
            <w:r w:rsidRPr="00D70FDD">
              <w:t>0.1.0</w:t>
            </w:r>
          </w:p>
        </w:tc>
      </w:tr>
      <w:tr w:rsidR="00D70FDD" w:rsidRPr="00D70FDD" w14:paraId="6312A411" w14:textId="77777777" w:rsidTr="00D70FDD">
        <w:tblPrEx>
          <w:tblCellMar>
            <w:top w:w="0" w:type="dxa"/>
            <w:bottom w:w="0" w:type="dxa"/>
          </w:tblCellMar>
        </w:tblPrEx>
        <w:trPr>
          <w:trHeight w:val="65"/>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5ED809C2" w14:textId="77777777" w:rsidR="00D70FDD" w:rsidRPr="00D70FDD" w:rsidRDefault="00D70FDD" w:rsidP="006109AB">
            <w:pPr>
              <w:pStyle w:val="TAL"/>
            </w:pPr>
            <w:r w:rsidRPr="00D70FDD">
              <w:t>Feb 2016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FB46AA" w14:textId="77777777" w:rsidR="00D70FDD" w:rsidRPr="00D70FDD" w:rsidRDefault="00D70FDD" w:rsidP="006109AB">
            <w:pPr>
              <w:pStyle w:val="TAL"/>
            </w:pPr>
            <w:r w:rsidRPr="00D70FDD">
              <w:t>CT4#72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D2A13A" w14:textId="77777777" w:rsidR="00D70FDD" w:rsidRPr="00D70FDD" w:rsidRDefault="00D70FDD" w:rsidP="006109AB">
            <w:pPr>
              <w:pStyle w:val="TAL"/>
            </w:pPr>
            <w:r w:rsidRPr="00D70FDD">
              <w:t>C4-161516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80141F" w14:textId="77777777" w:rsidR="00D70FDD" w:rsidRPr="00D70FDD" w:rsidRDefault="00D70FDD" w:rsidP="006109AB">
            <w:pPr>
              <w:pStyle w:val="TAL"/>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90D23C" w14:textId="77777777" w:rsidR="00D70FDD" w:rsidRPr="00D70FDD" w:rsidRDefault="00D70FDD" w:rsidP="006109AB">
            <w:pPr>
              <w:pStyle w:val="TAL"/>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14:paraId="17DE33FF" w14:textId="77777777" w:rsidR="00D70FDD" w:rsidRPr="00D70FDD" w:rsidRDefault="00D70FDD" w:rsidP="006109AB">
            <w:pPr>
              <w:pStyle w:val="TAL"/>
            </w:pPr>
            <w:r w:rsidRPr="00D70FDD">
              <w:t>Version after Ct4#72</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427D7C34" w14:textId="77777777" w:rsidR="00D70FDD" w:rsidRPr="00D70FDD" w:rsidRDefault="00D70FDD" w:rsidP="006109AB">
            <w:pPr>
              <w:pStyle w:val="TAL"/>
            </w:pPr>
            <w:r w:rsidRPr="00D70FDD">
              <w:t>0.2.0</w:t>
            </w:r>
          </w:p>
        </w:tc>
      </w:tr>
      <w:tr w:rsidR="00D70FDD" w:rsidRPr="00D70FDD" w14:paraId="0298FE33" w14:textId="77777777" w:rsidTr="00D70FDD">
        <w:tblPrEx>
          <w:tblCellMar>
            <w:top w:w="0" w:type="dxa"/>
            <w:bottom w:w="0" w:type="dxa"/>
          </w:tblCellMar>
        </w:tblPrEx>
        <w:trPr>
          <w:trHeight w:val="65"/>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5D2CFD76" w14:textId="77777777" w:rsidR="00D70FDD" w:rsidRPr="00D70FDD" w:rsidRDefault="00D70FDD" w:rsidP="006109AB">
            <w:pPr>
              <w:pStyle w:val="TAL"/>
            </w:pPr>
            <w:r w:rsidRPr="00D70FDD">
              <w:t>Mar 2016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04772E" w14:textId="77777777" w:rsidR="00D70FDD" w:rsidRPr="00D70FDD" w:rsidRDefault="00D70FDD" w:rsidP="006109AB">
            <w:pPr>
              <w:pStyle w:val="TAL"/>
            </w:pPr>
            <w:r w:rsidRPr="00D70FDD">
              <w:t>CT#71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5CD4FD" w14:textId="77777777" w:rsidR="00D70FDD" w:rsidRPr="00D70FDD" w:rsidRDefault="00D70FDD" w:rsidP="006109AB">
            <w:pPr>
              <w:pStyle w:val="TAL"/>
            </w:pPr>
            <w:r w:rsidRPr="00D70FDD">
              <w:t>CP-160120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3A702" w14:textId="77777777" w:rsidR="00D70FDD" w:rsidRPr="00D70FDD" w:rsidRDefault="00D70FDD" w:rsidP="006109AB">
            <w:pPr>
              <w:pStyle w:val="TAL"/>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0ABAF1" w14:textId="77777777" w:rsidR="00D70FDD" w:rsidRPr="00D70FDD" w:rsidRDefault="00D70FDD" w:rsidP="006109AB">
            <w:pPr>
              <w:pStyle w:val="TAL"/>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14:paraId="1CB26068" w14:textId="77777777" w:rsidR="00D70FDD" w:rsidRPr="00D70FDD" w:rsidRDefault="00D70FDD" w:rsidP="006109AB">
            <w:pPr>
              <w:pStyle w:val="TAL"/>
            </w:pPr>
            <w:r w:rsidRPr="00D70FDD">
              <w:t>Presented for information and approval</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022939BF" w14:textId="77777777" w:rsidR="00D70FDD" w:rsidRPr="00D70FDD" w:rsidRDefault="00D70FDD" w:rsidP="006109AB">
            <w:pPr>
              <w:pStyle w:val="TAL"/>
            </w:pPr>
            <w:r w:rsidRPr="00D70FDD">
              <w:t>1.0.0</w:t>
            </w:r>
          </w:p>
        </w:tc>
      </w:tr>
      <w:tr w:rsidR="00D70FDD" w:rsidRPr="00D70FDD" w14:paraId="5B8E595B" w14:textId="77777777" w:rsidTr="00D70FDD">
        <w:tblPrEx>
          <w:tblCellMar>
            <w:top w:w="0" w:type="dxa"/>
            <w:bottom w:w="0" w:type="dxa"/>
          </w:tblCellMar>
        </w:tblPrEx>
        <w:trPr>
          <w:trHeight w:val="65"/>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425CABA4" w14:textId="77777777" w:rsidR="00D70FDD" w:rsidRPr="00D70FDD" w:rsidRDefault="00D70FDD" w:rsidP="0001514E">
            <w:pPr>
              <w:pStyle w:val="TAL"/>
            </w:pPr>
            <w:r w:rsidRPr="00D70FDD">
              <w:t>Mar 2016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319D7E" w14:textId="77777777" w:rsidR="00D70FDD" w:rsidRPr="00D70FDD" w:rsidRDefault="00D70FDD" w:rsidP="0001514E">
            <w:pPr>
              <w:pStyle w:val="TAL"/>
            </w:pPr>
            <w:r w:rsidRPr="00D70FDD">
              <w:t>CT#71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273EB0E" w14:textId="77777777" w:rsidR="00D70FDD" w:rsidRPr="00D70FDD" w:rsidRDefault="00D70FDD" w:rsidP="0001514E">
            <w:pPr>
              <w:pStyle w:val="TAL"/>
            </w:pPr>
            <w:r w:rsidRPr="00D70FDD">
              <w:t>CP-160162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0D2A5D" w14:textId="77777777" w:rsidR="00D70FDD" w:rsidRPr="00D70FDD" w:rsidRDefault="00D70FDD" w:rsidP="0001514E">
            <w:pPr>
              <w:pStyle w:val="TAL"/>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1F070E" w14:textId="77777777" w:rsidR="00D70FDD" w:rsidRPr="00D70FDD" w:rsidRDefault="00D70FDD" w:rsidP="0001514E">
            <w:pPr>
              <w:pStyle w:val="TAL"/>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14:paraId="795E72AF" w14:textId="77777777" w:rsidR="00D70FDD" w:rsidRPr="00D70FDD" w:rsidRDefault="00D70FDD" w:rsidP="0001514E">
            <w:pPr>
              <w:pStyle w:val="TAL"/>
            </w:pPr>
            <w:r w:rsidRPr="00D70FDD">
              <w:t xml:space="preserve">TS number added and Approved </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3762922B" w14:textId="77777777" w:rsidR="00D70FDD" w:rsidRPr="00D70FDD" w:rsidRDefault="00D70FDD" w:rsidP="0001514E">
            <w:pPr>
              <w:pStyle w:val="TAL"/>
            </w:pPr>
            <w:r w:rsidRPr="00D70FDD">
              <w:t>1.0.1</w:t>
            </w:r>
          </w:p>
        </w:tc>
      </w:tr>
      <w:tr w:rsidR="00D70FDD" w:rsidRPr="00D70FDD" w14:paraId="443B6DEB" w14:textId="77777777" w:rsidTr="00D70FDD">
        <w:tblPrEx>
          <w:tblCellMar>
            <w:top w:w="0" w:type="dxa"/>
            <w:bottom w:w="0" w:type="dxa"/>
          </w:tblCellMar>
        </w:tblPrEx>
        <w:trPr>
          <w:trHeight w:val="65"/>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7F06DAD0" w14:textId="77777777" w:rsidR="00D70FDD" w:rsidRPr="00D70FDD" w:rsidRDefault="00D70FDD" w:rsidP="0001514E">
            <w:pPr>
              <w:pStyle w:val="TAL"/>
            </w:pPr>
            <w:r w:rsidRPr="00D70FDD">
              <w:t>Mar 2016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0546D6" w14:textId="77777777" w:rsidR="00D70FDD" w:rsidRPr="00D70FDD" w:rsidRDefault="00D70FDD" w:rsidP="0001514E">
            <w:pPr>
              <w:pStyle w:val="TAL"/>
            </w:pPr>
            <w:r w:rsidRPr="00D70FDD">
              <w:t>CT#71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7B6185" w14:textId="77777777" w:rsidR="00D70FDD" w:rsidRPr="00D70FDD" w:rsidRDefault="00D70FDD" w:rsidP="0001514E">
            <w:pPr>
              <w:pStyle w:val="TAL"/>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592D17" w14:textId="77777777" w:rsidR="00D70FDD" w:rsidRPr="00D70FDD" w:rsidRDefault="00D70FDD" w:rsidP="0001514E">
            <w:pPr>
              <w:pStyle w:val="TAL"/>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23BC45" w14:textId="77777777" w:rsidR="00D70FDD" w:rsidRPr="00D70FDD" w:rsidRDefault="00D70FDD" w:rsidP="0001514E">
            <w:pPr>
              <w:pStyle w:val="TAL"/>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14:paraId="33FA9914" w14:textId="77777777" w:rsidR="00D70FDD" w:rsidRPr="00D70FDD" w:rsidRDefault="00D70FDD" w:rsidP="0001514E">
            <w:pPr>
              <w:pStyle w:val="TAL"/>
            </w:pPr>
            <w:r w:rsidRPr="00D70FDD">
              <w:t>Version 13.0.0 created after CT plenary</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2FCF7154" w14:textId="77777777" w:rsidR="00D70FDD" w:rsidRPr="00D70FDD" w:rsidRDefault="00D70FDD" w:rsidP="0001514E">
            <w:pPr>
              <w:pStyle w:val="TAL"/>
            </w:pPr>
            <w:r w:rsidRPr="00D70FDD">
              <w:t>13.0.0</w:t>
            </w:r>
          </w:p>
        </w:tc>
      </w:tr>
      <w:tr w:rsidR="00D70FDD" w:rsidRPr="00D70FDD" w14:paraId="081B784E" w14:textId="77777777" w:rsidTr="00D70FDD">
        <w:tblPrEx>
          <w:tblCellMar>
            <w:top w:w="0" w:type="dxa"/>
            <w:bottom w:w="0" w:type="dxa"/>
          </w:tblCellMar>
        </w:tblPrEx>
        <w:trPr>
          <w:trHeight w:val="65"/>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36F4B85F" w14:textId="77777777" w:rsidR="00D70FDD" w:rsidRPr="00D70FDD" w:rsidRDefault="00D70FDD" w:rsidP="0001514E">
            <w:pPr>
              <w:pStyle w:val="TAL"/>
            </w:pPr>
            <w:r w:rsidRPr="00D70FDD">
              <w:t>Jun 2016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51F2D8" w14:textId="77777777" w:rsidR="00D70FDD" w:rsidRPr="00D70FDD" w:rsidRDefault="00D70FDD" w:rsidP="0001514E">
            <w:pPr>
              <w:pStyle w:val="TAL"/>
            </w:pPr>
            <w:r w:rsidRPr="00D70FDD">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DE3C9C" w14:textId="77777777" w:rsidR="00D70FDD" w:rsidRPr="00D70FDD" w:rsidRDefault="00D70FDD" w:rsidP="0001514E">
            <w:pPr>
              <w:pStyle w:val="TAL"/>
            </w:pPr>
            <w:r w:rsidRPr="00D70FDD">
              <w:t>CP-160227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C7F4FA" w14:textId="77777777" w:rsidR="00D70FDD" w:rsidRPr="00D70FDD" w:rsidRDefault="00D70FDD" w:rsidP="0001514E">
            <w:pPr>
              <w:pStyle w:val="TAL"/>
            </w:pPr>
            <w:r w:rsidRPr="00D70FDD">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0DFF86" w14:textId="77777777" w:rsidR="00D70FDD" w:rsidRPr="00D70FDD" w:rsidRDefault="00D70FDD" w:rsidP="0001514E">
            <w:pPr>
              <w:pStyle w:val="TAL"/>
            </w:pPr>
            <w:r w:rsidRPr="00D70FDD">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14:paraId="45109650" w14:textId="77777777" w:rsidR="00D70FDD" w:rsidRPr="00D70FDD" w:rsidRDefault="00D70FDD" w:rsidP="0001514E">
            <w:pPr>
              <w:pStyle w:val="TAL"/>
            </w:pPr>
            <w:r w:rsidRPr="00D70FDD">
              <w:rPr>
                <w:noProof/>
              </w:rPr>
              <w:t>Enhancements to MCPTT-2 and CSC-13</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286364B7" w14:textId="77777777" w:rsidR="00D70FDD" w:rsidRPr="00D70FDD" w:rsidRDefault="00D70FDD" w:rsidP="0001514E">
            <w:pPr>
              <w:pStyle w:val="TAL"/>
            </w:pPr>
            <w:r w:rsidRPr="00D70FDD">
              <w:t>13.1.0</w:t>
            </w:r>
          </w:p>
        </w:tc>
      </w:tr>
      <w:tr w:rsidR="00D70FDD" w:rsidRPr="00D70FDD" w14:paraId="316159A7" w14:textId="77777777" w:rsidTr="00D70FDD">
        <w:tblPrEx>
          <w:tblCellMar>
            <w:top w:w="0" w:type="dxa"/>
            <w:bottom w:w="0" w:type="dxa"/>
          </w:tblCellMar>
        </w:tblPrEx>
        <w:trPr>
          <w:trHeight w:val="65"/>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20E3082D" w14:textId="77777777" w:rsidR="00D70FDD" w:rsidRPr="00D70FDD" w:rsidRDefault="00D70FDD" w:rsidP="00A52C5B">
            <w:pPr>
              <w:pStyle w:val="TAL"/>
            </w:pPr>
            <w:r w:rsidRPr="00D70FDD">
              <w:t>Jun 2016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BD76E5" w14:textId="77777777" w:rsidR="00D70FDD" w:rsidRPr="00D70FDD" w:rsidRDefault="00D70FDD" w:rsidP="00A52C5B">
            <w:pPr>
              <w:pStyle w:val="TAL"/>
            </w:pPr>
            <w:r w:rsidRPr="00D70FDD">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871325" w14:textId="77777777" w:rsidR="00D70FDD" w:rsidRPr="00D70FDD" w:rsidRDefault="00D70FDD" w:rsidP="00A52C5B">
            <w:pPr>
              <w:pStyle w:val="TAL"/>
            </w:pPr>
            <w:r w:rsidRPr="00D70FDD">
              <w:t>CP-160227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F6581F" w14:textId="77777777" w:rsidR="00D70FDD" w:rsidRPr="00D70FDD" w:rsidRDefault="00D70FDD" w:rsidP="00A52C5B">
            <w:pPr>
              <w:pStyle w:val="TAL"/>
            </w:pPr>
            <w:r w:rsidRPr="00D70FDD">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F6364" w14:textId="77777777" w:rsidR="00D70FDD" w:rsidRPr="00D70FDD" w:rsidRDefault="00D70FDD" w:rsidP="00A52C5B">
            <w:pPr>
              <w:pStyle w:val="TAL"/>
            </w:pPr>
            <w:r w:rsidRPr="00D70FDD">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14:paraId="21B4F422" w14:textId="77777777" w:rsidR="00D70FDD" w:rsidRPr="00D70FDD" w:rsidRDefault="00D70FDD" w:rsidP="00A52C5B">
            <w:pPr>
              <w:pStyle w:val="TAL"/>
            </w:pPr>
            <w:r w:rsidRPr="00D70FDD">
              <w:rPr>
                <w:noProof/>
              </w:rPr>
              <w:t>IANA assigned application Id and command code values</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3606791F" w14:textId="77777777" w:rsidR="00D70FDD" w:rsidRPr="00D70FDD" w:rsidRDefault="00D70FDD" w:rsidP="00A52C5B">
            <w:pPr>
              <w:pStyle w:val="TAL"/>
            </w:pPr>
            <w:r w:rsidRPr="00D70FDD">
              <w:t>13.1.0</w:t>
            </w:r>
          </w:p>
        </w:tc>
      </w:tr>
      <w:tr w:rsidR="00D70FDD" w:rsidRPr="00D70FDD" w14:paraId="24AE5297" w14:textId="77777777" w:rsidTr="00D70FDD">
        <w:tblPrEx>
          <w:tblCellMar>
            <w:top w:w="0" w:type="dxa"/>
            <w:bottom w:w="0" w:type="dxa"/>
          </w:tblCellMar>
        </w:tblPrEx>
        <w:trPr>
          <w:trHeight w:val="65"/>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7EB928C4" w14:textId="77777777" w:rsidR="00D70FDD" w:rsidRPr="00D70FDD" w:rsidRDefault="00D70FDD" w:rsidP="00A52C5B">
            <w:pPr>
              <w:pStyle w:val="TAL"/>
            </w:pPr>
            <w:r w:rsidRPr="00D70FDD">
              <w:t>2016-12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5DE3E3" w14:textId="77777777" w:rsidR="00D70FDD" w:rsidRPr="00D70FDD" w:rsidRDefault="00D70FDD" w:rsidP="00A52C5B">
            <w:pPr>
              <w:pStyle w:val="TAL"/>
            </w:pPr>
            <w:r w:rsidRPr="00D70FDD">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FC3888" w14:textId="77777777" w:rsidR="00D70FDD" w:rsidRPr="00D70FDD" w:rsidRDefault="00D70FDD" w:rsidP="00A52C5B">
            <w:pPr>
              <w:pStyle w:val="TAL"/>
            </w:pPr>
            <w:r w:rsidRPr="00D70FDD">
              <w:t>CP-160664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1194AC" w14:textId="77777777" w:rsidR="00D70FDD" w:rsidRPr="00D70FDD" w:rsidRDefault="00D70FDD" w:rsidP="00A52C5B">
            <w:pPr>
              <w:pStyle w:val="TAL"/>
            </w:pPr>
            <w:r w:rsidRPr="00D70FDD">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81471A" w14:textId="77777777" w:rsidR="00D70FDD" w:rsidRPr="00D70FDD" w:rsidRDefault="00D70FDD" w:rsidP="00A52C5B">
            <w:pPr>
              <w:pStyle w:val="TAL"/>
            </w:pPr>
            <w:r w:rsidRPr="00D70FDD">
              <w:t>-</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14:paraId="7E918843" w14:textId="77777777" w:rsidR="00D70FDD" w:rsidRPr="00D70FDD" w:rsidRDefault="00D70FDD" w:rsidP="00A52C5B">
            <w:pPr>
              <w:pStyle w:val="TAL"/>
              <w:rPr>
                <w:noProof/>
              </w:rPr>
            </w:pPr>
            <w:r w:rsidRPr="00D70FDD">
              <w:rPr>
                <w:noProof/>
              </w:rPr>
              <w:t>Correction to change IETF drmp draft version to official RFC 7944</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30255EB0" w14:textId="77777777" w:rsidR="00D70FDD" w:rsidRPr="00D70FDD" w:rsidRDefault="00D70FDD" w:rsidP="00A52C5B">
            <w:pPr>
              <w:pStyle w:val="TAL"/>
            </w:pPr>
            <w:r w:rsidRPr="00D70FDD">
              <w:t>13.2.0</w:t>
            </w:r>
          </w:p>
        </w:tc>
      </w:tr>
      <w:tr w:rsidR="00D70FDD" w:rsidRPr="00D70FDD" w14:paraId="45D5EC29" w14:textId="77777777" w:rsidTr="00D70FDD">
        <w:tblPrEx>
          <w:tblCellMar>
            <w:top w:w="0" w:type="dxa"/>
            <w:bottom w:w="0" w:type="dxa"/>
          </w:tblCellMar>
        </w:tblPrEx>
        <w:trPr>
          <w:trHeight w:val="65"/>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4EA33DBA" w14:textId="77777777" w:rsidR="00D70FDD" w:rsidRPr="00D70FDD" w:rsidRDefault="00D70FDD" w:rsidP="00AB0581">
            <w:pPr>
              <w:pStyle w:val="TAL"/>
            </w:pPr>
            <w:r w:rsidRPr="00D70FDD">
              <w:t>2016-12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83DE5C" w14:textId="77777777" w:rsidR="00D70FDD" w:rsidRPr="00D70FDD" w:rsidRDefault="00D70FDD" w:rsidP="00AB0581">
            <w:pPr>
              <w:pStyle w:val="TAL"/>
            </w:pPr>
            <w:r w:rsidRPr="00D70FDD">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8F66ECD" w14:textId="77777777" w:rsidR="00D70FDD" w:rsidRPr="00D70FDD" w:rsidRDefault="00D70FDD" w:rsidP="00AB0581">
            <w:pPr>
              <w:pStyle w:val="TAL"/>
            </w:pPr>
            <w:r w:rsidRPr="00D70FDD">
              <w:t>CP-160681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058038" w14:textId="77777777" w:rsidR="00D70FDD" w:rsidRPr="00D70FDD" w:rsidRDefault="00D70FDD" w:rsidP="00AB0581">
            <w:pPr>
              <w:pStyle w:val="TAL"/>
            </w:pPr>
            <w:r w:rsidRPr="00D70FDD">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14C4B4" w14:textId="77777777" w:rsidR="00D70FDD" w:rsidRPr="00D70FDD" w:rsidRDefault="00D70FDD" w:rsidP="00AB0581">
            <w:pPr>
              <w:pStyle w:val="TAL"/>
            </w:pPr>
            <w:r w:rsidRPr="00D70FDD">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14:paraId="26CAF77F" w14:textId="77777777" w:rsidR="00D70FDD" w:rsidRPr="00D70FDD" w:rsidRDefault="00D70FDD" w:rsidP="00AB0581">
            <w:pPr>
              <w:pStyle w:val="TAL"/>
              <w:rPr>
                <w:noProof/>
              </w:rPr>
            </w:pPr>
            <w:r w:rsidRPr="00D70FDD">
              <w:rPr>
                <w:noProof/>
              </w:rPr>
              <w:t>Load Control</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3858F43" w14:textId="77777777" w:rsidR="00D70FDD" w:rsidRPr="00D70FDD" w:rsidRDefault="00D70FDD" w:rsidP="00AB0581">
            <w:pPr>
              <w:pStyle w:val="TAL"/>
            </w:pPr>
            <w:r w:rsidRPr="00D70FDD">
              <w:t>14.0.0</w:t>
            </w:r>
          </w:p>
        </w:tc>
      </w:tr>
      <w:tr w:rsidR="00D70FDD" w:rsidRPr="00D70FDD" w14:paraId="4DAF3FBF" w14:textId="77777777" w:rsidTr="00D70FDD">
        <w:tblPrEx>
          <w:tblCellMar>
            <w:top w:w="0" w:type="dxa"/>
            <w:bottom w:w="0" w:type="dxa"/>
          </w:tblCellMar>
        </w:tblPrEx>
        <w:trPr>
          <w:trHeight w:val="65"/>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3AD1AD2C" w14:textId="77777777" w:rsidR="00D70FDD" w:rsidRPr="00D70FDD" w:rsidRDefault="00D70FDD" w:rsidP="00AB0581">
            <w:pPr>
              <w:pStyle w:val="TAL"/>
            </w:pPr>
            <w:r w:rsidRPr="00D70FDD">
              <w:t>2017-03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ED4761" w14:textId="77777777" w:rsidR="00D70FDD" w:rsidRPr="00D70FDD" w:rsidRDefault="00D70FDD" w:rsidP="00AB0581">
            <w:pPr>
              <w:pStyle w:val="TAL"/>
            </w:pPr>
            <w:r w:rsidRPr="00D70FDD">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D81845" w14:textId="77777777" w:rsidR="00D70FDD" w:rsidRPr="00D70FDD" w:rsidRDefault="00D70FDD" w:rsidP="00AB0581">
            <w:pPr>
              <w:pStyle w:val="TAL"/>
            </w:pPr>
            <w:r w:rsidRPr="00D70FDD">
              <w:t>CP-170045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280C92" w14:textId="77777777" w:rsidR="00D70FDD" w:rsidRPr="00D70FDD" w:rsidRDefault="00D70FDD" w:rsidP="00AB0581">
            <w:pPr>
              <w:pStyle w:val="TAL"/>
            </w:pPr>
            <w:r w:rsidRPr="00D70FDD">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72065" w14:textId="77777777" w:rsidR="00D70FDD" w:rsidRPr="00D70FDD" w:rsidRDefault="00D70FDD" w:rsidP="00AB0581">
            <w:pPr>
              <w:pStyle w:val="TAL"/>
            </w:pPr>
            <w:r w:rsidRPr="00D70FDD">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14:paraId="4E2296FC" w14:textId="77777777" w:rsidR="00D70FDD" w:rsidRPr="00D70FDD" w:rsidRDefault="00D70FDD" w:rsidP="00AB0581">
            <w:pPr>
              <w:pStyle w:val="TAL"/>
              <w:rPr>
                <w:noProof/>
              </w:rPr>
            </w:pPr>
            <w:r w:rsidRPr="00D70FDD">
              <w:rPr>
                <w:noProof/>
              </w:rPr>
              <w:t>Support of MCVideo and MCData Services</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200728A7" w14:textId="77777777" w:rsidR="00D70FDD" w:rsidRPr="00D70FDD" w:rsidRDefault="00D70FDD" w:rsidP="00AB0581">
            <w:pPr>
              <w:pStyle w:val="TAL"/>
            </w:pPr>
            <w:r w:rsidRPr="00D70FDD">
              <w:t>14.1.0</w:t>
            </w:r>
          </w:p>
        </w:tc>
      </w:tr>
      <w:tr w:rsidR="00D70FDD" w:rsidRPr="00D70FDD" w14:paraId="0BD70A6B" w14:textId="77777777" w:rsidTr="00D70FDD">
        <w:tblPrEx>
          <w:tblCellMar>
            <w:top w:w="0" w:type="dxa"/>
            <w:bottom w:w="0" w:type="dxa"/>
          </w:tblCellMar>
        </w:tblPrEx>
        <w:trPr>
          <w:trHeight w:val="65"/>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572D5B40" w14:textId="77777777" w:rsidR="00D70FDD" w:rsidRPr="00D70FDD" w:rsidRDefault="00D70FDD" w:rsidP="00FA64D6">
            <w:pPr>
              <w:pStyle w:val="TAL"/>
            </w:pPr>
            <w:r w:rsidRPr="00D70FDD">
              <w:t>2017-03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12906D" w14:textId="77777777" w:rsidR="00D70FDD" w:rsidRPr="00D70FDD" w:rsidRDefault="00D70FDD" w:rsidP="00FA64D6">
            <w:pPr>
              <w:pStyle w:val="TAL"/>
            </w:pPr>
            <w:r w:rsidRPr="00D70FDD">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3B67D6" w14:textId="77777777" w:rsidR="00D70FDD" w:rsidRPr="00D70FDD" w:rsidRDefault="00D70FDD" w:rsidP="00FA64D6">
            <w:pPr>
              <w:pStyle w:val="TAL"/>
            </w:pPr>
            <w:r w:rsidRPr="00D70FDD">
              <w:t>CP-170048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0B461A" w14:textId="77777777" w:rsidR="00D70FDD" w:rsidRPr="00D70FDD" w:rsidRDefault="00D70FDD" w:rsidP="00FA64D6">
            <w:pPr>
              <w:pStyle w:val="TAL"/>
            </w:pPr>
            <w:r w:rsidRPr="00D70FDD">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8D1741" w14:textId="77777777" w:rsidR="00D70FDD" w:rsidRPr="00D70FDD" w:rsidRDefault="00D70FDD" w:rsidP="00FA64D6">
            <w:pPr>
              <w:pStyle w:val="TAL"/>
            </w:pPr>
            <w:r w:rsidRPr="00D70FDD">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14:paraId="21C20137" w14:textId="77777777" w:rsidR="00D70FDD" w:rsidRPr="00D70FDD" w:rsidRDefault="00D70FDD" w:rsidP="00FA64D6">
            <w:pPr>
              <w:pStyle w:val="TAL"/>
              <w:rPr>
                <w:noProof/>
              </w:rPr>
            </w:pPr>
            <w:r w:rsidRPr="00D70FDD">
              <w:rPr>
                <w:noProof/>
              </w:rPr>
              <w:t>Update of reference for the Diameter base protocol</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2AB56456" w14:textId="77777777" w:rsidR="00D70FDD" w:rsidRPr="00D70FDD" w:rsidRDefault="00D70FDD" w:rsidP="00FA64D6">
            <w:pPr>
              <w:pStyle w:val="TAL"/>
            </w:pPr>
            <w:r w:rsidRPr="00D70FDD">
              <w:t>14.1.0</w:t>
            </w:r>
          </w:p>
        </w:tc>
      </w:tr>
      <w:tr w:rsidR="00D70FDD" w:rsidRPr="00D70FDD" w14:paraId="78EFD4E0" w14:textId="77777777" w:rsidTr="006E0AAD">
        <w:tblPrEx>
          <w:tblCellMar>
            <w:top w:w="0" w:type="dxa"/>
            <w:bottom w:w="0" w:type="dxa"/>
          </w:tblCellMar>
        </w:tblPrEx>
        <w:trPr>
          <w:trHeight w:val="65"/>
          <w:jc w:val="center"/>
        </w:trPr>
        <w:tc>
          <w:tcPr>
            <w:tcW w:w="851" w:type="dxa"/>
            <w:tcBorders>
              <w:top w:val="single" w:sz="6" w:space="0" w:color="auto"/>
              <w:left w:val="single" w:sz="6" w:space="0" w:color="auto"/>
              <w:bottom w:val="single" w:sz="4" w:space="0" w:color="auto"/>
              <w:right w:val="single" w:sz="6" w:space="0" w:color="auto"/>
            </w:tcBorders>
            <w:shd w:val="solid" w:color="FFFFFF" w:fill="auto"/>
          </w:tcPr>
          <w:p w14:paraId="53B74FCF" w14:textId="77777777" w:rsidR="00D70FDD" w:rsidRPr="00D70FDD" w:rsidRDefault="00D70FDD" w:rsidP="00FA64D6">
            <w:pPr>
              <w:pStyle w:val="TAL"/>
            </w:pPr>
            <w:r w:rsidRPr="00D70FDD">
              <w:t>2017-03</w:t>
            </w:r>
          </w:p>
        </w:tc>
        <w:tc>
          <w:tcPr>
            <w:tcW w:w="709" w:type="dxa"/>
            <w:tcBorders>
              <w:top w:val="single" w:sz="6" w:space="0" w:color="auto"/>
              <w:left w:val="single" w:sz="6" w:space="0" w:color="auto"/>
              <w:bottom w:val="single" w:sz="4" w:space="0" w:color="auto"/>
              <w:right w:val="single" w:sz="6" w:space="0" w:color="auto"/>
            </w:tcBorders>
            <w:shd w:val="solid" w:color="FFFFFF" w:fill="auto"/>
          </w:tcPr>
          <w:p w14:paraId="3A7DA718" w14:textId="77777777" w:rsidR="00D70FDD" w:rsidRPr="00D70FDD" w:rsidRDefault="00D70FDD" w:rsidP="00FA64D6">
            <w:pPr>
              <w:pStyle w:val="TAL"/>
            </w:pPr>
            <w:r w:rsidRPr="00D70FDD">
              <w:t>CT#75</w:t>
            </w: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018016F8" w14:textId="77777777" w:rsidR="00D70FDD" w:rsidRPr="00D70FDD" w:rsidRDefault="00D70FDD" w:rsidP="00FA64D6">
            <w:pPr>
              <w:pStyle w:val="TAL"/>
            </w:pPr>
            <w:r w:rsidRPr="00D70FDD">
              <w:t>CP-170048</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29FDD401" w14:textId="77777777" w:rsidR="00D70FDD" w:rsidRPr="00D70FDD" w:rsidRDefault="00D70FDD" w:rsidP="00FA64D6">
            <w:pPr>
              <w:pStyle w:val="TAL"/>
            </w:pPr>
            <w:r w:rsidRPr="00D70FDD">
              <w:t>0011</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09BAEEC7" w14:textId="77777777" w:rsidR="00D70FDD" w:rsidRPr="00D70FDD" w:rsidRDefault="00D70FDD" w:rsidP="00FA64D6">
            <w:pPr>
              <w:pStyle w:val="TAL"/>
            </w:pPr>
            <w:r w:rsidRPr="00D70FDD">
              <w:t>1</w:t>
            </w:r>
          </w:p>
        </w:tc>
        <w:tc>
          <w:tcPr>
            <w:tcW w:w="5072" w:type="dxa"/>
            <w:tcBorders>
              <w:top w:val="single" w:sz="6" w:space="0" w:color="auto"/>
              <w:left w:val="single" w:sz="6" w:space="0" w:color="auto"/>
              <w:bottom w:val="single" w:sz="4" w:space="0" w:color="auto"/>
              <w:right w:val="single" w:sz="6" w:space="0" w:color="auto"/>
            </w:tcBorders>
            <w:shd w:val="solid" w:color="FFFFFF" w:fill="auto"/>
          </w:tcPr>
          <w:p w14:paraId="6367010D" w14:textId="77777777" w:rsidR="00D70FDD" w:rsidRPr="00D70FDD" w:rsidRDefault="00D70FDD" w:rsidP="00FA64D6">
            <w:pPr>
              <w:pStyle w:val="TAL"/>
              <w:rPr>
                <w:noProof/>
              </w:rPr>
            </w:pPr>
            <w:r w:rsidRPr="00D70FDD">
              <w:rPr>
                <w:noProof/>
              </w:rPr>
              <w:t>Handling of the Vendor-Specific-Application-Id AVP</w:t>
            </w:r>
          </w:p>
        </w:tc>
        <w:tc>
          <w:tcPr>
            <w:tcW w:w="614" w:type="dxa"/>
            <w:tcBorders>
              <w:top w:val="single" w:sz="6" w:space="0" w:color="auto"/>
              <w:left w:val="single" w:sz="6" w:space="0" w:color="auto"/>
              <w:bottom w:val="single" w:sz="4" w:space="0" w:color="auto"/>
              <w:right w:val="single" w:sz="6" w:space="0" w:color="auto"/>
            </w:tcBorders>
            <w:shd w:val="solid" w:color="FFFFFF" w:fill="auto"/>
          </w:tcPr>
          <w:p w14:paraId="01A02D20" w14:textId="77777777" w:rsidR="00D70FDD" w:rsidRPr="00D70FDD" w:rsidRDefault="00D70FDD" w:rsidP="00FA64D6">
            <w:pPr>
              <w:pStyle w:val="TAL"/>
            </w:pPr>
            <w:r w:rsidRPr="00D70FDD">
              <w:t>14.1.0</w:t>
            </w:r>
          </w:p>
        </w:tc>
      </w:tr>
      <w:tr w:rsidR="00D70FDD" w:rsidRPr="006E0AAD" w14:paraId="10375B6A" w14:textId="77777777" w:rsidTr="006E0AAD">
        <w:tblPrEx>
          <w:tblCellMar>
            <w:top w:w="0" w:type="dxa"/>
            <w:bottom w:w="0" w:type="dxa"/>
          </w:tblCellMar>
        </w:tblPrEx>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23C694AE" w14:textId="77777777" w:rsidR="00D70FDD" w:rsidRPr="006E0AAD" w:rsidRDefault="00D70FDD" w:rsidP="00FA64D6">
            <w:pPr>
              <w:pStyle w:val="TAL"/>
            </w:pPr>
            <w:r w:rsidRPr="006E0AAD">
              <w:t>2017-06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42AD9B" w14:textId="77777777" w:rsidR="00D70FDD" w:rsidRPr="006E0AAD" w:rsidRDefault="00D70FDD" w:rsidP="00FA64D6">
            <w:pPr>
              <w:pStyle w:val="TAL"/>
            </w:pPr>
            <w:r w:rsidRPr="006E0AAD">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0AD758" w14:textId="77777777" w:rsidR="00D70FDD" w:rsidRPr="006E0AAD" w:rsidRDefault="00D70FDD" w:rsidP="00FA64D6">
            <w:pPr>
              <w:pStyle w:val="TAL"/>
            </w:pPr>
            <w:r w:rsidRPr="006E0AAD">
              <w:t>CP-171022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F4221D" w14:textId="77777777" w:rsidR="00D70FDD" w:rsidRPr="006E0AAD" w:rsidRDefault="00D70FDD" w:rsidP="00FA64D6">
            <w:pPr>
              <w:pStyle w:val="TAL"/>
            </w:pPr>
            <w:r w:rsidRPr="006E0AAD">
              <w:t>0013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CD6F87" w14:textId="77777777" w:rsidR="00D70FDD" w:rsidRPr="006E0AAD" w:rsidRDefault="00D70FDD" w:rsidP="00FA64D6">
            <w:pPr>
              <w:pStyle w:val="TAL"/>
            </w:pPr>
            <w:r w:rsidRPr="006E0AAD">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F3C6257" w14:textId="77777777" w:rsidR="00D70FDD" w:rsidRPr="006E0AAD" w:rsidRDefault="00D70FDD" w:rsidP="00FA64D6">
            <w:pPr>
              <w:pStyle w:val="TAL"/>
              <w:rPr>
                <w:noProof/>
              </w:rPr>
            </w:pPr>
            <w:r w:rsidRPr="006E0AAD">
              <w:rPr>
                <w:noProof/>
              </w:rPr>
              <w:t>Vendor-Specific-Application-Id</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A956458" w14:textId="77777777" w:rsidR="00D70FDD" w:rsidRPr="006E0AAD" w:rsidRDefault="00D70FDD" w:rsidP="00FA64D6">
            <w:pPr>
              <w:pStyle w:val="TAL"/>
            </w:pPr>
            <w:r w:rsidRPr="006E0AAD">
              <w:t>14.2.0</w:t>
            </w:r>
          </w:p>
        </w:tc>
      </w:tr>
      <w:tr w:rsidR="00D70FDD" w:rsidRPr="006E0AAD" w14:paraId="7A5DB213" w14:textId="77777777" w:rsidTr="006E0AAD">
        <w:tblPrEx>
          <w:tblCellMar>
            <w:top w:w="0" w:type="dxa"/>
            <w:bottom w:w="0" w:type="dxa"/>
          </w:tblCellMar>
        </w:tblPrEx>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6BAA403" w14:textId="77777777" w:rsidR="00D70FDD" w:rsidRPr="006E0AAD" w:rsidRDefault="00D70FDD" w:rsidP="008B2957">
            <w:pPr>
              <w:pStyle w:val="TAL"/>
            </w:pPr>
            <w:r w:rsidRPr="006E0AAD">
              <w:t>2017-06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32CAE7" w14:textId="77777777" w:rsidR="00D70FDD" w:rsidRPr="006E0AAD" w:rsidRDefault="00D70FDD" w:rsidP="008B2957">
            <w:pPr>
              <w:pStyle w:val="TAL"/>
            </w:pPr>
            <w:r w:rsidRPr="006E0AAD">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9EC229" w14:textId="77777777" w:rsidR="00D70FDD" w:rsidRPr="006E0AAD" w:rsidRDefault="00D70FDD" w:rsidP="008B2957">
            <w:pPr>
              <w:pStyle w:val="TAL"/>
            </w:pPr>
            <w:r w:rsidRPr="006E0AAD">
              <w:t>CP-171018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8B41E3" w14:textId="77777777" w:rsidR="00D70FDD" w:rsidRPr="006E0AAD" w:rsidRDefault="00D70FDD" w:rsidP="008B2957">
            <w:pPr>
              <w:pStyle w:val="TAL"/>
            </w:pPr>
            <w:r w:rsidRPr="006E0AAD">
              <w:t>0015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6B74A2" w14:textId="77777777" w:rsidR="00D70FDD" w:rsidRPr="006E0AAD" w:rsidRDefault="00D70FDD" w:rsidP="008B2957">
            <w:pPr>
              <w:pStyle w:val="TAL"/>
            </w:pPr>
            <w:r w:rsidRPr="006E0AAD">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0B665C85" w14:textId="77777777" w:rsidR="00D70FDD" w:rsidRPr="006E0AAD" w:rsidRDefault="00D70FDD" w:rsidP="008B2957">
            <w:pPr>
              <w:pStyle w:val="TAL"/>
              <w:rPr>
                <w:noProof/>
              </w:rPr>
            </w:pPr>
            <w:r w:rsidRPr="006E0AAD">
              <w:rPr>
                <w:noProof/>
              </w:rPr>
              <w:t xml:space="preserve">Support for signaling </w:t>
            </w:r>
            <w:r w:rsidRPr="006E0AAD">
              <w:rPr>
                <w:rFonts w:cs="Arial"/>
                <w:lang w:val="en-US"/>
              </w:rPr>
              <w:t>transport level packet marking</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70F822D8" w14:textId="77777777" w:rsidR="00D70FDD" w:rsidRPr="006E0AAD" w:rsidRDefault="00D70FDD" w:rsidP="008B2957">
            <w:pPr>
              <w:pStyle w:val="TAL"/>
            </w:pPr>
            <w:r w:rsidRPr="006E0AAD">
              <w:t>14.2.0</w:t>
            </w:r>
          </w:p>
        </w:tc>
      </w:tr>
      <w:tr w:rsidR="00D70FDD" w:rsidRPr="006E0AAD" w14:paraId="1B7B2444" w14:textId="77777777" w:rsidTr="006E0AAD">
        <w:tblPrEx>
          <w:tblCellMar>
            <w:top w:w="0" w:type="dxa"/>
            <w:bottom w:w="0" w:type="dxa"/>
          </w:tblCellMar>
        </w:tblPrEx>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7857B9C" w14:textId="77777777" w:rsidR="00D70FDD" w:rsidRPr="006E0AAD" w:rsidRDefault="00D70FDD" w:rsidP="008B2957">
            <w:pPr>
              <w:pStyle w:val="TAL"/>
            </w:pPr>
            <w:r w:rsidRPr="006E0AAD">
              <w:t>2017-09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E4017D" w14:textId="77777777" w:rsidR="00D70FDD" w:rsidRPr="006E0AAD" w:rsidRDefault="00D70FDD" w:rsidP="008B2957">
            <w:pPr>
              <w:pStyle w:val="TAL"/>
            </w:pPr>
            <w:r w:rsidRPr="006E0AAD">
              <w:t>CT#77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19EEF5" w14:textId="77777777" w:rsidR="00D70FDD" w:rsidRPr="006E0AAD" w:rsidRDefault="00D70FDD" w:rsidP="008B2957">
            <w:pPr>
              <w:pStyle w:val="TAL"/>
            </w:pPr>
            <w:r w:rsidRPr="006E0AAD">
              <w:t>CP-172013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F0D89C" w14:textId="77777777" w:rsidR="00D70FDD" w:rsidRPr="006E0AAD" w:rsidRDefault="00D70FDD" w:rsidP="008B2957">
            <w:pPr>
              <w:pStyle w:val="TAL"/>
            </w:pPr>
            <w:r w:rsidRPr="006E0AAD">
              <w:t>0017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B2CDEF" w14:textId="77777777" w:rsidR="00D70FDD" w:rsidRPr="006E0AAD" w:rsidRDefault="00D70FDD" w:rsidP="008B2957">
            <w:pPr>
              <w:pStyle w:val="TAL"/>
            </w:pPr>
            <w:r w:rsidRPr="006E0AAD">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49932E01" w14:textId="77777777" w:rsidR="00D70FDD" w:rsidRPr="006E0AAD" w:rsidRDefault="00D70FDD" w:rsidP="008B2957">
            <w:pPr>
              <w:pStyle w:val="TAL"/>
              <w:rPr>
                <w:noProof/>
              </w:rPr>
            </w:pPr>
            <w:r w:rsidRPr="006E0AAD">
              <w:rPr>
                <w:noProof/>
              </w:rPr>
              <w:t>Correction of DRMP Procedures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2E58B096" w14:textId="77777777" w:rsidR="00D70FDD" w:rsidRPr="006E0AAD" w:rsidRDefault="00D70FDD" w:rsidP="008B2957">
            <w:pPr>
              <w:pStyle w:val="TAL"/>
            </w:pPr>
            <w:r w:rsidRPr="006E0AAD">
              <w:t>14.3.0</w:t>
            </w:r>
          </w:p>
        </w:tc>
      </w:tr>
      <w:tr w:rsidR="00D70FDD" w:rsidRPr="006E0AAD" w14:paraId="0CC194B1" w14:textId="77777777" w:rsidTr="006E0AAD">
        <w:tblPrEx>
          <w:tblCellMar>
            <w:top w:w="0" w:type="dxa"/>
            <w:bottom w:w="0" w:type="dxa"/>
          </w:tblCellMar>
        </w:tblPrEx>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5E2AF9E7" w14:textId="77777777" w:rsidR="00D70FDD" w:rsidRPr="006E0AAD" w:rsidRDefault="00D70FDD" w:rsidP="008B2957">
            <w:pPr>
              <w:pStyle w:val="TAL"/>
            </w:pPr>
            <w:r w:rsidRPr="006E0AAD">
              <w:t>2018-06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C1EB69" w14:textId="77777777" w:rsidR="00D70FDD" w:rsidRPr="006E0AAD" w:rsidRDefault="00D70FDD" w:rsidP="008B2957">
            <w:pPr>
              <w:pStyle w:val="TAL"/>
            </w:pPr>
            <w:r w:rsidRPr="006E0AAD">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770E279" w14:textId="77777777" w:rsidR="00D70FDD" w:rsidRPr="006E0AAD" w:rsidRDefault="00D70FDD" w:rsidP="008B2957">
            <w:pPr>
              <w:pStyle w:val="TAL"/>
            </w:pPr>
            <w:r w:rsidRPr="006E0AAD">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AD392A" w14:textId="77777777" w:rsidR="00D70FDD" w:rsidRPr="006E0AAD" w:rsidRDefault="00D70FDD" w:rsidP="008B2957">
            <w:pPr>
              <w:pStyle w:val="TAL"/>
            </w:pPr>
            <w:r w:rsidRPr="006E0AAD">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76C7D0" w14:textId="77777777" w:rsidR="00D70FDD" w:rsidRPr="006E0AAD" w:rsidRDefault="00D70FDD" w:rsidP="008B2957">
            <w:pPr>
              <w:pStyle w:val="TAL"/>
            </w:pPr>
            <w:r w:rsidRPr="006E0AAD">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77DC624E" w14:textId="77777777" w:rsidR="00D70FDD" w:rsidRPr="006E0AAD" w:rsidRDefault="00D70FDD" w:rsidP="008B2957">
            <w:pPr>
              <w:pStyle w:val="TAL"/>
              <w:rPr>
                <w:noProof/>
              </w:rPr>
            </w:pPr>
            <w:r w:rsidRPr="006E0AAD">
              <w:t>Update to Rel-15 version (MCC)</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5CB4522E" w14:textId="77777777" w:rsidR="00D70FDD" w:rsidRPr="006E0AAD" w:rsidRDefault="00D70FDD" w:rsidP="008B2957">
            <w:pPr>
              <w:pStyle w:val="TAL"/>
            </w:pPr>
            <w:r w:rsidRPr="006E0AAD">
              <w:t>15.0.0</w:t>
            </w:r>
          </w:p>
        </w:tc>
      </w:tr>
      <w:tr w:rsidR="00D70FDD" w:rsidRPr="006E0AAD" w14:paraId="7E2D4B40" w14:textId="77777777" w:rsidTr="006E0AAD">
        <w:tblPrEx>
          <w:tblCellMar>
            <w:top w:w="0" w:type="dxa"/>
            <w:bottom w:w="0" w:type="dxa"/>
          </w:tblCellMar>
        </w:tblPrEx>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97205F1" w14:textId="77777777" w:rsidR="00D70FDD" w:rsidRPr="006E0AAD" w:rsidRDefault="00D70FDD" w:rsidP="008B2957">
            <w:pPr>
              <w:pStyle w:val="TAL"/>
            </w:pPr>
            <w:r w:rsidRPr="006E0AAD">
              <w:t>2019-09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5ADEDF" w14:textId="77777777" w:rsidR="00D70FDD" w:rsidRPr="006E0AAD" w:rsidRDefault="00D70FDD" w:rsidP="008B2957">
            <w:pPr>
              <w:pStyle w:val="TAL"/>
            </w:pPr>
            <w:r w:rsidRPr="006E0AAD">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24CF48" w14:textId="77777777" w:rsidR="00D70FDD" w:rsidRPr="006E0AAD" w:rsidRDefault="00D70FDD" w:rsidP="008B2957">
            <w:pPr>
              <w:pStyle w:val="TAL"/>
            </w:pPr>
            <w:r w:rsidRPr="006E0AAD">
              <w:t>CP-192094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30AE76" w14:textId="77777777" w:rsidR="00D70FDD" w:rsidRPr="006E0AAD" w:rsidRDefault="00D70FDD" w:rsidP="008B2957">
            <w:pPr>
              <w:pStyle w:val="TAL"/>
            </w:pPr>
            <w:r w:rsidRPr="006E0AAD">
              <w:t>0019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A1AC47" w14:textId="77777777" w:rsidR="00D70FDD" w:rsidRPr="006E0AAD" w:rsidRDefault="00D70FDD" w:rsidP="008B2957">
            <w:pPr>
              <w:pStyle w:val="TAL"/>
            </w:pPr>
            <w:r w:rsidRPr="006E0AAD">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5D5AD73D" w14:textId="77777777" w:rsidR="00D70FDD" w:rsidRPr="006E0AAD" w:rsidRDefault="00D70FDD" w:rsidP="008B2957">
            <w:pPr>
              <w:pStyle w:val="TAL"/>
            </w:pPr>
            <w:r w:rsidRPr="006E0AAD">
              <w:t>draft-ietf-dime-load published as RFC 8583</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010028E3" w14:textId="77777777" w:rsidR="00D70FDD" w:rsidRPr="006E0AAD" w:rsidRDefault="00D70FDD" w:rsidP="008B2957">
            <w:pPr>
              <w:pStyle w:val="TAL"/>
            </w:pPr>
            <w:r w:rsidRPr="006E0AAD">
              <w:t>15.1.0</w:t>
            </w:r>
          </w:p>
        </w:tc>
      </w:tr>
      <w:tr w:rsidR="006E0AAD" w:rsidRPr="006E0AAD" w14:paraId="44983667" w14:textId="77777777" w:rsidTr="006E0AAD">
        <w:tblPrEx>
          <w:tblCellMar>
            <w:top w:w="0" w:type="dxa"/>
            <w:bottom w:w="0" w:type="dxa"/>
          </w:tblCellMar>
        </w:tblPrEx>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2AACDEB2" w14:textId="77777777" w:rsidR="006E0AAD" w:rsidRPr="006E0AAD" w:rsidRDefault="006E0AAD" w:rsidP="008B2957">
            <w:pPr>
              <w:pStyle w:val="TAL"/>
            </w:pPr>
            <w:r w:rsidRPr="006E0AAD">
              <w:t>2020-07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E82F33" w14:textId="77777777" w:rsidR="006E0AAD" w:rsidRPr="006E0AAD" w:rsidRDefault="006E0AAD" w:rsidP="008B2957">
            <w:pPr>
              <w:pStyle w:val="TAL"/>
            </w:pPr>
            <w:r w:rsidRPr="006E0AAD">
              <w:t>CT#8</w:t>
            </w:r>
            <w:r>
              <w:t>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A679DE2" w14:textId="77777777" w:rsidR="006E0AAD" w:rsidRPr="006E0AAD" w:rsidRDefault="006E0AAD" w:rsidP="008B2957">
            <w:pPr>
              <w:pStyle w:val="TAL"/>
            </w:pPr>
            <w:r w:rsidRPr="006E0AAD">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209F3A" w14:textId="77777777" w:rsidR="006E0AAD" w:rsidRPr="006E0AAD" w:rsidRDefault="006E0AAD" w:rsidP="008B2957">
            <w:pPr>
              <w:pStyle w:val="TAL"/>
            </w:pPr>
            <w:r w:rsidRPr="006E0AAD">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89296B" w14:textId="77777777" w:rsidR="006E0AAD" w:rsidRPr="006E0AAD" w:rsidRDefault="006E0AAD" w:rsidP="008B2957">
            <w:pPr>
              <w:pStyle w:val="TAL"/>
            </w:pPr>
            <w:r w:rsidRPr="006E0AAD">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306D44D" w14:textId="77777777" w:rsidR="006E0AAD" w:rsidRPr="006E0AAD" w:rsidRDefault="006E0AAD" w:rsidP="008B2957">
            <w:pPr>
              <w:pStyle w:val="TAL"/>
            </w:pPr>
            <w:r w:rsidRPr="006E0AAD">
              <w:t>Update to Rel-16 version (MCC)</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580B4D10" w14:textId="77777777" w:rsidR="006E0AAD" w:rsidRPr="006E0AAD" w:rsidRDefault="006E0AAD" w:rsidP="008B2957">
            <w:pPr>
              <w:pStyle w:val="TAL"/>
            </w:pPr>
            <w:r w:rsidRPr="006E0AAD">
              <w:t>16.0.0</w:t>
            </w:r>
          </w:p>
        </w:tc>
      </w:tr>
      <w:tr w:rsidR="00E31A71" w:rsidRPr="006E0AAD" w14:paraId="6AE248E5" w14:textId="77777777" w:rsidTr="006E0AAD">
        <w:tblPrEx>
          <w:tblCellMar>
            <w:top w:w="0" w:type="dxa"/>
            <w:bottom w:w="0" w:type="dxa"/>
          </w:tblCellMar>
        </w:tblPrEx>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71306D2" w14:textId="35D533B6" w:rsidR="00E31A71" w:rsidRPr="006E0AAD" w:rsidRDefault="00E31A71" w:rsidP="008B2957">
            <w:pPr>
              <w:pStyle w:val="TAL"/>
            </w:pPr>
            <w:r>
              <w:t>2022-12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F98393" w14:textId="72DA0ECB" w:rsidR="00E31A71" w:rsidRPr="006E0AAD" w:rsidRDefault="00E31A71" w:rsidP="008B2957">
            <w:pPr>
              <w:pStyle w:val="TAL"/>
            </w:pPr>
            <w:r>
              <w:t>CT#98e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397DB7" w14:textId="7CABDDE3" w:rsidR="00E31A71" w:rsidRPr="006E0AAD" w:rsidRDefault="00E31A71" w:rsidP="008B2957">
            <w:pPr>
              <w:pStyle w:val="TAL"/>
            </w:pPr>
            <w:r>
              <w:t>CP-223075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988AC0" w14:textId="5AFC4B61" w:rsidR="00E31A71" w:rsidRPr="006E0AAD" w:rsidRDefault="00E31A71" w:rsidP="008B2957">
            <w:pPr>
              <w:pStyle w:val="TAL"/>
            </w:pPr>
            <w:r>
              <w:t>0024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0FED93" w14:textId="2FB16DD7" w:rsidR="00E31A71" w:rsidRPr="006E0AAD" w:rsidRDefault="00E31A71" w:rsidP="008B2957">
            <w:pPr>
              <w:pStyle w:val="TAL"/>
            </w:pPr>
            <w: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B19FAB1" w14:textId="1912291D" w:rsidR="00E31A71" w:rsidRPr="006E0AAD" w:rsidRDefault="00E31A71" w:rsidP="008B2957">
            <w:pPr>
              <w:pStyle w:val="TAL"/>
            </w:pPr>
            <w:r>
              <w:t>Data Pull improvement</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6EB32D6B" w14:textId="1753301D" w:rsidR="00E31A71" w:rsidRPr="006E0AAD" w:rsidRDefault="00E31A71" w:rsidP="008B2957">
            <w:pPr>
              <w:pStyle w:val="TAL"/>
            </w:pPr>
            <w:r>
              <w:t>16.1.0</w:t>
            </w:r>
          </w:p>
        </w:tc>
      </w:tr>
    </w:tbl>
    <w:p w14:paraId="1E6BF439" w14:textId="77777777" w:rsidR="009D2D06" w:rsidRPr="00D70FDD" w:rsidRDefault="009D2D06" w:rsidP="009D2D06">
      <w:pPr>
        <w:rPr>
          <w:lang w:val="en-AU"/>
        </w:rPr>
      </w:pPr>
    </w:p>
    <w:p w14:paraId="2E84EA47" w14:textId="77777777" w:rsidR="00080512" w:rsidRPr="00D70FDD" w:rsidRDefault="00080512" w:rsidP="009D2D06"/>
    <w:sectPr w:rsidR="00080512" w:rsidRPr="00D70FDD">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013BC" w14:textId="77777777" w:rsidR="00766C11" w:rsidRDefault="00766C11">
      <w:r>
        <w:separator/>
      </w:r>
    </w:p>
  </w:endnote>
  <w:endnote w:type="continuationSeparator" w:id="0">
    <w:p w14:paraId="2F6914A4" w14:textId="77777777" w:rsidR="00766C11" w:rsidRDefault="00766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21E6" w14:textId="77777777" w:rsidR="004C38E2" w:rsidRDefault="004C38E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71162" w14:textId="77777777" w:rsidR="00766C11" w:rsidRDefault="00766C11">
      <w:r>
        <w:separator/>
      </w:r>
    </w:p>
  </w:footnote>
  <w:footnote w:type="continuationSeparator" w:id="0">
    <w:p w14:paraId="76F53074" w14:textId="77777777" w:rsidR="00766C11" w:rsidRDefault="00766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2C5C" w14:textId="77777777" w:rsidR="00E31A71" w:rsidRDefault="00E31A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637CE" w14:textId="77777777" w:rsidR="004C38E2" w:rsidRDefault="004C38E2">
    <w:r>
      <w:t xml:space="preserve">Page </w:t>
    </w:r>
    <w:r>
      <w:fldChar w:fldCharType="begin"/>
    </w:r>
    <w:r>
      <w:instrText>PAGE</w:instrText>
    </w:r>
    <w:r>
      <w:fldChar w:fldCharType="separate"/>
    </w:r>
    <w:r>
      <w:t>4</w:t>
    </w:r>
    <w:r>
      <w:fldChar w:fldCharType="end"/>
    </w:r>
    <w:r>
      <w:br/>
      <w:t>Draft prETS 300 ???: Month YYYY</w:t>
    </w:r>
  </w:p>
  <w:p w14:paraId="6217AC8E" w14:textId="77777777" w:rsidR="004C38E2" w:rsidRDefault="004C38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0D17" w14:textId="708B432E" w:rsidR="004C38E2" w:rsidRDefault="004C38E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31A71">
      <w:rPr>
        <w:rFonts w:ascii="Arial" w:hAnsi="Arial" w:cs="Arial"/>
        <w:b/>
        <w:noProof/>
        <w:sz w:val="18"/>
        <w:szCs w:val="18"/>
      </w:rPr>
      <w:t>3GPP TS 29.283 V16.1.0 (2022-12)</w:t>
    </w:r>
    <w:r>
      <w:rPr>
        <w:rFonts w:ascii="Arial" w:hAnsi="Arial" w:cs="Arial"/>
        <w:b/>
        <w:sz w:val="18"/>
        <w:szCs w:val="18"/>
      </w:rPr>
      <w:fldChar w:fldCharType="end"/>
    </w:r>
  </w:p>
  <w:p w14:paraId="3F4822B7" w14:textId="77777777" w:rsidR="004C38E2" w:rsidRDefault="004C38E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16306">
      <w:rPr>
        <w:rFonts w:ascii="Arial" w:hAnsi="Arial" w:cs="Arial"/>
        <w:b/>
        <w:noProof/>
        <w:sz w:val="18"/>
        <w:szCs w:val="18"/>
      </w:rPr>
      <w:t>39</w:t>
    </w:r>
    <w:r>
      <w:rPr>
        <w:rFonts w:ascii="Arial" w:hAnsi="Arial" w:cs="Arial"/>
        <w:b/>
        <w:sz w:val="18"/>
        <w:szCs w:val="18"/>
      </w:rPr>
      <w:fldChar w:fldCharType="end"/>
    </w:r>
  </w:p>
  <w:p w14:paraId="4D68ADE2" w14:textId="0FD1149A" w:rsidR="004C38E2" w:rsidRDefault="004C38E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31A71">
      <w:rPr>
        <w:rFonts w:ascii="Arial" w:hAnsi="Arial" w:cs="Arial"/>
        <w:b/>
        <w:noProof/>
        <w:sz w:val="18"/>
        <w:szCs w:val="18"/>
      </w:rPr>
      <w:t>Release 16</w:t>
    </w:r>
    <w:r>
      <w:rPr>
        <w:rFonts w:ascii="Arial" w:hAnsi="Arial" w:cs="Arial"/>
        <w:b/>
        <w:sz w:val="18"/>
        <w:szCs w:val="18"/>
      </w:rPr>
      <w:fldChar w:fldCharType="end"/>
    </w:r>
  </w:p>
  <w:p w14:paraId="43E3840E" w14:textId="77777777" w:rsidR="004C38E2" w:rsidRDefault="004C3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3208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42273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32C991C"/>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4DA4321"/>
    <w:multiLevelType w:val="hybridMultilevel"/>
    <w:tmpl w:val="87FC4860"/>
    <w:lvl w:ilvl="0" w:tplc="E424F368">
      <w:start w:val="7"/>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 w15:restartNumberingAfterBreak="0">
    <w:nsid w:val="10C15FE7"/>
    <w:multiLevelType w:val="multilevel"/>
    <w:tmpl w:val="B62668A0"/>
    <w:lvl w:ilvl="0">
      <w:start w:val="1"/>
      <w:numFmt w:val="bullet"/>
      <w:pStyle w:val="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237A97"/>
    <w:multiLevelType w:val="hybridMultilevel"/>
    <w:tmpl w:val="70E6C6AC"/>
    <w:lvl w:ilvl="0" w:tplc="CDF241EC">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1367797E"/>
    <w:multiLevelType w:val="hybridMultilevel"/>
    <w:tmpl w:val="7AF6A146"/>
    <w:lvl w:ilvl="0" w:tplc="68528EF2">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15:restartNumberingAfterBreak="0">
    <w:nsid w:val="20D42C2E"/>
    <w:multiLevelType w:val="hybridMultilevel"/>
    <w:tmpl w:val="90C66818"/>
    <w:lvl w:ilvl="0" w:tplc="80FCC888">
      <w:numFmt w:val="bullet"/>
      <w:lvlText w:val="-"/>
      <w:lvlJc w:val="left"/>
      <w:pPr>
        <w:tabs>
          <w:tab w:val="num" w:pos="927"/>
        </w:tabs>
        <w:ind w:left="927" w:hanging="360"/>
      </w:pPr>
      <w:rPr>
        <w:rFonts w:ascii="Times New Roman" w:eastAsia="Times New Roman" w:hAnsi="Times New Roman" w:cs="Times New Roman"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0" w15:restartNumberingAfterBreak="0">
    <w:nsid w:val="294457AA"/>
    <w:multiLevelType w:val="singleLevel"/>
    <w:tmpl w:val="84DA3342"/>
    <w:lvl w:ilvl="0">
      <w:numFmt w:val="decimal"/>
      <w:lvlText w:val="%1"/>
      <w:legacy w:legacy="1" w:legacySpace="0" w:legacyIndent="0"/>
      <w:lvlJc w:val="left"/>
    </w:lvl>
  </w:abstractNum>
  <w:abstractNum w:abstractNumId="11" w15:restartNumberingAfterBreak="0">
    <w:nsid w:val="29F978E9"/>
    <w:multiLevelType w:val="multilevel"/>
    <w:tmpl w:val="9C7E1708"/>
    <w:lvl w:ilvl="0">
      <w:start w:val="1"/>
      <w:numFmt w:val="bullet"/>
      <w:pStyle w:val="B1"/>
      <w:lvlText w:val=""/>
      <w:lvlJc w:val="left"/>
      <w:pPr>
        <w:tabs>
          <w:tab w:val="num" w:pos="644"/>
        </w:tabs>
        <w:ind w:left="568" w:hanging="284"/>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D46BC8"/>
    <w:multiLevelType w:val="hybridMultilevel"/>
    <w:tmpl w:val="1C4E330A"/>
    <w:lvl w:ilvl="0" w:tplc="A398A158">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35C80964"/>
    <w:multiLevelType w:val="multilevel"/>
    <w:tmpl w:val="08700742"/>
    <w:lvl w:ilvl="0">
      <w:start w:val="1"/>
      <w:numFmt w:val="decimal"/>
      <w:pStyle w:val="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73B1F39"/>
    <w:multiLevelType w:val="singleLevel"/>
    <w:tmpl w:val="B7142820"/>
    <w:lvl w:ilvl="0">
      <w:start w:val="1"/>
      <w:numFmt w:val="bullet"/>
      <w:lvlText w:val=""/>
      <w:lvlJc w:val="left"/>
      <w:pPr>
        <w:tabs>
          <w:tab w:val="num" w:pos="360"/>
        </w:tabs>
        <w:ind w:left="357" w:hanging="357"/>
      </w:pPr>
      <w:rPr>
        <w:rFonts w:ascii="Symbol" w:hAnsi="Symbol" w:hint="default"/>
      </w:rPr>
    </w:lvl>
  </w:abstractNum>
  <w:abstractNum w:abstractNumId="15" w15:restartNumberingAfterBreak="0">
    <w:nsid w:val="47FE2912"/>
    <w:multiLevelType w:val="hybridMultilevel"/>
    <w:tmpl w:val="5FACB9E4"/>
    <w:lvl w:ilvl="0" w:tplc="2F5643B2">
      <w:start w:val="7"/>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pStyle w:val="AppendixHeading2"/>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F2D3CBA"/>
    <w:multiLevelType w:val="multilevel"/>
    <w:tmpl w:val="796EED1C"/>
    <w:lvl w:ilvl="0">
      <w:start w:val="1"/>
      <w:numFmt w:val="lowerLetter"/>
      <w:pStyle w:val="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60FE3689"/>
    <w:multiLevelType w:val="hybridMultilevel"/>
    <w:tmpl w:val="AC68C338"/>
    <w:lvl w:ilvl="0" w:tplc="3294AD02">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613327BD"/>
    <w:multiLevelType w:val="singleLevel"/>
    <w:tmpl w:val="18A6FACA"/>
    <w:lvl w:ilvl="0">
      <w:start w:val="1"/>
      <w:numFmt w:val="decimal"/>
      <w:pStyle w:val="Reference"/>
      <w:lvlText w:val="[%1]"/>
      <w:lvlJc w:val="left"/>
      <w:pPr>
        <w:tabs>
          <w:tab w:val="num" w:pos="360"/>
        </w:tabs>
        <w:ind w:left="360" w:hanging="360"/>
      </w:pPr>
    </w:lvl>
  </w:abstractNum>
  <w:abstractNum w:abstractNumId="20" w15:restartNumberingAfterBreak="0">
    <w:nsid w:val="63592A4E"/>
    <w:multiLevelType w:val="singleLevel"/>
    <w:tmpl w:val="84DA3342"/>
    <w:lvl w:ilvl="0">
      <w:numFmt w:val="decimal"/>
      <w:lvlText w:val="%1"/>
      <w:legacy w:legacy="1" w:legacySpace="0" w:legacyIndent="0"/>
      <w:lvlJc w:val="left"/>
    </w:lvl>
  </w:abstractNum>
  <w:abstractNum w:abstractNumId="21" w15:restartNumberingAfterBreak="0">
    <w:nsid w:val="66CA27DC"/>
    <w:multiLevelType w:val="hybridMultilevel"/>
    <w:tmpl w:val="96BAEC22"/>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2" w15:restartNumberingAfterBreak="0">
    <w:nsid w:val="6EDA6795"/>
    <w:multiLevelType w:val="hybridMultilevel"/>
    <w:tmpl w:val="1DCED504"/>
    <w:lvl w:ilvl="0" w:tplc="064843BE">
      <w:start w:val="7"/>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3" w15:restartNumberingAfterBreak="0">
    <w:nsid w:val="76846D8D"/>
    <w:multiLevelType w:val="multilevel"/>
    <w:tmpl w:val="D5282204"/>
    <w:lvl w:ilvl="0">
      <w:start w:val="1"/>
      <w:numFmt w:val="upperLetter"/>
      <w:pStyle w:val="AppendixHeading"/>
      <w:suff w:val="space"/>
      <w:lvlText w:val="Appendix %1"/>
      <w:lvlJc w:val="left"/>
      <w:pPr>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9156C54"/>
    <w:multiLevelType w:val="multilevel"/>
    <w:tmpl w:val="509E308C"/>
    <w:lvl w:ilvl="0">
      <w:start w:val="1"/>
      <w:numFmt w:val="bullet"/>
      <w:pStyle w:val="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2108890522">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65848089">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36815242">
    <w:abstractNumId w:val="4"/>
  </w:num>
  <w:num w:numId="4" w16cid:durableId="1738895720">
    <w:abstractNumId w:val="23"/>
  </w:num>
  <w:num w:numId="5" w16cid:durableId="2063477058">
    <w:abstractNumId w:val="19"/>
  </w:num>
  <w:num w:numId="6" w16cid:durableId="160003943">
    <w:abstractNumId w:val="16"/>
  </w:num>
  <w:num w:numId="7" w16cid:durableId="1908569102">
    <w:abstractNumId w:val="11"/>
  </w:num>
  <w:num w:numId="8" w16cid:durableId="418791987">
    <w:abstractNumId w:val="24"/>
  </w:num>
  <w:num w:numId="9" w16cid:durableId="1558584582">
    <w:abstractNumId w:val="6"/>
  </w:num>
  <w:num w:numId="10" w16cid:durableId="763456861">
    <w:abstractNumId w:val="13"/>
  </w:num>
  <w:num w:numId="11" w16cid:durableId="1315647732">
    <w:abstractNumId w:val="17"/>
  </w:num>
  <w:num w:numId="12" w16cid:durableId="907036985">
    <w:abstractNumId w:val="14"/>
  </w:num>
  <w:num w:numId="13" w16cid:durableId="1127700747">
    <w:abstractNumId w:val="21"/>
  </w:num>
  <w:num w:numId="14" w16cid:durableId="1133063494">
    <w:abstractNumId w:val="22"/>
  </w:num>
  <w:num w:numId="15" w16cid:durableId="211693867">
    <w:abstractNumId w:val="12"/>
  </w:num>
  <w:num w:numId="16" w16cid:durableId="2100370448">
    <w:abstractNumId w:val="8"/>
  </w:num>
  <w:num w:numId="17" w16cid:durableId="993029541">
    <w:abstractNumId w:val="7"/>
  </w:num>
  <w:num w:numId="18" w16cid:durableId="265117918">
    <w:abstractNumId w:val="18"/>
  </w:num>
  <w:num w:numId="19" w16cid:durableId="1994328862">
    <w:abstractNumId w:val="5"/>
  </w:num>
  <w:num w:numId="20" w16cid:durableId="755056441">
    <w:abstractNumId w:val="9"/>
  </w:num>
  <w:num w:numId="21" w16cid:durableId="756247459">
    <w:abstractNumId w:val="15"/>
  </w:num>
  <w:num w:numId="22" w16cid:durableId="649362669">
    <w:abstractNumId w:val="10"/>
  </w:num>
  <w:num w:numId="23" w16cid:durableId="1372339136">
    <w:abstractNumId w:val="20"/>
  </w:num>
  <w:num w:numId="24" w16cid:durableId="1968774191">
    <w:abstractNumId w:val="15"/>
    <w:lvlOverride w:ilvl="0"/>
    <w:lvlOverride w:ilvl="1"/>
    <w:lvlOverride w:ilvl="2"/>
    <w:lvlOverride w:ilvl="3"/>
    <w:lvlOverride w:ilvl="4"/>
    <w:lvlOverride w:ilvl="5"/>
    <w:lvlOverride w:ilvl="6"/>
    <w:lvlOverride w:ilvl="7"/>
    <w:lvlOverride w:ilvl="8"/>
  </w:num>
  <w:num w:numId="25" w16cid:durableId="23219678">
    <w:abstractNumId w:val="2"/>
  </w:num>
  <w:num w:numId="26" w16cid:durableId="1859615655">
    <w:abstractNumId w:val="1"/>
  </w:num>
  <w:num w:numId="27" w16cid:durableId="329527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514E"/>
    <w:rsid w:val="00015C0D"/>
    <w:rsid w:val="00033397"/>
    <w:rsid w:val="00040095"/>
    <w:rsid w:val="0005529C"/>
    <w:rsid w:val="00080512"/>
    <w:rsid w:val="00084FCD"/>
    <w:rsid w:val="000C17AA"/>
    <w:rsid w:val="000C1994"/>
    <w:rsid w:val="000D1BDA"/>
    <w:rsid w:val="000D58AB"/>
    <w:rsid w:val="000F2164"/>
    <w:rsid w:val="0011597A"/>
    <w:rsid w:val="00122469"/>
    <w:rsid w:val="00134BE6"/>
    <w:rsid w:val="0016357E"/>
    <w:rsid w:val="001679ED"/>
    <w:rsid w:val="001D5D3E"/>
    <w:rsid w:val="001D79AB"/>
    <w:rsid w:val="001E4FDC"/>
    <w:rsid w:val="001F168B"/>
    <w:rsid w:val="0025388A"/>
    <w:rsid w:val="00260502"/>
    <w:rsid w:val="00260646"/>
    <w:rsid w:val="0027166B"/>
    <w:rsid w:val="00285324"/>
    <w:rsid w:val="00294D56"/>
    <w:rsid w:val="002F1D16"/>
    <w:rsid w:val="00313D3F"/>
    <w:rsid w:val="003172DC"/>
    <w:rsid w:val="003451EC"/>
    <w:rsid w:val="003512C0"/>
    <w:rsid w:val="0035462D"/>
    <w:rsid w:val="003D49FF"/>
    <w:rsid w:val="00411C59"/>
    <w:rsid w:val="00430EA3"/>
    <w:rsid w:val="0043634E"/>
    <w:rsid w:val="0048136D"/>
    <w:rsid w:val="004A562F"/>
    <w:rsid w:val="004C38E2"/>
    <w:rsid w:val="004D3578"/>
    <w:rsid w:val="004D4FFC"/>
    <w:rsid w:val="004E0EB2"/>
    <w:rsid w:val="004E213A"/>
    <w:rsid w:val="004E6DC0"/>
    <w:rsid w:val="00543E6C"/>
    <w:rsid w:val="005614D5"/>
    <w:rsid w:val="00565087"/>
    <w:rsid w:val="00591E49"/>
    <w:rsid w:val="005D5B7B"/>
    <w:rsid w:val="005D5BAD"/>
    <w:rsid w:val="005E3B00"/>
    <w:rsid w:val="006109AB"/>
    <w:rsid w:val="00614FDF"/>
    <w:rsid w:val="006E0AAD"/>
    <w:rsid w:val="00716306"/>
    <w:rsid w:val="00734A5B"/>
    <w:rsid w:val="00744E76"/>
    <w:rsid w:val="00753A78"/>
    <w:rsid w:val="00766C11"/>
    <w:rsid w:val="00781F0F"/>
    <w:rsid w:val="007B35D9"/>
    <w:rsid w:val="008028A4"/>
    <w:rsid w:val="00835B4E"/>
    <w:rsid w:val="00855760"/>
    <w:rsid w:val="008720CC"/>
    <w:rsid w:val="008768CA"/>
    <w:rsid w:val="008868D5"/>
    <w:rsid w:val="008A244E"/>
    <w:rsid w:val="008B2957"/>
    <w:rsid w:val="008C6E16"/>
    <w:rsid w:val="0090271F"/>
    <w:rsid w:val="00934BC4"/>
    <w:rsid w:val="00942EC2"/>
    <w:rsid w:val="00994409"/>
    <w:rsid w:val="009944F5"/>
    <w:rsid w:val="009B4AA3"/>
    <w:rsid w:val="009B5B9A"/>
    <w:rsid w:val="009D008D"/>
    <w:rsid w:val="009D2D06"/>
    <w:rsid w:val="009F6FE6"/>
    <w:rsid w:val="00A10F02"/>
    <w:rsid w:val="00A164A0"/>
    <w:rsid w:val="00A164B4"/>
    <w:rsid w:val="00A4746B"/>
    <w:rsid w:val="00A52C5B"/>
    <w:rsid w:val="00A53724"/>
    <w:rsid w:val="00A712CE"/>
    <w:rsid w:val="00A82346"/>
    <w:rsid w:val="00AB0581"/>
    <w:rsid w:val="00AB5A41"/>
    <w:rsid w:val="00AC5FA9"/>
    <w:rsid w:val="00AD35DF"/>
    <w:rsid w:val="00AF4D01"/>
    <w:rsid w:val="00B15449"/>
    <w:rsid w:val="00B16E86"/>
    <w:rsid w:val="00B366A2"/>
    <w:rsid w:val="00B852B9"/>
    <w:rsid w:val="00BC0F7D"/>
    <w:rsid w:val="00BC5E49"/>
    <w:rsid w:val="00BD434B"/>
    <w:rsid w:val="00C33079"/>
    <w:rsid w:val="00C54F6C"/>
    <w:rsid w:val="00C70683"/>
    <w:rsid w:val="00C72AE4"/>
    <w:rsid w:val="00C90594"/>
    <w:rsid w:val="00C93F40"/>
    <w:rsid w:val="00CA3D0C"/>
    <w:rsid w:val="00CB2D8F"/>
    <w:rsid w:val="00CC18D9"/>
    <w:rsid w:val="00D11125"/>
    <w:rsid w:val="00D339AA"/>
    <w:rsid w:val="00D5286F"/>
    <w:rsid w:val="00D675F5"/>
    <w:rsid w:val="00D70FDD"/>
    <w:rsid w:val="00D738D6"/>
    <w:rsid w:val="00D755EB"/>
    <w:rsid w:val="00D87E00"/>
    <w:rsid w:val="00D9134D"/>
    <w:rsid w:val="00DA7A03"/>
    <w:rsid w:val="00DB1818"/>
    <w:rsid w:val="00DC309B"/>
    <w:rsid w:val="00DC4DA2"/>
    <w:rsid w:val="00DF62CD"/>
    <w:rsid w:val="00E31A71"/>
    <w:rsid w:val="00E56ED7"/>
    <w:rsid w:val="00E77645"/>
    <w:rsid w:val="00EC4A25"/>
    <w:rsid w:val="00EE6714"/>
    <w:rsid w:val="00EF061A"/>
    <w:rsid w:val="00F025A2"/>
    <w:rsid w:val="00F22EC7"/>
    <w:rsid w:val="00F32EC8"/>
    <w:rsid w:val="00F36336"/>
    <w:rsid w:val="00F563DA"/>
    <w:rsid w:val="00F6165F"/>
    <w:rsid w:val="00F653B8"/>
    <w:rsid w:val="00F70B2B"/>
    <w:rsid w:val="00FA1266"/>
    <w:rsid w:val="00FA64D6"/>
    <w:rsid w:val="00FB139B"/>
    <w:rsid w:val="00FB23F8"/>
    <w:rsid w:val="00FC0156"/>
    <w:rsid w:val="00FC1192"/>
    <w:rsid w:val="00FC5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6C515"/>
  <w15:chartTrackingRefBased/>
  <w15:docId w15:val="{49EADE15-2693-46C9-B727-7123B6ED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H1,app heading 1,l1,Huvudrubrik,numreq,H1-Heading 1,1,Header 1,Legal Line 1,head 1,II+,I,Heading1,a,1st level,õberschrift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UNDERRUBRIK 1-2,H2-Heading 2,2,Header 2,l2,Header2,h2,22,heading2,list2,A,A.B.C.,list 2,Heading2,Heading Indent No L2,R2,heading 2,H21,E2,Chapter Title,2nd level,h 2,section,õberschrift 2,†berschrift 2"/>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RFQ2,Titolo Sotto/Sottosezione,no break,h31,OdsKap3,OdsKap3Überschrift,CT,3 bullet,b,Second,SECOND,3 Ggbullet"/>
    <w:basedOn w:val="Heading2"/>
    <w:next w:val="Normal"/>
    <w:link w:val="Heading3Char"/>
    <w:qFormat/>
    <w:pPr>
      <w:spacing w:before="120"/>
      <w:outlineLvl w:val="2"/>
    </w:pPr>
    <w:rPr>
      <w:sz w:val="28"/>
    </w:rPr>
  </w:style>
  <w:style w:type="paragraph" w:styleId="Heading4">
    <w:name w:val="heading 4"/>
    <w:aliases w:val="h4,H4,4,H4-Heading 4,a.,Heading4"/>
    <w:basedOn w:val="Heading3"/>
    <w:next w:val="Normal"/>
    <w:link w:val="Heading4Char"/>
    <w:qFormat/>
    <w:pPr>
      <w:ind w:left="1418" w:hanging="1418"/>
      <w:outlineLvl w:val="3"/>
    </w:pPr>
    <w:rPr>
      <w:sz w:val="24"/>
    </w:rPr>
  </w:style>
  <w:style w:type="paragraph" w:styleId="Heading5">
    <w:name w:val="heading 5"/>
    <w:aliases w:val="H5,5,H5-Heading 5,h5,Heading5,l5,heading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aliases w:val="Annex"/>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pPr>
      <w:ind w:left="851" w:hanging="284"/>
    </w:pPr>
  </w:style>
  <w:style w:type="paragraph" w:customStyle="1" w:styleId="B30">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Index2">
    <w:name w:val="index 2"/>
    <w:basedOn w:val="Index1"/>
    <w:rsid w:val="009D2D06"/>
    <w:pPr>
      <w:ind w:left="284"/>
    </w:pPr>
  </w:style>
  <w:style w:type="paragraph" w:styleId="Index1">
    <w:name w:val="index 1"/>
    <w:basedOn w:val="Normal"/>
    <w:rsid w:val="009D2D06"/>
    <w:pPr>
      <w:keepLines/>
      <w:spacing w:after="0"/>
    </w:pPr>
  </w:style>
  <w:style w:type="paragraph" w:styleId="ListNumber2">
    <w:name w:val="List Number 2"/>
    <w:basedOn w:val="ListNumber"/>
    <w:rsid w:val="009D2D06"/>
    <w:pPr>
      <w:ind w:left="851"/>
    </w:pPr>
  </w:style>
  <w:style w:type="character" w:styleId="FootnoteReference">
    <w:name w:val="footnote reference"/>
    <w:aliases w:val="ft#,fr"/>
    <w:rsid w:val="009D2D06"/>
    <w:rPr>
      <w:b/>
      <w:position w:val="6"/>
      <w:sz w:val="16"/>
    </w:rPr>
  </w:style>
  <w:style w:type="paragraph" w:styleId="FootnoteText">
    <w:name w:val="footnote text"/>
    <w:aliases w:val="ftx,ft"/>
    <w:basedOn w:val="Normal"/>
    <w:link w:val="FootnoteTextChar"/>
    <w:rsid w:val="009D2D06"/>
    <w:pPr>
      <w:keepLines/>
      <w:spacing w:after="0"/>
      <w:ind w:left="454" w:hanging="454"/>
    </w:pPr>
    <w:rPr>
      <w:sz w:val="16"/>
    </w:rPr>
  </w:style>
  <w:style w:type="character" w:customStyle="1" w:styleId="FootnoteTextChar">
    <w:name w:val="Footnote Text Char"/>
    <w:aliases w:val="ftx Char,ft Char"/>
    <w:link w:val="FootnoteText"/>
    <w:rsid w:val="009D2D06"/>
    <w:rPr>
      <w:sz w:val="16"/>
      <w:lang w:eastAsia="en-US"/>
    </w:rPr>
  </w:style>
  <w:style w:type="paragraph" w:styleId="ListBullet2">
    <w:name w:val="List Bullet 2"/>
    <w:basedOn w:val="ListBullet"/>
    <w:rsid w:val="009D2D06"/>
    <w:pPr>
      <w:ind w:left="851"/>
    </w:pPr>
  </w:style>
  <w:style w:type="paragraph" w:styleId="ListBullet3">
    <w:name w:val="List Bullet 3"/>
    <w:basedOn w:val="ListBullet2"/>
    <w:rsid w:val="009D2D06"/>
    <w:pPr>
      <w:ind w:left="1135"/>
    </w:pPr>
  </w:style>
  <w:style w:type="paragraph" w:styleId="ListNumber">
    <w:name w:val="List Number"/>
    <w:basedOn w:val="List"/>
    <w:rsid w:val="009D2D06"/>
  </w:style>
  <w:style w:type="paragraph" w:styleId="List2">
    <w:name w:val="List 2"/>
    <w:basedOn w:val="List"/>
    <w:rsid w:val="009D2D06"/>
    <w:pPr>
      <w:ind w:left="851"/>
    </w:pPr>
  </w:style>
  <w:style w:type="paragraph" w:styleId="List3">
    <w:name w:val="List 3"/>
    <w:basedOn w:val="List2"/>
    <w:rsid w:val="009D2D06"/>
    <w:pPr>
      <w:ind w:left="1135"/>
    </w:pPr>
  </w:style>
  <w:style w:type="paragraph" w:styleId="List4">
    <w:name w:val="List 4"/>
    <w:basedOn w:val="List3"/>
    <w:rsid w:val="009D2D06"/>
    <w:pPr>
      <w:ind w:left="1418"/>
    </w:pPr>
  </w:style>
  <w:style w:type="paragraph" w:styleId="List5">
    <w:name w:val="List 5"/>
    <w:basedOn w:val="List4"/>
    <w:rsid w:val="009D2D06"/>
    <w:pPr>
      <w:ind w:left="1702"/>
    </w:pPr>
  </w:style>
  <w:style w:type="paragraph" w:styleId="List">
    <w:name w:val="List"/>
    <w:basedOn w:val="Normal"/>
    <w:rsid w:val="009D2D06"/>
    <w:pPr>
      <w:ind w:left="568" w:hanging="284"/>
    </w:pPr>
  </w:style>
  <w:style w:type="paragraph" w:styleId="ListBullet">
    <w:name w:val="List Bullet"/>
    <w:basedOn w:val="List"/>
    <w:rsid w:val="009D2D06"/>
  </w:style>
  <w:style w:type="paragraph" w:styleId="ListBullet4">
    <w:name w:val="List Bullet 4"/>
    <w:basedOn w:val="ListBullet3"/>
    <w:rsid w:val="009D2D06"/>
    <w:pPr>
      <w:ind w:left="1418"/>
    </w:pPr>
  </w:style>
  <w:style w:type="paragraph" w:styleId="ListBullet5">
    <w:name w:val="List Bullet 5"/>
    <w:basedOn w:val="ListBullet4"/>
    <w:rsid w:val="009D2D06"/>
    <w:pPr>
      <w:ind w:left="1702"/>
    </w:pPr>
  </w:style>
  <w:style w:type="paragraph" w:customStyle="1" w:styleId="CRCoverPage">
    <w:name w:val="CR Cover Page"/>
    <w:rsid w:val="009D2D06"/>
    <w:pPr>
      <w:spacing w:after="120"/>
    </w:pPr>
    <w:rPr>
      <w:rFonts w:ascii="Arial" w:hAnsi="Arial"/>
      <w:lang w:eastAsia="en-US"/>
    </w:rPr>
  </w:style>
  <w:style w:type="paragraph" w:customStyle="1" w:styleId="tdoc-header">
    <w:name w:val="tdoc-header"/>
    <w:rsid w:val="009D2D06"/>
    <w:rPr>
      <w:rFonts w:ascii="Arial" w:hAnsi="Arial"/>
      <w:sz w:val="24"/>
      <w:lang w:eastAsia="en-US"/>
    </w:rPr>
  </w:style>
  <w:style w:type="character" w:styleId="Hyperlink">
    <w:name w:val="Hyperlink"/>
    <w:rsid w:val="009D2D06"/>
    <w:rPr>
      <w:color w:val="0000FF"/>
      <w:u w:val="single"/>
    </w:rPr>
  </w:style>
  <w:style w:type="character" w:styleId="CommentReference">
    <w:name w:val="annotation reference"/>
    <w:rsid w:val="009D2D06"/>
    <w:rPr>
      <w:sz w:val="16"/>
    </w:rPr>
  </w:style>
  <w:style w:type="paragraph" w:styleId="CommentText">
    <w:name w:val="annotation text"/>
    <w:basedOn w:val="Normal"/>
    <w:link w:val="CommentTextChar"/>
    <w:rsid w:val="009D2D06"/>
  </w:style>
  <w:style w:type="character" w:customStyle="1" w:styleId="CommentTextChar">
    <w:name w:val="Comment Text Char"/>
    <w:link w:val="CommentText"/>
    <w:rsid w:val="009D2D06"/>
    <w:rPr>
      <w:lang w:eastAsia="en-US"/>
    </w:rPr>
  </w:style>
  <w:style w:type="character" w:styleId="FollowedHyperlink">
    <w:name w:val="FollowedHyperlink"/>
    <w:rsid w:val="009D2D06"/>
    <w:rPr>
      <w:color w:val="800080"/>
      <w:u w:val="single"/>
    </w:rPr>
  </w:style>
  <w:style w:type="paragraph" w:styleId="BalloonText">
    <w:name w:val="Balloon Text"/>
    <w:basedOn w:val="Normal"/>
    <w:link w:val="BalloonTextChar"/>
    <w:rsid w:val="009D2D06"/>
    <w:rPr>
      <w:rFonts w:ascii="Tahoma" w:hAnsi="Tahoma" w:cs="Tahoma"/>
      <w:sz w:val="16"/>
      <w:szCs w:val="16"/>
    </w:rPr>
  </w:style>
  <w:style w:type="character" w:customStyle="1" w:styleId="BalloonTextChar">
    <w:name w:val="Balloon Text Char"/>
    <w:link w:val="BalloonText"/>
    <w:rsid w:val="009D2D06"/>
    <w:rPr>
      <w:rFonts w:ascii="Tahoma" w:hAnsi="Tahoma" w:cs="Tahoma"/>
      <w:sz w:val="16"/>
      <w:szCs w:val="16"/>
      <w:lang w:eastAsia="en-US"/>
    </w:rPr>
  </w:style>
  <w:style w:type="paragraph" w:styleId="CommentSubject">
    <w:name w:val="annotation subject"/>
    <w:basedOn w:val="CommentText"/>
    <w:next w:val="CommentText"/>
    <w:link w:val="CommentSubjectChar"/>
    <w:rsid w:val="009D2D06"/>
    <w:rPr>
      <w:b/>
      <w:bCs/>
    </w:rPr>
  </w:style>
  <w:style w:type="character" w:customStyle="1" w:styleId="CommentSubjectChar">
    <w:name w:val="Comment Subject Char"/>
    <w:link w:val="CommentSubject"/>
    <w:rsid w:val="009D2D06"/>
    <w:rPr>
      <w:b/>
      <w:bCs/>
      <w:lang w:eastAsia="en-US"/>
    </w:rPr>
  </w:style>
  <w:style w:type="paragraph" w:styleId="DocumentMap">
    <w:name w:val="Document Map"/>
    <w:basedOn w:val="Normal"/>
    <w:link w:val="DocumentMapChar"/>
    <w:rsid w:val="009D2D06"/>
    <w:pPr>
      <w:shd w:val="clear" w:color="auto" w:fill="000080"/>
    </w:pPr>
    <w:rPr>
      <w:rFonts w:ascii="Tahoma" w:hAnsi="Tahoma" w:cs="Tahoma"/>
    </w:rPr>
  </w:style>
  <w:style w:type="character" w:customStyle="1" w:styleId="DocumentMapChar">
    <w:name w:val="Document Map Char"/>
    <w:link w:val="DocumentMap"/>
    <w:rsid w:val="009D2D06"/>
    <w:rPr>
      <w:rFonts w:ascii="Tahoma" w:hAnsi="Tahoma" w:cs="Tahoma"/>
      <w:shd w:val="clear" w:color="auto" w:fill="000080"/>
      <w:lang w:eastAsia="en-US"/>
    </w:rPr>
  </w:style>
  <w:style w:type="character" w:customStyle="1" w:styleId="THChar">
    <w:name w:val="TH Char"/>
    <w:link w:val="TH"/>
    <w:locked/>
    <w:rsid w:val="009D2D06"/>
    <w:rPr>
      <w:rFonts w:ascii="Arial" w:hAnsi="Arial"/>
      <w:b/>
      <w:lang w:eastAsia="en-US"/>
    </w:rPr>
  </w:style>
  <w:style w:type="character" w:customStyle="1" w:styleId="TALChar">
    <w:name w:val="TAL Char"/>
    <w:link w:val="TAL"/>
    <w:rsid w:val="009D2D06"/>
    <w:rPr>
      <w:rFonts w:ascii="Arial" w:hAnsi="Arial"/>
      <w:sz w:val="18"/>
      <w:lang w:eastAsia="en-US"/>
    </w:rPr>
  </w:style>
  <w:style w:type="character" w:customStyle="1" w:styleId="TACChar">
    <w:name w:val="TAC Char"/>
    <w:link w:val="TAC"/>
    <w:rsid w:val="009D2D06"/>
    <w:rPr>
      <w:rFonts w:ascii="Arial" w:hAnsi="Arial"/>
      <w:sz w:val="18"/>
      <w:lang w:eastAsia="en-US"/>
    </w:rPr>
  </w:style>
  <w:style w:type="character" w:customStyle="1" w:styleId="TAHChar">
    <w:name w:val="TAH Char"/>
    <w:link w:val="TAH"/>
    <w:rsid w:val="009D2D06"/>
    <w:rPr>
      <w:rFonts w:ascii="Arial" w:hAnsi="Arial"/>
      <w:b/>
      <w:sz w:val="18"/>
      <w:lang w:eastAsia="en-US"/>
    </w:rPr>
  </w:style>
  <w:style w:type="paragraph" w:styleId="IndexHeading">
    <w:name w:val="index heading"/>
    <w:basedOn w:val="Normal"/>
    <w:next w:val="Normal"/>
    <w:rsid w:val="009D2D06"/>
    <w:pPr>
      <w:pBdr>
        <w:top w:val="single" w:sz="12" w:space="0" w:color="auto"/>
      </w:pBdr>
      <w:spacing w:before="360" w:after="240"/>
    </w:pPr>
    <w:rPr>
      <w:b/>
      <w:i/>
      <w:sz w:val="26"/>
    </w:rPr>
  </w:style>
  <w:style w:type="paragraph" w:customStyle="1" w:styleId="INDENT1">
    <w:name w:val="INDENT1"/>
    <w:basedOn w:val="Normal"/>
    <w:rsid w:val="009D2D06"/>
    <w:pPr>
      <w:ind w:left="851"/>
    </w:pPr>
  </w:style>
  <w:style w:type="paragraph" w:customStyle="1" w:styleId="INDENT2">
    <w:name w:val="INDENT2"/>
    <w:basedOn w:val="Normal"/>
    <w:rsid w:val="009D2D06"/>
    <w:pPr>
      <w:ind w:left="1135" w:hanging="284"/>
    </w:pPr>
  </w:style>
  <w:style w:type="paragraph" w:customStyle="1" w:styleId="INDENT3">
    <w:name w:val="INDENT3"/>
    <w:basedOn w:val="Normal"/>
    <w:rsid w:val="009D2D06"/>
    <w:pPr>
      <w:ind w:left="1701" w:hanging="567"/>
    </w:pPr>
  </w:style>
  <w:style w:type="paragraph" w:customStyle="1" w:styleId="FigureTitle">
    <w:name w:val="Figure_Title"/>
    <w:basedOn w:val="Normal"/>
    <w:next w:val="Normal"/>
    <w:rsid w:val="009D2D06"/>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9D2D06"/>
    <w:pPr>
      <w:keepNext/>
      <w:keepLines/>
    </w:pPr>
    <w:rPr>
      <w:b/>
    </w:rPr>
  </w:style>
  <w:style w:type="paragraph" w:customStyle="1" w:styleId="enumlev2">
    <w:name w:val="enumlev2"/>
    <w:basedOn w:val="Normal"/>
    <w:rsid w:val="009D2D06"/>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9D2D06"/>
    <w:pPr>
      <w:keepNext/>
      <w:keepLines/>
      <w:spacing w:before="240"/>
      <w:ind w:left="1418"/>
    </w:pPr>
    <w:rPr>
      <w:rFonts w:ascii="Arial" w:hAnsi="Arial"/>
      <w:b/>
      <w:sz w:val="36"/>
    </w:rPr>
  </w:style>
  <w:style w:type="paragraph" w:styleId="Caption">
    <w:name w:val="caption"/>
    <w:basedOn w:val="Normal"/>
    <w:next w:val="Normal"/>
    <w:qFormat/>
    <w:rsid w:val="009D2D06"/>
    <w:pPr>
      <w:spacing w:before="120" w:after="120"/>
    </w:pPr>
    <w:rPr>
      <w:b/>
    </w:rPr>
  </w:style>
  <w:style w:type="paragraph" w:styleId="PlainText">
    <w:name w:val="Plain Text"/>
    <w:basedOn w:val="Normal"/>
    <w:link w:val="PlainTextChar"/>
    <w:rsid w:val="009D2D06"/>
    <w:rPr>
      <w:rFonts w:ascii="Courier New" w:hAnsi="Courier New"/>
    </w:rPr>
  </w:style>
  <w:style w:type="character" w:customStyle="1" w:styleId="PlainTextChar">
    <w:name w:val="Plain Text Char"/>
    <w:link w:val="PlainText"/>
    <w:rsid w:val="009D2D06"/>
    <w:rPr>
      <w:rFonts w:ascii="Courier New" w:hAnsi="Courier New"/>
      <w:lang w:eastAsia="en-US"/>
    </w:rPr>
  </w:style>
  <w:style w:type="paragraph" w:styleId="BodyText">
    <w:name w:val="Body Text"/>
    <w:aliases w:val="AvtalBrödtext, ändrad,ändrad,Bodytext,AvtalBrodtext,andrad,- TF,Body3,EHPT,Body Text2,Requirements,Body Text ,Body Text level 1,Response"/>
    <w:basedOn w:val="Normal"/>
    <w:link w:val="BodyTextChar"/>
    <w:rsid w:val="009D2D06"/>
  </w:style>
  <w:style w:type="character" w:customStyle="1" w:styleId="BodyTextChar">
    <w:name w:val="Body Text Char"/>
    <w:aliases w:val="AvtalBrödtext Char, ändrad Char,ändrad Char,Bodytext Char,AvtalBrodtext Char,andrad Char,- TF Char,Body3 Char,EHPT Char,Body Text2 Char,Requirements Char,Body Text  Char,Body Text level 1 Char,Response Char"/>
    <w:link w:val="BodyText"/>
    <w:rsid w:val="009D2D06"/>
    <w:rPr>
      <w:lang w:eastAsia="en-US"/>
    </w:rPr>
  </w:style>
  <w:style w:type="paragraph" w:customStyle="1" w:styleId="b11">
    <w:name w:val="b1"/>
    <w:basedOn w:val="Normal"/>
    <w:rsid w:val="009D2D06"/>
    <w:pPr>
      <w:tabs>
        <w:tab w:val="num" w:pos="360"/>
      </w:tabs>
      <w:spacing w:before="120" w:after="120"/>
      <w:ind w:left="360" w:hanging="360"/>
    </w:pPr>
  </w:style>
  <w:style w:type="paragraph" w:customStyle="1" w:styleId="AppendixHeading">
    <w:name w:val="Appendix Heading"/>
    <w:basedOn w:val="Heading1"/>
    <w:next w:val="Normal"/>
    <w:rsid w:val="009D2D06"/>
    <w:pPr>
      <w:pageBreakBefore/>
      <w:numPr>
        <w:numId w:val="4"/>
      </w:numPr>
      <w:pBdr>
        <w:top w:val="none" w:sz="0" w:space="0" w:color="auto"/>
        <w:bottom w:val="single" w:sz="6" w:space="3" w:color="auto"/>
      </w:pBdr>
      <w:spacing w:before="360" w:after="120" w:line="360" w:lineRule="exact"/>
      <w:jc w:val="both"/>
    </w:pPr>
    <w:rPr>
      <w:b/>
      <w:kern w:val="28"/>
      <w:sz w:val="32"/>
    </w:rPr>
  </w:style>
  <w:style w:type="paragraph" w:customStyle="1" w:styleId="AppendixHeading2">
    <w:name w:val="Appendix Heading 2"/>
    <w:basedOn w:val="Heading2"/>
    <w:next w:val="Normal"/>
    <w:rsid w:val="009D2D06"/>
    <w:pPr>
      <w:numPr>
        <w:ilvl w:val="1"/>
        <w:numId w:val="6"/>
      </w:numPr>
      <w:spacing w:before="240" w:after="240" w:line="280" w:lineRule="exact"/>
      <w:jc w:val="both"/>
    </w:pPr>
    <w:rPr>
      <w:b/>
      <w:kern w:val="28"/>
      <w:sz w:val="28"/>
    </w:rPr>
  </w:style>
  <w:style w:type="paragraph" w:customStyle="1" w:styleId="Reference">
    <w:name w:val="Reference"/>
    <w:basedOn w:val="Normal"/>
    <w:rsid w:val="009D2D06"/>
    <w:pPr>
      <w:keepNext/>
      <w:numPr>
        <w:numId w:val="5"/>
      </w:numPr>
      <w:spacing w:before="240" w:after="120"/>
      <w:jc w:val="both"/>
      <w:outlineLvl w:val="0"/>
    </w:pPr>
    <w:rPr>
      <w:kern w:val="28"/>
    </w:rPr>
  </w:style>
  <w:style w:type="paragraph" w:customStyle="1" w:styleId="a">
    <w:name w:val="'"/>
    <w:basedOn w:val="Heading5"/>
    <w:rsid w:val="009D2D06"/>
    <w:pPr>
      <w:keepNext w:val="0"/>
      <w:tabs>
        <w:tab w:val="num" w:pos="1080"/>
        <w:tab w:val="left" w:pos="2880"/>
      </w:tabs>
      <w:spacing w:before="240" w:after="60" w:line="280" w:lineRule="exact"/>
      <w:ind w:left="0" w:firstLine="0"/>
      <w:jc w:val="both"/>
      <w:outlineLvl w:val="9"/>
    </w:pPr>
    <w:rPr>
      <w:b/>
      <w:i/>
      <w:kern w:val="28"/>
      <w:sz w:val="20"/>
    </w:rPr>
  </w:style>
  <w:style w:type="paragraph" w:styleId="BodyText3">
    <w:name w:val="Body Text 3"/>
    <w:basedOn w:val="Normal"/>
    <w:link w:val="BodyText3Char"/>
    <w:rsid w:val="009D2D06"/>
    <w:pPr>
      <w:spacing w:after="120"/>
    </w:pPr>
    <w:rPr>
      <w:rFonts w:ascii="Arial" w:hAnsi="Arial"/>
      <w:sz w:val="36"/>
    </w:rPr>
  </w:style>
  <w:style w:type="character" w:customStyle="1" w:styleId="BodyText3Char">
    <w:name w:val="Body Text 3 Char"/>
    <w:link w:val="BodyText3"/>
    <w:rsid w:val="009D2D06"/>
    <w:rPr>
      <w:rFonts w:ascii="Arial" w:hAnsi="Arial"/>
      <w:sz w:val="36"/>
      <w:lang w:eastAsia="en-US"/>
    </w:rPr>
  </w:style>
  <w:style w:type="paragraph" w:styleId="BodyText2">
    <w:name w:val="Body Text 2"/>
    <w:basedOn w:val="Normal"/>
    <w:link w:val="BodyText2Char"/>
    <w:rsid w:val="009D2D06"/>
    <w:pPr>
      <w:spacing w:after="120"/>
    </w:pPr>
    <w:rPr>
      <w:rFonts w:ascii="Arial" w:hAnsi="Arial"/>
      <w:sz w:val="32"/>
    </w:rPr>
  </w:style>
  <w:style w:type="character" w:customStyle="1" w:styleId="BodyText2Char">
    <w:name w:val="Body Text 2 Char"/>
    <w:link w:val="BodyText2"/>
    <w:rsid w:val="009D2D06"/>
    <w:rPr>
      <w:rFonts w:ascii="Arial" w:hAnsi="Arial"/>
      <w:sz w:val="32"/>
      <w:lang w:eastAsia="en-US"/>
    </w:rPr>
  </w:style>
  <w:style w:type="paragraph" w:customStyle="1" w:styleId="B3">
    <w:name w:val="B3+"/>
    <w:basedOn w:val="Normal"/>
    <w:rsid w:val="009D2D06"/>
    <w:pPr>
      <w:numPr>
        <w:numId w:val="9"/>
      </w:numPr>
      <w:tabs>
        <w:tab w:val="clear" w:pos="927"/>
        <w:tab w:val="left" w:pos="1134"/>
      </w:tabs>
      <w:overflowPunct w:val="0"/>
      <w:autoSpaceDE w:val="0"/>
      <w:autoSpaceDN w:val="0"/>
      <w:adjustRightInd w:val="0"/>
      <w:ind w:left="1135" w:hanging="284"/>
      <w:textAlignment w:val="baseline"/>
    </w:pPr>
  </w:style>
  <w:style w:type="paragraph" w:customStyle="1" w:styleId="B1">
    <w:name w:val="B1+"/>
    <w:basedOn w:val="Normal"/>
    <w:rsid w:val="009D2D06"/>
    <w:pPr>
      <w:numPr>
        <w:numId w:val="7"/>
      </w:numPr>
      <w:tabs>
        <w:tab w:val="clear" w:pos="644"/>
        <w:tab w:val="left" w:pos="567"/>
      </w:tabs>
      <w:overflowPunct w:val="0"/>
      <w:autoSpaceDE w:val="0"/>
      <w:autoSpaceDN w:val="0"/>
      <w:adjustRightInd w:val="0"/>
      <w:textAlignment w:val="baseline"/>
    </w:pPr>
  </w:style>
  <w:style w:type="paragraph" w:customStyle="1" w:styleId="B2">
    <w:name w:val="B2+"/>
    <w:basedOn w:val="Normal"/>
    <w:rsid w:val="009D2D06"/>
    <w:pPr>
      <w:numPr>
        <w:numId w:val="8"/>
      </w:numPr>
      <w:tabs>
        <w:tab w:val="clear" w:pos="644"/>
        <w:tab w:val="left" w:pos="851"/>
      </w:tabs>
      <w:overflowPunct w:val="0"/>
      <w:autoSpaceDE w:val="0"/>
      <w:autoSpaceDN w:val="0"/>
      <w:adjustRightInd w:val="0"/>
      <w:ind w:left="851" w:hanging="284"/>
      <w:textAlignment w:val="baseline"/>
    </w:pPr>
  </w:style>
  <w:style w:type="paragraph" w:customStyle="1" w:styleId="BL">
    <w:name w:val="BL"/>
    <w:basedOn w:val="Normal"/>
    <w:rsid w:val="009D2D06"/>
    <w:pPr>
      <w:numPr>
        <w:numId w:val="11"/>
      </w:numPr>
      <w:tabs>
        <w:tab w:val="clear" w:pos="360"/>
        <w:tab w:val="left" w:pos="851"/>
      </w:tabs>
      <w:overflowPunct w:val="0"/>
      <w:autoSpaceDE w:val="0"/>
      <w:autoSpaceDN w:val="0"/>
      <w:adjustRightInd w:val="0"/>
      <w:ind w:left="851"/>
      <w:textAlignment w:val="baseline"/>
    </w:pPr>
  </w:style>
  <w:style w:type="paragraph" w:customStyle="1" w:styleId="BN">
    <w:name w:val="BN"/>
    <w:basedOn w:val="Normal"/>
    <w:rsid w:val="009D2D06"/>
    <w:pPr>
      <w:numPr>
        <w:numId w:val="10"/>
      </w:numPr>
      <w:tabs>
        <w:tab w:val="clear" w:pos="644"/>
        <w:tab w:val="left" w:pos="567"/>
      </w:tabs>
      <w:overflowPunct w:val="0"/>
      <w:autoSpaceDE w:val="0"/>
      <w:autoSpaceDN w:val="0"/>
      <w:adjustRightInd w:val="0"/>
      <w:ind w:left="568" w:hanging="284"/>
      <w:textAlignment w:val="baseline"/>
    </w:pPr>
  </w:style>
  <w:style w:type="paragraph" w:customStyle="1" w:styleId="00BodyText">
    <w:name w:val="00 BodyText"/>
    <w:basedOn w:val="Normal"/>
    <w:rsid w:val="009D2D06"/>
    <w:pPr>
      <w:spacing w:after="220"/>
    </w:pPr>
  </w:style>
  <w:style w:type="paragraph" w:customStyle="1" w:styleId="Text">
    <w:name w:val="Text"/>
    <w:rsid w:val="009D2D06"/>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eastAsia="en-US"/>
    </w:rPr>
  </w:style>
  <w:style w:type="paragraph" w:styleId="BodyTextIndent">
    <w:name w:val="Body Text Indent"/>
    <w:basedOn w:val="Normal"/>
    <w:link w:val="BodyTextIndentChar"/>
    <w:rsid w:val="009D2D06"/>
    <w:pPr>
      <w:ind w:left="1420"/>
    </w:pPr>
  </w:style>
  <w:style w:type="character" w:customStyle="1" w:styleId="BodyTextIndentChar">
    <w:name w:val="Body Text Indent Char"/>
    <w:link w:val="BodyTextIndent"/>
    <w:rsid w:val="009D2D06"/>
    <w:rPr>
      <w:lang w:eastAsia="en-US"/>
    </w:rPr>
  </w:style>
  <w:style w:type="paragraph" w:styleId="BodyTextIndent2">
    <w:name w:val="Body Text Indent 2"/>
    <w:basedOn w:val="Normal"/>
    <w:link w:val="BodyTextIndent2Char"/>
    <w:rsid w:val="009D2D06"/>
    <w:pPr>
      <w:ind w:left="852"/>
    </w:pPr>
  </w:style>
  <w:style w:type="character" w:customStyle="1" w:styleId="BodyTextIndent2Char">
    <w:name w:val="Body Text Indent 2 Char"/>
    <w:link w:val="BodyTextIndent2"/>
    <w:rsid w:val="009D2D06"/>
    <w:rPr>
      <w:lang w:eastAsia="en-US"/>
    </w:rPr>
  </w:style>
  <w:style w:type="character" w:styleId="Emphasis">
    <w:name w:val="Emphasis"/>
    <w:qFormat/>
    <w:rsid w:val="009D2D06"/>
    <w:rPr>
      <w:i/>
    </w:rPr>
  </w:style>
  <w:style w:type="paragraph" w:styleId="HTMLPreformatted">
    <w:name w:val="HTML Preformatted"/>
    <w:basedOn w:val="Normal"/>
    <w:link w:val="HTMLPreformattedChar"/>
    <w:rsid w:val="009D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rPr>
  </w:style>
  <w:style w:type="character" w:customStyle="1" w:styleId="HTMLPreformattedChar">
    <w:name w:val="HTML Preformatted Char"/>
    <w:link w:val="HTMLPreformatted"/>
    <w:rsid w:val="009D2D06"/>
    <w:rPr>
      <w:rFonts w:ascii="Arial Unicode MS" w:eastAsia="Arial Unicode MS" w:hAnsi="Arial Unicode MS" w:cs="Arial Unicode MS"/>
      <w:lang w:eastAsia="en-US"/>
    </w:rPr>
  </w:style>
  <w:style w:type="character" w:customStyle="1" w:styleId="B1Char">
    <w:name w:val="B1 Char"/>
    <w:link w:val="B10"/>
    <w:rsid w:val="009D2D06"/>
    <w:rPr>
      <w:lang w:eastAsia="en-US"/>
    </w:rPr>
  </w:style>
  <w:style w:type="character" w:customStyle="1" w:styleId="NOChar">
    <w:name w:val="NO Char"/>
    <w:link w:val="NO"/>
    <w:rsid w:val="009D2D06"/>
    <w:rPr>
      <w:lang w:eastAsia="en-US"/>
    </w:rPr>
  </w:style>
  <w:style w:type="character" w:customStyle="1" w:styleId="Heading3Char">
    <w:name w:val="Heading 3 Char"/>
    <w:aliases w:val="H3 Char,Underrubrik2 Char,H3-Heading 3 Char,3 Char,l3.3 Char,h3 Char,l3 Char,list 3 Char,list3 Char,subhead Char,Heading3 Char,1. Char,Heading No. L3 Char,E3 Char,Heading Three Char,h 3 Char,3rd level Char,heading 3 Char,RFQ2 Char,CT Char"/>
    <w:link w:val="Heading3"/>
    <w:rsid w:val="009D2D06"/>
    <w:rPr>
      <w:rFonts w:ascii="Arial" w:hAnsi="Arial"/>
      <w:sz w:val="28"/>
      <w:lang w:eastAsia="en-US"/>
    </w:rPr>
  </w:style>
  <w:style w:type="character" w:customStyle="1" w:styleId="EXCar">
    <w:name w:val="EX Car"/>
    <w:link w:val="EX"/>
    <w:rsid w:val="009D2D06"/>
    <w:rPr>
      <w:lang w:eastAsia="en-US"/>
    </w:rPr>
  </w:style>
  <w:style w:type="character" w:customStyle="1" w:styleId="EditorsNoteChar">
    <w:name w:val="Editor's Note Char"/>
    <w:aliases w:val="EN Char"/>
    <w:link w:val="EditorsNote"/>
    <w:rsid w:val="009D2D06"/>
    <w:rPr>
      <w:color w:val="FF0000"/>
      <w:lang w:eastAsia="en-US"/>
    </w:rPr>
  </w:style>
  <w:style w:type="paragraph" w:customStyle="1" w:styleId="tac0">
    <w:name w:val="tac"/>
    <w:basedOn w:val="Normal"/>
    <w:rsid w:val="009D2D06"/>
    <w:pPr>
      <w:spacing w:before="100" w:beforeAutospacing="1" w:after="100" w:afterAutospacing="1"/>
    </w:pPr>
    <w:rPr>
      <w:rFonts w:eastAsia="SimSun"/>
      <w:sz w:val="24"/>
      <w:szCs w:val="24"/>
      <w:lang w:eastAsia="zh-CN" w:bidi="he-IL"/>
    </w:rPr>
  </w:style>
  <w:style w:type="paragraph" w:styleId="NormalIndent">
    <w:name w:val="Normal Indent"/>
    <w:basedOn w:val="Normal"/>
    <w:rsid w:val="009D2D06"/>
    <w:pPr>
      <w:overflowPunct w:val="0"/>
      <w:autoSpaceDE w:val="0"/>
      <w:autoSpaceDN w:val="0"/>
      <w:adjustRightInd w:val="0"/>
      <w:spacing w:after="0"/>
      <w:ind w:left="851"/>
      <w:textAlignment w:val="baseline"/>
    </w:pPr>
    <w:rPr>
      <w:rFonts w:ascii="Arial" w:eastAsia="MS Mincho" w:hAnsi="Arial" w:cs="Arial"/>
      <w:lang w:eastAsia="de-DE"/>
    </w:rPr>
  </w:style>
  <w:style w:type="character" w:customStyle="1" w:styleId="WW8Num7z0">
    <w:name w:val="WW8Num7z0"/>
    <w:rsid w:val="009D2D06"/>
    <w:rPr>
      <w:rFonts w:ascii="Times New Roman" w:eastAsia="SimSun" w:hAnsi="Times New Roman" w:cs="Times New Roman"/>
    </w:rPr>
  </w:style>
  <w:style w:type="character" w:customStyle="1" w:styleId="B2Char">
    <w:name w:val="B2 Char"/>
    <w:link w:val="B20"/>
    <w:rsid w:val="009D2D06"/>
    <w:rPr>
      <w:lang w:eastAsia="en-US"/>
    </w:rPr>
  </w:style>
  <w:style w:type="character" w:customStyle="1" w:styleId="NOCar">
    <w:name w:val="NO Car"/>
    <w:rsid w:val="009D2D06"/>
    <w:rPr>
      <w:rFonts w:ascii="Times New Roman" w:hAnsi="Times New Roman"/>
    </w:rPr>
  </w:style>
  <w:style w:type="character" w:customStyle="1" w:styleId="NOZchn">
    <w:name w:val="NO Zchn"/>
    <w:rsid w:val="009D2D06"/>
    <w:rPr>
      <w:lang w:val="en-GB" w:eastAsia="en-US"/>
    </w:rPr>
  </w:style>
  <w:style w:type="character" w:customStyle="1" w:styleId="Heading2Char">
    <w:name w:val="Heading 2 Char"/>
    <w:aliases w:val="H2 Char,UNDERRUBRIK 1-2 Char,H2-Heading 2 Char,2 Char,Header 2 Char,l2 Char,Header2 Char,h2 Char,22 Char,heading2 Char,list2 Char,A Char,A.B.C. Char,list 2 Char,Heading2 Char,Heading Indent No L2 Char,R2 Char,heading 2 Char,H21 Char"/>
    <w:link w:val="Heading2"/>
    <w:rsid w:val="009D2D06"/>
    <w:rPr>
      <w:rFonts w:ascii="Arial" w:hAnsi="Arial"/>
      <w:sz w:val="32"/>
      <w:lang w:eastAsia="en-US"/>
    </w:rPr>
  </w:style>
  <w:style w:type="character" w:customStyle="1" w:styleId="Heading4Char">
    <w:name w:val="Heading 4 Char"/>
    <w:aliases w:val="h4 Char,H4 Char,4 Char,H4-Heading 4 Char,a. Char,Heading4 Char"/>
    <w:link w:val="Heading4"/>
    <w:locked/>
    <w:rsid w:val="009D2D06"/>
    <w:rPr>
      <w:rFonts w:ascii="Arial" w:hAnsi="Arial"/>
      <w:sz w:val="24"/>
      <w:lang w:eastAsia="en-US"/>
    </w:rPr>
  </w:style>
  <w:style w:type="paragraph" w:styleId="Revision">
    <w:name w:val="Revision"/>
    <w:hidden/>
    <w:uiPriority w:val="99"/>
    <w:semiHidden/>
    <w:rsid w:val="00994409"/>
    <w:rPr>
      <w:lang w:eastAsia="en-US"/>
    </w:rPr>
  </w:style>
  <w:style w:type="paragraph" w:customStyle="1" w:styleId="NormalLeft1cm">
    <w:name w:val="Normal + Left:  1 cm"/>
    <w:aliases w:val="First line:  0.5 cm,After:  0 pt"/>
    <w:basedOn w:val="Normal"/>
    <w:rsid w:val="008B2957"/>
    <w:pPr>
      <w:spacing w:after="0"/>
      <w:ind w:left="1134" w:firstLine="2268"/>
    </w:pPr>
    <w:rPr>
      <w:rFonts w:eastAsia="SimSun"/>
    </w:rPr>
  </w:style>
  <w:style w:type="paragraph" w:styleId="Bibliography">
    <w:name w:val="Bibliography"/>
    <w:basedOn w:val="Normal"/>
    <w:next w:val="Normal"/>
    <w:uiPriority w:val="37"/>
    <w:semiHidden/>
    <w:unhideWhenUsed/>
    <w:rsid w:val="00F32EC8"/>
  </w:style>
  <w:style w:type="paragraph" w:styleId="BlockText">
    <w:name w:val="Block Text"/>
    <w:basedOn w:val="Normal"/>
    <w:rsid w:val="00F32EC8"/>
    <w:pPr>
      <w:spacing w:after="120"/>
      <w:ind w:left="1440" w:right="1440"/>
    </w:pPr>
  </w:style>
  <w:style w:type="paragraph" w:styleId="BodyTextFirstIndent">
    <w:name w:val="Body Text First Indent"/>
    <w:basedOn w:val="BodyText"/>
    <w:link w:val="BodyTextFirstIndentChar"/>
    <w:rsid w:val="00F32EC8"/>
    <w:pPr>
      <w:spacing w:after="120"/>
      <w:ind w:firstLine="210"/>
    </w:pPr>
  </w:style>
  <w:style w:type="character" w:customStyle="1" w:styleId="BodyTextFirstIndentChar">
    <w:name w:val="Body Text First Indent Char"/>
    <w:basedOn w:val="BodyTextChar"/>
    <w:link w:val="BodyTextFirstIndent"/>
    <w:rsid w:val="00F32EC8"/>
    <w:rPr>
      <w:lang w:eastAsia="en-US"/>
    </w:rPr>
  </w:style>
  <w:style w:type="paragraph" w:styleId="BodyTextFirstIndent2">
    <w:name w:val="Body Text First Indent 2"/>
    <w:basedOn w:val="BodyTextIndent"/>
    <w:link w:val="BodyTextFirstIndent2Char"/>
    <w:rsid w:val="00F32EC8"/>
    <w:pPr>
      <w:spacing w:after="120"/>
      <w:ind w:left="283" w:firstLine="210"/>
    </w:pPr>
  </w:style>
  <w:style w:type="character" w:customStyle="1" w:styleId="BodyTextFirstIndent2Char">
    <w:name w:val="Body Text First Indent 2 Char"/>
    <w:basedOn w:val="BodyTextIndentChar"/>
    <w:link w:val="BodyTextFirstIndent2"/>
    <w:rsid w:val="00F32EC8"/>
    <w:rPr>
      <w:lang w:eastAsia="en-US"/>
    </w:rPr>
  </w:style>
  <w:style w:type="paragraph" w:styleId="BodyTextIndent3">
    <w:name w:val="Body Text Indent 3"/>
    <w:basedOn w:val="Normal"/>
    <w:link w:val="BodyTextIndent3Char"/>
    <w:rsid w:val="00F32EC8"/>
    <w:pPr>
      <w:spacing w:after="120"/>
      <w:ind w:left="283"/>
    </w:pPr>
    <w:rPr>
      <w:sz w:val="16"/>
      <w:szCs w:val="16"/>
    </w:rPr>
  </w:style>
  <w:style w:type="character" w:customStyle="1" w:styleId="BodyTextIndent3Char">
    <w:name w:val="Body Text Indent 3 Char"/>
    <w:link w:val="BodyTextIndent3"/>
    <w:rsid w:val="00F32EC8"/>
    <w:rPr>
      <w:sz w:val="16"/>
      <w:szCs w:val="16"/>
      <w:lang w:eastAsia="en-US"/>
    </w:rPr>
  </w:style>
  <w:style w:type="paragraph" w:styleId="Closing">
    <w:name w:val="Closing"/>
    <w:basedOn w:val="Normal"/>
    <w:link w:val="ClosingChar"/>
    <w:rsid w:val="00F32EC8"/>
    <w:pPr>
      <w:ind w:left="4252"/>
    </w:pPr>
  </w:style>
  <w:style w:type="character" w:customStyle="1" w:styleId="ClosingChar">
    <w:name w:val="Closing Char"/>
    <w:link w:val="Closing"/>
    <w:rsid w:val="00F32EC8"/>
    <w:rPr>
      <w:lang w:eastAsia="en-US"/>
    </w:rPr>
  </w:style>
  <w:style w:type="paragraph" w:styleId="Date">
    <w:name w:val="Date"/>
    <w:basedOn w:val="Normal"/>
    <w:next w:val="Normal"/>
    <w:link w:val="DateChar"/>
    <w:rsid w:val="00F32EC8"/>
  </w:style>
  <w:style w:type="character" w:customStyle="1" w:styleId="DateChar">
    <w:name w:val="Date Char"/>
    <w:link w:val="Date"/>
    <w:rsid w:val="00F32EC8"/>
    <w:rPr>
      <w:lang w:eastAsia="en-US"/>
    </w:rPr>
  </w:style>
  <w:style w:type="paragraph" w:styleId="E-mailSignature">
    <w:name w:val="E-mail Signature"/>
    <w:basedOn w:val="Normal"/>
    <w:link w:val="E-mailSignatureChar"/>
    <w:rsid w:val="00F32EC8"/>
  </w:style>
  <w:style w:type="character" w:customStyle="1" w:styleId="E-mailSignatureChar">
    <w:name w:val="E-mail Signature Char"/>
    <w:link w:val="E-mailSignature"/>
    <w:rsid w:val="00F32EC8"/>
    <w:rPr>
      <w:lang w:eastAsia="en-US"/>
    </w:rPr>
  </w:style>
  <w:style w:type="paragraph" w:styleId="EndnoteText">
    <w:name w:val="endnote text"/>
    <w:basedOn w:val="Normal"/>
    <w:link w:val="EndnoteTextChar"/>
    <w:rsid w:val="00F32EC8"/>
  </w:style>
  <w:style w:type="character" w:customStyle="1" w:styleId="EndnoteTextChar">
    <w:name w:val="Endnote Text Char"/>
    <w:link w:val="EndnoteText"/>
    <w:rsid w:val="00F32EC8"/>
    <w:rPr>
      <w:lang w:eastAsia="en-US"/>
    </w:rPr>
  </w:style>
  <w:style w:type="paragraph" w:styleId="EnvelopeAddress">
    <w:name w:val="envelope address"/>
    <w:basedOn w:val="Normal"/>
    <w:rsid w:val="00F32EC8"/>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F32EC8"/>
    <w:rPr>
      <w:rFonts w:ascii="Calibri Light" w:hAnsi="Calibri Light"/>
    </w:rPr>
  </w:style>
  <w:style w:type="paragraph" w:styleId="HTMLAddress">
    <w:name w:val="HTML Address"/>
    <w:basedOn w:val="Normal"/>
    <w:link w:val="HTMLAddressChar"/>
    <w:rsid w:val="00F32EC8"/>
    <w:rPr>
      <w:i/>
      <w:iCs/>
    </w:rPr>
  </w:style>
  <w:style w:type="character" w:customStyle="1" w:styleId="HTMLAddressChar">
    <w:name w:val="HTML Address Char"/>
    <w:link w:val="HTMLAddress"/>
    <w:rsid w:val="00F32EC8"/>
    <w:rPr>
      <w:i/>
      <w:iCs/>
      <w:lang w:eastAsia="en-US"/>
    </w:rPr>
  </w:style>
  <w:style w:type="paragraph" w:styleId="Index3">
    <w:name w:val="index 3"/>
    <w:basedOn w:val="Normal"/>
    <w:next w:val="Normal"/>
    <w:rsid w:val="00F32EC8"/>
    <w:pPr>
      <w:ind w:left="600" w:hanging="200"/>
    </w:pPr>
  </w:style>
  <w:style w:type="paragraph" w:styleId="Index4">
    <w:name w:val="index 4"/>
    <w:basedOn w:val="Normal"/>
    <w:next w:val="Normal"/>
    <w:rsid w:val="00F32EC8"/>
    <w:pPr>
      <w:ind w:left="800" w:hanging="200"/>
    </w:pPr>
  </w:style>
  <w:style w:type="paragraph" w:styleId="Index5">
    <w:name w:val="index 5"/>
    <w:basedOn w:val="Normal"/>
    <w:next w:val="Normal"/>
    <w:rsid w:val="00F32EC8"/>
    <w:pPr>
      <w:ind w:left="1000" w:hanging="200"/>
    </w:pPr>
  </w:style>
  <w:style w:type="paragraph" w:styleId="Index6">
    <w:name w:val="index 6"/>
    <w:basedOn w:val="Normal"/>
    <w:next w:val="Normal"/>
    <w:rsid w:val="00F32EC8"/>
    <w:pPr>
      <w:ind w:left="1200" w:hanging="200"/>
    </w:pPr>
  </w:style>
  <w:style w:type="paragraph" w:styleId="Index7">
    <w:name w:val="index 7"/>
    <w:basedOn w:val="Normal"/>
    <w:next w:val="Normal"/>
    <w:rsid w:val="00F32EC8"/>
    <w:pPr>
      <w:ind w:left="1400" w:hanging="200"/>
    </w:pPr>
  </w:style>
  <w:style w:type="paragraph" w:styleId="Index8">
    <w:name w:val="index 8"/>
    <w:basedOn w:val="Normal"/>
    <w:next w:val="Normal"/>
    <w:rsid w:val="00F32EC8"/>
    <w:pPr>
      <w:ind w:left="1600" w:hanging="200"/>
    </w:pPr>
  </w:style>
  <w:style w:type="paragraph" w:styleId="Index9">
    <w:name w:val="index 9"/>
    <w:basedOn w:val="Normal"/>
    <w:next w:val="Normal"/>
    <w:rsid w:val="00F32EC8"/>
    <w:pPr>
      <w:ind w:left="1800" w:hanging="200"/>
    </w:pPr>
  </w:style>
  <w:style w:type="paragraph" w:styleId="IntenseQuote">
    <w:name w:val="Intense Quote"/>
    <w:basedOn w:val="Normal"/>
    <w:next w:val="Normal"/>
    <w:link w:val="IntenseQuoteChar"/>
    <w:uiPriority w:val="30"/>
    <w:qFormat/>
    <w:rsid w:val="00F32EC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32EC8"/>
    <w:rPr>
      <w:i/>
      <w:iCs/>
      <w:color w:val="4472C4"/>
      <w:lang w:eastAsia="en-US"/>
    </w:rPr>
  </w:style>
  <w:style w:type="paragraph" w:styleId="ListContinue">
    <w:name w:val="List Continue"/>
    <w:basedOn w:val="Normal"/>
    <w:rsid w:val="00F32EC8"/>
    <w:pPr>
      <w:spacing w:after="120"/>
      <w:ind w:left="283"/>
      <w:contextualSpacing/>
    </w:pPr>
  </w:style>
  <w:style w:type="paragraph" w:styleId="ListContinue2">
    <w:name w:val="List Continue 2"/>
    <w:basedOn w:val="Normal"/>
    <w:rsid w:val="00F32EC8"/>
    <w:pPr>
      <w:spacing w:after="120"/>
      <w:ind w:left="566"/>
      <w:contextualSpacing/>
    </w:pPr>
  </w:style>
  <w:style w:type="paragraph" w:styleId="ListContinue3">
    <w:name w:val="List Continue 3"/>
    <w:basedOn w:val="Normal"/>
    <w:rsid w:val="00F32EC8"/>
    <w:pPr>
      <w:spacing w:after="120"/>
      <w:ind w:left="849"/>
      <w:contextualSpacing/>
    </w:pPr>
  </w:style>
  <w:style w:type="paragraph" w:styleId="ListContinue4">
    <w:name w:val="List Continue 4"/>
    <w:basedOn w:val="Normal"/>
    <w:rsid w:val="00F32EC8"/>
    <w:pPr>
      <w:spacing w:after="120"/>
      <w:ind w:left="1132"/>
      <w:contextualSpacing/>
    </w:pPr>
  </w:style>
  <w:style w:type="paragraph" w:styleId="ListContinue5">
    <w:name w:val="List Continue 5"/>
    <w:basedOn w:val="Normal"/>
    <w:rsid w:val="00F32EC8"/>
    <w:pPr>
      <w:spacing w:after="120"/>
      <w:ind w:left="1415"/>
      <w:contextualSpacing/>
    </w:pPr>
  </w:style>
  <w:style w:type="paragraph" w:styleId="ListNumber3">
    <w:name w:val="List Number 3"/>
    <w:basedOn w:val="Normal"/>
    <w:rsid w:val="00F32EC8"/>
    <w:pPr>
      <w:numPr>
        <w:numId w:val="25"/>
      </w:numPr>
      <w:contextualSpacing/>
    </w:pPr>
  </w:style>
  <w:style w:type="paragraph" w:styleId="ListNumber4">
    <w:name w:val="List Number 4"/>
    <w:basedOn w:val="Normal"/>
    <w:rsid w:val="00F32EC8"/>
    <w:pPr>
      <w:numPr>
        <w:numId w:val="26"/>
      </w:numPr>
      <w:contextualSpacing/>
    </w:pPr>
  </w:style>
  <w:style w:type="paragraph" w:styleId="ListNumber5">
    <w:name w:val="List Number 5"/>
    <w:basedOn w:val="Normal"/>
    <w:rsid w:val="00F32EC8"/>
    <w:pPr>
      <w:numPr>
        <w:numId w:val="27"/>
      </w:numPr>
      <w:contextualSpacing/>
    </w:pPr>
  </w:style>
  <w:style w:type="paragraph" w:styleId="ListParagraph">
    <w:name w:val="List Paragraph"/>
    <w:basedOn w:val="Normal"/>
    <w:uiPriority w:val="34"/>
    <w:qFormat/>
    <w:rsid w:val="00F32EC8"/>
    <w:pPr>
      <w:ind w:left="720"/>
    </w:pPr>
  </w:style>
  <w:style w:type="paragraph" w:styleId="MacroText">
    <w:name w:val="macro"/>
    <w:link w:val="MacroTextChar"/>
    <w:rsid w:val="00F32EC8"/>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F32EC8"/>
    <w:rPr>
      <w:rFonts w:ascii="Courier New" w:hAnsi="Courier New" w:cs="Courier New"/>
      <w:lang w:eastAsia="en-US"/>
    </w:rPr>
  </w:style>
  <w:style w:type="paragraph" w:styleId="MessageHeader">
    <w:name w:val="Message Header"/>
    <w:basedOn w:val="Normal"/>
    <w:link w:val="MessageHeaderChar"/>
    <w:rsid w:val="00F32E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F32EC8"/>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F32EC8"/>
    <w:rPr>
      <w:lang w:eastAsia="en-US"/>
    </w:rPr>
  </w:style>
  <w:style w:type="paragraph" w:styleId="NormalWeb">
    <w:name w:val="Normal (Web)"/>
    <w:basedOn w:val="Normal"/>
    <w:rsid w:val="00F32EC8"/>
    <w:rPr>
      <w:sz w:val="24"/>
      <w:szCs w:val="24"/>
    </w:rPr>
  </w:style>
  <w:style w:type="paragraph" w:styleId="NoteHeading">
    <w:name w:val="Note Heading"/>
    <w:basedOn w:val="Normal"/>
    <w:next w:val="Normal"/>
    <w:link w:val="NoteHeadingChar"/>
    <w:rsid w:val="00F32EC8"/>
  </w:style>
  <w:style w:type="character" w:customStyle="1" w:styleId="NoteHeadingChar">
    <w:name w:val="Note Heading Char"/>
    <w:link w:val="NoteHeading"/>
    <w:rsid w:val="00F32EC8"/>
    <w:rPr>
      <w:lang w:eastAsia="en-US"/>
    </w:rPr>
  </w:style>
  <w:style w:type="paragraph" w:styleId="Quote">
    <w:name w:val="Quote"/>
    <w:basedOn w:val="Normal"/>
    <w:next w:val="Normal"/>
    <w:link w:val="QuoteChar"/>
    <w:uiPriority w:val="29"/>
    <w:qFormat/>
    <w:rsid w:val="00F32EC8"/>
    <w:pPr>
      <w:spacing w:before="200" w:after="160"/>
      <w:ind w:left="864" w:right="864"/>
      <w:jc w:val="center"/>
    </w:pPr>
    <w:rPr>
      <w:i/>
      <w:iCs/>
      <w:color w:val="404040"/>
    </w:rPr>
  </w:style>
  <w:style w:type="character" w:customStyle="1" w:styleId="QuoteChar">
    <w:name w:val="Quote Char"/>
    <w:link w:val="Quote"/>
    <w:uiPriority w:val="29"/>
    <w:rsid w:val="00F32EC8"/>
    <w:rPr>
      <w:i/>
      <w:iCs/>
      <w:color w:val="404040"/>
      <w:lang w:eastAsia="en-US"/>
    </w:rPr>
  </w:style>
  <w:style w:type="paragraph" w:styleId="Salutation">
    <w:name w:val="Salutation"/>
    <w:basedOn w:val="Normal"/>
    <w:next w:val="Normal"/>
    <w:link w:val="SalutationChar"/>
    <w:rsid w:val="00F32EC8"/>
  </w:style>
  <w:style w:type="character" w:customStyle="1" w:styleId="SalutationChar">
    <w:name w:val="Salutation Char"/>
    <w:link w:val="Salutation"/>
    <w:rsid w:val="00F32EC8"/>
    <w:rPr>
      <w:lang w:eastAsia="en-US"/>
    </w:rPr>
  </w:style>
  <w:style w:type="paragraph" w:styleId="Signature">
    <w:name w:val="Signature"/>
    <w:basedOn w:val="Normal"/>
    <w:link w:val="SignatureChar"/>
    <w:rsid w:val="00F32EC8"/>
    <w:pPr>
      <w:ind w:left="4252"/>
    </w:pPr>
  </w:style>
  <w:style w:type="character" w:customStyle="1" w:styleId="SignatureChar">
    <w:name w:val="Signature Char"/>
    <w:link w:val="Signature"/>
    <w:rsid w:val="00F32EC8"/>
    <w:rPr>
      <w:lang w:eastAsia="en-US"/>
    </w:rPr>
  </w:style>
  <w:style w:type="paragraph" w:styleId="Subtitle">
    <w:name w:val="Subtitle"/>
    <w:basedOn w:val="Normal"/>
    <w:next w:val="Normal"/>
    <w:link w:val="SubtitleChar"/>
    <w:qFormat/>
    <w:rsid w:val="00F32EC8"/>
    <w:pPr>
      <w:spacing w:after="60"/>
      <w:jc w:val="center"/>
      <w:outlineLvl w:val="1"/>
    </w:pPr>
    <w:rPr>
      <w:rFonts w:ascii="Calibri Light" w:hAnsi="Calibri Light"/>
      <w:sz w:val="24"/>
      <w:szCs w:val="24"/>
    </w:rPr>
  </w:style>
  <w:style w:type="character" w:customStyle="1" w:styleId="SubtitleChar">
    <w:name w:val="Subtitle Char"/>
    <w:link w:val="Subtitle"/>
    <w:rsid w:val="00F32EC8"/>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F32EC8"/>
    <w:pPr>
      <w:ind w:left="200" w:hanging="200"/>
    </w:pPr>
  </w:style>
  <w:style w:type="paragraph" w:styleId="TableofFigures">
    <w:name w:val="table of figures"/>
    <w:basedOn w:val="Normal"/>
    <w:next w:val="Normal"/>
    <w:rsid w:val="00F32EC8"/>
  </w:style>
  <w:style w:type="paragraph" w:styleId="Title">
    <w:name w:val="Title"/>
    <w:basedOn w:val="Normal"/>
    <w:next w:val="Normal"/>
    <w:link w:val="TitleChar"/>
    <w:qFormat/>
    <w:rsid w:val="00F32EC8"/>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32EC8"/>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F32EC8"/>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F32EC8"/>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786">
      <w:bodyDiv w:val="1"/>
      <w:marLeft w:val="0"/>
      <w:marRight w:val="0"/>
      <w:marTop w:val="0"/>
      <w:marBottom w:val="0"/>
      <w:divBdr>
        <w:top w:val="none" w:sz="0" w:space="0" w:color="auto"/>
        <w:left w:val="none" w:sz="0" w:space="0" w:color="auto"/>
        <w:bottom w:val="none" w:sz="0" w:space="0" w:color="auto"/>
        <w:right w:val="none" w:sz="0" w:space="0" w:color="auto"/>
      </w:divBdr>
    </w:div>
    <w:div w:id="30544644">
      <w:bodyDiv w:val="1"/>
      <w:marLeft w:val="0"/>
      <w:marRight w:val="0"/>
      <w:marTop w:val="0"/>
      <w:marBottom w:val="0"/>
      <w:divBdr>
        <w:top w:val="none" w:sz="0" w:space="0" w:color="auto"/>
        <w:left w:val="none" w:sz="0" w:space="0" w:color="auto"/>
        <w:bottom w:val="none" w:sz="0" w:space="0" w:color="auto"/>
        <w:right w:val="none" w:sz="0" w:space="0" w:color="auto"/>
      </w:divBdr>
    </w:div>
    <w:div w:id="42213070">
      <w:bodyDiv w:val="1"/>
      <w:marLeft w:val="0"/>
      <w:marRight w:val="0"/>
      <w:marTop w:val="0"/>
      <w:marBottom w:val="0"/>
      <w:divBdr>
        <w:top w:val="none" w:sz="0" w:space="0" w:color="auto"/>
        <w:left w:val="none" w:sz="0" w:space="0" w:color="auto"/>
        <w:bottom w:val="none" w:sz="0" w:space="0" w:color="auto"/>
        <w:right w:val="none" w:sz="0" w:space="0" w:color="auto"/>
      </w:divBdr>
    </w:div>
    <w:div w:id="68355171">
      <w:bodyDiv w:val="1"/>
      <w:marLeft w:val="0"/>
      <w:marRight w:val="0"/>
      <w:marTop w:val="0"/>
      <w:marBottom w:val="0"/>
      <w:divBdr>
        <w:top w:val="none" w:sz="0" w:space="0" w:color="auto"/>
        <w:left w:val="none" w:sz="0" w:space="0" w:color="auto"/>
        <w:bottom w:val="none" w:sz="0" w:space="0" w:color="auto"/>
        <w:right w:val="none" w:sz="0" w:space="0" w:color="auto"/>
      </w:divBdr>
    </w:div>
    <w:div w:id="129832992">
      <w:bodyDiv w:val="1"/>
      <w:marLeft w:val="0"/>
      <w:marRight w:val="0"/>
      <w:marTop w:val="0"/>
      <w:marBottom w:val="0"/>
      <w:divBdr>
        <w:top w:val="none" w:sz="0" w:space="0" w:color="auto"/>
        <w:left w:val="none" w:sz="0" w:space="0" w:color="auto"/>
        <w:bottom w:val="none" w:sz="0" w:space="0" w:color="auto"/>
        <w:right w:val="none" w:sz="0" w:space="0" w:color="auto"/>
      </w:divBdr>
    </w:div>
    <w:div w:id="162086184">
      <w:bodyDiv w:val="1"/>
      <w:marLeft w:val="0"/>
      <w:marRight w:val="0"/>
      <w:marTop w:val="0"/>
      <w:marBottom w:val="0"/>
      <w:divBdr>
        <w:top w:val="none" w:sz="0" w:space="0" w:color="auto"/>
        <w:left w:val="none" w:sz="0" w:space="0" w:color="auto"/>
        <w:bottom w:val="none" w:sz="0" w:space="0" w:color="auto"/>
        <w:right w:val="none" w:sz="0" w:space="0" w:color="auto"/>
      </w:divBdr>
    </w:div>
    <w:div w:id="174998610">
      <w:bodyDiv w:val="1"/>
      <w:marLeft w:val="0"/>
      <w:marRight w:val="0"/>
      <w:marTop w:val="0"/>
      <w:marBottom w:val="0"/>
      <w:divBdr>
        <w:top w:val="none" w:sz="0" w:space="0" w:color="auto"/>
        <w:left w:val="none" w:sz="0" w:space="0" w:color="auto"/>
        <w:bottom w:val="none" w:sz="0" w:space="0" w:color="auto"/>
        <w:right w:val="none" w:sz="0" w:space="0" w:color="auto"/>
      </w:divBdr>
    </w:div>
    <w:div w:id="214706100">
      <w:bodyDiv w:val="1"/>
      <w:marLeft w:val="0"/>
      <w:marRight w:val="0"/>
      <w:marTop w:val="0"/>
      <w:marBottom w:val="0"/>
      <w:divBdr>
        <w:top w:val="none" w:sz="0" w:space="0" w:color="auto"/>
        <w:left w:val="none" w:sz="0" w:space="0" w:color="auto"/>
        <w:bottom w:val="none" w:sz="0" w:space="0" w:color="auto"/>
        <w:right w:val="none" w:sz="0" w:space="0" w:color="auto"/>
      </w:divBdr>
    </w:div>
    <w:div w:id="259339649">
      <w:bodyDiv w:val="1"/>
      <w:marLeft w:val="0"/>
      <w:marRight w:val="0"/>
      <w:marTop w:val="0"/>
      <w:marBottom w:val="0"/>
      <w:divBdr>
        <w:top w:val="none" w:sz="0" w:space="0" w:color="auto"/>
        <w:left w:val="none" w:sz="0" w:space="0" w:color="auto"/>
        <w:bottom w:val="none" w:sz="0" w:space="0" w:color="auto"/>
        <w:right w:val="none" w:sz="0" w:space="0" w:color="auto"/>
      </w:divBdr>
    </w:div>
    <w:div w:id="307519625">
      <w:bodyDiv w:val="1"/>
      <w:marLeft w:val="0"/>
      <w:marRight w:val="0"/>
      <w:marTop w:val="0"/>
      <w:marBottom w:val="0"/>
      <w:divBdr>
        <w:top w:val="none" w:sz="0" w:space="0" w:color="auto"/>
        <w:left w:val="none" w:sz="0" w:space="0" w:color="auto"/>
        <w:bottom w:val="none" w:sz="0" w:space="0" w:color="auto"/>
        <w:right w:val="none" w:sz="0" w:space="0" w:color="auto"/>
      </w:divBdr>
    </w:div>
    <w:div w:id="330723315">
      <w:bodyDiv w:val="1"/>
      <w:marLeft w:val="0"/>
      <w:marRight w:val="0"/>
      <w:marTop w:val="0"/>
      <w:marBottom w:val="0"/>
      <w:divBdr>
        <w:top w:val="none" w:sz="0" w:space="0" w:color="auto"/>
        <w:left w:val="none" w:sz="0" w:space="0" w:color="auto"/>
        <w:bottom w:val="none" w:sz="0" w:space="0" w:color="auto"/>
        <w:right w:val="none" w:sz="0" w:space="0" w:color="auto"/>
      </w:divBdr>
    </w:div>
    <w:div w:id="384642359">
      <w:bodyDiv w:val="1"/>
      <w:marLeft w:val="0"/>
      <w:marRight w:val="0"/>
      <w:marTop w:val="0"/>
      <w:marBottom w:val="0"/>
      <w:divBdr>
        <w:top w:val="none" w:sz="0" w:space="0" w:color="auto"/>
        <w:left w:val="none" w:sz="0" w:space="0" w:color="auto"/>
        <w:bottom w:val="none" w:sz="0" w:space="0" w:color="auto"/>
        <w:right w:val="none" w:sz="0" w:space="0" w:color="auto"/>
      </w:divBdr>
    </w:div>
    <w:div w:id="389310566">
      <w:bodyDiv w:val="1"/>
      <w:marLeft w:val="0"/>
      <w:marRight w:val="0"/>
      <w:marTop w:val="0"/>
      <w:marBottom w:val="0"/>
      <w:divBdr>
        <w:top w:val="none" w:sz="0" w:space="0" w:color="auto"/>
        <w:left w:val="none" w:sz="0" w:space="0" w:color="auto"/>
        <w:bottom w:val="none" w:sz="0" w:space="0" w:color="auto"/>
        <w:right w:val="none" w:sz="0" w:space="0" w:color="auto"/>
      </w:divBdr>
    </w:div>
    <w:div w:id="391733630">
      <w:bodyDiv w:val="1"/>
      <w:marLeft w:val="0"/>
      <w:marRight w:val="0"/>
      <w:marTop w:val="0"/>
      <w:marBottom w:val="0"/>
      <w:divBdr>
        <w:top w:val="none" w:sz="0" w:space="0" w:color="auto"/>
        <w:left w:val="none" w:sz="0" w:space="0" w:color="auto"/>
        <w:bottom w:val="none" w:sz="0" w:space="0" w:color="auto"/>
        <w:right w:val="none" w:sz="0" w:space="0" w:color="auto"/>
      </w:divBdr>
    </w:div>
    <w:div w:id="563419587">
      <w:bodyDiv w:val="1"/>
      <w:marLeft w:val="0"/>
      <w:marRight w:val="0"/>
      <w:marTop w:val="0"/>
      <w:marBottom w:val="0"/>
      <w:divBdr>
        <w:top w:val="none" w:sz="0" w:space="0" w:color="auto"/>
        <w:left w:val="none" w:sz="0" w:space="0" w:color="auto"/>
        <w:bottom w:val="none" w:sz="0" w:space="0" w:color="auto"/>
        <w:right w:val="none" w:sz="0" w:space="0" w:color="auto"/>
      </w:divBdr>
    </w:div>
    <w:div w:id="576329491">
      <w:bodyDiv w:val="1"/>
      <w:marLeft w:val="0"/>
      <w:marRight w:val="0"/>
      <w:marTop w:val="0"/>
      <w:marBottom w:val="0"/>
      <w:divBdr>
        <w:top w:val="none" w:sz="0" w:space="0" w:color="auto"/>
        <w:left w:val="none" w:sz="0" w:space="0" w:color="auto"/>
        <w:bottom w:val="none" w:sz="0" w:space="0" w:color="auto"/>
        <w:right w:val="none" w:sz="0" w:space="0" w:color="auto"/>
      </w:divBdr>
    </w:div>
    <w:div w:id="588122435">
      <w:bodyDiv w:val="1"/>
      <w:marLeft w:val="0"/>
      <w:marRight w:val="0"/>
      <w:marTop w:val="0"/>
      <w:marBottom w:val="0"/>
      <w:divBdr>
        <w:top w:val="none" w:sz="0" w:space="0" w:color="auto"/>
        <w:left w:val="none" w:sz="0" w:space="0" w:color="auto"/>
        <w:bottom w:val="none" w:sz="0" w:space="0" w:color="auto"/>
        <w:right w:val="none" w:sz="0" w:space="0" w:color="auto"/>
      </w:divBdr>
    </w:div>
    <w:div w:id="641232315">
      <w:bodyDiv w:val="1"/>
      <w:marLeft w:val="0"/>
      <w:marRight w:val="0"/>
      <w:marTop w:val="0"/>
      <w:marBottom w:val="0"/>
      <w:divBdr>
        <w:top w:val="none" w:sz="0" w:space="0" w:color="auto"/>
        <w:left w:val="none" w:sz="0" w:space="0" w:color="auto"/>
        <w:bottom w:val="none" w:sz="0" w:space="0" w:color="auto"/>
        <w:right w:val="none" w:sz="0" w:space="0" w:color="auto"/>
      </w:divBdr>
    </w:div>
    <w:div w:id="701321211">
      <w:bodyDiv w:val="1"/>
      <w:marLeft w:val="0"/>
      <w:marRight w:val="0"/>
      <w:marTop w:val="0"/>
      <w:marBottom w:val="0"/>
      <w:divBdr>
        <w:top w:val="none" w:sz="0" w:space="0" w:color="auto"/>
        <w:left w:val="none" w:sz="0" w:space="0" w:color="auto"/>
        <w:bottom w:val="none" w:sz="0" w:space="0" w:color="auto"/>
        <w:right w:val="none" w:sz="0" w:space="0" w:color="auto"/>
      </w:divBdr>
    </w:div>
    <w:div w:id="784614948">
      <w:bodyDiv w:val="1"/>
      <w:marLeft w:val="0"/>
      <w:marRight w:val="0"/>
      <w:marTop w:val="0"/>
      <w:marBottom w:val="0"/>
      <w:divBdr>
        <w:top w:val="none" w:sz="0" w:space="0" w:color="auto"/>
        <w:left w:val="none" w:sz="0" w:space="0" w:color="auto"/>
        <w:bottom w:val="none" w:sz="0" w:space="0" w:color="auto"/>
        <w:right w:val="none" w:sz="0" w:space="0" w:color="auto"/>
      </w:divBdr>
    </w:div>
    <w:div w:id="816805181">
      <w:bodyDiv w:val="1"/>
      <w:marLeft w:val="0"/>
      <w:marRight w:val="0"/>
      <w:marTop w:val="0"/>
      <w:marBottom w:val="0"/>
      <w:divBdr>
        <w:top w:val="none" w:sz="0" w:space="0" w:color="auto"/>
        <w:left w:val="none" w:sz="0" w:space="0" w:color="auto"/>
        <w:bottom w:val="none" w:sz="0" w:space="0" w:color="auto"/>
        <w:right w:val="none" w:sz="0" w:space="0" w:color="auto"/>
      </w:divBdr>
    </w:div>
    <w:div w:id="855114439">
      <w:bodyDiv w:val="1"/>
      <w:marLeft w:val="0"/>
      <w:marRight w:val="0"/>
      <w:marTop w:val="0"/>
      <w:marBottom w:val="0"/>
      <w:divBdr>
        <w:top w:val="none" w:sz="0" w:space="0" w:color="auto"/>
        <w:left w:val="none" w:sz="0" w:space="0" w:color="auto"/>
        <w:bottom w:val="none" w:sz="0" w:space="0" w:color="auto"/>
        <w:right w:val="none" w:sz="0" w:space="0" w:color="auto"/>
      </w:divBdr>
    </w:div>
    <w:div w:id="862405947">
      <w:bodyDiv w:val="1"/>
      <w:marLeft w:val="0"/>
      <w:marRight w:val="0"/>
      <w:marTop w:val="0"/>
      <w:marBottom w:val="0"/>
      <w:divBdr>
        <w:top w:val="none" w:sz="0" w:space="0" w:color="auto"/>
        <w:left w:val="none" w:sz="0" w:space="0" w:color="auto"/>
        <w:bottom w:val="none" w:sz="0" w:space="0" w:color="auto"/>
        <w:right w:val="none" w:sz="0" w:space="0" w:color="auto"/>
      </w:divBdr>
    </w:div>
    <w:div w:id="869806232">
      <w:bodyDiv w:val="1"/>
      <w:marLeft w:val="0"/>
      <w:marRight w:val="0"/>
      <w:marTop w:val="0"/>
      <w:marBottom w:val="0"/>
      <w:divBdr>
        <w:top w:val="none" w:sz="0" w:space="0" w:color="auto"/>
        <w:left w:val="none" w:sz="0" w:space="0" w:color="auto"/>
        <w:bottom w:val="none" w:sz="0" w:space="0" w:color="auto"/>
        <w:right w:val="none" w:sz="0" w:space="0" w:color="auto"/>
      </w:divBdr>
    </w:div>
    <w:div w:id="888347662">
      <w:bodyDiv w:val="1"/>
      <w:marLeft w:val="0"/>
      <w:marRight w:val="0"/>
      <w:marTop w:val="0"/>
      <w:marBottom w:val="0"/>
      <w:divBdr>
        <w:top w:val="none" w:sz="0" w:space="0" w:color="auto"/>
        <w:left w:val="none" w:sz="0" w:space="0" w:color="auto"/>
        <w:bottom w:val="none" w:sz="0" w:space="0" w:color="auto"/>
        <w:right w:val="none" w:sz="0" w:space="0" w:color="auto"/>
      </w:divBdr>
    </w:div>
    <w:div w:id="900361754">
      <w:bodyDiv w:val="1"/>
      <w:marLeft w:val="0"/>
      <w:marRight w:val="0"/>
      <w:marTop w:val="0"/>
      <w:marBottom w:val="0"/>
      <w:divBdr>
        <w:top w:val="none" w:sz="0" w:space="0" w:color="auto"/>
        <w:left w:val="none" w:sz="0" w:space="0" w:color="auto"/>
        <w:bottom w:val="none" w:sz="0" w:space="0" w:color="auto"/>
        <w:right w:val="none" w:sz="0" w:space="0" w:color="auto"/>
      </w:divBdr>
    </w:div>
    <w:div w:id="909192705">
      <w:bodyDiv w:val="1"/>
      <w:marLeft w:val="0"/>
      <w:marRight w:val="0"/>
      <w:marTop w:val="0"/>
      <w:marBottom w:val="0"/>
      <w:divBdr>
        <w:top w:val="none" w:sz="0" w:space="0" w:color="auto"/>
        <w:left w:val="none" w:sz="0" w:space="0" w:color="auto"/>
        <w:bottom w:val="none" w:sz="0" w:space="0" w:color="auto"/>
        <w:right w:val="none" w:sz="0" w:space="0" w:color="auto"/>
      </w:divBdr>
    </w:div>
    <w:div w:id="915895371">
      <w:bodyDiv w:val="1"/>
      <w:marLeft w:val="0"/>
      <w:marRight w:val="0"/>
      <w:marTop w:val="0"/>
      <w:marBottom w:val="0"/>
      <w:divBdr>
        <w:top w:val="none" w:sz="0" w:space="0" w:color="auto"/>
        <w:left w:val="none" w:sz="0" w:space="0" w:color="auto"/>
        <w:bottom w:val="none" w:sz="0" w:space="0" w:color="auto"/>
        <w:right w:val="none" w:sz="0" w:space="0" w:color="auto"/>
      </w:divBdr>
    </w:div>
    <w:div w:id="940182308">
      <w:bodyDiv w:val="1"/>
      <w:marLeft w:val="0"/>
      <w:marRight w:val="0"/>
      <w:marTop w:val="0"/>
      <w:marBottom w:val="0"/>
      <w:divBdr>
        <w:top w:val="none" w:sz="0" w:space="0" w:color="auto"/>
        <w:left w:val="none" w:sz="0" w:space="0" w:color="auto"/>
        <w:bottom w:val="none" w:sz="0" w:space="0" w:color="auto"/>
        <w:right w:val="none" w:sz="0" w:space="0" w:color="auto"/>
      </w:divBdr>
    </w:div>
    <w:div w:id="1041439800">
      <w:bodyDiv w:val="1"/>
      <w:marLeft w:val="0"/>
      <w:marRight w:val="0"/>
      <w:marTop w:val="0"/>
      <w:marBottom w:val="0"/>
      <w:divBdr>
        <w:top w:val="none" w:sz="0" w:space="0" w:color="auto"/>
        <w:left w:val="none" w:sz="0" w:space="0" w:color="auto"/>
        <w:bottom w:val="none" w:sz="0" w:space="0" w:color="auto"/>
        <w:right w:val="none" w:sz="0" w:space="0" w:color="auto"/>
      </w:divBdr>
    </w:div>
    <w:div w:id="1131174851">
      <w:bodyDiv w:val="1"/>
      <w:marLeft w:val="0"/>
      <w:marRight w:val="0"/>
      <w:marTop w:val="0"/>
      <w:marBottom w:val="0"/>
      <w:divBdr>
        <w:top w:val="none" w:sz="0" w:space="0" w:color="auto"/>
        <w:left w:val="none" w:sz="0" w:space="0" w:color="auto"/>
        <w:bottom w:val="none" w:sz="0" w:space="0" w:color="auto"/>
        <w:right w:val="none" w:sz="0" w:space="0" w:color="auto"/>
      </w:divBdr>
    </w:div>
    <w:div w:id="1151678383">
      <w:bodyDiv w:val="1"/>
      <w:marLeft w:val="0"/>
      <w:marRight w:val="0"/>
      <w:marTop w:val="0"/>
      <w:marBottom w:val="0"/>
      <w:divBdr>
        <w:top w:val="none" w:sz="0" w:space="0" w:color="auto"/>
        <w:left w:val="none" w:sz="0" w:space="0" w:color="auto"/>
        <w:bottom w:val="none" w:sz="0" w:space="0" w:color="auto"/>
        <w:right w:val="none" w:sz="0" w:space="0" w:color="auto"/>
      </w:divBdr>
    </w:div>
    <w:div w:id="1197082713">
      <w:bodyDiv w:val="1"/>
      <w:marLeft w:val="0"/>
      <w:marRight w:val="0"/>
      <w:marTop w:val="0"/>
      <w:marBottom w:val="0"/>
      <w:divBdr>
        <w:top w:val="none" w:sz="0" w:space="0" w:color="auto"/>
        <w:left w:val="none" w:sz="0" w:space="0" w:color="auto"/>
        <w:bottom w:val="none" w:sz="0" w:space="0" w:color="auto"/>
        <w:right w:val="none" w:sz="0" w:space="0" w:color="auto"/>
      </w:divBdr>
    </w:div>
    <w:div w:id="1216357556">
      <w:bodyDiv w:val="1"/>
      <w:marLeft w:val="0"/>
      <w:marRight w:val="0"/>
      <w:marTop w:val="0"/>
      <w:marBottom w:val="0"/>
      <w:divBdr>
        <w:top w:val="none" w:sz="0" w:space="0" w:color="auto"/>
        <w:left w:val="none" w:sz="0" w:space="0" w:color="auto"/>
        <w:bottom w:val="none" w:sz="0" w:space="0" w:color="auto"/>
        <w:right w:val="none" w:sz="0" w:space="0" w:color="auto"/>
      </w:divBdr>
    </w:div>
    <w:div w:id="1257787429">
      <w:bodyDiv w:val="1"/>
      <w:marLeft w:val="0"/>
      <w:marRight w:val="0"/>
      <w:marTop w:val="0"/>
      <w:marBottom w:val="0"/>
      <w:divBdr>
        <w:top w:val="none" w:sz="0" w:space="0" w:color="auto"/>
        <w:left w:val="none" w:sz="0" w:space="0" w:color="auto"/>
        <w:bottom w:val="none" w:sz="0" w:space="0" w:color="auto"/>
        <w:right w:val="none" w:sz="0" w:space="0" w:color="auto"/>
      </w:divBdr>
    </w:div>
    <w:div w:id="1391031006">
      <w:bodyDiv w:val="1"/>
      <w:marLeft w:val="0"/>
      <w:marRight w:val="0"/>
      <w:marTop w:val="0"/>
      <w:marBottom w:val="0"/>
      <w:divBdr>
        <w:top w:val="none" w:sz="0" w:space="0" w:color="auto"/>
        <w:left w:val="none" w:sz="0" w:space="0" w:color="auto"/>
        <w:bottom w:val="none" w:sz="0" w:space="0" w:color="auto"/>
        <w:right w:val="none" w:sz="0" w:space="0" w:color="auto"/>
      </w:divBdr>
    </w:div>
    <w:div w:id="1400517474">
      <w:bodyDiv w:val="1"/>
      <w:marLeft w:val="0"/>
      <w:marRight w:val="0"/>
      <w:marTop w:val="0"/>
      <w:marBottom w:val="0"/>
      <w:divBdr>
        <w:top w:val="none" w:sz="0" w:space="0" w:color="auto"/>
        <w:left w:val="none" w:sz="0" w:space="0" w:color="auto"/>
        <w:bottom w:val="none" w:sz="0" w:space="0" w:color="auto"/>
        <w:right w:val="none" w:sz="0" w:space="0" w:color="auto"/>
      </w:divBdr>
    </w:div>
    <w:div w:id="1411924104">
      <w:bodyDiv w:val="1"/>
      <w:marLeft w:val="0"/>
      <w:marRight w:val="0"/>
      <w:marTop w:val="0"/>
      <w:marBottom w:val="0"/>
      <w:divBdr>
        <w:top w:val="none" w:sz="0" w:space="0" w:color="auto"/>
        <w:left w:val="none" w:sz="0" w:space="0" w:color="auto"/>
        <w:bottom w:val="none" w:sz="0" w:space="0" w:color="auto"/>
        <w:right w:val="none" w:sz="0" w:space="0" w:color="auto"/>
      </w:divBdr>
    </w:div>
    <w:div w:id="1413165134">
      <w:bodyDiv w:val="1"/>
      <w:marLeft w:val="0"/>
      <w:marRight w:val="0"/>
      <w:marTop w:val="0"/>
      <w:marBottom w:val="0"/>
      <w:divBdr>
        <w:top w:val="none" w:sz="0" w:space="0" w:color="auto"/>
        <w:left w:val="none" w:sz="0" w:space="0" w:color="auto"/>
        <w:bottom w:val="none" w:sz="0" w:space="0" w:color="auto"/>
        <w:right w:val="none" w:sz="0" w:space="0" w:color="auto"/>
      </w:divBdr>
    </w:div>
    <w:div w:id="1430809042">
      <w:bodyDiv w:val="1"/>
      <w:marLeft w:val="0"/>
      <w:marRight w:val="0"/>
      <w:marTop w:val="0"/>
      <w:marBottom w:val="0"/>
      <w:divBdr>
        <w:top w:val="none" w:sz="0" w:space="0" w:color="auto"/>
        <w:left w:val="none" w:sz="0" w:space="0" w:color="auto"/>
        <w:bottom w:val="none" w:sz="0" w:space="0" w:color="auto"/>
        <w:right w:val="none" w:sz="0" w:space="0" w:color="auto"/>
      </w:divBdr>
    </w:div>
    <w:div w:id="1436250326">
      <w:bodyDiv w:val="1"/>
      <w:marLeft w:val="0"/>
      <w:marRight w:val="0"/>
      <w:marTop w:val="0"/>
      <w:marBottom w:val="0"/>
      <w:divBdr>
        <w:top w:val="none" w:sz="0" w:space="0" w:color="auto"/>
        <w:left w:val="none" w:sz="0" w:space="0" w:color="auto"/>
        <w:bottom w:val="none" w:sz="0" w:space="0" w:color="auto"/>
        <w:right w:val="none" w:sz="0" w:space="0" w:color="auto"/>
      </w:divBdr>
    </w:div>
    <w:div w:id="1443648773">
      <w:bodyDiv w:val="1"/>
      <w:marLeft w:val="0"/>
      <w:marRight w:val="0"/>
      <w:marTop w:val="0"/>
      <w:marBottom w:val="0"/>
      <w:divBdr>
        <w:top w:val="none" w:sz="0" w:space="0" w:color="auto"/>
        <w:left w:val="none" w:sz="0" w:space="0" w:color="auto"/>
        <w:bottom w:val="none" w:sz="0" w:space="0" w:color="auto"/>
        <w:right w:val="none" w:sz="0" w:space="0" w:color="auto"/>
      </w:divBdr>
    </w:div>
    <w:div w:id="1508061331">
      <w:bodyDiv w:val="1"/>
      <w:marLeft w:val="0"/>
      <w:marRight w:val="0"/>
      <w:marTop w:val="0"/>
      <w:marBottom w:val="0"/>
      <w:divBdr>
        <w:top w:val="none" w:sz="0" w:space="0" w:color="auto"/>
        <w:left w:val="none" w:sz="0" w:space="0" w:color="auto"/>
        <w:bottom w:val="none" w:sz="0" w:space="0" w:color="auto"/>
        <w:right w:val="none" w:sz="0" w:space="0" w:color="auto"/>
      </w:divBdr>
    </w:div>
    <w:div w:id="1523202764">
      <w:bodyDiv w:val="1"/>
      <w:marLeft w:val="0"/>
      <w:marRight w:val="0"/>
      <w:marTop w:val="0"/>
      <w:marBottom w:val="0"/>
      <w:divBdr>
        <w:top w:val="none" w:sz="0" w:space="0" w:color="auto"/>
        <w:left w:val="none" w:sz="0" w:space="0" w:color="auto"/>
        <w:bottom w:val="none" w:sz="0" w:space="0" w:color="auto"/>
        <w:right w:val="none" w:sz="0" w:space="0" w:color="auto"/>
      </w:divBdr>
    </w:div>
    <w:div w:id="1591308340">
      <w:bodyDiv w:val="1"/>
      <w:marLeft w:val="0"/>
      <w:marRight w:val="0"/>
      <w:marTop w:val="0"/>
      <w:marBottom w:val="0"/>
      <w:divBdr>
        <w:top w:val="none" w:sz="0" w:space="0" w:color="auto"/>
        <w:left w:val="none" w:sz="0" w:space="0" w:color="auto"/>
        <w:bottom w:val="none" w:sz="0" w:space="0" w:color="auto"/>
        <w:right w:val="none" w:sz="0" w:space="0" w:color="auto"/>
      </w:divBdr>
    </w:div>
    <w:div w:id="1595165764">
      <w:bodyDiv w:val="1"/>
      <w:marLeft w:val="0"/>
      <w:marRight w:val="0"/>
      <w:marTop w:val="0"/>
      <w:marBottom w:val="0"/>
      <w:divBdr>
        <w:top w:val="none" w:sz="0" w:space="0" w:color="auto"/>
        <w:left w:val="none" w:sz="0" w:space="0" w:color="auto"/>
        <w:bottom w:val="none" w:sz="0" w:space="0" w:color="auto"/>
        <w:right w:val="none" w:sz="0" w:space="0" w:color="auto"/>
      </w:divBdr>
    </w:div>
    <w:div w:id="1607225531">
      <w:bodyDiv w:val="1"/>
      <w:marLeft w:val="0"/>
      <w:marRight w:val="0"/>
      <w:marTop w:val="0"/>
      <w:marBottom w:val="0"/>
      <w:divBdr>
        <w:top w:val="none" w:sz="0" w:space="0" w:color="auto"/>
        <w:left w:val="none" w:sz="0" w:space="0" w:color="auto"/>
        <w:bottom w:val="none" w:sz="0" w:space="0" w:color="auto"/>
        <w:right w:val="none" w:sz="0" w:space="0" w:color="auto"/>
      </w:divBdr>
    </w:div>
    <w:div w:id="1607300059">
      <w:bodyDiv w:val="1"/>
      <w:marLeft w:val="0"/>
      <w:marRight w:val="0"/>
      <w:marTop w:val="0"/>
      <w:marBottom w:val="0"/>
      <w:divBdr>
        <w:top w:val="none" w:sz="0" w:space="0" w:color="auto"/>
        <w:left w:val="none" w:sz="0" w:space="0" w:color="auto"/>
        <w:bottom w:val="none" w:sz="0" w:space="0" w:color="auto"/>
        <w:right w:val="none" w:sz="0" w:space="0" w:color="auto"/>
      </w:divBdr>
    </w:div>
    <w:div w:id="1658804469">
      <w:bodyDiv w:val="1"/>
      <w:marLeft w:val="0"/>
      <w:marRight w:val="0"/>
      <w:marTop w:val="0"/>
      <w:marBottom w:val="0"/>
      <w:divBdr>
        <w:top w:val="none" w:sz="0" w:space="0" w:color="auto"/>
        <w:left w:val="none" w:sz="0" w:space="0" w:color="auto"/>
        <w:bottom w:val="none" w:sz="0" w:space="0" w:color="auto"/>
        <w:right w:val="none" w:sz="0" w:space="0" w:color="auto"/>
      </w:divBdr>
    </w:div>
    <w:div w:id="1670210332">
      <w:bodyDiv w:val="1"/>
      <w:marLeft w:val="0"/>
      <w:marRight w:val="0"/>
      <w:marTop w:val="0"/>
      <w:marBottom w:val="0"/>
      <w:divBdr>
        <w:top w:val="none" w:sz="0" w:space="0" w:color="auto"/>
        <w:left w:val="none" w:sz="0" w:space="0" w:color="auto"/>
        <w:bottom w:val="none" w:sz="0" w:space="0" w:color="auto"/>
        <w:right w:val="none" w:sz="0" w:space="0" w:color="auto"/>
      </w:divBdr>
    </w:div>
    <w:div w:id="1691450685">
      <w:bodyDiv w:val="1"/>
      <w:marLeft w:val="0"/>
      <w:marRight w:val="0"/>
      <w:marTop w:val="0"/>
      <w:marBottom w:val="0"/>
      <w:divBdr>
        <w:top w:val="none" w:sz="0" w:space="0" w:color="auto"/>
        <w:left w:val="none" w:sz="0" w:space="0" w:color="auto"/>
        <w:bottom w:val="none" w:sz="0" w:space="0" w:color="auto"/>
        <w:right w:val="none" w:sz="0" w:space="0" w:color="auto"/>
      </w:divBdr>
    </w:div>
    <w:div w:id="1708069062">
      <w:bodyDiv w:val="1"/>
      <w:marLeft w:val="0"/>
      <w:marRight w:val="0"/>
      <w:marTop w:val="0"/>
      <w:marBottom w:val="0"/>
      <w:divBdr>
        <w:top w:val="none" w:sz="0" w:space="0" w:color="auto"/>
        <w:left w:val="none" w:sz="0" w:space="0" w:color="auto"/>
        <w:bottom w:val="none" w:sz="0" w:space="0" w:color="auto"/>
        <w:right w:val="none" w:sz="0" w:space="0" w:color="auto"/>
      </w:divBdr>
    </w:div>
    <w:div w:id="1748262227">
      <w:bodyDiv w:val="1"/>
      <w:marLeft w:val="0"/>
      <w:marRight w:val="0"/>
      <w:marTop w:val="0"/>
      <w:marBottom w:val="0"/>
      <w:divBdr>
        <w:top w:val="none" w:sz="0" w:space="0" w:color="auto"/>
        <w:left w:val="none" w:sz="0" w:space="0" w:color="auto"/>
        <w:bottom w:val="none" w:sz="0" w:space="0" w:color="auto"/>
        <w:right w:val="none" w:sz="0" w:space="0" w:color="auto"/>
      </w:divBdr>
    </w:div>
    <w:div w:id="1770270822">
      <w:bodyDiv w:val="1"/>
      <w:marLeft w:val="0"/>
      <w:marRight w:val="0"/>
      <w:marTop w:val="0"/>
      <w:marBottom w:val="0"/>
      <w:divBdr>
        <w:top w:val="none" w:sz="0" w:space="0" w:color="auto"/>
        <w:left w:val="none" w:sz="0" w:space="0" w:color="auto"/>
        <w:bottom w:val="none" w:sz="0" w:space="0" w:color="auto"/>
        <w:right w:val="none" w:sz="0" w:space="0" w:color="auto"/>
      </w:divBdr>
    </w:div>
    <w:div w:id="1771927664">
      <w:bodyDiv w:val="1"/>
      <w:marLeft w:val="0"/>
      <w:marRight w:val="0"/>
      <w:marTop w:val="0"/>
      <w:marBottom w:val="0"/>
      <w:divBdr>
        <w:top w:val="none" w:sz="0" w:space="0" w:color="auto"/>
        <w:left w:val="none" w:sz="0" w:space="0" w:color="auto"/>
        <w:bottom w:val="none" w:sz="0" w:space="0" w:color="auto"/>
        <w:right w:val="none" w:sz="0" w:space="0" w:color="auto"/>
      </w:divBdr>
    </w:div>
    <w:div w:id="1774282833">
      <w:bodyDiv w:val="1"/>
      <w:marLeft w:val="0"/>
      <w:marRight w:val="0"/>
      <w:marTop w:val="0"/>
      <w:marBottom w:val="0"/>
      <w:divBdr>
        <w:top w:val="none" w:sz="0" w:space="0" w:color="auto"/>
        <w:left w:val="none" w:sz="0" w:space="0" w:color="auto"/>
        <w:bottom w:val="none" w:sz="0" w:space="0" w:color="auto"/>
        <w:right w:val="none" w:sz="0" w:space="0" w:color="auto"/>
      </w:divBdr>
    </w:div>
    <w:div w:id="1786535629">
      <w:bodyDiv w:val="1"/>
      <w:marLeft w:val="0"/>
      <w:marRight w:val="0"/>
      <w:marTop w:val="0"/>
      <w:marBottom w:val="0"/>
      <w:divBdr>
        <w:top w:val="none" w:sz="0" w:space="0" w:color="auto"/>
        <w:left w:val="none" w:sz="0" w:space="0" w:color="auto"/>
        <w:bottom w:val="none" w:sz="0" w:space="0" w:color="auto"/>
        <w:right w:val="none" w:sz="0" w:space="0" w:color="auto"/>
      </w:divBdr>
    </w:div>
    <w:div w:id="1808862819">
      <w:bodyDiv w:val="1"/>
      <w:marLeft w:val="0"/>
      <w:marRight w:val="0"/>
      <w:marTop w:val="0"/>
      <w:marBottom w:val="0"/>
      <w:divBdr>
        <w:top w:val="none" w:sz="0" w:space="0" w:color="auto"/>
        <w:left w:val="none" w:sz="0" w:space="0" w:color="auto"/>
        <w:bottom w:val="none" w:sz="0" w:space="0" w:color="auto"/>
        <w:right w:val="none" w:sz="0" w:space="0" w:color="auto"/>
      </w:divBdr>
    </w:div>
    <w:div w:id="1917128980">
      <w:bodyDiv w:val="1"/>
      <w:marLeft w:val="0"/>
      <w:marRight w:val="0"/>
      <w:marTop w:val="0"/>
      <w:marBottom w:val="0"/>
      <w:divBdr>
        <w:top w:val="none" w:sz="0" w:space="0" w:color="auto"/>
        <w:left w:val="none" w:sz="0" w:space="0" w:color="auto"/>
        <w:bottom w:val="none" w:sz="0" w:space="0" w:color="auto"/>
        <w:right w:val="none" w:sz="0" w:space="0" w:color="auto"/>
      </w:divBdr>
    </w:div>
    <w:div w:id="1935631124">
      <w:bodyDiv w:val="1"/>
      <w:marLeft w:val="0"/>
      <w:marRight w:val="0"/>
      <w:marTop w:val="0"/>
      <w:marBottom w:val="0"/>
      <w:divBdr>
        <w:top w:val="none" w:sz="0" w:space="0" w:color="auto"/>
        <w:left w:val="none" w:sz="0" w:space="0" w:color="auto"/>
        <w:bottom w:val="none" w:sz="0" w:space="0" w:color="auto"/>
        <w:right w:val="none" w:sz="0" w:space="0" w:color="auto"/>
      </w:divBdr>
    </w:div>
    <w:div w:id="1966353164">
      <w:bodyDiv w:val="1"/>
      <w:marLeft w:val="0"/>
      <w:marRight w:val="0"/>
      <w:marTop w:val="0"/>
      <w:marBottom w:val="0"/>
      <w:divBdr>
        <w:top w:val="none" w:sz="0" w:space="0" w:color="auto"/>
        <w:left w:val="none" w:sz="0" w:space="0" w:color="auto"/>
        <w:bottom w:val="none" w:sz="0" w:space="0" w:color="auto"/>
        <w:right w:val="none" w:sz="0" w:space="0" w:color="auto"/>
      </w:divBdr>
    </w:div>
    <w:div w:id="2011639591">
      <w:bodyDiv w:val="1"/>
      <w:marLeft w:val="0"/>
      <w:marRight w:val="0"/>
      <w:marTop w:val="0"/>
      <w:marBottom w:val="0"/>
      <w:divBdr>
        <w:top w:val="none" w:sz="0" w:space="0" w:color="auto"/>
        <w:left w:val="none" w:sz="0" w:space="0" w:color="auto"/>
        <w:bottom w:val="none" w:sz="0" w:space="0" w:color="auto"/>
        <w:right w:val="none" w:sz="0" w:space="0" w:color="auto"/>
      </w:divBdr>
    </w:div>
    <w:div w:id="2020237070">
      <w:bodyDiv w:val="1"/>
      <w:marLeft w:val="0"/>
      <w:marRight w:val="0"/>
      <w:marTop w:val="0"/>
      <w:marBottom w:val="0"/>
      <w:divBdr>
        <w:top w:val="none" w:sz="0" w:space="0" w:color="auto"/>
        <w:left w:val="none" w:sz="0" w:space="0" w:color="auto"/>
        <w:bottom w:val="none" w:sz="0" w:space="0" w:color="auto"/>
        <w:right w:val="none" w:sz="0" w:space="0" w:color="auto"/>
      </w:divBdr>
    </w:div>
    <w:div w:id="2029942689">
      <w:bodyDiv w:val="1"/>
      <w:marLeft w:val="0"/>
      <w:marRight w:val="0"/>
      <w:marTop w:val="0"/>
      <w:marBottom w:val="0"/>
      <w:divBdr>
        <w:top w:val="none" w:sz="0" w:space="0" w:color="auto"/>
        <w:left w:val="none" w:sz="0" w:space="0" w:color="auto"/>
        <w:bottom w:val="none" w:sz="0" w:space="0" w:color="auto"/>
        <w:right w:val="none" w:sz="0" w:space="0" w:color="auto"/>
      </w:divBdr>
    </w:div>
    <w:div w:id="2042441064">
      <w:bodyDiv w:val="1"/>
      <w:marLeft w:val="0"/>
      <w:marRight w:val="0"/>
      <w:marTop w:val="0"/>
      <w:marBottom w:val="0"/>
      <w:divBdr>
        <w:top w:val="none" w:sz="0" w:space="0" w:color="auto"/>
        <w:left w:val="none" w:sz="0" w:space="0" w:color="auto"/>
        <w:bottom w:val="none" w:sz="0" w:space="0" w:color="auto"/>
        <w:right w:val="none" w:sz="0" w:space="0" w:color="auto"/>
      </w:divBdr>
    </w:div>
    <w:div w:id="2044668588">
      <w:bodyDiv w:val="1"/>
      <w:marLeft w:val="0"/>
      <w:marRight w:val="0"/>
      <w:marTop w:val="0"/>
      <w:marBottom w:val="0"/>
      <w:divBdr>
        <w:top w:val="none" w:sz="0" w:space="0" w:color="auto"/>
        <w:left w:val="none" w:sz="0" w:space="0" w:color="auto"/>
        <w:bottom w:val="none" w:sz="0" w:space="0" w:color="auto"/>
        <w:right w:val="none" w:sz="0" w:space="0" w:color="auto"/>
      </w:divBdr>
    </w:div>
    <w:div w:id="2108115943">
      <w:bodyDiv w:val="1"/>
      <w:marLeft w:val="0"/>
      <w:marRight w:val="0"/>
      <w:marTop w:val="0"/>
      <w:marBottom w:val="0"/>
      <w:divBdr>
        <w:top w:val="none" w:sz="0" w:space="0" w:color="auto"/>
        <w:left w:val="none" w:sz="0" w:space="0" w:color="auto"/>
        <w:bottom w:val="none" w:sz="0" w:space="0" w:color="auto"/>
        <w:right w:val="none" w:sz="0" w:space="0" w:color="auto"/>
      </w:divBdr>
    </w:div>
    <w:div w:id="211644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7</TotalTime>
  <Pages>1</Pages>
  <Words>14518</Words>
  <Characters>82758</Characters>
  <Application>Microsoft Office Word</Application>
  <DocSecurity>0</DocSecurity>
  <Lines>689</Lines>
  <Paragraphs>194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FT</Company>
  <LinksUpToDate>false</LinksUpToDate>
  <CharactersWithSpaces>97082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16 | 13 |12)</dc:subject>
  <dc:creator>MCC Support</dc:creator>
  <cp:keywords>&lt;keyword[, keyword, ]&gt;</cp:keywords>
  <cp:lastModifiedBy>29.283_CR0024_(Rel-16)_MCImp-eMCPTT-CT</cp:lastModifiedBy>
  <cp:revision>4</cp:revision>
  <dcterms:created xsi:type="dcterms:W3CDTF">2022-11-23T07:36:00Z</dcterms:created>
  <dcterms:modified xsi:type="dcterms:W3CDTF">2022-11-23T07:46:00Z</dcterms:modified>
</cp:coreProperties>
</file>